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tmp" ContentType="image/png"/>
  <Default Extension="gif" ContentType="image/g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E776AD" w14:textId="77777777" w:rsidR="00807637" w:rsidRDefault="00807637" w:rsidP="00807637">
      <w:pPr>
        <w:jc w:val="center"/>
      </w:pPr>
    </w:p>
    <w:p w14:paraId="41C0A570" w14:textId="77777777" w:rsidR="00807637" w:rsidRDefault="00807637" w:rsidP="00807637">
      <w:pPr>
        <w:jc w:val="center"/>
      </w:pPr>
    </w:p>
    <w:p w14:paraId="16978452" w14:textId="77777777" w:rsidR="00807637" w:rsidRDefault="00807637" w:rsidP="00807637">
      <w:pPr>
        <w:jc w:val="center"/>
      </w:pPr>
    </w:p>
    <w:p w14:paraId="4DBBEDF8" w14:textId="77777777" w:rsidR="00807637" w:rsidRDefault="00807637" w:rsidP="00807637">
      <w:pPr>
        <w:jc w:val="center"/>
      </w:pPr>
    </w:p>
    <w:p w14:paraId="3DA51511" w14:textId="77777777" w:rsidR="004F6836" w:rsidRDefault="004F6836" w:rsidP="00807637">
      <w:pPr>
        <w:jc w:val="center"/>
      </w:pPr>
    </w:p>
    <w:p w14:paraId="0125FC14" w14:textId="77777777" w:rsidR="00807637" w:rsidRDefault="00807637" w:rsidP="00807637">
      <w:pPr>
        <w:jc w:val="center"/>
      </w:pPr>
    </w:p>
    <w:p w14:paraId="29444902" w14:textId="77777777" w:rsidR="006A5D9E" w:rsidRDefault="00807637" w:rsidP="00807637">
      <w:pPr>
        <w:jc w:val="center"/>
        <w:rPr>
          <w:rFonts w:ascii="Times New Roman" w:hAnsi="Times New Roman" w:cs="Times New Roman"/>
          <w:sz w:val="144"/>
          <w:szCs w:val="144"/>
        </w:rPr>
      </w:pPr>
      <w:r w:rsidRPr="00807637">
        <w:rPr>
          <w:rFonts w:ascii="Times New Roman" w:hAnsi="Times New Roman" w:cs="Times New Roman"/>
          <w:sz w:val="144"/>
          <w:szCs w:val="144"/>
        </w:rPr>
        <w:t>C</w:t>
      </w:r>
      <w:r w:rsidR="006A5D9E">
        <w:rPr>
          <w:rFonts w:ascii="Times New Roman" w:hAnsi="Times New Roman" w:cs="Times New Roman"/>
          <w:sz w:val="144"/>
          <w:szCs w:val="144"/>
        </w:rPr>
        <w:t>linical</w:t>
      </w:r>
    </w:p>
    <w:p w14:paraId="3BB19EFB" w14:textId="77777777" w:rsidR="007B7D7B" w:rsidRPr="00807637" w:rsidRDefault="006A5D9E" w:rsidP="00807637">
      <w:pPr>
        <w:jc w:val="center"/>
        <w:rPr>
          <w:rFonts w:ascii="Times New Roman" w:hAnsi="Times New Roman" w:cs="Times New Roman"/>
          <w:sz w:val="144"/>
          <w:szCs w:val="144"/>
        </w:rPr>
      </w:pPr>
      <w:r>
        <w:rPr>
          <w:rFonts w:ascii="Times New Roman" w:hAnsi="Times New Roman" w:cs="Times New Roman"/>
          <w:sz w:val="144"/>
          <w:szCs w:val="144"/>
        </w:rPr>
        <w:t>Transitions</w:t>
      </w:r>
      <w:r w:rsidR="00807637" w:rsidRPr="00807637">
        <w:rPr>
          <w:rFonts w:ascii="Times New Roman" w:hAnsi="Times New Roman" w:cs="Times New Roman"/>
          <w:sz w:val="144"/>
          <w:szCs w:val="144"/>
        </w:rPr>
        <w:t xml:space="preserve"> </w:t>
      </w:r>
    </w:p>
    <w:p w14:paraId="282CCC94" w14:textId="77777777" w:rsidR="00807637" w:rsidRDefault="00807637" w:rsidP="00807637">
      <w:pPr>
        <w:jc w:val="center"/>
        <w:rPr>
          <w:rFonts w:ascii="Times New Roman" w:hAnsi="Times New Roman" w:cs="Times New Roman"/>
          <w:sz w:val="144"/>
          <w:szCs w:val="144"/>
        </w:rPr>
      </w:pPr>
      <w:r w:rsidRPr="00807637">
        <w:rPr>
          <w:rFonts w:ascii="Times New Roman" w:hAnsi="Times New Roman" w:cs="Times New Roman"/>
          <w:sz w:val="144"/>
          <w:szCs w:val="144"/>
        </w:rPr>
        <w:t>201</w:t>
      </w:r>
      <w:r w:rsidR="006A5D9E">
        <w:rPr>
          <w:rFonts w:ascii="Times New Roman" w:hAnsi="Times New Roman" w:cs="Times New Roman"/>
          <w:sz w:val="144"/>
          <w:szCs w:val="144"/>
        </w:rPr>
        <w:t>4</w:t>
      </w:r>
    </w:p>
    <w:p w14:paraId="59B10D33" w14:textId="77777777" w:rsidR="00BE7E49" w:rsidRDefault="00BE7E49" w:rsidP="00807637">
      <w:pPr>
        <w:jc w:val="center"/>
        <w:rPr>
          <w:rFonts w:ascii="Times New Roman" w:hAnsi="Times New Roman" w:cs="Times New Roman"/>
          <w:sz w:val="144"/>
          <w:szCs w:val="144"/>
        </w:rPr>
      </w:pPr>
    </w:p>
    <w:p w14:paraId="785449A5" w14:textId="77777777" w:rsidR="00BE7E49" w:rsidRDefault="00BE7E49" w:rsidP="00807637">
      <w:pPr>
        <w:jc w:val="center"/>
        <w:rPr>
          <w:rFonts w:ascii="Times New Roman" w:hAnsi="Times New Roman" w:cs="Times New Roman"/>
          <w:sz w:val="24"/>
          <w:szCs w:val="24"/>
        </w:rPr>
      </w:pPr>
    </w:p>
    <w:p w14:paraId="549A4344" w14:textId="77777777" w:rsidR="006A5D9E" w:rsidRDefault="006A5D9E" w:rsidP="00807637">
      <w:pPr>
        <w:jc w:val="center"/>
        <w:rPr>
          <w:rFonts w:ascii="Times New Roman" w:hAnsi="Times New Roman" w:cs="Times New Roman"/>
          <w:sz w:val="24"/>
          <w:szCs w:val="24"/>
        </w:rPr>
      </w:pPr>
    </w:p>
    <w:p w14:paraId="3D135927" w14:textId="77777777" w:rsidR="006A5D9E" w:rsidRDefault="006A5D9E" w:rsidP="00807637">
      <w:pPr>
        <w:jc w:val="center"/>
        <w:rPr>
          <w:rFonts w:ascii="Times New Roman" w:hAnsi="Times New Roman" w:cs="Times New Roman"/>
          <w:sz w:val="24"/>
          <w:szCs w:val="24"/>
        </w:rPr>
      </w:pPr>
    </w:p>
    <w:p w14:paraId="2A4FF1A7" w14:textId="77777777" w:rsidR="006A5D9E" w:rsidRDefault="006A5D9E" w:rsidP="00807637">
      <w:pPr>
        <w:jc w:val="center"/>
        <w:rPr>
          <w:rFonts w:ascii="Times New Roman" w:hAnsi="Times New Roman" w:cs="Times New Roman"/>
          <w:sz w:val="24"/>
          <w:szCs w:val="24"/>
        </w:rPr>
      </w:pPr>
    </w:p>
    <w:p w14:paraId="57F66E41" w14:textId="77777777" w:rsidR="004F6836" w:rsidRDefault="004F6836" w:rsidP="004F6836">
      <w:pPr>
        <w:jc w:val="center"/>
      </w:pPr>
    </w:p>
    <w:p w14:paraId="23F0A49B" w14:textId="77777777" w:rsidR="004F6836" w:rsidRDefault="004F6836" w:rsidP="004F6836">
      <w:pPr>
        <w:jc w:val="center"/>
      </w:pPr>
    </w:p>
    <w:p w14:paraId="61E7A4D9" w14:textId="77777777" w:rsidR="004F6836" w:rsidRDefault="004F6836" w:rsidP="004F6836">
      <w:pPr>
        <w:jc w:val="center"/>
        <w:rPr>
          <w:rFonts w:ascii="Times New Roman" w:hAnsi="Times New Roman" w:cs="Times New Roman"/>
          <w:sz w:val="144"/>
          <w:szCs w:val="144"/>
        </w:rPr>
      </w:pPr>
      <w:r>
        <w:rPr>
          <w:rFonts w:ascii="Times New Roman" w:hAnsi="Times New Roman" w:cs="Times New Roman"/>
          <w:sz w:val="144"/>
          <w:szCs w:val="144"/>
        </w:rPr>
        <w:t>Rheumatology,</w:t>
      </w:r>
    </w:p>
    <w:p w14:paraId="0EAC112C" w14:textId="77777777" w:rsidR="004F6836" w:rsidRDefault="004F6836" w:rsidP="004F6836">
      <w:pPr>
        <w:jc w:val="center"/>
        <w:rPr>
          <w:rFonts w:ascii="Times New Roman" w:hAnsi="Times New Roman" w:cs="Times New Roman"/>
          <w:sz w:val="144"/>
          <w:szCs w:val="144"/>
        </w:rPr>
      </w:pPr>
      <w:r>
        <w:rPr>
          <w:rFonts w:ascii="Times New Roman" w:hAnsi="Times New Roman" w:cs="Times New Roman"/>
          <w:sz w:val="144"/>
          <w:szCs w:val="144"/>
        </w:rPr>
        <w:t xml:space="preserve">Allergy, </w:t>
      </w:r>
    </w:p>
    <w:p w14:paraId="7A1B6D84" w14:textId="77777777" w:rsidR="004F6836" w:rsidRDefault="004F6836" w:rsidP="004F6836">
      <w:pPr>
        <w:jc w:val="center"/>
        <w:rPr>
          <w:rFonts w:ascii="Times New Roman" w:hAnsi="Times New Roman" w:cs="Times New Roman"/>
          <w:sz w:val="144"/>
          <w:szCs w:val="144"/>
        </w:rPr>
      </w:pPr>
      <w:r>
        <w:rPr>
          <w:rFonts w:ascii="Times New Roman" w:hAnsi="Times New Roman" w:cs="Times New Roman"/>
          <w:sz w:val="144"/>
          <w:szCs w:val="144"/>
        </w:rPr>
        <w:t>&amp;</w:t>
      </w:r>
    </w:p>
    <w:p w14:paraId="09456B6D" w14:textId="77777777" w:rsidR="004F6836" w:rsidRPr="00807637" w:rsidRDefault="004F6836" w:rsidP="004F6836">
      <w:pPr>
        <w:jc w:val="center"/>
        <w:rPr>
          <w:rFonts w:ascii="Times New Roman" w:hAnsi="Times New Roman" w:cs="Times New Roman"/>
          <w:sz w:val="144"/>
          <w:szCs w:val="144"/>
        </w:rPr>
      </w:pPr>
      <w:r>
        <w:rPr>
          <w:rFonts w:ascii="Times New Roman" w:hAnsi="Times New Roman" w:cs="Times New Roman"/>
          <w:sz w:val="144"/>
          <w:szCs w:val="144"/>
        </w:rPr>
        <w:t>Immunology</w:t>
      </w:r>
    </w:p>
    <w:p w14:paraId="4736DB7C" w14:textId="043E8F09" w:rsidR="00AB0D6B" w:rsidRDefault="00AB0D6B">
      <w:pPr>
        <w:rPr>
          <w:rFonts w:ascii="Times New Roman" w:eastAsia="Times New Roman" w:hAnsi="Times New Roman" w:cs="Times New Roman"/>
          <w:sz w:val="24"/>
          <w:szCs w:val="24"/>
        </w:rPr>
      </w:pPr>
      <w:r>
        <w:br w:type="page"/>
      </w:r>
    </w:p>
    <w:p w14:paraId="2D000827" w14:textId="77777777" w:rsidR="004F6836" w:rsidRPr="004F6836" w:rsidRDefault="004F6836" w:rsidP="0044701A">
      <w:pPr>
        <w:pStyle w:val="NormalWeb"/>
        <w:spacing w:after="0"/>
      </w:pPr>
      <w:r>
        <w:lastRenderedPageBreak/>
        <w:t xml:space="preserve">A 22-year-old man is brought to the emergency room after being stung by several wasps. He is </w:t>
      </w:r>
      <w:r w:rsidRPr="004F6836">
        <w:t>confused and short of breath. His temperature is 100.4</w:t>
      </w:r>
      <w:r w:rsidRPr="004F6836">
        <w:rPr>
          <w:vertAlign w:val="superscript"/>
        </w:rPr>
        <w:t>o</w:t>
      </w:r>
      <w:r w:rsidRPr="004F6836">
        <w:t xml:space="preserve">F, pulse is 120/minute, blood pressure is 85/55 mm Hg, and respirations are 30/minute. He has hives on his back, wheezing over the posterior lung fields, and pitting edema of the ankles. Intravenous access is obtained and 0.9% saline is administered. Which of the following medicines should be administered next? </w:t>
      </w:r>
    </w:p>
    <w:p w14:paraId="754598E1" w14:textId="77777777" w:rsidR="004F6836" w:rsidRPr="004F6836" w:rsidRDefault="004F6836" w:rsidP="0044701A">
      <w:pPr>
        <w:pStyle w:val="NormalWeb"/>
        <w:spacing w:after="0"/>
      </w:pPr>
    </w:p>
    <w:p w14:paraId="0A06F258" w14:textId="77777777" w:rsidR="004F6836" w:rsidRPr="004F6836" w:rsidRDefault="004F6836" w:rsidP="0044701A">
      <w:pPr>
        <w:pStyle w:val="NormalWeb"/>
        <w:numPr>
          <w:ilvl w:val="0"/>
          <w:numId w:val="1"/>
        </w:numPr>
        <w:spacing w:after="0"/>
      </w:pPr>
      <w:r w:rsidRPr="004F6836">
        <w:t>Furosemide</w:t>
      </w:r>
    </w:p>
    <w:p w14:paraId="478BBE29" w14:textId="77777777" w:rsidR="004F6836" w:rsidRPr="004F6836" w:rsidRDefault="004F6836" w:rsidP="0044701A">
      <w:pPr>
        <w:pStyle w:val="NormalWeb"/>
        <w:numPr>
          <w:ilvl w:val="0"/>
          <w:numId w:val="1"/>
        </w:numPr>
        <w:spacing w:after="0"/>
      </w:pPr>
      <w:r w:rsidRPr="004F6836">
        <w:t>Propranolol</w:t>
      </w:r>
    </w:p>
    <w:p w14:paraId="570AFA78" w14:textId="77777777" w:rsidR="004F6836" w:rsidRPr="004F6836" w:rsidRDefault="004F6836" w:rsidP="0044701A">
      <w:pPr>
        <w:pStyle w:val="NormalWeb"/>
        <w:numPr>
          <w:ilvl w:val="0"/>
          <w:numId w:val="1"/>
        </w:numPr>
        <w:spacing w:after="0"/>
      </w:pPr>
      <w:r w:rsidRPr="004F6836">
        <w:t>Nifedipine</w:t>
      </w:r>
    </w:p>
    <w:p w14:paraId="5B37A3AF" w14:textId="77777777" w:rsidR="004F6836" w:rsidRPr="004F6836" w:rsidRDefault="004F6836" w:rsidP="0044701A">
      <w:pPr>
        <w:pStyle w:val="NormalWeb"/>
        <w:numPr>
          <w:ilvl w:val="0"/>
          <w:numId w:val="1"/>
        </w:numPr>
        <w:spacing w:after="0"/>
      </w:pPr>
      <w:r w:rsidRPr="004F6836">
        <w:t>Lisinopril</w:t>
      </w:r>
    </w:p>
    <w:p w14:paraId="008F6577" w14:textId="77777777" w:rsidR="004F6836" w:rsidRPr="004F6836" w:rsidRDefault="004F6836" w:rsidP="0044701A">
      <w:pPr>
        <w:pStyle w:val="NormalWeb"/>
        <w:numPr>
          <w:ilvl w:val="0"/>
          <w:numId w:val="1"/>
        </w:numPr>
        <w:spacing w:after="0"/>
      </w:pPr>
      <w:r w:rsidRPr="004F6836">
        <w:t>Atropine</w:t>
      </w:r>
    </w:p>
    <w:p w14:paraId="1834477F" w14:textId="77777777" w:rsidR="001D5574" w:rsidRDefault="004F6836" w:rsidP="0044701A">
      <w:pPr>
        <w:pStyle w:val="NormalWeb"/>
        <w:numPr>
          <w:ilvl w:val="0"/>
          <w:numId w:val="1"/>
        </w:numPr>
        <w:spacing w:after="0"/>
      </w:pPr>
      <w:r w:rsidRPr="004F6836">
        <w:t>Epinephrine</w:t>
      </w:r>
    </w:p>
    <w:p w14:paraId="28A78EA2" w14:textId="77777777" w:rsidR="004F6836" w:rsidRPr="004F6836" w:rsidRDefault="001D5574" w:rsidP="0044701A">
      <w:pPr>
        <w:pStyle w:val="NormalWeb"/>
        <w:spacing w:after="0"/>
      </w:pPr>
      <w:r>
        <w:br w:type="page"/>
      </w:r>
      <w:r w:rsidR="004F6836" w:rsidRPr="004F6836">
        <w:lastRenderedPageBreak/>
        <w:t xml:space="preserve">Anaphylaxis is an acute multiorgan system reaction, potentially fatal, caused by the release of chemical mediators from mast cells and basophils. The classic form involves prior sensitization to an allergen with later re-exposure, producing symptoms via an immunologic mechanism. The most common organ systems involved include the cutaneous, respiratory, cardiovascular, and gastrointestinal systems. The full-blown syndrome includes urticaria (hives) and/or angioedema with hypotension and bronchospasm.  </w:t>
      </w:r>
    </w:p>
    <w:p w14:paraId="3F17A45F" w14:textId="77777777" w:rsidR="004F6836" w:rsidRPr="004F6836" w:rsidRDefault="004F6836" w:rsidP="0044701A">
      <w:pPr>
        <w:pStyle w:val="NormalWeb"/>
        <w:spacing w:after="0"/>
      </w:pPr>
    </w:p>
    <w:p w14:paraId="0909A599" w14:textId="77777777" w:rsidR="004F6836" w:rsidRPr="004F6836" w:rsidRDefault="004F6836" w:rsidP="0044701A">
      <w:pPr>
        <w:pStyle w:val="NormalWeb"/>
        <w:spacing w:after="0"/>
      </w:pPr>
      <w:r w:rsidRPr="004F6836">
        <w:t>Traditionally, the term “anaphylaxis” is reserved for reactions mediated by immunoglobulin E (IgE), and the term “anaphylactoid” is reserved for IgE-independent events (which are clinically indistinguishable). Anaphylaxis is a type I hypersensitivity response. IgE production requires the secretion of cytokines from T</w:t>
      </w:r>
      <w:r w:rsidRPr="004F6836">
        <w:rPr>
          <w:vertAlign w:val="subscript"/>
        </w:rPr>
        <w:t>H</w:t>
      </w:r>
      <w:r w:rsidRPr="004F6836">
        <w:t>2 cells. These cytokines induce B cells to switch antibody production to the IgE class.  The IgE binds to Fc</w:t>
      </w:r>
      <w:r w:rsidRPr="004F6836">
        <w:t xml:space="preserve"> receptors on mast cells. When the antigen-binding region of IgE is cross-linked by allergens, mast cell degranulation occurs, resulting in anaphylaxis.    </w:t>
      </w:r>
    </w:p>
    <w:p w14:paraId="5222888B" w14:textId="77777777" w:rsidR="004F6836" w:rsidRPr="004F6836" w:rsidRDefault="004F6836" w:rsidP="0044701A">
      <w:pPr>
        <w:pStyle w:val="NormalWeb"/>
        <w:spacing w:after="0"/>
      </w:pPr>
    </w:p>
    <w:p w14:paraId="11DD0B8C" w14:textId="77777777" w:rsidR="004F6836" w:rsidRPr="004F6836" w:rsidRDefault="004F6836" w:rsidP="0044701A">
      <w:pPr>
        <w:pStyle w:val="NormalWeb"/>
        <w:spacing w:after="0"/>
      </w:pPr>
      <w:r w:rsidRPr="004F6836">
        <w:t xml:space="preserve">The physiologic responses to the release of anaphylaxis mediators include smooth muscle spasm in the respiratory and gastrointestinal (GI) tracts, vasodilation, increased vascular permeability, and stimulation of sensory nerve endings. Increased mucous secretion and increased bronchial smooth muscle tone, as well as airway edema, contribute to the respiratory symptoms. Cardiovascular effects result from decreased vascular tone and capillary leakage. Hypotension, cardiac arrhythmias, syncope, and shock may result from intravascular volume loss, vasodilation, and myocardial dysfunction. These physiologic events lead to some or all of the classic symptoms of anaphylaxis: flushing; urticaria/angioedema; pruritus; bronchospasm; laryngeal edema; abdominal cramping with nausea, vomiting, and diarrhea; and feeling of impending doom. </w:t>
      </w:r>
    </w:p>
    <w:p w14:paraId="6810C589" w14:textId="77777777" w:rsidR="004F6836" w:rsidRPr="004F6836" w:rsidRDefault="004F6836" w:rsidP="0044701A">
      <w:pPr>
        <w:pStyle w:val="NormalWeb"/>
        <w:spacing w:after="0"/>
      </w:pPr>
    </w:p>
    <w:p w14:paraId="4797B42E" w14:textId="77777777" w:rsidR="00AB0D6B" w:rsidRDefault="004F6836" w:rsidP="0044701A">
      <w:pPr>
        <w:pStyle w:val="NormalWeb"/>
        <w:spacing w:after="0"/>
      </w:pPr>
      <w:r w:rsidRPr="004F6836">
        <w:t xml:space="preserve">Anaphylaxis is a medical emergency that requires immediate recognition and intervention. Patients should receive high-flow oxygen, cardiac monitoring, and intravenous access. Epinephrine maintains blood pressure, antagonizes the effects of the released mediators, and inhibits further release of mediators. Use of epinephrine for anaphylaxis has no absolute contraindications. It is the drug of choice and it is usually well tolerated and potentially lifesaving. Anaphylactic deaths correlate with delayed administration of epinephrine. The initial dose can be repeated as necessary, depending on the response. </w:t>
      </w:r>
    </w:p>
    <w:p w14:paraId="1DB660EA" w14:textId="21E82746" w:rsidR="004F6836" w:rsidRPr="004F6836" w:rsidRDefault="00AB0D6B" w:rsidP="0044701A">
      <w:pPr>
        <w:pStyle w:val="NormalWeb"/>
        <w:spacing w:after="0"/>
      </w:pPr>
      <w:r>
        <w:br w:type="page"/>
      </w:r>
      <w:r w:rsidR="004F6836" w:rsidRPr="004F6836">
        <w:rPr>
          <w:b/>
        </w:rPr>
        <w:lastRenderedPageBreak/>
        <w:t>Answer F is correct</w:t>
      </w:r>
      <w:r w:rsidR="004F6836" w:rsidRPr="004F6836">
        <w:t>. The presence of hypotension, tachycardia, hives, and bronchospasm after a wasp sting suggests anaphylaxis. Epinephrine is the drug of choice.</w:t>
      </w:r>
    </w:p>
    <w:p w14:paraId="78B0A0E2" w14:textId="77777777" w:rsidR="001D5574" w:rsidRDefault="001D5574" w:rsidP="0044701A">
      <w:pPr>
        <w:spacing w:after="0" w:line="240" w:lineRule="auto"/>
        <w:rPr>
          <w:rFonts w:ascii="Times New Roman" w:hAnsi="Times New Roman" w:cs="Times New Roman"/>
          <w:sz w:val="24"/>
          <w:szCs w:val="24"/>
        </w:rPr>
      </w:pPr>
    </w:p>
    <w:p w14:paraId="2B1900EE" w14:textId="77777777" w:rsidR="004F6836" w:rsidRDefault="001D5574" w:rsidP="0044701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A 35-year-old woman with a history of systemic lupus erythematosus (SLE) is admitted to the hospital with left upper and lower extremity weakness. Head CT reveals an ischemic stroke in the right middle cerebral artery distribution.  Labs reveal thrombocytopenia and a prolonged aPTT.  Her husband reports that she had several miscarriages in the second trimester and a deep vein thrombosis several years ago.  What is the most likely cause of her stroke?</w:t>
      </w:r>
    </w:p>
    <w:p w14:paraId="794563A1" w14:textId="77777777" w:rsidR="0044701A" w:rsidRPr="004F6836" w:rsidRDefault="0044701A" w:rsidP="0044701A">
      <w:pPr>
        <w:spacing w:after="0" w:line="240" w:lineRule="auto"/>
        <w:rPr>
          <w:rFonts w:ascii="Times New Roman" w:hAnsi="Times New Roman" w:cs="Times New Roman"/>
          <w:sz w:val="24"/>
          <w:szCs w:val="24"/>
        </w:rPr>
      </w:pPr>
    </w:p>
    <w:p w14:paraId="760C0807" w14:textId="77777777" w:rsidR="004F6836" w:rsidRPr="004F6836" w:rsidRDefault="004F6836" w:rsidP="0044701A">
      <w:pPr>
        <w:numPr>
          <w:ilvl w:val="0"/>
          <w:numId w:val="2"/>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Bacterial endocarditis</w:t>
      </w:r>
    </w:p>
    <w:p w14:paraId="469CEE27" w14:textId="77777777" w:rsidR="004F6836" w:rsidRPr="004F6836" w:rsidRDefault="004F6836" w:rsidP="0044701A">
      <w:pPr>
        <w:numPr>
          <w:ilvl w:val="0"/>
          <w:numId w:val="2"/>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Atherosclerotic disease</w:t>
      </w:r>
    </w:p>
    <w:p w14:paraId="0D692084" w14:textId="77777777" w:rsidR="004F6836" w:rsidRPr="004F6836" w:rsidRDefault="004F6836" w:rsidP="0044701A">
      <w:pPr>
        <w:numPr>
          <w:ilvl w:val="0"/>
          <w:numId w:val="2"/>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Antiphospholipid syndrome</w:t>
      </w:r>
    </w:p>
    <w:p w14:paraId="15113355" w14:textId="77777777" w:rsidR="004F6836" w:rsidRPr="004F6836" w:rsidRDefault="004F6836" w:rsidP="0044701A">
      <w:pPr>
        <w:numPr>
          <w:ilvl w:val="0"/>
          <w:numId w:val="2"/>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Vasculitis of the central nervous system</w:t>
      </w:r>
    </w:p>
    <w:p w14:paraId="4FEB1361" w14:textId="77777777" w:rsidR="004F6836" w:rsidRPr="004F6836" w:rsidRDefault="004F6836" w:rsidP="0044701A">
      <w:pPr>
        <w:numPr>
          <w:ilvl w:val="0"/>
          <w:numId w:val="2"/>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Cocaine use</w:t>
      </w:r>
    </w:p>
    <w:p w14:paraId="08533F5E" w14:textId="77777777" w:rsidR="004F6836" w:rsidRPr="004F6836" w:rsidRDefault="004F6836" w:rsidP="0044701A">
      <w:pPr>
        <w:numPr>
          <w:ilvl w:val="0"/>
          <w:numId w:val="2"/>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Sepsis</w:t>
      </w:r>
    </w:p>
    <w:p w14:paraId="7CB2A56D" w14:textId="77777777" w:rsidR="001D5574" w:rsidRDefault="004F6836" w:rsidP="0044701A">
      <w:pPr>
        <w:pStyle w:val="NormalWeb"/>
        <w:spacing w:after="0"/>
      </w:pPr>
      <w:r w:rsidRPr="004F6836">
        <w:br w:type="page"/>
      </w:r>
      <w:r w:rsidRPr="004F6836">
        <w:lastRenderedPageBreak/>
        <w:t>Antiphospholipid syndrome (APS) is a disorder of coagulation that causes thrombosis in arteries and veins, as well as pregnancy-related complications such as miscarriage, stillbirth, preterm delivery, and severe preeclampsia. The most common venous event is deep vein thrombosis of the lower extremities; the most common arterial event is stroke. Other common findings include thrombocytopenia, livedo reticularis, and elevated aPTT. (The elevated aPTT indicates the presence of lupus anticoagulant or anti-cardiolipin antibodies, which interfere with phospholipids in the aPTT assay.) Antiphospholipid syndrome is characterized by autoimmune production of antibodies against phospholipids, such as cardiolipin and β</w:t>
      </w:r>
      <w:r w:rsidRPr="004F6836">
        <w:rPr>
          <w:vertAlign w:val="subscript"/>
        </w:rPr>
        <w:t>2</w:t>
      </w:r>
      <w:r w:rsidRPr="004F6836">
        <w:t xml:space="preserve"> glycoprotein I. The antibodies interfere with the anti-thrombotic effects of phospholipids. Primary antiphospholipid syndrome occurs in the absence of other related disease. Secondary antiphospholipid syndrome occurs in conjunction with other autoimmune diseases, particularly systemic lupus erythematosus (SLE). Antiphospholipid syndrome is typically treated with heparin, warfarin, and antiplatelet agents.  </w:t>
      </w:r>
    </w:p>
    <w:p w14:paraId="6C815436" w14:textId="77777777" w:rsidR="004F6836" w:rsidRDefault="001D5574" w:rsidP="0044701A">
      <w:pPr>
        <w:spacing w:after="0" w:line="240" w:lineRule="auto"/>
        <w:rPr>
          <w:rFonts w:ascii="Times New Roman" w:hAnsi="Times New Roman" w:cs="Times New Roman"/>
          <w:sz w:val="24"/>
          <w:szCs w:val="24"/>
        </w:rPr>
      </w:pPr>
      <w:r>
        <w:br w:type="page"/>
      </w:r>
      <w:r w:rsidR="004F6836" w:rsidRPr="004F6836">
        <w:rPr>
          <w:rFonts w:ascii="Times New Roman" w:hAnsi="Times New Roman" w:cs="Times New Roman"/>
          <w:b/>
          <w:bCs/>
          <w:sz w:val="24"/>
          <w:szCs w:val="24"/>
        </w:rPr>
        <w:lastRenderedPageBreak/>
        <w:t>Answer C is correct</w:t>
      </w:r>
      <w:r w:rsidR="004F6836" w:rsidRPr="004F6836">
        <w:rPr>
          <w:rFonts w:ascii="Times New Roman" w:hAnsi="Times New Roman" w:cs="Times New Roman"/>
          <w:sz w:val="24"/>
          <w:szCs w:val="24"/>
        </w:rPr>
        <w:t>. The most likely cause of stroke is antiphospholipid syndrome.</w:t>
      </w:r>
    </w:p>
    <w:p w14:paraId="38888125" w14:textId="77777777" w:rsidR="0044701A" w:rsidRPr="004F6836" w:rsidRDefault="0044701A" w:rsidP="0044701A">
      <w:pPr>
        <w:spacing w:after="0" w:line="240" w:lineRule="auto"/>
        <w:rPr>
          <w:rFonts w:ascii="Times New Roman" w:hAnsi="Times New Roman" w:cs="Times New Roman"/>
          <w:sz w:val="24"/>
          <w:szCs w:val="24"/>
        </w:rPr>
      </w:pPr>
    </w:p>
    <w:p w14:paraId="67CF4713" w14:textId="77777777" w:rsid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A is incorrect</w:t>
      </w:r>
      <w:r w:rsidRPr="004F6836">
        <w:rPr>
          <w:rFonts w:ascii="Times New Roman" w:hAnsi="Times New Roman" w:cs="Times New Roman"/>
          <w:sz w:val="24"/>
          <w:szCs w:val="24"/>
        </w:rPr>
        <w:t>. Bacterial endocarditis can cause stroke through septic embolization. This patient does not describe fever or chills. No mention is made of a heart murmur or findings suggestive of peripheral embolization (e.g., Roth spots, Osler nodes, Janeway lesions, splinter hemorrhages.) Bacterial endocarditis is more likely to cause thrombocytosis than thrombocytopenia and would not explain the history of miscarriages.</w:t>
      </w:r>
    </w:p>
    <w:p w14:paraId="15E68D8E" w14:textId="77777777" w:rsidR="0044701A" w:rsidRPr="004F6836" w:rsidRDefault="0044701A" w:rsidP="0044701A">
      <w:pPr>
        <w:spacing w:after="0" w:line="240" w:lineRule="auto"/>
        <w:rPr>
          <w:rFonts w:ascii="Times New Roman" w:hAnsi="Times New Roman" w:cs="Times New Roman"/>
          <w:sz w:val="24"/>
          <w:szCs w:val="24"/>
        </w:rPr>
      </w:pPr>
    </w:p>
    <w:p w14:paraId="48D13868" w14:textId="77777777" w:rsidR="004F6836" w:rsidRPr="004F6836" w:rsidRDefault="004F6836" w:rsidP="0044701A">
      <w:pPr>
        <w:pStyle w:val="NormalWeb"/>
        <w:spacing w:after="0"/>
      </w:pPr>
      <w:r w:rsidRPr="004F6836">
        <w:rPr>
          <w:b/>
          <w:bCs/>
        </w:rPr>
        <w:t>Answer B is incorrect</w:t>
      </w:r>
      <w:r w:rsidRPr="004F6836">
        <w:t xml:space="preserve">. Risk factors for stroke due to atherosclerosis include advanced age, smoking, diabetes, hypertension, hyperlipidemia, and family history of atherosclerotic disease. </w:t>
      </w:r>
    </w:p>
    <w:p w14:paraId="1D6DD3FC" w14:textId="77777777" w:rsidR="004F6836" w:rsidRPr="004F6836" w:rsidRDefault="004F6836" w:rsidP="0044701A">
      <w:pPr>
        <w:pStyle w:val="NormalWeb"/>
        <w:spacing w:after="0"/>
      </w:pPr>
    </w:p>
    <w:p w14:paraId="196A3B19" w14:textId="77777777" w:rsidR="004F6836" w:rsidRPr="004F6836" w:rsidRDefault="004F6836" w:rsidP="0044701A">
      <w:pPr>
        <w:pStyle w:val="NormalWeb"/>
        <w:spacing w:after="0"/>
      </w:pPr>
      <w:r w:rsidRPr="004F6836">
        <w:rPr>
          <w:b/>
          <w:bCs/>
        </w:rPr>
        <w:t>Answer D is incorrect</w:t>
      </w:r>
      <w:r w:rsidRPr="004F6836">
        <w:t>. Systemic lupus erythematosus is associated with CNS vasculitis, which can cause stroke. In this patient, the history of deep vein thrombosis and multiple miscarriages and the presence of thrombocytopenia and an elevated aPTT is more consistent with antiphospholipid syndrome.</w:t>
      </w:r>
    </w:p>
    <w:p w14:paraId="1B69EBAD" w14:textId="77777777" w:rsidR="004F6836" w:rsidRPr="004F6836" w:rsidRDefault="004F6836" w:rsidP="0044701A">
      <w:pPr>
        <w:pStyle w:val="NormalWeb"/>
        <w:spacing w:after="0"/>
      </w:pPr>
    </w:p>
    <w:p w14:paraId="49830B29" w14:textId="77777777" w:rsidR="004F6836" w:rsidRPr="004F6836" w:rsidRDefault="004F6836" w:rsidP="0044701A">
      <w:pPr>
        <w:pStyle w:val="NormalWeb"/>
        <w:spacing w:after="0"/>
      </w:pPr>
      <w:r w:rsidRPr="004F6836">
        <w:rPr>
          <w:b/>
          <w:bCs/>
        </w:rPr>
        <w:t>Answer E is incorrect</w:t>
      </w:r>
      <w:r w:rsidRPr="004F6836">
        <w:t xml:space="preserve">. Cocaine can cause stroke, but it would not explain the other findings in this patient. </w:t>
      </w:r>
    </w:p>
    <w:p w14:paraId="43501064" w14:textId="77777777" w:rsidR="004F6836" w:rsidRPr="004F6836" w:rsidRDefault="004F6836" w:rsidP="0044701A">
      <w:pPr>
        <w:pStyle w:val="NormalWeb"/>
        <w:spacing w:after="0"/>
      </w:pPr>
    </w:p>
    <w:p w14:paraId="7191A6C4" w14:textId="77777777" w:rsidR="001D5574" w:rsidRDefault="004F6836" w:rsidP="0044701A">
      <w:pPr>
        <w:pStyle w:val="NormalWeb"/>
        <w:spacing w:after="0"/>
      </w:pPr>
      <w:r w:rsidRPr="004F6836">
        <w:rPr>
          <w:b/>
          <w:bCs/>
        </w:rPr>
        <w:t>Answer F is incorrect</w:t>
      </w:r>
      <w:r w:rsidRPr="004F6836">
        <w:t xml:space="preserve">. Sepsis can result in stroke and multi-organ failure. This patient has no symptoms or signs of systemic infection. </w:t>
      </w:r>
    </w:p>
    <w:p w14:paraId="7BB79041" w14:textId="77777777" w:rsidR="004F6836" w:rsidRDefault="001D5574" w:rsidP="0044701A">
      <w:pPr>
        <w:spacing w:after="0" w:line="240" w:lineRule="auto"/>
        <w:rPr>
          <w:rFonts w:ascii="Times New Roman" w:hAnsi="Times New Roman" w:cs="Times New Roman"/>
          <w:sz w:val="24"/>
          <w:szCs w:val="24"/>
        </w:rPr>
      </w:pPr>
      <w:r>
        <w:br w:type="page"/>
      </w:r>
      <w:r w:rsidR="004F6836" w:rsidRPr="004F6836">
        <w:rPr>
          <w:rFonts w:ascii="Times New Roman" w:hAnsi="Times New Roman" w:cs="Times New Roman"/>
          <w:sz w:val="24"/>
          <w:szCs w:val="24"/>
        </w:rPr>
        <w:lastRenderedPageBreak/>
        <w:t>A 32-year-old man presents to the clinic with fever, cough, and night sweats of one-month duration. He is fatigued and has lost eight pounds unintentionally.  His medical history is significant for ankylosing spondylitis for which he takes methotrexate and infliximab. Which of the following most likely explains his symptoms?</w:t>
      </w:r>
    </w:p>
    <w:p w14:paraId="4C2612E9" w14:textId="77777777" w:rsidR="0044701A" w:rsidRPr="004F6836" w:rsidRDefault="0044701A" w:rsidP="0044701A">
      <w:pPr>
        <w:spacing w:after="0" w:line="240" w:lineRule="auto"/>
        <w:rPr>
          <w:rFonts w:ascii="Times New Roman" w:hAnsi="Times New Roman" w:cs="Times New Roman"/>
          <w:sz w:val="24"/>
          <w:szCs w:val="24"/>
        </w:rPr>
      </w:pPr>
    </w:p>
    <w:p w14:paraId="6BB053E0" w14:textId="77777777" w:rsidR="004F6836" w:rsidRPr="004F6836" w:rsidRDefault="004F6836" w:rsidP="0038361D">
      <w:pPr>
        <w:numPr>
          <w:ilvl w:val="0"/>
          <w:numId w:val="3"/>
        </w:numPr>
        <w:tabs>
          <w:tab w:val="clear" w:pos="720"/>
          <w:tab w:val="num" w:pos="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Congestive heart failure</w:t>
      </w:r>
    </w:p>
    <w:p w14:paraId="668EB368" w14:textId="77777777" w:rsidR="004F6836" w:rsidRPr="004F6836" w:rsidRDefault="004F6836" w:rsidP="0038361D">
      <w:pPr>
        <w:numPr>
          <w:ilvl w:val="0"/>
          <w:numId w:val="3"/>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Interstitial lung disease</w:t>
      </w:r>
    </w:p>
    <w:p w14:paraId="0B858084" w14:textId="77777777" w:rsidR="004F6836" w:rsidRPr="004F6836" w:rsidRDefault="004F6836" w:rsidP="0038361D">
      <w:pPr>
        <w:numPr>
          <w:ilvl w:val="0"/>
          <w:numId w:val="3"/>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Bronchogenic carcinoma</w:t>
      </w:r>
    </w:p>
    <w:p w14:paraId="1B9FF25D" w14:textId="77777777" w:rsidR="004F6836" w:rsidRPr="004F6836" w:rsidRDefault="004F6836" w:rsidP="0038361D">
      <w:pPr>
        <w:numPr>
          <w:ilvl w:val="0"/>
          <w:numId w:val="3"/>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Tuberculosis </w:t>
      </w:r>
    </w:p>
    <w:p w14:paraId="6221AC48" w14:textId="77777777" w:rsidR="004F6836" w:rsidRPr="004F6836" w:rsidRDefault="004F6836" w:rsidP="0038361D">
      <w:pPr>
        <w:numPr>
          <w:ilvl w:val="0"/>
          <w:numId w:val="3"/>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Methotrexate-induced lung injury</w:t>
      </w:r>
    </w:p>
    <w:p w14:paraId="40DB1F79" w14:textId="77777777" w:rsidR="004F6836" w:rsidRP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br w:type="page"/>
      </w:r>
    </w:p>
    <w:p w14:paraId="31532C37" w14:textId="77777777" w:rsidR="00C4301C" w:rsidRDefault="00C4301C" w:rsidP="00C4301C">
      <w:pPr>
        <w:pStyle w:val="NormalWeb"/>
        <w:shd w:val="clear" w:color="auto" w:fill="FFFFFF"/>
        <w:spacing w:after="0"/>
        <w:rPr>
          <w:color w:val="000000"/>
        </w:rPr>
      </w:pPr>
      <w:r w:rsidRPr="00C4301C">
        <w:rPr>
          <w:b/>
          <w:bCs/>
          <w:color w:val="000000"/>
        </w:rPr>
        <w:lastRenderedPageBreak/>
        <w:t>Infliximab</w:t>
      </w:r>
      <w:r w:rsidRPr="00C4301C">
        <w:rPr>
          <w:rStyle w:val="apple-converted-space"/>
          <w:color w:val="000000"/>
        </w:rPr>
        <w:t> </w:t>
      </w:r>
      <w:r w:rsidRPr="00C4301C">
        <w:rPr>
          <w:color w:val="000000"/>
        </w:rPr>
        <w:t>is a chimeric</w:t>
      </w:r>
      <w:r w:rsidRPr="00C4301C">
        <w:rPr>
          <w:rStyle w:val="apple-converted-space"/>
          <w:color w:val="000000"/>
        </w:rPr>
        <w:t> </w:t>
      </w:r>
      <w:r w:rsidRPr="00C4301C">
        <w:rPr>
          <w:color w:val="000000"/>
        </w:rPr>
        <w:t>monoclonal antibody</w:t>
      </w:r>
      <w:r w:rsidRPr="00C4301C">
        <w:rPr>
          <w:rStyle w:val="apple-converted-space"/>
          <w:color w:val="000000"/>
        </w:rPr>
        <w:t> </w:t>
      </w:r>
      <w:r w:rsidRPr="00C4301C">
        <w:rPr>
          <w:color w:val="000000"/>
        </w:rPr>
        <w:t>against tumour necrosis factor alpha (TNF-α) used to treat</w:t>
      </w:r>
      <w:r w:rsidRPr="00C4301C">
        <w:rPr>
          <w:rStyle w:val="apple-converted-space"/>
          <w:color w:val="000000"/>
        </w:rPr>
        <w:t> </w:t>
      </w:r>
      <w:r w:rsidRPr="00C4301C">
        <w:rPr>
          <w:color w:val="000000"/>
        </w:rPr>
        <w:t>autoimmune</w:t>
      </w:r>
      <w:r w:rsidRPr="00C4301C">
        <w:rPr>
          <w:rStyle w:val="apple-converted-space"/>
          <w:color w:val="000000"/>
        </w:rPr>
        <w:t> </w:t>
      </w:r>
      <w:r w:rsidRPr="00C4301C">
        <w:rPr>
          <w:color w:val="000000"/>
        </w:rPr>
        <w:t>diseases.</w:t>
      </w:r>
      <w:r>
        <w:rPr>
          <w:color w:val="000000"/>
        </w:rPr>
        <w:t xml:space="preserve"> It is app</w:t>
      </w:r>
      <w:r w:rsidRPr="00C4301C">
        <w:rPr>
          <w:color w:val="000000"/>
        </w:rPr>
        <w:t>roved for the treatment of</w:t>
      </w:r>
      <w:r w:rsidRPr="00C4301C">
        <w:rPr>
          <w:rStyle w:val="apple-converted-space"/>
          <w:color w:val="000000"/>
        </w:rPr>
        <w:t> </w:t>
      </w:r>
      <w:r w:rsidRPr="00C4301C">
        <w:rPr>
          <w:color w:val="000000"/>
        </w:rPr>
        <w:t>psoriasis,</w:t>
      </w:r>
      <w:r w:rsidRPr="00C4301C">
        <w:rPr>
          <w:rStyle w:val="apple-converted-space"/>
          <w:color w:val="000000"/>
        </w:rPr>
        <w:t> </w:t>
      </w:r>
      <w:r w:rsidRPr="00C4301C">
        <w:rPr>
          <w:color w:val="000000"/>
        </w:rPr>
        <w:t>Crohn's disease,</w:t>
      </w:r>
      <w:r w:rsidRPr="00C4301C">
        <w:rPr>
          <w:rStyle w:val="apple-converted-space"/>
          <w:color w:val="000000"/>
        </w:rPr>
        <w:t> </w:t>
      </w:r>
      <w:r w:rsidRPr="00C4301C">
        <w:rPr>
          <w:color w:val="000000"/>
        </w:rPr>
        <w:t>ankylosing spondylitis,</w:t>
      </w:r>
      <w:r w:rsidRPr="00C4301C">
        <w:rPr>
          <w:rStyle w:val="apple-converted-space"/>
          <w:color w:val="000000"/>
        </w:rPr>
        <w:t> </w:t>
      </w:r>
      <w:r w:rsidRPr="00C4301C">
        <w:rPr>
          <w:color w:val="000000"/>
        </w:rPr>
        <w:t>psoriatic arthritis,</w:t>
      </w:r>
      <w:r w:rsidR="00E8207D">
        <w:rPr>
          <w:color w:val="000000"/>
        </w:rPr>
        <w:t xml:space="preserve"> </w:t>
      </w:r>
      <w:r w:rsidRPr="00E8207D">
        <w:rPr>
          <w:color w:val="000000"/>
        </w:rPr>
        <w:t>rheumatoid arthritis</w:t>
      </w:r>
      <w:r w:rsidRPr="00C4301C">
        <w:rPr>
          <w:color w:val="000000"/>
        </w:rPr>
        <w:t>, and</w:t>
      </w:r>
      <w:r w:rsidRPr="00C4301C">
        <w:rPr>
          <w:rStyle w:val="apple-converted-space"/>
          <w:color w:val="000000"/>
        </w:rPr>
        <w:t> </w:t>
      </w:r>
      <w:r w:rsidRPr="00E8207D">
        <w:rPr>
          <w:color w:val="000000"/>
        </w:rPr>
        <w:t>ulcerative colitis</w:t>
      </w:r>
      <w:r w:rsidRPr="00C4301C">
        <w:rPr>
          <w:color w:val="000000"/>
        </w:rPr>
        <w:t>.</w:t>
      </w:r>
      <w:r>
        <w:rPr>
          <w:color w:val="000000"/>
        </w:rPr>
        <w:t xml:space="preserve"> </w:t>
      </w:r>
      <w:r w:rsidRPr="00C4301C">
        <w:rPr>
          <w:color w:val="000000"/>
        </w:rPr>
        <w:t>Infliximab works by binding to TNF-α. TNF-α is a chemical messenger (</w:t>
      </w:r>
      <w:r w:rsidRPr="00E8207D">
        <w:rPr>
          <w:color w:val="000000"/>
        </w:rPr>
        <w:t>cytokine</w:t>
      </w:r>
      <w:r w:rsidRPr="00C4301C">
        <w:rPr>
          <w:color w:val="000000"/>
        </w:rPr>
        <w:t>) and a key part of the autoimmune reaction. In rheumatoid arthritis, infliximab seems to work by preventing TNF-α from binding to its</w:t>
      </w:r>
      <w:r w:rsidRPr="00C4301C">
        <w:rPr>
          <w:rStyle w:val="apple-converted-space"/>
          <w:color w:val="000000"/>
        </w:rPr>
        <w:t> </w:t>
      </w:r>
      <w:r w:rsidRPr="00E8207D">
        <w:rPr>
          <w:color w:val="000000"/>
        </w:rPr>
        <w:t>receptor</w:t>
      </w:r>
      <w:r w:rsidRPr="00C4301C">
        <w:rPr>
          <w:rStyle w:val="apple-converted-space"/>
          <w:color w:val="000000"/>
        </w:rPr>
        <w:t> </w:t>
      </w:r>
      <w:r w:rsidRPr="00C4301C">
        <w:rPr>
          <w:color w:val="000000"/>
        </w:rPr>
        <w:t>in the cell.</w:t>
      </w:r>
      <w:r>
        <w:rPr>
          <w:color w:val="000000"/>
        </w:rPr>
        <w:t xml:space="preserve"> </w:t>
      </w:r>
      <w:r w:rsidRPr="00C4301C">
        <w:rPr>
          <w:color w:val="000000"/>
        </w:rPr>
        <w:t>Infliximab is an artificial</w:t>
      </w:r>
      <w:r w:rsidRPr="00C4301C">
        <w:rPr>
          <w:rStyle w:val="apple-converted-space"/>
          <w:color w:val="000000"/>
        </w:rPr>
        <w:t> </w:t>
      </w:r>
      <w:r w:rsidRPr="00E8207D">
        <w:rPr>
          <w:color w:val="000000"/>
        </w:rPr>
        <w:t>antibody</w:t>
      </w:r>
      <w:r w:rsidRPr="00C4301C">
        <w:rPr>
          <w:color w:val="000000"/>
        </w:rPr>
        <w:t>. It was originally developed in mice as a mouse antibody. Because humans have immune reactions to mouse proteins, the mouse common domains were replaced with similar human antibody domains. Because the antibodies were produced from one cell grown into a clone of identical cells, it is called a</w:t>
      </w:r>
      <w:r w:rsidRPr="00C4301C">
        <w:rPr>
          <w:rStyle w:val="apple-converted-space"/>
          <w:color w:val="000000"/>
        </w:rPr>
        <w:t> </w:t>
      </w:r>
      <w:r w:rsidRPr="00E8207D">
        <w:rPr>
          <w:color w:val="000000"/>
        </w:rPr>
        <w:t>monoclonal antibody</w:t>
      </w:r>
      <w:r w:rsidRPr="00C4301C">
        <w:rPr>
          <w:color w:val="000000"/>
        </w:rPr>
        <w:t>. Furthermore, as a combination of mouse and human antibody amino acid sequences, it is called a chimeric monoclonal antibody.</w:t>
      </w:r>
    </w:p>
    <w:p w14:paraId="5ED409DA" w14:textId="77777777" w:rsidR="00C4301C" w:rsidRPr="00C4301C" w:rsidRDefault="00C4301C" w:rsidP="00C4301C">
      <w:pPr>
        <w:pStyle w:val="NormalWeb"/>
        <w:shd w:val="clear" w:color="auto" w:fill="FFFFFF"/>
        <w:spacing w:after="0"/>
        <w:rPr>
          <w:color w:val="000000"/>
        </w:rPr>
      </w:pPr>
    </w:p>
    <w:p w14:paraId="078AE22A" w14:textId="77777777" w:rsidR="00C4301C" w:rsidRDefault="00C4301C" w:rsidP="00C4301C">
      <w:pPr>
        <w:pStyle w:val="NormalWeb"/>
        <w:shd w:val="clear" w:color="auto" w:fill="FFFFFF"/>
        <w:spacing w:after="0"/>
        <w:rPr>
          <w:color w:val="000000"/>
        </w:rPr>
      </w:pPr>
      <w:r w:rsidRPr="00C4301C">
        <w:rPr>
          <w:color w:val="000000"/>
        </w:rPr>
        <w:t>In the United States, Infliximab can cost $19,000 to $22,000 a year per patient wholesale</w:t>
      </w:r>
      <w:r>
        <w:rPr>
          <w:color w:val="000000"/>
        </w:rPr>
        <w:t>.</w:t>
      </w:r>
    </w:p>
    <w:p w14:paraId="7613234C" w14:textId="77777777" w:rsidR="00C4301C" w:rsidRPr="00C4301C" w:rsidRDefault="00C4301C" w:rsidP="00C4301C">
      <w:pPr>
        <w:pStyle w:val="NormalWeb"/>
        <w:shd w:val="clear" w:color="auto" w:fill="FFFFFF"/>
        <w:spacing w:after="0"/>
        <w:rPr>
          <w:color w:val="000000"/>
        </w:rPr>
      </w:pPr>
    </w:p>
    <w:p w14:paraId="573E03BC" w14:textId="77777777" w:rsidR="00C4301C" w:rsidRDefault="00C4301C" w:rsidP="00C4301C">
      <w:pPr>
        <w:pStyle w:val="NormalWeb"/>
        <w:shd w:val="clear" w:color="auto" w:fill="FFFFFF"/>
        <w:spacing w:after="0"/>
      </w:pPr>
      <w:r w:rsidRPr="00C4301C">
        <w:rPr>
          <w:color w:val="000000"/>
        </w:rPr>
        <w:t>Other monoclonal antibodies targeting TNF-α are</w:t>
      </w:r>
      <w:r w:rsidRPr="00C4301C">
        <w:rPr>
          <w:rStyle w:val="apple-converted-space"/>
          <w:color w:val="000000"/>
        </w:rPr>
        <w:t> </w:t>
      </w:r>
      <w:r w:rsidRPr="00E8207D">
        <w:rPr>
          <w:color w:val="000000"/>
        </w:rPr>
        <w:t>golimumab</w:t>
      </w:r>
      <w:r w:rsidRPr="00C4301C">
        <w:rPr>
          <w:rStyle w:val="apple-converted-space"/>
          <w:color w:val="000000"/>
        </w:rPr>
        <w:t> </w:t>
      </w:r>
      <w:r w:rsidRPr="00C4301C">
        <w:rPr>
          <w:color w:val="000000"/>
        </w:rPr>
        <w:t>(Simponi),</w:t>
      </w:r>
      <w:r w:rsidRPr="00C4301C">
        <w:rPr>
          <w:rStyle w:val="apple-converted-space"/>
          <w:color w:val="000000"/>
        </w:rPr>
        <w:t> </w:t>
      </w:r>
      <w:r w:rsidRPr="00E8207D">
        <w:rPr>
          <w:color w:val="000000"/>
        </w:rPr>
        <w:t>adalimumab</w:t>
      </w:r>
      <w:r w:rsidRPr="00C4301C">
        <w:rPr>
          <w:rStyle w:val="apple-converted-space"/>
          <w:color w:val="000000"/>
        </w:rPr>
        <w:t> </w:t>
      </w:r>
      <w:r w:rsidRPr="00C4301C">
        <w:rPr>
          <w:color w:val="000000"/>
        </w:rPr>
        <w:t>(Humira), and</w:t>
      </w:r>
      <w:r w:rsidRPr="00C4301C">
        <w:rPr>
          <w:rStyle w:val="apple-converted-space"/>
          <w:color w:val="000000"/>
        </w:rPr>
        <w:t> </w:t>
      </w:r>
      <w:r w:rsidRPr="00E8207D">
        <w:rPr>
          <w:color w:val="000000"/>
        </w:rPr>
        <w:t>certolizumab pegol</w:t>
      </w:r>
      <w:r w:rsidRPr="00C4301C">
        <w:rPr>
          <w:rStyle w:val="apple-converted-space"/>
          <w:color w:val="000000"/>
        </w:rPr>
        <w:t> </w:t>
      </w:r>
      <w:r w:rsidRPr="00C4301C">
        <w:rPr>
          <w:color w:val="000000"/>
        </w:rPr>
        <w:t>(Cimzia).</w:t>
      </w:r>
      <w:r w:rsidRPr="00C4301C">
        <w:rPr>
          <w:rStyle w:val="apple-converted-space"/>
          <w:color w:val="000000"/>
        </w:rPr>
        <w:t> </w:t>
      </w:r>
      <w:r w:rsidRPr="00E8207D">
        <w:rPr>
          <w:color w:val="000000"/>
        </w:rPr>
        <w:t>Etanercept</w:t>
      </w:r>
      <w:r w:rsidRPr="00C4301C">
        <w:rPr>
          <w:rStyle w:val="apple-converted-space"/>
          <w:color w:val="000000"/>
        </w:rPr>
        <w:t> </w:t>
      </w:r>
      <w:r w:rsidRPr="00C4301C">
        <w:rPr>
          <w:color w:val="000000"/>
        </w:rPr>
        <w:t>also binds and inhibits the action of TNF-α, but is not a monoclonal antibody</w:t>
      </w:r>
      <w:r>
        <w:rPr>
          <w:color w:val="000000"/>
        </w:rPr>
        <w:t>.</w:t>
      </w:r>
      <w:r w:rsidRPr="00C4301C">
        <w:rPr>
          <w:color w:val="000000"/>
        </w:rPr>
        <w:t xml:space="preserve"> (</w:t>
      </w:r>
      <w:r>
        <w:rPr>
          <w:color w:val="000000"/>
        </w:rPr>
        <w:t>I</w:t>
      </w:r>
      <w:r w:rsidRPr="00C4301C">
        <w:rPr>
          <w:color w:val="000000"/>
        </w:rPr>
        <w:t>t is instead a fusion of</w:t>
      </w:r>
      <w:r w:rsidRPr="00C4301C">
        <w:rPr>
          <w:rStyle w:val="apple-converted-space"/>
          <w:color w:val="000000"/>
        </w:rPr>
        <w:t> </w:t>
      </w:r>
      <w:r w:rsidRPr="00E8207D">
        <w:rPr>
          <w:color w:val="000000"/>
        </w:rPr>
        <w:t>TNF-receptor</w:t>
      </w:r>
      <w:r w:rsidRPr="00C4301C">
        <w:rPr>
          <w:rStyle w:val="apple-converted-space"/>
          <w:color w:val="000000"/>
        </w:rPr>
        <w:t> </w:t>
      </w:r>
      <w:r w:rsidRPr="00C4301C">
        <w:rPr>
          <w:color w:val="000000"/>
        </w:rPr>
        <w:t>and an</w:t>
      </w:r>
      <w:r w:rsidRPr="00C4301C">
        <w:rPr>
          <w:rStyle w:val="apple-converted-space"/>
          <w:color w:val="000000"/>
        </w:rPr>
        <w:t> </w:t>
      </w:r>
      <w:r w:rsidRPr="00E8207D">
        <w:rPr>
          <w:color w:val="000000"/>
        </w:rPr>
        <w:t>antibody constant region</w:t>
      </w:r>
      <w:r>
        <w:rPr>
          <w:color w:val="000000"/>
        </w:rPr>
        <w:t>.</w:t>
      </w:r>
      <w:r w:rsidRPr="00C4301C">
        <w:rPr>
          <w:color w:val="000000"/>
        </w:rPr>
        <w:t>)</w:t>
      </w:r>
      <w:r>
        <w:rPr>
          <w:color w:val="000000"/>
        </w:rPr>
        <w:t xml:space="preserve"> </w:t>
      </w:r>
      <w:r w:rsidRPr="00C4301C">
        <w:rPr>
          <w:color w:val="000000"/>
        </w:rPr>
        <w:t>Infliximab is administered by</w:t>
      </w:r>
      <w:r w:rsidRPr="00C4301C">
        <w:rPr>
          <w:rStyle w:val="apple-converted-space"/>
          <w:color w:val="000000"/>
        </w:rPr>
        <w:t> </w:t>
      </w:r>
      <w:r w:rsidRPr="00E8207D">
        <w:rPr>
          <w:color w:val="000000"/>
        </w:rPr>
        <w:t>intravenous infusion</w:t>
      </w:r>
      <w:r w:rsidRPr="00C4301C">
        <w:rPr>
          <w:color w:val="000000"/>
        </w:rPr>
        <w:t>, typically at six- to eight-week intervals, at a clinic or hospital. It cannot be administered</w:t>
      </w:r>
      <w:r w:rsidRPr="00C4301C">
        <w:rPr>
          <w:rStyle w:val="apple-converted-space"/>
          <w:color w:val="000000"/>
        </w:rPr>
        <w:t> </w:t>
      </w:r>
      <w:r w:rsidRPr="00E8207D">
        <w:rPr>
          <w:color w:val="000000"/>
        </w:rPr>
        <w:t>orally</w:t>
      </w:r>
      <w:r w:rsidRPr="00C4301C">
        <w:rPr>
          <w:rStyle w:val="apple-converted-space"/>
          <w:color w:val="000000"/>
        </w:rPr>
        <w:t> </w:t>
      </w:r>
      <w:r w:rsidRPr="00C4301C">
        <w:rPr>
          <w:color w:val="000000"/>
        </w:rPr>
        <w:t>because the</w:t>
      </w:r>
      <w:r w:rsidR="00E8207D">
        <w:rPr>
          <w:color w:val="000000"/>
        </w:rPr>
        <w:t xml:space="preserve"> </w:t>
      </w:r>
      <w:r w:rsidRPr="00E8207D">
        <w:rPr>
          <w:color w:val="000000"/>
        </w:rPr>
        <w:t>digestive system</w:t>
      </w:r>
      <w:r w:rsidRPr="00C4301C">
        <w:rPr>
          <w:rStyle w:val="apple-converted-space"/>
          <w:color w:val="000000"/>
        </w:rPr>
        <w:t> </w:t>
      </w:r>
      <w:r w:rsidRPr="00C4301C">
        <w:rPr>
          <w:color w:val="000000"/>
        </w:rPr>
        <w:t>would destroy the drug</w:t>
      </w:r>
      <w:r>
        <w:rPr>
          <w:color w:val="000000"/>
        </w:rPr>
        <w:t>.</w:t>
      </w:r>
    </w:p>
    <w:p w14:paraId="01221725" w14:textId="77777777" w:rsidR="00C4301C" w:rsidRDefault="00C4301C" w:rsidP="0044701A">
      <w:pPr>
        <w:spacing w:after="0" w:line="240" w:lineRule="auto"/>
        <w:rPr>
          <w:rFonts w:ascii="Times New Roman" w:hAnsi="Times New Roman" w:cs="Times New Roman"/>
          <w:sz w:val="24"/>
          <w:szCs w:val="24"/>
        </w:rPr>
      </w:pPr>
    </w:p>
    <w:p w14:paraId="0220D5B2" w14:textId="77777777" w:rsidR="00AB0D6B"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Infliximab is a significant risk factor for reactivation of latent tuberculosis, as well as for development of other serious infections like aspergillosis, blastomycosis, candidiasis, coccidioidomycosis, histoplasmosis, and pneumocystosis. Anti-TNFα therapy also increases the risk of lymphoma, heart failure, drug-induced lupus, and blood disorders (leukopenia, neutropenia, thrombocytopenia).</w:t>
      </w:r>
    </w:p>
    <w:p w14:paraId="6814705B" w14:textId="40B2CD21" w:rsidR="004F6836" w:rsidRDefault="00AB0D6B" w:rsidP="0044701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b/>
          <w:bCs/>
          <w:sz w:val="24"/>
          <w:szCs w:val="24"/>
        </w:rPr>
        <w:lastRenderedPageBreak/>
        <w:t>Answer D is correct</w:t>
      </w:r>
      <w:r w:rsidR="004F6836" w:rsidRPr="004F6836">
        <w:rPr>
          <w:rFonts w:ascii="Times New Roman" w:hAnsi="Times New Roman" w:cs="Times New Roman"/>
          <w:sz w:val="24"/>
          <w:szCs w:val="24"/>
        </w:rPr>
        <w:t>. Active tuberculosis most likely explains the patient’s fever, cough, night sweats, and weight loss.</w:t>
      </w:r>
    </w:p>
    <w:p w14:paraId="73274BD7" w14:textId="77777777" w:rsidR="0044701A" w:rsidRPr="004F6836" w:rsidRDefault="0044701A" w:rsidP="0044701A">
      <w:pPr>
        <w:spacing w:after="0" w:line="240" w:lineRule="auto"/>
        <w:rPr>
          <w:rFonts w:ascii="Times New Roman" w:hAnsi="Times New Roman" w:cs="Times New Roman"/>
          <w:sz w:val="24"/>
          <w:szCs w:val="24"/>
        </w:rPr>
      </w:pPr>
    </w:p>
    <w:p w14:paraId="45956FD1" w14:textId="77777777" w:rsid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A is incorrect.</w:t>
      </w:r>
      <w:r w:rsidRPr="004F6836">
        <w:rPr>
          <w:rFonts w:ascii="Times New Roman" w:hAnsi="Times New Roman" w:cs="Times New Roman"/>
          <w:sz w:val="24"/>
          <w:szCs w:val="24"/>
        </w:rPr>
        <w:t xml:space="preserve"> Ankylosing spondylitis is associated with aortic insufficiency, and anti-TNFα therapy is associated with worsening heart failure, but this patient does not have symptoms of heart failure, such as shortness of breath and leg swelling. Fever and night sweats are not characteristic of heart failure. </w:t>
      </w:r>
    </w:p>
    <w:p w14:paraId="10EF7062" w14:textId="77777777" w:rsidR="0044701A" w:rsidRPr="004F6836" w:rsidRDefault="0044701A" w:rsidP="0044701A">
      <w:pPr>
        <w:spacing w:after="0" w:line="240" w:lineRule="auto"/>
        <w:rPr>
          <w:rFonts w:ascii="Times New Roman" w:hAnsi="Times New Roman" w:cs="Times New Roman"/>
          <w:sz w:val="24"/>
          <w:szCs w:val="24"/>
        </w:rPr>
      </w:pPr>
    </w:p>
    <w:p w14:paraId="4CB70FB5" w14:textId="77777777" w:rsid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B is incorrect</w:t>
      </w:r>
      <w:r w:rsidRPr="004F6836">
        <w:rPr>
          <w:rFonts w:ascii="Times New Roman" w:hAnsi="Times New Roman" w:cs="Times New Roman"/>
          <w:sz w:val="24"/>
          <w:szCs w:val="24"/>
        </w:rPr>
        <w:t xml:space="preserve">. Ankylosing spondylitis increases the risk of interstitial lung disease, which is usually mild and associated with apical fibrosis. This patient does not have typical symptoms of interstitial lung disease, such as exertional dyspnea. Weight loss and night sweats are not characteristic of interstitial lung disease. </w:t>
      </w:r>
    </w:p>
    <w:p w14:paraId="25E25DC2" w14:textId="77777777" w:rsidR="0044701A" w:rsidRPr="004F6836" w:rsidRDefault="0044701A" w:rsidP="0044701A">
      <w:pPr>
        <w:spacing w:after="0" w:line="240" w:lineRule="auto"/>
        <w:rPr>
          <w:rFonts w:ascii="Times New Roman" w:hAnsi="Times New Roman" w:cs="Times New Roman"/>
          <w:sz w:val="24"/>
          <w:szCs w:val="24"/>
        </w:rPr>
      </w:pPr>
    </w:p>
    <w:p w14:paraId="7833AE7E" w14:textId="77777777" w:rsid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C is incorrect</w:t>
      </w:r>
      <w:r w:rsidRPr="004F6836">
        <w:rPr>
          <w:rFonts w:ascii="Times New Roman" w:hAnsi="Times New Roman" w:cs="Times New Roman"/>
          <w:sz w:val="24"/>
          <w:szCs w:val="24"/>
        </w:rPr>
        <w:t>. Anti-TNF therapy increases the risk of lymphoma, but not bronchogenic carcinoma.</w:t>
      </w:r>
    </w:p>
    <w:p w14:paraId="71BA21DD" w14:textId="77777777" w:rsidR="0044701A" w:rsidRPr="004F6836" w:rsidRDefault="0044701A" w:rsidP="0044701A">
      <w:pPr>
        <w:spacing w:after="0" w:line="240" w:lineRule="auto"/>
        <w:rPr>
          <w:rFonts w:ascii="Times New Roman" w:hAnsi="Times New Roman" w:cs="Times New Roman"/>
          <w:sz w:val="24"/>
          <w:szCs w:val="24"/>
        </w:rPr>
      </w:pPr>
    </w:p>
    <w:p w14:paraId="0CB21280" w14:textId="77777777" w:rsidR="001D5574"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E is incorrect</w:t>
      </w:r>
      <w:r w:rsidRPr="004F6836">
        <w:rPr>
          <w:rFonts w:ascii="Times New Roman" w:hAnsi="Times New Roman" w:cs="Times New Roman"/>
          <w:sz w:val="24"/>
          <w:szCs w:val="24"/>
        </w:rPr>
        <w:t xml:space="preserve">. Methotrexate-induced lung injury is usually dose-related and reversible with discontinuation of the medicine. Symptoms include fatigue, dry cough, and shortness of breath. Fever, night sweats, and weight loss are not typical of methotrexate-induced lung injury.  </w:t>
      </w:r>
    </w:p>
    <w:p w14:paraId="267C6BAE" w14:textId="77777777" w:rsidR="004F6836" w:rsidRDefault="001D5574" w:rsidP="0044701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 xml:space="preserve">A 68-year-old woman has a 6-month history severe pain and swelling of the metacarpophalangeal joints, wrists, elbows, and knees. Previous treatment with ibuprofen and methotrexate did not relieve symptoms. The serum creatinine level is 2.6 mg/dL and the rheumatoid factor level is increased. Which of the following is the most appropriate treatment? </w:t>
      </w:r>
    </w:p>
    <w:p w14:paraId="0E3BA803" w14:textId="77777777" w:rsidR="0044701A" w:rsidRPr="004F6836" w:rsidRDefault="0044701A" w:rsidP="0044701A">
      <w:pPr>
        <w:spacing w:after="0" w:line="240" w:lineRule="auto"/>
        <w:rPr>
          <w:rFonts w:ascii="Times New Roman" w:hAnsi="Times New Roman" w:cs="Times New Roman"/>
          <w:sz w:val="24"/>
          <w:szCs w:val="24"/>
        </w:rPr>
      </w:pPr>
    </w:p>
    <w:p w14:paraId="21A93E9A" w14:textId="77777777" w:rsidR="004F6836" w:rsidRPr="004F6836" w:rsidRDefault="004F6836" w:rsidP="0038361D">
      <w:pPr>
        <w:numPr>
          <w:ilvl w:val="0"/>
          <w:numId w:val="4"/>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Acetaminophen</w:t>
      </w:r>
    </w:p>
    <w:p w14:paraId="74D366AB" w14:textId="77777777" w:rsidR="004F6836" w:rsidRPr="004F6836" w:rsidRDefault="004F6836" w:rsidP="0038361D">
      <w:pPr>
        <w:numPr>
          <w:ilvl w:val="0"/>
          <w:numId w:val="4"/>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Indomethacin</w:t>
      </w:r>
    </w:p>
    <w:p w14:paraId="6D16AE52" w14:textId="77777777" w:rsidR="004F6836" w:rsidRPr="004F6836" w:rsidRDefault="004F6836" w:rsidP="0038361D">
      <w:pPr>
        <w:numPr>
          <w:ilvl w:val="0"/>
          <w:numId w:val="4"/>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Colchicine</w:t>
      </w:r>
    </w:p>
    <w:p w14:paraId="1A2A77E7" w14:textId="77777777" w:rsidR="004F6836" w:rsidRPr="004F6836" w:rsidRDefault="004F6836" w:rsidP="0038361D">
      <w:pPr>
        <w:numPr>
          <w:ilvl w:val="0"/>
          <w:numId w:val="4"/>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Gold salts</w:t>
      </w:r>
    </w:p>
    <w:p w14:paraId="6A4692FC" w14:textId="77777777" w:rsidR="001D5574" w:rsidRDefault="004F6836" w:rsidP="0038361D">
      <w:pPr>
        <w:numPr>
          <w:ilvl w:val="0"/>
          <w:numId w:val="4"/>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Etanercept</w:t>
      </w:r>
    </w:p>
    <w:p w14:paraId="3081C4FC" w14:textId="77777777" w:rsidR="004F6836" w:rsidRDefault="001D5574" w:rsidP="0044701A">
      <w:pPr>
        <w:pStyle w:val="NormalWeb"/>
        <w:spacing w:after="0"/>
      </w:pPr>
      <w:r>
        <w:br w:type="page"/>
      </w:r>
      <w:r w:rsidR="004F6836" w:rsidRPr="004F6836">
        <w:lastRenderedPageBreak/>
        <w:t xml:space="preserve">This patient has rheumatoid arthritis, as indicated by the pattern of synovitis and the elevated rheumatoid factor level. DMARDs (disease-modifying anti-rheumatic drugs) represent the most important measure in the successful treatment of rheumatoid arthritis. These agents can retard or prevent disease progression and reduce joint destruction and loss of function. Consequently, early therapy with DMARDs is the standard of care for treating rheumatoid arthritis. </w:t>
      </w:r>
    </w:p>
    <w:p w14:paraId="7D6EBF8D" w14:textId="77777777" w:rsidR="007F345C" w:rsidRPr="004F6836" w:rsidRDefault="007F345C" w:rsidP="0044701A">
      <w:pPr>
        <w:pStyle w:val="NormalWeb"/>
        <w:spacing w:after="0"/>
      </w:pPr>
    </w:p>
    <w:p w14:paraId="1CB7736B" w14:textId="77777777" w:rsidR="007F345C" w:rsidRDefault="004F6836" w:rsidP="0044701A">
      <w:pPr>
        <w:pStyle w:val="NormalWeb"/>
        <w:spacing w:after="0"/>
      </w:pPr>
      <w:r w:rsidRPr="004F6836">
        <w:t xml:space="preserve">DMARDs can be classified into xenobiotic and biologic agents. The xenobiotic agents include gold salts, D-penicillamine, chloroquine and hydroxychloroquine, sulfasalazine, methotrexate, azathioprine, and cyclosporin A. Injectable gold salts and D-penicillamine rarely induce sustained remission and have largely been supplanted by more effective agents. Methotrexate and sulfasalazine are the most active compounds and provide the best risk-benefit ratios. </w:t>
      </w:r>
    </w:p>
    <w:p w14:paraId="44D398A0" w14:textId="77777777" w:rsidR="004F6836" w:rsidRDefault="004F6836" w:rsidP="0044701A">
      <w:pPr>
        <w:pStyle w:val="NormalWeb"/>
        <w:spacing w:after="0"/>
      </w:pPr>
      <w:r w:rsidRPr="004F6836">
        <w:t xml:space="preserve">Methotrexate (alone or in combination with other agents) has become the standard of care for moderate to severe RA. </w:t>
      </w:r>
    </w:p>
    <w:p w14:paraId="04931A47" w14:textId="77777777" w:rsidR="007F345C" w:rsidRPr="004F6836" w:rsidRDefault="007F345C" w:rsidP="0044701A">
      <w:pPr>
        <w:pStyle w:val="NormalWeb"/>
        <w:spacing w:after="0"/>
      </w:pPr>
    </w:p>
    <w:p w14:paraId="1A63DBB4" w14:textId="77777777" w:rsid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“Biologic” agents have been developed to block tumor necrosis factor (TNF)-alpha and interleukin-1, proinflammatory cytokines that are important in the pathogenesis of rheumatoid arthritis. These agents improve symptoms and significantly retard progression of joint erosions. TNF blockers include etanercept, infliximab, and adalimumab. Most patients receiving TNF blockers have a significant response to treatment.</w:t>
      </w:r>
    </w:p>
    <w:p w14:paraId="03F04DEE" w14:textId="77777777" w:rsidR="007F345C" w:rsidRPr="004F6836" w:rsidRDefault="007F345C" w:rsidP="0044701A">
      <w:pPr>
        <w:spacing w:after="0" w:line="240" w:lineRule="auto"/>
        <w:rPr>
          <w:rFonts w:ascii="Times New Roman" w:hAnsi="Times New Roman" w:cs="Times New Roman"/>
          <w:sz w:val="24"/>
          <w:szCs w:val="24"/>
        </w:rPr>
      </w:pPr>
    </w:p>
    <w:p w14:paraId="54A40BA6" w14:textId="77777777" w:rsidR="00AB0D6B"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Adverse effects of these agents include development of infection, including reactivation of tuberculosis. Thoroughly searching for latent tuberculosis using chest radiography and/or purified protein derivative (PPD) testing is recommended before these agents are started. Rarely, demyelinating disorders, bone marrow suppression, and formation of auto-antibodies occur. </w:t>
      </w:r>
    </w:p>
    <w:p w14:paraId="6FCBB37C" w14:textId="345FBA0B" w:rsidR="004F6836" w:rsidRDefault="00AB0D6B" w:rsidP="0044701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b/>
          <w:sz w:val="24"/>
          <w:szCs w:val="24"/>
        </w:rPr>
        <w:lastRenderedPageBreak/>
        <w:t xml:space="preserve">Answer E is correct. </w:t>
      </w:r>
      <w:r w:rsidR="004F6836" w:rsidRPr="004F6836">
        <w:rPr>
          <w:rFonts w:ascii="Times New Roman" w:hAnsi="Times New Roman" w:cs="Times New Roman"/>
          <w:sz w:val="24"/>
          <w:szCs w:val="24"/>
        </w:rPr>
        <w:t xml:space="preserve">Etanercept is a biologic agent and a DMARD. It would be an appropriate choice in a patient with active rheumatoid arthritis who has failed methotrexate therapy. </w:t>
      </w:r>
    </w:p>
    <w:p w14:paraId="74B17D9A" w14:textId="77777777" w:rsidR="007F345C" w:rsidRPr="004F6836" w:rsidRDefault="007F345C" w:rsidP="0044701A">
      <w:pPr>
        <w:spacing w:after="0" w:line="240" w:lineRule="auto"/>
        <w:rPr>
          <w:rFonts w:ascii="Times New Roman" w:hAnsi="Times New Roman" w:cs="Times New Roman"/>
          <w:sz w:val="24"/>
          <w:szCs w:val="24"/>
        </w:rPr>
      </w:pPr>
    </w:p>
    <w:p w14:paraId="582C69F7" w14:textId="77777777" w:rsid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sz w:val="24"/>
          <w:szCs w:val="24"/>
        </w:rPr>
        <w:t xml:space="preserve">Answer A is incorrect. </w:t>
      </w:r>
      <w:r w:rsidRPr="004F6836">
        <w:rPr>
          <w:rFonts w:ascii="Times New Roman" w:hAnsi="Times New Roman" w:cs="Times New Roman"/>
          <w:sz w:val="24"/>
          <w:szCs w:val="24"/>
        </w:rPr>
        <w:t>Acetaminophen is not a DMARD and would not slow disease progression.</w:t>
      </w:r>
    </w:p>
    <w:p w14:paraId="3AEA0DA9" w14:textId="77777777" w:rsidR="007F345C" w:rsidRPr="004F6836" w:rsidRDefault="007F345C" w:rsidP="0044701A">
      <w:pPr>
        <w:spacing w:after="0" w:line="240" w:lineRule="auto"/>
        <w:rPr>
          <w:rFonts w:ascii="Times New Roman" w:hAnsi="Times New Roman" w:cs="Times New Roman"/>
          <w:sz w:val="24"/>
          <w:szCs w:val="24"/>
        </w:rPr>
      </w:pPr>
    </w:p>
    <w:p w14:paraId="401AD992" w14:textId="77777777" w:rsid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sz w:val="24"/>
          <w:szCs w:val="24"/>
        </w:rPr>
        <w:t>Answer B is incorrect.</w:t>
      </w:r>
      <w:r w:rsidRPr="004F6836">
        <w:rPr>
          <w:rFonts w:ascii="Times New Roman" w:hAnsi="Times New Roman" w:cs="Times New Roman"/>
          <w:sz w:val="24"/>
          <w:szCs w:val="24"/>
        </w:rPr>
        <w:t xml:space="preserve"> Indomethacin is a non-steroidal anti-inflammatory drug (NSAID). NSAIDs are not DMARDS and would not be expected to slow disease progression. Also, NSAIDs should not be used in patients with renal insufficiency.</w:t>
      </w:r>
    </w:p>
    <w:p w14:paraId="61199353" w14:textId="77777777" w:rsidR="007F345C" w:rsidRPr="004F6836" w:rsidRDefault="007F345C" w:rsidP="0044701A">
      <w:pPr>
        <w:spacing w:after="0" w:line="240" w:lineRule="auto"/>
        <w:rPr>
          <w:rFonts w:ascii="Times New Roman" w:hAnsi="Times New Roman" w:cs="Times New Roman"/>
          <w:sz w:val="24"/>
          <w:szCs w:val="24"/>
        </w:rPr>
      </w:pPr>
    </w:p>
    <w:p w14:paraId="2D35B676" w14:textId="77777777" w:rsid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sz w:val="24"/>
          <w:szCs w:val="24"/>
        </w:rPr>
        <w:t xml:space="preserve">Answer C is incorrect. </w:t>
      </w:r>
      <w:r w:rsidRPr="004F6836">
        <w:rPr>
          <w:rFonts w:ascii="Times New Roman" w:hAnsi="Times New Roman" w:cs="Times New Roman"/>
          <w:sz w:val="24"/>
          <w:szCs w:val="24"/>
        </w:rPr>
        <w:t xml:space="preserve">Colchicine is used to treat gout, not rheumatoid arthritis. The likelihood of toxicity is increased in patients with renal insufficiency. </w:t>
      </w:r>
    </w:p>
    <w:p w14:paraId="00A5A882" w14:textId="77777777" w:rsidR="007F345C" w:rsidRPr="004F6836" w:rsidRDefault="007F345C" w:rsidP="0044701A">
      <w:pPr>
        <w:spacing w:after="0" w:line="240" w:lineRule="auto"/>
        <w:rPr>
          <w:rFonts w:ascii="Times New Roman" w:hAnsi="Times New Roman" w:cs="Times New Roman"/>
          <w:sz w:val="24"/>
          <w:szCs w:val="24"/>
        </w:rPr>
      </w:pPr>
    </w:p>
    <w:p w14:paraId="6E3E3C52" w14:textId="77777777" w:rsidR="001D5574"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sz w:val="24"/>
          <w:szCs w:val="24"/>
        </w:rPr>
        <w:t>Answer D is incorrect</w:t>
      </w:r>
      <w:r w:rsidRPr="004F6836">
        <w:rPr>
          <w:rFonts w:ascii="Times New Roman" w:hAnsi="Times New Roman" w:cs="Times New Roman"/>
          <w:sz w:val="24"/>
          <w:szCs w:val="24"/>
        </w:rPr>
        <w:t xml:space="preserve">. Gold salts have been largely replaced by more effective agents for treatment of rheumatoid arthritis. They should not be used in patients with renal insufficiency, as they can cause renal disease. </w:t>
      </w:r>
    </w:p>
    <w:p w14:paraId="649CFF5D" w14:textId="77777777" w:rsidR="004F6836" w:rsidRDefault="001D5574" w:rsidP="0044701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A 34-year-old man with peptic ulcer disease suddenly develops pain, redness, and swelling of his right first metatarsophalanegal joint. There is no history of injury. The serum uric acid level is 8 mg/dL. Examination of the joint aspirate shows negatively birefringent crystals. Which of the following drugs is most appropriate to treat the acute symptoms in this patient?</w:t>
      </w:r>
    </w:p>
    <w:p w14:paraId="75FD759D" w14:textId="77777777" w:rsidR="007F345C" w:rsidRPr="004F6836" w:rsidRDefault="007F345C" w:rsidP="0044701A">
      <w:pPr>
        <w:spacing w:after="0" w:line="240" w:lineRule="auto"/>
        <w:rPr>
          <w:rFonts w:ascii="Times New Roman" w:hAnsi="Times New Roman" w:cs="Times New Roman"/>
          <w:sz w:val="24"/>
          <w:szCs w:val="24"/>
        </w:rPr>
      </w:pPr>
    </w:p>
    <w:p w14:paraId="1795F848" w14:textId="77777777" w:rsidR="004F6836" w:rsidRPr="004F6836" w:rsidRDefault="004F6836" w:rsidP="0038361D">
      <w:pPr>
        <w:numPr>
          <w:ilvl w:val="0"/>
          <w:numId w:val="5"/>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Colchicine</w:t>
      </w:r>
    </w:p>
    <w:p w14:paraId="6F629987" w14:textId="77777777" w:rsidR="004F6836" w:rsidRPr="004F6836" w:rsidRDefault="004F6836" w:rsidP="0038361D">
      <w:pPr>
        <w:numPr>
          <w:ilvl w:val="0"/>
          <w:numId w:val="5"/>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Allopurinol</w:t>
      </w:r>
    </w:p>
    <w:p w14:paraId="34A8B2CD" w14:textId="77777777" w:rsidR="004F6836" w:rsidRPr="004F6836" w:rsidRDefault="004F6836" w:rsidP="0038361D">
      <w:pPr>
        <w:numPr>
          <w:ilvl w:val="0"/>
          <w:numId w:val="5"/>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Probenecid</w:t>
      </w:r>
    </w:p>
    <w:p w14:paraId="46E02589" w14:textId="77777777" w:rsidR="004F6836" w:rsidRPr="004F6836" w:rsidRDefault="004F6836" w:rsidP="0038361D">
      <w:pPr>
        <w:numPr>
          <w:ilvl w:val="0"/>
          <w:numId w:val="5"/>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Sulfinpyrazone</w:t>
      </w:r>
    </w:p>
    <w:p w14:paraId="200CC20D" w14:textId="77777777" w:rsidR="001D5574" w:rsidRDefault="004F6836" w:rsidP="0038361D">
      <w:pPr>
        <w:numPr>
          <w:ilvl w:val="0"/>
          <w:numId w:val="5"/>
        </w:numPr>
        <w:tabs>
          <w:tab w:val="clear" w:pos="720"/>
          <w:tab w:val="num" w:pos="360"/>
        </w:tabs>
        <w:spacing w:after="0" w:line="240" w:lineRule="auto"/>
        <w:rPr>
          <w:rFonts w:ascii="Times New Roman" w:hAnsi="Times New Roman" w:cs="Times New Roman"/>
          <w:sz w:val="24"/>
          <w:szCs w:val="24"/>
        </w:rPr>
      </w:pPr>
      <w:r w:rsidRPr="004F6836">
        <w:rPr>
          <w:rFonts w:ascii="Times New Roman" w:hAnsi="Times New Roman" w:cs="Times New Roman"/>
          <w:sz w:val="24"/>
          <w:szCs w:val="24"/>
        </w:rPr>
        <w:t>Morphine</w:t>
      </w:r>
    </w:p>
    <w:p w14:paraId="247D38ED" w14:textId="77777777" w:rsidR="004F6836" w:rsidRDefault="001D5574" w:rsidP="0044701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 xml:space="preserve">Gout is a common disorder of uric acid metabolism that can lead to deposition of monosodium urate (MSU) crystals in soft tissue, recurrent episodes of debilitating joint inflammation, and, if untreated, joint destruction and renal damage. Gout is definitively diagnosed by demonstration of urate crystals in aspirated synovial fluid. </w:t>
      </w:r>
    </w:p>
    <w:p w14:paraId="72FDAB85" w14:textId="77777777" w:rsidR="007F345C" w:rsidRPr="004F6836" w:rsidRDefault="007F345C" w:rsidP="0044701A">
      <w:pPr>
        <w:spacing w:after="0" w:line="240" w:lineRule="auto"/>
        <w:rPr>
          <w:rFonts w:ascii="Times New Roman" w:hAnsi="Times New Roman" w:cs="Times New Roman"/>
          <w:sz w:val="24"/>
          <w:szCs w:val="24"/>
        </w:rPr>
      </w:pPr>
    </w:p>
    <w:p w14:paraId="08A9FBD7" w14:textId="77777777" w:rsidR="004F6836" w:rsidRPr="004F6836" w:rsidRDefault="004F6836" w:rsidP="0044701A">
      <w:pPr>
        <w:pStyle w:val="NormalWeb"/>
        <w:spacing w:after="0"/>
      </w:pPr>
      <w:r w:rsidRPr="004F6836">
        <w:t xml:space="preserve">Acute monoarticular arthritis is the initial presentation in 90% of patients. Podagra, inflammation of the first metatarsophalangeal joint, is the initial joint manifestation in 50% of cases (Figure 1). The attack begins abruptly and reaches maximum intensity within 8-12 hours. The joint is red, hot, and exquisitely tender; even a bed sheet on the swollen joint is uncomfortable. Untreated, the first attack resolves spontaneously in less than 2 weeks. Acute flares of gout can be precipitated by events that raise serum uric acid levels, such as consumption of beer or liquor, overconsumption of high-purine foods, trauma, hemorrhage, dehydration, or the use of medications that raise uric acid levels (e.g., thiazide diuretics). </w:t>
      </w:r>
    </w:p>
    <w:p w14:paraId="7C2F1795" w14:textId="77777777" w:rsidR="004F6836" w:rsidRPr="004F6836" w:rsidRDefault="004F6836" w:rsidP="0044701A">
      <w:pPr>
        <w:pStyle w:val="NormalWeb"/>
        <w:spacing w:after="0"/>
      </w:pPr>
    </w:p>
    <w:p w14:paraId="35A89CFA" w14:textId="77777777" w:rsidR="004F6836" w:rsidRPr="004F6836" w:rsidRDefault="004F6836" w:rsidP="0044701A">
      <w:pPr>
        <w:pStyle w:val="NormalWeb"/>
        <w:spacing w:after="0"/>
      </w:pPr>
      <w:r w:rsidRPr="004F6836">
        <w:t>Patients with gout are much more likely to develop renal stones than are healthy individuals (by a factor of 1000). Although patients with gout often have other risk factors for renal disease (e.g., hypertension and diabetes), chronic urate nephropathy can itself contribute to renal insufficiency. Although gout typically causes joint inflammation, it can also cause inflammation of bursae and tendons. Tophi are collections of urate crystals in the soft tissues. They can develop in patients with untreated gout and may appear as lumps or nodules. While the classic location of tophi is along the helix of the ear, they can be found in other locations, such as the fingers, toes, and olecranon bursae.</w:t>
      </w:r>
    </w:p>
    <w:p w14:paraId="209AE163" w14:textId="77777777" w:rsidR="004F6836" w:rsidRPr="004F6836" w:rsidRDefault="004F6836" w:rsidP="0044701A">
      <w:pPr>
        <w:pStyle w:val="NormalWeb"/>
        <w:spacing w:after="0"/>
      </w:pPr>
    </w:p>
    <w:p w14:paraId="70C56023" w14:textId="77777777" w:rsidR="004F6836" w:rsidRPr="004F6836" w:rsidRDefault="004F6836" w:rsidP="0044701A">
      <w:pPr>
        <w:pStyle w:val="NormalWeb"/>
        <w:spacing w:after="0"/>
        <w:rPr>
          <w:i/>
        </w:rPr>
      </w:pPr>
      <w:r w:rsidRPr="004F6836">
        <w:t xml:space="preserve">Gout is managed in three stages: (1) treating the acute attack, (2) providing prophylaxis to prevent acute flares, and (3) lowering excess stores of urate to prevent gouty flares and tissue deposition of urate crystals. Options for treating </w:t>
      </w:r>
      <w:r w:rsidRPr="004F6836">
        <w:rPr>
          <w:i/>
        </w:rPr>
        <w:t>acute</w:t>
      </w:r>
      <w:r w:rsidRPr="004F6836">
        <w:t xml:space="preserve"> gout include nonsteroidal anti-inflammatory drugs (NSAIDs), colchicine, and corticosteroids. NSAIDs are the drugs of choice in most patients</w:t>
      </w:r>
      <w:r w:rsidRPr="004F6836">
        <w:rPr>
          <w:i/>
        </w:rPr>
        <w:t xml:space="preserve">. </w:t>
      </w:r>
    </w:p>
    <w:p w14:paraId="5F06225D" w14:textId="77777777" w:rsidR="004F6836" w:rsidRPr="004F6836" w:rsidRDefault="004F6836" w:rsidP="0044701A">
      <w:pPr>
        <w:pStyle w:val="NormalWeb"/>
        <w:spacing w:after="0"/>
        <w:rPr>
          <w:i/>
        </w:rPr>
      </w:pPr>
    </w:p>
    <w:p w14:paraId="0961292C" w14:textId="77777777" w:rsidR="004F6836" w:rsidRPr="004F6836" w:rsidRDefault="004F6836" w:rsidP="0044701A">
      <w:pPr>
        <w:pStyle w:val="NormalWeb"/>
        <w:spacing w:after="0"/>
      </w:pPr>
      <w:r w:rsidRPr="004F6836">
        <w:rPr>
          <w:i/>
        </w:rPr>
        <w:t>Long-term</w:t>
      </w:r>
      <w:r w:rsidRPr="004F6836">
        <w:t xml:space="preserve"> management of gout focuses on lowering uric acid levels. (The goal of therapy is to lower serum uric acid levels to approximately 6 mg/dL or less.) Agents that lower uric acid levels should not be initiated during an acute attack, as they may intensify and prolong the attack. Typically, they should be started a few weeks after the attack has resolved and with the protection of prophylactic colchicine to prevent another attack. </w:t>
      </w:r>
    </w:p>
    <w:p w14:paraId="6F753939" w14:textId="77777777" w:rsidR="004F6836" w:rsidRPr="004F6836" w:rsidRDefault="004F6836" w:rsidP="0044701A">
      <w:pPr>
        <w:pStyle w:val="NormalWeb"/>
        <w:spacing w:after="0"/>
      </w:pPr>
    </w:p>
    <w:p w14:paraId="7F214168" w14:textId="77777777" w:rsidR="004F6836" w:rsidRPr="004F6836" w:rsidRDefault="004F6836" w:rsidP="0044701A">
      <w:pPr>
        <w:pStyle w:val="NormalWeb"/>
        <w:spacing w:after="0"/>
      </w:pPr>
      <w:r w:rsidRPr="004F6836">
        <w:t xml:space="preserve">Medicines available for </w:t>
      </w:r>
      <w:r w:rsidRPr="004F6836">
        <w:rPr>
          <w:i/>
        </w:rPr>
        <w:t>chronic</w:t>
      </w:r>
      <w:r w:rsidRPr="004F6836">
        <w:t xml:space="preserve"> management of gout include allopurinol and febuxostat, which reduce uric acid production by inhibiting the enzyme, xanthine oxidase; and probenecid and sulfinpyrzone, which enhance uric acid excretion by the kidney. </w:t>
      </w:r>
    </w:p>
    <w:p w14:paraId="39D71CCE" w14:textId="77777777" w:rsidR="004F6836" w:rsidRPr="004F6836" w:rsidRDefault="004F6836" w:rsidP="0044701A">
      <w:pPr>
        <w:pStyle w:val="NormalWeb"/>
        <w:spacing w:after="0"/>
      </w:pPr>
    </w:p>
    <w:p w14:paraId="0C78E594" w14:textId="77777777" w:rsidR="004F6836" w:rsidRPr="004F6836" w:rsidRDefault="004F6836" w:rsidP="0044701A">
      <w:pPr>
        <w:spacing w:after="0" w:line="240" w:lineRule="auto"/>
        <w:jc w:val="center"/>
        <w:rPr>
          <w:rFonts w:ascii="Times New Roman" w:hAnsi="Times New Roman" w:cs="Times New Roman"/>
          <w:sz w:val="24"/>
          <w:szCs w:val="24"/>
        </w:rPr>
      </w:pPr>
      <w:r w:rsidRPr="004F6836">
        <w:rPr>
          <w:rFonts w:ascii="Times New Roman" w:hAnsi="Times New Roman" w:cs="Times New Roman"/>
          <w:noProof/>
          <w:color w:val="004276"/>
          <w:sz w:val="24"/>
          <w:szCs w:val="24"/>
        </w:rPr>
        <w:drawing>
          <wp:inline distT="0" distB="0" distL="0" distR="0" wp14:anchorId="57FD995C" wp14:editId="36F134F7">
            <wp:extent cx="1901190" cy="1320800"/>
            <wp:effectExtent l="0" t="0" r="3810" b="0"/>
            <wp:docPr id="12" name="Picture 12" descr="Gout. Acute podagra due to gout in an elderly ma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ut. Acute podagra due to gout in an elderly m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1190" cy="1320800"/>
                    </a:xfrm>
                    <a:prstGeom prst="rect">
                      <a:avLst/>
                    </a:prstGeom>
                    <a:noFill/>
                    <a:ln>
                      <a:noFill/>
                    </a:ln>
                  </pic:spPr>
                </pic:pic>
              </a:graphicData>
            </a:graphic>
          </wp:inline>
        </w:drawing>
      </w:r>
    </w:p>
    <w:p w14:paraId="150C10F8" w14:textId="77777777" w:rsidR="004F6836" w:rsidRPr="004F6836" w:rsidRDefault="004F6836" w:rsidP="0044701A">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lastRenderedPageBreak/>
        <w:t>Gout: Podagra</w:t>
      </w:r>
    </w:p>
    <w:p w14:paraId="0AF3C866" w14:textId="77777777" w:rsidR="004F6836" w:rsidRPr="004F6836" w:rsidRDefault="004F6836" w:rsidP="0044701A">
      <w:pPr>
        <w:spacing w:after="0" w:line="240" w:lineRule="auto"/>
        <w:jc w:val="center"/>
        <w:rPr>
          <w:rFonts w:ascii="Times New Roman" w:hAnsi="Times New Roman" w:cs="Times New Roman"/>
          <w:sz w:val="24"/>
          <w:szCs w:val="24"/>
        </w:rPr>
      </w:pPr>
    </w:p>
    <w:p w14:paraId="455B9D6A" w14:textId="77777777" w:rsidR="004F6836" w:rsidRPr="004F6836" w:rsidRDefault="004F6836" w:rsidP="0044701A">
      <w:pPr>
        <w:spacing w:after="0" w:line="240" w:lineRule="auto"/>
        <w:jc w:val="center"/>
        <w:rPr>
          <w:rFonts w:ascii="Times New Roman" w:hAnsi="Times New Roman" w:cs="Times New Roman"/>
          <w:sz w:val="24"/>
          <w:szCs w:val="24"/>
        </w:rPr>
      </w:pPr>
      <w:r w:rsidRPr="004F6836">
        <w:rPr>
          <w:rFonts w:ascii="Times New Roman" w:hAnsi="Times New Roman" w:cs="Times New Roman"/>
          <w:noProof/>
          <w:color w:val="0000FF"/>
          <w:sz w:val="24"/>
          <w:szCs w:val="24"/>
        </w:rPr>
        <w:drawing>
          <wp:inline distT="0" distB="0" distL="0" distR="0" wp14:anchorId="5E89B9B3" wp14:editId="64A5FD4A">
            <wp:extent cx="3004185" cy="2249805"/>
            <wp:effectExtent l="0" t="0" r="5715" b="0"/>
            <wp:docPr id="11" name="Picture 11" descr="File:Fluorescent uric acid.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Fluorescent uric aci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04185" cy="2249805"/>
                    </a:xfrm>
                    <a:prstGeom prst="rect">
                      <a:avLst/>
                    </a:prstGeom>
                    <a:noFill/>
                    <a:ln>
                      <a:noFill/>
                    </a:ln>
                  </pic:spPr>
                </pic:pic>
              </a:graphicData>
            </a:graphic>
          </wp:inline>
        </w:drawing>
      </w:r>
    </w:p>
    <w:p w14:paraId="1FAD3245" w14:textId="77777777" w:rsidR="00AB0D6B" w:rsidRDefault="004F6836" w:rsidP="0044701A">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Gout: Needle-like crystals under polarized light</w:t>
      </w:r>
    </w:p>
    <w:p w14:paraId="45A624A4" w14:textId="3E3A584C" w:rsidR="004F6836" w:rsidRPr="004F6836" w:rsidRDefault="00AB0D6B" w:rsidP="00AB0D6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A0B81">
        <w:rPr>
          <w:rFonts w:ascii="Times New Roman" w:hAnsi="Times New Roman" w:cs="Times New Roman"/>
          <w:b/>
          <w:sz w:val="24"/>
          <w:szCs w:val="24"/>
        </w:rPr>
        <w:lastRenderedPageBreak/>
        <w:t>Answer A is</w:t>
      </w:r>
      <w:r w:rsidR="004F6836" w:rsidRPr="004F6836">
        <w:rPr>
          <w:rFonts w:ascii="Times New Roman" w:hAnsi="Times New Roman" w:cs="Times New Roman"/>
          <w:b/>
          <w:sz w:val="24"/>
          <w:szCs w:val="24"/>
        </w:rPr>
        <w:t xml:space="preserve"> correct</w:t>
      </w:r>
      <w:r w:rsidR="004F6836" w:rsidRPr="004F6836">
        <w:rPr>
          <w:rFonts w:ascii="Times New Roman" w:hAnsi="Times New Roman" w:cs="Times New Roman"/>
          <w:sz w:val="24"/>
          <w:szCs w:val="24"/>
        </w:rPr>
        <w:t xml:space="preserve">. Colchicine can be used in the treatment of an acute gouty flare. It is an acceptable option in a patient with peptic ulcer disease in whom NSAIDs should be avoided. </w:t>
      </w:r>
    </w:p>
    <w:p w14:paraId="11D8840B" w14:textId="77777777" w:rsidR="004F6836" w:rsidRPr="004F6836" w:rsidRDefault="004F6836" w:rsidP="0044701A">
      <w:pPr>
        <w:spacing w:after="0" w:line="240" w:lineRule="auto"/>
        <w:rPr>
          <w:rFonts w:ascii="Times New Roman" w:hAnsi="Times New Roman" w:cs="Times New Roman"/>
          <w:sz w:val="24"/>
          <w:szCs w:val="24"/>
        </w:rPr>
      </w:pPr>
    </w:p>
    <w:p w14:paraId="3A4E5304" w14:textId="77777777" w:rsidR="004F6836" w:rsidRP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sz w:val="24"/>
          <w:szCs w:val="24"/>
        </w:rPr>
        <w:t>Answer B is incorrect</w:t>
      </w:r>
      <w:r w:rsidRPr="004F6836">
        <w:rPr>
          <w:rFonts w:ascii="Times New Roman" w:hAnsi="Times New Roman" w:cs="Times New Roman"/>
          <w:sz w:val="24"/>
          <w:szCs w:val="24"/>
        </w:rPr>
        <w:t xml:space="preserve">. Allopurinol can be used in the long-term management of gout. It lowers serum uric acid levels by inhibiting the enzyme, xanthine oxidase. It is not useful in the treatment of an acute gouty flare. </w:t>
      </w:r>
    </w:p>
    <w:p w14:paraId="69D3A30E" w14:textId="77777777" w:rsidR="004F6836" w:rsidRPr="004F6836" w:rsidRDefault="004F6836" w:rsidP="0044701A">
      <w:pPr>
        <w:spacing w:after="0" w:line="240" w:lineRule="auto"/>
        <w:rPr>
          <w:rFonts w:ascii="Times New Roman" w:hAnsi="Times New Roman" w:cs="Times New Roman"/>
          <w:sz w:val="24"/>
          <w:szCs w:val="24"/>
        </w:rPr>
      </w:pPr>
    </w:p>
    <w:p w14:paraId="772351C9" w14:textId="77777777" w:rsidR="004F6836" w:rsidRP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sz w:val="24"/>
          <w:szCs w:val="24"/>
        </w:rPr>
        <w:t>Answer C is incorrect</w:t>
      </w:r>
      <w:r w:rsidRPr="004F6836">
        <w:rPr>
          <w:rFonts w:ascii="Times New Roman" w:hAnsi="Times New Roman" w:cs="Times New Roman"/>
          <w:sz w:val="24"/>
          <w:szCs w:val="24"/>
        </w:rPr>
        <w:t xml:space="preserve">. Probenecid can be used in the long-term management of gout. It enhances renal excretion of uric acid. It is not useful in the treatment of an acute gouty flare. </w:t>
      </w:r>
    </w:p>
    <w:p w14:paraId="210575F8" w14:textId="77777777" w:rsidR="004F6836" w:rsidRPr="004F6836" w:rsidRDefault="004F6836" w:rsidP="0044701A">
      <w:pPr>
        <w:spacing w:after="0" w:line="240" w:lineRule="auto"/>
        <w:rPr>
          <w:rFonts w:ascii="Times New Roman" w:hAnsi="Times New Roman" w:cs="Times New Roman"/>
          <w:sz w:val="24"/>
          <w:szCs w:val="24"/>
        </w:rPr>
      </w:pPr>
    </w:p>
    <w:p w14:paraId="698B7EF0" w14:textId="77777777" w:rsidR="004F6836" w:rsidRP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sz w:val="24"/>
          <w:szCs w:val="24"/>
        </w:rPr>
        <w:t>Answer D is incorrect</w:t>
      </w:r>
      <w:r w:rsidRPr="004F6836">
        <w:rPr>
          <w:rFonts w:ascii="Times New Roman" w:hAnsi="Times New Roman" w:cs="Times New Roman"/>
          <w:sz w:val="24"/>
          <w:szCs w:val="24"/>
        </w:rPr>
        <w:t xml:space="preserve">. Sulfinpyrazone can be used in the long-term management of gout. It enhances renal excretion of uric acid. It is not useful in the treatment of an acute gouty flare. </w:t>
      </w:r>
    </w:p>
    <w:p w14:paraId="2791A0D8" w14:textId="77777777" w:rsidR="004F6836" w:rsidRPr="004F6836" w:rsidRDefault="004F6836" w:rsidP="0044701A">
      <w:pPr>
        <w:spacing w:after="0" w:line="240" w:lineRule="auto"/>
        <w:rPr>
          <w:rFonts w:ascii="Times New Roman" w:hAnsi="Times New Roman" w:cs="Times New Roman"/>
          <w:sz w:val="24"/>
          <w:szCs w:val="24"/>
        </w:rPr>
      </w:pPr>
    </w:p>
    <w:p w14:paraId="18D44847" w14:textId="77777777" w:rsidR="001D5574"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b/>
          <w:sz w:val="24"/>
          <w:szCs w:val="24"/>
        </w:rPr>
        <w:t>Answer E is incorrect</w:t>
      </w:r>
      <w:r w:rsidRPr="004F6836">
        <w:rPr>
          <w:rFonts w:ascii="Times New Roman" w:hAnsi="Times New Roman" w:cs="Times New Roman"/>
          <w:sz w:val="24"/>
          <w:szCs w:val="24"/>
        </w:rPr>
        <w:t xml:space="preserve">. Morphine is an excellent analgesic medicine, but it does not have anti-inflammatory properties, and its potential for abuse makes it an unsatisfactory choice in the treatment of an acute gouty flare. </w:t>
      </w:r>
    </w:p>
    <w:p w14:paraId="22E57C0D" w14:textId="77777777" w:rsidR="004F6836" w:rsidRPr="004F6836" w:rsidRDefault="001D5574" w:rsidP="0044701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A 3-year-old girl is brought to clinic because she refuses to walk and has stopped playing. Three weeks ago her parents noticed that her right knee was swollen and that she was standing with her knee flexed. There is no history of injury. Examination shows synovitis, decreased range of motion, and a flexion contracture of the right knee. Rheumatoid factor is negative and ANA is positive at 1:80. Which of the following statements is false?</w:t>
      </w:r>
    </w:p>
    <w:p w14:paraId="58D4B14C" w14:textId="77777777" w:rsidR="004F6836" w:rsidRPr="004F6836" w:rsidRDefault="004F6836" w:rsidP="0044701A">
      <w:pPr>
        <w:spacing w:after="0" w:line="240" w:lineRule="auto"/>
        <w:rPr>
          <w:rFonts w:ascii="Times New Roman" w:hAnsi="Times New Roman" w:cs="Times New Roman"/>
          <w:sz w:val="24"/>
          <w:szCs w:val="24"/>
        </w:rPr>
      </w:pPr>
    </w:p>
    <w:p w14:paraId="72A2A1C0" w14:textId="77777777" w:rsidR="004F6836" w:rsidRPr="004F6836" w:rsidRDefault="004F6836" w:rsidP="0044701A">
      <w:pPr>
        <w:pStyle w:val="ListParagraph"/>
        <w:numPr>
          <w:ilvl w:val="0"/>
          <w:numId w:val="6"/>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ANA+ juvenile idiopathic arthritis of the oligoarthritis subtype is the most common form of childhood arthritis. </w:t>
      </w:r>
    </w:p>
    <w:p w14:paraId="6424273A" w14:textId="77777777" w:rsidR="004F6836" w:rsidRPr="004F6836" w:rsidRDefault="004F6836" w:rsidP="0044701A">
      <w:pPr>
        <w:pStyle w:val="ListParagraph"/>
        <w:numPr>
          <w:ilvl w:val="0"/>
          <w:numId w:val="6"/>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Uveitis is likely to occur in up to half of oligoarthritis juvenile idiopathic arthritis. </w:t>
      </w:r>
    </w:p>
    <w:p w14:paraId="5A01CC3D" w14:textId="77777777" w:rsidR="004F6836" w:rsidRPr="004F6836" w:rsidRDefault="004F6836" w:rsidP="0044701A">
      <w:pPr>
        <w:pStyle w:val="ListParagraph"/>
        <w:numPr>
          <w:ilvl w:val="0"/>
          <w:numId w:val="6"/>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ANA-positivity strongly predicts children at risk for asymptomatic uveitis. </w:t>
      </w:r>
    </w:p>
    <w:p w14:paraId="120516C8" w14:textId="77777777" w:rsidR="004F6836" w:rsidRPr="004F6836" w:rsidRDefault="004F6836" w:rsidP="0044701A">
      <w:pPr>
        <w:pStyle w:val="ListParagraph"/>
        <w:numPr>
          <w:ilvl w:val="0"/>
          <w:numId w:val="6"/>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Nearly all juvenile oligoarthritis patients will go on to have disabling disease. </w:t>
      </w:r>
    </w:p>
    <w:p w14:paraId="6847A93B" w14:textId="77777777" w:rsidR="004F6836" w:rsidRPr="004F6836" w:rsidRDefault="004F6836" w:rsidP="0044701A">
      <w:pPr>
        <w:pStyle w:val="ListParagraph"/>
        <w:numPr>
          <w:ilvl w:val="0"/>
          <w:numId w:val="6"/>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Rheumatoid factor is usually negative in juvenile idiopathic oligoarthritis. </w:t>
      </w:r>
    </w:p>
    <w:p w14:paraId="20342D94" w14:textId="77777777" w:rsidR="004F6836" w:rsidRPr="004F6836" w:rsidRDefault="004F6836" w:rsidP="0044701A">
      <w:pPr>
        <w:spacing w:after="0" w:line="240" w:lineRule="auto"/>
        <w:rPr>
          <w:rFonts w:ascii="Times New Roman" w:hAnsi="Times New Roman" w:cs="Times New Roman"/>
          <w:sz w:val="24"/>
          <w:szCs w:val="24"/>
        </w:rPr>
      </w:pPr>
    </w:p>
    <w:p w14:paraId="0CC544E2" w14:textId="77777777" w:rsidR="001D5574"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br w:type="page"/>
      </w:r>
      <w:r w:rsidRPr="004F6836">
        <w:rPr>
          <w:rFonts w:ascii="Times New Roman" w:hAnsi="Times New Roman" w:cs="Times New Roman"/>
          <w:sz w:val="24"/>
          <w:szCs w:val="24"/>
        </w:rPr>
        <w:lastRenderedPageBreak/>
        <w:t xml:space="preserve">This patient has juvenile idiopathic arthritis (JIA) of the oligoarthritis subtype. Juvenile idiopathic arthritis is the most common form of arthritis in children. It affects girls more than boys (4:1), typically in the 1-5 year age range. Three subtypes exist: oligoarticular, polyarticular, and systemic. The oligoarticular type is the most common. All children in this subtype are rheumatoid factor-negative. 50% will only have only one knee involved. 30-50% develop asymptomatic uveitis. ANA-positivity correlates with increased risk of eye disease. ANA-positive children should have eye exams every three months to look for asymptomatic uveitis. The arthritis usually resolves with time, resulting in little or no disease in adulthood. Treatment includes NSAIDS, intraarticular glucocorticoids, and aggressive physical therapy to prevent contractures. </w:t>
      </w:r>
    </w:p>
    <w:p w14:paraId="06F05BD6" w14:textId="77777777" w:rsidR="004F6836" w:rsidRPr="004F6836" w:rsidRDefault="001D5574" w:rsidP="0044701A">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r w:rsidR="004F6836" w:rsidRPr="004F6836">
        <w:rPr>
          <w:rFonts w:ascii="Times New Roman" w:hAnsi="Times New Roman" w:cs="Times New Roman"/>
          <w:b/>
          <w:sz w:val="24"/>
          <w:szCs w:val="24"/>
        </w:rPr>
        <w:lastRenderedPageBreak/>
        <w:t xml:space="preserve">Answer D is correct. </w:t>
      </w:r>
    </w:p>
    <w:p w14:paraId="4DFFCA07" w14:textId="77777777" w:rsidR="004F6836" w:rsidRPr="004F6836" w:rsidRDefault="004F6836" w:rsidP="0044701A">
      <w:pPr>
        <w:spacing w:after="0" w:line="240" w:lineRule="auto"/>
        <w:rPr>
          <w:rFonts w:ascii="Times New Roman" w:hAnsi="Times New Roman" w:cs="Times New Roman"/>
          <w:b/>
          <w:sz w:val="24"/>
          <w:szCs w:val="24"/>
        </w:rPr>
      </w:pPr>
    </w:p>
    <w:p w14:paraId="68F64B9A" w14:textId="77777777" w:rsidR="004F6836" w:rsidRPr="004F6836" w:rsidRDefault="004F6836" w:rsidP="0044701A">
      <w:pPr>
        <w:pStyle w:val="ListParagraph"/>
        <w:spacing w:after="0" w:line="240" w:lineRule="auto"/>
        <w:ind w:left="0"/>
        <w:rPr>
          <w:rFonts w:ascii="Times New Roman" w:hAnsi="Times New Roman" w:cs="Times New Roman"/>
          <w:b/>
          <w:bCs/>
          <w:sz w:val="24"/>
          <w:szCs w:val="24"/>
        </w:rPr>
      </w:pPr>
      <w:r w:rsidRPr="004F6836">
        <w:rPr>
          <w:rFonts w:ascii="Times New Roman" w:hAnsi="Times New Roman" w:cs="Times New Roman"/>
          <w:b/>
          <w:bCs/>
          <w:sz w:val="24"/>
          <w:szCs w:val="24"/>
        </w:rPr>
        <w:t>Answer A is True</w:t>
      </w:r>
      <w:r w:rsidRPr="004F6836">
        <w:rPr>
          <w:rFonts w:ascii="Times New Roman" w:hAnsi="Times New Roman" w:cs="Times New Roman"/>
          <w:sz w:val="24"/>
          <w:szCs w:val="24"/>
        </w:rPr>
        <w:t xml:space="preserve">: Juvenile idiopathic arthritis of the oligoarthritis subtype is the most common form of childhood arthritis.  </w:t>
      </w:r>
      <w:r w:rsidRPr="004F6836">
        <w:rPr>
          <w:rFonts w:ascii="Times New Roman" w:hAnsi="Times New Roman" w:cs="Times New Roman"/>
          <w:b/>
          <w:bCs/>
          <w:sz w:val="24"/>
          <w:szCs w:val="24"/>
        </w:rPr>
        <w:t xml:space="preserve"> </w:t>
      </w:r>
    </w:p>
    <w:p w14:paraId="4BBF43B6" w14:textId="77777777" w:rsidR="004F6836" w:rsidRPr="004F6836" w:rsidRDefault="004F6836" w:rsidP="0044701A">
      <w:pPr>
        <w:pStyle w:val="ListParagraph"/>
        <w:spacing w:after="0" w:line="240" w:lineRule="auto"/>
        <w:ind w:left="360"/>
        <w:rPr>
          <w:rFonts w:ascii="Times New Roman" w:hAnsi="Times New Roman" w:cs="Times New Roman"/>
          <w:b/>
          <w:bCs/>
          <w:sz w:val="24"/>
          <w:szCs w:val="24"/>
        </w:rPr>
      </w:pPr>
    </w:p>
    <w:p w14:paraId="0395851F" w14:textId="77777777" w:rsidR="004F6836" w:rsidRPr="004F6836" w:rsidRDefault="004F6836" w:rsidP="0044701A">
      <w:pPr>
        <w:pStyle w:val="ListParagraph"/>
        <w:spacing w:after="0" w:line="240" w:lineRule="auto"/>
        <w:ind w:left="0"/>
        <w:rPr>
          <w:rFonts w:ascii="Times New Roman" w:hAnsi="Times New Roman" w:cs="Times New Roman"/>
          <w:sz w:val="24"/>
          <w:szCs w:val="24"/>
        </w:rPr>
      </w:pPr>
      <w:r w:rsidRPr="004F6836">
        <w:rPr>
          <w:rFonts w:ascii="Times New Roman" w:hAnsi="Times New Roman" w:cs="Times New Roman"/>
          <w:b/>
          <w:bCs/>
          <w:sz w:val="24"/>
          <w:szCs w:val="24"/>
        </w:rPr>
        <w:t>Answer B is True</w:t>
      </w:r>
      <w:r w:rsidRPr="004F6836">
        <w:rPr>
          <w:rFonts w:ascii="Times New Roman" w:hAnsi="Times New Roman" w:cs="Times New Roman"/>
          <w:sz w:val="24"/>
          <w:szCs w:val="24"/>
        </w:rPr>
        <w:t xml:space="preserve">: Uveitis is likely to occur in up to half of oligoarthritis juvenile idiopathic arthritis.   </w:t>
      </w:r>
    </w:p>
    <w:p w14:paraId="1A20AE3C" w14:textId="77777777" w:rsidR="004F6836" w:rsidRPr="004F6836" w:rsidRDefault="004F6836" w:rsidP="0044701A">
      <w:pPr>
        <w:pStyle w:val="ListParagraph"/>
        <w:spacing w:after="0" w:line="240" w:lineRule="auto"/>
        <w:ind w:left="0"/>
        <w:rPr>
          <w:rFonts w:ascii="Times New Roman" w:hAnsi="Times New Roman" w:cs="Times New Roman"/>
          <w:sz w:val="24"/>
          <w:szCs w:val="24"/>
        </w:rPr>
      </w:pPr>
    </w:p>
    <w:p w14:paraId="72C90192" w14:textId="77777777" w:rsidR="004F6836" w:rsidRPr="004F6836" w:rsidRDefault="004F6836" w:rsidP="0044701A">
      <w:pPr>
        <w:pStyle w:val="ListParagraph"/>
        <w:spacing w:after="0" w:line="240" w:lineRule="auto"/>
        <w:ind w:left="0"/>
        <w:rPr>
          <w:rFonts w:ascii="Times New Roman" w:hAnsi="Times New Roman" w:cs="Times New Roman"/>
          <w:sz w:val="24"/>
          <w:szCs w:val="24"/>
        </w:rPr>
      </w:pPr>
      <w:r w:rsidRPr="004F6836">
        <w:rPr>
          <w:rFonts w:ascii="Times New Roman" w:hAnsi="Times New Roman" w:cs="Times New Roman"/>
          <w:b/>
          <w:bCs/>
          <w:sz w:val="24"/>
          <w:szCs w:val="24"/>
        </w:rPr>
        <w:t>Answer C is True</w:t>
      </w:r>
      <w:r w:rsidRPr="004F6836">
        <w:rPr>
          <w:rFonts w:ascii="Times New Roman" w:hAnsi="Times New Roman" w:cs="Times New Roman"/>
          <w:sz w:val="24"/>
          <w:szCs w:val="24"/>
        </w:rPr>
        <w:t xml:space="preserve">: ANA-positivity predicts children at risk for asymptomatic uveitis. </w:t>
      </w:r>
    </w:p>
    <w:p w14:paraId="244E2CB6" w14:textId="77777777" w:rsidR="004F6836" w:rsidRPr="004F6836" w:rsidRDefault="004F6836" w:rsidP="0044701A">
      <w:pPr>
        <w:pStyle w:val="ListParagraph"/>
        <w:spacing w:after="0" w:line="240" w:lineRule="auto"/>
        <w:ind w:left="0"/>
        <w:rPr>
          <w:rFonts w:ascii="Times New Roman" w:hAnsi="Times New Roman" w:cs="Times New Roman"/>
          <w:sz w:val="24"/>
          <w:szCs w:val="24"/>
        </w:rPr>
      </w:pPr>
    </w:p>
    <w:p w14:paraId="66160088" w14:textId="77777777" w:rsidR="004F6836" w:rsidRPr="004F6836" w:rsidRDefault="004F6836" w:rsidP="0044701A">
      <w:pPr>
        <w:pStyle w:val="ListParagraph"/>
        <w:spacing w:after="0" w:line="240" w:lineRule="auto"/>
        <w:ind w:left="0"/>
        <w:rPr>
          <w:rFonts w:ascii="Times New Roman" w:hAnsi="Times New Roman" w:cs="Times New Roman"/>
          <w:sz w:val="24"/>
          <w:szCs w:val="24"/>
        </w:rPr>
      </w:pPr>
      <w:r w:rsidRPr="004F6836">
        <w:rPr>
          <w:rFonts w:ascii="Times New Roman" w:hAnsi="Times New Roman" w:cs="Times New Roman"/>
          <w:b/>
          <w:bCs/>
          <w:sz w:val="24"/>
          <w:szCs w:val="24"/>
        </w:rPr>
        <w:t>Answer D is False</w:t>
      </w:r>
      <w:r w:rsidRPr="004F6836">
        <w:rPr>
          <w:rFonts w:ascii="Times New Roman" w:hAnsi="Times New Roman" w:cs="Times New Roman"/>
          <w:sz w:val="24"/>
          <w:szCs w:val="24"/>
        </w:rPr>
        <w:t xml:space="preserve">: It is </w:t>
      </w:r>
      <w:r w:rsidRPr="004F6836">
        <w:rPr>
          <w:rFonts w:ascii="Times New Roman" w:hAnsi="Times New Roman" w:cs="Times New Roman"/>
          <w:i/>
          <w:sz w:val="24"/>
          <w:szCs w:val="24"/>
        </w:rPr>
        <w:t>not</w:t>
      </w:r>
      <w:r w:rsidRPr="004F6836">
        <w:rPr>
          <w:rFonts w:ascii="Times New Roman" w:hAnsi="Times New Roman" w:cs="Times New Roman"/>
          <w:sz w:val="24"/>
          <w:szCs w:val="24"/>
        </w:rPr>
        <w:t xml:space="preserve"> true that nearly all children with JIA, oligoarthritis subtype, will go on to have disabling adult disease. In fact, most children improve with little or no residual disease as adults.</w:t>
      </w:r>
    </w:p>
    <w:p w14:paraId="751F4702" w14:textId="77777777" w:rsidR="004F6836" w:rsidRPr="004F6836" w:rsidRDefault="004F6836" w:rsidP="0044701A">
      <w:pPr>
        <w:pStyle w:val="ListParagraph"/>
        <w:spacing w:after="0" w:line="240" w:lineRule="auto"/>
        <w:rPr>
          <w:rFonts w:ascii="Times New Roman" w:hAnsi="Times New Roman" w:cs="Times New Roman"/>
          <w:sz w:val="24"/>
          <w:szCs w:val="24"/>
        </w:rPr>
      </w:pPr>
    </w:p>
    <w:p w14:paraId="4BF3FD41" w14:textId="77777777" w:rsidR="001D5574" w:rsidRDefault="004F6836" w:rsidP="0044701A">
      <w:pPr>
        <w:pStyle w:val="ListParagraph"/>
        <w:spacing w:after="0" w:line="240" w:lineRule="auto"/>
        <w:ind w:left="0"/>
        <w:rPr>
          <w:rFonts w:ascii="Times New Roman" w:hAnsi="Times New Roman" w:cs="Times New Roman"/>
          <w:sz w:val="24"/>
          <w:szCs w:val="24"/>
        </w:rPr>
      </w:pPr>
      <w:r w:rsidRPr="004F6836">
        <w:rPr>
          <w:rFonts w:ascii="Times New Roman" w:hAnsi="Times New Roman" w:cs="Times New Roman"/>
          <w:b/>
          <w:bCs/>
          <w:sz w:val="24"/>
          <w:szCs w:val="24"/>
        </w:rPr>
        <w:t>Answer E is True</w:t>
      </w:r>
      <w:r w:rsidRPr="004F6836">
        <w:rPr>
          <w:rFonts w:ascii="Times New Roman" w:hAnsi="Times New Roman" w:cs="Times New Roman"/>
          <w:sz w:val="24"/>
          <w:szCs w:val="24"/>
        </w:rPr>
        <w:t xml:space="preserve">: Rheumatoid factor is usually negative in juvenile idiopathic oligoarthritis. </w:t>
      </w:r>
    </w:p>
    <w:p w14:paraId="6A47853F" w14:textId="77777777" w:rsidR="004F6836" w:rsidRPr="004F6836" w:rsidRDefault="001D5574" w:rsidP="0044701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A 45-year-old woman presents with a 3-month history of fatigue and painful joints. Her hands, feet, ankles, wrists, and elbows are very stiff in the morning and improve with activity.  She is taking naproxen 500 mg twice daily with minimal improvement.  Exam shows bilateral synovitis of the metacarpophalangeal joints, proximal interphalangeal joints, wrists, ankles, elbows, and metatarsophalangeal joints.  You suspect rheumatoid arthritis. Which of the following serological tests would best correlate with aggressive, erosive disease accompanied by extra-articular manifestations?</w:t>
      </w:r>
    </w:p>
    <w:p w14:paraId="54CFAB89" w14:textId="77777777" w:rsidR="004F6836" w:rsidRPr="004F6836" w:rsidRDefault="004F6836" w:rsidP="0044701A">
      <w:pPr>
        <w:spacing w:after="0" w:line="240" w:lineRule="auto"/>
        <w:rPr>
          <w:rFonts w:ascii="Times New Roman" w:hAnsi="Times New Roman" w:cs="Times New Roman"/>
          <w:sz w:val="24"/>
          <w:szCs w:val="24"/>
        </w:rPr>
      </w:pPr>
    </w:p>
    <w:p w14:paraId="3DF484F4" w14:textId="77777777" w:rsidR="004F6836" w:rsidRPr="004F6836" w:rsidRDefault="004F6836" w:rsidP="0044701A">
      <w:pPr>
        <w:pStyle w:val="ListParagraph"/>
        <w:numPr>
          <w:ilvl w:val="0"/>
          <w:numId w:val="7"/>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RF 1:80; anti-cyclic citrullinated peptide (anti-CCP) negative</w:t>
      </w:r>
    </w:p>
    <w:p w14:paraId="689D6AD7" w14:textId="77777777" w:rsidR="004F6836" w:rsidRPr="004F6836" w:rsidRDefault="004F6836" w:rsidP="0044701A">
      <w:pPr>
        <w:pStyle w:val="ListParagraph"/>
        <w:numPr>
          <w:ilvl w:val="0"/>
          <w:numId w:val="7"/>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RF negative; anti-CCP negative</w:t>
      </w:r>
    </w:p>
    <w:p w14:paraId="7A18B103" w14:textId="77777777" w:rsidR="004F6836" w:rsidRPr="004F6836" w:rsidRDefault="004F6836" w:rsidP="0044701A">
      <w:pPr>
        <w:pStyle w:val="ListParagraph"/>
        <w:numPr>
          <w:ilvl w:val="0"/>
          <w:numId w:val="7"/>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RF negative; anti-CCP positive at 42</w:t>
      </w:r>
    </w:p>
    <w:p w14:paraId="204BCA69" w14:textId="77777777" w:rsidR="004F6836" w:rsidRPr="004F6836" w:rsidRDefault="004F6836" w:rsidP="0044701A">
      <w:pPr>
        <w:pStyle w:val="ListParagraph"/>
        <w:numPr>
          <w:ilvl w:val="0"/>
          <w:numId w:val="7"/>
        </w:num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RF 1:1280; anti-CCP positive at 220</w:t>
      </w:r>
    </w:p>
    <w:p w14:paraId="16A0DD9D" w14:textId="77777777" w:rsidR="004F6836" w:rsidRPr="004F6836" w:rsidRDefault="004F6836" w:rsidP="0044701A">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br w:type="page"/>
      </w:r>
    </w:p>
    <w:p w14:paraId="34627DBE" w14:textId="77777777" w:rsidR="00EA52B3" w:rsidRPr="00EA52B3" w:rsidRDefault="00EA52B3" w:rsidP="0044701A">
      <w:pPr>
        <w:spacing w:after="0" w:line="240" w:lineRule="auto"/>
        <w:rPr>
          <w:rFonts w:ascii="Times New Roman" w:hAnsi="Times New Roman" w:cs="Times New Roman"/>
          <w:color w:val="000000"/>
          <w:sz w:val="24"/>
          <w:szCs w:val="24"/>
          <w:shd w:val="clear" w:color="auto" w:fill="FFFFFF"/>
        </w:rPr>
      </w:pPr>
      <w:r w:rsidRPr="00EA52B3">
        <w:rPr>
          <w:rFonts w:ascii="Times New Roman" w:hAnsi="Times New Roman" w:cs="Times New Roman"/>
          <w:color w:val="000000"/>
          <w:sz w:val="24"/>
          <w:szCs w:val="24"/>
          <w:shd w:val="clear" w:color="auto" w:fill="FFFFFF"/>
        </w:rPr>
        <w:lastRenderedPageBreak/>
        <w:t>Rheumatoid arthritis (RA) is a chronic, systemic, inflammatory disorder of unknown cause. It is characterized by symmetrical, polyarticular pain and swelling, morning stiffness, and fatigue. RA has a variable course, often with periods of exacerbations and, less frequently, true remissions. Outcomes are also variable, ranging from the rarely seen remitting disease to severe disease that brings disability and even, in some patients, premature death. Without treatment, the majority of patients will experience progressive joint damage. In some patients this results in significant disability within just a few years. The past decade has seen an unprecedented change in the treatment paradigm for this disease. Several targeted biologic therapies are available; the most notable are the anti-tumor necrosis factor (TNF) therapies.</w:t>
      </w:r>
    </w:p>
    <w:tbl>
      <w:tblPr>
        <w:tblW w:w="5000" w:type="pct"/>
        <w:tblCellSpacing w:w="75" w:type="dxa"/>
        <w:tblCellMar>
          <w:left w:w="0" w:type="dxa"/>
          <w:right w:w="0" w:type="dxa"/>
        </w:tblCellMar>
        <w:tblLook w:val="04A0" w:firstRow="1" w:lastRow="0" w:firstColumn="1" w:lastColumn="0" w:noHBand="0" w:noVBand="1"/>
        <w:tblDescription w:val="layout table"/>
      </w:tblPr>
      <w:tblGrid>
        <w:gridCol w:w="9660"/>
      </w:tblGrid>
      <w:tr w:rsidR="00EA52B3" w:rsidRPr="00EA52B3" w14:paraId="7B50790E" w14:textId="77777777" w:rsidTr="0038361D">
        <w:trPr>
          <w:tblCellSpacing w:w="75" w:type="dxa"/>
        </w:trPr>
        <w:tc>
          <w:tcPr>
            <w:tcW w:w="4845" w:type="pct"/>
            <w:vAlign w:val="center"/>
            <w:hideMark/>
          </w:tcPr>
          <w:tbl>
            <w:tblPr>
              <w:tblW w:w="5000" w:type="pct"/>
              <w:tblCellSpacing w:w="0" w:type="dxa"/>
              <w:tblCellMar>
                <w:left w:w="0" w:type="dxa"/>
                <w:right w:w="0" w:type="dxa"/>
              </w:tblCellMar>
              <w:tblLook w:val="04A0" w:firstRow="1" w:lastRow="0" w:firstColumn="1" w:lastColumn="0" w:noHBand="0" w:noVBand="1"/>
            </w:tblPr>
            <w:tblGrid>
              <w:gridCol w:w="9360"/>
            </w:tblGrid>
            <w:tr w:rsidR="00EA52B3" w:rsidRPr="00EA52B3" w14:paraId="34D4AC26" w14:textId="77777777">
              <w:trPr>
                <w:tblCellSpacing w:w="0" w:type="dxa"/>
              </w:trPr>
              <w:tc>
                <w:tcPr>
                  <w:tcW w:w="5000" w:type="pct"/>
                  <w:shd w:val="clear" w:color="auto" w:fill="FFFFFF"/>
                  <w:tcMar>
                    <w:top w:w="120" w:type="dxa"/>
                    <w:left w:w="0" w:type="dxa"/>
                    <w:bottom w:w="60" w:type="dxa"/>
                    <w:right w:w="0" w:type="dxa"/>
                  </w:tcMar>
                  <w:vAlign w:val="center"/>
                  <w:hideMark/>
                </w:tcPr>
                <w:p w14:paraId="417EB438" w14:textId="77777777" w:rsidR="00EA52B3" w:rsidRPr="00EA52B3" w:rsidRDefault="00EA52B3" w:rsidP="00EA52B3">
                  <w:pPr>
                    <w:spacing w:after="0" w:line="240" w:lineRule="auto"/>
                    <w:rPr>
                      <w:rFonts w:ascii="Times New Roman" w:eastAsia="Times New Roman" w:hAnsi="Times New Roman" w:cs="Times New Roman"/>
                      <w:b/>
                      <w:bCs/>
                      <w:color w:val="000000"/>
                      <w:sz w:val="24"/>
                      <w:szCs w:val="24"/>
                    </w:rPr>
                  </w:pPr>
                  <w:r w:rsidRPr="00EA52B3">
                    <w:rPr>
                      <w:rFonts w:ascii="Times New Roman" w:eastAsia="Times New Roman" w:hAnsi="Times New Roman" w:cs="Times New Roman"/>
                      <w:b/>
                      <w:bCs/>
                      <w:color w:val="000000"/>
                      <w:sz w:val="24"/>
                      <w:szCs w:val="24"/>
                    </w:rPr>
                    <w:t>Clinical Features</w:t>
                  </w:r>
                </w:p>
              </w:tc>
            </w:tr>
          </w:tbl>
          <w:p w14:paraId="5DDD058B" w14:textId="77777777" w:rsidR="00EA52B3" w:rsidRPr="00EA52B3" w:rsidRDefault="00EA52B3" w:rsidP="00EA52B3">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A52B3" w:rsidRPr="00EA52B3" w14:paraId="146BC97D" w14:textId="77777777">
              <w:trPr>
                <w:tblCellSpacing w:w="0" w:type="dxa"/>
              </w:trPr>
              <w:tc>
                <w:tcPr>
                  <w:tcW w:w="5000" w:type="pct"/>
                  <w:shd w:val="clear" w:color="auto" w:fill="FFFFFF"/>
                  <w:tcMar>
                    <w:top w:w="100" w:type="dxa"/>
                    <w:left w:w="0" w:type="dxa"/>
                    <w:bottom w:w="100" w:type="dxa"/>
                    <w:right w:w="0" w:type="dxa"/>
                  </w:tcMar>
                  <w:vAlign w:val="center"/>
                  <w:hideMark/>
                </w:tcPr>
                <w:p w14:paraId="032A9A3D" w14:textId="77777777" w:rsidR="00EA52B3" w:rsidRPr="00EA52B3" w:rsidRDefault="00EA52B3" w:rsidP="00272331">
                  <w:pPr>
                    <w:spacing w:after="0" w:line="240" w:lineRule="auto"/>
                    <w:rPr>
                      <w:rFonts w:ascii="Times New Roman" w:eastAsia="Times New Roman" w:hAnsi="Times New Roman" w:cs="Times New Roman"/>
                      <w:color w:val="000000"/>
                      <w:sz w:val="24"/>
                      <w:szCs w:val="24"/>
                    </w:rPr>
                  </w:pPr>
                  <w:bookmarkStart w:id="0" w:name="P079010"/>
                  <w:bookmarkEnd w:id="0"/>
                  <w:r w:rsidRPr="00EA52B3">
                    <w:rPr>
                      <w:rFonts w:ascii="Times New Roman" w:eastAsia="Times New Roman" w:hAnsi="Times New Roman" w:cs="Times New Roman"/>
                      <w:color w:val="000000"/>
                      <w:sz w:val="24"/>
                      <w:szCs w:val="24"/>
                    </w:rPr>
                    <w:t>RA is a symmetrical polyarthritis typically involving the small joints of the hands and feet, the wrists, and the ankles. Other joints frequently involved include the cervical spine, shoulders, elbows, hips, and knees. Any diarthrodial (synovial) joint may be involved, including the apophyseal, temporomandibular, and cricoarytenoid joints. Involved joints are swollen, warm, and tender, and they may have effusions. The synovium, normally a few cell layers thick, becomes palpable on examination </w:t>
                  </w:r>
                  <w:r w:rsidRPr="00EA52B3">
                    <w:rPr>
                      <w:rFonts w:ascii="Times New Roman" w:eastAsia="Times New Roman" w:hAnsi="Times New Roman" w:cs="Times New Roman"/>
                      <w:i/>
                      <w:iCs/>
                      <w:color w:val="000000"/>
                      <w:sz w:val="24"/>
                      <w:szCs w:val="24"/>
                    </w:rPr>
                    <w:t>(synovitis).</w:t>
                  </w:r>
                  <w:r w:rsidRPr="00EA52B3">
                    <w:rPr>
                      <w:rFonts w:ascii="Times New Roman" w:eastAsia="Times New Roman" w:hAnsi="Times New Roman" w:cs="Times New Roman"/>
                      <w:color w:val="000000"/>
                      <w:sz w:val="24"/>
                      <w:szCs w:val="24"/>
                    </w:rPr>
                    <w:t> Prolonged </w:t>
                  </w:r>
                  <w:r w:rsidRPr="00EA52B3">
                    <w:rPr>
                      <w:rFonts w:ascii="Times New Roman" w:eastAsia="Times New Roman" w:hAnsi="Times New Roman" w:cs="Times New Roman"/>
                      <w:i/>
                      <w:iCs/>
                      <w:color w:val="000000"/>
                      <w:sz w:val="24"/>
                      <w:szCs w:val="24"/>
                    </w:rPr>
                    <w:t>morning stiffness,</w:t>
                  </w:r>
                  <w:r w:rsidRPr="00EA52B3">
                    <w:rPr>
                      <w:rFonts w:ascii="Times New Roman" w:eastAsia="Times New Roman" w:hAnsi="Times New Roman" w:cs="Times New Roman"/>
                      <w:color w:val="000000"/>
                      <w:sz w:val="24"/>
                      <w:szCs w:val="24"/>
                    </w:rPr>
                    <w:t> usually lasting more than 1 hour and often many hours, is a classic feature in RA, and symptoms are generally improved with moderate activity.</w:t>
                  </w:r>
                </w:p>
              </w:tc>
            </w:tr>
          </w:tbl>
          <w:p w14:paraId="061D8427" w14:textId="77777777" w:rsidR="00EA52B3" w:rsidRPr="00EA52B3" w:rsidRDefault="00EA52B3" w:rsidP="00EA52B3">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6481"/>
              <w:gridCol w:w="2879"/>
            </w:tblGrid>
            <w:tr w:rsidR="00EA52B3" w:rsidRPr="00EA52B3" w14:paraId="11CE57B6" w14:textId="77777777" w:rsidTr="006E7AFB">
              <w:trPr>
                <w:tblCellSpacing w:w="0" w:type="dxa"/>
              </w:trPr>
              <w:tc>
                <w:tcPr>
                  <w:tcW w:w="5000" w:type="pct"/>
                  <w:gridSpan w:val="2"/>
                  <w:shd w:val="clear" w:color="auto" w:fill="FFFFFF"/>
                  <w:tcMar>
                    <w:top w:w="100" w:type="dxa"/>
                    <w:left w:w="0" w:type="dxa"/>
                    <w:bottom w:w="100" w:type="dxa"/>
                    <w:right w:w="0" w:type="dxa"/>
                  </w:tcMar>
                  <w:vAlign w:val="center"/>
                  <w:hideMark/>
                </w:tcPr>
                <w:p w14:paraId="35637814" w14:textId="77777777" w:rsidR="00EA52B3" w:rsidRDefault="00EA52B3" w:rsidP="00EA52B3">
                  <w:pPr>
                    <w:spacing w:after="0" w:line="240" w:lineRule="auto"/>
                    <w:rPr>
                      <w:rFonts w:ascii="Times New Roman" w:eastAsia="Times New Roman" w:hAnsi="Times New Roman" w:cs="Times New Roman"/>
                      <w:color w:val="000000"/>
                      <w:sz w:val="24"/>
                      <w:szCs w:val="24"/>
                    </w:rPr>
                  </w:pPr>
                  <w:bookmarkStart w:id="1" w:name="P079011"/>
                  <w:bookmarkEnd w:id="1"/>
                  <w:r w:rsidRPr="00EA52B3">
                    <w:rPr>
                      <w:rFonts w:ascii="Times New Roman" w:eastAsia="Times New Roman" w:hAnsi="Times New Roman" w:cs="Times New Roman"/>
                      <w:color w:val="000000"/>
                      <w:sz w:val="24"/>
                      <w:szCs w:val="24"/>
                    </w:rPr>
                    <w:t>Over time, RA progresses to joint destruction and deformity. Erosive lesions of bone and cartilage are radiographically and pathologically visible at the margins of bone and cartilage, the site of synovial attachment. </w:t>
                  </w:r>
                  <w:r w:rsidRPr="00EA52B3">
                    <w:rPr>
                      <w:rFonts w:ascii="Times New Roman" w:eastAsia="Times New Roman" w:hAnsi="Times New Roman" w:cs="Times New Roman"/>
                      <w:i/>
                      <w:iCs/>
                      <w:color w:val="000000"/>
                      <w:sz w:val="24"/>
                      <w:szCs w:val="24"/>
                    </w:rPr>
                    <w:t>Tenosynovitis,</w:t>
                  </w:r>
                  <w:r w:rsidRPr="00EA52B3">
                    <w:rPr>
                      <w:rFonts w:ascii="Times New Roman" w:eastAsia="Times New Roman" w:hAnsi="Times New Roman" w:cs="Times New Roman"/>
                      <w:color w:val="000000"/>
                      <w:sz w:val="24"/>
                      <w:szCs w:val="24"/>
                    </w:rPr>
                    <w:t> or inflammation of tendon sheaths, leads to tendon malalignment, stretching, and/or shortening. Among common deformities are ulnar deviation at the metacarpophalangeal joints and volar subluxation at these joints, volar subluxation at the wrists, and flexion and extension contractures in the proximal and distal interphalangeal (DIP) joints of the fingers that lead to characteristic</w:t>
                  </w:r>
                  <w:r w:rsidRPr="00EA52B3">
                    <w:rPr>
                      <w:rFonts w:ascii="Times New Roman" w:eastAsia="Times New Roman" w:hAnsi="Times New Roman" w:cs="Times New Roman"/>
                      <w:i/>
                      <w:iCs/>
                      <w:color w:val="000000"/>
                      <w:sz w:val="24"/>
                      <w:szCs w:val="24"/>
                    </w:rPr>
                    <w:t>swan-neck deformity</w:t>
                  </w:r>
                  <w:r w:rsidRPr="00EA52B3">
                    <w:rPr>
                      <w:rFonts w:ascii="Times New Roman" w:eastAsia="Times New Roman" w:hAnsi="Times New Roman" w:cs="Times New Roman"/>
                      <w:color w:val="000000"/>
                      <w:sz w:val="24"/>
                      <w:szCs w:val="24"/>
                    </w:rPr>
                    <w:t> (flexion contracture at the DIP joint and hyperextension at the proximal interphalangeal joint) or </w:t>
                  </w:r>
                  <w:r w:rsidRPr="00EA52B3">
                    <w:rPr>
                      <w:rFonts w:ascii="Times New Roman" w:eastAsia="Times New Roman" w:hAnsi="Times New Roman" w:cs="Times New Roman"/>
                      <w:i/>
                      <w:iCs/>
                      <w:color w:val="000000"/>
                      <w:sz w:val="24"/>
                      <w:szCs w:val="24"/>
                    </w:rPr>
                    <w:t>boutonnière deformity</w:t>
                  </w:r>
                  <w:r w:rsidRPr="00EA52B3">
                    <w:rPr>
                      <w:rFonts w:ascii="Times New Roman" w:eastAsia="Times New Roman" w:hAnsi="Times New Roman" w:cs="Times New Roman"/>
                      <w:color w:val="000000"/>
                      <w:sz w:val="24"/>
                      <w:szCs w:val="24"/>
                    </w:rPr>
                    <w:t> (flexion contracture at the proximal interphalangeal joint and hyperextension at the DIP joint). Erosions of the ulnar styloid can lead to sharp bony prominences and rupture of extensor tendons. Synovitis at the wrists can lead to median nerve compression and carpal tunnel syndrome. Cervical spine disease may lead to C1-C2 subluxation and spinal cord compression; caution should be taken in moving the neck when the patient is being anesthetized for a surgical procedure. The degree of subluxation can be monitored by looking at the distance between C1 and the odontoid in flexion-extension films. Rupture of synovial fluid from the knee into the calf (Baker cyst) may mimic deep-venous thrombosis or, occasionally, cellulitis.</w:t>
                  </w:r>
                </w:p>
                <w:p w14:paraId="44025BAD" w14:textId="77777777" w:rsidR="00272331" w:rsidRDefault="00272331" w:rsidP="00EA52B3">
                  <w:pPr>
                    <w:spacing w:after="0" w:line="240" w:lineRule="auto"/>
                    <w:rPr>
                      <w:rFonts w:ascii="Times New Roman" w:eastAsia="Times New Roman" w:hAnsi="Times New Roman" w:cs="Times New Roman"/>
                      <w:color w:val="000000"/>
                      <w:sz w:val="24"/>
                      <w:szCs w:val="24"/>
                    </w:rPr>
                  </w:pPr>
                </w:p>
                <w:p w14:paraId="2983CF78" w14:textId="77777777" w:rsidR="00272331" w:rsidRDefault="00272331" w:rsidP="00EA52B3">
                  <w:pPr>
                    <w:spacing w:after="0" w:line="240" w:lineRule="auto"/>
                    <w:rPr>
                      <w:rFonts w:ascii="Times New Roman" w:eastAsia="Times New Roman" w:hAnsi="Times New Roman" w:cs="Times New Roman"/>
                      <w:color w:val="000000"/>
                      <w:sz w:val="24"/>
                      <w:szCs w:val="24"/>
                    </w:rPr>
                  </w:pPr>
                </w:p>
                <w:p w14:paraId="40BAFD58" w14:textId="77777777" w:rsidR="00272331" w:rsidRDefault="00272331" w:rsidP="00EA52B3">
                  <w:pPr>
                    <w:spacing w:after="0" w:line="240" w:lineRule="auto"/>
                    <w:rPr>
                      <w:rFonts w:ascii="Times New Roman" w:eastAsia="Times New Roman" w:hAnsi="Times New Roman" w:cs="Times New Roman"/>
                      <w:color w:val="000000"/>
                      <w:sz w:val="24"/>
                      <w:szCs w:val="24"/>
                    </w:rPr>
                  </w:pPr>
                </w:p>
                <w:p w14:paraId="6095EF22" w14:textId="77777777" w:rsidR="00272331" w:rsidRDefault="00272331" w:rsidP="00EA52B3">
                  <w:pPr>
                    <w:spacing w:after="0" w:line="240" w:lineRule="auto"/>
                    <w:rPr>
                      <w:rFonts w:ascii="Times New Roman" w:eastAsia="Times New Roman" w:hAnsi="Times New Roman" w:cs="Times New Roman"/>
                      <w:color w:val="000000"/>
                      <w:sz w:val="24"/>
                      <w:szCs w:val="24"/>
                    </w:rPr>
                  </w:pPr>
                </w:p>
                <w:p w14:paraId="7303E735" w14:textId="77777777" w:rsidR="00272331" w:rsidRDefault="00272331" w:rsidP="00EA52B3">
                  <w:pPr>
                    <w:spacing w:after="0" w:line="240" w:lineRule="auto"/>
                    <w:rPr>
                      <w:rFonts w:ascii="Times New Roman" w:eastAsia="Times New Roman" w:hAnsi="Times New Roman" w:cs="Times New Roman"/>
                      <w:color w:val="000000"/>
                      <w:sz w:val="24"/>
                      <w:szCs w:val="24"/>
                    </w:rPr>
                  </w:pPr>
                </w:p>
                <w:p w14:paraId="77C9BFC1" w14:textId="77777777" w:rsidR="00272331" w:rsidRPr="00EA52B3" w:rsidRDefault="00272331" w:rsidP="00EA52B3">
                  <w:pPr>
                    <w:spacing w:after="0" w:line="240" w:lineRule="auto"/>
                    <w:rPr>
                      <w:rFonts w:ascii="Times New Roman" w:eastAsia="Times New Roman" w:hAnsi="Times New Roman" w:cs="Times New Roman"/>
                      <w:color w:val="000000"/>
                      <w:sz w:val="24"/>
                      <w:szCs w:val="24"/>
                    </w:rPr>
                  </w:pPr>
                </w:p>
              </w:tc>
            </w:tr>
            <w:tr w:rsidR="00EA52B3" w:rsidRPr="00EA52B3" w14:paraId="6DC71597" w14:textId="77777777" w:rsidTr="006E7AFB">
              <w:tblPrEx>
                <w:tblCellMar>
                  <w:top w:w="30" w:type="dxa"/>
                  <w:left w:w="30" w:type="dxa"/>
                  <w:bottom w:w="30" w:type="dxa"/>
                  <w:right w:w="30" w:type="dxa"/>
                </w:tblCellMar>
              </w:tblPrEx>
              <w:trPr>
                <w:gridAfter w:val="1"/>
                <w:wAfter w:w="1538" w:type="pct"/>
                <w:tblCellSpacing w:w="0" w:type="dxa"/>
              </w:trPr>
              <w:tc>
                <w:tcPr>
                  <w:tcW w:w="3462" w:type="pct"/>
                  <w:tcMar>
                    <w:top w:w="300" w:type="dxa"/>
                    <w:left w:w="30" w:type="dxa"/>
                    <w:bottom w:w="30" w:type="dxa"/>
                    <w:right w:w="30" w:type="dxa"/>
                  </w:tcMar>
                  <w:vAlign w:val="center"/>
                  <w:hideMark/>
                </w:tcPr>
                <w:p w14:paraId="6BF9EB5C" w14:textId="77777777" w:rsidR="00EA52B3" w:rsidRPr="00EA52B3" w:rsidRDefault="00EA52B3" w:rsidP="006E7AFB">
                  <w:pPr>
                    <w:spacing w:after="0" w:line="240" w:lineRule="auto"/>
                    <w:ind w:left="2160"/>
                    <w:rPr>
                      <w:rFonts w:ascii="Times New Roman" w:eastAsia="Times New Roman" w:hAnsi="Times New Roman" w:cs="Times New Roman"/>
                      <w:b/>
                      <w:bCs/>
                      <w:color w:val="333333"/>
                      <w:sz w:val="24"/>
                      <w:szCs w:val="24"/>
                    </w:rPr>
                  </w:pPr>
                  <w:bookmarkStart w:id="2" w:name="F079001"/>
                  <w:bookmarkStart w:id="3" w:name="P079012"/>
                  <w:bookmarkStart w:id="4" w:name="T079002"/>
                  <w:bookmarkEnd w:id="2"/>
                  <w:bookmarkEnd w:id="3"/>
                  <w:bookmarkEnd w:id="4"/>
                  <w:r w:rsidRPr="00EA52B3">
                    <w:rPr>
                      <w:rFonts w:ascii="Times New Roman" w:eastAsia="Times New Roman" w:hAnsi="Times New Roman" w:cs="Times New Roman"/>
                      <w:b/>
                      <w:bCs/>
                      <w:color w:val="333333"/>
                      <w:sz w:val="24"/>
                      <w:szCs w:val="24"/>
                    </w:rPr>
                    <w:lastRenderedPageBreak/>
                    <w:t>Characteristics of Rheumatoid Arthritis</w:t>
                  </w:r>
                </w:p>
              </w:tc>
            </w:tr>
          </w:tbl>
          <w:p w14:paraId="099434B9" w14:textId="77777777" w:rsidR="00EA52B3" w:rsidRPr="00EA52B3" w:rsidRDefault="00EA52B3" w:rsidP="00EA52B3">
            <w:pPr>
              <w:spacing w:after="0" w:line="240" w:lineRule="auto"/>
              <w:rPr>
                <w:rFonts w:ascii="Times New Roman" w:eastAsia="Times New Roman" w:hAnsi="Times New Roman" w:cs="Times New Roman"/>
                <w:vanish/>
                <w:color w:val="000000"/>
                <w:sz w:val="24"/>
                <w:szCs w:val="24"/>
              </w:rPr>
            </w:pPr>
            <w:bookmarkStart w:id="5" w:name="T079002.850"/>
            <w:bookmarkStart w:id="6" w:name="T079002.800"/>
            <w:bookmarkStart w:id="7" w:name="T079002.750"/>
            <w:bookmarkStart w:id="8" w:name="T079002.700"/>
            <w:bookmarkStart w:id="9" w:name="T079002.650"/>
            <w:bookmarkStart w:id="10" w:name="T079002.600"/>
            <w:bookmarkStart w:id="11" w:name="T079002.550"/>
            <w:bookmarkStart w:id="12" w:name="T079002.500"/>
            <w:bookmarkStart w:id="13" w:name="T079002.450"/>
            <w:bookmarkStart w:id="14" w:name="T079002.400"/>
            <w:bookmarkStart w:id="15" w:name="T079002.350"/>
            <w:bookmarkStart w:id="16" w:name="T079002.300"/>
            <w:bookmarkStart w:id="17" w:name="T079002.250"/>
            <w:bookmarkStart w:id="18" w:name="T079002.200"/>
            <w:bookmarkStart w:id="19" w:name="T079002.150"/>
            <w:bookmarkStart w:id="20" w:name="T079002.100"/>
            <w:bookmarkStart w:id="21" w:name="T079002.5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tbl>
            <w:tblPr>
              <w:tblW w:w="6885" w:type="dxa"/>
              <w:jc w:val="center"/>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Look w:val="04A0" w:firstRow="1" w:lastRow="0" w:firstColumn="1" w:lastColumn="0" w:noHBand="0" w:noVBand="1"/>
            </w:tblPr>
            <w:tblGrid>
              <w:gridCol w:w="6885"/>
            </w:tblGrid>
            <w:tr w:rsidR="00EA52B3" w:rsidRPr="00EA52B3" w14:paraId="373FBCFC"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5B76238"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b/>
                      <w:bCs/>
                      <w:color w:val="000000"/>
                    </w:rPr>
                    <w:t>Articular</w:t>
                  </w:r>
                </w:p>
              </w:tc>
            </w:tr>
            <w:tr w:rsidR="00EA52B3" w:rsidRPr="00EA52B3" w14:paraId="31C8D677"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341E3B2"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Morning stiffness, "gelling"</w:t>
                  </w:r>
                </w:p>
              </w:tc>
            </w:tr>
            <w:tr w:rsidR="00EA52B3" w:rsidRPr="00EA52B3" w14:paraId="0ABD5321"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0D872EB"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Symmetrical joint swelling</w:t>
                  </w:r>
                </w:p>
              </w:tc>
            </w:tr>
            <w:tr w:rsidR="00EA52B3" w:rsidRPr="00EA52B3" w14:paraId="2EB3E845"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C2ABD7B"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Predilection for wrists and proximal interphalangeal, metacarpophalangeal, and metatarsophalangeal joints</w:t>
                  </w:r>
                </w:p>
              </w:tc>
            </w:tr>
            <w:tr w:rsidR="00EA52B3" w:rsidRPr="00EA52B3" w14:paraId="786F0796"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6E27353"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Erosions of bone and cartilage</w:t>
                  </w:r>
                </w:p>
              </w:tc>
            </w:tr>
            <w:tr w:rsidR="00EA52B3" w:rsidRPr="00EA52B3" w14:paraId="7890113D"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682F223"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Joint subluxation and ulnar deviation</w:t>
                  </w:r>
                </w:p>
              </w:tc>
            </w:tr>
            <w:tr w:rsidR="00EA52B3" w:rsidRPr="00EA52B3" w14:paraId="6CA47715"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9F239E9"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Inflammatory joint fluid</w:t>
                  </w:r>
                </w:p>
              </w:tc>
            </w:tr>
            <w:tr w:rsidR="00EA52B3" w:rsidRPr="00EA52B3" w14:paraId="575F3EE1"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C795FDB"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Carpal tunnel syndrome</w:t>
                  </w:r>
                </w:p>
              </w:tc>
            </w:tr>
            <w:tr w:rsidR="00EA52B3" w:rsidRPr="00EA52B3" w14:paraId="157128C7"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BFC3459"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Baker cyst</w:t>
                  </w:r>
                </w:p>
              </w:tc>
            </w:tr>
            <w:tr w:rsidR="00EA52B3" w:rsidRPr="00EA52B3" w14:paraId="05FF5F19"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1362A3E"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b/>
                      <w:bCs/>
                      <w:color w:val="000000"/>
                    </w:rPr>
                    <w:t>Nonarticular</w:t>
                  </w:r>
                </w:p>
              </w:tc>
            </w:tr>
            <w:tr w:rsidR="00EA52B3" w:rsidRPr="00EA52B3" w14:paraId="01A37581"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0EFFC01"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Rheumatoid nodules: subcutaneous, pulmonary, scleral</w:t>
                  </w:r>
                </w:p>
              </w:tc>
            </w:tr>
            <w:tr w:rsidR="00EA52B3" w:rsidRPr="00EA52B3" w14:paraId="7734B0D4"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6DF7FBF"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Lung disease</w:t>
                  </w:r>
                </w:p>
              </w:tc>
            </w:tr>
            <w:tr w:rsidR="00EA52B3" w:rsidRPr="00EA52B3" w14:paraId="6E1E7480"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B70B6B8"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Vasculitis, especially skin, and peripheral nerves</w:t>
                  </w:r>
                </w:p>
              </w:tc>
            </w:tr>
            <w:tr w:rsidR="00EA52B3" w:rsidRPr="00EA52B3" w14:paraId="3A5933CA"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1685387"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Pleuropericarditis</w:t>
                  </w:r>
                </w:p>
              </w:tc>
            </w:tr>
            <w:tr w:rsidR="00EA52B3" w:rsidRPr="00EA52B3" w14:paraId="1903BF21"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B24ACBF"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Scleritis and episcleritis</w:t>
                  </w:r>
                </w:p>
              </w:tc>
            </w:tr>
            <w:tr w:rsidR="00EA52B3" w:rsidRPr="00EA52B3" w14:paraId="7BAB445A"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FC8211E"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Leg ulcers</w:t>
                  </w:r>
                </w:p>
              </w:tc>
            </w:tr>
            <w:tr w:rsidR="00EA52B3" w:rsidRPr="00EA52B3" w14:paraId="26DA70C9" w14:textId="77777777">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46A2355" w14:textId="77777777" w:rsidR="00EA52B3" w:rsidRPr="00EA52B3" w:rsidRDefault="00EA52B3" w:rsidP="00EA52B3">
                  <w:pPr>
                    <w:spacing w:after="0" w:line="240" w:lineRule="auto"/>
                    <w:rPr>
                      <w:rFonts w:ascii="Times New Roman" w:eastAsia="Times New Roman" w:hAnsi="Times New Roman" w:cs="Times New Roman"/>
                      <w:color w:val="000000"/>
                    </w:rPr>
                  </w:pPr>
                  <w:r w:rsidRPr="00EA52B3">
                    <w:rPr>
                      <w:rFonts w:ascii="Times New Roman" w:eastAsia="Times New Roman" w:hAnsi="Times New Roman" w:cs="Times New Roman"/>
                      <w:color w:val="000000"/>
                    </w:rPr>
                    <w:t>Felty syndrome</w:t>
                  </w:r>
                </w:p>
              </w:tc>
            </w:tr>
          </w:tbl>
          <w:p w14:paraId="2525A111" w14:textId="77777777" w:rsidR="00EA52B3" w:rsidRPr="00EA52B3" w:rsidRDefault="00EA52B3" w:rsidP="00EA52B3">
            <w:pPr>
              <w:spacing w:after="0" w:line="240" w:lineRule="auto"/>
              <w:rPr>
                <w:rFonts w:ascii="Times New Roman" w:eastAsia="Times New Roman" w:hAnsi="Times New Roman" w:cs="Times New Roman"/>
                <w:vanish/>
                <w:color w:val="000000"/>
                <w:sz w:val="24"/>
                <w:szCs w:val="24"/>
              </w:rPr>
            </w:pPr>
          </w:p>
          <w:tbl>
            <w:tblPr>
              <w:tblW w:w="4500" w:type="pct"/>
              <w:jc w:val="center"/>
              <w:tblCellSpacing w:w="0" w:type="dxa"/>
              <w:tblCellMar>
                <w:left w:w="0" w:type="dxa"/>
                <w:right w:w="0" w:type="dxa"/>
              </w:tblCellMar>
              <w:tblLook w:val="04A0" w:firstRow="1" w:lastRow="0" w:firstColumn="1" w:lastColumn="0" w:noHBand="0" w:noVBand="1"/>
            </w:tblPr>
            <w:tblGrid>
              <w:gridCol w:w="8424"/>
            </w:tblGrid>
            <w:tr w:rsidR="00EA52B3" w:rsidRPr="00EA52B3" w14:paraId="499988FB" w14:textId="77777777">
              <w:trPr>
                <w:tblCellSpacing w:w="0" w:type="dxa"/>
                <w:jc w:val="center"/>
              </w:trPr>
              <w:tc>
                <w:tcPr>
                  <w:tcW w:w="5000" w:type="pct"/>
                  <w:shd w:val="clear" w:color="auto" w:fill="FFFFFF"/>
                  <w:vAlign w:val="center"/>
                  <w:hideMark/>
                </w:tcPr>
                <w:p w14:paraId="2FA0DF0C" w14:textId="77777777" w:rsidR="00EA52B3" w:rsidRPr="00EA52B3" w:rsidRDefault="00EA52B3" w:rsidP="00EA52B3">
                  <w:pPr>
                    <w:spacing w:after="0" w:line="240" w:lineRule="auto"/>
                    <w:rPr>
                      <w:rFonts w:ascii="Times New Roman" w:eastAsia="Times New Roman" w:hAnsi="Times New Roman" w:cs="Times New Roman"/>
                      <w:color w:val="000000"/>
                      <w:sz w:val="24"/>
                      <w:szCs w:val="24"/>
                    </w:rPr>
                  </w:pPr>
                  <w:bookmarkStart w:id="22" w:name=""/>
                  <w:bookmarkEnd w:id="22"/>
                </w:p>
              </w:tc>
            </w:tr>
          </w:tbl>
          <w:p w14:paraId="2228D2D0" w14:textId="77777777" w:rsidR="00EA52B3" w:rsidRPr="00EA52B3" w:rsidRDefault="00EA52B3" w:rsidP="00EA52B3">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A52B3" w:rsidRPr="00EA52B3" w14:paraId="6F9135AA" w14:textId="77777777">
              <w:trPr>
                <w:tblCellSpacing w:w="0" w:type="dxa"/>
              </w:trPr>
              <w:tc>
                <w:tcPr>
                  <w:tcW w:w="5000" w:type="pct"/>
                  <w:shd w:val="clear" w:color="auto" w:fill="FFFFFF"/>
                  <w:tcMar>
                    <w:top w:w="100" w:type="dxa"/>
                    <w:left w:w="0" w:type="dxa"/>
                    <w:bottom w:w="100" w:type="dxa"/>
                    <w:right w:w="0" w:type="dxa"/>
                  </w:tcMar>
                  <w:vAlign w:val="center"/>
                  <w:hideMark/>
                </w:tcPr>
                <w:p w14:paraId="132C2FEF" w14:textId="77777777" w:rsidR="00272331" w:rsidRDefault="00272331" w:rsidP="00EA52B3">
                  <w:pPr>
                    <w:spacing w:after="0" w:line="240" w:lineRule="auto"/>
                    <w:rPr>
                      <w:rFonts w:ascii="Times New Roman" w:eastAsia="Times New Roman" w:hAnsi="Times New Roman" w:cs="Times New Roman"/>
                      <w:color w:val="000000"/>
                      <w:sz w:val="24"/>
                      <w:szCs w:val="24"/>
                    </w:rPr>
                  </w:pPr>
                  <w:bookmarkStart w:id="23" w:name="P079013"/>
                  <w:bookmarkEnd w:id="23"/>
                </w:p>
                <w:p w14:paraId="2137AA69" w14:textId="77777777" w:rsidR="00EA52B3" w:rsidRPr="00EA52B3" w:rsidRDefault="00EA52B3" w:rsidP="00EA52B3">
                  <w:pPr>
                    <w:spacing w:after="0" w:line="240" w:lineRule="auto"/>
                    <w:rPr>
                      <w:rFonts w:ascii="Times New Roman" w:eastAsia="Times New Roman" w:hAnsi="Times New Roman" w:cs="Times New Roman"/>
                      <w:color w:val="000000"/>
                      <w:sz w:val="24"/>
                      <w:szCs w:val="24"/>
                    </w:rPr>
                  </w:pPr>
                  <w:r w:rsidRPr="00EA52B3">
                    <w:rPr>
                      <w:rFonts w:ascii="Times New Roman" w:eastAsia="Times New Roman" w:hAnsi="Times New Roman" w:cs="Times New Roman"/>
                      <w:color w:val="000000"/>
                      <w:sz w:val="24"/>
                      <w:szCs w:val="24"/>
                    </w:rPr>
                    <w:t>The clinical course and severity of the arthritis are variable. Some patients have mild, slowly progressive disease with few deformities and little bony destructive change. At the opposite extreme are patients who have a rapidly progressive course that, if left untreated, leads to crippling and deforming arthritis. Most patients fall in between these extremes with various levels of disability; some have a waxing and waning course over a period of years with acute episodes of single- or multiple-joint exacerbations.</w:t>
                  </w:r>
                </w:p>
              </w:tc>
            </w:tr>
          </w:tbl>
          <w:p w14:paraId="30C4AB74" w14:textId="77777777" w:rsidR="00EA52B3" w:rsidRPr="00EA52B3" w:rsidRDefault="00EA52B3" w:rsidP="00EA52B3">
            <w:pPr>
              <w:spacing w:after="0" w:line="240" w:lineRule="auto"/>
              <w:rPr>
                <w:rFonts w:ascii="Times New Roman" w:eastAsia="Times New Roman" w:hAnsi="Times New Roman" w:cs="Times New Roman"/>
                <w:vanish/>
                <w:color w:val="000000"/>
                <w:sz w:val="24"/>
                <w:szCs w:val="24"/>
              </w:rPr>
            </w:pPr>
          </w:p>
          <w:p w14:paraId="03F23BD0" w14:textId="77777777" w:rsidR="00EA52B3" w:rsidRPr="00EA52B3" w:rsidRDefault="00EA52B3" w:rsidP="00EA52B3">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A52B3" w:rsidRPr="00EA52B3" w14:paraId="7222386E" w14:textId="77777777">
              <w:trPr>
                <w:tblCellSpacing w:w="0" w:type="dxa"/>
              </w:trPr>
              <w:tc>
                <w:tcPr>
                  <w:tcW w:w="5000" w:type="pct"/>
                  <w:shd w:val="clear" w:color="auto" w:fill="FFFFFF"/>
                  <w:tcMar>
                    <w:top w:w="100" w:type="dxa"/>
                    <w:left w:w="0" w:type="dxa"/>
                    <w:bottom w:w="100" w:type="dxa"/>
                    <w:right w:w="0" w:type="dxa"/>
                  </w:tcMar>
                  <w:vAlign w:val="center"/>
                  <w:hideMark/>
                </w:tcPr>
                <w:p w14:paraId="7EED56A7" w14:textId="77777777" w:rsidR="00EA52B3" w:rsidRPr="00EA52B3" w:rsidRDefault="00EA52B3" w:rsidP="007260DB">
                  <w:pPr>
                    <w:spacing w:after="0" w:line="240" w:lineRule="auto"/>
                    <w:rPr>
                      <w:rFonts w:ascii="Times New Roman" w:eastAsia="Times New Roman" w:hAnsi="Times New Roman" w:cs="Times New Roman"/>
                      <w:color w:val="000000"/>
                      <w:sz w:val="24"/>
                      <w:szCs w:val="24"/>
                    </w:rPr>
                  </w:pPr>
                  <w:bookmarkStart w:id="24" w:name="P079014"/>
                  <w:bookmarkEnd w:id="24"/>
                  <w:r w:rsidRPr="00EA52B3">
                    <w:rPr>
                      <w:rFonts w:ascii="Times New Roman" w:eastAsia="Times New Roman" w:hAnsi="Times New Roman" w:cs="Times New Roman"/>
                      <w:color w:val="000000"/>
                      <w:sz w:val="24"/>
                      <w:szCs w:val="24"/>
                    </w:rPr>
                    <w:t>RA is a systemic disease with constitutional symptoms: fatigue, low-grade fever, weight loss, and myalgia. Anemia is also common. Specific organs other than the musculoskeletal system may be involved. Grossly palpable subcutaneous </w:t>
                  </w:r>
                  <w:r w:rsidRPr="00EA52B3">
                    <w:rPr>
                      <w:rFonts w:ascii="Times New Roman" w:eastAsia="Times New Roman" w:hAnsi="Times New Roman" w:cs="Times New Roman"/>
                      <w:i/>
                      <w:iCs/>
                      <w:color w:val="000000"/>
                      <w:sz w:val="24"/>
                      <w:szCs w:val="24"/>
                    </w:rPr>
                    <w:t>rheumatoid nodules</w:t>
                  </w:r>
                  <w:r w:rsidRPr="00EA52B3">
                    <w:rPr>
                      <w:rFonts w:ascii="Times New Roman" w:eastAsia="Times New Roman" w:hAnsi="Times New Roman" w:cs="Times New Roman"/>
                      <w:color w:val="000000"/>
                      <w:sz w:val="24"/>
                      <w:szCs w:val="24"/>
                    </w:rPr>
                    <w:t> can occur almost anywhere but are common along other extensor tendon surfaces, especially at the elbows, and less commonly in the lungs, pleura, pericardium, sclerae, and other sites, including the heart in rare cases. The occurrence of multiple pulmonary nodules in patients with RA and pneumoconiosis is known as </w:t>
                  </w:r>
                  <w:r w:rsidRPr="00EA52B3">
                    <w:rPr>
                      <w:rFonts w:ascii="Times New Roman" w:eastAsia="Times New Roman" w:hAnsi="Times New Roman" w:cs="Times New Roman"/>
                      <w:i/>
                      <w:iCs/>
                      <w:color w:val="000000"/>
                      <w:sz w:val="24"/>
                      <w:szCs w:val="24"/>
                    </w:rPr>
                    <w:t>Caplan syndrome.</w:t>
                  </w:r>
                  <w:r w:rsidRPr="00EA52B3">
                    <w:rPr>
                      <w:rFonts w:ascii="Times New Roman" w:eastAsia="Times New Roman" w:hAnsi="Times New Roman" w:cs="Times New Roman"/>
                      <w:color w:val="000000"/>
                      <w:sz w:val="24"/>
                      <w:szCs w:val="24"/>
                    </w:rPr>
                    <w:t xml:space="preserve"> Pleuritis, pericarditis, and interstitial lung fibrosis occur in a few patients; pericarditis can be severe, and acute interstitial lung disease can be associated with </w:t>
                  </w:r>
                  <w:r w:rsidRPr="00EA52B3">
                    <w:rPr>
                      <w:rFonts w:ascii="Times New Roman" w:eastAsia="Times New Roman" w:hAnsi="Times New Roman" w:cs="Times New Roman"/>
                      <w:color w:val="000000"/>
                      <w:sz w:val="24"/>
                      <w:szCs w:val="24"/>
                    </w:rPr>
                    <w:lastRenderedPageBreak/>
                    <w:t>pulmonary hemorrhage. Vasculitis, associated with circulating complexes of immunoglobulin G (IgG) and rheumatoid factor (RF), leads to cutaneous lesions, including ulcers and skin necrosis, and mononeuritis multiplex. Secondary</w:t>
                  </w:r>
                  <w:r w:rsidRPr="00EA52B3">
                    <w:rPr>
                      <w:rFonts w:ascii="Times New Roman" w:eastAsia="Times New Roman" w:hAnsi="Times New Roman" w:cs="Times New Roman"/>
                      <w:i/>
                      <w:iCs/>
                      <w:color w:val="000000"/>
                      <w:sz w:val="24"/>
                      <w:szCs w:val="24"/>
                    </w:rPr>
                    <w:t>Sjögren syndrome</w:t>
                  </w:r>
                  <w:r w:rsidRPr="00EA52B3">
                    <w:rPr>
                      <w:rFonts w:ascii="Times New Roman" w:eastAsia="Times New Roman" w:hAnsi="Times New Roman" w:cs="Times New Roman"/>
                      <w:color w:val="000000"/>
                      <w:sz w:val="24"/>
                      <w:szCs w:val="24"/>
                    </w:rPr>
                    <w:t> (sicca comple</w:t>
                  </w:r>
                  <w:r w:rsidR="007260DB">
                    <w:rPr>
                      <w:rFonts w:ascii="Times New Roman" w:eastAsia="Times New Roman" w:hAnsi="Times New Roman" w:cs="Times New Roman"/>
                      <w:color w:val="000000"/>
                      <w:sz w:val="24"/>
                      <w:szCs w:val="24"/>
                    </w:rPr>
                    <w:t>x) is often present.</w:t>
                  </w:r>
                  <w:r w:rsidRPr="00EA52B3">
                    <w:rPr>
                      <w:rFonts w:ascii="Times New Roman" w:eastAsia="Times New Roman" w:hAnsi="Times New Roman" w:cs="Times New Roman"/>
                      <w:color w:val="000000"/>
                      <w:sz w:val="24"/>
                      <w:szCs w:val="24"/>
                    </w:rPr>
                    <w:t> </w:t>
                  </w:r>
                  <w:r w:rsidRPr="00EA52B3">
                    <w:rPr>
                      <w:rFonts w:ascii="Times New Roman" w:eastAsia="Times New Roman" w:hAnsi="Times New Roman" w:cs="Times New Roman"/>
                      <w:i/>
                      <w:iCs/>
                      <w:color w:val="000000"/>
                      <w:sz w:val="24"/>
                      <w:szCs w:val="24"/>
                    </w:rPr>
                    <w:t>Felty syndrome</w:t>
                  </w:r>
                  <w:r w:rsidR="007260DB">
                    <w:rPr>
                      <w:rFonts w:ascii="Times New Roman" w:eastAsia="Times New Roman" w:hAnsi="Times New Roman" w:cs="Times New Roman"/>
                      <w:i/>
                      <w:iCs/>
                      <w:color w:val="000000"/>
                      <w:sz w:val="24"/>
                      <w:szCs w:val="24"/>
                    </w:rPr>
                    <w:t xml:space="preserve"> </w:t>
                  </w:r>
                  <w:r w:rsidRPr="00EA52B3">
                    <w:rPr>
                      <w:rFonts w:ascii="Times New Roman" w:eastAsia="Times New Roman" w:hAnsi="Times New Roman" w:cs="Times New Roman"/>
                      <w:color w:val="000000"/>
                      <w:sz w:val="24"/>
                      <w:szCs w:val="24"/>
                    </w:rPr>
                    <w:t>(splenomegaly, leukopenia, and recurrent pulmonary infections) is a rare complication and is often accompanied by leg ulcers and vasculitis. Extra-articular manifestations of RA are more commonly seen among patients who test positive for RF. Even in patients without vasculitis or pulmonary or pleuropericardial disease, the mortality rate in RA is increased by a variety of causes, including side effects of therapy and infection. Premature and accelerated atherosclerosis is an increasingly recognized problem among patients with RA and is thought, at least, to be partially a result of the effects of chronic inflammation.</w:t>
                  </w:r>
                </w:p>
              </w:tc>
            </w:tr>
          </w:tbl>
          <w:p w14:paraId="25DBC63A" w14:textId="77777777" w:rsidR="00EA52B3" w:rsidRPr="00EA52B3" w:rsidRDefault="00EA52B3" w:rsidP="00EA52B3">
            <w:pPr>
              <w:spacing w:after="0" w:line="240" w:lineRule="auto"/>
              <w:rPr>
                <w:rFonts w:ascii="Times New Roman" w:eastAsia="Times New Roman" w:hAnsi="Times New Roman" w:cs="Times New Roman"/>
                <w:color w:val="000000"/>
                <w:sz w:val="24"/>
                <w:szCs w:val="24"/>
              </w:rPr>
            </w:pPr>
          </w:p>
        </w:tc>
      </w:tr>
    </w:tbl>
    <w:p w14:paraId="5941140E"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lastRenderedPageBreak/>
        <w:t>Rheumatoid arthritis (RA) is the most common inflammatory arthritis. It affects women 2.5 times more than men. It can occur at any age but has a peak incidence in the fourth and fifth decades of life. It is associated with autoantibodies including rheumatoid factor (RF) and anti-cyclic citrullinated peptide (CCP) antibodies. High titers of RF and anti-CCP predict aggressive erosive disease with more extra-articular manifestations (rheumatoid nodules, pulmonary involvement, eye disease, Felty’s syndrome, pericarditis, myositis, and vasculitis).</w:t>
      </w:r>
    </w:p>
    <w:p w14:paraId="30AB5499"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 </w:t>
      </w:r>
    </w:p>
    <w:p w14:paraId="23D152C3" w14:textId="77777777" w:rsidR="00AB0D6B"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RF is found in 75-85% of patients with rheumatoid arthritis. RF is an antibody directed against the Fc portion of other antibodies. Low levels of RF are found in hepatitis C with cryoglobulinemia, subacute endocarditis, and primary biliary cirrhosis. Anti-cyclic citrullinated peptide antibodies (anti-CCP) are found in nearly 70% of patients with rheumatoid arthritis.  They are detectable in about 35% of patients who are RF-negative, and may precede the diagnosis of rheumatoid arthritis by as many at 10 years.  Citrullination occurs when arginine residues on proteins (typically vimentin or fillagrin) are deiminated by the enzyme peptidylarginine deiminase. The modified proteins become more antigenic, leading to autoantibody formation. Anti-CCP antibodies are highly specific for rheumatoid arthritis (95%) but low levels can be seen in 10% of patients with psoriatic arthritis.  </w:t>
      </w:r>
    </w:p>
    <w:p w14:paraId="5B722042" w14:textId="3060CA19" w:rsidR="004F6836" w:rsidRPr="004F6836"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b/>
          <w:bCs/>
          <w:sz w:val="24"/>
          <w:szCs w:val="24"/>
        </w:rPr>
        <w:lastRenderedPageBreak/>
        <w:t xml:space="preserve">Answer D is correct. </w:t>
      </w:r>
      <w:r w:rsidR="004F6836" w:rsidRPr="004F6836">
        <w:rPr>
          <w:rFonts w:ascii="Times New Roman" w:hAnsi="Times New Roman" w:cs="Times New Roman"/>
          <w:bCs/>
          <w:sz w:val="24"/>
          <w:szCs w:val="24"/>
        </w:rPr>
        <w:t xml:space="preserve">Patients with high titres of rheumatoid factor and anti-CCP are most likely to have aggressive disease. </w:t>
      </w:r>
    </w:p>
    <w:p w14:paraId="444C5EB7" w14:textId="77777777" w:rsidR="004F6836" w:rsidRPr="004F6836" w:rsidRDefault="004F6836" w:rsidP="0038361D">
      <w:pPr>
        <w:spacing w:after="0" w:line="240" w:lineRule="auto"/>
        <w:rPr>
          <w:rFonts w:ascii="Times New Roman" w:hAnsi="Times New Roman" w:cs="Times New Roman"/>
          <w:sz w:val="24"/>
          <w:szCs w:val="24"/>
        </w:rPr>
      </w:pPr>
    </w:p>
    <w:p w14:paraId="40DA6B0C"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A is incorrect</w:t>
      </w:r>
      <w:r w:rsidRPr="004F6836">
        <w:rPr>
          <w:rFonts w:ascii="Times New Roman" w:hAnsi="Times New Roman" w:cs="Times New Roman"/>
          <w:sz w:val="24"/>
          <w:szCs w:val="24"/>
        </w:rPr>
        <w:t>. Patients with low-titer RF and no anti-CCP are at low risk for aggressive disease.</w:t>
      </w:r>
    </w:p>
    <w:p w14:paraId="164979AA" w14:textId="77777777" w:rsidR="004F6836" w:rsidRPr="004F6836" w:rsidRDefault="004F6836" w:rsidP="0038361D">
      <w:pPr>
        <w:spacing w:after="0" w:line="240" w:lineRule="auto"/>
        <w:rPr>
          <w:rFonts w:ascii="Times New Roman" w:hAnsi="Times New Roman" w:cs="Times New Roman"/>
          <w:sz w:val="24"/>
          <w:szCs w:val="24"/>
        </w:rPr>
      </w:pPr>
    </w:p>
    <w:p w14:paraId="1BCD1B1E"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B is incorrect</w:t>
      </w:r>
      <w:r w:rsidRPr="004F6836">
        <w:rPr>
          <w:rFonts w:ascii="Times New Roman" w:hAnsi="Times New Roman" w:cs="Times New Roman"/>
          <w:sz w:val="24"/>
          <w:szCs w:val="24"/>
        </w:rPr>
        <w:t>. Patients with seronegative rheumatoid arthritis are likely to have mild disease.</w:t>
      </w:r>
    </w:p>
    <w:p w14:paraId="269615C2" w14:textId="77777777" w:rsidR="004F6836" w:rsidRPr="004F6836" w:rsidRDefault="004F6836" w:rsidP="0038361D">
      <w:pPr>
        <w:spacing w:after="0" w:line="240" w:lineRule="auto"/>
        <w:rPr>
          <w:rFonts w:ascii="Times New Roman" w:hAnsi="Times New Roman" w:cs="Times New Roman"/>
          <w:sz w:val="24"/>
          <w:szCs w:val="24"/>
        </w:rPr>
      </w:pPr>
    </w:p>
    <w:p w14:paraId="66CD6E5E" w14:textId="77777777" w:rsidR="001D5574"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C is incorrect</w:t>
      </w:r>
      <w:r w:rsidRPr="004F6836">
        <w:rPr>
          <w:rFonts w:ascii="Times New Roman" w:hAnsi="Times New Roman" w:cs="Times New Roman"/>
          <w:sz w:val="24"/>
          <w:szCs w:val="24"/>
        </w:rPr>
        <w:t xml:space="preserve">. Patients with low-titer anti-CCP and negative RF are likely to have mild disease. </w:t>
      </w:r>
    </w:p>
    <w:p w14:paraId="72100382" w14:textId="77777777" w:rsidR="004F6836" w:rsidRPr="004F6836"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A 42-year-old woman has painful discoloration of her fingers when exposed to cold and when holding a cold drink.  Her fingers turn white, then blue, then intensely red during these times.  Her hands and distal forearm feel “puffy,” and the skin in those areas has thickened over the past 6 months. She coughs occasionally and gets short of breath when she walks or climbs stairs. She denies fever, chest pain, palpitations, and leg swelling. She also denies muscle aches, joint aches, rash, heartburn, and oral ulcers. What is the most likely cause of her exertional dyspnea?</w:t>
      </w:r>
    </w:p>
    <w:p w14:paraId="6B6379A0" w14:textId="77777777" w:rsidR="004F6836" w:rsidRPr="004F6836" w:rsidRDefault="004F6836" w:rsidP="0038361D">
      <w:pPr>
        <w:spacing w:after="0" w:line="240" w:lineRule="auto"/>
        <w:rPr>
          <w:rFonts w:ascii="Times New Roman" w:hAnsi="Times New Roman" w:cs="Times New Roman"/>
          <w:sz w:val="24"/>
          <w:szCs w:val="24"/>
        </w:rPr>
      </w:pPr>
    </w:p>
    <w:p w14:paraId="623DE270" w14:textId="77777777" w:rsidR="004F6836" w:rsidRPr="004F6836" w:rsidRDefault="004F6836" w:rsidP="0038361D">
      <w:pPr>
        <w:pStyle w:val="ListParagraph"/>
        <w:numPr>
          <w:ilvl w:val="0"/>
          <w:numId w:val="8"/>
        </w:numPr>
        <w:spacing w:after="0" w:line="240" w:lineRule="auto"/>
        <w:ind w:left="270"/>
        <w:rPr>
          <w:rFonts w:ascii="Times New Roman" w:hAnsi="Times New Roman" w:cs="Times New Roman"/>
          <w:sz w:val="24"/>
          <w:szCs w:val="24"/>
        </w:rPr>
      </w:pPr>
      <w:r w:rsidRPr="004F6836">
        <w:rPr>
          <w:rFonts w:ascii="Times New Roman" w:hAnsi="Times New Roman" w:cs="Times New Roman"/>
          <w:sz w:val="24"/>
          <w:szCs w:val="24"/>
        </w:rPr>
        <w:t>Congestive heart failure</w:t>
      </w:r>
    </w:p>
    <w:p w14:paraId="7B24D181" w14:textId="77777777" w:rsidR="004F6836" w:rsidRPr="004F6836" w:rsidRDefault="004F6836" w:rsidP="0038361D">
      <w:pPr>
        <w:pStyle w:val="ListParagraph"/>
        <w:numPr>
          <w:ilvl w:val="0"/>
          <w:numId w:val="8"/>
        </w:numPr>
        <w:spacing w:after="0" w:line="240" w:lineRule="auto"/>
        <w:ind w:left="270"/>
        <w:rPr>
          <w:rFonts w:ascii="Times New Roman" w:hAnsi="Times New Roman" w:cs="Times New Roman"/>
          <w:sz w:val="24"/>
          <w:szCs w:val="24"/>
        </w:rPr>
      </w:pPr>
      <w:r w:rsidRPr="004F6836">
        <w:rPr>
          <w:rFonts w:ascii="Times New Roman" w:hAnsi="Times New Roman" w:cs="Times New Roman"/>
          <w:sz w:val="24"/>
          <w:szCs w:val="24"/>
        </w:rPr>
        <w:t>Valvular disorder</w:t>
      </w:r>
    </w:p>
    <w:p w14:paraId="4E863481" w14:textId="77777777" w:rsidR="004F6836" w:rsidRPr="004F6836" w:rsidRDefault="004F6836" w:rsidP="0038361D">
      <w:pPr>
        <w:pStyle w:val="ListParagraph"/>
        <w:numPr>
          <w:ilvl w:val="0"/>
          <w:numId w:val="8"/>
        </w:numPr>
        <w:spacing w:after="0" w:line="240" w:lineRule="auto"/>
        <w:ind w:left="270"/>
        <w:rPr>
          <w:rFonts w:ascii="Times New Roman" w:hAnsi="Times New Roman" w:cs="Times New Roman"/>
          <w:sz w:val="24"/>
          <w:szCs w:val="24"/>
        </w:rPr>
      </w:pPr>
      <w:r w:rsidRPr="004F6836">
        <w:rPr>
          <w:rFonts w:ascii="Times New Roman" w:hAnsi="Times New Roman" w:cs="Times New Roman"/>
          <w:sz w:val="24"/>
          <w:szCs w:val="24"/>
        </w:rPr>
        <w:t>Pulmonary hypertension</w:t>
      </w:r>
    </w:p>
    <w:p w14:paraId="0D990F69" w14:textId="77777777" w:rsidR="004F6836" w:rsidRPr="004F6836" w:rsidRDefault="004F6836" w:rsidP="0038361D">
      <w:pPr>
        <w:pStyle w:val="ListParagraph"/>
        <w:numPr>
          <w:ilvl w:val="0"/>
          <w:numId w:val="8"/>
        </w:numPr>
        <w:spacing w:after="0" w:line="240" w:lineRule="auto"/>
        <w:ind w:left="270"/>
        <w:rPr>
          <w:rFonts w:ascii="Times New Roman" w:hAnsi="Times New Roman" w:cs="Times New Roman"/>
          <w:sz w:val="24"/>
          <w:szCs w:val="24"/>
        </w:rPr>
      </w:pPr>
      <w:r w:rsidRPr="004F6836">
        <w:rPr>
          <w:rFonts w:ascii="Times New Roman" w:hAnsi="Times New Roman" w:cs="Times New Roman"/>
          <w:sz w:val="24"/>
          <w:szCs w:val="24"/>
        </w:rPr>
        <w:t>Congenital heart disease</w:t>
      </w:r>
    </w:p>
    <w:p w14:paraId="43F0DAC1" w14:textId="77777777" w:rsidR="004F6836" w:rsidRPr="004F6836" w:rsidRDefault="004F6836" w:rsidP="0038361D">
      <w:pPr>
        <w:pStyle w:val="ListParagraph"/>
        <w:numPr>
          <w:ilvl w:val="0"/>
          <w:numId w:val="8"/>
        </w:numPr>
        <w:spacing w:after="0" w:line="240" w:lineRule="auto"/>
        <w:ind w:left="270"/>
        <w:rPr>
          <w:rFonts w:ascii="Times New Roman" w:hAnsi="Times New Roman" w:cs="Times New Roman"/>
          <w:sz w:val="24"/>
          <w:szCs w:val="24"/>
        </w:rPr>
      </w:pPr>
      <w:r w:rsidRPr="004F6836">
        <w:rPr>
          <w:rFonts w:ascii="Times New Roman" w:hAnsi="Times New Roman" w:cs="Times New Roman"/>
          <w:sz w:val="24"/>
          <w:szCs w:val="24"/>
        </w:rPr>
        <w:t>Interstitial lung disease</w:t>
      </w:r>
    </w:p>
    <w:p w14:paraId="0A04ED04"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br w:type="page"/>
      </w:r>
    </w:p>
    <w:p w14:paraId="7A057031"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4EF2E3FD" wp14:editId="57212E29">
            <wp:simplePos x="0" y="0"/>
            <wp:positionH relativeFrom="column">
              <wp:posOffset>3560445</wp:posOffset>
            </wp:positionH>
            <wp:positionV relativeFrom="paragraph">
              <wp:posOffset>314960</wp:posOffset>
            </wp:positionV>
            <wp:extent cx="1880870" cy="1307465"/>
            <wp:effectExtent l="0" t="0" r="508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0870" cy="1307465"/>
                    </a:xfrm>
                    <a:prstGeom prst="rect">
                      <a:avLst/>
                    </a:prstGeom>
                    <a:noFill/>
                  </pic:spPr>
                </pic:pic>
              </a:graphicData>
            </a:graphic>
            <wp14:sizeRelH relativeFrom="page">
              <wp14:pctWidth>0</wp14:pctWidth>
            </wp14:sizeRelH>
            <wp14:sizeRelV relativeFrom="page">
              <wp14:pctHeight>0</wp14:pctHeight>
            </wp14:sizeRelV>
          </wp:anchor>
        </w:drawing>
      </w:r>
      <w:r w:rsidRPr="004F6836">
        <w:rPr>
          <w:rFonts w:ascii="Times New Roman" w:hAnsi="Times New Roman" w:cs="Times New Roman"/>
          <w:noProof/>
          <w:sz w:val="24"/>
          <w:szCs w:val="24"/>
        </w:rPr>
        <w:drawing>
          <wp:anchor distT="0" distB="0" distL="114300" distR="114300" simplePos="0" relativeHeight="251659264" behindDoc="0" locked="0" layoutInCell="1" allowOverlap="1" wp14:anchorId="2EF4BF26" wp14:editId="7E55EFFD">
            <wp:simplePos x="0" y="0"/>
            <wp:positionH relativeFrom="column">
              <wp:posOffset>2160270</wp:posOffset>
            </wp:positionH>
            <wp:positionV relativeFrom="paragraph">
              <wp:posOffset>127635</wp:posOffset>
            </wp:positionV>
            <wp:extent cx="1303020" cy="17125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3020" cy="1712595"/>
                    </a:xfrm>
                    <a:prstGeom prst="rect">
                      <a:avLst/>
                    </a:prstGeom>
                    <a:noFill/>
                  </pic:spPr>
                </pic:pic>
              </a:graphicData>
            </a:graphic>
            <wp14:sizeRelH relativeFrom="page">
              <wp14:pctWidth>0</wp14:pctWidth>
            </wp14:sizeRelH>
            <wp14:sizeRelV relativeFrom="page">
              <wp14:pctHeight>0</wp14:pctHeight>
            </wp14:sizeRelV>
          </wp:anchor>
        </w:drawing>
      </w:r>
    </w:p>
    <w:p w14:paraId="3DADFB6A"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41E4BF49" wp14:editId="7F8B2F74">
            <wp:extent cx="4470400" cy="3178810"/>
            <wp:effectExtent l="76200" t="76200" r="82550" b="78740"/>
            <wp:docPr id="10" name="Picture 10" descr="99CSC-10C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9CSC-10C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0400" cy="3178810"/>
                    </a:xfrm>
                    <a:prstGeom prst="rect">
                      <a:avLst/>
                    </a:prstGeom>
                    <a:noFill/>
                    <a:ln w="76200" cmpd="sng">
                      <a:solidFill>
                        <a:srgbClr val="000000"/>
                      </a:solidFill>
                      <a:miter lim="800000"/>
                      <a:headEnd/>
                      <a:tailEnd/>
                    </a:ln>
                    <a:effectLst/>
                  </pic:spPr>
                </pic:pic>
              </a:graphicData>
            </a:graphic>
          </wp:inline>
        </w:drawing>
      </w:r>
    </w:p>
    <w:p w14:paraId="5692F5D6" w14:textId="77777777" w:rsidR="004F6836" w:rsidRPr="004F6836" w:rsidRDefault="004F6836" w:rsidP="0038361D">
      <w:pPr>
        <w:spacing w:after="0" w:line="240" w:lineRule="auto"/>
        <w:rPr>
          <w:rFonts w:ascii="Times New Roman" w:hAnsi="Times New Roman" w:cs="Times New Roman"/>
          <w:sz w:val="24"/>
          <w:szCs w:val="24"/>
        </w:rPr>
      </w:pPr>
    </w:p>
    <w:p w14:paraId="5EEDF4E6" w14:textId="77777777" w:rsidR="004F6836" w:rsidRPr="004F6836" w:rsidRDefault="004F6836" w:rsidP="0038361D">
      <w:pPr>
        <w:spacing w:after="0" w:line="240" w:lineRule="auto"/>
        <w:rPr>
          <w:rFonts w:ascii="Times New Roman" w:hAnsi="Times New Roman" w:cs="Times New Roman"/>
          <w:sz w:val="24"/>
          <w:szCs w:val="24"/>
        </w:rPr>
      </w:pPr>
    </w:p>
    <w:p w14:paraId="69D8F371"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Scleroderma affects mainly women (&gt;75%) with a peak incidence between 30 and 50 years of age. The etiology is unknown.  It is characterized by progressive fibrosis of the skin, but may involve internal organs. </w:t>
      </w:r>
    </w:p>
    <w:p w14:paraId="430038BA" w14:textId="77777777" w:rsidR="004F6836" w:rsidRPr="004F6836" w:rsidRDefault="004F6836" w:rsidP="0038361D">
      <w:pPr>
        <w:spacing w:after="0" w:line="240" w:lineRule="auto"/>
        <w:rPr>
          <w:rFonts w:ascii="Times New Roman" w:hAnsi="Times New Roman" w:cs="Times New Roman"/>
          <w:sz w:val="24"/>
          <w:szCs w:val="24"/>
        </w:rPr>
      </w:pPr>
    </w:p>
    <w:p w14:paraId="7A8D0904"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Limited Systemic Sclerosis</w:t>
      </w:r>
      <w:r w:rsidRPr="004F6836">
        <w:rPr>
          <w:rFonts w:ascii="Times New Roman" w:hAnsi="Times New Roman" w:cs="Times New Roman"/>
          <w:sz w:val="24"/>
          <w:szCs w:val="24"/>
        </w:rPr>
        <w:tab/>
      </w:r>
      <w:r w:rsidRPr="004F6836">
        <w:rPr>
          <w:rFonts w:ascii="Times New Roman" w:hAnsi="Times New Roman" w:cs="Times New Roman"/>
          <w:sz w:val="24"/>
          <w:szCs w:val="24"/>
        </w:rPr>
        <w:tab/>
      </w:r>
    </w:p>
    <w:p w14:paraId="0F9FC94E"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Formerly called “CREST” (an acronym for calcinosis, Raynaud’s, esophageal dysmotility, sclerodactyly, telangiectasias)</w:t>
      </w:r>
    </w:p>
    <w:p w14:paraId="7FFA69B5"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Skin involvement limited to hands, face, and feet</w:t>
      </w:r>
    </w:p>
    <w:p w14:paraId="44B643AF"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Nail-fold capillary changes</w:t>
      </w:r>
    </w:p>
    <w:p w14:paraId="1F4F5F07"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10-15% risk of pulmonary hypertension, the most serious complication of limited systemic sclerosis</w:t>
      </w:r>
    </w:p>
    <w:p w14:paraId="42FD49D6"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Renal disease is rare</w:t>
      </w:r>
    </w:p>
    <w:p w14:paraId="0A067CB9"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Anti-centromere antibody (ACA) in 70-80%</w:t>
      </w:r>
    </w:p>
    <w:p w14:paraId="35EB80DA"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10-year survival: 75%</w:t>
      </w:r>
    </w:p>
    <w:p w14:paraId="26BAF527" w14:textId="77777777" w:rsidR="004F6836" w:rsidRPr="004F6836" w:rsidRDefault="004F6836" w:rsidP="0038361D">
      <w:pPr>
        <w:spacing w:after="0" w:line="240" w:lineRule="auto"/>
        <w:ind w:left="720"/>
        <w:rPr>
          <w:rFonts w:ascii="Times New Roman" w:hAnsi="Times New Roman" w:cs="Times New Roman"/>
          <w:sz w:val="24"/>
          <w:szCs w:val="24"/>
        </w:rPr>
      </w:pPr>
    </w:p>
    <w:p w14:paraId="6D5B975B"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lastRenderedPageBreak/>
        <w:t>Diffuse Systemic Sclerosis</w:t>
      </w:r>
    </w:p>
    <w:p w14:paraId="6DCA751E"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 xml:space="preserve">Hand and face </w:t>
      </w:r>
      <w:r w:rsidRPr="004F6836">
        <w:rPr>
          <w:rFonts w:ascii="Times New Roman" w:hAnsi="Times New Roman" w:cs="Times New Roman"/>
          <w:i/>
          <w:sz w:val="24"/>
          <w:szCs w:val="24"/>
        </w:rPr>
        <w:t>plus</w:t>
      </w:r>
      <w:r w:rsidRPr="004F6836">
        <w:rPr>
          <w:rFonts w:ascii="Times New Roman" w:hAnsi="Times New Roman" w:cs="Times New Roman"/>
          <w:sz w:val="24"/>
          <w:szCs w:val="24"/>
        </w:rPr>
        <w:t xml:space="preserve"> more proximal involvement (above the wrists)</w:t>
      </w:r>
    </w:p>
    <w:p w14:paraId="0AFBF1DE"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More rapid progression</w:t>
      </w:r>
    </w:p>
    <w:p w14:paraId="7E7A8FC3"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Early incidence of heart, lung, esophageal, and renal disease</w:t>
      </w:r>
    </w:p>
    <w:p w14:paraId="3EEA1BEF" w14:textId="77777777" w:rsidR="004F6836" w:rsidRPr="004F6836" w:rsidRDefault="004F6836" w:rsidP="0038361D">
      <w:pPr>
        <w:numPr>
          <w:ilvl w:val="2"/>
          <w:numId w:val="9"/>
        </w:numPr>
        <w:tabs>
          <w:tab w:val="clear" w:pos="2160"/>
          <w:tab w:val="num" w:pos="1800"/>
        </w:tabs>
        <w:spacing w:after="0" w:line="240" w:lineRule="auto"/>
        <w:ind w:left="1800"/>
        <w:rPr>
          <w:rFonts w:ascii="Times New Roman" w:hAnsi="Times New Roman" w:cs="Times New Roman"/>
          <w:sz w:val="24"/>
          <w:szCs w:val="24"/>
        </w:rPr>
      </w:pPr>
      <w:r w:rsidRPr="004F6836">
        <w:rPr>
          <w:rFonts w:ascii="Times New Roman" w:hAnsi="Times New Roman" w:cs="Times New Roman"/>
          <w:sz w:val="24"/>
          <w:szCs w:val="24"/>
        </w:rPr>
        <w:t xml:space="preserve">Heart (hypertension, enlarged heart, heart failure) </w:t>
      </w:r>
    </w:p>
    <w:p w14:paraId="363E6F79" w14:textId="77777777" w:rsidR="004F6836" w:rsidRPr="004F6836" w:rsidRDefault="004F6836" w:rsidP="0038361D">
      <w:pPr>
        <w:numPr>
          <w:ilvl w:val="2"/>
          <w:numId w:val="9"/>
        </w:numPr>
        <w:tabs>
          <w:tab w:val="clear" w:pos="2160"/>
          <w:tab w:val="num" w:pos="1800"/>
        </w:tabs>
        <w:spacing w:after="0" w:line="240" w:lineRule="auto"/>
        <w:ind w:left="1800"/>
        <w:rPr>
          <w:rFonts w:ascii="Times New Roman" w:hAnsi="Times New Roman" w:cs="Times New Roman"/>
          <w:sz w:val="24"/>
          <w:szCs w:val="24"/>
        </w:rPr>
      </w:pPr>
      <w:r w:rsidRPr="004F6836">
        <w:rPr>
          <w:rFonts w:ascii="Times New Roman" w:hAnsi="Times New Roman" w:cs="Times New Roman"/>
          <w:sz w:val="24"/>
          <w:szCs w:val="24"/>
        </w:rPr>
        <w:t>Lung (interstitial lung disease)</w:t>
      </w:r>
    </w:p>
    <w:p w14:paraId="14475205" w14:textId="77777777" w:rsidR="004F6836" w:rsidRPr="004F6836" w:rsidRDefault="004F6836" w:rsidP="0038361D">
      <w:pPr>
        <w:numPr>
          <w:ilvl w:val="2"/>
          <w:numId w:val="9"/>
        </w:numPr>
        <w:tabs>
          <w:tab w:val="clear" w:pos="2160"/>
          <w:tab w:val="num" w:pos="1800"/>
        </w:tabs>
        <w:spacing w:after="0" w:line="240" w:lineRule="auto"/>
        <w:ind w:left="1800"/>
        <w:rPr>
          <w:rFonts w:ascii="Times New Roman" w:hAnsi="Times New Roman" w:cs="Times New Roman"/>
          <w:sz w:val="24"/>
          <w:szCs w:val="24"/>
        </w:rPr>
      </w:pPr>
      <w:r w:rsidRPr="004F6836">
        <w:rPr>
          <w:rFonts w:ascii="Times New Roman" w:hAnsi="Times New Roman" w:cs="Times New Roman"/>
          <w:sz w:val="24"/>
          <w:szCs w:val="24"/>
        </w:rPr>
        <w:t>Esophagus (dysphagia, gastroesophageal reflux)</w:t>
      </w:r>
    </w:p>
    <w:p w14:paraId="0F225439" w14:textId="77777777" w:rsidR="004F6836" w:rsidRPr="004F6836" w:rsidRDefault="004F6836" w:rsidP="0038361D">
      <w:pPr>
        <w:numPr>
          <w:ilvl w:val="2"/>
          <w:numId w:val="9"/>
        </w:numPr>
        <w:tabs>
          <w:tab w:val="clear" w:pos="2160"/>
          <w:tab w:val="num" w:pos="1800"/>
        </w:tabs>
        <w:spacing w:after="0" w:line="240" w:lineRule="auto"/>
        <w:ind w:left="1800"/>
        <w:rPr>
          <w:rFonts w:ascii="Times New Roman" w:hAnsi="Times New Roman" w:cs="Times New Roman"/>
          <w:sz w:val="24"/>
          <w:szCs w:val="24"/>
        </w:rPr>
      </w:pPr>
      <w:r w:rsidRPr="004F6836">
        <w:rPr>
          <w:rFonts w:ascii="Times New Roman" w:hAnsi="Times New Roman" w:cs="Times New Roman"/>
          <w:sz w:val="24"/>
          <w:szCs w:val="24"/>
        </w:rPr>
        <w:t>Renal (scleroderma renal crisis: malignant hypertension causing renal failure; treated with ACE-inhibitor)</w:t>
      </w:r>
    </w:p>
    <w:p w14:paraId="3305D058"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70% lifetime risk of interstitial lung disease, the leading cause of death in diffuse systemic sclerosis</w:t>
      </w:r>
    </w:p>
    <w:p w14:paraId="01169E4F"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5% risk of pulmonary hypertension (late)</w:t>
      </w:r>
    </w:p>
    <w:p w14:paraId="5BC3E41C"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Anti-Scl-70 antibodies in 30%</w:t>
      </w:r>
    </w:p>
    <w:p w14:paraId="0512F4D9" w14:textId="77777777" w:rsidR="004F6836" w:rsidRPr="004F6836" w:rsidRDefault="004F6836" w:rsidP="0038361D">
      <w:pPr>
        <w:numPr>
          <w:ilvl w:val="1"/>
          <w:numId w:val="9"/>
        </w:numPr>
        <w:tabs>
          <w:tab w:val="clear" w:pos="1440"/>
          <w:tab w:val="num" w:pos="1080"/>
        </w:tabs>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10-year survival: 50%</w:t>
      </w:r>
    </w:p>
    <w:p w14:paraId="4347CC46" w14:textId="77777777" w:rsidR="004F6836" w:rsidRPr="004F6836" w:rsidRDefault="004F6836" w:rsidP="0038361D">
      <w:pPr>
        <w:spacing w:after="0" w:line="240" w:lineRule="auto"/>
        <w:rPr>
          <w:rFonts w:ascii="Times New Roman" w:hAnsi="Times New Roman" w:cs="Times New Roman"/>
          <w:sz w:val="24"/>
          <w:szCs w:val="24"/>
        </w:rPr>
      </w:pPr>
    </w:p>
    <w:p w14:paraId="3474700C"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Interstitial lung disease: </w:t>
      </w:r>
    </w:p>
    <w:p w14:paraId="71FB554C" w14:textId="77777777" w:rsidR="004F6836" w:rsidRPr="004F6836" w:rsidRDefault="004F6836" w:rsidP="0038361D">
      <w:pPr>
        <w:numPr>
          <w:ilvl w:val="0"/>
          <w:numId w:val="9"/>
        </w:numPr>
        <w:tabs>
          <w:tab w:val="clear" w:pos="720"/>
          <w:tab w:val="num" w:pos="360"/>
        </w:tabs>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 xml:space="preserve">Leading cause of death in Diffuse Systemic Sclerosis </w:t>
      </w:r>
    </w:p>
    <w:p w14:paraId="520435C0" w14:textId="77777777" w:rsidR="004F6836" w:rsidRPr="004F6836" w:rsidRDefault="004F6836" w:rsidP="0038361D">
      <w:pPr>
        <w:numPr>
          <w:ilvl w:val="0"/>
          <w:numId w:val="9"/>
        </w:numPr>
        <w:tabs>
          <w:tab w:val="clear" w:pos="720"/>
          <w:tab w:val="num" w:pos="360"/>
        </w:tabs>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Fibrosis begins at lung bases and progresses upward</w:t>
      </w:r>
    </w:p>
    <w:p w14:paraId="068EEB62" w14:textId="77777777" w:rsidR="004F6836" w:rsidRPr="004F6836" w:rsidRDefault="004F6836" w:rsidP="0038361D">
      <w:pPr>
        <w:numPr>
          <w:ilvl w:val="0"/>
          <w:numId w:val="9"/>
        </w:numPr>
        <w:tabs>
          <w:tab w:val="clear" w:pos="720"/>
          <w:tab w:val="num" w:pos="360"/>
        </w:tabs>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Symptoms: cough, exertional dyspnea, and eventually respiratory failure</w:t>
      </w:r>
    </w:p>
    <w:p w14:paraId="0C69B29C" w14:textId="77777777" w:rsidR="00AB0D6B" w:rsidRDefault="004F6836" w:rsidP="0038361D">
      <w:pPr>
        <w:numPr>
          <w:ilvl w:val="0"/>
          <w:numId w:val="9"/>
        </w:numPr>
        <w:tabs>
          <w:tab w:val="clear" w:pos="720"/>
          <w:tab w:val="num" w:pos="360"/>
        </w:tabs>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Therapy: cyclophosphamide or bone marrow transplant</w:t>
      </w:r>
    </w:p>
    <w:p w14:paraId="1A3A2C50" w14:textId="4DF5C8B6" w:rsidR="001D5574"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b/>
          <w:sz w:val="24"/>
          <w:szCs w:val="24"/>
        </w:rPr>
        <w:lastRenderedPageBreak/>
        <w:t>Answer E is correct</w:t>
      </w:r>
      <w:r w:rsidR="004F6836" w:rsidRPr="004F6836">
        <w:rPr>
          <w:rFonts w:ascii="Times New Roman" w:hAnsi="Times New Roman" w:cs="Times New Roman"/>
          <w:sz w:val="24"/>
          <w:szCs w:val="24"/>
        </w:rPr>
        <w:t>.  This patient most likely has systemic sclerosis, or diffuse scleroderma, based on skin thickening, edematous hands and forearms, and severe Raynaud’s. Skin thickening above the wrist is suggestive of diffuse scleroderma.  Scleroderma has three phases: edematous, tightening, and atrophy (with claw-like hands).</w:t>
      </w:r>
    </w:p>
    <w:p w14:paraId="44C2B0BC" w14:textId="77777777" w:rsidR="004F6836" w:rsidRPr="004F6836"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 xml:space="preserve">A 30-year-old woman has had high, spiking fevers daily for a week. She reports sore throat, muscle aches, and severe pain in the knees and wrists. She has noticed swollen glands in her neck and a pale, pink rash, which appears during the fever and resolves overnight.  </w:t>
      </w:r>
    </w:p>
    <w:p w14:paraId="7C02F48F" w14:textId="77777777" w:rsidR="004F6836" w:rsidRPr="004F6836" w:rsidRDefault="004F6836" w:rsidP="0038361D">
      <w:pPr>
        <w:spacing w:after="0" w:line="240" w:lineRule="auto"/>
        <w:rPr>
          <w:rFonts w:ascii="Times New Roman" w:hAnsi="Times New Roman" w:cs="Times New Roman"/>
          <w:sz w:val="24"/>
          <w:szCs w:val="24"/>
        </w:rPr>
      </w:pPr>
    </w:p>
    <w:p w14:paraId="186D111B"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Laboratory tests show: </w:t>
      </w:r>
    </w:p>
    <w:p w14:paraId="2B35F5BA" w14:textId="77777777" w:rsidR="004F6836" w:rsidRPr="004F6836" w:rsidRDefault="004F6836" w:rsidP="0038361D">
      <w:pPr>
        <w:spacing w:after="0" w:line="240" w:lineRule="auto"/>
        <w:rPr>
          <w:rFonts w:ascii="Times New Roman" w:hAnsi="Times New Roman" w:cs="Times New Roman"/>
          <w:sz w:val="24"/>
          <w:szCs w:val="24"/>
        </w:rPr>
      </w:pPr>
    </w:p>
    <w:p w14:paraId="5020ADE5"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Hemoglobin</w:t>
      </w:r>
      <w:r w:rsidRPr="004F6836">
        <w:rPr>
          <w:rFonts w:ascii="Times New Roman" w:hAnsi="Times New Roman" w:cs="Times New Roman"/>
          <w:sz w:val="24"/>
          <w:szCs w:val="24"/>
        </w:rPr>
        <w:tab/>
        <w:t xml:space="preserve">12 g/dl  </w:t>
      </w:r>
    </w:p>
    <w:p w14:paraId="10BC156B"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WBC count</w:t>
      </w:r>
      <w:r w:rsidRPr="004F6836">
        <w:rPr>
          <w:rFonts w:ascii="Times New Roman" w:hAnsi="Times New Roman" w:cs="Times New Roman"/>
          <w:sz w:val="24"/>
          <w:szCs w:val="24"/>
        </w:rPr>
        <w:tab/>
        <w:t>17,900/mm</w:t>
      </w:r>
      <w:r w:rsidRPr="004F6836">
        <w:rPr>
          <w:rFonts w:ascii="Times New Roman" w:hAnsi="Times New Roman" w:cs="Times New Roman"/>
          <w:sz w:val="24"/>
          <w:szCs w:val="24"/>
          <w:vertAlign w:val="superscript"/>
        </w:rPr>
        <w:t>3</w:t>
      </w:r>
      <w:r w:rsidRPr="004F6836">
        <w:rPr>
          <w:rFonts w:ascii="Times New Roman" w:hAnsi="Times New Roman" w:cs="Times New Roman"/>
          <w:sz w:val="24"/>
          <w:szCs w:val="24"/>
        </w:rPr>
        <w:t xml:space="preserve"> (70% neutrophils)</w:t>
      </w:r>
    </w:p>
    <w:p w14:paraId="1A8E5A94"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Platelets</w:t>
      </w:r>
      <w:r w:rsidRPr="004F6836">
        <w:rPr>
          <w:rFonts w:ascii="Times New Roman" w:hAnsi="Times New Roman" w:cs="Times New Roman"/>
          <w:sz w:val="24"/>
          <w:szCs w:val="24"/>
        </w:rPr>
        <w:tab/>
        <w:t>450,000/mm</w:t>
      </w:r>
      <w:r w:rsidRPr="004F6836">
        <w:rPr>
          <w:rFonts w:ascii="Times New Roman" w:hAnsi="Times New Roman" w:cs="Times New Roman"/>
          <w:sz w:val="24"/>
          <w:szCs w:val="24"/>
          <w:vertAlign w:val="superscript"/>
        </w:rPr>
        <w:t>3</w:t>
      </w:r>
    </w:p>
    <w:p w14:paraId="623595CA" w14:textId="77777777" w:rsidR="004F6836" w:rsidRPr="004F6836" w:rsidRDefault="004F6836" w:rsidP="0038361D">
      <w:pPr>
        <w:spacing w:after="0" w:line="240" w:lineRule="auto"/>
        <w:rPr>
          <w:rFonts w:ascii="Times New Roman" w:hAnsi="Times New Roman" w:cs="Times New Roman"/>
          <w:sz w:val="24"/>
          <w:szCs w:val="24"/>
        </w:rPr>
      </w:pPr>
    </w:p>
    <w:p w14:paraId="3CC03ECC"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AST </w:t>
      </w:r>
      <w:r w:rsidRPr="004F6836">
        <w:rPr>
          <w:rFonts w:ascii="Times New Roman" w:hAnsi="Times New Roman" w:cs="Times New Roman"/>
          <w:sz w:val="24"/>
          <w:szCs w:val="24"/>
        </w:rPr>
        <w:tab/>
      </w:r>
      <w:r w:rsidRPr="004F6836">
        <w:rPr>
          <w:rFonts w:ascii="Times New Roman" w:hAnsi="Times New Roman" w:cs="Times New Roman"/>
          <w:sz w:val="24"/>
          <w:szCs w:val="24"/>
        </w:rPr>
        <w:tab/>
        <w:t xml:space="preserve">94 </w:t>
      </w:r>
    </w:p>
    <w:p w14:paraId="3635FED6"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ALT </w:t>
      </w:r>
      <w:r w:rsidRPr="004F6836">
        <w:rPr>
          <w:rFonts w:ascii="Times New Roman" w:hAnsi="Times New Roman" w:cs="Times New Roman"/>
          <w:sz w:val="24"/>
          <w:szCs w:val="24"/>
        </w:rPr>
        <w:tab/>
      </w:r>
      <w:r w:rsidRPr="004F6836">
        <w:rPr>
          <w:rFonts w:ascii="Times New Roman" w:hAnsi="Times New Roman" w:cs="Times New Roman"/>
          <w:sz w:val="24"/>
          <w:szCs w:val="24"/>
        </w:rPr>
        <w:tab/>
        <w:t xml:space="preserve">88 </w:t>
      </w:r>
    </w:p>
    <w:p w14:paraId="507E32B4" w14:textId="77777777" w:rsidR="004F6836" w:rsidRPr="004F6836" w:rsidRDefault="004F6836" w:rsidP="0038361D">
      <w:pPr>
        <w:spacing w:after="0" w:line="240" w:lineRule="auto"/>
        <w:rPr>
          <w:rFonts w:ascii="Times New Roman" w:hAnsi="Times New Roman" w:cs="Times New Roman"/>
          <w:sz w:val="24"/>
          <w:szCs w:val="24"/>
        </w:rPr>
      </w:pPr>
    </w:p>
    <w:p w14:paraId="146C10DD"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ESR </w:t>
      </w:r>
      <w:r w:rsidRPr="004F6836">
        <w:rPr>
          <w:rFonts w:ascii="Times New Roman" w:hAnsi="Times New Roman" w:cs="Times New Roman"/>
          <w:sz w:val="24"/>
          <w:szCs w:val="24"/>
        </w:rPr>
        <w:tab/>
      </w:r>
      <w:r w:rsidRPr="004F6836">
        <w:rPr>
          <w:rFonts w:ascii="Times New Roman" w:hAnsi="Times New Roman" w:cs="Times New Roman"/>
          <w:sz w:val="24"/>
          <w:szCs w:val="24"/>
        </w:rPr>
        <w:tab/>
        <w:t>&gt;100 mm/h</w:t>
      </w:r>
    </w:p>
    <w:p w14:paraId="10CFB03A"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ANA </w:t>
      </w:r>
      <w:r w:rsidRPr="004F6836">
        <w:rPr>
          <w:rFonts w:ascii="Times New Roman" w:hAnsi="Times New Roman" w:cs="Times New Roman"/>
          <w:sz w:val="24"/>
          <w:szCs w:val="24"/>
        </w:rPr>
        <w:tab/>
      </w:r>
      <w:r w:rsidRPr="004F6836">
        <w:rPr>
          <w:rFonts w:ascii="Times New Roman" w:hAnsi="Times New Roman" w:cs="Times New Roman"/>
          <w:sz w:val="24"/>
          <w:szCs w:val="24"/>
        </w:rPr>
        <w:tab/>
        <w:t xml:space="preserve">negative </w:t>
      </w:r>
    </w:p>
    <w:p w14:paraId="0AA84E8E"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RF</w:t>
      </w:r>
      <w:r w:rsidRPr="004F6836">
        <w:rPr>
          <w:rFonts w:ascii="Times New Roman" w:hAnsi="Times New Roman" w:cs="Times New Roman"/>
          <w:sz w:val="24"/>
          <w:szCs w:val="24"/>
        </w:rPr>
        <w:tab/>
      </w:r>
      <w:r w:rsidRPr="004F6836">
        <w:rPr>
          <w:rFonts w:ascii="Times New Roman" w:hAnsi="Times New Roman" w:cs="Times New Roman"/>
          <w:sz w:val="24"/>
          <w:szCs w:val="24"/>
        </w:rPr>
        <w:tab/>
        <w:t xml:space="preserve">negative  </w:t>
      </w:r>
    </w:p>
    <w:p w14:paraId="75DA5AE0"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Ferritin </w:t>
      </w:r>
      <w:r w:rsidRPr="004F6836">
        <w:rPr>
          <w:rFonts w:ascii="Times New Roman" w:hAnsi="Times New Roman" w:cs="Times New Roman"/>
          <w:sz w:val="24"/>
          <w:szCs w:val="24"/>
        </w:rPr>
        <w:tab/>
        <w:t>12,000 ng/ml</w:t>
      </w:r>
    </w:p>
    <w:p w14:paraId="54DD338B" w14:textId="77777777" w:rsidR="004F6836" w:rsidRPr="004F6836" w:rsidRDefault="004F6836" w:rsidP="0038361D">
      <w:pPr>
        <w:spacing w:after="0" w:line="240" w:lineRule="auto"/>
        <w:rPr>
          <w:rFonts w:ascii="Times New Roman" w:hAnsi="Times New Roman" w:cs="Times New Roman"/>
          <w:sz w:val="24"/>
          <w:szCs w:val="24"/>
        </w:rPr>
      </w:pPr>
    </w:p>
    <w:p w14:paraId="450F3230"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The rash is shown here: </w:t>
      </w:r>
    </w:p>
    <w:p w14:paraId="73053B58" w14:textId="77777777" w:rsidR="004F6836" w:rsidRPr="004F6836" w:rsidRDefault="004F6836" w:rsidP="0038361D">
      <w:pPr>
        <w:spacing w:after="0" w:line="240" w:lineRule="auto"/>
        <w:rPr>
          <w:rFonts w:ascii="Times New Roman" w:hAnsi="Times New Roman" w:cs="Times New Roman"/>
          <w:sz w:val="24"/>
          <w:szCs w:val="24"/>
        </w:rPr>
      </w:pPr>
    </w:p>
    <w:p w14:paraId="2AC28BFE" w14:textId="77777777" w:rsidR="004F6836" w:rsidRPr="004F6836" w:rsidRDefault="004F6836" w:rsidP="0038361D">
      <w:pPr>
        <w:spacing w:after="0" w:line="240" w:lineRule="auto"/>
        <w:rPr>
          <w:rFonts w:ascii="Times New Roman" w:hAnsi="Times New Roman" w:cs="Times New Roman"/>
          <w:sz w:val="24"/>
          <w:szCs w:val="24"/>
        </w:rPr>
      </w:pPr>
    </w:p>
    <w:p w14:paraId="04814DD8"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19A8707A" wp14:editId="6DEFAB32">
            <wp:extent cx="3308985" cy="206121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8985" cy="2061210"/>
                    </a:xfrm>
                    <a:prstGeom prst="rect">
                      <a:avLst/>
                    </a:prstGeom>
                    <a:noFill/>
                    <a:ln>
                      <a:noFill/>
                    </a:ln>
                  </pic:spPr>
                </pic:pic>
              </a:graphicData>
            </a:graphic>
          </wp:inline>
        </w:drawing>
      </w:r>
    </w:p>
    <w:p w14:paraId="6F93FE47" w14:textId="77777777" w:rsidR="004F6836" w:rsidRPr="004F6836" w:rsidRDefault="004F6836" w:rsidP="0038361D">
      <w:pPr>
        <w:spacing w:after="0" w:line="240" w:lineRule="auto"/>
        <w:rPr>
          <w:rFonts w:ascii="Times New Roman" w:hAnsi="Times New Roman" w:cs="Times New Roman"/>
          <w:sz w:val="24"/>
          <w:szCs w:val="24"/>
        </w:rPr>
      </w:pPr>
    </w:p>
    <w:p w14:paraId="1B8EED72" w14:textId="77777777" w:rsidR="004F6836" w:rsidRPr="004F6836" w:rsidRDefault="004F6836" w:rsidP="0038361D">
      <w:pPr>
        <w:spacing w:after="0" w:line="240" w:lineRule="auto"/>
        <w:rPr>
          <w:rFonts w:ascii="Times New Roman" w:hAnsi="Times New Roman" w:cs="Times New Roman"/>
          <w:sz w:val="24"/>
          <w:szCs w:val="24"/>
        </w:rPr>
      </w:pPr>
    </w:p>
    <w:p w14:paraId="5537E76F"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What is the most likely diagnosis?</w:t>
      </w:r>
    </w:p>
    <w:p w14:paraId="5CB66FEE" w14:textId="77777777" w:rsidR="004F6836" w:rsidRPr="004F6836" w:rsidRDefault="004F6836" w:rsidP="0038361D">
      <w:pPr>
        <w:spacing w:after="0" w:line="240" w:lineRule="auto"/>
        <w:rPr>
          <w:rFonts w:ascii="Times New Roman" w:hAnsi="Times New Roman" w:cs="Times New Roman"/>
          <w:sz w:val="24"/>
          <w:szCs w:val="24"/>
        </w:rPr>
      </w:pPr>
    </w:p>
    <w:p w14:paraId="5DF0D8CC" w14:textId="77777777" w:rsidR="004F6836" w:rsidRPr="004F6836" w:rsidRDefault="004F6836" w:rsidP="0038361D">
      <w:pPr>
        <w:pStyle w:val="ListParagraph"/>
        <w:numPr>
          <w:ilvl w:val="0"/>
          <w:numId w:val="10"/>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Subacute bacterial endocarditis</w:t>
      </w:r>
    </w:p>
    <w:p w14:paraId="7BB9F40E" w14:textId="77777777" w:rsidR="004F6836" w:rsidRPr="004F6836" w:rsidRDefault="004F6836" w:rsidP="0038361D">
      <w:pPr>
        <w:pStyle w:val="ListParagraph"/>
        <w:numPr>
          <w:ilvl w:val="0"/>
          <w:numId w:val="10"/>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Disseminated gonococcus</w:t>
      </w:r>
    </w:p>
    <w:p w14:paraId="27D4B725" w14:textId="77777777" w:rsidR="004F6836" w:rsidRPr="004F6836" w:rsidRDefault="004F6836" w:rsidP="0038361D">
      <w:pPr>
        <w:pStyle w:val="ListParagraph"/>
        <w:numPr>
          <w:ilvl w:val="0"/>
          <w:numId w:val="10"/>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Hepatitis B</w:t>
      </w:r>
    </w:p>
    <w:p w14:paraId="2682DC3C" w14:textId="77777777" w:rsidR="004F6836" w:rsidRPr="004F6836" w:rsidRDefault="004F6836" w:rsidP="0038361D">
      <w:pPr>
        <w:pStyle w:val="ListParagraph"/>
        <w:numPr>
          <w:ilvl w:val="0"/>
          <w:numId w:val="10"/>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Still’s disease</w:t>
      </w:r>
    </w:p>
    <w:p w14:paraId="0547C2D1" w14:textId="77777777" w:rsidR="004F6836" w:rsidRPr="004F6836" w:rsidRDefault="004F6836" w:rsidP="0038361D">
      <w:pPr>
        <w:pStyle w:val="ListParagraph"/>
        <w:numPr>
          <w:ilvl w:val="0"/>
          <w:numId w:val="10"/>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Parvovirus</w:t>
      </w:r>
    </w:p>
    <w:p w14:paraId="2D097750" w14:textId="77777777" w:rsidR="004F6836" w:rsidRPr="004F6836" w:rsidRDefault="004F6836" w:rsidP="0038361D">
      <w:pPr>
        <w:spacing w:after="0" w:line="240" w:lineRule="auto"/>
        <w:rPr>
          <w:rFonts w:ascii="Times New Roman" w:hAnsi="Times New Roman" w:cs="Times New Roman"/>
          <w:sz w:val="24"/>
          <w:szCs w:val="24"/>
        </w:rPr>
      </w:pPr>
    </w:p>
    <w:p w14:paraId="5F32F20E"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br w:type="page"/>
      </w:r>
      <w:r w:rsidRPr="004F6836">
        <w:rPr>
          <w:rFonts w:ascii="Times New Roman" w:hAnsi="Times New Roman" w:cs="Times New Roman"/>
          <w:sz w:val="24"/>
          <w:szCs w:val="24"/>
        </w:rPr>
        <w:lastRenderedPageBreak/>
        <w:t>Adult-onset Still’s disease can occur at any age but peaks between ages 15 and 35. Nearly all patients complain of fever and joint pain. Most have sore throat, muscle aches, lymphadenopathy, and a salmon-pink rash that comes and goes with the daily fevers. Other features include abdominal pain and hepatosplenomegaly.  Laboratory tests show anemia, leukocytosis, elevated liver enzymes, and negative ANA and RF. A very high ferritin level is classic for Still’s disease. The disease tends to relapse and remit. Most patients respond to NSAIDs or prednisone.</w:t>
      </w:r>
    </w:p>
    <w:p w14:paraId="407CF38E" w14:textId="77777777" w:rsidR="004F6836" w:rsidRPr="004F6836" w:rsidRDefault="004F6836" w:rsidP="0038361D">
      <w:pPr>
        <w:spacing w:after="0" w:line="240" w:lineRule="auto"/>
        <w:rPr>
          <w:rFonts w:ascii="Times New Roman" w:hAnsi="Times New Roman" w:cs="Times New Roman"/>
          <w:sz w:val="24"/>
          <w:szCs w:val="24"/>
        </w:rPr>
      </w:pPr>
    </w:p>
    <w:p w14:paraId="14985AB7"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Subacute bacterial endocarditis (SBE) causes fever, myalgia, arthralgia, and rash, but the rash is not evanescent as in Still’s disease. Palpable purpura is the typical rash of SBE. Other cutaneous findings include Osler nodes and Janeway lesions. Ferritin levels are elevated, but not as high as in Still’s disease. </w:t>
      </w:r>
    </w:p>
    <w:p w14:paraId="33DCE6F0" w14:textId="77777777" w:rsidR="004F6836" w:rsidRPr="004F6836" w:rsidRDefault="004F6836" w:rsidP="0038361D">
      <w:pPr>
        <w:spacing w:after="0" w:line="240" w:lineRule="auto"/>
        <w:rPr>
          <w:rFonts w:ascii="Times New Roman" w:hAnsi="Times New Roman" w:cs="Times New Roman"/>
          <w:sz w:val="24"/>
          <w:szCs w:val="24"/>
        </w:rPr>
      </w:pPr>
    </w:p>
    <w:p w14:paraId="3C945177"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Disseminated gonococcus can cause fever, rash, and arthritis.  The arthritis typically involves the wrists, hands, feet, and ankles. Knees are also commonly involved. The rash often presents as hemorrhagic pustules on an erythematous base. The bacterium can be cultured on Thayer-Martin media.</w:t>
      </w:r>
    </w:p>
    <w:p w14:paraId="210618A0" w14:textId="77777777" w:rsidR="004F6836" w:rsidRPr="004F6836" w:rsidRDefault="004F6836" w:rsidP="0038361D">
      <w:pPr>
        <w:spacing w:after="0" w:line="240" w:lineRule="auto"/>
        <w:rPr>
          <w:rFonts w:ascii="Times New Roman" w:hAnsi="Times New Roman" w:cs="Times New Roman"/>
          <w:sz w:val="24"/>
          <w:szCs w:val="24"/>
        </w:rPr>
      </w:pPr>
    </w:p>
    <w:p w14:paraId="01EB762A" w14:textId="77777777" w:rsidR="004F6836" w:rsidRPr="004F6836" w:rsidRDefault="004F6836" w:rsidP="0038361D">
      <w:pPr>
        <w:pStyle w:val="ListParagraph"/>
        <w:spacing w:after="0" w:line="240" w:lineRule="auto"/>
        <w:ind w:left="0"/>
        <w:rPr>
          <w:rFonts w:ascii="Times New Roman" w:hAnsi="Times New Roman" w:cs="Times New Roman"/>
          <w:sz w:val="24"/>
          <w:szCs w:val="24"/>
        </w:rPr>
      </w:pPr>
      <w:r w:rsidRPr="004F6836">
        <w:rPr>
          <w:rFonts w:ascii="Times New Roman" w:hAnsi="Times New Roman" w:cs="Times New Roman"/>
          <w:sz w:val="24"/>
          <w:szCs w:val="24"/>
        </w:rPr>
        <w:t xml:space="preserve">Acute hepatitis B can be associated with fever, myalgia, arthralgia, elevated AST/ALT, and rash. The rash usually takes the form of livedo reticularis or palpable purpura. ALT and AST are very high in acute hepatitis. </w:t>
      </w:r>
    </w:p>
    <w:p w14:paraId="4120DA09" w14:textId="77777777" w:rsidR="004F6836" w:rsidRPr="004F6836" w:rsidRDefault="004F6836" w:rsidP="0038361D">
      <w:pPr>
        <w:pStyle w:val="ListParagraph"/>
        <w:spacing w:after="0" w:line="240" w:lineRule="auto"/>
        <w:ind w:left="0"/>
        <w:rPr>
          <w:rFonts w:ascii="Times New Roman" w:hAnsi="Times New Roman" w:cs="Times New Roman"/>
          <w:sz w:val="24"/>
          <w:szCs w:val="24"/>
        </w:rPr>
      </w:pPr>
    </w:p>
    <w:p w14:paraId="24596EA1" w14:textId="77777777" w:rsidR="004F6836" w:rsidRPr="004F6836" w:rsidRDefault="004F6836" w:rsidP="0038361D">
      <w:pPr>
        <w:pStyle w:val="ListParagraph"/>
        <w:spacing w:after="0" w:line="240" w:lineRule="auto"/>
        <w:ind w:left="0"/>
        <w:rPr>
          <w:rFonts w:ascii="Times New Roman" w:hAnsi="Times New Roman" w:cs="Times New Roman"/>
          <w:sz w:val="24"/>
          <w:szCs w:val="24"/>
        </w:rPr>
      </w:pPr>
      <w:r w:rsidRPr="004F6836">
        <w:rPr>
          <w:rFonts w:ascii="Times New Roman" w:hAnsi="Times New Roman" w:cs="Times New Roman"/>
          <w:sz w:val="24"/>
          <w:szCs w:val="24"/>
        </w:rPr>
        <w:t xml:space="preserve">Human parvovirus 19 can cause fever, sore throat, myalgia, arthralgia, and rash. It does not typically cause elevation of the AST or ALT.  Infection can lead to transient aplastic anemia. The rash is usually occurs in children and manifests as “slapped cheeks” or as a maculopapular rash on the trunks and extremities. </w:t>
      </w:r>
    </w:p>
    <w:p w14:paraId="15F5DB6D" w14:textId="77777777" w:rsidR="004F6836" w:rsidRPr="004F6836" w:rsidRDefault="004F6836" w:rsidP="0038361D">
      <w:pPr>
        <w:spacing w:after="0" w:line="240" w:lineRule="auto"/>
        <w:rPr>
          <w:rFonts w:ascii="Times New Roman" w:hAnsi="Times New Roman" w:cs="Times New Roman"/>
          <w:sz w:val="24"/>
          <w:szCs w:val="24"/>
        </w:rPr>
      </w:pPr>
    </w:p>
    <w:p w14:paraId="13EF9C46" w14:textId="77777777" w:rsidR="004F6836" w:rsidRPr="004F6836" w:rsidRDefault="004F6836" w:rsidP="0038361D">
      <w:pPr>
        <w:spacing w:after="0" w:line="240" w:lineRule="auto"/>
        <w:rPr>
          <w:rFonts w:ascii="Times New Roman" w:hAnsi="Times New Roman" w:cs="Times New Roman"/>
          <w:sz w:val="24"/>
          <w:szCs w:val="24"/>
        </w:rPr>
      </w:pPr>
    </w:p>
    <w:p w14:paraId="6A4ADB54"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Images</w:t>
      </w:r>
    </w:p>
    <w:p w14:paraId="54CD24AB" w14:textId="77777777" w:rsidR="004F6836" w:rsidRPr="004F6836" w:rsidRDefault="004F6836" w:rsidP="0038361D">
      <w:pPr>
        <w:spacing w:after="0" w:line="240" w:lineRule="auto"/>
        <w:jc w:val="center"/>
        <w:rPr>
          <w:rFonts w:ascii="Times New Roman" w:hAnsi="Times New Roman" w:cs="Times New Roman"/>
          <w:sz w:val="24"/>
          <w:szCs w:val="24"/>
        </w:rPr>
      </w:pPr>
    </w:p>
    <w:p w14:paraId="5D049753"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1E8783D1" wp14:editId="4FD8BD12">
            <wp:extent cx="1480185" cy="217741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0185" cy="2177415"/>
                    </a:xfrm>
                    <a:prstGeom prst="rect">
                      <a:avLst/>
                    </a:prstGeom>
                    <a:noFill/>
                    <a:ln>
                      <a:noFill/>
                    </a:ln>
                  </pic:spPr>
                </pic:pic>
              </a:graphicData>
            </a:graphic>
          </wp:inline>
        </w:drawing>
      </w:r>
    </w:p>
    <w:p w14:paraId="142E37E0" w14:textId="77777777" w:rsidR="004F6836" w:rsidRPr="004F6836" w:rsidRDefault="004F6836" w:rsidP="0038361D">
      <w:pPr>
        <w:spacing w:after="0" w:line="240" w:lineRule="auto"/>
        <w:jc w:val="center"/>
        <w:rPr>
          <w:rFonts w:ascii="Times New Roman" w:hAnsi="Times New Roman" w:cs="Times New Roman"/>
          <w:sz w:val="24"/>
          <w:szCs w:val="24"/>
        </w:rPr>
      </w:pPr>
    </w:p>
    <w:p w14:paraId="4C22555B"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 xml:space="preserve">Palpable purpura are associated with </w:t>
      </w:r>
    </w:p>
    <w:p w14:paraId="5C315AC0"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 xml:space="preserve">vasculitis and bacterial endocarditis. </w:t>
      </w:r>
    </w:p>
    <w:p w14:paraId="6C7357A8" w14:textId="77777777" w:rsidR="004F6836" w:rsidRPr="004F6836" w:rsidRDefault="004F6836" w:rsidP="0038361D">
      <w:pPr>
        <w:spacing w:after="0" w:line="240" w:lineRule="auto"/>
        <w:rPr>
          <w:rFonts w:ascii="Times New Roman" w:hAnsi="Times New Roman" w:cs="Times New Roman"/>
          <w:sz w:val="24"/>
          <w:szCs w:val="24"/>
        </w:rPr>
      </w:pPr>
    </w:p>
    <w:p w14:paraId="1FF6B50E"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lastRenderedPageBreak/>
        <w:drawing>
          <wp:inline distT="0" distB="0" distL="0" distR="0" wp14:anchorId="48DA34B4" wp14:editId="7624BD12">
            <wp:extent cx="2292985" cy="2859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2985" cy="2859405"/>
                    </a:xfrm>
                    <a:prstGeom prst="rect">
                      <a:avLst/>
                    </a:prstGeom>
                    <a:noFill/>
                    <a:ln>
                      <a:noFill/>
                    </a:ln>
                  </pic:spPr>
                </pic:pic>
              </a:graphicData>
            </a:graphic>
          </wp:inline>
        </w:drawing>
      </w:r>
    </w:p>
    <w:p w14:paraId="568C98A6" w14:textId="77777777" w:rsidR="004F6836" w:rsidRPr="004F6836" w:rsidRDefault="004F6836" w:rsidP="0038361D">
      <w:pPr>
        <w:spacing w:after="0" w:line="240" w:lineRule="auto"/>
        <w:jc w:val="center"/>
        <w:rPr>
          <w:rFonts w:ascii="Times New Roman" w:hAnsi="Times New Roman" w:cs="Times New Roman"/>
          <w:sz w:val="24"/>
          <w:szCs w:val="24"/>
        </w:rPr>
      </w:pPr>
    </w:p>
    <w:p w14:paraId="6AC90BD8"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 xml:space="preserve">Livedo reticularis, a lace-like purplish discoloration, </w:t>
      </w:r>
    </w:p>
    <w:p w14:paraId="3DD83AC1"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is associated with vasculitis.</w:t>
      </w:r>
    </w:p>
    <w:p w14:paraId="2B52DD80" w14:textId="77777777" w:rsidR="004F6836" w:rsidRPr="004F6836" w:rsidRDefault="004F6836" w:rsidP="0038361D">
      <w:pPr>
        <w:spacing w:after="0" w:line="240" w:lineRule="auto"/>
        <w:jc w:val="center"/>
        <w:rPr>
          <w:rFonts w:ascii="Times New Roman" w:hAnsi="Times New Roman" w:cs="Times New Roman"/>
          <w:sz w:val="24"/>
          <w:szCs w:val="24"/>
        </w:rPr>
      </w:pPr>
    </w:p>
    <w:p w14:paraId="250833BF" w14:textId="77777777" w:rsidR="004F6836" w:rsidRPr="004F6836" w:rsidRDefault="004F6836" w:rsidP="0038361D">
      <w:pPr>
        <w:spacing w:after="0" w:line="240" w:lineRule="auto"/>
        <w:jc w:val="center"/>
        <w:rPr>
          <w:rFonts w:ascii="Times New Roman" w:hAnsi="Times New Roman" w:cs="Times New Roman"/>
          <w:sz w:val="24"/>
          <w:szCs w:val="24"/>
        </w:rPr>
      </w:pPr>
    </w:p>
    <w:p w14:paraId="46B5DB5C" w14:textId="77777777" w:rsidR="004F6836" w:rsidRPr="004F6836" w:rsidRDefault="004F6836" w:rsidP="0038361D">
      <w:pPr>
        <w:spacing w:after="0" w:line="240" w:lineRule="auto"/>
        <w:jc w:val="center"/>
        <w:rPr>
          <w:rFonts w:ascii="Times New Roman" w:hAnsi="Times New Roman" w:cs="Times New Roman"/>
          <w:sz w:val="24"/>
          <w:szCs w:val="24"/>
        </w:rPr>
      </w:pPr>
    </w:p>
    <w:p w14:paraId="49AD425F" w14:textId="77777777" w:rsidR="004F6836" w:rsidRPr="004F6836" w:rsidRDefault="004F6836" w:rsidP="0038361D">
      <w:pPr>
        <w:spacing w:after="0" w:line="240" w:lineRule="auto"/>
        <w:jc w:val="center"/>
        <w:rPr>
          <w:rFonts w:ascii="Times New Roman" w:hAnsi="Times New Roman" w:cs="Times New Roman"/>
          <w:sz w:val="24"/>
          <w:szCs w:val="24"/>
        </w:rPr>
      </w:pPr>
    </w:p>
    <w:p w14:paraId="16D80A36"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7A765A04" wp14:editId="29683CAC">
            <wp:extent cx="2641600" cy="17272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1600" cy="1727200"/>
                    </a:xfrm>
                    <a:prstGeom prst="rect">
                      <a:avLst/>
                    </a:prstGeom>
                    <a:noFill/>
                    <a:ln>
                      <a:noFill/>
                    </a:ln>
                  </pic:spPr>
                </pic:pic>
              </a:graphicData>
            </a:graphic>
          </wp:inline>
        </w:drawing>
      </w:r>
    </w:p>
    <w:p w14:paraId="790C68F8" w14:textId="77777777" w:rsidR="004F6836" w:rsidRPr="004F6836" w:rsidRDefault="004F6836" w:rsidP="0038361D">
      <w:pPr>
        <w:spacing w:after="0" w:line="240" w:lineRule="auto"/>
        <w:jc w:val="center"/>
        <w:rPr>
          <w:rFonts w:ascii="Times New Roman" w:hAnsi="Times New Roman" w:cs="Times New Roman"/>
          <w:sz w:val="24"/>
          <w:szCs w:val="24"/>
        </w:rPr>
      </w:pPr>
    </w:p>
    <w:p w14:paraId="6C23EA80"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 xml:space="preserve">Disseminated gonococcus can appear as a </w:t>
      </w:r>
    </w:p>
    <w:p w14:paraId="38E82CCF"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hemorrhagic pustule on an erythematous base.</w:t>
      </w:r>
    </w:p>
    <w:p w14:paraId="3E0BC1DD" w14:textId="77777777" w:rsidR="004F6836" w:rsidRPr="004F6836" w:rsidRDefault="004F6836" w:rsidP="0038361D">
      <w:pPr>
        <w:spacing w:after="0" w:line="240" w:lineRule="auto"/>
        <w:jc w:val="center"/>
        <w:rPr>
          <w:rFonts w:ascii="Times New Roman" w:hAnsi="Times New Roman" w:cs="Times New Roman"/>
          <w:sz w:val="24"/>
          <w:szCs w:val="24"/>
        </w:rPr>
      </w:pPr>
    </w:p>
    <w:p w14:paraId="64190BC2"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lastRenderedPageBreak/>
        <w:drawing>
          <wp:inline distT="0" distB="0" distL="0" distR="0" wp14:anchorId="1EEC57A5" wp14:editId="6BEB2184">
            <wp:extent cx="2380615" cy="30918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0615" cy="3091815"/>
                    </a:xfrm>
                    <a:prstGeom prst="rect">
                      <a:avLst/>
                    </a:prstGeom>
                    <a:noFill/>
                    <a:ln>
                      <a:noFill/>
                    </a:ln>
                  </pic:spPr>
                </pic:pic>
              </a:graphicData>
            </a:graphic>
          </wp:inline>
        </w:drawing>
      </w:r>
    </w:p>
    <w:p w14:paraId="2FE4EE77" w14:textId="77777777" w:rsidR="004F6836" w:rsidRPr="004F6836" w:rsidRDefault="004F6836" w:rsidP="0038361D">
      <w:pPr>
        <w:spacing w:after="0" w:line="240" w:lineRule="auto"/>
        <w:jc w:val="center"/>
        <w:rPr>
          <w:rFonts w:ascii="Times New Roman" w:hAnsi="Times New Roman" w:cs="Times New Roman"/>
          <w:sz w:val="24"/>
          <w:szCs w:val="24"/>
        </w:rPr>
      </w:pPr>
    </w:p>
    <w:p w14:paraId="7C9D0EAA" w14:textId="77777777" w:rsidR="001D5574"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 xml:space="preserve">“Slapped cheeks” caused by human parvovirus 19 </w:t>
      </w:r>
    </w:p>
    <w:p w14:paraId="30487BE1"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b/>
          <w:sz w:val="24"/>
          <w:szCs w:val="24"/>
        </w:rPr>
        <w:lastRenderedPageBreak/>
        <w:t>Answer D is correct.</w:t>
      </w:r>
      <w:r w:rsidR="004F6836" w:rsidRPr="004F6836">
        <w:rPr>
          <w:rFonts w:ascii="Times New Roman" w:hAnsi="Times New Roman" w:cs="Times New Roman"/>
          <w:sz w:val="24"/>
          <w:szCs w:val="24"/>
        </w:rPr>
        <w:t xml:space="preserve"> The patient has Still’s disease. </w:t>
      </w:r>
    </w:p>
    <w:p w14:paraId="67C544C5" w14:textId="77777777" w:rsidR="004F6836" w:rsidRPr="004F6836"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 xml:space="preserve">A 23-year-old woman has a 3-month history of photosensitive rash, sores in her mouth, and progressive pain and stiffness in the joints of the hands and feet, which are worse in the morning. Her laboratory tests show leukopenia and thrombocytopenia. Her creatinine is elevated at 1.6 mg/dl, and her urinalysis shows protein and microscopic hematuria.  Autoantibody tests are ordered. Which of the following serological tests are likely to be positive? </w:t>
      </w:r>
    </w:p>
    <w:p w14:paraId="15EC3833" w14:textId="77777777" w:rsidR="004F6836" w:rsidRPr="004F6836" w:rsidRDefault="004F6836" w:rsidP="0038361D">
      <w:pPr>
        <w:spacing w:after="0" w:line="240" w:lineRule="auto"/>
        <w:rPr>
          <w:rFonts w:ascii="Times New Roman" w:hAnsi="Times New Roman" w:cs="Times New Roman"/>
          <w:sz w:val="24"/>
          <w:szCs w:val="24"/>
        </w:rPr>
      </w:pPr>
    </w:p>
    <w:p w14:paraId="2234AEF5" w14:textId="77777777" w:rsidR="004F6836" w:rsidRPr="004F6836" w:rsidRDefault="004F6836" w:rsidP="0038361D">
      <w:pPr>
        <w:pStyle w:val="ListParagraph"/>
        <w:numPr>
          <w:ilvl w:val="0"/>
          <w:numId w:val="11"/>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Rheumatoid factor 1:80 and anti-CCP</w:t>
      </w:r>
    </w:p>
    <w:p w14:paraId="5A28A9D8" w14:textId="77777777" w:rsidR="004F6836" w:rsidRPr="004F6836" w:rsidRDefault="004F6836" w:rsidP="0038361D">
      <w:pPr>
        <w:pStyle w:val="ListParagraph"/>
        <w:numPr>
          <w:ilvl w:val="0"/>
          <w:numId w:val="11"/>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ANA 1:640 in a nucleolar pattern, anti-topoisomerase I</w:t>
      </w:r>
    </w:p>
    <w:p w14:paraId="6508B030" w14:textId="77777777" w:rsidR="004F6836" w:rsidRPr="004F6836" w:rsidRDefault="004F6836" w:rsidP="0038361D">
      <w:pPr>
        <w:pStyle w:val="ListParagraph"/>
        <w:numPr>
          <w:ilvl w:val="0"/>
          <w:numId w:val="11"/>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ANA 1:1280 in a nuclear speckled pattern and anti-Sm and anti-double stranded DNA</w:t>
      </w:r>
    </w:p>
    <w:p w14:paraId="195C10C9" w14:textId="77777777" w:rsidR="004F6836" w:rsidRPr="004F6836" w:rsidRDefault="004F6836" w:rsidP="0038361D">
      <w:pPr>
        <w:pStyle w:val="ListParagraph"/>
        <w:numPr>
          <w:ilvl w:val="0"/>
          <w:numId w:val="11"/>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ANA 1:40, RF 1:40</w:t>
      </w:r>
    </w:p>
    <w:p w14:paraId="7BFC9F58" w14:textId="77777777" w:rsidR="004F6836" w:rsidRPr="004F6836" w:rsidRDefault="004F6836" w:rsidP="0038361D">
      <w:pPr>
        <w:pStyle w:val="ListParagraph"/>
        <w:numPr>
          <w:ilvl w:val="0"/>
          <w:numId w:val="11"/>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ANA 1:160 in nuclear homogenous, anti-centromere</w:t>
      </w:r>
    </w:p>
    <w:p w14:paraId="2579F93E"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br w:type="page"/>
      </w:r>
    </w:p>
    <w:p w14:paraId="535B862E"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lastRenderedPageBreak/>
        <w:t xml:space="preserve">This patient has presumed systemic lupus erythematosus based on arthralgias, photosensitivity, oral ulcers, leukopenia, and thrombocytopenia. There are 11 criteria for lupus. Any combination of 4 or more makes it likely that the patient has lupus. </w:t>
      </w:r>
    </w:p>
    <w:p w14:paraId="79377790" w14:textId="77777777" w:rsidR="004F6836" w:rsidRPr="004F6836" w:rsidRDefault="004F6836" w:rsidP="0038361D">
      <w:pPr>
        <w:spacing w:after="0" w:line="240" w:lineRule="auto"/>
        <w:rPr>
          <w:rFonts w:ascii="Times New Roman" w:hAnsi="Times New Roman" w:cs="Times New Roman"/>
          <w:sz w:val="24"/>
          <w:szCs w:val="24"/>
        </w:rPr>
      </w:pPr>
    </w:p>
    <w:p w14:paraId="5FF2BBE2" w14:textId="77777777" w:rsidR="004F6836" w:rsidRPr="004F6836" w:rsidRDefault="004F6836" w:rsidP="0038361D">
      <w:pPr>
        <w:spacing w:after="0" w:line="240" w:lineRule="auto"/>
        <w:rPr>
          <w:rFonts w:ascii="Times New Roman" w:hAnsi="Times New Roman" w:cs="Times New Roman"/>
          <w:sz w:val="24"/>
          <w:szCs w:val="24"/>
        </w:rPr>
      </w:pPr>
    </w:p>
    <w:p w14:paraId="7E1EAE94" w14:textId="77777777" w:rsidR="004F6836" w:rsidRPr="004F6836" w:rsidRDefault="004F6836"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tblGrid>
      <w:tr w:rsidR="004F6836" w:rsidRPr="004F6836" w14:paraId="3002BDF2" w14:textId="77777777" w:rsidTr="00944635">
        <w:trPr>
          <w:jc w:val="center"/>
        </w:trPr>
        <w:tc>
          <w:tcPr>
            <w:tcW w:w="4608" w:type="dxa"/>
          </w:tcPr>
          <w:p w14:paraId="7A1C7007"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Systemic Lupus Erythematosus</w:t>
            </w:r>
          </w:p>
        </w:tc>
      </w:tr>
      <w:tr w:rsidR="004F6836" w:rsidRPr="004F6836" w14:paraId="7F3E3FF5" w14:textId="77777777" w:rsidTr="00944635">
        <w:trPr>
          <w:jc w:val="center"/>
        </w:trPr>
        <w:tc>
          <w:tcPr>
            <w:tcW w:w="4608" w:type="dxa"/>
          </w:tcPr>
          <w:p w14:paraId="743DBB10" w14:textId="77777777" w:rsidR="004F6836" w:rsidRPr="004F6836" w:rsidRDefault="004F6836" w:rsidP="0038361D">
            <w:pPr>
              <w:spacing w:after="0" w:line="240" w:lineRule="auto"/>
              <w:rPr>
                <w:rFonts w:ascii="Times New Roman" w:hAnsi="Times New Roman" w:cs="Times New Roman"/>
                <w:sz w:val="24"/>
                <w:szCs w:val="24"/>
              </w:rPr>
            </w:pPr>
          </w:p>
        </w:tc>
      </w:tr>
      <w:tr w:rsidR="004F6836" w:rsidRPr="004F6836" w14:paraId="3940C58E" w14:textId="77777777" w:rsidTr="00944635">
        <w:trPr>
          <w:jc w:val="center"/>
        </w:trPr>
        <w:tc>
          <w:tcPr>
            <w:tcW w:w="4608" w:type="dxa"/>
          </w:tcPr>
          <w:p w14:paraId="1228909E"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Malar rash</w:t>
            </w:r>
          </w:p>
        </w:tc>
      </w:tr>
      <w:tr w:rsidR="004F6836" w:rsidRPr="004F6836" w14:paraId="473EF692" w14:textId="77777777" w:rsidTr="00944635">
        <w:trPr>
          <w:jc w:val="center"/>
        </w:trPr>
        <w:tc>
          <w:tcPr>
            <w:tcW w:w="4608" w:type="dxa"/>
          </w:tcPr>
          <w:p w14:paraId="04E7AF5B"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Discoid rash</w:t>
            </w:r>
          </w:p>
        </w:tc>
      </w:tr>
      <w:tr w:rsidR="004F6836" w:rsidRPr="004F6836" w14:paraId="16B7076B" w14:textId="77777777" w:rsidTr="00944635">
        <w:trPr>
          <w:jc w:val="center"/>
        </w:trPr>
        <w:tc>
          <w:tcPr>
            <w:tcW w:w="4608" w:type="dxa"/>
          </w:tcPr>
          <w:p w14:paraId="558627F0"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Photosensitivity</w:t>
            </w:r>
          </w:p>
        </w:tc>
      </w:tr>
      <w:tr w:rsidR="004F6836" w:rsidRPr="004F6836" w14:paraId="699978C0" w14:textId="77777777" w:rsidTr="00944635">
        <w:trPr>
          <w:jc w:val="center"/>
        </w:trPr>
        <w:tc>
          <w:tcPr>
            <w:tcW w:w="4608" w:type="dxa"/>
          </w:tcPr>
          <w:p w14:paraId="06A45690"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Oral ulcers</w:t>
            </w:r>
          </w:p>
        </w:tc>
      </w:tr>
      <w:tr w:rsidR="004F6836" w:rsidRPr="004F6836" w14:paraId="66FEC17F" w14:textId="77777777" w:rsidTr="00944635">
        <w:trPr>
          <w:jc w:val="center"/>
        </w:trPr>
        <w:tc>
          <w:tcPr>
            <w:tcW w:w="4608" w:type="dxa"/>
          </w:tcPr>
          <w:p w14:paraId="3FBA3E8F"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Arthritis (non-erosive)</w:t>
            </w:r>
          </w:p>
        </w:tc>
      </w:tr>
      <w:tr w:rsidR="004F6836" w:rsidRPr="004F6836" w14:paraId="286C6C69" w14:textId="77777777" w:rsidTr="00944635">
        <w:trPr>
          <w:jc w:val="center"/>
        </w:trPr>
        <w:tc>
          <w:tcPr>
            <w:tcW w:w="4608" w:type="dxa"/>
          </w:tcPr>
          <w:p w14:paraId="56522543"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Serositis (pleuritis, pericarditis)</w:t>
            </w:r>
          </w:p>
        </w:tc>
      </w:tr>
      <w:tr w:rsidR="004F6836" w:rsidRPr="004F6836" w14:paraId="0A5C9E1A" w14:textId="77777777" w:rsidTr="00944635">
        <w:trPr>
          <w:jc w:val="center"/>
        </w:trPr>
        <w:tc>
          <w:tcPr>
            <w:tcW w:w="4608" w:type="dxa"/>
          </w:tcPr>
          <w:p w14:paraId="6287AF4A"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Renal Disorder (proteinuria or cellular casts)</w:t>
            </w:r>
          </w:p>
        </w:tc>
      </w:tr>
      <w:tr w:rsidR="004F6836" w:rsidRPr="004F6836" w14:paraId="4A9027A4" w14:textId="77777777" w:rsidTr="00944635">
        <w:trPr>
          <w:jc w:val="center"/>
        </w:trPr>
        <w:tc>
          <w:tcPr>
            <w:tcW w:w="4608" w:type="dxa"/>
          </w:tcPr>
          <w:p w14:paraId="1E29F45C"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Neurological disorder (seizures or psychosis)</w:t>
            </w:r>
          </w:p>
        </w:tc>
      </w:tr>
      <w:tr w:rsidR="004F6836" w:rsidRPr="004F6836" w14:paraId="17A3699F" w14:textId="77777777" w:rsidTr="00944635">
        <w:trPr>
          <w:jc w:val="center"/>
        </w:trPr>
        <w:tc>
          <w:tcPr>
            <w:tcW w:w="4608" w:type="dxa"/>
          </w:tcPr>
          <w:p w14:paraId="174D9D97"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Hematologic disorder (hemolytic anemia, lymphopenia, thrombocytopenia)</w:t>
            </w:r>
          </w:p>
        </w:tc>
      </w:tr>
      <w:tr w:rsidR="004F6836" w:rsidRPr="004F6836" w14:paraId="71876BAE" w14:textId="77777777" w:rsidTr="00944635">
        <w:trPr>
          <w:jc w:val="center"/>
        </w:trPr>
        <w:tc>
          <w:tcPr>
            <w:tcW w:w="4608" w:type="dxa"/>
          </w:tcPr>
          <w:p w14:paraId="7317C257"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Immunologic: anti-dsDNA, anti-Sm, and/or anti-phospholipid</w:t>
            </w:r>
          </w:p>
        </w:tc>
      </w:tr>
      <w:tr w:rsidR="004F6836" w:rsidRPr="004F6836" w14:paraId="336D8C8E" w14:textId="77777777" w:rsidTr="00944635">
        <w:trPr>
          <w:jc w:val="center"/>
        </w:trPr>
        <w:tc>
          <w:tcPr>
            <w:tcW w:w="4608" w:type="dxa"/>
          </w:tcPr>
          <w:p w14:paraId="733AD796"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ANA</w:t>
            </w:r>
          </w:p>
        </w:tc>
      </w:tr>
    </w:tbl>
    <w:p w14:paraId="0CB5EF31"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 </w:t>
      </w:r>
    </w:p>
    <w:p w14:paraId="2AE1CEEF" w14:textId="77777777" w:rsidR="00AB0D6B"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Although the patient has joint pain with morning stiffness consistent with rheumatoid arthritis, the photosensitive rash and oral ulcers are not typical of RA. Behcet’s disease causes recurrent oral ulcers, as well as vaginal or penile ulcers, and can be associated with rash but does not typically cause joint pain or significant cytopenias. Scleroderma is unlikely because the patient does not have skin thickening, Raynaud’s phenomenon, or heartburn. Polymyositis and dermatomyositis are unlikely because she does not have muscle pain or weakness. </w:t>
      </w:r>
    </w:p>
    <w:p w14:paraId="632C9721" w14:textId="33CC74C0" w:rsidR="004F6836" w:rsidRPr="004F6836"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r w:rsidR="004F6836" w:rsidRPr="004F6836">
        <w:rPr>
          <w:rFonts w:ascii="Times New Roman" w:hAnsi="Times New Roman" w:cs="Times New Roman"/>
          <w:sz w:val="24"/>
          <w:szCs w:val="24"/>
        </w:rPr>
        <w:lastRenderedPageBreak/>
        <w:t xml:space="preserve">ANA patterns: </w:t>
      </w:r>
    </w:p>
    <w:p w14:paraId="40AEBE0E" w14:textId="77777777" w:rsidR="004F6836" w:rsidRPr="004F6836" w:rsidRDefault="004F6836" w:rsidP="0038361D">
      <w:pPr>
        <w:spacing w:after="0" w:line="240" w:lineRule="auto"/>
        <w:rPr>
          <w:rFonts w:ascii="Times New Roman" w:hAnsi="Times New Roman" w:cs="Times New Roman"/>
          <w:sz w:val="24"/>
          <w:szCs w:val="24"/>
        </w:rPr>
      </w:pPr>
    </w:p>
    <w:p w14:paraId="0ABDFC9A"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3671B738" wp14:editId="438EB955">
            <wp:extent cx="5950585" cy="394779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21">
                      <a:extLst>
                        <a:ext uri="{28A0092B-C50C-407E-A947-70E740481C1C}">
                          <a14:useLocalDpi xmlns:a14="http://schemas.microsoft.com/office/drawing/2010/main" val="0"/>
                        </a:ext>
                      </a:extLst>
                    </a:blip>
                    <a:srcRect l="-1688" r="-1578" b="-258"/>
                    <a:stretch>
                      <a:fillRect/>
                    </a:stretch>
                  </pic:blipFill>
                  <pic:spPr bwMode="auto">
                    <a:xfrm>
                      <a:off x="0" y="0"/>
                      <a:ext cx="5950585" cy="3947795"/>
                    </a:xfrm>
                    <a:prstGeom prst="rect">
                      <a:avLst/>
                    </a:prstGeom>
                    <a:noFill/>
                    <a:ln>
                      <a:noFill/>
                    </a:ln>
                  </pic:spPr>
                </pic:pic>
              </a:graphicData>
            </a:graphic>
          </wp:inline>
        </w:drawing>
      </w:r>
    </w:p>
    <w:p w14:paraId="3590476F" w14:textId="77777777" w:rsidR="004F6836" w:rsidRPr="004F6836" w:rsidRDefault="004F6836" w:rsidP="0038361D">
      <w:pPr>
        <w:spacing w:after="0" w:line="240" w:lineRule="auto"/>
        <w:rPr>
          <w:rFonts w:ascii="Times New Roman" w:hAnsi="Times New Roman" w:cs="Times New Roman"/>
          <w:sz w:val="24"/>
          <w:szCs w:val="24"/>
        </w:rPr>
      </w:pPr>
    </w:p>
    <w:p w14:paraId="7B113C98" w14:textId="77777777" w:rsidR="004F6836" w:rsidRPr="004F6836" w:rsidRDefault="004F6836" w:rsidP="0038361D">
      <w:pPr>
        <w:spacing w:after="0" w:line="240" w:lineRule="auto"/>
        <w:rPr>
          <w:rFonts w:ascii="Times New Roman" w:hAnsi="Times New Roman" w:cs="Times New Roman"/>
          <w:sz w:val="24"/>
          <w:szCs w:val="24"/>
        </w:rPr>
      </w:pPr>
    </w:p>
    <w:p w14:paraId="5F4E9A2A"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Antibody associations</w:t>
      </w:r>
    </w:p>
    <w:p w14:paraId="657D1C57" w14:textId="77777777" w:rsidR="004F6836" w:rsidRPr="004F6836" w:rsidRDefault="004F6836" w:rsidP="0038361D">
      <w:pPr>
        <w:spacing w:after="0" w:line="240" w:lineRule="auto"/>
        <w:rPr>
          <w:rFonts w:ascii="Times New Roman" w:hAnsi="Times New Roman" w:cs="Times New Roman"/>
          <w:sz w:val="24"/>
          <w:szCs w:val="24"/>
        </w:rPr>
      </w:pPr>
    </w:p>
    <w:p w14:paraId="0BB522B4" w14:textId="77777777" w:rsidR="004F6836" w:rsidRPr="004F6836" w:rsidRDefault="004F6836" w:rsidP="0038361D">
      <w:pPr>
        <w:numPr>
          <w:ilvl w:val="0"/>
          <w:numId w:val="12"/>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Anti-ds (double-stranded) DNA</w:t>
      </w:r>
    </w:p>
    <w:p w14:paraId="3F0118D9" w14:textId="77777777" w:rsidR="004F6836" w:rsidRPr="004F6836" w:rsidRDefault="004F6836" w:rsidP="0038361D">
      <w:pPr>
        <w:numPr>
          <w:ilvl w:val="1"/>
          <w:numId w:val="12"/>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Seen in 60% of patients with SLE</w:t>
      </w:r>
    </w:p>
    <w:p w14:paraId="28232549" w14:textId="77777777" w:rsidR="004F6836" w:rsidRPr="004F6836" w:rsidRDefault="004F6836" w:rsidP="0038361D">
      <w:pPr>
        <w:numPr>
          <w:ilvl w:val="1"/>
          <w:numId w:val="12"/>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Highly specific for SLE</w:t>
      </w:r>
    </w:p>
    <w:p w14:paraId="675A1CF0" w14:textId="77777777" w:rsidR="004F6836" w:rsidRPr="004F6836" w:rsidRDefault="004F6836" w:rsidP="0038361D">
      <w:pPr>
        <w:numPr>
          <w:ilvl w:val="1"/>
          <w:numId w:val="12"/>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Low titer may be seen in other inflammatory conditions</w:t>
      </w:r>
    </w:p>
    <w:p w14:paraId="0714FE9B" w14:textId="77777777" w:rsidR="004F6836" w:rsidRPr="004F6836" w:rsidRDefault="004F6836" w:rsidP="0038361D">
      <w:pPr>
        <w:numPr>
          <w:ilvl w:val="1"/>
          <w:numId w:val="12"/>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Strongest clinical association with nephritis and CNS disease</w:t>
      </w:r>
    </w:p>
    <w:p w14:paraId="4B782480" w14:textId="77777777" w:rsidR="004F6836" w:rsidRPr="004F6836" w:rsidRDefault="004F6836" w:rsidP="0038361D">
      <w:pPr>
        <w:numPr>
          <w:ilvl w:val="0"/>
          <w:numId w:val="12"/>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Anti-Sm (Smith)</w:t>
      </w:r>
    </w:p>
    <w:p w14:paraId="5B1D1213" w14:textId="77777777" w:rsidR="004F6836" w:rsidRPr="004F6836" w:rsidRDefault="004F6836" w:rsidP="0038361D">
      <w:pPr>
        <w:numPr>
          <w:ilvl w:val="1"/>
          <w:numId w:val="12"/>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Seen in 10% to 30% of SLE patients</w:t>
      </w:r>
    </w:p>
    <w:p w14:paraId="054B3900" w14:textId="77777777" w:rsidR="004F6836" w:rsidRPr="004F6836" w:rsidRDefault="004F6836" w:rsidP="0038361D">
      <w:pPr>
        <w:numPr>
          <w:ilvl w:val="1"/>
          <w:numId w:val="12"/>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Highly specific for SLE</w:t>
      </w:r>
    </w:p>
    <w:p w14:paraId="31D65D2A" w14:textId="77777777" w:rsidR="004F6836" w:rsidRPr="004F6836" w:rsidRDefault="004F6836" w:rsidP="0038361D">
      <w:pPr>
        <w:numPr>
          <w:ilvl w:val="1"/>
          <w:numId w:val="12"/>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clinical association with nephritis and CNS disease</w:t>
      </w:r>
    </w:p>
    <w:p w14:paraId="07C0D586" w14:textId="77777777" w:rsidR="004F6836" w:rsidRPr="004F6836" w:rsidRDefault="004F6836" w:rsidP="0038361D">
      <w:pPr>
        <w:numPr>
          <w:ilvl w:val="0"/>
          <w:numId w:val="12"/>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Anti-DNA</w:t>
      </w:r>
      <w:r w:rsidRPr="004F6836">
        <w:rPr>
          <w:rFonts w:ascii="Times New Roman" w:hAnsi="Times New Roman" w:cs="Times New Roman"/>
          <w:sz w:val="24"/>
          <w:szCs w:val="24"/>
        </w:rPr>
        <w:tab/>
        <w:t>nephritis</w:t>
      </w:r>
    </w:p>
    <w:p w14:paraId="0BCC312D" w14:textId="77777777" w:rsidR="004F6836" w:rsidRPr="004F6836" w:rsidRDefault="004F6836" w:rsidP="0038361D">
      <w:pPr>
        <w:numPr>
          <w:ilvl w:val="0"/>
          <w:numId w:val="12"/>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Anti-nRNP</w:t>
      </w:r>
      <w:r w:rsidRPr="004F6836">
        <w:rPr>
          <w:rFonts w:ascii="Times New Roman" w:hAnsi="Times New Roman" w:cs="Times New Roman"/>
          <w:sz w:val="24"/>
          <w:szCs w:val="24"/>
        </w:rPr>
        <w:tab/>
        <w:t>myositis, Raynaud’s, milder disease</w:t>
      </w:r>
    </w:p>
    <w:p w14:paraId="3387475E" w14:textId="77777777" w:rsidR="004F6836" w:rsidRPr="004F6836" w:rsidRDefault="004F6836" w:rsidP="0038361D">
      <w:pPr>
        <w:numPr>
          <w:ilvl w:val="0"/>
          <w:numId w:val="12"/>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Anti-P</w:t>
      </w:r>
      <w:r w:rsidRPr="004F6836">
        <w:rPr>
          <w:rFonts w:ascii="Times New Roman" w:hAnsi="Times New Roman" w:cs="Times New Roman"/>
          <w:sz w:val="24"/>
          <w:szCs w:val="24"/>
        </w:rPr>
        <w:tab/>
      </w:r>
      <w:r w:rsidRPr="004F6836">
        <w:rPr>
          <w:rFonts w:ascii="Times New Roman" w:hAnsi="Times New Roman" w:cs="Times New Roman"/>
          <w:sz w:val="24"/>
          <w:szCs w:val="24"/>
        </w:rPr>
        <w:tab/>
        <w:t>depression and psychosis</w:t>
      </w:r>
    </w:p>
    <w:p w14:paraId="67C9A794" w14:textId="77777777" w:rsidR="004F6836" w:rsidRPr="004F6836" w:rsidRDefault="004F6836" w:rsidP="0038361D">
      <w:pPr>
        <w:numPr>
          <w:ilvl w:val="0"/>
          <w:numId w:val="12"/>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Anti-histone</w:t>
      </w:r>
      <w:r w:rsidRPr="004F6836">
        <w:rPr>
          <w:rFonts w:ascii="Times New Roman" w:hAnsi="Times New Roman" w:cs="Times New Roman"/>
          <w:sz w:val="24"/>
          <w:szCs w:val="24"/>
        </w:rPr>
        <w:tab/>
        <w:t>drug-induced lupus</w:t>
      </w:r>
    </w:p>
    <w:p w14:paraId="3E2ECF14" w14:textId="77777777" w:rsidR="004F6836" w:rsidRPr="004F6836" w:rsidRDefault="004F6836" w:rsidP="0038361D">
      <w:pPr>
        <w:numPr>
          <w:ilvl w:val="0"/>
          <w:numId w:val="12"/>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Anti-Ro</w:t>
      </w:r>
      <w:r w:rsidRPr="004F6836">
        <w:rPr>
          <w:rFonts w:ascii="Times New Roman" w:hAnsi="Times New Roman" w:cs="Times New Roman"/>
          <w:sz w:val="24"/>
          <w:szCs w:val="24"/>
        </w:rPr>
        <w:tab/>
        <w:t>photosensitivity, purpura, subacute cutaneous lupus</w:t>
      </w:r>
      <w:r w:rsidRPr="004F6836">
        <w:rPr>
          <w:rFonts w:ascii="Times New Roman" w:hAnsi="Times New Roman" w:cs="Times New Roman"/>
          <w:sz w:val="24"/>
          <w:szCs w:val="24"/>
        </w:rPr>
        <w:br/>
      </w:r>
      <w:r w:rsidRPr="004F6836">
        <w:rPr>
          <w:rFonts w:ascii="Times New Roman" w:hAnsi="Times New Roman" w:cs="Times New Roman"/>
          <w:sz w:val="24"/>
          <w:szCs w:val="24"/>
        </w:rPr>
        <w:tab/>
      </w:r>
      <w:r w:rsidRPr="004F6836">
        <w:rPr>
          <w:rFonts w:ascii="Times New Roman" w:hAnsi="Times New Roman" w:cs="Times New Roman"/>
          <w:sz w:val="24"/>
          <w:szCs w:val="24"/>
        </w:rPr>
        <w:tab/>
        <w:t>nephritis (w/o anti-La), pneumonitis,</w:t>
      </w:r>
      <w:r w:rsidRPr="004F6836">
        <w:rPr>
          <w:rFonts w:ascii="Times New Roman" w:hAnsi="Times New Roman" w:cs="Times New Roman"/>
          <w:sz w:val="24"/>
          <w:szCs w:val="24"/>
        </w:rPr>
        <w:br/>
      </w:r>
      <w:r w:rsidRPr="004F6836">
        <w:rPr>
          <w:rFonts w:ascii="Times New Roman" w:hAnsi="Times New Roman" w:cs="Times New Roman"/>
          <w:sz w:val="24"/>
          <w:szCs w:val="24"/>
        </w:rPr>
        <w:tab/>
      </w:r>
      <w:r w:rsidRPr="004F6836">
        <w:rPr>
          <w:rFonts w:ascii="Times New Roman" w:hAnsi="Times New Roman" w:cs="Times New Roman"/>
          <w:sz w:val="24"/>
          <w:szCs w:val="24"/>
        </w:rPr>
        <w:tab/>
        <w:t>C2 deficiency</w:t>
      </w:r>
      <w:r w:rsidRPr="004F6836">
        <w:rPr>
          <w:rFonts w:ascii="Times New Roman" w:hAnsi="Times New Roman" w:cs="Times New Roman"/>
          <w:sz w:val="24"/>
          <w:szCs w:val="24"/>
        </w:rPr>
        <w:br/>
      </w:r>
      <w:r w:rsidRPr="004F6836">
        <w:rPr>
          <w:rFonts w:ascii="Times New Roman" w:hAnsi="Times New Roman" w:cs="Times New Roman"/>
          <w:sz w:val="24"/>
          <w:szCs w:val="24"/>
        </w:rPr>
        <w:tab/>
      </w:r>
      <w:r w:rsidRPr="004F6836">
        <w:rPr>
          <w:rFonts w:ascii="Times New Roman" w:hAnsi="Times New Roman" w:cs="Times New Roman"/>
          <w:sz w:val="24"/>
          <w:szCs w:val="24"/>
        </w:rPr>
        <w:tab/>
        <w:t>lymphopenia</w:t>
      </w:r>
    </w:p>
    <w:p w14:paraId="24CB04D7" w14:textId="77777777" w:rsidR="004F6836" w:rsidRPr="004F6836" w:rsidRDefault="004F6836" w:rsidP="0038361D">
      <w:pPr>
        <w:spacing w:after="0" w:line="240" w:lineRule="auto"/>
        <w:ind w:left="1800" w:firstLine="30"/>
        <w:rPr>
          <w:rFonts w:ascii="Times New Roman" w:hAnsi="Times New Roman" w:cs="Times New Roman"/>
          <w:sz w:val="24"/>
          <w:szCs w:val="24"/>
        </w:rPr>
      </w:pPr>
      <w:r w:rsidRPr="004F6836">
        <w:rPr>
          <w:rFonts w:ascii="Times New Roman" w:hAnsi="Times New Roman" w:cs="Times New Roman"/>
          <w:sz w:val="24"/>
          <w:szCs w:val="24"/>
        </w:rPr>
        <w:lastRenderedPageBreak/>
        <w:t>if mother is positive for anti-Ro, baby at risk for neonatal heart block and neonatal lupus dermatitis</w:t>
      </w:r>
      <w:r w:rsidRPr="004F6836">
        <w:rPr>
          <w:rFonts w:ascii="Times New Roman" w:hAnsi="Times New Roman" w:cs="Times New Roman"/>
          <w:sz w:val="24"/>
          <w:szCs w:val="24"/>
        </w:rPr>
        <w:tab/>
        <w:t xml:space="preserve"> </w:t>
      </w:r>
    </w:p>
    <w:p w14:paraId="1B856607" w14:textId="77777777" w:rsidR="004F6836" w:rsidRPr="004F6836" w:rsidRDefault="004F6836" w:rsidP="0038361D">
      <w:pPr>
        <w:numPr>
          <w:ilvl w:val="0"/>
          <w:numId w:val="12"/>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Anti-La</w:t>
      </w:r>
      <w:r w:rsidRPr="004F6836">
        <w:rPr>
          <w:rFonts w:ascii="Times New Roman" w:hAnsi="Times New Roman" w:cs="Times New Roman"/>
          <w:sz w:val="24"/>
          <w:szCs w:val="24"/>
        </w:rPr>
        <w:tab/>
        <w:t>absence of nephritis</w:t>
      </w:r>
    </w:p>
    <w:p w14:paraId="67A7DDAD" w14:textId="77777777" w:rsidR="004F6836" w:rsidRPr="004F6836" w:rsidRDefault="004F6836" w:rsidP="0038361D">
      <w:pPr>
        <w:spacing w:after="0" w:line="240" w:lineRule="auto"/>
        <w:rPr>
          <w:rFonts w:ascii="Times New Roman" w:hAnsi="Times New Roman" w:cs="Times New Roman"/>
          <w:sz w:val="24"/>
          <w:szCs w:val="24"/>
        </w:rPr>
      </w:pPr>
    </w:p>
    <w:p w14:paraId="2DF02C76" w14:textId="77777777" w:rsidR="004F6836" w:rsidRPr="004F6836" w:rsidRDefault="004F6836" w:rsidP="0038361D">
      <w:pPr>
        <w:spacing w:after="0" w:line="240" w:lineRule="auto"/>
        <w:rPr>
          <w:rFonts w:ascii="Times New Roman" w:hAnsi="Times New Roman" w:cs="Times New Roman"/>
          <w:sz w:val="24"/>
          <w:szCs w:val="24"/>
        </w:rPr>
      </w:pPr>
    </w:p>
    <w:p w14:paraId="71E672F2"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Anti-centromere and anti-nucleolar are typical patterns for Scleroderma. SCL-70 is associated with systemic scleroderma and targets DNA-topoiosmerase I.  Anti-centromere antibodies are typically associated with limited scleroderma or CREST (calcinosis, Raynaud’s, esophageal dysmotility, sclerodactyly, telangiectasias).</w:t>
      </w:r>
    </w:p>
    <w:p w14:paraId="30D4A414" w14:textId="77777777" w:rsidR="004F6836" w:rsidRPr="004F6836" w:rsidRDefault="004F6836" w:rsidP="0038361D">
      <w:pPr>
        <w:spacing w:after="0" w:line="240" w:lineRule="auto"/>
        <w:rPr>
          <w:rFonts w:ascii="Times New Roman" w:hAnsi="Times New Roman" w:cs="Times New Roman"/>
          <w:sz w:val="24"/>
          <w:szCs w:val="24"/>
        </w:rPr>
      </w:pPr>
    </w:p>
    <w:p w14:paraId="68A757F9"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Rheumatoid factors are typically seen in rheumatoid arthritis but may also be found in other diseases including chronic </w:t>
      </w:r>
      <w:hyperlink r:id="rId22" w:tooltip="Hepatitis" w:history="1">
        <w:r w:rsidRPr="004F6836">
          <w:rPr>
            <w:rStyle w:val="Hyperlink"/>
            <w:rFonts w:ascii="Times New Roman" w:hAnsi="Times New Roman" w:cs="Times New Roman"/>
            <w:color w:val="auto"/>
            <w:sz w:val="24"/>
            <w:szCs w:val="24"/>
            <w:u w:val="none"/>
          </w:rPr>
          <w:t>hepatitis</w:t>
        </w:r>
      </w:hyperlink>
      <w:r w:rsidRPr="004F6836">
        <w:rPr>
          <w:rFonts w:ascii="Times New Roman" w:hAnsi="Times New Roman" w:cs="Times New Roman"/>
          <w:sz w:val="24"/>
          <w:szCs w:val="24"/>
        </w:rPr>
        <w:t xml:space="preserve"> C, </w:t>
      </w:r>
      <w:hyperlink r:id="rId23" w:tooltip="Primary biliary cirrhosis" w:history="1">
        <w:r w:rsidRPr="004F6836">
          <w:rPr>
            <w:rStyle w:val="Hyperlink"/>
            <w:rFonts w:ascii="Times New Roman" w:hAnsi="Times New Roman" w:cs="Times New Roman"/>
            <w:color w:val="auto"/>
            <w:sz w:val="24"/>
            <w:szCs w:val="24"/>
            <w:u w:val="none"/>
          </w:rPr>
          <w:t>primary biliary cirrhosis</w:t>
        </w:r>
      </w:hyperlink>
      <w:r w:rsidRPr="004F6836">
        <w:rPr>
          <w:rFonts w:ascii="Times New Roman" w:hAnsi="Times New Roman" w:cs="Times New Roman"/>
          <w:sz w:val="24"/>
          <w:szCs w:val="24"/>
        </w:rPr>
        <w:t xml:space="preserve">, any chronic viral infection, </w:t>
      </w:r>
      <w:hyperlink r:id="rId24" w:tooltip="Bacterial endocarditis" w:history="1">
        <w:r w:rsidRPr="004F6836">
          <w:rPr>
            <w:rStyle w:val="Hyperlink"/>
            <w:rFonts w:ascii="Times New Roman" w:hAnsi="Times New Roman" w:cs="Times New Roman"/>
            <w:color w:val="auto"/>
            <w:sz w:val="24"/>
            <w:szCs w:val="24"/>
            <w:u w:val="none"/>
          </w:rPr>
          <w:t>bacterial endocarditis</w:t>
        </w:r>
      </w:hyperlink>
      <w:r w:rsidRPr="004F6836">
        <w:rPr>
          <w:rFonts w:ascii="Times New Roman" w:hAnsi="Times New Roman" w:cs="Times New Roman"/>
          <w:sz w:val="24"/>
          <w:szCs w:val="24"/>
        </w:rPr>
        <w:t xml:space="preserve">, </w:t>
      </w:r>
      <w:hyperlink r:id="rId25" w:tooltip="Leukemia" w:history="1">
        <w:r w:rsidRPr="004F6836">
          <w:rPr>
            <w:rStyle w:val="Hyperlink"/>
            <w:rFonts w:ascii="Times New Roman" w:hAnsi="Times New Roman" w:cs="Times New Roman"/>
            <w:color w:val="auto"/>
            <w:sz w:val="24"/>
            <w:szCs w:val="24"/>
            <w:u w:val="none"/>
          </w:rPr>
          <w:t>leukemia</w:t>
        </w:r>
      </w:hyperlink>
      <w:r w:rsidRPr="004F6836">
        <w:rPr>
          <w:rFonts w:ascii="Times New Roman" w:hAnsi="Times New Roman" w:cs="Times New Roman"/>
          <w:sz w:val="24"/>
          <w:szCs w:val="24"/>
        </w:rPr>
        <w:t xml:space="preserve">, </w:t>
      </w:r>
      <w:hyperlink r:id="rId26" w:tooltip="Dermatomyositis" w:history="1">
        <w:r w:rsidRPr="004F6836">
          <w:rPr>
            <w:rStyle w:val="Hyperlink"/>
            <w:rFonts w:ascii="Times New Roman" w:hAnsi="Times New Roman" w:cs="Times New Roman"/>
            <w:color w:val="auto"/>
            <w:sz w:val="24"/>
            <w:szCs w:val="24"/>
            <w:u w:val="none"/>
          </w:rPr>
          <w:t>dermatomyositis</w:t>
        </w:r>
      </w:hyperlink>
      <w:r w:rsidRPr="004F6836">
        <w:rPr>
          <w:rFonts w:ascii="Times New Roman" w:hAnsi="Times New Roman" w:cs="Times New Roman"/>
          <w:sz w:val="24"/>
          <w:szCs w:val="24"/>
        </w:rPr>
        <w:t xml:space="preserve">, </w:t>
      </w:r>
      <w:hyperlink r:id="rId27" w:tooltip="Infectious mononucleosis" w:history="1">
        <w:r w:rsidRPr="004F6836">
          <w:rPr>
            <w:rStyle w:val="Hyperlink"/>
            <w:rFonts w:ascii="Times New Roman" w:hAnsi="Times New Roman" w:cs="Times New Roman"/>
            <w:color w:val="auto"/>
            <w:sz w:val="24"/>
            <w:szCs w:val="24"/>
            <w:u w:val="none"/>
          </w:rPr>
          <w:t>infectious mononucleosis</w:t>
        </w:r>
      </w:hyperlink>
      <w:r w:rsidRPr="004F6836">
        <w:rPr>
          <w:rFonts w:ascii="Times New Roman" w:hAnsi="Times New Roman" w:cs="Times New Roman"/>
          <w:sz w:val="24"/>
          <w:szCs w:val="24"/>
        </w:rPr>
        <w:t xml:space="preserve">, </w:t>
      </w:r>
      <w:hyperlink r:id="rId28" w:tooltip="Systemic sclerosis" w:history="1">
        <w:r w:rsidRPr="004F6836">
          <w:rPr>
            <w:rStyle w:val="Hyperlink"/>
            <w:rFonts w:ascii="Times New Roman" w:hAnsi="Times New Roman" w:cs="Times New Roman"/>
            <w:color w:val="auto"/>
            <w:sz w:val="24"/>
            <w:szCs w:val="24"/>
            <w:u w:val="none"/>
          </w:rPr>
          <w:t>systemic sclerosis</w:t>
        </w:r>
      </w:hyperlink>
      <w:r w:rsidRPr="004F6836">
        <w:rPr>
          <w:rFonts w:ascii="Times New Roman" w:hAnsi="Times New Roman" w:cs="Times New Roman"/>
          <w:sz w:val="24"/>
          <w:szCs w:val="24"/>
        </w:rPr>
        <w:t xml:space="preserve"> and </w:t>
      </w:r>
      <w:hyperlink r:id="rId29" w:tooltip="Systemic lupus erythematosus" w:history="1">
        <w:r w:rsidRPr="004F6836">
          <w:rPr>
            <w:rStyle w:val="Hyperlink"/>
            <w:rFonts w:ascii="Times New Roman" w:hAnsi="Times New Roman" w:cs="Times New Roman"/>
            <w:color w:val="auto"/>
            <w:sz w:val="24"/>
            <w:szCs w:val="24"/>
            <w:u w:val="none"/>
          </w:rPr>
          <w:t>systemic lupus erythematosus</w:t>
        </w:r>
      </w:hyperlink>
      <w:r w:rsidRPr="004F6836">
        <w:rPr>
          <w:rFonts w:ascii="Times New Roman" w:hAnsi="Times New Roman" w:cs="Times New Roman"/>
          <w:sz w:val="24"/>
          <w:szCs w:val="24"/>
        </w:rPr>
        <w:t xml:space="preserve"> (SLE).   High titer RF predicts more aggressive, erosive rheumatoid arthritis.</w:t>
      </w:r>
    </w:p>
    <w:p w14:paraId="76E6DAF3" w14:textId="77777777" w:rsidR="004F6836" w:rsidRPr="004F6836" w:rsidRDefault="004F6836" w:rsidP="0038361D">
      <w:pPr>
        <w:spacing w:after="0" w:line="240" w:lineRule="auto"/>
        <w:rPr>
          <w:rFonts w:ascii="Times New Roman" w:hAnsi="Times New Roman" w:cs="Times New Roman"/>
          <w:sz w:val="24"/>
          <w:szCs w:val="24"/>
        </w:rPr>
      </w:pPr>
    </w:p>
    <w:p w14:paraId="116A80E9"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Anti-CCP antibodies are directed again cyclic citrullinated protein</w:t>
      </w:r>
      <w:r w:rsidRPr="004F6836">
        <w:rPr>
          <w:rFonts w:ascii="Times New Roman" w:hAnsi="Times New Roman" w:cs="Times New Roman"/>
          <w:b/>
          <w:bCs/>
          <w:sz w:val="24"/>
          <w:szCs w:val="24"/>
        </w:rPr>
        <w:t xml:space="preserve">. </w:t>
      </w:r>
      <w:r w:rsidRPr="004F6836">
        <w:rPr>
          <w:rFonts w:ascii="Times New Roman" w:hAnsi="Times New Roman" w:cs="Times New Roman"/>
          <w:sz w:val="24"/>
          <w:szCs w:val="24"/>
        </w:rPr>
        <w:t xml:space="preserve">During citrullination, arginine residues in proteins such as vimentin can be enzymatically converted into citrulline residues, and if their shapes are significantly altered, the proteins may be seen as </w:t>
      </w:r>
      <w:hyperlink r:id="rId30" w:tooltip="Antigens" w:history="1">
        <w:r w:rsidRPr="004F6836">
          <w:rPr>
            <w:rStyle w:val="Hyperlink"/>
            <w:rFonts w:ascii="Times New Roman" w:hAnsi="Times New Roman" w:cs="Times New Roman"/>
            <w:color w:val="auto"/>
            <w:sz w:val="24"/>
            <w:szCs w:val="24"/>
            <w:u w:val="none"/>
          </w:rPr>
          <w:t>antigens</w:t>
        </w:r>
      </w:hyperlink>
      <w:r w:rsidRPr="004F6836">
        <w:rPr>
          <w:rFonts w:ascii="Times New Roman" w:hAnsi="Times New Roman" w:cs="Times New Roman"/>
          <w:sz w:val="24"/>
          <w:szCs w:val="24"/>
        </w:rPr>
        <w:t xml:space="preserve"> by the immune system and autoantibodies against them may form. Anti-CCP antibodies are quite specific for rheumatoid arthritis although low levels may be found in psoriatic arthritis. High titer anti-CCP predicts more aggressive disease.</w:t>
      </w:r>
    </w:p>
    <w:p w14:paraId="4F7D4FBC" w14:textId="77777777" w:rsidR="00AB0D6B"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 </w:t>
      </w:r>
    </w:p>
    <w:p w14:paraId="7E4E69F8" w14:textId="1568BEAF" w:rsidR="004F6836"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b/>
          <w:bCs/>
          <w:sz w:val="24"/>
          <w:szCs w:val="24"/>
        </w:rPr>
        <w:lastRenderedPageBreak/>
        <w:t>Answer C is correct</w:t>
      </w:r>
      <w:r w:rsidR="004F6836" w:rsidRPr="004F6836">
        <w:rPr>
          <w:rFonts w:ascii="Times New Roman" w:hAnsi="Times New Roman" w:cs="Times New Roman"/>
          <w:sz w:val="24"/>
          <w:szCs w:val="24"/>
        </w:rPr>
        <w:t>. ANA 1:1280 in a nuclear speckled pattern, anti-Sm, and anti-double stranded DNA are most consistent with lupus.</w:t>
      </w:r>
    </w:p>
    <w:p w14:paraId="2144561E" w14:textId="77777777" w:rsidR="00084B26" w:rsidRPr="004F6836" w:rsidRDefault="00084B26" w:rsidP="0038361D">
      <w:pPr>
        <w:spacing w:after="0" w:line="240" w:lineRule="auto"/>
        <w:rPr>
          <w:rFonts w:ascii="Times New Roman" w:hAnsi="Times New Roman" w:cs="Times New Roman"/>
          <w:sz w:val="24"/>
          <w:szCs w:val="24"/>
        </w:rPr>
      </w:pPr>
    </w:p>
    <w:p w14:paraId="55A87CA9"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A is incorrect</w:t>
      </w:r>
      <w:r w:rsidRPr="004F6836">
        <w:rPr>
          <w:rFonts w:ascii="Times New Roman" w:hAnsi="Times New Roman" w:cs="Times New Roman"/>
          <w:sz w:val="24"/>
          <w:szCs w:val="24"/>
        </w:rPr>
        <w:t>. Rheumatoid factor 1:80 and anti-CCP are most consistent with rheumatoid arthritis.</w:t>
      </w:r>
    </w:p>
    <w:p w14:paraId="3BC34F57" w14:textId="77777777" w:rsidR="004F6836" w:rsidRPr="004F6836" w:rsidRDefault="004F6836" w:rsidP="0038361D">
      <w:pPr>
        <w:spacing w:after="0" w:line="240" w:lineRule="auto"/>
        <w:rPr>
          <w:rFonts w:ascii="Times New Roman" w:hAnsi="Times New Roman" w:cs="Times New Roman"/>
          <w:sz w:val="24"/>
          <w:szCs w:val="24"/>
        </w:rPr>
      </w:pPr>
    </w:p>
    <w:p w14:paraId="4EC77E51"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B is incorrect</w:t>
      </w:r>
      <w:r w:rsidRPr="004F6836">
        <w:rPr>
          <w:rFonts w:ascii="Times New Roman" w:hAnsi="Times New Roman" w:cs="Times New Roman"/>
          <w:sz w:val="24"/>
          <w:szCs w:val="24"/>
        </w:rPr>
        <w:t>.  ANA 1:640 in a nucleolar pattern and anti-topoisomerase I are most consistent with systemic scleroderma.</w:t>
      </w:r>
    </w:p>
    <w:p w14:paraId="5645CEBA" w14:textId="77777777" w:rsidR="004F6836" w:rsidRPr="004F6836" w:rsidRDefault="004F6836" w:rsidP="0038361D">
      <w:pPr>
        <w:spacing w:after="0" w:line="240" w:lineRule="auto"/>
        <w:rPr>
          <w:rFonts w:ascii="Times New Roman" w:hAnsi="Times New Roman" w:cs="Times New Roman"/>
          <w:sz w:val="24"/>
          <w:szCs w:val="24"/>
        </w:rPr>
      </w:pPr>
    </w:p>
    <w:p w14:paraId="4F18A596"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D is incorrect</w:t>
      </w:r>
      <w:r w:rsidRPr="004F6836">
        <w:rPr>
          <w:rFonts w:ascii="Times New Roman" w:hAnsi="Times New Roman" w:cs="Times New Roman"/>
          <w:sz w:val="24"/>
          <w:szCs w:val="24"/>
        </w:rPr>
        <w:t xml:space="preserve">. ANA 1:40 and RF 1:40 are consistent with a healthy control (10-30% of the population has low-titer ANA). </w:t>
      </w:r>
    </w:p>
    <w:p w14:paraId="7F955A88" w14:textId="77777777" w:rsidR="004F6836" w:rsidRPr="004F6836" w:rsidRDefault="004F6836" w:rsidP="0038361D">
      <w:pPr>
        <w:spacing w:after="0" w:line="240" w:lineRule="auto"/>
        <w:rPr>
          <w:rFonts w:ascii="Times New Roman" w:hAnsi="Times New Roman" w:cs="Times New Roman"/>
          <w:sz w:val="24"/>
          <w:szCs w:val="24"/>
        </w:rPr>
      </w:pPr>
    </w:p>
    <w:p w14:paraId="1FBF1AF4" w14:textId="77777777" w:rsidR="001D5574"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E is incorrect</w:t>
      </w:r>
      <w:r w:rsidRPr="004F6836">
        <w:rPr>
          <w:rFonts w:ascii="Times New Roman" w:hAnsi="Times New Roman" w:cs="Times New Roman"/>
          <w:sz w:val="24"/>
          <w:szCs w:val="24"/>
        </w:rPr>
        <w:t xml:space="preserve">. ANA 1:160 in a nuclear homogenous pattern and anti-centromere are most consistent with limited scleroderma or CREST. </w:t>
      </w:r>
    </w:p>
    <w:p w14:paraId="0179CCC0" w14:textId="77777777" w:rsidR="004F6836" w:rsidRPr="004F6836"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A 73-year-old woman has a 3-week history of fever, fatigue, and right-sided headache. Today she has blurred vision in the left eye and fatigue with chewing. Physical examination shows tenderness over a blood vessel in the left temporal area. Histological examination of the vessel shows multinucleated histiocytes infiltrating the wall of a medium-sized artery.  Which of the following is the most appropriate management?</w:t>
      </w:r>
    </w:p>
    <w:p w14:paraId="38B08784" w14:textId="77777777" w:rsidR="004F6836" w:rsidRPr="004F6836" w:rsidRDefault="004F6836" w:rsidP="0038361D">
      <w:pPr>
        <w:spacing w:after="0" w:line="240" w:lineRule="auto"/>
        <w:rPr>
          <w:rFonts w:ascii="Times New Roman" w:hAnsi="Times New Roman" w:cs="Times New Roman"/>
          <w:sz w:val="24"/>
          <w:szCs w:val="24"/>
        </w:rPr>
      </w:pPr>
    </w:p>
    <w:p w14:paraId="674B9B68" w14:textId="77777777" w:rsidR="004F6836" w:rsidRPr="004F6836" w:rsidRDefault="004F6836" w:rsidP="0038361D">
      <w:pPr>
        <w:pStyle w:val="ListParagraph"/>
        <w:numPr>
          <w:ilvl w:val="0"/>
          <w:numId w:val="13"/>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Administration of ibuprofen</w:t>
      </w:r>
    </w:p>
    <w:p w14:paraId="5A95E2E2" w14:textId="77777777" w:rsidR="004F6836" w:rsidRPr="004F6836" w:rsidRDefault="004F6836" w:rsidP="0038361D">
      <w:pPr>
        <w:pStyle w:val="ListParagraph"/>
        <w:numPr>
          <w:ilvl w:val="0"/>
          <w:numId w:val="13"/>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Administration of prednisone</w:t>
      </w:r>
    </w:p>
    <w:p w14:paraId="432DECD7" w14:textId="77777777" w:rsidR="004F6836" w:rsidRPr="004F6836" w:rsidRDefault="004F6836" w:rsidP="0038361D">
      <w:pPr>
        <w:pStyle w:val="ListParagraph"/>
        <w:numPr>
          <w:ilvl w:val="0"/>
          <w:numId w:val="13"/>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Doppler ultrasound of the carotid arteries</w:t>
      </w:r>
    </w:p>
    <w:p w14:paraId="53E3CDCB" w14:textId="77777777" w:rsidR="004F6836" w:rsidRPr="004F6836" w:rsidRDefault="004F6836" w:rsidP="0038361D">
      <w:pPr>
        <w:pStyle w:val="ListParagraph"/>
        <w:numPr>
          <w:ilvl w:val="0"/>
          <w:numId w:val="13"/>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MRI of the head</w:t>
      </w:r>
    </w:p>
    <w:p w14:paraId="655ACED8" w14:textId="77777777" w:rsidR="001D5574" w:rsidRDefault="004F6836" w:rsidP="0038361D">
      <w:pPr>
        <w:pStyle w:val="ListParagraph"/>
        <w:numPr>
          <w:ilvl w:val="0"/>
          <w:numId w:val="13"/>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Surgical removal of the blood vessel</w:t>
      </w:r>
    </w:p>
    <w:p w14:paraId="67BE1619" w14:textId="77777777" w:rsidR="004F6836" w:rsidRPr="004F6836"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 xml:space="preserve">Temporal arteritis (TA), also known as cranial or giant cell arteritis, is the most common systemic vasculitis in adults. It primarily affects medium-sized arteries of the head and the neck and can cause blindness. The condition may present insidiously with fever, malaise, and/or weight loss. In some patients, symptoms appear abruptly and may include headache, neck pain, scalp tenderness, visual disturbance, fatigue with chewing (jaw claudication), and fatigue with swallowing. Patients often have fever, headache, anemia, and an elevated erythrocyte sedimentation rate (ESR). Polymyalgia rheumatica (PMR) with extreme muscle tenderness of the shoulder and hip girdles may be present. </w:t>
      </w:r>
    </w:p>
    <w:p w14:paraId="0262B0ED" w14:textId="77777777" w:rsidR="004F6836" w:rsidRPr="004F6836" w:rsidRDefault="004F6836" w:rsidP="0038361D">
      <w:pPr>
        <w:spacing w:after="0" w:line="240" w:lineRule="auto"/>
        <w:rPr>
          <w:rFonts w:ascii="Times New Roman" w:hAnsi="Times New Roman" w:cs="Times New Roman"/>
          <w:sz w:val="24"/>
          <w:szCs w:val="24"/>
        </w:rPr>
      </w:pPr>
    </w:p>
    <w:p w14:paraId="1F2A2088"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The diagnosis should be strongly suspected in Caucasians of northern European descent, especially women above the age of 50, who report temporal headache, scalp tenderness, jaw claudication, and/or visual changes. Visual disturbances include diplopia, blurred vision, amaurosis fugax, and blindness in one or both eyes. Visual hallucination also can occur. The scalp may be focally or generally tender. Temporal arteries may be tender, inflamed, dilated, thickened, or cordlike. </w:t>
      </w:r>
    </w:p>
    <w:p w14:paraId="2E2ED03C" w14:textId="77777777" w:rsidR="004F6836" w:rsidRPr="004F6836" w:rsidRDefault="004F6836" w:rsidP="0038361D">
      <w:pPr>
        <w:spacing w:after="0" w:line="240" w:lineRule="auto"/>
        <w:rPr>
          <w:rFonts w:ascii="Times New Roman" w:hAnsi="Times New Roman" w:cs="Times New Roman"/>
          <w:sz w:val="24"/>
          <w:szCs w:val="24"/>
        </w:rPr>
      </w:pPr>
    </w:p>
    <w:p w14:paraId="54F75B92"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Diagnosis is made aided by a temporal artery biopsy, preferably bilateral biopsies. Temporal artery biopsies may be negative even when disease is present secondary to skip lesions (10%). Granulomatous vasculitis is seen histologically. </w:t>
      </w:r>
    </w:p>
    <w:p w14:paraId="3080DEB6" w14:textId="77777777" w:rsidR="004F6836" w:rsidRPr="004F6836" w:rsidRDefault="004F6836" w:rsidP="0038361D">
      <w:pPr>
        <w:spacing w:after="0" w:line="240" w:lineRule="auto"/>
        <w:rPr>
          <w:rFonts w:ascii="Times New Roman" w:hAnsi="Times New Roman" w:cs="Times New Roman"/>
          <w:sz w:val="24"/>
          <w:szCs w:val="24"/>
        </w:rPr>
      </w:pPr>
    </w:p>
    <w:p w14:paraId="2F2249C8" w14:textId="77777777" w:rsidR="00AB0D6B" w:rsidRPr="00AB0D6B" w:rsidRDefault="004F6836" w:rsidP="0038361D">
      <w:pPr>
        <w:spacing w:after="0" w:line="240" w:lineRule="auto"/>
        <w:rPr>
          <w:rFonts w:ascii="Times New Roman" w:hAnsi="Times New Roman" w:cs="Times New Roman"/>
          <w:b/>
          <w:sz w:val="24"/>
          <w:szCs w:val="24"/>
        </w:rPr>
      </w:pPr>
      <w:r w:rsidRPr="004F6836">
        <w:rPr>
          <w:rFonts w:ascii="Times New Roman" w:hAnsi="Times New Roman" w:cs="Times New Roman"/>
          <w:sz w:val="24"/>
          <w:szCs w:val="24"/>
        </w:rPr>
        <w:t xml:space="preserve">High-dose glucocorticoids (such as prednisone 60 mg daily) are the mainstay of therapy and may prevent permanent visual loss. Steroids should be initiated if temporal arteritis is suspected on clinical grounds.  Clinicians should NOT delay the start of steroids while waiting for a temporal artery biopsy. </w:t>
      </w:r>
    </w:p>
    <w:p w14:paraId="07EDB17E" w14:textId="51753746"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4F6836" w:rsidRPr="004F6836">
        <w:rPr>
          <w:rFonts w:ascii="Times New Roman" w:hAnsi="Times New Roman" w:cs="Times New Roman"/>
          <w:b/>
          <w:sz w:val="24"/>
          <w:szCs w:val="24"/>
        </w:rPr>
        <w:t xml:space="preserve">B is correct. </w:t>
      </w:r>
      <w:r w:rsidR="004F6836" w:rsidRPr="004F6836">
        <w:rPr>
          <w:rFonts w:ascii="Times New Roman" w:hAnsi="Times New Roman" w:cs="Times New Roman"/>
          <w:sz w:val="24"/>
          <w:szCs w:val="24"/>
        </w:rPr>
        <w:t xml:space="preserve">Prednisone, a glucocorticoid, is the mainstay of therapy for temporal arteritis. </w:t>
      </w:r>
    </w:p>
    <w:p w14:paraId="44BEF0EF" w14:textId="77777777" w:rsidR="004F6836" w:rsidRPr="004F6836"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sz w:val="24"/>
          <w:szCs w:val="24"/>
        </w:rPr>
        <w:lastRenderedPageBreak/>
        <w:t>A 32-year-old man with a history of hepatitis B presents to the emergency department with fever, malaise, muscle aches, joint aches, and rash on the legs. He describes increasing postprandial periumbilical pain, which discourages him from eating. Examination reveals a lace-like purplish discoloration on the legs. You suspect polyarteritis nodosa (PAN). Which of the following is least likely to be associated with this condition?</w:t>
      </w:r>
    </w:p>
    <w:p w14:paraId="6C2DE992" w14:textId="77777777" w:rsidR="004F6836" w:rsidRPr="004F6836" w:rsidRDefault="004F6836" w:rsidP="0038361D">
      <w:pPr>
        <w:spacing w:after="0" w:line="240" w:lineRule="auto"/>
        <w:rPr>
          <w:rFonts w:ascii="Times New Roman" w:hAnsi="Times New Roman" w:cs="Times New Roman"/>
          <w:sz w:val="24"/>
          <w:szCs w:val="24"/>
        </w:rPr>
      </w:pPr>
    </w:p>
    <w:p w14:paraId="386683B2" w14:textId="77777777" w:rsidR="004F6836" w:rsidRPr="004F6836" w:rsidRDefault="004F6836" w:rsidP="0038361D">
      <w:pPr>
        <w:numPr>
          <w:ilvl w:val="0"/>
          <w:numId w:val="14"/>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Abdominal angiogram showing microaneurysms of the mesenteric vessels.</w:t>
      </w:r>
    </w:p>
    <w:p w14:paraId="4FD70EAB" w14:textId="77777777" w:rsidR="004F6836" w:rsidRPr="004F6836" w:rsidRDefault="004F6836" w:rsidP="0038361D">
      <w:pPr>
        <w:numPr>
          <w:ilvl w:val="0"/>
          <w:numId w:val="14"/>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Full thickness skin biopsy showing patchy transmural arteritis, fibrinoid necrosis, and disruption of the elastic laminae.</w:t>
      </w:r>
    </w:p>
    <w:p w14:paraId="085A8925" w14:textId="77777777" w:rsidR="004F6836" w:rsidRPr="004F6836" w:rsidRDefault="004F6836" w:rsidP="0038361D">
      <w:pPr>
        <w:numPr>
          <w:ilvl w:val="0"/>
          <w:numId w:val="14"/>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Positive P-ANCA</w:t>
      </w:r>
    </w:p>
    <w:p w14:paraId="144C0DD0" w14:textId="77777777" w:rsidR="004F6836" w:rsidRPr="004F6836" w:rsidRDefault="004F6836" w:rsidP="0038361D">
      <w:pPr>
        <w:numPr>
          <w:ilvl w:val="0"/>
          <w:numId w:val="14"/>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Serum creatinine of  2.5 without red blood cell casts</w:t>
      </w:r>
    </w:p>
    <w:p w14:paraId="44BA8EF9"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br w:type="page"/>
      </w:r>
      <w:r w:rsidRPr="004F6836">
        <w:rPr>
          <w:rFonts w:ascii="Times New Roman" w:hAnsi="Times New Roman" w:cs="Times New Roman"/>
          <w:sz w:val="24"/>
          <w:szCs w:val="24"/>
        </w:rPr>
        <w:lastRenderedPageBreak/>
        <w:t>Polyarteritis nodosa (PAN) is a vasculitis of medium-sized vessels. It typically affects the gut, kidneys, nerves, muscles, and skin. Both men and women are affected. The condition can occur at any age. 10% of cases are associated with hepatitis B. The clinical manifestations are varied and may include weight loss, myalgias, neuropathy, renal insufficiency (due to renal artery involvement, not glomerulonephritis), testicular pain, abdominal angina, bowel ischemia, and rash (livedo reticularis, ulcerations, gangrene).</w:t>
      </w:r>
    </w:p>
    <w:p w14:paraId="440BB8F4" w14:textId="77777777" w:rsidR="004F6836" w:rsidRPr="004F6836" w:rsidRDefault="004F6836" w:rsidP="0038361D">
      <w:pPr>
        <w:spacing w:after="0" w:line="240" w:lineRule="auto"/>
        <w:rPr>
          <w:rFonts w:ascii="Times New Roman" w:hAnsi="Times New Roman" w:cs="Times New Roman"/>
          <w:sz w:val="24"/>
          <w:szCs w:val="24"/>
        </w:rPr>
      </w:pPr>
    </w:p>
    <w:p w14:paraId="10C341F5"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Diagnosis cannot be made using blood tests. (PAN is not associated with autoantibodies.) Unlike microscopic polyangiitis and Wegener’s granulomatosis, PAN is not associated with ANCA antibodies.  Patients may present with an elevated BUN and creatinine and mild proteinuria but do not typically have active urinary sediment (e.g., RBC casts). The ESR and C-reactive protein levels are elevated. Biopsy of affected peripheral sites such as skin and muscle are preferred for diagnosis. Biopsy typically shows transmural arteritis with granulocytes, fibrinoid necrosis, and disruption of the elastic laminae. Renal or mesenteric angiograms may demonstrate typical microaneurysms and strictures (beads on a string), which support the diagnosis. </w:t>
      </w:r>
    </w:p>
    <w:p w14:paraId="2DC61B43" w14:textId="77777777" w:rsidR="004F6836" w:rsidRDefault="004F6836" w:rsidP="0038361D">
      <w:pPr>
        <w:spacing w:after="0" w:line="240" w:lineRule="auto"/>
        <w:rPr>
          <w:rFonts w:ascii="Times New Roman" w:hAnsi="Times New Roman" w:cs="Times New Roman"/>
          <w:sz w:val="24"/>
          <w:szCs w:val="24"/>
        </w:rPr>
      </w:pPr>
    </w:p>
    <w:p w14:paraId="5C312C2E" w14:textId="03D514FF" w:rsidR="00B6727F" w:rsidRDefault="00B6727F" w:rsidP="00B6727F">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00160123" wp14:editId="2C0424B7">
            <wp:extent cx="2745740" cy="2051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5740" cy="2051685"/>
                    </a:xfrm>
                    <a:prstGeom prst="rect">
                      <a:avLst/>
                    </a:prstGeom>
                    <a:noFill/>
                  </pic:spPr>
                </pic:pic>
              </a:graphicData>
            </a:graphic>
          </wp:inline>
        </w:drawing>
      </w:r>
    </w:p>
    <w:p w14:paraId="525FA11C" w14:textId="77777777" w:rsidR="00B6727F" w:rsidRPr="004F6836" w:rsidRDefault="00B6727F" w:rsidP="00B6727F">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Fibrinoid necrosis in PAN</w:t>
      </w:r>
    </w:p>
    <w:p w14:paraId="2410A937" w14:textId="28623FAA" w:rsidR="004F6836" w:rsidRPr="004F6836" w:rsidRDefault="004F6836" w:rsidP="0038361D">
      <w:pPr>
        <w:spacing w:after="0" w:line="240" w:lineRule="auto"/>
        <w:rPr>
          <w:rFonts w:ascii="Times New Roman" w:hAnsi="Times New Roman" w:cs="Times New Roman"/>
          <w:sz w:val="24"/>
          <w:szCs w:val="24"/>
        </w:rPr>
      </w:pPr>
    </w:p>
    <w:p w14:paraId="147F7B2B" w14:textId="3BAD036C"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360155F9" wp14:editId="7D0FE383">
            <wp:extent cx="2705100" cy="208978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5100" cy="2089785"/>
                    </a:xfrm>
                    <a:prstGeom prst="rect">
                      <a:avLst/>
                    </a:prstGeom>
                    <a:noFill/>
                  </pic:spPr>
                </pic:pic>
              </a:graphicData>
            </a:graphic>
          </wp:inline>
        </w:drawing>
      </w:r>
    </w:p>
    <w:p w14:paraId="79A4D165" w14:textId="7D19CA16" w:rsidR="00B6727F"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Microaneurysms in PAN</w:t>
      </w:r>
    </w:p>
    <w:p w14:paraId="4C4B3AC1" w14:textId="77777777" w:rsidR="004F6836" w:rsidRPr="004F6836" w:rsidRDefault="00B6727F"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column"/>
      </w:r>
    </w:p>
    <w:p w14:paraId="43021969"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The Vasculitides</w:t>
      </w:r>
    </w:p>
    <w:p w14:paraId="4295A597" w14:textId="77777777" w:rsidR="004F6836" w:rsidRPr="004F6836" w:rsidRDefault="004F6836" w:rsidP="0038361D">
      <w:pPr>
        <w:spacing w:after="0" w:line="240" w:lineRule="auto"/>
        <w:rPr>
          <w:rFonts w:ascii="Times New Roman" w:hAnsi="Times New Roman" w:cs="Times New Roman"/>
          <w:sz w:val="24"/>
          <w:szCs w:val="24"/>
        </w:rPr>
      </w:pP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A0" w:firstRow="1" w:lastRow="0" w:firstColumn="1" w:lastColumn="0" w:noHBand="0" w:noVBand="0"/>
      </w:tblPr>
      <w:tblGrid>
        <w:gridCol w:w="2574"/>
        <w:gridCol w:w="4686"/>
        <w:gridCol w:w="1164"/>
        <w:gridCol w:w="1656"/>
      </w:tblGrid>
      <w:tr w:rsidR="004F6836" w:rsidRPr="004F6836" w14:paraId="4573F756" w14:textId="77777777" w:rsidTr="00944635">
        <w:trPr>
          <w:trHeight w:val="513"/>
        </w:trPr>
        <w:tc>
          <w:tcPr>
            <w:tcW w:w="2574" w:type="dxa"/>
            <w:tcMar>
              <w:top w:w="72" w:type="dxa"/>
              <w:left w:w="144" w:type="dxa"/>
              <w:bottom w:w="72" w:type="dxa"/>
              <w:right w:w="144" w:type="dxa"/>
            </w:tcMar>
          </w:tcPr>
          <w:p w14:paraId="01FE6089"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Primary Vasculitis</w:t>
            </w:r>
          </w:p>
        </w:tc>
        <w:tc>
          <w:tcPr>
            <w:tcW w:w="4686" w:type="dxa"/>
            <w:tcMar>
              <w:top w:w="72" w:type="dxa"/>
              <w:left w:w="144" w:type="dxa"/>
              <w:bottom w:w="72" w:type="dxa"/>
              <w:right w:w="144" w:type="dxa"/>
            </w:tcMar>
          </w:tcPr>
          <w:p w14:paraId="16CA109C"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Predominant Symptoms</w:t>
            </w:r>
          </w:p>
        </w:tc>
        <w:tc>
          <w:tcPr>
            <w:tcW w:w="1164" w:type="dxa"/>
            <w:tcMar>
              <w:top w:w="72" w:type="dxa"/>
              <w:left w:w="144" w:type="dxa"/>
              <w:bottom w:w="72" w:type="dxa"/>
              <w:right w:w="144" w:type="dxa"/>
            </w:tcMar>
          </w:tcPr>
          <w:p w14:paraId="60EBE3EC"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Age at onset</w:t>
            </w:r>
          </w:p>
        </w:tc>
        <w:tc>
          <w:tcPr>
            <w:tcW w:w="1656" w:type="dxa"/>
            <w:tcMar>
              <w:top w:w="72" w:type="dxa"/>
              <w:left w:w="144" w:type="dxa"/>
              <w:bottom w:w="72" w:type="dxa"/>
              <w:right w:w="144" w:type="dxa"/>
            </w:tcMar>
          </w:tcPr>
          <w:p w14:paraId="5493CEDE"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Male: female</w:t>
            </w:r>
          </w:p>
        </w:tc>
      </w:tr>
      <w:tr w:rsidR="004F6836" w:rsidRPr="004F6836" w14:paraId="7A65072B" w14:textId="77777777" w:rsidTr="00944635">
        <w:trPr>
          <w:trHeight w:val="531"/>
        </w:trPr>
        <w:tc>
          <w:tcPr>
            <w:tcW w:w="2574" w:type="dxa"/>
            <w:tcMar>
              <w:top w:w="72" w:type="dxa"/>
              <w:left w:w="144" w:type="dxa"/>
              <w:bottom w:w="72" w:type="dxa"/>
              <w:right w:w="144" w:type="dxa"/>
            </w:tcMar>
          </w:tcPr>
          <w:p w14:paraId="0CE46C2C"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Takayasu’s </w:t>
            </w:r>
          </w:p>
        </w:tc>
        <w:tc>
          <w:tcPr>
            <w:tcW w:w="4686" w:type="dxa"/>
            <w:tcMar>
              <w:top w:w="72" w:type="dxa"/>
              <w:left w:w="144" w:type="dxa"/>
              <w:bottom w:w="72" w:type="dxa"/>
              <w:right w:w="144" w:type="dxa"/>
            </w:tcMar>
          </w:tcPr>
          <w:p w14:paraId="321683DD"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Arm and leg claudication, bruits, decreased or absent pulses</w:t>
            </w:r>
          </w:p>
        </w:tc>
        <w:tc>
          <w:tcPr>
            <w:tcW w:w="1164" w:type="dxa"/>
            <w:tcMar>
              <w:top w:w="72" w:type="dxa"/>
              <w:left w:w="144" w:type="dxa"/>
              <w:bottom w:w="72" w:type="dxa"/>
              <w:right w:w="144" w:type="dxa"/>
            </w:tcMar>
          </w:tcPr>
          <w:p w14:paraId="24CD91C0"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15-25</w:t>
            </w:r>
          </w:p>
        </w:tc>
        <w:tc>
          <w:tcPr>
            <w:tcW w:w="1656" w:type="dxa"/>
            <w:tcMar>
              <w:top w:w="72" w:type="dxa"/>
              <w:left w:w="144" w:type="dxa"/>
              <w:bottom w:w="72" w:type="dxa"/>
              <w:right w:w="144" w:type="dxa"/>
            </w:tcMar>
          </w:tcPr>
          <w:p w14:paraId="7D5D2BC4"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1:9</w:t>
            </w:r>
          </w:p>
        </w:tc>
      </w:tr>
      <w:tr w:rsidR="004F6836" w:rsidRPr="004F6836" w14:paraId="4468BF8B" w14:textId="77777777" w:rsidTr="00944635">
        <w:trPr>
          <w:trHeight w:val="826"/>
        </w:trPr>
        <w:tc>
          <w:tcPr>
            <w:tcW w:w="2574" w:type="dxa"/>
            <w:tcMar>
              <w:top w:w="72" w:type="dxa"/>
              <w:left w:w="144" w:type="dxa"/>
              <w:bottom w:w="72" w:type="dxa"/>
              <w:right w:w="144" w:type="dxa"/>
            </w:tcMar>
          </w:tcPr>
          <w:p w14:paraId="10D0FE53"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Giant Cell Arteritis</w:t>
            </w:r>
          </w:p>
        </w:tc>
        <w:tc>
          <w:tcPr>
            <w:tcW w:w="4686" w:type="dxa"/>
            <w:tcMar>
              <w:top w:w="72" w:type="dxa"/>
              <w:left w:w="144" w:type="dxa"/>
              <w:bottom w:w="72" w:type="dxa"/>
              <w:right w:w="144" w:type="dxa"/>
            </w:tcMar>
          </w:tcPr>
          <w:p w14:paraId="3CB979D0"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Headache, jaw claudication, scalp tenderness, hip/shoulder stiffness, hand arthralgia</w:t>
            </w:r>
          </w:p>
        </w:tc>
        <w:tc>
          <w:tcPr>
            <w:tcW w:w="1164" w:type="dxa"/>
            <w:tcMar>
              <w:top w:w="72" w:type="dxa"/>
              <w:left w:w="144" w:type="dxa"/>
              <w:bottom w:w="72" w:type="dxa"/>
              <w:right w:w="144" w:type="dxa"/>
            </w:tcMar>
          </w:tcPr>
          <w:p w14:paraId="3282FB3A"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60-75 </w:t>
            </w:r>
          </w:p>
        </w:tc>
        <w:tc>
          <w:tcPr>
            <w:tcW w:w="1656" w:type="dxa"/>
            <w:tcMar>
              <w:top w:w="72" w:type="dxa"/>
              <w:left w:w="144" w:type="dxa"/>
              <w:bottom w:w="72" w:type="dxa"/>
              <w:right w:w="144" w:type="dxa"/>
            </w:tcMar>
          </w:tcPr>
          <w:p w14:paraId="65ECB1AA"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1:3</w:t>
            </w:r>
          </w:p>
        </w:tc>
      </w:tr>
      <w:tr w:rsidR="004F6836" w:rsidRPr="004F6836" w14:paraId="57DA1431" w14:textId="77777777" w:rsidTr="00944635">
        <w:trPr>
          <w:trHeight w:val="556"/>
        </w:trPr>
        <w:tc>
          <w:tcPr>
            <w:tcW w:w="2574" w:type="dxa"/>
            <w:tcMar>
              <w:top w:w="72" w:type="dxa"/>
              <w:left w:w="144" w:type="dxa"/>
              <w:bottom w:w="72" w:type="dxa"/>
              <w:right w:w="144" w:type="dxa"/>
            </w:tcMar>
          </w:tcPr>
          <w:p w14:paraId="018909D9"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Polyarteritis Nodosa</w:t>
            </w:r>
          </w:p>
        </w:tc>
        <w:tc>
          <w:tcPr>
            <w:tcW w:w="4686" w:type="dxa"/>
            <w:tcMar>
              <w:top w:w="72" w:type="dxa"/>
              <w:left w:w="144" w:type="dxa"/>
              <w:bottom w:w="72" w:type="dxa"/>
              <w:right w:w="144" w:type="dxa"/>
            </w:tcMar>
          </w:tcPr>
          <w:p w14:paraId="014B6EDA"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Weight loss, fatigue, livedo reticularis, renal infarcts, hypertension, testicular pain, neuropathy, myopathy</w:t>
            </w:r>
          </w:p>
        </w:tc>
        <w:tc>
          <w:tcPr>
            <w:tcW w:w="1164" w:type="dxa"/>
            <w:tcMar>
              <w:top w:w="72" w:type="dxa"/>
              <w:left w:w="144" w:type="dxa"/>
              <w:bottom w:w="72" w:type="dxa"/>
              <w:right w:w="144" w:type="dxa"/>
            </w:tcMar>
          </w:tcPr>
          <w:p w14:paraId="45E84A55"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40-60</w:t>
            </w:r>
          </w:p>
        </w:tc>
        <w:tc>
          <w:tcPr>
            <w:tcW w:w="1656" w:type="dxa"/>
            <w:tcMar>
              <w:top w:w="72" w:type="dxa"/>
              <w:left w:w="144" w:type="dxa"/>
              <w:bottom w:w="72" w:type="dxa"/>
              <w:right w:w="144" w:type="dxa"/>
            </w:tcMar>
          </w:tcPr>
          <w:p w14:paraId="7B787980"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2:1</w:t>
            </w:r>
          </w:p>
        </w:tc>
      </w:tr>
      <w:tr w:rsidR="004F6836" w:rsidRPr="004F6836" w14:paraId="522F1903" w14:textId="77777777" w:rsidTr="00944635">
        <w:trPr>
          <w:trHeight w:val="466"/>
        </w:trPr>
        <w:tc>
          <w:tcPr>
            <w:tcW w:w="2574" w:type="dxa"/>
            <w:tcMar>
              <w:top w:w="72" w:type="dxa"/>
              <w:left w:w="144" w:type="dxa"/>
              <w:bottom w:w="72" w:type="dxa"/>
              <w:right w:w="144" w:type="dxa"/>
            </w:tcMar>
          </w:tcPr>
          <w:p w14:paraId="64457CD5"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Churg-Strauss</w:t>
            </w:r>
          </w:p>
        </w:tc>
        <w:tc>
          <w:tcPr>
            <w:tcW w:w="4686" w:type="dxa"/>
            <w:tcMar>
              <w:top w:w="72" w:type="dxa"/>
              <w:left w:w="144" w:type="dxa"/>
              <w:bottom w:w="72" w:type="dxa"/>
              <w:right w:w="144" w:type="dxa"/>
            </w:tcMar>
          </w:tcPr>
          <w:p w14:paraId="58D2D9D5"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Asthma, eosinophilia, neuropathy, pulmonary infiltrates</w:t>
            </w:r>
          </w:p>
        </w:tc>
        <w:tc>
          <w:tcPr>
            <w:tcW w:w="1164" w:type="dxa"/>
            <w:tcMar>
              <w:top w:w="72" w:type="dxa"/>
              <w:left w:w="144" w:type="dxa"/>
              <w:bottom w:w="72" w:type="dxa"/>
              <w:right w:w="144" w:type="dxa"/>
            </w:tcMar>
          </w:tcPr>
          <w:p w14:paraId="2BFBB425"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40-60</w:t>
            </w:r>
          </w:p>
        </w:tc>
        <w:tc>
          <w:tcPr>
            <w:tcW w:w="1656" w:type="dxa"/>
            <w:tcMar>
              <w:top w:w="72" w:type="dxa"/>
              <w:left w:w="144" w:type="dxa"/>
              <w:bottom w:w="72" w:type="dxa"/>
              <w:right w:w="144" w:type="dxa"/>
            </w:tcMar>
          </w:tcPr>
          <w:p w14:paraId="723ABB44"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2:1</w:t>
            </w:r>
          </w:p>
        </w:tc>
      </w:tr>
      <w:tr w:rsidR="004F6836" w:rsidRPr="004F6836" w14:paraId="04887E8C" w14:textId="77777777" w:rsidTr="00944635">
        <w:trPr>
          <w:trHeight w:val="529"/>
        </w:trPr>
        <w:tc>
          <w:tcPr>
            <w:tcW w:w="2574" w:type="dxa"/>
            <w:tcMar>
              <w:top w:w="72" w:type="dxa"/>
              <w:left w:w="144" w:type="dxa"/>
              <w:bottom w:w="72" w:type="dxa"/>
              <w:right w:w="144" w:type="dxa"/>
            </w:tcMar>
          </w:tcPr>
          <w:p w14:paraId="73DF64EC"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Wegener’s</w:t>
            </w:r>
          </w:p>
        </w:tc>
        <w:tc>
          <w:tcPr>
            <w:tcW w:w="4686" w:type="dxa"/>
            <w:tcMar>
              <w:top w:w="72" w:type="dxa"/>
              <w:left w:w="144" w:type="dxa"/>
              <w:bottom w:w="72" w:type="dxa"/>
              <w:right w:w="144" w:type="dxa"/>
            </w:tcMar>
          </w:tcPr>
          <w:p w14:paraId="5C2FB3F5"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Upper and lower airways disease, renal disease, neuropathy</w:t>
            </w:r>
          </w:p>
        </w:tc>
        <w:tc>
          <w:tcPr>
            <w:tcW w:w="1164" w:type="dxa"/>
            <w:tcMar>
              <w:top w:w="72" w:type="dxa"/>
              <w:left w:w="144" w:type="dxa"/>
              <w:bottom w:w="72" w:type="dxa"/>
              <w:right w:w="144" w:type="dxa"/>
            </w:tcMar>
          </w:tcPr>
          <w:p w14:paraId="2D17B285"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30-60</w:t>
            </w:r>
          </w:p>
        </w:tc>
        <w:tc>
          <w:tcPr>
            <w:tcW w:w="1656" w:type="dxa"/>
            <w:tcMar>
              <w:top w:w="72" w:type="dxa"/>
              <w:left w:w="144" w:type="dxa"/>
              <w:bottom w:w="72" w:type="dxa"/>
              <w:right w:w="144" w:type="dxa"/>
            </w:tcMar>
          </w:tcPr>
          <w:p w14:paraId="01285D1B"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2:1</w:t>
            </w:r>
          </w:p>
        </w:tc>
      </w:tr>
      <w:tr w:rsidR="004F6836" w:rsidRPr="004F6836" w14:paraId="0C9542DB" w14:textId="77777777" w:rsidTr="00944635">
        <w:trPr>
          <w:trHeight w:val="475"/>
        </w:trPr>
        <w:tc>
          <w:tcPr>
            <w:tcW w:w="2574" w:type="dxa"/>
            <w:tcMar>
              <w:top w:w="72" w:type="dxa"/>
              <w:left w:w="144" w:type="dxa"/>
              <w:bottom w:w="72" w:type="dxa"/>
              <w:right w:w="144" w:type="dxa"/>
            </w:tcMar>
          </w:tcPr>
          <w:p w14:paraId="036B7B02"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Behcets</w:t>
            </w:r>
          </w:p>
        </w:tc>
        <w:tc>
          <w:tcPr>
            <w:tcW w:w="4686" w:type="dxa"/>
            <w:tcMar>
              <w:top w:w="72" w:type="dxa"/>
              <w:left w:w="144" w:type="dxa"/>
              <w:bottom w:w="72" w:type="dxa"/>
              <w:right w:w="144" w:type="dxa"/>
            </w:tcMar>
          </w:tcPr>
          <w:p w14:paraId="4D5AB8E6"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Recurrent oral and genital ulceration, uveitis, thrombophlebitis</w:t>
            </w:r>
          </w:p>
        </w:tc>
        <w:tc>
          <w:tcPr>
            <w:tcW w:w="1164" w:type="dxa"/>
            <w:tcMar>
              <w:top w:w="72" w:type="dxa"/>
              <w:left w:w="144" w:type="dxa"/>
              <w:bottom w:w="72" w:type="dxa"/>
              <w:right w:w="144" w:type="dxa"/>
            </w:tcMar>
          </w:tcPr>
          <w:p w14:paraId="2C7440D3"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20-35</w:t>
            </w:r>
          </w:p>
        </w:tc>
        <w:tc>
          <w:tcPr>
            <w:tcW w:w="1656" w:type="dxa"/>
            <w:tcMar>
              <w:top w:w="72" w:type="dxa"/>
              <w:left w:w="144" w:type="dxa"/>
              <w:bottom w:w="72" w:type="dxa"/>
              <w:right w:w="144" w:type="dxa"/>
            </w:tcMar>
          </w:tcPr>
          <w:p w14:paraId="02E7AAEF"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1:1</w:t>
            </w:r>
          </w:p>
        </w:tc>
      </w:tr>
      <w:tr w:rsidR="004F6836" w:rsidRPr="004F6836" w14:paraId="70E4CD1B" w14:textId="77777777" w:rsidTr="00944635">
        <w:trPr>
          <w:trHeight w:val="394"/>
        </w:trPr>
        <w:tc>
          <w:tcPr>
            <w:tcW w:w="2574" w:type="dxa"/>
            <w:tcMar>
              <w:top w:w="72" w:type="dxa"/>
              <w:left w:w="144" w:type="dxa"/>
              <w:bottom w:w="72" w:type="dxa"/>
              <w:right w:w="144" w:type="dxa"/>
            </w:tcMar>
          </w:tcPr>
          <w:p w14:paraId="55328F98"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Henoch-Schonlein Purpura</w:t>
            </w:r>
          </w:p>
        </w:tc>
        <w:tc>
          <w:tcPr>
            <w:tcW w:w="4686" w:type="dxa"/>
            <w:tcMar>
              <w:top w:w="72" w:type="dxa"/>
              <w:left w:w="144" w:type="dxa"/>
              <w:bottom w:w="72" w:type="dxa"/>
              <w:right w:w="144" w:type="dxa"/>
            </w:tcMar>
          </w:tcPr>
          <w:p w14:paraId="0FBBA85B"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Palpable purpura, arthritis, abdominal pain, bloody diarrhea</w:t>
            </w:r>
          </w:p>
        </w:tc>
        <w:tc>
          <w:tcPr>
            <w:tcW w:w="1164" w:type="dxa"/>
            <w:tcMar>
              <w:top w:w="72" w:type="dxa"/>
              <w:left w:w="144" w:type="dxa"/>
              <w:bottom w:w="72" w:type="dxa"/>
              <w:right w:w="144" w:type="dxa"/>
            </w:tcMar>
          </w:tcPr>
          <w:p w14:paraId="2D367610"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5-20</w:t>
            </w:r>
          </w:p>
        </w:tc>
        <w:tc>
          <w:tcPr>
            <w:tcW w:w="1656" w:type="dxa"/>
            <w:tcMar>
              <w:top w:w="72" w:type="dxa"/>
              <w:left w:w="144" w:type="dxa"/>
              <w:bottom w:w="72" w:type="dxa"/>
              <w:right w:w="144" w:type="dxa"/>
            </w:tcMar>
          </w:tcPr>
          <w:p w14:paraId="1D5C16D6"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sz w:val="24"/>
                <w:szCs w:val="24"/>
              </w:rPr>
              <w:t>1:1</w:t>
            </w:r>
          </w:p>
        </w:tc>
      </w:tr>
    </w:tbl>
    <w:p w14:paraId="149D7BF3" w14:textId="77777777" w:rsidR="004F6836" w:rsidRPr="004F6836" w:rsidRDefault="004F6836" w:rsidP="0038361D">
      <w:pPr>
        <w:spacing w:after="0" w:line="240" w:lineRule="auto"/>
        <w:rPr>
          <w:rFonts w:ascii="Times New Roman" w:hAnsi="Times New Roman" w:cs="Times New Roman"/>
          <w:sz w:val="24"/>
          <w:szCs w:val="24"/>
        </w:rPr>
      </w:pPr>
    </w:p>
    <w:p w14:paraId="018D7B4F" w14:textId="77777777" w:rsidR="00AB0D6B" w:rsidRPr="00AB0D6B" w:rsidRDefault="004F6836" w:rsidP="0038361D">
      <w:pPr>
        <w:spacing w:after="0" w:line="240" w:lineRule="auto"/>
        <w:rPr>
          <w:rFonts w:ascii="Times New Roman" w:hAnsi="Times New Roman" w:cs="Times New Roman"/>
          <w:b/>
          <w:sz w:val="24"/>
          <w:szCs w:val="24"/>
        </w:rPr>
      </w:pPr>
      <w:r w:rsidRPr="004F6836">
        <w:rPr>
          <w:rFonts w:ascii="Times New Roman" w:hAnsi="Times New Roman" w:cs="Times New Roman"/>
          <w:sz w:val="24"/>
          <w:szCs w:val="24"/>
        </w:rPr>
        <w:t xml:space="preserve">   </w:t>
      </w:r>
    </w:p>
    <w:p w14:paraId="159A5271" w14:textId="2BC04324" w:rsidR="001D5574" w:rsidRDefault="00AB0D6B" w:rsidP="0038361D">
      <w:pPr>
        <w:spacing w:after="0" w:line="240" w:lineRule="auto"/>
        <w:rPr>
          <w:rFonts w:ascii="Times New Roman" w:hAnsi="Times New Roman" w:cs="Times New Roman"/>
          <w:b/>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4F6836" w:rsidRPr="004F6836">
        <w:rPr>
          <w:rFonts w:ascii="Times New Roman" w:hAnsi="Times New Roman" w:cs="Times New Roman"/>
          <w:b/>
          <w:sz w:val="24"/>
          <w:szCs w:val="24"/>
        </w:rPr>
        <w:t xml:space="preserve">C is correct. </w:t>
      </w:r>
      <w:r w:rsidR="004F6836" w:rsidRPr="004F6836">
        <w:rPr>
          <w:rFonts w:ascii="Times New Roman" w:hAnsi="Times New Roman" w:cs="Times New Roman"/>
          <w:sz w:val="24"/>
          <w:szCs w:val="24"/>
        </w:rPr>
        <w:t xml:space="preserve">Polyarteritis nodosa is not associated with autoantibodies. </w:t>
      </w:r>
    </w:p>
    <w:p w14:paraId="5C5976CA" w14:textId="77777777" w:rsidR="004F6836" w:rsidRPr="004F6836" w:rsidRDefault="001D5574" w:rsidP="0038361D">
      <w:pPr>
        <w:spacing w:after="0" w:line="240" w:lineRule="auto"/>
        <w:rPr>
          <w:rFonts w:ascii="Times New Roman" w:hAnsi="Times New Roman" w:cs="Times New Roman"/>
          <w:sz w:val="24"/>
          <w:szCs w:val="24"/>
        </w:rPr>
      </w:pPr>
      <w:r>
        <w:rPr>
          <w:rFonts w:ascii="Times New Roman" w:hAnsi="Times New Roman" w:cs="Times New Roman"/>
          <w:b/>
          <w:sz w:val="24"/>
          <w:szCs w:val="24"/>
        </w:rPr>
        <w:br w:type="page"/>
      </w:r>
      <w:r w:rsidR="004F6836" w:rsidRPr="004F6836">
        <w:rPr>
          <w:rFonts w:ascii="Times New Roman" w:hAnsi="Times New Roman" w:cs="Times New Roman"/>
          <w:sz w:val="24"/>
          <w:szCs w:val="24"/>
        </w:rPr>
        <w:lastRenderedPageBreak/>
        <w:t>A 25-year-old man has been coughing up blood intermittently for two hours. He reports low-grade fever, fatigue, chronic sinus drainage, and frequent nosebleeds. On physical examination, he is mildly distressed. Temperature is 100</w:t>
      </w:r>
      <w:r w:rsidR="004F6836" w:rsidRPr="004F6836">
        <w:rPr>
          <w:rFonts w:ascii="Times New Roman" w:hAnsi="Times New Roman" w:cs="Times New Roman"/>
          <w:sz w:val="24"/>
          <w:szCs w:val="24"/>
          <w:vertAlign w:val="superscript"/>
        </w:rPr>
        <w:t>o</w:t>
      </w:r>
      <w:r w:rsidR="004F6836" w:rsidRPr="004F6836">
        <w:rPr>
          <w:rFonts w:ascii="Times New Roman" w:hAnsi="Times New Roman" w:cs="Times New Roman"/>
          <w:sz w:val="24"/>
          <w:szCs w:val="24"/>
        </w:rPr>
        <w:t xml:space="preserve">F, pulse is 90/minute, blood pressure is 110/60 mm Hg, and respirations are 28/minute. A raised purplish-red rash is noted on his lower legs. The oxygen saturation is 91% on room air. Chest x-ray shows bilateral patchy infiltrates. </w:t>
      </w:r>
    </w:p>
    <w:p w14:paraId="6F2F16FF" w14:textId="77777777" w:rsidR="004F6836" w:rsidRPr="004F6836" w:rsidRDefault="004F6836" w:rsidP="0038361D">
      <w:pPr>
        <w:spacing w:after="0" w:line="240" w:lineRule="auto"/>
        <w:rPr>
          <w:rFonts w:ascii="Times New Roman" w:hAnsi="Times New Roman" w:cs="Times New Roman"/>
          <w:sz w:val="24"/>
          <w:szCs w:val="24"/>
        </w:rPr>
      </w:pPr>
    </w:p>
    <w:p w14:paraId="7C9218E3" w14:textId="020BD3DA" w:rsidR="004F6836" w:rsidRPr="004F6836" w:rsidRDefault="00A5329A" w:rsidP="00A5329A">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6FAB8413" wp14:editId="21F6C47D">
            <wp:extent cx="1234440" cy="2007870"/>
            <wp:effectExtent l="0" t="0" r="1016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34440" cy="2007870"/>
                    </a:xfrm>
                    <a:prstGeom prst="rect">
                      <a:avLst/>
                    </a:prstGeom>
                    <a:noFill/>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sidR="004F6836" w:rsidRPr="004F6836">
        <w:rPr>
          <w:rFonts w:ascii="Times New Roman" w:hAnsi="Times New Roman" w:cs="Times New Roman"/>
          <w:noProof/>
          <w:sz w:val="24"/>
          <w:szCs w:val="24"/>
        </w:rPr>
        <w:drawing>
          <wp:inline distT="0" distB="0" distL="0" distR="0" wp14:anchorId="1AD770CE" wp14:editId="26A8981C">
            <wp:extent cx="2298065" cy="1990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8065" cy="1990725"/>
                    </a:xfrm>
                    <a:prstGeom prst="rect">
                      <a:avLst/>
                    </a:prstGeom>
                    <a:noFill/>
                  </pic:spPr>
                </pic:pic>
              </a:graphicData>
            </a:graphic>
          </wp:inline>
        </w:drawing>
      </w:r>
    </w:p>
    <w:p w14:paraId="2CE03494" w14:textId="77777777" w:rsidR="00A5329A" w:rsidRDefault="00A5329A" w:rsidP="0038361D">
      <w:pPr>
        <w:spacing w:after="0" w:line="240" w:lineRule="auto"/>
        <w:rPr>
          <w:rFonts w:ascii="Times New Roman" w:hAnsi="Times New Roman" w:cs="Times New Roman"/>
          <w:sz w:val="24"/>
          <w:szCs w:val="24"/>
        </w:rPr>
      </w:pPr>
    </w:p>
    <w:p w14:paraId="7374CCDC"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You suspect vasculitis with possible diffuse alveolar hemorrhage. Which antibody is most likely associated with this presentation?</w:t>
      </w:r>
    </w:p>
    <w:p w14:paraId="62E4109A" w14:textId="77777777" w:rsidR="004F6836" w:rsidRPr="004F6836" w:rsidRDefault="004F6836" w:rsidP="0038361D">
      <w:pPr>
        <w:spacing w:after="0" w:line="240" w:lineRule="auto"/>
        <w:rPr>
          <w:rFonts w:ascii="Times New Roman" w:hAnsi="Times New Roman" w:cs="Times New Roman"/>
          <w:sz w:val="24"/>
          <w:szCs w:val="24"/>
        </w:rPr>
      </w:pPr>
    </w:p>
    <w:p w14:paraId="625DC760" w14:textId="77777777" w:rsidR="004F6836" w:rsidRPr="004F6836" w:rsidRDefault="004F6836" w:rsidP="0038361D">
      <w:pPr>
        <w:pStyle w:val="ListParagraph"/>
        <w:numPr>
          <w:ilvl w:val="0"/>
          <w:numId w:val="15"/>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Anti-CCP</w:t>
      </w:r>
    </w:p>
    <w:p w14:paraId="42B68923" w14:textId="77777777" w:rsidR="004F6836" w:rsidRPr="004F6836" w:rsidRDefault="004F6836" w:rsidP="0038361D">
      <w:pPr>
        <w:pStyle w:val="ListParagraph"/>
        <w:numPr>
          <w:ilvl w:val="0"/>
          <w:numId w:val="15"/>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ANA</w:t>
      </w:r>
    </w:p>
    <w:p w14:paraId="6FB7E6B1" w14:textId="77777777" w:rsidR="004F6836" w:rsidRPr="004F6836" w:rsidRDefault="004F6836" w:rsidP="0038361D">
      <w:pPr>
        <w:pStyle w:val="ListParagraph"/>
        <w:numPr>
          <w:ilvl w:val="0"/>
          <w:numId w:val="15"/>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P-ANCA</w:t>
      </w:r>
    </w:p>
    <w:p w14:paraId="7D1A127A" w14:textId="77777777" w:rsidR="004F6836" w:rsidRPr="004F6836" w:rsidRDefault="004F6836" w:rsidP="0038361D">
      <w:pPr>
        <w:pStyle w:val="ListParagraph"/>
        <w:numPr>
          <w:ilvl w:val="0"/>
          <w:numId w:val="15"/>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Rheumatoid factor</w:t>
      </w:r>
    </w:p>
    <w:p w14:paraId="6C43CE06" w14:textId="77777777" w:rsidR="004F6836" w:rsidRPr="004F6836" w:rsidRDefault="004F6836" w:rsidP="0038361D">
      <w:pPr>
        <w:pStyle w:val="ListParagraph"/>
        <w:numPr>
          <w:ilvl w:val="0"/>
          <w:numId w:val="15"/>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C-ANCA</w:t>
      </w:r>
    </w:p>
    <w:p w14:paraId="0043B831" w14:textId="77777777" w:rsidR="004F6836" w:rsidRPr="004F6836" w:rsidRDefault="004F6836" w:rsidP="0038361D">
      <w:pPr>
        <w:pStyle w:val="ListParagraph"/>
        <w:numPr>
          <w:ilvl w:val="0"/>
          <w:numId w:val="15"/>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Anti-glomerular basement membrane</w:t>
      </w:r>
    </w:p>
    <w:p w14:paraId="40FDD497"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br w:type="page"/>
      </w:r>
      <w:r w:rsidRPr="004F6836">
        <w:rPr>
          <w:rFonts w:ascii="Times New Roman" w:hAnsi="Times New Roman" w:cs="Times New Roman"/>
          <w:sz w:val="24"/>
          <w:szCs w:val="24"/>
        </w:rPr>
        <w:lastRenderedPageBreak/>
        <w:t>Wegener’s</w:t>
      </w:r>
    </w:p>
    <w:p w14:paraId="64D185D0" w14:textId="77777777" w:rsidR="004F6836" w:rsidRPr="004F6836" w:rsidRDefault="004F6836" w:rsidP="0038361D">
      <w:pPr>
        <w:numPr>
          <w:ilvl w:val="0"/>
          <w:numId w:val="18"/>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Cardinal features: granulomatous vasculitis of upper and lower respiratory tract, glomerulonephritis, and variable degrees of disseminated vasculitis (which may produce  palpable purpura)</w:t>
      </w:r>
    </w:p>
    <w:p w14:paraId="5507666F" w14:textId="77777777" w:rsidR="004F6836" w:rsidRPr="004F6836" w:rsidRDefault="004F6836" w:rsidP="0038361D">
      <w:pPr>
        <w:numPr>
          <w:ilvl w:val="0"/>
          <w:numId w:val="18"/>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Involves small arteries and veins (hence lungs and kidneys are major targets)</w:t>
      </w:r>
    </w:p>
    <w:p w14:paraId="17F1A36B" w14:textId="77777777" w:rsidR="004F6836" w:rsidRPr="004F6836" w:rsidRDefault="004F6836" w:rsidP="0038361D">
      <w:pPr>
        <w:numPr>
          <w:ilvl w:val="0"/>
          <w:numId w:val="18"/>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Prevalence: 3 per 100,000</w:t>
      </w:r>
    </w:p>
    <w:p w14:paraId="2C16F359" w14:textId="77777777" w:rsidR="004F6836" w:rsidRPr="004F6836" w:rsidRDefault="004F6836" w:rsidP="0038361D">
      <w:pPr>
        <w:numPr>
          <w:ilvl w:val="1"/>
          <w:numId w:val="18"/>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Extremely rare in blacks</w:t>
      </w:r>
    </w:p>
    <w:p w14:paraId="07826F02" w14:textId="77777777" w:rsidR="004F6836" w:rsidRPr="004F6836" w:rsidRDefault="004F6836" w:rsidP="0038361D">
      <w:pPr>
        <w:numPr>
          <w:ilvl w:val="1"/>
          <w:numId w:val="18"/>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Equal M:F ratio</w:t>
      </w:r>
    </w:p>
    <w:p w14:paraId="31E952C1" w14:textId="77777777" w:rsidR="004F6836" w:rsidRPr="004F6836" w:rsidRDefault="004F6836" w:rsidP="0038361D">
      <w:pPr>
        <w:numPr>
          <w:ilvl w:val="1"/>
          <w:numId w:val="18"/>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Mean age of onset is 40</w:t>
      </w:r>
    </w:p>
    <w:p w14:paraId="5F188456" w14:textId="77777777" w:rsidR="004F6836" w:rsidRPr="004F6836" w:rsidRDefault="004F6836" w:rsidP="0038361D">
      <w:pPr>
        <w:numPr>
          <w:ilvl w:val="0"/>
          <w:numId w:val="17"/>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Sinus, nasal, or oral inflammation</w:t>
      </w:r>
    </w:p>
    <w:p w14:paraId="4A99C95C" w14:textId="77777777" w:rsidR="004F6836" w:rsidRPr="004F6836" w:rsidRDefault="004F6836" w:rsidP="0038361D">
      <w:pPr>
        <w:numPr>
          <w:ilvl w:val="0"/>
          <w:numId w:val="17"/>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Chest x-ray: nodules (with or without cavitation) or fixed infiltrates</w:t>
      </w:r>
    </w:p>
    <w:p w14:paraId="08CE9A67" w14:textId="77777777" w:rsidR="004F6836" w:rsidRPr="004F6836" w:rsidRDefault="004F6836" w:rsidP="0038361D">
      <w:pPr>
        <w:numPr>
          <w:ilvl w:val="0"/>
          <w:numId w:val="17"/>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Microhematuria or red blood cell casts in urine</w:t>
      </w:r>
    </w:p>
    <w:p w14:paraId="79061BEF" w14:textId="77777777" w:rsidR="004F6836" w:rsidRPr="004F6836" w:rsidRDefault="004F6836" w:rsidP="0038361D">
      <w:pPr>
        <w:numPr>
          <w:ilvl w:val="0"/>
          <w:numId w:val="17"/>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Biopsy (sinus, lungs, kidney): granulomatous necrotizing vasculitis</w:t>
      </w:r>
    </w:p>
    <w:p w14:paraId="7A6A9AB4" w14:textId="77777777" w:rsidR="004F6836" w:rsidRPr="004F6836" w:rsidRDefault="004F6836" w:rsidP="0038361D">
      <w:pPr>
        <w:spacing w:after="0" w:line="240" w:lineRule="auto"/>
        <w:rPr>
          <w:rFonts w:ascii="Times New Roman" w:hAnsi="Times New Roman" w:cs="Times New Roman"/>
          <w:sz w:val="24"/>
          <w:szCs w:val="24"/>
        </w:rPr>
      </w:pPr>
    </w:p>
    <w:p w14:paraId="66BDE765"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ANCA (anti-neutrophil cytoplasmic antibodies): C-ANCA and P-ANCA</w:t>
      </w:r>
    </w:p>
    <w:p w14:paraId="1E62FF36" w14:textId="77777777" w:rsidR="004F6836" w:rsidRPr="004F6836" w:rsidRDefault="004F6836" w:rsidP="0038361D">
      <w:pPr>
        <w:spacing w:after="0" w:line="240" w:lineRule="auto"/>
        <w:rPr>
          <w:rFonts w:ascii="Times New Roman" w:hAnsi="Times New Roman" w:cs="Times New Roman"/>
          <w:sz w:val="24"/>
          <w:szCs w:val="24"/>
          <w:u w:val="single"/>
        </w:rPr>
      </w:pPr>
    </w:p>
    <w:p w14:paraId="56E57536"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C-ANCA: “classical” antineutrophil cytoplasmic antibodies </w:t>
      </w:r>
    </w:p>
    <w:p w14:paraId="3BCE741B" w14:textId="77777777" w:rsidR="004F6836" w:rsidRPr="004F6836" w:rsidRDefault="004F6836" w:rsidP="0038361D">
      <w:pPr>
        <w:numPr>
          <w:ilvl w:val="0"/>
          <w:numId w:val="19"/>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Diffusely granular cytoplasmic staining</w:t>
      </w:r>
    </w:p>
    <w:p w14:paraId="7A490154" w14:textId="77777777" w:rsidR="004F6836" w:rsidRPr="004F6836" w:rsidRDefault="004F6836" w:rsidP="0038361D">
      <w:pPr>
        <w:numPr>
          <w:ilvl w:val="0"/>
          <w:numId w:val="19"/>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Proteinase-3 (PR-3) is the major target</w:t>
      </w:r>
    </w:p>
    <w:p w14:paraId="5DC4E555" w14:textId="77777777" w:rsidR="004F6836" w:rsidRPr="004F6836" w:rsidRDefault="004F6836" w:rsidP="0038361D">
      <w:pPr>
        <w:numPr>
          <w:ilvl w:val="0"/>
          <w:numId w:val="19"/>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Found in &gt;90% of Wegener’s  (rare in microscopic polyarteritis, SBE)</w:t>
      </w:r>
    </w:p>
    <w:p w14:paraId="659EC46B" w14:textId="77777777" w:rsidR="004F6836" w:rsidRPr="004F6836" w:rsidRDefault="004F6836" w:rsidP="0038361D">
      <w:pPr>
        <w:numPr>
          <w:ilvl w:val="0"/>
          <w:numId w:val="19"/>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 xml:space="preserve">Titers fluctuate with disease activity </w:t>
      </w:r>
    </w:p>
    <w:p w14:paraId="16E23535" w14:textId="77777777" w:rsidR="004F6836" w:rsidRPr="004F6836" w:rsidRDefault="004F6836" w:rsidP="0038361D">
      <w:pPr>
        <w:spacing w:after="0" w:line="240" w:lineRule="auto"/>
        <w:ind w:left="720"/>
        <w:rPr>
          <w:rFonts w:ascii="Times New Roman" w:hAnsi="Times New Roman" w:cs="Times New Roman"/>
          <w:sz w:val="24"/>
          <w:szCs w:val="24"/>
        </w:rPr>
      </w:pPr>
    </w:p>
    <w:p w14:paraId="7F200126"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 xml:space="preserve">P-ANCA: “protoplasmic” antineutrophil cytoplasmic antibodies </w:t>
      </w:r>
    </w:p>
    <w:p w14:paraId="09D91947" w14:textId="77777777" w:rsidR="004F6836" w:rsidRPr="004F6836" w:rsidRDefault="004F6836" w:rsidP="0038361D">
      <w:pPr>
        <w:numPr>
          <w:ilvl w:val="0"/>
          <w:numId w:val="20"/>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Peri-nuclear staining</w:t>
      </w:r>
    </w:p>
    <w:p w14:paraId="68AB5FAE" w14:textId="77777777" w:rsidR="004F6836" w:rsidRPr="004F6836" w:rsidRDefault="004F6836" w:rsidP="0038361D">
      <w:pPr>
        <w:numPr>
          <w:ilvl w:val="0"/>
          <w:numId w:val="20"/>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 xml:space="preserve">Myeloperoxidase (MPO) is the major target </w:t>
      </w:r>
    </w:p>
    <w:p w14:paraId="11827A78" w14:textId="77777777" w:rsidR="004F6836" w:rsidRPr="004F6836" w:rsidRDefault="004F6836" w:rsidP="0038361D">
      <w:pPr>
        <w:numPr>
          <w:ilvl w:val="0"/>
          <w:numId w:val="20"/>
        </w:num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 xml:space="preserve">~70% microscopic polyarteritis; ~75% Churg-Strauss; 10-30% Goodpasture’s; </w:t>
      </w:r>
    </w:p>
    <w:p w14:paraId="55A1026B" w14:textId="77777777" w:rsidR="004F6836" w:rsidRPr="004F6836" w:rsidRDefault="004F6836" w:rsidP="0038361D">
      <w:pPr>
        <w:spacing w:after="0" w:line="240" w:lineRule="auto"/>
        <w:ind w:left="1080"/>
        <w:rPr>
          <w:rFonts w:ascii="Times New Roman" w:hAnsi="Times New Roman" w:cs="Times New Roman"/>
          <w:sz w:val="24"/>
          <w:szCs w:val="24"/>
        </w:rPr>
      </w:pPr>
      <w:r w:rsidRPr="004F6836">
        <w:rPr>
          <w:rFonts w:ascii="Times New Roman" w:hAnsi="Times New Roman" w:cs="Times New Roman"/>
          <w:sz w:val="24"/>
          <w:szCs w:val="24"/>
        </w:rPr>
        <w:t>~10% SLE; 50-80% ulcerative colitis, sclerosing cholangitis, autoimmune hepatitis</w:t>
      </w:r>
    </w:p>
    <w:p w14:paraId="1CE69EE3" w14:textId="77777777" w:rsidR="004F6836" w:rsidRPr="004F6836" w:rsidRDefault="004F6836" w:rsidP="0038361D">
      <w:pPr>
        <w:spacing w:after="0" w:line="240" w:lineRule="auto"/>
        <w:rPr>
          <w:rFonts w:ascii="Times New Roman" w:hAnsi="Times New Roman" w:cs="Times New Roman"/>
          <w:sz w:val="24"/>
          <w:szCs w:val="24"/>
        </w:rPr>
      </w:pPr>
    </w:p>
    <w:p w14:paraId="566A200A" w14:textId="77777777" w:rsidR="004F6836" w:rsidRPr="004F6836" w:rsidRDefault="004F6836" w:rsidP="0038361D">
      <w:pPr>
        <w:spacing w:after="0" w:line="240" w:lineRule="auto"/>
        <w:rPr>
          <w:rFonts w:ascii="Times New Roman" w:hAnsi="Times New Roman" w:cs="Times New Roman"/>
          <w:sz w:val="24"/>
          <w:szCs w:val="24"/>
        </w:rPr>
      </w:pPr>
    </w:p>
    <w:p w14:paraId="405BF49A" w14:textId="77777777" w:rsidR="004F6836" w:rsidRPr="004F6836"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7FBF4193" wp14:editId="67438E20">
            <wp:extent cx="2264410" cy="23945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4410" cy="2394585"/>
                    </a:xfrm>
                    <a:prstGeom prst="rect">
                      <a:avLst/>
                    </a:prstGeom>
                    <a:noFill/>
                    <a:ln>
                      <a:noFill/>
                    </a:ln>
                  </pic:spPr>
                </pic:pic>
              </a:graphicData>
            </a:graphic>
          </wp:inline>
        </w:drawing>
      </w:r>
      <w:r w:rsidRPr="004F6836">
        <w:rPr>
          <w:rFonts w:ascii="Times New Roman" w:hAnsi="Times New Roman" w:cs="Times New Roman"/>
          <w:noProof/>
          <w:sz w:val="24"/>
          <w:szCs w:val="24"/>
        </w:rPr>
        <w:drawing>
          <wp:inline distT="0" distB="0" distL="0" distR="0" wp14:anchorId="25B046DB" wp14:editId="769B023E">
            <wp:extent cx="2118995" cy="2394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18995" cy="2394585"/>
                    </a:xfrm>
                    <a:prstGeom prst="rect">
                      <a:avLst/>
                    </a:prstGeom>
                    <a:noFill/>
                    <a:ln>
                      <a:noFill/>
                    </a:ln>
                  </pic:spPr>
                </pic:pic>
              </a:graphicData>
            </a:graphic>
          </wp:inline>
        </w:drawing>
      </w:r>
    </w:p>
    <w:p w14:paraId="22C3910A" w14:textId="77777777" w:rsidR="00084B26" w:rsidRDefault="00084B26" w:rsidP="0038361D">
      <w:pPr>
        <w:spacing w:after="0" w:line="240" w:lineRule="auto"/>
        <w:rPr>
          <w:rFonts w:ascii="Times New Roman" w:hAnsi="Times New Roman" w:cs="Times New Roman"/>
          <w:sz w:val="24"/>
          <w:szCs w:val="24"/>
        </w:rPr>
      </w:pPr>
    </w:p>
    <w:p w14:paraId="439FDEFC"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Differential of Palpable Purpura:</w:t>
      </w:r>
    </w:p>
    <w:p w14:paraId="673A45C8" w14:textId="77777777" w:rsidR="004F6836" w:rsidRPr="004F6836" w:rsidRDefault="004F6836" w:rsidP="0038361D">
      <w:pPr>
        <w:numPr>
          <w:ilvl w:val="0"/>
          <w:numId w:val="16"/>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Hypersensitivity vasculitis (e.g., drug-induced)</w:t>
      </w:r>
    </w:p>
    <w:p w14:paraId="4193FA80" w14:textId="77777777" w:rsidR="004F6836" w:rsidRPr="004F6836" w:rsidRDefault="004F6836" w:rsidP="0038361D">
      <w:pPr>
        <w:numPr>
          <w:ilvl w:val="0"/>
          <w:numId w:val="16"/>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lastRenderedPageBreak/>
        <w:t>Cryoglobulinemia (hepatitis C)</w:t>
      </w:r>
    </w:p>
    <w:p w14:paraId="64FDC91B" w14:textId="77777777" w:rsidR="004F6836" w:rsidRPr="004F6836" w:rsidRDefault="004F6836" w:rsidP="0038361D">
      <w:pPr>
        <w:numPr>
          <w:ilvl w:val="0"/>
          <w:numId w:val="16"/>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Paraneoplastic vasculitis</w:t>
      </w:r>
    </w:p>
    <w:p w14:paraId="7718EB05" w14:textId="77777777" w:rsidR="004F6836" w:rsidRPr="004F6836" w:rsidRDefault="004F6836" w:rsidP="0038361D">
      <w:pPr>
        <w:numPr>
          <w:ilvl w:val="0"/>
          <w:numId w:val="16"/>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Henoch-Schonlein purpura</w:t>
      </w:r>
    </w:p>
    <w:p w14:paraId="11FD1355" w14:textId="77777777" w:rsidR="004F6836" w:rsidRPr="004F6836" w:rsidRDefault="004F6836" w:rsidP="0038361D">
      <w:pPr>
        <w:numPr>
          <w:ilvl w:val="0"/>
          <w:numId w:val="16"/>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 xml:space="preserve">Wegener’s granulomatosis </w:t>
      </w:r>
    </w:p>
    <w:p w14:paraId="34DB68BD" w14:textId="77777777" w:rsidR="004F6836" w:rsidRPr="004F6836" w:rsidRDefault="004F6836" w:rsidP="0038361D">
      <w:pPr>
        <w:numPr>
          <w:ilvl w:val="0"/>
          <w:numId w:val="16"/>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Churg-Strauss vasculitis</w:t>
      </w:r>
    </w:p>
    <w:p w14:paraId="604DF1BA" w14:textId="77777777" w:rsidR="004F6836" w:rsidRPr="004F6836" w:rsidRDefault="004F6836" w:rsidP="0038361D">
      <w:pPr>
        <w:numPr>
          <w:ilvl w:val="0"/>
          <w:numId w:val="16"/>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 xml:space="preserve">Microscopic polyarteritis </w:t>
      </w:r>
    </w:p>
    <w:p w14:paraId="293F48F5" w14:textId="77777777" w:rsidR="004F6836" w:rsidRPr="004F6836" w:rsidRDefault="004F6836" w:rsidP="0038361D">
      <w:pPr>
        <w:numPr>
          <w:ilvl w:val="0"/>
          <w:numId w:val="16"/>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Polyarteritis nodosa (hepatitis B)</w:t>
      </w:r>
    </w:p>
    <w:p w14:paraId="7BDEB76A" w14:textId="77777777" w:rsidR="004F6836" w:rsidRPr="004F6836" w:rsidRDefault="004F6836" w:rsidP="0038361D">
      <w:pPr>
        <w:numPr>
          <w:ilvl w:val="0"/>
          <w:numId w:val="16"/>
        </w:numPr>
        <w:spacing w:after="0" w:line="240" w:lineRule="auto"/>
        <w:ind w:left="360"/>
        <w:rPr>
          <w:rFonts w:ascii="Times New Roman" w:hAnsi="Times New Roman" w:cs="Times New Roman"/>
          <w:sz w:val="24"/>
          <w:szCs w:val="24"/>
        </w:rPr>
      </w:pPr>
      <w:r w:rsidRPr="004F6836">
        <w:rPr>
          <w:rFonts w:ascii="Times New Roman" w:hAnsi="Times New Roman" w:cs="Times New Roman"/>
          <w:sz w:val="24"/>
          <w:szCs w:val="24"/>
        </w:rPr>
        <w:t>Subacute bacterial endocarditis</w:t>
      </w:r>
    </w:p>
    <w:p w14:paraId="2A2F6A99" w14:textId="77777777" w:rsidR="004F6836" w:rsidRPr="004F6836" w:rsidRDefault="004F6836" w:rsidP="0038361D">
      <w:pPr>
        <w:spacing w:after="0" w:line="240" w:lineRule="auto"/>
        <w:rPr>
          <w:rFonts w:ascii="Times New Roman" w:hAnsi="Times New Roman" w:cs="Times New Roman"/>
          <w:sz w:val="24"/>
          <w:szCs w:val="24"/>
        </w:rPr>
      </w:pPr>
    </w:p>
    <w:p w14:paraId="78194A9E"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sz w:val="24"/>
          <w:szCs w:val="24"/>
        </w:rPr>
        <w:t>Diffuse Alveolar Hemorrhage:</w:t>
      </w:r>
    </w:p>
    <w:p w14:paraId="7D5083D5" w14:textId="77777777" w:rsidR="004F6836" w:rsidRPr="004F6836" w:rsidRDefault="004F6836" w:rsidP="0038361D">
      <w:pPr>
        <w:spacing w:after="0" w:line="240" w:lineRule="auto"/>
        <w:ind w:firstLine="720"/>
        <w:rPr>
          <w:rFonts w:ascii="Times New Roman" w:hAnsi="Times New Roman" w:cs="Times New Roman"/>
          <w:sz w:val="24"/>
          <w:szCs w:val="24"/>
        </w:rPr>
      </w:pPr>
      <w:r w:rsidRPr="004F6836">
        <w:rPr>
          <w:rFonts w:ascii="Times New Roman" w:hAnsi="Times New Roman" w:cs="Times New Roman"/>
          <w:sz w:val="24"/>
          <w:szCs w:val="24"/>
        </w:rPr>
        <w:t>Rapidly changing patchy pulmonary infiltrates</w:t>
      </w:r>
    </w:p>
    <w:p w14:paraId="14DE8D13" w14:textId="77777777" w:rsidR="004F6836" w:rsidRPr="004F6836" w:rsidRDefault="004F6836" w:rsidP="0038361D">
      <w:pPr>
        <w:spacing w:after="0" w:line="240" w:lineRule="auto"/>
        <w:ind w:firstLine="720"/>
        <w:rPr>
          <w:rFonts w:ascii="Times New Roman" w:hAnsi="Times New Roman" w:cs="Times New Roman"/>
          <w:sz w:val="24"/>
          <w:szCs w:val="24"/>
        </w:rPr>
      </w:pPr>
      <w:r w:rsidRPr="004F6836">
        <w:rPr>
          <w:rFonts w:ascii="Times New Roman" w:hAnsi="Times New Roman" w:cs="Times New Roman"/>
          <w:sz w:val="24"/>
          <w:szCs w:val="24"/>
        </w:rPr>
        <w:t>Hemoptysis (usually)</w:t>
      </w:r>
    </w:p>
    <w:p w14:paraId="38D6CDC5" w14:textId="77777777" w:rsidR="004F6836" w:rsidRPr="004F6836" w:rsidRDefault="004F6836" w:rsidP="0038361D">
      <w:pPr>
        <w:spacing w:after="0" w:line="240" w:lineRule="auto"/>
        <w:ind w:firstLine="720"/>
        <w:rPr>
          <w:rFonts w:ascii="Times New Roman" w:hAnsi="Times New Roman" w:cs="Times New Roman"/>
          <w:sz w:val="24"/>
          <w:szCs w:val="24"/>
        </w:rPr>
      </w:pPr>
      <w:r w:rsidRPr="004F6836">
        <w:rPr>
          <w:rFonts w:ascii="Times New Roman" w:hAnsi="Times New Roman" w:cs="Times New Roman"/>
          <w:sz w:val="24"/>
          <w:szCs w:val="24"/>
        </w:rPr>
        <w:t>Diagnosis: bronchoscopy shows progressive returns of blood</w:t>
      </w:r>
    </w:p>
    <w:p w14:paraId="23A0DD6D" w14:textId="77777777" w:rsidR="004F6836" w:rsidRPr="004F6836" w:rsidRDefault="004F6836" w:rsidP="0038361D">
      <w:pPr>
        <w:spacing w:after="0" w:line="240" w:lineRule="auto"/>
        <w:ind w:firstLine="720"/>
        <w:rPr>
          <w:rFonts w:ascii="Times New Roman" w:hAnsi="Times New Roman" w:cs="Times New Roman"/>
          <w:sz w:val="24"/>
          <w:szCs w:val="24"/>
        </w:rPr>
      </w:pPr>
      <w:r w:rsidRPr="004F6836">
        <w:rPr>
          <w:rFonts w:ascii="Times New Roman" w:hAnsi="Times New Roman" w:cs="Times New Roman"/>
          <w:sz w:val="24"/>
          <w:szCs w:val="24"/>
        </w:rPr>
        <w:t>Therapy: intravenous high-dose glucocorticoids</w:t>
      </w:r>
    </w:p>
    <w:p w14:paraId="6D5B76C9" w14:textId="77777777" w:rsidR="004F6836" w:rsidRPr="004F6836" w:rsidRDefault="004F6836" w:rsidP="0038361D">
      <w:pPr>
        <w:spacing w:after="0" w:line="240" w:lineRule="auto"/>
        <w:ind w:firstLine="720"/>
        <w:rPr>
          <w:rFonts w:ascii="Times New Roman" w:hAnsi="Times New Roman" w:cs="Times New Roman"/>
          <w:sz w:val="24"/>
          <w:szCs w:val="24"/>
        </w:rPr>
      </w:pPr>
    </w:p>
    <w:p w14:paraId="68E8F534" w14:textId="77777777" w:rsidR="004F6836" w:rsidRPr="004F6836" w:rsidRDefault="004F6836" w:rsidP="0038361D">
      <w:pPr>
        <w:spacing w:after="0" w:line="240" w:lineRule="auto"/>
        <w:ind w:firstLine="720"/>
        <w:rPr>
          <w:rFonts w:ascii="Times New Roman" w:hAnsi="Times New Roman" w:cs="Times New Roman"/>
          <w:sz w:val="24"/>
          <w:szCs w:val="24"/>
        </w:rPr>
      </w:pPr>
    </w:p>
    <w:p w14:paraId="4C13B337" w14:textId="77777777" w:rsidR="004F6836" w:rsidRPr="004F6836" w:rsidRDefault="004F6836" w:rsidP="0038361D">
      <w:pPr>
        <w:spacing w:after="0" w:line="240" w:lineRule="auto"/>
        <w:ind w:firstLine="720"/>
        <w:rPr>
          <w:rFonts w:ascii="Times New Roman" w:hAnsi="Times New Roman" w:cs="Times New Roman"/>
          <w:sz w:val="24"/>
          <w:szCs w:val="24"/>
        </w:rPr>
      </w:pPr>
    </w:p>
    <w:p w14:paraId="72C56D13" w14:textId="77777777" w:rsidR="006E7AFB" w:rsidRDefault="004F6836" w:rsidP="0038361D">
      <w:pPr>
        <w:spacing w:after="0" w:line="240" w:lineRule="auto"/>
        <w:jc w:val="center"/>
        <w:rPr>
          <w:rFonts w:ascii="Times New Roman" w:hAnsi="Times New Roman" w:cs="Times New Roman"/>
          <w:sz w:val="24"/>
          <w:szCs w:val="24"/>
        </w:rPr>
      </w:pPr>
      <w:r w:rsidRPr="004F6836">
        <w:rPr>
          <w:rFonts w:ascii="Times New Roman" w:hAnsi="Times New Roman" w:cs="Times New Roman"/>
          <w:noProof/>
          <w:sz w:val="24"/>
          <w:szCs w:val="24"/>
        </w:rPr>
        <w:drawing>
          <wp:inline distT="0" distB="0" distL="0" distR="0" wp14:anchorId="33B1F7B0" wp14:editId="4D77FBD2">
            <wp:extent cx="5022215" cy="310578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2215" cy="3105785"/>
                    </a:xfrm>
                    <a:prstGeom prst="rect">
                      <a:avLst/>
                    </a:prstGeom>
                    <a:noFill/>
                    <a:ln>
                      <a:noFill/>
                    </a:ln>
                  </pic:spPr>
                </pic:pic>
              </a:graphicData>
            </a:graphic>
          </wp:inline>
        </w:drawing>
      </w:r>
    </w:p>
    <w:p w14:paraId="5B255AA4" w14:textId="1AF65629" w:rsidR="004F6836" w:rsidRPr="004F6836" w:rsidRDefault="006E7AF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F6836" w:rsidRPr="004F6836">
        <w:rPr>
          <w:rFonts w:ascii="Times New Roman" w:hAnsi="Times New Roman" w:cs="Times New Roman"/>
          <w:b/>
          <w:bCs/>
          <w:sz w:val="24"/>
          <w:szCs w:val="24"/>
        </w:rPr>
        <w:lastRenderedPageBreak/>
        <w:t>Answer E is correct</w:t>
      </w:r>
      <w:r w:rsidR="004F6836" w:rsidRPr="004F6836">
        <w:rPr>
          <w:rFonts w:ascii="Times New Roman" w:hAnsi="Times New Roman" w:cs="Times New Roman"/>
          <w:sz w:val="24"/>
          <w:szCs w:val="24"/>
        </w:rPr>
        <w:t>. This patient presents with hemoptysis, nosebleeds, chronic sinusitis, patchy lung infiltrates, and palpable purpura, consistent with Wegener’s granulomatosis. Wegener’s is associated with C-ANCA.</w:t>
      </w:r>
    </w:p>
    <w:p w14:paraId="4313257D" w14:textId="77777777" w:rsidR="004F6836" w:rsidRPr="004F6836" w:rsidRDefault="004F6836" w:rsidP="0038361D">
      <w:pPr>
        <w:spacing w:after="0" w:line="240" w:lineRule="auto"/>
        <w:rPr>
          <w:rFonts w:ascii="Times New Roman" w:hAnsi="Times New Roman" w:cs="Times New Roman"/>
          <w:sz w:val="24"/>
          <w:szCs w:val="24"/>
        </w:rPr>
      </w:pPr>
    </w:p>
    <w:p w14:paraId="5091F311"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A is incorrect</w:t>
      </w:r>
      <w:r w:rsidRPr="004F6836">
        <w:rPr>
          <w:rFonts w:ascii="Times New Roman" w:hAnsi="Times New Roman" w:cs="Times New Roman"/>
          <w:sz w:val="24"/>
          <w:szCs w:val="24"/>
        </w:rPr>
        <w:t xml:space="preserve">. Anti-CCP is found in rheumatoid arthritis and occasionally in psoriatic arthritis. </w:t>
      </w:r>
    </w:p>
    <w:p w14:paraId="0A26B808" w14:textId="77777777" w:rsidR="004F6836" w:rsidRPr="004F6836" w:rsidRDefault="004F6836" w:rsidP="0038361D">
      <w:pPr>
        <w:spacing w:after="0" w:line="240" w:lineRule="auto"/>
        <w:rPr>
          <w:rFonts w:ascii="Times New Roman" w:hAnsi="Times New Roman" w:cs="Times New Roman"/>
          <w:sz w:val="24"/>
          <w:szCs w:val="24"/>
        </w:rPr>
      </w:pPr>
    </w:p>
    <w:p w14:paraId="0A6ED11E"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B is incorrect</w:t>
      </w:r>
      <w:r w:rsidRPr="004F6836">
        <w:rPr>
          <w:rFonts w:ascii="Times New Roman" w:hAnsi="Times New Roman" w:cs="Times New Roman"/>
          <w:sz w:val="24"/>
          <w:szCs w:val="24"/>
        </w:rPr>
        <w:t>. ANA is typical of lupus, scleroderma, and Sjogren’s disease. These diseases can be associated with diffuse alveolar hemorrhage, but are not associated with chronic sinus disease.</w:t>
      </w:r>
    </w:p>
    <w:p w14:paraId="585926F1" w14:textId="77777777" w:rsidR="004F6836" w:rsidRPr="004F6836" w:rsidRDefault="004F6836" w:rsidP="0038361D">
      <w:pPr>
        <w:spacing w:after="0" w:line="240" w:lineRule="auto"/>
        <w:rPr>
          <w:rFonts w:ascii="Times New Roman" w:hAnsi="Times New Roman" w:cs="Times New Roman"/>
          <w:sz w:val="24"/>
          <w:szCs w:val="24"/>
        </w:rPr>
      </w:pPr>
    </w:p>
    <w:p w14:paraId="6F37CA7B"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C is incorrect</w:t>
      </w:r>
      <w:r w:rsidRPr="004F6836">
        <w:rPr>
          <w:rFonts w:ascii="Times New Roman" w:hAnsi="Times New Roman" w:cs="Times New Roman"/>
          <w:sz w:val="24"/>
          <w:szCs w:val="24"/>
        </w:rPr>
        <w:t xml:space="preserve">. P-ANCA is the most common antibody found in vasculitis and is associated with microscopic polyarteritis, a common cause of diffuse alveolar hemorrhage. However, microscopic polyarteritis is typically not associated with chronic sinusitis. </w:t>
      </w:r>
    </w:p>
    <w:p w14:paraId="4A5FD635" w14:textId="77777777" w:rsidR="004F6836" w:rsidRPr="004F6836" w:rsidRDefault="004F6836" w:rsidP="0038361D">
      <w:pPr>
        <w:spacing w:after="0" w:line="240" w:lineRule="auto"/>
        <w:rPr>
          <w:rFonts w:ascii="Times New Roman" w:hAnsi="Times New Roman" w:cs="Times New Roman"/>
          <w:sz w:val="24"/>
          <w:szCs w:val="24"/>
        </w:rPr>
      </w:pPr>
    </w:p>
    <w:p w14:paraId="59A97D1A" w14:textId="77777777" w:rsidR="004F6836" w:rsidRPr="004F6836" w:rsidRDefault="004F6836" w:rsidP="0038361D">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D is incorrect</w:t>
      </w:r>
      <w:r w:rsidRPr="004F6836">
        <w:rPr>
          <w:rFonts w:ascii="Times New Roman" w:hAnsi="Times New Roman" w:cs="Times New Roman"/>
          <w:sz w:val="24"/>
          <w:szCs w:val="24"/>
        </w:rPr>
        <w:t>. Rheumatoid factor is associated with a variety of diseases including rheumatoid arthritis, chronic hepatitis C, lymphoma, and subacute bacterial endocarditis. Rheumatoid arthritis is rarely associated with pulmonary vasculitis.</w:t>
      </w:r>
    </w:p>
    <w:p w14:paraId="56314415" w14:textId="77777777" w:rsidR="004F6836" w:rsidRPr="004F6836" w:rsidRDefault="004F6836" w:rsidP="0038361D">
      <w:pPr>
        <w:spacing w:after="0" w:line="240" w:lineRule="auto"/>
        <w:rPr>
          <w:rFonts w:ascii="Times New Roman" w:hAnsi="Times New Roman" w:cs="Times New Roman"/>
          <w:sz w:val="24"/>
          <w:szCs w:val="24"/>
        </w:rPr>
      </w:pPr>
    </w:p>
    <w:p w14:paraId="658BCAEC" w14:textId="1ACAF963" w:rsidR="00CE23AB" w:rsidRDefault="004F6836" w:rsidP="00A5329A">
      <w:pPr>
        <w:spacing w:after="0" w:line="240" w:lineRule="auto"/>
        <w:rPr>
          <w:rFonts w:ascii="Times New Roman" w:hAnsi="Times New Roman" w:cs="Times New Roman"/>
          <w:sz w:val="24"/>
          <w:szCs w:val="24"/>
        </w:rPr>
      </w:pPr>
      <w:r w:rsidRPr="004F6836">
        <w:rPr>
          <w:rFonts w:ascii="Times New Roman" w:hAnsi="Times New Roman" w:cs="Times New Roman"/>
          <w:b/>
          <w:bCs/>
          <w:sz w:val="24"/>
          <w:szCs w:val="24"/>
        </w:rPr>
        <w:t>Answer F is incorrect</w:t>
      </w:r>
      <w:r w:rsidRPr="004F6836">
        <w:rPr>
          <w:rFonts w:ascii="Times New Roman" w:hAnsi="Times New Roman" w:cs="Times New Roman"/>
          <w:sz w:val="24"/>
          <w:szCs w:val="24"/>
        </w:rPr>
        <w:t>. Anti-glomerular basement membrane is associated with Goodpasture’s disease, which can lead to diffuse alveolar hemorrhage and glomerulonephritis. However, Goodpasture’s is not associated with chronic sinusitis or palpable purpura.</w:t>
      </w:r>
    </w:p>
    <w:p w14:paraId="77CDFE5D" w14:textId="34A43DDB" w:rsidR="00A5329A" w:rsidRDefault="00A5329A">
      <w:pPr>
        <w:rPr>
          <w:rFonts w:ascii="Times New Roman" w:hAnsi="Times New Roman" w:cs="Times New Roman"/>
          <w:sz w:val="24"/>
          <w:szCs w:val="24"/>
        </w:rPr>
      </w:pPr>
      <w:r>
        <w:rPr>
          <w:rFonts w:ascii="Times New Roman" w:hAnsi="Times New Roman" w:cs="Times New Roman"/>
          <w:sz w:val="24"/>
          <w:szCs w:val="24"/>
        </w:rPr>
        <w:br w:type="page"/>
      </w:r>
    </w:p>
    <w:p w14:paraId="1BE5CF01" w14:textId="77777777" w:rsidR="00A5329A" w:rsidRDefault="00A5329A" w:rsidP="00A5329A">
      <w:pPr>
        <w:spacing w:after="0" w:line="240" w:lineRule="auto"/>
        <w:rPr>
          <w:rFonts w:ascii="Times New Roman" w:hAnsi="Times New Roman" w:cs="Times New Roman"/>
          <w:sz w:val="24"/>
          <w:szCs w:val="24"/>
        </w:rPr>
      </w:pPr>
    </w:p>
    <w:p w14:paraId="3EF4B692" w14:textId="77777777" w:rsidR="00CE23AB" w:rsidRDefault="00CE23AB" w:rsidP="0038361D">
      <w:pPr>
        <w:jc w:val="center"/>
      </w:pPr>
    </w:p>
    <w:p w14:paraId="4D0CDC06" w14:textId="77777777" w:rsidR="00CE23AB" w:rsidRDefault="00CE23AB" w:rsidP="0038361D">
      <w:pPr>
        <w:jc w:val="center"/>
      </w:pPr>
    </w:p>
    <w:p w14:paraId="0161BBFC" w14:textId="77777777" w:rsidR="00CE23AB" w:rsidRDefault="00CE23AB" w:rsidP="0038361D">
      <w:pPr>
        <w:jc w:val="center"/>
        <w:rPr>
          <w:rFonts w:ascii="Times New Roman" w:hAnsi="Times New Roman" w:cs="Times New Roman"/>
          <w:sz w:val="144"/>
          <w:szCs w:val="144"/>
        </w:rPr>
      </w:pPr>
      <w:r>
        <w:rPr>
          <w:rFonts w:ascii="Times New Roman" w:hAnsi="Times New Roman" w:cs="Times New Roman"/>
          <w:sz w:val="144"/>
          <w:szCs w:val="144"/>
        </w:rPr>
        <w:t>Fluid,</w:t>
      </w:r>
    </w:p>
    <w:p w14:paraId="1D7551F2" w14:textId="77777777" w:rsidR="00CE23AB" w:rsidRDefault="00CE23AB" w:rsidP="0038361D">
      <w:pPr>
        <w:jc w:val="center"/>
        <w:rPr>
          <w:rFonts w:ascii="Times New Roman" w:hAnsi="Times New Roman" w:cs="Times New Roman"/>
          <w:sz w:val="144"/>
          <w:szCs w:val="144"/>
        </w:rPr>
      </w:pPr>
      <w:r>
        <w:rPr>
          <w:rFonts w:ascii="Times New Roman" w:hAnsi="Times New Roman" w:cs="Times New Roman"/>
          <w:sz w:val="144"/>
          <w:szCs w:val="144"/>
        </w:rPr>
        <w:t xml:space="preserve">Electrolytes, </w:t>
      </w:r>
    </w:p>
    <w:p w14:paraId="38D56883" w14:textId="77777777" w:rsidR="00CE23AB" w:rsidRDefault="00CE23AB" w:rsidP="0038361D">
      <w:pPr>
        <w:jc w:val="center"/>
        <w:rPr>
          <w:rFonts w:ascii="Times New Roman" w:hAnsi="Times New Roman" w:cs="Times New Roman"/>
          <w:sz w:val="144"/>
          <w:szCs w:val="144"/>
        </w:rPr>
      </w:pPr>
      <w:r>
        <w:rPr>
          <w:rFonts w:ascii="Times New Roman" w:hAnsi="Times New Roman" w:cs="Times New Roman"/>
          <w:sz w:val="144"/>
          <w:szCs w:val="144"/>
        </w:rPr>
        <w:t>&amp;</w:t>
      </w:r>
    </w:p>
    <w:p w14:paraId="6E174663" w14:textId="77777777" w:rsidR="00CE23AB" w:rsidRPr="00807637" w:rsidRDefault="00CE23AB" w:rsidP="0038361D">
      <w:pPr>
        <w:jc w:val="center"/>
        <w:rPr>
          <w:rFonts w:ascii="Times New Roman" w:hAnsi="Times New Roman" w:cs="Times New Roman"/>
          <w:sz w:val="144"/>
          <w:szCs w:val="144"/>
        </w:rPr>
      </w:pPr>
      <w:r>
        <w:rPr>
          <w:rFonts w:ascii="Times New Roman" w:hAnsi="Times New Roman" w:cs="Times New Roman"/>
          <w:sz w:val="144"/>
          <w:szCs w:val="144"/>
        </w:rPr>
        <w:t>Acid-Base</w:t>
      </w:r>
    </w:p>
    <w:p w14:paraId="0DF42F91" w14:textId="5A432809" w:rsidR="00A5329A" w:rsidRDefault="00A5329A">
      <w:pPr>
        <w:rPr>
          <w:rFonts w:ascii="Times New Roman" w:hAnsi="Times New Roman" w:cs="Times New Roman"/>
          <w:sz w:val="24"/>
          <w:szCs w:val="24"/>
        </w:rPr>
      </w:pPr>
      <w:r>
        <w:rPr>
          <w:rFonts w:ascii="Times New Roman" w:hAnsi="Times New Roman" w:cs="Times New Roman"/>
          <w:sz w:val="24"/>
          <w:szCs w:val="24"/>
        </w:rPr>
        <w:br w:type="page"/>
      </w:r>
    </w:p>
    <w:p w14:paraId="6BD17ADB"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noProof/>
          <w:sz w:val="24"/>
          <w:szCs w:val="24"/>
        </w:rPr>
        <w:lastRenderedPageBreak/>
        <w:drawing>
          <wp:inline distT="0" distB="0" distL="0" distR="0" wp14:anchorId="0F047BD0" wp14:editId="3A0E89D8">
            <wp:extent cx="2366010" cy="2569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6010" cy="2569210"/>
                    </a:xfrm>
                    <a:prstGeom prst="rect">
                      <a:avLst/>
                    </a:prstGeom>
                    <a:noFill/>
                    <a:ln>
                      <a:noFill/>
                    </a:ln>
                  </pic:spPr>
                </pic:pic>
              </a:graphicData>
            </a:graphic>
          </wp:inline>
        </w:drawing>
      </w:r>
    </w:p>
    <w:p w14:paraId="5E6311B4" w14:textId="77777777" w:rsidR="0011478C" w:rsidRPr="0011478C" w:rsidRDefault="0011478C" w:rsidP="0038361D">
      <w:pPr>
        <w:spacing w:after="0" w:line="240" w:lineRule="auto"/>
        <w:rPr>
          <w:rFonts w:ascii="Times New Roman" w:hAnsi="Times New Roman" w:cs="Times New Roman"/>
          <w:sz w:val="24"/>
          <w:szCs w:val="24"/>
        </w:rPr>
      </w:pPr>
    </w:p>
    <w:p w14:paraId="19AB00D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In the diagram above, point X indicates the acid-base status of a healthy person. Which of the following is the most likely cause of the condition indicated by point Y?</w:t>
      </w:r>
    </w:p>
    <w:p w14:paraId="504BA812" w14:textId="77777777" w:rsidR="0011478C" w:rsidRPr="0011478C" w:rsidRDefault="0011478C" w:rsidP="0038361D">
      <w:pPr>
        <w:spacing w:after="0" w:line="240" w:lineRule="auto"/>
        <w:rPr>
          <w:rFonts w:ascii="Times New Roman" w:hAnsi="Times New Roman" w:cs="Times New Roman"/>
          <w:sz w:val="24"/>
          <w:szCs w:val="24"/>
        </w:rPr>
      </w:pPr>
    </w:p>
    <w:p w14:paraId="017B9954" w14:textId="77777777" w:rsidR="0011478C" w:rsidRPr="0011478C" w:rsidRDefault="0011478C" w:rsidP="0038361D">
      <w:pPr>
        <w:numPr>
          <w:ilvl w:val="0"/>
          <w:numId w:val="2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Ingestion of strong acid</w:t>
      </w:r>
    </w:p>
    <w:p w14:paraId="7DB5D65F" w14:textId="77777777" w:rsidR="0011478C" w:rsidRPr="0011478C" w:rsidRDefault="0011478C" w:rsidP="0038361D">
      <w:pPr>
        <w:numPr>
          <w:ilvl w:val="0"/>
          <w:numId w:val="2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Prolonged vomiting</w:t>
      </w:r>
    </w:p>
    <w:p w14:paraId="43EDF6D2" w14:textId="77777777" w:rsidR="0011478C" w:rsidRPr="0011478C" w:rsidRDefault="0011478C" w:rsidP="0038361D">
      <w:pPr>
        <w:numPr>
          <w:ilvl w:val="0"/>
          <w:numId w:val="2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Diarrhea</w:t>
      </w:r>
    </w:p>
    <w:p w14:paraId="1B22A27E" w14:textId="77777777" w:rsidR="0011478C" w:rsidRPr="0011478C" w:rsidRDefault="0011478C" w:rsidP="0038361D">
      <w:pPr>
        <w:numPr>
          <w:ilvl w:val="0"/>
          <w:numId w:val="2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Adaptation to high altitude</w:t>
      </w:r>
    </w:p>
    <w:p w14:paraId="51EF2D67" w14:textId="77777777" w:rsidR="00A5329A" w:rsidRDefault="0011478C" w:rsidP="0038361D">
      <w:pPr>
        <w:numPr>
          <w:ilvl w:val="0"/>
          <w:numId w:val="2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Chronic obstructive pulmonary disease (COPD)</w:t>
      </w:r>
    </w:p>
    <w:p w14:paraId="6BCE0C2A" w14:textId="5FADAE2B" w:rsidR="0011478C" w:rsidRPr="0011478C" w:rsidRDefault="00A5329A"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Point X represents a normal acid-base status: The pH is 7.4, the PCO</w:t>
      </w:r>
      <w:r w:rsidR="0011478C" w:rsidRPr="0011478C">
        <w:rPr>
          <w:rFonts w:ascii="Times New Roman" w:hAnsi="Times New Roman" w:cs="Times New Roman"/>
          <w:sz w:val="24"/>
          <w:szCs w:val="24"/>
          <w:vertAlign w:val="subscript"/>
        </w:rPr>
        <w:t>2</w:t>
      </w:r>
      <w:r w:rsidR="0011478C" w:rsidRPr="0011478C">
        <w:rPr>
          <w:rFonts w:ascii="Times New Roman" w:hAnsi="Times New Roman" w:cs="Times New Roman"/>
          <w:sz w:val="24"/>
          <w:szCs w:val="24"/>
        </w:rPr>
        <w:t xml:space="preserve"> is 40 mm Hg, and the HCO</w:t>
      </w:r>
      <w:r w:rsidR="0011478C" w:rsidRPr="0011478C">
        <w:rPr>
          <w:rFonts w:ascii="Times New Roman" w:hAnsi="Times New Roman" w:cs="Times New Roman"/>
          <w:sz w:val="24"/>
          <w:szCs w:val="24"/>
          <w:vertAlign w:val="subscript"/>
        </w:rPr>
        <w:t>3</w:t>
      </w:r>
      <w:r w:rsidR="0011478C" w:rsidRPr="0011478C">
        <w:rPr>
          <w:rFonts w:ascii="Times New Roman" w:hAnsi="Times New Roman" w:cs="Times New Roman"/>
          <w:sz w:val="24"/>
          <w:szCs w:val="24"/>
          <w:vertAlign w:val="superscript"/>
        </w:rPr>
        <w:t>-</w:t>
      </w:r>
      <w:r w:rsidR="0011478C" w:rsidRPr="0011478C">
        <w:rPr>
          <w:rFonts w:ascii="Times New Roman" w:hAnsi="Times New Roman" w:cs="Times New Roman"/>
          <w:sz w:val="24"/>
          <w:szCs w:val="24"/>
        </w:rPr>
        <w:t xml:space="preserve"> is 24 mEq/L. Point Y represents an abnormal acid-base status: the pH is almost 7.4, the PCO</w:t>
      </w:r>
      <w:r w:rsidR="0011478C" w:rsidRPr="0011478C">
        <w:rPr>
          <w:rFonts w:ascii="Times New Roman" w:hAnsi="Times New Roman" w:cs="Times New Roman"/>
          <w:sz w:val="24"/>
          <w:szCs w:val="24"/>
          <w:vertAlign w:val="subscript"/>
        </w:rPr>
        <w:t>2</w:t>
      </w:r>
      <w:r w:rsidR="0011478C" w:rsidRPr="0011478C">
        <w:rPr>
          <w:rFonts w:ascii="Times New Roman" w:hAnsi="Times New Roman" w:cs="Times New Roman"/>
          <w:sz w:val="24"/>
          <w:szCs w:val="24"/>
        </w:rPr>
        <w:t xml:space="preserve"> is 60 mm Hg, and the HCO</w:t>
      </w:r>
      <w:r w:rsidR="0011478C" w:rsidRPr="0011478C">
        <w:rPr>
          <w:rFonts w:ascii="Times New Roman" w:hAnsi="Times New Roman" w:cs="Times New Roman"/>
          <w:sz w:val="24"/>
          <w:szCs w:val="24"/>
          <w:vertAlign w:val="subscript"/>
        </w:rPr>
        <w:t>3</w:t>
      </w:r>
      <w:r w:rsidR="0011478C" w:rsidRPr="0011478C">
        <w:rPr>
          <w:rFonts w:ascii="Times New Roman" w:hAnsi="Times New Roman" w:cs="Times New Roman"/>
          <w:sz w:val="24"/>
          <w:szCs w:val="24"/>
          <w:vertAlign w:val="superscript"/>
        </w:rPr>
        <w:t>-</w:t>
      </w:r>
      <w:r w:rsidR="0011478C" w:rsidRPr="0011478C">
        <w:rPr>
          <w:rFonts w:ascii="Times New Roman" w:hAnsi="Times New Roman" w:cs="Times New Roman"/>
          <w:sz w:val="24"/>
          <w:szCs w:val="24"/>
        </w:rPr>
        <w:t xml:space="preserve"> is 40 mEq/L. Note that the pH is almost identical in both cases: at or near 7.4. The point here is that a normal pH can mean one of two things: either the patient has a normal acid-base status or the patient has two acid-base processes that are almost “canceling” each other out. This “canceling out” (i.e., “compensation”) is common in chronic acid-base disorders. In </w:t>
      </w:r>
      <w:r w:rsidR="0011478C" w:rsidRPr="0011478C">
        <w:rPr>
          <w:rFonts w:ascii="Times New Roman" w:hAnsi="Times New Roman" w:cs="Times New Roman"/>
          <w:i/>
          <w:sz w:val="24"/>
          <w:szCs w:val="24"/>
        </w:rPr>
        <w:t>acute</w:t>
      </w:r>
      <w:r w:rsidR="0011478C" w:rsidRPr="0011478C">
        <w:rPr>
          <w:rFonts w:ascii="Times New Roman" w:hAnsi="Times New Roman" w:cs="Times New Roman"/>
          <w:sz w:val="24"/>
          <w:szCs w:val="24"/>
        </w:rPr>
        <w:t xml:space="preserve"> disorders, the body doesn’t have time to compensate for the change in pH. In </w:t>
      </w:r>
      <w:r w:rsidR="0011478C" w:rsidRPr="0011478C">
        <w:rPr>
          <w:rFonts w:ascii="Times New Roman" w:hAnsi="Times New Roman" w:cs="Times New Roman"/>
          <w:i/>
          <w:sz w:val="24"/>
          <w:szCs w:val="24"/>
        </w:rPr>
        <w:t>chronic</w:t>
      </w:r>
      <w:r w:rsidR="0011478C" w:rsidRPr="0011478C">
        <w:rPr>
          <w:rFonts w:ascii="Times New Roman" w:hAnsi="Times New Roman" w:cs="Times New Roman"/>
          <w:sz w:val="24"/>
          <w:szCs w:val="24"/>
        </w:rPr>
        <w:t xml:space="preserve"> disorders, there is time to adapt. Adaptation can be (simplistically) regarded as a partnership between lungs and kidneys.</w:t>
      </w:r>
    </w:p>
    <w:p w14:paraId="5AB58B70" w14:textId="77777777" w:rsidR="0011478C" w:rsidRPr="0011478C" w:rsidRDefault="0011478C" w:rsidP="0038361D">
      <w:pPr>
        <w:spacing w:after="0" w:line="240" w:lineRule="auto"/>
        <w:rPr>
          <w:rFonts w:ascii="Times New Roman" w:hAnsi="Times New Roman" w:cs="Times New Roman"/>
          <w:sz w:val="24"/>
          <w:szCs w:val="24"/>
        </w:rPr>
      </w:pPr>
    </w:p>
    <w:p w14:paraId="01B31BFC" w14:textId="77777777" w:rsidR="0011478C" w:rsidRPr="0011478C" w:rsidRDefault="0011478C" w:rsidP="0038361D">
      <w:pPr>
        <w:numPr>
          <w:ilvl w:val="0"/>
          <w:numId w:val="22"/>
        </w:numPr>
        <w:spacing w:after="0" w:line="240" w:lineRule="auto"/>
        <w:ind w:left="540"/>
        <w:rPr>
          <w:rFonts w:ascii="Times New Roman" w:hAnsi="Times New Roman" w:cs="Times New Roman"/>
          <w:sz w:val="24"/>
          <w:szCs w:val="24"/>
        </w:rPr>
      </w:pPr>
      <w:r w:rsidRPr="0011478C">
        <w:rPr>
          <w:rFonts w:ascii="Times New Roman" w:hAnsi="Times New Roman" w:cs="Times New Roman"/>
          <w:sz w:val="24"/>
          <w:szCs w:val="24"/>
        </w:rPr>
        <w:t>If the lungs retain too much 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xml:space="preserve"> (respiratory acidosis), the kidneys respond by retaining more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(metabolic alkalosis)</w:t>
      </w:r>
    </w:p>
    <w:p w14:paraId="4F455349" w14:textId="77777777" w:rsidR="0011478C" w:rsidRPr="0011478C" w:rsidRDefault="0011478C" w:rsidP="0038361D">
      <w:pPr>
        <w:numPr>
          <w:ilvl w:val="0"/>
          <w:numId w:val="22"/>
        </w:numPr>
        <w:spacing w:after="0" w:line="240" w:lineRule="auto"/>
        <w:ind w:left="540"/>
        <w:rPr>
          <w:rFonts w:ascii="Times New Roman" w:hAnsi="Times New Roman" w:cs="Times New Roman"/>
          <w:sz w:val="24"/>
          <w:szCs w:val="24"/>
        </w:rPr>
      </w:pPr>
      <w:r w:rsidRPr="0011478C">
        <w:rPr>
          <w:rFonts w:ascii="Times New Roman" w:hAnsi="Times New Roman" w:cs="Times New Roman"/>
          <w:sz w:val="24"/>
          <w:szCs w:val="24"/>
        </w:rPr>
        <w:t>If the lungs blow off too much CO</w:t>
      </w:r>
      <w:r w:rsidRPr="0011478C">
        <w:rPr>
          <w:rFonts w:ascii="Times New Roman" w:hAnsi="Times New Roman" w:cs="Times New Roman"/>
          <w:sz w:val="24"/>
          <w:szCs w:val="24"/>
          <w:vertAlign w:val="subscript"/>
        </w:rPr>
        <w:t xml:space="preserve">2 </w:t>
      </w:r>
      <w:r w:rsidRPr="0011478C">
        <w:rPr>
          <w:rFonts w:ascii="Times New Roman" w:hAnsi="Times New Roman" w:cs="Times New Roman"/>
          <w:sz w:val="24"/>
          <w:szCs w:val="24"/>
        </w:rPr>
        <w:t>(respiratory alkalosis), the kidneys compensate by eliminating more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(metabolic acidosis)</w:t>
      </w:r>
    </w:p>
    <w:p w14:paraId="3198EEF7" w14:textId="77777777" w:rsidR="0011478C" w:rsidRPr="0011478C" w:rsidRDefault="0011478C" w:rsidP="0038361D">
      <w:pPr>
        <w:numPr>
          <w:ilvl w:val="0"/>
          <w:numId w:val="22"/>
        </w:numPr>
        <w:spacing w:after="0" w:line="240" w:lineRule="auto"/>
        <w:ind w:left="540"/>
        <w:rPr>
          <w:rFonts w:ascii="Times New Roman" w:hAnsi="Times New Roman" w:cs="Times New Roman"/>
          <w:sz w:val="24"/>
          <w:szCs w:val="24"/>
        </w:rPr>
      </w:pPr>
      <w:r w:rsidRPr="0011478C">
        <w:rPr>
          <w:rFonts w:ascii="Times New Roman" w:hAnsi="Times New Roman" w:cs="Times New Roman"/>
          <w:sz w:val="24"/>
          <w:szCs w:val="24"/>
        </w:rPr>
        <w:t>If the blood is too acidic (metabolic acidosis), the lungs respond by blowing off more 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xml:space="preserve"> (respiratory alkalosis)</w:t>
      </w:r>
    </w:p>
    <w:p w14:paraId="5314433C" w14:textId="77777777" w:rsidR="0011478C" w:rsidRPr="0011478C" w:rsidRDefault="0011478C" w:rsidP="0038361D">
      <w:pPr>
        <w:numPr>
          <w:ilvl w:val="0"/>
          <w:numId w:val="22"/>
        </w:numPr>
        <w:spacing w:after="0" w:line="240" w:lineRule="auto"/>
        <w:ind w:left="540"/>
        <w:rPr>
          <w:rFonts w:ascii="Times New Roman" w:hAnsi="Times New Roman" w:cs="Times New Roman"/>
          <w:sz w:val="24"/>
          <w:szCs w:val="24"/>
        </w:rPr>
      </w:pPr>
      <w:r w:rsidRPr="0011478C">
        <w:rPr>
          <w:rFonts w:ascii="Times New Roman" w:hAnsi="Times New Roman" w:cs="Times New Roman"/>
          <w:sz w:val="24"/>
          <w:szCs w:val="24"/>
        </w:rPr>
        <w:t>If the blood is too alkalotic (metabolic alkalosis), the lungs respond by retaining more 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xml:space="preserve"> (respiratory acidosis)</w:t>
      </w:r>
    </w:p>
    <w:p w14:paraId="4B6435E7" w14:textId="77777777" w:rsidR="0011478C" w:rsidRPr="0011478C" w:rsidRDefault="0011478C" w:rsidP="0038361D">
      <w:pPr>
        <w:spacing w:after="0" w:line="240" w:lineRule="auto"/>
        <w:rPr>
          <w:rFonts w:ascii="Times New Roman" w:hAnsi="Times New Roman" w:cs="Times New Roman"/>
          <w:sz w:val="24"/>
          <w:szCs w:val="24"/>
        </w:rPr>
      </w:pPr>
    </w:p>
    <w:p w14:paraId="5E74C85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Here are some basic rules of compensation: </w:t>
      </w:r>
    </w:p>
    <w:p w14:paraId="4136A140" w14:textId="77777777" w:rsidR="0011478C" w:rsidRPr="0011478C" w:rsidRDefault="0011478C" w:rsidP="0038361D">
      <w:pPr>
        <w:numPr>
          <w:ilvl w:val="0"/>
          <w:numId w:val="23"/>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Compensation rarely produces a normal pH, although the pH may approach normal. </w:t>
      </w:r>
    </w:p>
    <w:p w14:paraId="67D4E073" w14:textId="77777777" w:rsidR="0011478C" w:rsidRPr="0011478C" w:rsidRDefault="0011478C" w:rsidP="0038361D">
      <w:pPr>
        <w:numPr>
          <w:ilvl w:val="0"/>
          <w:numId w:val="23"/>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Overcompensation does not occur (i.e., the compensatory process does not overwhelm the primary process)</w:t>
      </w:r>
    </w:p>
    <w:p w14:paraId="6CB39190" w14:textId="77777777" w:rsidR="0011478C" w:rsidRPr="0011478C" w:rsidRDefault="0011478C" w:rsidP="0038361D">
      <w:pPr>
        <w:numPr>
          <w:ilvl w:val="0"/>
          <w:numId w:val="23"/>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Sufficient time must elapse for compensation to occur (about 24 hours).</w:t>
      </w:r>
    </w:p>
    <w:p w14:paraId="3FE42FD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At Point Y, we know that the acid-base status is abnormal because the 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xml:space="preserve"> and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vertAlign w:val="subscript"/>
        </w:rPr>
        <w:t xml:space="preserve"> </w:t>
      </w:r>
      <w:r w:rsidRPr="0011478C">
        <w:rPr>
          <w:rFonts w:ascii="Times New Roman" w:hAnsi="Times New Roman" w:cs="Times New Roman"/>
          <w:sz w:val="24"/>
          <w:szCs w:val="24"/>
        </w:rPr>
        <w:t>levels are abnormal. The 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xml:space="preserve"> level is high (respiratory acidosis) and the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vertAlign w:val="subscript"/>
        </w:rPr>
        <w:t xml:space="preserve"> </w:t>
      </w:r>
      <w:r w:rsidRPr="0011478C">
        <w:rPr>
          <w:rFonts w:ascii="Times New Roman" w:hAnsi="Times New Roman" w:cs="Times New Roman"/>
          <w:sz w:val="24"/>
          <w:szCs w:val="24"/>
        </w:rPr>
        <w:t xml:space="preserve">level is high (metabolic alkalosis). These two processes almost cancel each other out, resulting in a near normal pH. </w:t>
      </w:r>
    </w:p>
    <w:p w14:paraId="70248998" w14:textId="77777777" w:rsidR="006E7AFB"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Which is the primary process? The pH at Point Y is slightly lower than at Point X. This suggests that the primary process is respiratory acidosis and the compensatory process is metabolic alkalosis. This combination is commonly seen in severe chronic obstructive pulmonary disease (COPD), characterized by chronic retention of 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xml:space="preserve"> and compensatory retention of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vertAlign w:val="subscript"/>
        </w:rPr>
        <w:t xml:space="preserve"> </w:t>
      </w:r>
      <w:r w:rsidRPr="0011478C">
        <w:rPr>
          <w:rFonts w:ascii="Times New Roman" w:hAnsi="Times New Roman" w:cs="Times New Roman"/>
          <w:sz w:val="24"/>
          <w:szCs w:val="24"/>
        </w:rPr>
        <w:t xml:space="preserve">by the kidneys.      </w:t>
      </w:r>
    </w:p>
    <w:p w14:paraId="49D78C91" w14:textId="44BF866D" w:rsidR="0011478C" w:rsidRPr="0011478C" w:rsidRDefault="006E7AF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b/>
          <w:sz w:val="24"/>
          <w:szCs w:val="24"/>
        </w:rPr>
        <w:lastRenderedPageBreak/>
        <w:t>Answer E is correct.</w:t>
      </w:r>
      <w:r w:rsidR="0011478C" w:rsidRPr="0011478C">
        <w:rPr>
          <w:rFonts w:ascii="Times New Roman" w:hAnsi="Times New Roman" w:cs="Times New Roman"/>
          <w:sz w:val="24"/>
          <w:szCs w:val="24"/>
        </w:rPr>
        <w:t xml:space="preserve"> COPD is a chronic disorder characterized by respiratory acidosis and metabolic compensation. The PCO</w:t>
      </w:r>
      <w:r w:rsidR="0011478C" w:rsidRPr="0011478C">
        <w:rPr>
          <w:rFonts w:ascii="Times New Roman" w:hAnsi="Times New Roman" w:cs="Times New Roman"/>
          <w:sz w:val="24"/>
          <w:szCs w:val="24"/>
          <w:vertAlign w:val="subscript"/>
        </w:rPr>
        <w:t>2</w:t>
      </w:r>
      <w:r w:rsidR="0011478C" w:rsidRPr="0011478C">
        <w:rPr>
          <w:rFonts w:ascii="Times New Roman" w:hAnsi="Times New Roman" w:cs="Times New Roman"/>
          <w:sz w:val="24"/>
          <w:szCs w:val="24"/>
        </w:rPr>
        <w:t xml:space="preserve"> level is high, the HCO</w:t>
      </w:r>
      <w:r w:rsidR="0011478C" w:rsidRPr="0011478C">
        <w:rPr>
          <w:rFonts w:ascii="Times New Roman" w:hAnsi="Times New Roman" w:cs="Times New Roman"/>
          <w:sz w:val="24"/>
          <w:szCs w:val="24"/>
          <w:vertAlign w:val="subscript"/>
        </w:rPr>
        <w:t>3</w:t>
      </w:r>
      <w:r w:rsidR="0011478C" w:rsidRPr="0011478C">
        <w:rPr>
          <w:rFonts w:ascii="Times New Roman" w:hAnsi="Times New Roman" w:cs="Times New Roman"/>
          <w:sz w:val="24"/>
          <w:szCs w:val="24"/>
          <w:vertAlign w:val="superscript"/>
        </w:rPr>
        <w:t>-</w:t>
      </w:r>
      <w:r w:rsidR="0011478C" w:rsidRPr="0011478C">
        <w:rPr>
          <w:rFonts w:ascii="Times New Roman" w:hAnsi="Times New Roman" w:cs="Times New Roman"/>
          <w:sz w:val="24"/>
          <w:szCs w:val="24"/>
        </w:rPr>
        <w:t xml:space="preserve"> level is high, and the pH is near normal (due to compensation).</w:t>
      </w:r>
    </w:p>
    <w:p w14:paraId="6D387229" w14:textId="77777777" w:rsidR="0011478C" w:rsidRPr="0011478C" w:rsidRDefault="0011478C" w:rsidP="0038361D">
      <w:pPr>
        <w:spacing w:after="0" w:line="240" w:lineRule="auto"/>
        <w:rPr>
          <w:rFonts w:ascii="Times New Roman" w:hAnsi="Times New Roman" w:cs="Times New Roman"/>
          <w:sz w:val="24"/>
          <w:szCs w:val="24"/>
        </w:rPr>
      </w:pPr>
    </w:p>
    <w:p w14:paraId="298086C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xml:space="preserve"> Ingestion of strong acid would cause an acute metabolic acidosis (low pH, low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w:t>
      </w:r>
    </w:p>
    <w:p w14:paraId="42BF721C" w14:textId="77777777" w:rsidR="0011478C" w:rsidRPr="0011478C" w:rsidRDefault="0011478C" w:rsidP="0038361D">
      <w:pPr>
        <w:spacing w:after="0" w:line="240" w:lineRule="auto"/>
        <w:rPr>
          <w:rFonts w:ascii="Times New Roman" w:hAnsi="Times New Roman" w:cs="Times New Roman"/>
          <w:sz w:val="24"/>
          <w:szCs w:val="24"/>
        </w:rPr>
      </w:pPr>
    </w:p>
    <w:p w14:paraId="458972A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B is incorrect.</w:t>
      </w:r>
      <w:r w:rsidRPr="0011478C">
        <w:rPr>
          <w:rFonts w:ascii="Times New Roman" w:hAnsi="Times New Roman" w:cs="Times New Roman"/>
          <w:sz w:val="24"/>
          <w:szCs w:val="24"/>
        </w:rPr>
        <w:t xml:space="preserve"> Prolonged vomiting causes an acute metabolic alkalosis (high pH, high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w:t>
      </w:r>
    </w:p>
    <w:p w14:paraId="44FFC895" w14:textId="77777777" w:rsidR="0011478C" w:rsidRPr="0011478C" w:rsidRDefault="0011478C" w:rsidP="0038361D">
      <w:pPr>
        <w:spacing w:after="0" w:line="240" w:lineRule="auto"/>
        <w:rPr>
          <w:rFonts w:ascii="Times New Roman" w:hAnsi="Times New Roman" w:cs="Times New Roman"/>
          <w:sz w:val="24"/>
          <w:szCs w:val="24"/>
        </w:rPr>
      </w:pPr>
    </w:p>
    <w:p w14:paraId="23BECF2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C is incorrect.</w:t>
      </w:r>
      <w:r w:rsidRPr="0011478C">
        <w:rPr>
          <w:rFonts w:ascii="Times New Roman" w:hAnsi="Times New Roman" w:cs="Times New Roman"/>
          <w:sz w:val="24"/>
          <w:szCs w:val="24"/>
        </w:rPr>
        <w:t xml:space="preserve"> Diarrhea causes an acute metabolic acidosis (low pH, low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w:t>
      </w:r>
    </w:p>
    <w:p w14:paraId="6A1DC888" w14:textId="77777777" w:rsidR="0011478C" w:rsidRPr="0011478C" w:rsidRDefault="0011478C" w:rsidP="0038361D">
      <w:pPr>
        <w:spacing w:after="0" w:line="240" w:lineRule="auto"/>
        <w:rPr>
          <w:rFonts w:ascii="Times New Roman" w:hAnsi="Times New Roman" w:cs="Times New Roman"/>
          <w:sz w:val="24"/>
          <w:szCs w:val="24"/>
        </w:rPr>
      </w:pPr>
    </w:p>
    <w:p w14:paraId="13A3008C"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xml:space="preserve"> Low oxygen tension at high altitudes results in hyperventilation (to maintain normal blood oxygen levels). Hyperventilation causes respiratory alkalosis, which, over time, leads to metabolic compensation: the 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xml:space="preserve"> is low, the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is low, and the pH is near normal. </w:t>
      </w:r>
    </w:p>
    <w:p w14:paraId="6F58A6FD" w14:textId="77777777" w:rsidR="0011478C" w:rsidRPr="0011478C" w:rsidRDefault="001D5574" w:rsidP="0038361D">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fldChar w:fldCharType="begin"/>
      </w:r>
      <w:r w:rsidR="0011478C" w:rsidRPr="0011478C">
        <w:rPr>
          <w:rFonts w:ascii="Times New Roman" w:hAnsi="Times New Roman" w:cs="Times New Roman"/>
          <w:sz w:val="24"/>
          <w:szCs w:val="24"/>
        </w:rPr>
        <w:instrText xml:space="preserve"> SEQ CHAPTER \h \r 1</w:instrText>
      </w:r>
      <w:r w:rsidR="0011478C" w:rsidRPr="0011478C">
        <w:rPr>
          <w:rFonts w:ascii="Times New Roman" w:hAnsi="Times New Roman" w:cs="Times New Roman"/>
          <w:sz w:val="24"/>
          <w:szCs w:val="24"/>
        </w:rPr>
        <w:fldChar w:fldCharType="end"/>
      </w:r>
      <w:r w:rsidR="0011478C" w:rsidRPr="0011478C">
        <w:rPr>
          <w:rFonts w:ascii="Times New Roman" w:hAnsi="Times New Roman" w:cs="Times New Roman"/>
          <w:sz w:val="24"/>
          <w:szCs w:val="24"/>
        </w:rPr>
        <w:t>A 55-year-old woman undergoes routine blood tests prior to elective sinus surgery.  The serum calcium level is elevated at 11.3 mg/dl (normal: 8.4 to10.2 mg/dl). The serum albumin concentration is normal. A second blood test shows a serum calcium level of 11.2 mg/dl and a parathyroid hormone (PTH) level of 58 pg/ml (normal: 20 to 72 pg/ml).  What is the most likely diagnosis?</w:t>
      </w:r>
    </w:p>
    <w:p w14:paraId="370B3797" w14:textId="77777777" w:rsidR="0011478C" w:rsidRPr="0011478C" w:rsidRDefault="0011478C" w:rsidP="0038361D">
      <w:pPr>
        <w:widowControl w:val="0"/>
        <w:spacing w:after="0" w:line="240" w:lineRule="auto"/>
        <w:rPr>
          <w:rFonts w:ascii="Times New Roman" w:hAnsi="Times New Roman" w:cs="Times New Roman"/>
          <w:sz w:val="24"/>
          <w:szCs w:val="24"/>
        </w:rPr>
      </w:pPr>
    </w:p>
    <w:p w14:paraId="4460631D" w14:textId="77777777" w:rsidR="0011478C" w:rsidRPr="0011478C" w:rsidRDefault="0011478C" w:rsidP="0038361D">
      <w:pPr>
        <w:widowControl w:val="0"/>
        <w:numPr>
          <w:ilvl w:val="0"/>
          <w:numId w:val="2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Milk-alkali syndrome</w:t>
      </w:r>
    </w:p>
    <w:p w14:paraId="40C71F69" w14:textId="77777777" w:rsidR="0011478C" w:rsidRPr="0011478C" w:rsidRDefault="0011478C" w:rsidP="0038361D">
      <w:pPr>
        <w:widowControl w:val="0"/>
        <w:numPr>
          <w:ilvl w:val="0"/>
          <w:numId w:val="2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Hypercalcemia of malignancy</w:t>
      </w:r>
    </w:p>
    <w:p w14:paraId="320CCAC0" w14:textId="77777777" w:rsidR="0011478C" w:rsidRPr="0011478C" w:rsidRDefault="0011478C" w:rsidP="0038361D">
      <w:pPr>
        <w:widowControl w:val="0"/>
        <w:numPr>
          <w:ilvl w:val="0"/>
          <w:numId w:val="2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Primary hyperparathyroidism</w:t>
      </w:r>
    </w:p>
    <w:p w14:paraId="2FCAE5CB" w14:textId="77777777" w:rsidR="001D5574" w:rsidRDefault="0011478C" w:rsidP="0038361D">
      <w:pPr>
        <w:widowControl w:val="0"/>
        <w:numPr>
          <w:ilvl w:val="0"/>
          <w:numId w:val="2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Secondary hyperparathyroidism</w:t>
      </w:r>
    </w:p>
    <w:p w14:paraId="15DE5F83" w14:textId="77777777" w:rsidR="0011478C" w:rsidRPr="0011478C" w:rsidRDefault="001D5574" w:rsidP="0038361D">
      <w:pPr>
        <w:pStyle w:val="NormalWeb"/>
        <w:spacing w:after="0"/>
      </w:pPr>
      <w:r>
        <w:br w:type="page"/>
      </w:r>
      <w:r w:rsidR="0011478C" w:rsidRPr="0011478C">
        <w:lastRenderedPageBreak/>
        <w:t xml:space="preserve">Calcium serves two principal physiologic functions. First, insoluble calcium salts (primarily hydroxyapatite) provide the structural characteristics that allow bones to protect internal organs, to bear weight, and to function as the levers on which muscles act during locomotion. Second, soluble calcium ions in the extracellular fluid (ECF) and cytosol are critical for a myriad of biochemical reactions, signaling cascades, and electrical systems that are necessary for life. </w:t>
      </w:r>
    </w:p>
    <w:p w14:paraId="0F02D200" w14:textId="77777777" w:rsidR="0011478C" w:rsidRPr="0011478C" w:rsidRDefault="0011478C" w:rsidP="0038361D">
      <w:pPr>
        <w:pStyle w:val="NormalWeb"/>
        <w:spacing w:after="0"/>
      </w:pPr>
    </w:p>
    <w:p w14:paraId="7A3F0052"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Most of the calcium in the body (about 99%) is found in bone. Only 1% is contained within the ECF and soft tissues. Therefore, the skeleton is called on as a source of calcium when the ECF concentration falls. Of the total circulating calcium, the ionized fraction is about 50%, with the remainder bound to serum proteins, primarily albumin. Only the ionized fraction of total serum calcium is physiologically important, and this component is regulated on a minute-to-minute basis. </w:t>
      </w:r>
    </w:p>
    <w:p w14:paraId="5DFC3E14" w14:textId="77777777" w:rsidR="0011478C" w:rsidRPr="0011478C" w:rsidRDefault="0011478C" w:rsidP="0038361D">
      <w:pPr>
        <w:pStyle w:val="NormalWeb"/>
        <w:spacing w:after="0"/>
      </w:pPr>
    </w:p>
    <w:p w14:paraId="30E65B82" w14:textId="77777777" w:rsidR="0011478C" w:rsidRPr="0011478C" w:rsidRDefault="0011478C" w:rsidP="0038361D">
      <w:pPr>
        <w:pStyle w:val="NormalWeb"/>
        <w:spacing w:after="0"/>
      </w:pPr>
      <w:r w:rsidRPr="0011478C">
        <w:t xml:space="preserve">Hormones and organ systems regulate the ECF ionized calcium concentration such that it is maintained in a very narrow physiologic range. If the calcium level falls below the physiologic range, PTH is rapidly secreted from the parathyroid glands and activates the release of calcium and phosphate from the skeleton. In the kidney, PTH increases the reabsorption of calcium from the urine while simultaneously inhibiting phosphate reabsorption to dispose </w:t>
      </w:r>
      <w:bookmarkStart w:id="25" w:name="4-u1.0-B978-1-4160-2805-5..50271-8--p189"/>
      <w:bookmarkEnd w:id="25"/>
      <w:r w:rsidRPr="0011478C">
        <w:t>of the phosphate released from the skeleton. These actions return the calcium concentration back toward normal and thus inhibit further PTH release. When hypocalcemia persists, PTH also stimulates the renal production of 1,25(OH)</w:t>
      </w:r>
      <w:r w:rsidRPr="0011478C">
        <w:rPr>
          <w:vertAlign w:val="subscript"/>
        </w:rPr>
        <w:t>2</w:t>
      </w:r>
      <w:r w:rsidRPr="0011478C">
        <w:t xml:space="preserve"> vitamin D, which increases intestinal calcium absorption. </w:t>
      </w:r>
    </w:p>
    <w:p w14:paraId="105166B1" w14:textId="77777777" w:rsidR="0011478C" w:rsidRPr="0011478C" w:rsidRDefault="0011478C" w:rsidP="0038361D">
      <w:pPr>
        <w:pStyle w:val="NormalWeb"/>
        <w:spacing w:after="0"/>
      </w:pPr>
    </w:p>
    <w:p w14:paraId="1DDD4D53" w14:textId="77777777" w:rsidR="0011478C" w:rsidRPr="0011478C" w:rsidRDefault="0011478C" w:rsidP="0038361D">
      <w:pPr>
        <w:pStyle w:val="NormalWeb"/>
        <w:spacing w:after="0"/>
      </w:pPr>
      <w:r w:rsidRPr="0011478C">
        <w:t xml:space="preserve">In the presence of </w:t>
      </w:r>
      <w:r w:rsidRPr="0011478C">
        <w:rPr>
          <w:rStyle w:val="search-hit"/>
        </w:rPr>
        <w:t>hypercalcemia</w:t>
      </w:r>
      <w:r w:rsidRPr="0011478C">
        <w:t>, PTH secretion is suppressed, and the various organs alter their calcium handling in an opposite fashion so circulating calcium levels fall.</w:t>
      </w:r>
    </w:p>
    <w:p w14:paraId="4DEC2565" w14:textId="77777777" w:rsidR="0011478C" w:rsidRPr="0011478C" w:rsidRDefault="0011478C" w:rsidP="0038361D">
      <w:pPr>
        <w:pStyle w:val="NormalWeb"/>
        <w:spacing w:after="0"/>
        <w:rPr>
          <w:bCs/>
        </w:rPr>
      </w:pPr>
    </w:p>
    <w:p w14:paraId="77636F07" w14:textId="77777777" w:rsidR="0011478C" w:rsidRPr="0011478C" w:rsidRDefault="0011478C" w:rsidP="0038361D">
      <w:pPr>
        <w:spacing w:after="0" w:line="240" w:lineRule="auto"/>
        <w:jc w:val="center"/>
        <w:rPr>
          <w:rFonts w:ascii="Times New Roman" w:hAnsi="Times New Roman" w:cs="Times New Roman"/>
          <w:b/>
          <w:bCs/>
          <w:sz w:val="24"/>
          <w:szCs w:val="24"/>
        </w:rPr>
      </w:pPr>
      <w:r w:rsidRPr="0011478C">
        <w:rPr>
          <w:rFonts w:ascii="Times New Roman" w:hAnsi="Times New Roman" w:cs="Times New Roman"/>
          <w:b/>
          <w:bCs/>
          <w:sz w:val="24"/>
          <w:szCs w:val="24"/>
        </w:rPr>
        <w:t>Causes of Hypercalcemia in Adults</w:t>
      </w:r>
    </w:p>
    <w:p w14:paraId="3CA7497E" w14:textId="77777777" w:rsidR="0011478C" w:rsidRPr="0011478C" w:rsidRDefault="0011478C" w:rsidP="0038361D">
      <w:pPr>
        <w:spacing w:after="0" w:line="240" w:lineRule="auto"/>
        <w:jc w:val="center"/>
        <w:rPr>
          <w:rFonts w:ascii="Times New Roman" w:hAnsi="Times New Roman" w:cs="Times New Roman"/>
          <w:sz w:val="24"/>
          <w:szCs w:val="24"/>
        </w:rPr>
      </w:pPr>
    </w:p>
    <w:tbl>
      <w:tblPr>
        <w:tblW w:w="0" w:type="auto"/>
        <w:jc w:val="center"/>
        <w:tblCellSpacing w:w="0" w:type="dxa"/>
        <w:tblBorders>
          <w:top w:val="outset" w:sz="6" w:space="0" w:color="EFEFEF"/>
          <w:left w:val="outset" w:sz="6" w:space="0" w:color="EFEFEF"/>
          <w:bottom w:val="outset" w:sz="6" w:space="0" w:color="EFEFEF"/>
          <w:right w:val="outset" w:sz="6" w:space="0" w:color="EFEFEF"/>
        </w:tblBorders>
        <w:tblCellMar>
          <w:top w:w="30" w:type="dxa"/>
          <w:left w:w="30" w:type="dxa"/>
          <w:bottom w:w="30" w:type="dxa"/>
          <w:right w:w="30" w:type="dxa"/>
        </w:tblCellMar>
        <w:tblLook w:val="0000" w:firstRow="0" w:lastRow="0" w:firstColumn="0" w:lastColumn="0" w:noHBand="0" w:noVBand="0"/>
      </w:tblPr>
      <w:tblGrid>
        <w:gridCol w:w="5983"/>
      </w:tblGrid>
      <w:tr w:rsidR="0011478C" w:rsidRPr="0011478C" w14:paraId="41C4A30E"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78BB3A9D"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t>Hyperparathyroidism</w:t>
            </w:r>
          </w:p>
        </w:tc>
      </w:tr>
      <w:tr w:rsidR="0011478C" w:rsidRPr="0011478C" w14:paraId="5483CA3E"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2FB01A0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t>Malignancy-associated hypercalcemia</w:t>
            </w:r>
          </w:p>
          <w:p w14:paraId="11E3D63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     Humoral hypercalcemia of malignancy</w:t>
            </w:r>
          </w:p>
          <w:p w14:paraId="6C9CC022" w14:textId="77777777" w:rsidR="0011478C" w:rsidRPr="0011478C" w:rsidRDefault="0011478C" w:rsidP="0038361D">
            <w:pPr>
              <w:spacing w:after="0" w:line="240" w:lineRule="auto"/>
              <w:rPr>
                <w:rFonts w:ascii="Times New Roman" w:hAnsi="Times New Roman" w:cs="Times New Roman"/>
                <w:b/>
                <w:bCs/>
                <w:sz w:val="24"/>
                <w:szCs w:val="24"/>
              </w:rPr>
            </w:pPr>
            <w:r w:rsidRPr="0011478C">
              <w:rPr>
                <w:rFonts w:ascii="Times New Roman" w:hAnsi="Times New Roman" w:cs="Times New Roman"/>
                <w:sz w:val="24"/>
                <w:szCs w:val="24"/>
              </w:rPr>
              <w:t xml:space="preserve">     Local osteolytic hypercalcemia</w:t>
            </w:r>
          </w:p>
        </w:tc>
      </w:tr>
      <w:tr w:rsidR="0011478C" w:rsidRPr="0011478C" w14:paraId="19A36941"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EF289F5" w14:textId="77777777" w:rsidR="0011478C" w:rsidRPr="0011478C" w:rsidRDefault="0011478C" w:rsidP="0038361D">
            <w:pPr>
              <w:spacing w:after="0" w:line="240" w:lineRule="auto"/>
              <w:rPr>
                <w:rFonts w:ascii="Times New Roman" w:hAnsi="Times New Roman" w:cs="Times New Roman"/>
                <w:b/>
                <w:bCs/>
                <w:sz w:val="24"/>
                <w:szCs w:val="24"/>
              </w:rPr>
            </w:pPr>
            <w:r w:rsidRPr="0011478C">
              <w:rPr>
                <w:rFonts w:ascii="Times New Roman" w:hAnsi="Times New Roman" w:cs="Times New Roman"/>
                <w:b/>
                <w:bCs/>
                <w:sz w:val="24"/>
                <w:szCs w:val="24"/>
              </w:rPr>
              <w:t>Granulomatous disorders</w:t>
            </w:r>
            <w:r w:rsidRPr="0011478C">
              <w:rPr>
                <w:rFonts w:ascii="Times New Roman" w:hAnsi="Times New Roman" w:cs="Times New Roman"/>
                <w:bCs/>
                <w:sz w:val="24"/>
                <w:szCs w:val="24"/>
              </w:rPr>
              <w:t xml:space="preserve"> (e.g., sarcoidosis)</w:t>
            </w:r>
          </w:p>
        </w:tc>
      </w:tr>
      <w:tr w:rsidR="0011478C" w:rsidRPr="0011478C" w14:paraId="62D88D26"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2D098FA6" w14:textId="77777777" w:rsidR="0011478C" w:rsidRPr="0011478C" w:rsidRDefault="0011478C" w:rsidP="0038361D">
            <w:pPr>
              <w:spacing w:after="0" w:line="240" w:lineRule="auto"/>
              <w:rPr>
                <w:rFonts w:ascii="Times New Roman" w:hAnsi="Times New Roman" w:cs="Times New Roman"/>
                <w:b/>
                <w:bCs/>
                <w:sz w:val="24"/>
                <w:szCs w:val="24"/>
              </w:rPr>
            </w:pPr>
            <w:r w:rsidRPr="0011478C">
              <w:rPr>
                <w:rFonts w:ascii="Times New Roman" w:hAnsi="Times New Roman" w:cs="Times New Roman"/>
                <w:b/>
                <w:bCs/>
                <w:sz w:val="24"/>
                <w:szCs w:val="24"/>
              </w:rPr>
              <w:t xml:space="preserve">Endocrine disorders </w:t>
            </w:r>
            <w:r w:rsidRPr="0011478C">
              <w:rPr>
                <w:rFonts w:ascii="Times New Roman" w:hAnsi="Times New Roman" w:cs="Times New Roman"/>
                <w:bCs/>
                <w:sz w:val="24"/>
                <w:szCs w:val="24"/>
              </w:rPr>
              <w:t>(e.g., h</w:t>
            </w:r>
            <w:r w:rsidRPr="0011478C">
              <w:rPr>
                <w:rFonts w:ascii="Times New Roman" w:hAnsi="Times New Roman" w:cs="Times New Roman"/>
                <w:sz w:val="24"/>
                <w:szCs w:val="24"/>
              </w:rPr>
              <w:t>yperthyroidism,</w:t>
            </w:r>
            <w:r w:rsidRPr="0011478C">
              <w:rPr>
                <w:rFonts w:ascii="Times New Roman" w:hAnsi="Times New Roman" w:cs="Times New Roman"/>
                <w:sz w:val="24"/>
                <w:szCs w:val="24"/>
              </w:rPr>
              <w:br/>
              <w:t>adrenal insufficiency)</w:t>
            </w:r>
          </w:p>
        </w:tc>
      </w:tr>
      <w:tr w:rsidR="0011478C" w:rsidRPr="0011478C" w14:paraId="61F1309C"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28ABCD56" w14:textId="77777777" w:rsidR="0011478C" w:rsidRPr="0011478C" w:rsidRDefault="0011478C" w:rsidP="0038361D">
            <w:pPr>
              <w:spacing w:after="0" w:line="240" w:lineRule="auto"/>
              <w:rPr>
                <w:rFonts w:ascii="Times New Roman" w:hAnsi="Times New Roman" w:cs="Times New Roman"/>
                <w:b/>
                <w:bCs/>
                <w:sz w:val="24"/>
                <w:szCs w:val="24"/>
              </w:rPr>
            </w:pPr>
            <w:r w:rsidRPr="0011478C">
              <w:rPr>
                <w:rFonts w:ascii="Times New Roman" w:hAnsi="Times New Roman" w:cs="Times New Roman"/>
                <w:b/>
                <w:bCs/>
                <w:sz w:val="24"/>
                <w:szCs w:val="24"/>
              </w:rPr>
              <w:t xml:space="preserve">Drugs </w:t>
            </w:r>
            <w:r w:rsidRPr="0011478C">
              <w:rPr>
                <w:rFonts w:ascii="Times New Roman" w:hAnsi="Times New Roman" w:cs="Times New Roman"/>
                <w:bCs/>
                <w:sz w:val="24"/>
                <w:szCs w:val="24"/>
              </w:rPr>
              <w:t xml:space="preserve">(e.g., thiazide diuretics, </w:t>
            </w:r>
            <w:r w:rsidRPr="0011478C">
              <w:rPr>
                <w:rFonts w:ascii="Times New Roman" w:hAnsi="Times New Roman" w:cs="Times New Roman"/>
                <w:sz w:val="24"/>
                <w:szCs w:val="24"/>
              </w:rPr>
              <w:t>Vitamin D intoxication)</w:t>
            </w:r>
          </w:p>
        </w:tc>
      </w:tr>
      <w:tr w:rsidR="0011478C" w:rsidRPr="0011478C" w14:paraId="21BC5259"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7CE2BEBD" w14:textId="77777777" w:rsidR="0011478C" w:rsidRPr="0011478C" w:rsidRDefault="0011478C" w:rsidP="0038361D">
            <w:pPr>
              <w:spacing w:after="0" w:line="240" w:lineRule="auto"/>
              <w:rPr>
                <w:rFonts w:ascii="Times New Roman" w:hAnsi="Times New Roman" w:cs="Times New Roman"/>
                <w:b/>
                <w:bCs/>
                <w:sz w:val="24"/>
                <w:szCs w:val="24"/>
              </w:rPr>
            </w:pPr>
            <w:r w:rsidRPr="0011478C">
              <w:rPr>
                <w:rFonts w:ascii="Times New Roman" w:hAnsi="Times New Roman" w:cs="Times New Roman"/>
                <w:b/>
                <w:bCs/>
                <w:sz w:val="24"/>
                <w:szCs w:val="24"/>
              </w:rPr>
              <w:t xml:space="preserve">Miscellaneous </w:t>
            </w:r>
            <w:r w:rsidRPr="0011478C">
              <w:rPr>
                <w:rFonts w:ascii="Times New Roman" w:hAnsi="Times New Roman" w:cs="Times New Roman"/>
                <w:bCs/>
                <w:sz w:val="24"/>
                <w:szCs w:val="24"/>
              </w:rPr>
              <w:t>(e.g., m</w:t>
            </w:r>
            <w:r w:rsidRPr="0011478C">
              <w:rPr>
                <w:rFonts w:ascii="Times New Roman" w:hAnsi="Times New Roman" w:cs="Times New Roman"/>
                <w:sz w:val="24"/>
                <w:szCs w:val="24"/>
              </w:rPr>
              <w:t>ilk-alkali syndrome*, immobilization)</w:t>
            </w:r>
          </w:p>
        </w:tc>
      </w:tr>
    </w:tbl>
    <w:p w14:paraId="50AFD335" w14:textId="77777777" w:rsidR="00DA4DFC" w:rsidRDefault="00DA4DFC" w:rsidP="0038361D">
      <w:pPr>
        <w:pStyle w:val="NormalWeb"/>
        <w:spacing w:after="0"/>
      </w:pPr>
    </w:p>
    <w:p w14:paraId="04467EE9" w14:textId="77777777" w:rsidR="0011478C" w:rsidRPr="0011478C" w:rsidRDefault="0011478C" w:rsidP="0038361D">
      <w:pPr>
        <w:pStyle w:val="NormalWeb"/>
        <w:spacing w:after="0"/>
        <w:rPr>
          <w:b/>
        </w:rPr>
      </w:pPr>
      <w:r w:rsidRPr="0011478C">
        <w:t xml:space="preserve">*Milk-alkali syndrome is caused by excessive consumption of milk (which is high in calcium) and certain antacids, especially </w:t>
      </w:r>
      <w:r w:rsidRPr="00DA4DFC">
        <w:rPr>
          <w:rStyle w:val="Hyperlink4"/>
          <w:color w:val="auto"/>
        </w:rPr>
        <w:t>calcium carbonate</w:t>
      </w:r>
      <w:r w:rsidRPr="00DA4DFC">
        <w:t xml:space="preserve"> or </w:t>
      </w:r>
      <w:r w:rsidRPr="00DA4DFC">
        <w:rPr>
          <w:rStyle w:val="Hyperlink4"/>
          <w:color w:val="auto"/>
        </w:rPr>
        <w:t>sodium bicarbonate</w:t>
      </w:r>
      <w:r w:rsidRPr="00DA4DFC">
        <w:t xml:space="preserve"> </w:t>
      </w:r>
      <w:r w:rsidRPr="0011478C">
        <w:t xml:space="preserve">(baking soda), over a long period of time. It is associated with calcium deposits in the kidneys and in other tissues. Consumption of excessive amounts of vitamin D, which is usually added to milk bought at the supermarket, can worsen this condition. </w:t>
      </w:r>
    </w:p>
    <w:p w14:paraId="1E67FC2A" w14:textId="77777777" w:rsidR="0005475A" w:rsidRDefault="0005475A">
      <w:pPr>
        <w:rPr>
          <w:rFonts w:ascii="Times New Roman" w:hAnsi="Times New Roman" w:cs="Times New Roman"/>
          <w:b/>
          <w:sz w:val="24"/>
          <w:szCs w:val="24"/>
        </w:rPr>
      </w:pPr>
      <w:r>
        <w:rPr>
          <w:rFonts w:ascii="Times New Roman" w:hAnsi="Times New Roman" w:cs="Times New Roman"/>
          <w:b/>
          <w:sz w:val="24"/>
          <w:szCs w:val="24"/>
        </w:rPr>
        <w:br w:type="page"/>
      </w:r>
    </w:p>
    <w:p w14:paraId="1F7F5E47" w14:textId="786D9131" w:rsidR="0011478C" w:rsidRPr="0011478C" w:rsidRDefault="0011478C" w:rsidP="0038361D">
      <w:pPr>
        <w:widowControl w:val="0"/>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lastRenderedPageBreak/>
        <w:t>Answer C is correct</w:t>
      </w:r>
      <w:r w:rsidRPr="0011478C">
        <w:rPr>
          <w:rFonts w:ascii="Times New Roman" w:hAnsi="Times New Roman" w:cs="Times New Roman"/>
          <w:sz w:val="24"/>
          <w:szCs w:val="24"/>
        </w:rPr>
        <w:t xml:space="preserve">. The most likely diagnosis is primary hyperparathyroidism. In a person with a normal feedback mechanism, high serum calcium levels should maximally suppress PTH production by the parathyroid glands. In this vignette, however, the PTH level is inappropriately “normal.” Thus, the normal feedback mechanism is broken. PTH is being autonomously secreted by the parathyroid gland. </w:t>
      </w:r>
    </w:p>
    <w:p w14:paraId="74509505" w14:textId="77777777" w:rsidR="0011478C" w:rsidRPr="0011478C" w:rsidRDefault="0011478C" w:rsidP="0038361D">
      <w:pPr>
        <w:widowControl w:val="0"/>
        <w:spacing w:after="0" w:line="240" w:lineRule="auto"/>
        <w:rPr>
          <w:rFonts w:ascii="Times New Roman" w:hAnsi="Times New Roman" w:cs="Times New Roman"/>
          <w:sz w:val="24"/>
          <w:szCs w:val="24"/>
        </w:rPr>
      </w:pPr>
    </w:p>
    <w:p w14:paraId="5271C8BE" w14:textId="77777777" w:rsidR="0011478C" w:rsidRPr="0011478C" w:rsidRDefault="0011478C" w:rsidP="0038361D">
      <w:pPr>
        <w:widowControl w:val="0"/>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xml:space="preserve">. In PTH-independent hypercalcemic states, such as milk-alkali syndrome, regulation of PTH secretion is normal. Elevated serum calcium levels suppress PTH secretion, causing low PTH levels in the blood.  </w:t>
      </w:r>
    </w:p>
    <w:p w14:paraId="722EF876" w14:textId="77777777" w:rsidR="0011478C" w:rsidRPr="0011478C" w:rsidRDefault="0011478C" w:rsidP="0038361D">
      <w:pPr>
        <w:widowControl w:val="0"/>
        <w:spacing w:after="0" w:line="240" w:lineRule="auto"/>
        <w:rPr>
          <w:rFonts w:ascii="Times New Roman" w:hAnsi="Times New Roman" w:cs="Times New Roman"/>
          <w:sz w:val="24"/>
          <w:szCs w:val="24"/>
        </w:rPr>
      </w:pPr>
    </w:p>
    <w:p w14:paraId="0EFEC619" w14:textId="77777777" w:rsidR="0011478C" w:rsidRPr="0011478C" w:rsidRDefault="0011478C" w:rsidP="0038361D">
      <w:pPr>
        <w:widowControl w:val="0"/>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B is incorrect</w:t>
      </w:r>
      <w:r w:rsidRPr="0011478C">
        <w:rPr>
          <w:rFonts w:ascii="Times New Roman" w:hAnsi="Times New Roman" w:cs="Times New Roman"/>
          <w:sz w:val="24"/>
          <w:szCs w:val="24"/>
        </w:rPr>
        <w:t>. In PTH-independent hypercalcemic states, such as hypercalcemia of malignancy, regulation of PTH secretion is normal. Elevated serum calcium levels suppress PTH secretion, causing low PTH levels in the blood.</w:t>
      </w:r>
    </w:p>
    <w:p w14:paraId="5F02710A" w14:textId="77777777" w:rsidR="0011478C" w:rsidRPr="0011478C" w:rsidRDefault="0011478C" w:rsidP="0038361D">
      <w:pPr>
        <w:widowControl w:val="0"/>
        <w:spacing w:after="0" w:line="240" w:lineRule="auto"/>
        <w:rPr>
          <w:rFonts w:ascii="Times New Roman" w:hAnsi="Times New Roman" w:cs="Times New Roman"/>
          <w:sz w:val="24"/>
          <w:szCs w:val="24"/>
        </w:rPr>
      </w:pPr>
    </w:p>
    <w:p w14:paraId="7BB7832B" w14:textId="77777777" w:rsidR="001D5574" w:rsidRDefault="0011478C" w:rsidP="0038361D">
      <w:pPr>
        <w:widowControl w:val="0"/>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xml:space="preserve">. Secondary hyperparathyroidism is not associated with hypercalcemia. In secondary hyperparathyroidism (e.g., chronic renal failure), serum PTH levels are high and serum calcium levels are low or inappropriately normal. </w:t>
      </w:r>
    </w:p>
    <w:p w14:paraId="4A2FF019"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A 68-year-old woman with type 2 diabetes mellitus and hypertension presents to the clinic for a routine visit. </w:t>
      </w:r>
    </w:p>
    <w:p w14:paraId="2C1AC314" w14:textId="77777777" w:rsidR="0011478C" w:rsidRPr="0011478C" w:rsidRDefault="0011478C" w:rsidP="0038361D">
      <w:pPr>
        <w:spacing w:after="0" w:line="240" w:lineRule="auto"/>
        <w:rPr>
          <w:rFonts w:ascii="Times New Roman" w:hAnsi="Times New Roman" w:cs="Times New Roman"/>
          <w:sz w:val="24"/>
          <w:szCs w:val="24"/>
        </w:rPr>
      </w:pPr>
    </w:p>
    <w:p w14:paraId="19BAA17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Blood test results: </w:t>
      </w:r>
    </w:p>
    <w:p w14:paraId="27D246B3" w14:textId="77777777" w:rsidR="0011478C" w:rsidRPr="0011478C" w:rsidRDefault="0011478C" w:rsidP="0038361D">
      <w:pPr>
        <w:spacing w:after="0" w:line="240" w:lineRule="auto"/>
        <w:rPr>
          <w:rFonts w:ascii="Times New Roman" w:hAnsi="Times New Roman" w:cs="Times New Roman"/>
          <w:sz w:val="24"/>
          <w:szCs w:val="24"/>
        </w:rPr>
      </w:pPr>
    </w:p>
    <w:p w14:paraId="48EF186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Na</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w:t>
      </w:r>
      <w:r w:rsidRPr="0011478C">
        <w:rPr>
          <w:rFonts w:ascii="Times New Roman" w:hAnsi="Times New Roman" w:cs="Times New Roman"/>
          <w:sz w:val="24"/>
          <w:szCs w:val="24"/>
        </w:rPr>
        <w:tab/>
      </w:r>
      <w:r w:rsidRPr="0011478C">
        <w:rPr>
          <w:rFonts w:ascii="Times New Roman" w:hAnsi="Times New Roman" w:cs="Times New Roman"/>
          <w:sz w:val="24"/>
          <w:szCs w:val="24"/>
        </w:rPr>
        <w:tab/>
        <w:t xml:space="preserve">142 mEq/L </w:t>
      </w:r>
      <w:r w:rsidRPr="0011478C">
        <w:rPr>
          <w:rFonts w:ascii="Times New Roman" w:hAnsi="Times New Roman" w:cs="Times New Roman"/>
          <w:sz w:val="24"/>
          <w:szCs w:val="24"/>
        </w:rPr>
        <w:tab/>
        <w:t>(Normal: 136-145 mEq/L)</w:t>
      </w:r>
    </w:p>
    <w:p w14:paraId="1787AC9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K</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rPr>
        <w:t xml:space="preserve">5.8 mEq/L </w:t>
      </w:r>
      <w:r w:rsidRPr="0011478C">
        <w:rPr>
          <w:rFonts w:ascii="Times New Roman" w:hAnsi="Times New Roman" w:cs="Times New Roman"/>
          <w:sz w:val="24"/>
          <w:szCs w:val="24"/>
        </w:rPr>
        <w:tab/>
        <w:t>(Normal: 3.5-5.0 mEq/L)</w:t>
      </w:r>
      <w:r w:rsidRPr="0011478C">
        <w:rPr>
          <w:rFonts w:ascii="Times New Roman" w:hAnsi="Times New Roman" w:cs="Times New Roman"/>
          <w:sz w:val="24"/>
          <w:szCs w:val="24"/>
        </w:rPr>
        <w:tab/>
        <w:t xml:space="preserve">  </w:t>
      </w:r>
    </w:p>
    <w:p w14:paraId="4AF4E4C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rPr>
        <w:t>114 mEq/L</w:t>
      </w:r>
      <w:r w:rsidRPr="0011478C">
        <w:rPr>
          <w:rFonts w:ascii="Times New Roman" w:hAnsi="Times New Roman" w:cs="Times New Roman"/>
          <w:sz w:val="24"/>
          <w:szCs w:val="24"/>
        </w:rPr>
        <w:tab/>
        <w:t>(Normal: 95-105 mEq/L)</w:t>
      </w:r>
    </w:p>
    <w:p w14:paraId="2FF9DB3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w:t>
      </w:r>
      <w:r w:rsidRPr="0011478C">
        <w:rPr>
          <w:rFonts w:ascii="Times New Roman" w:hAnsi="Times New Roman" w:cs="Times New Roman"/>
          <w:sz w:val="24"/>
          <w:szCs w:val="24"/>
        </w:rPr>
        <w:tab/>
      </w:r>
      <w:r w:rsidRPr="0011478C">
        <w:rPr>
          <w:rFonts w:ascii="Times New Roman" w:hAnsi="Times New Roman" w:cs="Times New Roman"/>
          <w:sz w:val="24"/>
          <w:szCs w:val="24"/>
        </w:rPr>
        <w:tab/>
        <w:t xml:space="preserve">16 mEq/L </w:t>
      </w:r>
      <w:r w:rsidRPr="0011478C">
        <w:rPr>
          <w:rFonts w:ascii="Times New Roman" w:hAnsi="Times New Roman" w:cs="Times New Roman"/>
          <w:sz w:val="24"/>
          <w:szCs w:val="24"/>
        </w:rPr>
        <w:tab/>
        <w:t xml:space="preserve">(Normal: 22-28 mEq/L)  </w:t>
      </w:r>
    </w:p>
    <w:p w14:paraId="1F5CCCC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BUN </w:t>
      </w:r>
      <w:r w:rsidRPr="0011478C">
        <w:rPr>
          <w:rFonts w:ascii="Times New Roman" w:hAnsi="Times New Roman" w:cs="Times New Roman"/>
          <w:sz w:val="24"/>
          <w:szCs w:val="24"/>
        </w:rPr>
        <w:tab/>
      </w:r>
      <w:r w:rsidRPr="0011478C">
        <w:rPr>
          <w:rFonts w:ascii="Times New Roman" w:hAnsi="Times New Roman" w:cs="Times New Roman"/>
          <w:sz w:val="24"/>
          <w:szCs w:val="24"/>
        </w:rPr>
        <w:tab/>
        <w:t>12 mg/dL</w:t>
      </w:r>
      <w:r w:rsidRPr="0011478C">
        <w:rPr>
          <w:rFonts w:ascii="Times New Roman" w:hAnsi="Times New Roman" w:cs="Times New Roman"/>
          <w:sz w:val="24"/>
          <w:szCs w:val="24"/>
        </w:rPr>
        <w:tab/>
        <w:t>(Normal: 7-18 mg/dL)</w:t>
      </w:r>
    </w:p>
    <w:p w14:paraId="46283C9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Creatinine </w:t>
      </w:r>
      <w:r w:rsidRPr="0011478C">
        <w:rPr>
          <w:rFonts w:ascii="Times New Roman" w:hAnsi="Times New Roman" w:cs="Times New Roman"/>
          <w:sz w:val="24"/>
          <w:szCs w:val="24"/>
        </w:rPr>
        <w:tab/>
        <w:t>1.0 mg/dL</w:t>
      </w:r>
      <w:r w:rsidRPr="0011478C">
        <w:rPr>
          <w:rFonts w:ascii="Times New Roman" w:hAnsi="Times New Roman" w:cs="Times New Roman"/>
          <w:sz w:val="24"/>
          <w:szCs w:val="24"/>
        </w:rPr>
        <w:tab/>
        <w:t xml:space="preserve">(Normal: 0.6-1.2 mg/dL)  </w:t>
      </w:r>
    </w:p>
    <w:p w14:paraId="10AA42D5" w14:textId="77777777" w:rsidR="0011478C" w:rsidRPr="0011478C" w:rsidRDefault="0011478C" w:rsidP="0038361D">
      <w:pPr>
        <w:spacing w:after="0" w:line="240" w:lineRule="auto"/>
        <w:rPr>
          <w:rFonts w:ascii="Times New Roman" w:hAnsi="Times New Roman" w:cs="Times New Roman"/>
          <w:sz w:val="24"/>
          <w:szCs w:val="24"/>
        </w:rPr>
      </w:pPr>
    </w:p>
    <w:p w14:paraId="6ED2992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What is the most likely cause of hyperkalemia?</w:t>
      </w:r>
    </w:p>
    <w:p w14:paraId="204A5AB7" w14:textId="77777777" w:rsidR="0011478C" w:rsidRPr="0011478C" w:rsidRDefault="0011478C" w:rsidP="0038361D">
      <w:pPr>
        <w:spacing w:after="0" w:line="240" w:lineRule="auto"/>
        <w:rPr>
          <w:rFonts w:ascii="Times New Roman" w:hAnsi="Times New Roman" w:cs="Times New Roman"/>
          <w:sz w:val="24"/>
          <w:szCs w:val="24"/>
        </w:rPr>
      </w:pPr>
    </w:p>
    <w:p w14:paraId="5F86E789" w14:textId="77777777" w:rsidR="0011478C" w:rsidRPr="0011478C" w:rsidRDefault="0011478C" w:rsidP="0038361D">
      <w:pPr>
        <w:pStyle w:val="ListParagraph"/>
        <w:numPr>
          <w:ilvl w:val="0"/>
          <w:numId w:val="2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Increased dietary intake of potassium</w:t>
      </w:r>
    </w:p>
    <w:p w14:paraId="556D506E" w14:textId="77777777" w:rsidR="0011478C" w:rsidRPr="0011478C" w:rsidRDefault="0011478C" w:rsidP="0038361D">
      <w:pPr>
        <w:pStyle w:val="ListParagraph"/>
        <w:numPr>
          <w:ilvl w:val="0"/>
          <w:numId w:val="2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Decreased mineralcorticoid activity at the distal nephron</w:t>
      </w:r>
    </w:p>
    <w:p w14:paraId="5DB367BF" w14:textId="77777777" w:rsidR="0011478C" w:rsidRPr="0011478C" w:rsidRDefault="0011478C" w:rsidP="0038361D">
      <w:pPr>
        <w:pStyle w:val="ListParagraph"/>
        <w:numPr>
          <w:ilvl w:val="0"/>
          <w:numId w:val="2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Renal insufficiency</w:t>
      </w:r>
    </w:p>
    <w:p w14:paraId="469FF7C8" w14:textId="77777777" w:rsidR="001D5574" w:rsidRDefault="0011478C" w:rsidP="0038361D">
      <w:pPr>
        <w:pStyle w:val="ListParagraph"/>
        <w:numPr>
          <w:ilvl w:val="0"/>
          <w:numId w:val="2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Excessive release of potassium from cells</w:t>
      </w:r>
    </w:p>
    <w:p w14:paraId="01F194FE"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652240">
        <w:rPr>
          <w:rFonts w:ascii="Times New Roman" w:hAnsi="Times New Roman" w:cs="Times New Roman"/>
          <w:sz w:val="24"/>
          <w:szCs w:val="24"/>
        </w:rPr>
        <w:lastRenderedPageBreak/>
        <w:t>T</w:t>
      </w:r>
      <w:r w:rsidR="0011478C" w:rsidRPr="0011478C">
        <w:rPr>
          <w:rFonts w:ascii="Times New Roman" w:hAnsi="Times New Roman" w:cs="Times New Roman"/>
          <w:sz w:val="24"/>
          <w:szCs w:val="24"/>
        </w:rPr>
        <w:t xml:space="preserve">he principal mechanisms of hyperkalemia are excessive intake of potassium, ineffective elimination of potassium, and excessive release of potassium from cells. </w:t>
      </w:r>
    </w:p>
    <w:p w14:paraId="2BED85E1" w14:textId="77777777" w:rsidR="0011478C" w:rsidRPr="0011478C" w:rsidRDefault="0011478C" w:rsidP="0038361D">
      <w:pPr>
        <w:spacing w:after="0" w:line="240" w:lineRule="auto"/>
        <w:rPr>
          <w:rFonts w:ascii="Times New Roman" w:hAnsi="Times New Roman" w:cs="Times New Roman"/>
          <w:sz w:val="24"/>
          <w:szCs w:val="24"/>
        </w:rPr>
      </w:pPr>
    </w:p>
    <w:p w14:paraId="5235C5A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i/>
          <w:sz w:val="24"/>
          <w:szCs w:val="24"/>
        </w:rPr>
        <w:t xml:space="preserve">Excessive intake of potassium </w:t>
      </w:r>
      <w:r w:rsidRPr="0011478C">
        <w:rPr>
          <w:rFonts w:ascii="Times New Roman" w:hAnsi="Times New Roman" w:cs="Times New Roman"/>
          <w:sz w:val="24"/>
          <w:szCs w:val="24"/>
        </w:rPr>
        <w:t xml:space="preserve">rarely causes hyperkalemia in patients with normal renal function.  The kidneys are proficient at excreting excess potassium. Very high doses of potassium are required to overcome the normal renal capacity for elimination. </w:t>
      </w:r>
    </w:p>
    <w:p w14:paraId="73ECA25B" w14:textId="77777777" w:rsidR="0011478C" w:rsidRPr="0011478C" w:rsidRDefault="0011478C" w:rsidP="0038361D">
      <w:pPr>
        <w:spacing w:after="0" w:line="240" w:lineRule="auto"/>
        <w:rPr>
          <w:rFonts w:ascii="Times New Roman" w:hAnsi="Times New Roman" w:cs="Times New Roman"/>
          <w:sz w:val="24"/>
          <w:szCs w:val="24"/>
        </w:rPr>
      </w:pPr>
    </w:p>
    <w:p w14:paraId="581D859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i/>
          <w:sz w:val="24"/>
          <w:szCs w:val="24"/>
        </w:rPr>
        <w:t>Ineffective elimination of potassium</w:t>
      </w:r>
      <w:r w:rsidRPr="0011478C">
        <w:rPr>
          <w:rFonts w:ascii="Times New Roman" w:hAnsi="Times New Roman" w:cs="Times New Roman"/>
          <w:sz w:val="24"/>
          <w:szCs w:val="24"/>
        </w:rPr>
        <w:t xml:space="preserve"> is usually due to renal insufficiency, drugs, or low-aldosterone states. Renal insufficiency is characterized by high BUN and creatinine levels. Many drugs, particularly ACE-inhibitors, potassium-sparing diuretics, and NSAIDs, can cause hyperkalemia. Low-aldosterone states should be suspected as a cause of hyperkalemia when elevated potassium levels are accompanied by a normal-anion gap metabolic acidosis. </w:t>
      </w:r>
    </w:p>
    <w:p w14:paraId="7F9A56CE" w14:textId="77777777" w:rsidR="0011478C" w:rsidRPr="0011478C" w:rsidRDefault="0011478C" w:rsidP="0038361D">
      <w:pPr>
        <w:spacing w:after="0" w:line="240" w:lineRule="auto"/>
        <w:rPr>
          <w:rFonts w:ascii="Times New Roman" w:hAnsi="Times New Roman" w:cs="Times New Roman"/>
          <w:sz w:val="24"/>
          <w:szCs w:val="24"/>
        </w:rPr>
      </w:pPr>
    </w:p>
    <w:p w14:paraId="5F01071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i/>
          <w:sz w:val="24"/>
          <w:szCs w:val="24"/>
        </w:rPr>
        <w:t>Excessive release of potassium from cells</w:t>
      </w:r>
      <w:r w:rsidRPr="0011478C">
        <w:rPr>
          <w:rFonts w:ascii="Times New Roman" w:hAnsi="Times New Roman" w:cs="Times New Roman"/>
          <w:sz w:val="24"/>
          <w:szCs w:val="24"/>
        </w:rPr>
        <w:t xml:space="preserve"> is caused by large-scale cellular breakdown or by conditions that shift potassium from the intracellular to extracellular space. </w:t>
      </w:r>
    </w:p>
    <w:p w14:paraId="4579A059" w14:textId="77777777" w:rsidR="0011478C" w:rsidRPr="0011478C" w:rsidRDefault="0011478C" w:rsidP="0038361D">
      <w:pPr>
        <w:spacing w:after="0" w:line="240" w:lineRule="auto"/>
        <w:rPr>
          <w:rFonts w:ascii="Times New Roman" w:hAnsi="Times New Roman" w:cs="Times New Roman"/>
          <w:sz w:val="24"/>
          <w:szCs w:val="24"/>
        </w:rPr>
      </w:pPr>
    </w:p>
    <w:p w14:paraId="6609498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These mechanisms are summarized below. </w:t>
      </w:r>
    </w:p>
    <w:p w14:paraId="0D55A52B" w14:textId="77777777" w:rsidR="0011478C" w:rsidRPr="0011478C" w:rsidRDefault="0011478C"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18"/>
      </w:tblGrid>
      <w:tr w:rsidR="0011478C" w:rsidRPr="00A108EA" w14:paraId="19BA4A6A" w14:textId="77777777" w:rsidTr="00944635">
        <w:trPr>
          <w:jc w:val="center"/>
        </w:trPr>
        <w:tc>
          <w:tcPr>
            <w:tcW w:w="7218" w:type="dxa"/>
          </w:tcPr>
          <w:p w14:paraId="29AE2B27" w14:textId="77777777" w:rsidR="0011478C" w:rsidRPr="00A108EA" w:rsidRDefault="0011478C" w:rsidP="0038361D">
            <w:pPr>
              <w:spacing w:after="0" w:line="240" w:lineRule="auto"/>
              <w:jc w:val="center"/>
              <w:rPr>
                <w:rFonts w:ascii="Times New Roman" w:hAnsi="Times New Roman" w:cs="Times New Roman"/>
              </w:rPr>
            </w:pPr>
            <w:r w:rsidRPr="00A108EA">
              <w:rPr>
                <w:rFonts w:ascii="Times New Roman" w:hAnsi="Times New Roman" w:cs="Times New Roman"/>
              </w:rPr>
              <w:t>Mechanisms of Hyperkalemia</w:t>
            </w:r>
          </w:p>
        </w:tc>
      </w:tr>
      <w:tr w:rsidR="0011478C" w:rsidRPr="00A108EA" w14:paraId="29363B11" w14:textId="77777777" w:rsidTr="00944635">
        <w:trPr>
          <w:jc w:val="center"/>
        </w:trPr>
        <w:tc>
          <w:tcPr>
            <w:tcW w:w="7218" w:type="dxa"/>
          </w:tcPr>
          <w:p w14:paraId="1AC596C8" w14:textId="77777777" w:rsidR="0011478C" w:rsidRPr="00A108EA" w:rsidRDefault="0011478C" w:rsidP="0038361D">
            <w:pPr>
              <w:spacing w:after="0" w:line="240" w:lineRule="auto"/>
              <w:rPr>
                <w:rFonts w:ascii="Times New Roman" w:hAnsi="Times New Roman" w:cs="Times New Roman"/>
              </w:rPr>
            </w:pPr>
          </w:p>
        </w:tc>
      </w:tr>
      <w:tr w:rsidR="0011478C" w:rsidRPr="00A108EA" w14:paraId="21FE36DC" w14:textId="77777777" w:rsidTr="00944635">
        <w:trPr>
          <w:jc w:val="center"/>
        </w:trPr>
        <w:tc>
          <w:tcPr>
            <w:tcW w:w="7218" w:type="dxa"/>
          </w:tcPr>
          <w:p w14:paraId="2084CECC" w14:textId="77777777" w:rsidR="0011478C" w:rsidRPr="00A108EA" w:rsidRDefault="0011478C" w:rsidP="0038361D">
            <w:pPr>
              <w:spacing w:after="0" w:line="240" w:lineRule="auto"/>
              <w:rPr>
                <w:rFonts w:ascii="Times New Roman" w:hAnsi="Times New Roman" w:cs="Times New Roman"/>
              </w:rPr>
            </w:pPr>
            <w:r w:rsidRPr="00A108EA">
              <w:rPr>
                <w:rFonts w:ascii="Times New Roman" w:hAnsi="Times New Roman" w:cs="Times New Roman"/>
              </w:rPr>
              <w:t>Excessive intake of potassium</w:t>
            </w:r>
          </w:p>
        </w:tc>
      </w:tr>
      <w:tr w:rsidR="0011478C" w:rsidRPr="00A108EA" w14:paraId="42CB90AA" w14:textId="77777777" w:rsidTr="00944635">
        <w:trPr>
          <w:jc w:val="center"/>
        </w:trPr>
        <w:tc>
          <w:tcPr>
            <w:tcW w:w="7218" w:type="dxa"/>
          </w:tcPr>
          <w:p w14:paraId="308B6C17" w14:textId="77777777" w:rsidR="0011478C" w:rsidRPr="00A108EA" w:rsidRDefault="0011478C" w:rsidP="0038361D">
            <w:pPr>
              <w:spacing w:after="0" w:line="240" w:lineRule="auto"/>
              <w:rPr>
                <w:rFonts w:ascii="Times New Roman" w:hAnsi="Times New Roman" w:cs="Times New Roman"/>
              </w:rPr>
            </w:pPr>
            <w:r w:rsidRPr="00A108EA">
              <w:rPr>
                <w:rFonts w:ascii="Times New Roman" w:hAnsi="Times New Roman" w:cs="Times New Roman"/>
              </w:rPr>
              <w:t>Ineffective elimination of potassium</w:t>
            </w:r>
          </w:p>
          <w:p w14:paraId="6FBE83D9" w14:textId="77777777" w:rsidR="0011478C" w:rsidRPr="00A108EA" w:rsidRDefault="0011478C" w:rsidP="0038361D">
            <w:pPr>
              <w:pStyle w:val="ListParagraph"/>
              <w:numPr>
                <w:ilvl w:val="0"/>
                <w:numId w:val="25"/>
              </w:numPr>
              <w:spacing w:after="0" w:line="240" w:lineRule="auto"/>
              <w:ind w:left="360"/>
              <w:rPr>
                <w:rFonts w:ascii="Times New Roman" w:hAnsi="Times New Roman" w:cs="Times New Roman"/>
              </w:rPr>
            </w:pPr>
            <w:r w:rsidRPr="00A108EA">
              <w:rPr>
                <w:rFonts w:ascii="Times New Roman" w:hAnsi="Times New Roman" w:cs="Times New Roman"/>
              </w:rPr>
              <w:t>Renal insufficiency</w:t>
            </w:r>
          </w:p>
          <w:p w14:paraId="7AD4FF55" w14:textId="77777777" w:rsidR="0011478C" w:rsidRPr="00A108EA" w:rsidRDefault="0011478C" w:rsidP="0038361D">
            <w:pPr>
              <w:pStyle w:val="ListParagraph"/>
              <w:numPr>
                <w:ilvl w:val="0"/>
                <w:numId w:val="25"/>
              </w:numPr>
              <w:spacing w:after="0" w:line="240" w:lineRule="auto"/>
              <w:ind w:left="360"/>
              <w:rPr>
                <w:rFonts w:ascii="Times New Roman" w:hAnsi="Times New Roman" w:cs="Times New Roman"/>
              </w:rPr>
            </w:pPr>
            <w:r w:rsidRPr="00A108EA">
              <w:rPr>
                <w:rFonts w:ascii="Times New Roman" w:hAnsi="Times New Roman" w:cs="Times New Roman"/>
              </w:rPr>
              <w:t>Drugs</w:t>
            </w:r>
          </w:p>
          <w:p w14:paraId="58546879"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 xml:space="preserve">ACE-inhibitors and angiotensin-receptor blockers </w:t>
            </w:r>
          </w:p>
          <w:p w14:paraId="3938C8E4"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 xml:space="preserve">Potassium-sparing diuretics </w:t>
            </w:r>
          </w:p>
          <w:p w14:paraId="527FB1FC"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 xml:space="preserve">NSAIDs </w:t>
            </w:r>
          </w:p>
          <w:p w14:paraId="07DC049D"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Calcineurin inhibitors (e.g., cyclosporin, tacrolimus)</w:t>
            </w:r>
          </w:p>
          <w:p w14:paraId="1EA9BC60"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 xml:space="preserve">Trimethoprim </w:t>
            </w:r>
          </w:p>
          <w:p w14:paraId="70AC7155"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Pentamidine</w:t>
            </w:r>
          </w:p>
          <w:p w14:paraId="2284CE81" w14:textId="77777777" w:rsidR="0011478C" w:rsidRPr="00A108EA" w:rsidRDefault="0011478C" w:rsidP="0038361D">
            <w:pPr>
              <w:pStyle w:val="ListParagraph"/>
              <w:numPr>
                <w:ilvl w:val="0"/>
                <w:numId w:val="25"/>
              </w:numPr>
              <w:spacing w:after="0" w:line="240" w:lineRule="auto"/>
              <w:ind w:left="360"/>
              <w:rPr>
                <w:rFonts w:ascii="Times New Roman" w:hAnsi="Times New Roman" w:cs="Times New Roman"/>
              </w:rPr>
            </w:pPr>
            <w:r w:rsidRPr="00A108EA">
              <w:rPr>
                <w:rFonts w:ascii="Times New Roman" w:hAnsi="Times New Roman" w:cs="Times New Roman"/>
              </w:rPr>
              <w:t>Mineralcorticoid deficiency or resistance</w:t>
            </w:r>
          </w:p>
          <w:p w14:paraId="5BF2F1D2"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Type IV renal tubular acidosis</w:t>
            </w:r>
          </w:p>
          <w:p w14:paraId="1233DFA8"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Addison’s disease</w:t>
            </w:r>
          </w:p>
          <w:p w14:paraId="6B17E5C1"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Aldosterone deficiency</w:t>
            </w:r>
          </w:p>
          <w:p w14:paraId="0ED60006" w14:textId="77777777" w:rsidR="0011478C" w:rsidRPr="00A108EA" w:rsidRDefault="0011478C" w:rsidP="0038361D">
            <w:pPr>
              <w:pStyle w:val="ListParagraph"/>
              <w:numPr>
                <w:ilvl w:val="1"/>
                <w:numId w:val="25"/>
              </w:numPr>
              <w:spacing w:after="0" w:line="240" w:lineRule="auto"/>
              <w:ind w:left="1080"/>
              <w:rPr>
                <w:rFonts w:ascii="Times New Roman" w:hAnsi="Times New Roman" w:cs="Times New Roman"/>
              </w:rPr>
            </w:pPr>
            <w:r w:rsidRPr="00A108EA">
              <w:rPr>
                <w:rFonts w:ascii="Times New Roman" w:hAnsi="Times New Roman" w:cs="Times New Roman"/>
              </w:rPr>
              <w:t>Congenital adrenal hyperplasia (some types)</w:t>
            </w:r>
          </w:p>
        </w:tc>
      </w:tr>
      <w:tr w:rsidR="0011478C" w:rsidRPr="00A108EA" w14:paraId="12086CE1" w14:textId="77777777" w:rsidTr="00944635">
        <w:trPr>
          <w:jc w:val="center"/>
        </w:trPr>
        <w:tc>
          <w:tcPr>
            <w:tcW w:w="7218" w:type="dxa"/>
          </w:tcPr>
          <w:p w14:paraId="1679A33A" w14:textId="77777777" w:rsidR="0011478C" w:rsidRPr="00A108EA" w:rsidRDefault="0011478C" w:rsidP="0038361D">
            <w:pPr>
              <w:spacing w:after="0" w:line="240" w:lineRule="auto"/>
              <w:rPr>
                <w:rFonts w:ascii="Times New Roman" w:hAnsi="Times New Roman" w:cs="Times New Roman"/>
              </w:rPr>
            </w:pPr>
            <w:r w:rsidRPr="00A108EA">
              <w:rPr>
                <w:rFonts w:ascii="Times New Roman" w:hAnsi="Times New Roman" w:cs="Times New Roman"/>
              </w:rPr>
              <w:t>Excessive release of potassium from cells</w:t>
            </w:r>
          </w:p>
          <w:p w14:paraId="537796E6" w14:textId="77777777" w:rsidR="0011478C" w:rsidRPr="00A108EA" w:rsidRDefault="0011478C" w:rsidP="0038361D">
            <w:pPr>
              <w:pStyle w:val="ListParagraph"/>
              <w:numPr>
                <w:ilvl w:val="0"/>
                <w:numId w:val="26"/>
              </w:numPr>
              <w:spacing w:after="0" w:line="240" w:lineRule="auto"/>
              <w:ind w:left="360"/>
              <w:rPr>
                <w:rFonts w:ascii="Times New Roman" w:hAnsi="Times New Roman" w:cs="Times New Roman"/>
              </w:rPr>
            </w:pPr>
            <w:r w:rsidRPr="00A108EA">
              <w:rPr>
                <w:rFonts w:ascii="Times New Roman" w:hAnsi="Times New Roman" w:cs="Times New Roman"/>
              </w:rPr>
              <w:t>Rhabdomyolysis</w:t>
            </w:r>
          </w:p>
          <w:p w14:paraId="2DE4E38D" w14:textId="77777777" w:rsidR="0011478C" w:rsidRPr="00A108EA" w:rsidRDefault="0011478C" w:rsidP="0038361D">
            <w:pPr>
              <w:pStyle w:val="ListParagraph"/>
              <w:numPr>
                <w:ilvl w:val="0"/>
                <w:numId w:val="26"/>
              </w:numPr>
              <w:spacing w:after="0" w:line="240" w:lineRule="auto"/>
              <w:ind w:left="360"/>
              <w:rPr>
                <w:rFonts w:ascii="Times New Roman" w:hAnsi="Times New Roman" w:cs="Times New Roman"/>
              </w:rPr>
            </w:pPr>
            <w:r w:rsidRPr="00A108EA">
              <w:rPr>
                <w:rFonts w:ascii="Times New Roman" w:hAnsi="Times New Roman" w:cs="Times New Roman"/>
              </w:rPr>
              <w:t>Burns</w:t>
            </w:r>
          </w:p>
          <w:p w14:paraId="40FA6493" w14:textId="77777777" w:rsidR="0011478C" w:rsidRPr="00A108EA" w:rsidRDefault="0011478C" w:rsidP="0038361D">
            <w:pPr>
              <w:pStyle w:val="ListParagraph"/>
              <w:numPr>
                <w:ilvl w:val="0"/>
                <w:numId w:val="26"/>
              </w:numPr>
              <w:spacing w:after="0" w:line="240" w:lineRule="auto"/>
              <w:ind w:left="360"/>
              <w:rPr>
                <w:rFonts w:ascii="Times New Roman" w:hAnsi="Times New Roman" w:cs="Times New Roman"/>
              </w:rPr>
            </w:pPr>
            <w:r w:rsidRPr="00A108EA">
              <w:rPr>
                <w:rFonts w:ascii="Times New Roman" w:hAnsi="Times New Roman" w:cs="Times New Roman"/>
              </w:rPr>
              <w:t>Tumor lysis syndrome</w:t>
            </w:r>
          </w:p>
          <w:p w14:paraId="60F138C3" w14:textId="77777777" w:rsidR="0011478C" w:rsidRPr="00A108EA" w:rsidRDefault="0011478C" w:rsidP="0038361D">
            <w:pPr>
              <w:pStyle w:val="ListParagraph"/>
              <w:numPr>
                <w:ilvl w:val="0"/>
                <w:numId w:val="26"/>
              </w:numPr>
              <w:spacing w:after="0" w:line="240" w:lineRule="auto"/>
              <w:ind w:left="360"/>
              <w:rPr>
                <w:rFonts w:ascii="Times New Roman" w:hAnsi="Times New Roman" w:cs="Times New Roman"/>
              </w:rPr>
            </w:pPr>
            <w:r w:rsidRPr="00A108EA">
              <w:rPr>
                <w:rFonts w:ascii="Times New Roman" w:hAnsi="Times New Roman" w:cs="Times New Roman"/>
              </w:rPr>
              <w:t>Massive blood transfusion</w:t>
            </w:r>
          </w:p>
          <w:p w14:paraId="211B771F" w14:textId="77777777" w:rsidR="0011478C" w:rsidRPr="00A108EA" w:rsidRDefault="0011478C" w:rsidP="0038361D">
            <w:pPr>
              <w:pStyle w:val="ListParagraph"/>
              <w:numPr>
                <w:ilvl w:val="0"/>
                <w:numId w:val="26"/>
              </w:numPr>
              <w:spacing w:after="0" w:line="240" w:lineRule="auto"/>
              <w:ind w:left="360"/>
              <w:rPr>
                <w:rFonts w:ascii="Times New Roman" w:hAnsi="Times New Roman" w:cs="Times New Roman"/>
              </w:rPr>
            </w:pPr>
            <w:r w:rsidRPr="00A108EA">
              <w:rPr>
                <w:rFonts w:ascii="Times New Roman" w:hAnsi="Times New Roman" w:cs="Times New Roman"/>
              </w:rPr>
              <w:t>Massive hemolysis</w:t>
            </w:r>
          </w:p>
          <w:p w14:paraId="35B5916A" w14:textId="77777777" w:rsidR="0011478C" w:rsidRPr="00A108EA" w:rsidRDefault="0011478C" w:rsidP="0038361D">
            <w:pPr>
              <w:pStyle w:val="ListParagraph"/>
              <w:numPr>
                <w:ilvl w:val="0"/>
                <w:numId w:val="26"/>
              </w:numPr>
              <w:spacing w:after="0" w:line="240" w:lineRule="auto"/>
              <w:ind w:left="360"/>
              <w:rPr>
                <w:rFonts w:ascii="Times New Roman" w:hAnsi="Times New Roman" w:cs="Times New Roman"/>
              </w:rPr>
            </w:pPr>
            <w:r w:rsidRPr="00A108EA">
              <w:rPr>
                <w:rFonts w:ascii="Times New Roman" w:hAnsi="Times New Roman" w:cs="Times New Roman"/>
              </w:rPr>
              <w:t>Conditions that shift potassium from the intracellular to extracellular space</w:t>
            </w:r>
          </w:p>
          <w:p w14:paraId="11986F58" w14:textId="77777777" w:rsidR="0011478C" w:rsidRPr="00A108EA" w:rsidRDefault="0011478C" w:rsidP="0038361D">
            <w:pPr>
              <w:pStyle w:val="ListParagraph"/>
              <w:numPr>
                <w:ilvl w:val="1"/>
                <w:numId w:val="26"/>
              </w:numPr>
              <w:spacing w:after="0" w:line="240" w:lineRule="auto"/>
              <w:ind w:left="1080"/>
              <w:rPr>
                <w:rFonts w:ascii="Times New Roman" w:hAnsi="Times New Roman" w:cs="Times New Roman"/>
              </w:rPr>
            </w:pPr>
            <w:r w:rsidRPr="00A108EA">
              <w:rPr>
                <w:rFonts w:ascii="Times New Roman" w:hAnsi="Times New Roman" w:cs="Times New Roman"/>
              </w:rPr>
              <w:t>Acidosis</w:t>
            </w:r>
          </w:p>
          <w:p w14:paraId="1FF442A9" w14:textId="77777777" w:rsidR="0011478C" w:rsidRPr="00A108EA" w:rsidRDefault="0011478C" w:rsidP="0038361D">
            <w:pPr>
              <w:pStyle w:val="ListParagraph"/>
              <w:numPr>
                <w:ilvl w:val="1"/>
                <w:numId w:val="26"/>
              </w:numPr>
              <w:spacing w:after="0" w:line="240" w:lineRule="auto"/>
              <w:ind w:left="1080"/>
              <w:rPr>
                <w:rFonts w:ascii="Times New Roman" w:hAnsi="Times New Roman" w:cs="Times New Roman"/>
              </w:rPr>
            </w:pPr>
            <w:r w:rsidRPr="00A108EA">
              <w:rPr>
                <w:rFonts w:ascii="Times New Roman" w:hAnsi="Times New Roman" w:cs="Times New Roman"/>
              </w:rPr>
              <w:t>Low insulin levels</w:t>
            </w:r>
          </w:p>
          <w:p w14:paraId="78AE1001" w14:textId="77777777" w:rsidR="0011478C" w:rsidRPr="00A108EA" w:rsidRDefault="0011478C" w:rsidP="0038361D">
            <w:pPr>
              <w:pStyle w:val="ListParagraph"/>
              <w:numPr>
                <w:ilvl w:val="1"/>
                <w:numId w:val="26"/>
              </w:numPr>
              <w:spacing w:after="0" w:line="240" w:lineRule="auto"/>
              <w:ind w:left="1080"/>
              <w:rPr>
                <w:rFonts w:ascii="Times New Roman" w:hAnsi="Times New Roman" w:cs="Times New Roman"/>
              </w:rPr>
            </w:pPr>
            <w:r w:rsidRPr="00A108EA">
              <w:rPr>
                <w:rFonts w:ascii="Times New Roman" w:hAnsi="Times New Roman" w:cs="Times New Roman"/>
              </w:rPr>
              <w:t>Beta-blocker therapy</w:t>
            </w:r>
          </w:p>
          <w:p w14:paraId="48A8E28F" w14:textId="77777777" w:rsidR="0011478C" w:rsidRPr="00A108EA" w:rsidRDefault="0011478C" w:rsidP="0038361D">
            <w:pPr>
              <w:pStyle w:val="ListParagraph"/>
              <w:numPr>
                <w:ilvl w:val="1"/>
                <w:numId w:val="26"/>
              </w:numPr>
              <w:spacing w:after="0" w:line="240" w:lineRule="auto"/>
              <w:ind w:left="1080"/>
              <w:rPr>
                <w:rFonts w:ascii="Times New Roman" w:hAnsi="Times New Roman" w:cs="Times New Roman"/>
              </w:rPr>
            </w:pPr>
            <w:r w:rsidRPr="00A108EA">
              <w:rPr>
                <w:rFonts w:ascii="Times New Roman" w:hAnsi="Times New Roman" w:cs="Times New Roman"/>
              </w:rPr>
              <w:t>Digoxin overdose</w:t>
            </w:r>
          </w:p>
        </w:tc>
      </w:tr>
    </w:tbl>
    <w:p w14:paraId="08AD7011" w14:textId="77777777" w:rsidR="0005475A" w:rsidRDefault="0005475A" w:rsidP="0038361D">
      <w:pPr>
        <w:spacing w:after="0" w:line="240" w:lineRule="auto"/>
        <w:rPr>
          <w:rFonts w:ascii="Times New Roman" w:hAnsi="Times New Roman" w:cs="Times New Roman"/>
          <w:b/>
          <w:sz w:val="24"/>
          <w:szCs w:val="24"/>
        </w:rPr>
      </w:pPr>
    </w:p>
    <w:p w14:paraId="21732DFC" w14:textId="77777777" w:rsidR="0005475A" w:rsidRDefault="0005475A">
      <w:pPr>
        <w:rPr>
          <w:rFonts w:ascii="Times New Roman" w:hAnsi="Times New Roman" w:cs="Times New Roman"/>
          <w:b/>
          <w:sz w:val="24"/>
          <w:szCs w:val="24"/>
        </w:rPr>
      </w:pPr>
      <w:r>
        <w:rPr>
          <w:rFonts w:ascii="Times New Roman" w:hAnsi="Times New Roman" w:cs="Times New Roman"/>
          <w:b/>
          <w:sz w:val="24"/>
          <w:szCs w:val="24"/>
        </w:rPr>
        <w:br w:type="page"/>
      </w:r>
    </w:p>
    <w:p w14:paraId="6845C0EA" w14:textId="00B100AA"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lastRenderedPageBreak/>
        <w:t xml:space="preserve">Answer B is correct.  </w:t>
      </w:r>
      <w:r w:rsidRPr="0011478C">
        <w:rPr>
          <w:rFonts w:ascii="Times New Roman" w:hAnsi="Times New Roman" w:cs="Times New Roman"/>
          <w:sz w:val="24"/>
          <w:szCs w:val="24"/>
        </w:rPr>
        <w:t xml:space="preserve">The presence of hyperkalemia with a normal anion gap acidosis suggests a low-aldosterone state. Several conditions are associated with low aldosterone levels. One of the most common is type IV renal tubular acidosis (RTA). This condition usually occurs in patients with diabetes mellitus and hypertension. Typically, patients with type IV RTA have mild to moderate renal insufficiency. The ability of the kidneys to produce renin is impaired, resulting in suppression of the renin-angiotensin-aldosterone system. </w:t>
      </w:r>
    </w:p>
    <w:p w14:paraId="5706AE4B" w14:textId="77777777" w:rsidR="0011478C" w:rsidRPr="0011478C" w:rsidRDefault="0011478C" w:rsidP="0038361D">
      <w:pPr>
        <w:spacing w:after="0" w:line="240" w:lineRule="auto"/>
        <w:rPr>
          <w:rFonts w:ascii="Times New Roman" w:hAnsi="Times New Roman" w:cs="Times New Roman"/>
          <w:sz w:val="24"/>
          <w:szCs w:val="24"/>
        </w:rPr>
      </w:pPr>
    </w:p>
    <w:p w14:paraId="3659528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xml:space="preserve">. Increased dietary intake of potassium rarely causes hyperkalemia in patients with normal renal function. </w:t>
      </w:r>
    </w:p>
    <w:p w14:paraId="1BC0ED3A" w14:textId="77777777" w:rsidR="0011478C" w:rsidRPr="0011478C" w:rsidRDefault="0011478C" w:rsidP="0038361D">
      <w:pPr>
        <w:spacing w:after="0" w:line="240" w:lineRule="auto"/>
        <w:rPr>
          <w:rFonts w:ascii="Times New Roman" w:hAnsi="Times New Roman" w:cs="Times New Roman"/>
          <w:sz w:val="24"/>
          <w:szCs w:val="24"/>
        </w:rPr>
      </w:pPr>
    </w:p>
    <w:p w14:paraId="5359832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C is incorrect</w:t>
      </w:r>
      <w:r w:rsidRPr="0011478C">
        <w:rPr>
          <w:rFonts w:ascii="Times New Roman" w:hAnsi="Times New Roman" w:cs="Times New Roman"/>
          <w:sz w:val="24"/>
          <w:szCs w:val="24"/>
        </w:rPr>
        <w:t xml:space="preserve">. This patient does not have renal insufficiency, as the BUN and creatinine are normal. </w:t>
      </w:r>
    </w:p>
    <w:p w14:paraId="2C09CBD5" w14:textId="77777777" w:rsidR="0011478C" w:rsidRPr="0011478C" w:rsidRDefault="0011478C" w:rsidP="0038361D">
      <w:pPr>
        <w:spacing w:after="0" w:line="240" w:lineRule="auto"/>
        <w:rPr>
          <w:rFonts w:ascii="Times New Roman" w:hAnsi="Times New Roman" w:cs="Times New Roman"/>
          <w:sz w:val="24"/>
          <w:szCs w:val="24"/>
        </w:rPr>
      </w:pPr>
    </w:p>
    <w:p w14:paraId="0EDD8199"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xml:space="preserve">. There is no reason to suspect major cellular breakdown.  </w:t>
      </w:r>
    </w:p>
    <w:p w14:paraId="62C18E8A" w14:textId="77777777" w:rsidR="0011478C" w:rsidRPr="0011478C" w:rsidRDefault="001D5574" w:rsidP="0038361D">
      <w:pPr>
        <w:pStyle w:val="NormalWeb"/>
        <w:spacing w:after="0"/>
        <w:rPr>
          <w:bCs/>
        </w:rPr>
      </w:pPr>
      <w:r>
        <w:br w:type="page"/>
      </w:r>
      <w:r w:rsidR="0011478C" w:rsidRPr="0011478C">
        <w:rPr>
          <w:bCs/>
        </w:rPr>
        <w:lastRenderedPageBreak/>
        <w:t xml:space="preserve">An 80-year-old man with dementia resides in a nursing home. He develops a urinary tract infection, which causes an acute decline in his mental status. Vital signs and laboratory tests before and after this decline are shown below. </w:t>
      </w:r>
    </w:p>
    <w:p w14:paraId="36863AAC" w14:textId="77777777" w:rsidR="0011478C" w:rsidRPr="0011478C" w:rsidRDefault="0011478C" w:rsidP="0038361D">
      <w:pPr>
        <w:pStyle w:val="NormalWeb"/>
        <w:spacing w:after="0"/>
        <w:ind w:left="1080" w:firstLine="720"/>
        <w:rPr>
          <w:bCs/>
        </w:rPr>
      </w:pPr>
      <w:r w:rsidRPr="0011478C">
        <w:rPr>
          <w:bCs/>
          <w:u w:val="single"/>
        </w:rPr>
        <w:t>Before</w:t>
      </w:r>
      <w:r w:rsidRPr="0011478C">
        <w:rPr>
          <w:bCs/>
          <w:u w:val="single"/>
        </w:rPr>
        <w:tab/>
      </w:r>
      <w:r w:rsidRPr="0011478C">
        <w:rPr>
          <w:bCs/>
        </w:rPr>
        <w:tab/>
      </w:r>
      <w:r w:rsidRPr="0011478C">
        <w:rPr>
          <w:bCs/>
        </w:rPr>
        <w:tab/>
      </w:r>
      <w:r w:rsidRPr="0011478C">
        <w:rPr>
          <w:bCs/>
          <w:u w:val="single"/>
        </w:rPr>
        <w:t>After</w:t>
      </w:r>
    </w:p>
    <w:p w14:paraId="56859999" w14:textId="77777777" w:rsidR="0011478C" w:rsidRPr="0011478C" w:rsidRDefault="0011478C" w:rsidP="0038361D">
      <w:pPr>
        <w:pStyle w:val="NormalWeb"/>
        <w:spacing w:after="0"/>
        <w:rPr>
          <w:bCs/>
        </w:rPr>
      </w:pPr>
      <w:r w:rsidRPr="0011478C">
        <w:rPr>
          <w:bCs/>
        </w:rPr>
        <w:t>Blood pressure</w:t>
      </w:r>
      <w:r w:rsidRPr="0011478C">
        <w:rPr>
          <w:bCs/>
        </w:rPr>
        <w:tab/>
        <w:t>130/80 mm Hg</w:t>
      </w:r>
      <w:r w:rsidRPr="0011478C">
        <w:rPr>
          <w:bCs/>
        </w:rPr>
        <w:tab/>
        <w:t>105/60 mm Hg</w:t>
      </w:r>
    </w:p>
    <w:p w14:paraId="5E625680" w14:textId="77777777" w:rsidR="0011478C" w:rsidRPr="0011478C" w:rsidRDefault="0011478C" w:rsidP="0038361D">
      <w:pPr>
        <w:pStyle w:val="NormalWeb"/>
        <w:spacing w:after="0"/>
        <w:rPr>
          <w:bCs/>
        </w:rPr>
      </w:pPr>
      <w:r w:rsidRPr="0011478C">
        <w:rPr>
          <w:bCs/>
        </w:rPr>
        <w:t xml:space="preserve">Pulse  </w:t>
      </w:r>
      <w:r w:rsidRPr="0011478C">
        <w:rPr>
          <w:bCs/>
        </w:rPr>
        <w:tab/>
      </w:r>
      <w:r w:rsidRPr="0011478C">
        <w:rPr>
          <w:bCs/>
        </w:rPr>
        <w:tab/>
      </w:r>
      <w:r w:rsidRPr="0011478C">
        <w:rPr>
          <w:bCs/>
        </w:rPr>
        <w:tab/>
        <w:t>70 / minute</w:t>
      </w:r>
      <w:r w:rsidRPr="0011478C">
        <w:rPr>
          <w:bCs/>
        </w:rPr>
        <w:tab/>
      </w:r>
      <w:r w:rsidRPr="0011478C">
        <w:rPr>
          <w:bCs/>
        </w:rPr>
        <w:tab/>
        <w:t>100 / min</w:t>
      </w:r>
    </w:p>
    <w:p w14:paraId="7D9D571F" w14:textId="77777777" w:rsidR="0011478C" w:rsidRPr="0011478C" w:rsidRDefault="0011478C" w:rsidP="0038361D">
      <w:pPr>
        <w:pStyle w:val="NormalWeb"/>
        <w:spacing w:after="0"/>
        <w:rPr>
          <w:bCs/>
        </w:rPr>
      </w:pPr>
      <w:r w:rsidRPr="0011478C">
        <w:rPr>
          <w:bCs/>
        </w:rPr>
        <w:t xml:space="preserve">Hemoglobin </w:t>
      </w:r>
      <w:r w:rsidRPr="0011478C">
        <w:rPr>
          <w:bCs/>
        </w:rPr>
        <w:tab/>
      </w:r>
      <w:r w:rsidRPr="0011478C">
        <w:rPr>
          <w:bCs/>
        </w:rPr>
        <w:tab/>
        <w:t>15 g/dL</w:t>
      </w:r>
      <w:r w:rsidRPr="0011478C">
        <w:rPr>
          <w:bCs/>
        </w:rPr>
        <w:tab/>
      </w:r>
      <w:r w:rsidRPr="0011478C">
        <w:rPr>
          <w:bCs/>
        </w:rPr>
        <w:tab/>
        <w:t>17 g/dL</w:t>
      </w:r>
    </w:p>
    <w:p w14:paraId="18242C50" w14:textId="77777777" w:rsidR="0011478C" w:rsidRPr="0011478C" w:rsidRDefault="0011478C" w:rsidP="0038361D">
      <w:pPr>
        <w:pStyle w:val="NormalWeb"/>
        <w:spacing w:after="0"/>
        <w:rPr>
          <w:bCs/>
        </w:rPr>
      </w:pPr>
      <w:r w:rsidRPr="0011478C">
        <w:rPr>
          <w:bCs/>
        </w:rPr>
        <w:t>Sodium</w:t>
      </w:r>
      <w:r w:rsidRPr="0011478C">
        <w:rPr>
          <w:bCs/>
        </w:rPr>
        <w:tab/>
      </w:r>
      <w:r w:rsidRPr="0011478C">
        <w:rPr>
          <w:bCs/>
        </w:rPr>
        <w:tab/>
        <w:t>140 mEq/L</w:t>
      </w:r>
      <w:r w:rsidRPr="0011478C">
        <w:rPr>
          <w:bCs/>
        </w:rPr>
        <w:tab/>
      </w:r>
      <w:r w:rsidRPr="0011478C">
        <w:rPr>
          <w:bCs/>
        </w:rPr>
        <w:tab/>
        <w:t>150 mEq/L</w:t>
      </w:r>
    </w:p>
    <w:p w14:paraId="3EC4A9D7" w14:textId="77777777" w:rsidR="0011478C" w:rsidRPr="0011478C" w:rsidRDefault="0011478C" w:rsidP="0038361D">
      <w:pPr>
        <w:pStyle w:val="NormalWeb"/>
        <w:spacing w:after="0"/>
        <w:rPr>
          <w:bCs/>
        </w:rPr>
      </w:pPr>
      <w:r w:rsidRPr="0011478C">
        <w:rPr>
          <w:bCs/>
        </w:rPr>
        <w:t>Glucose</w:t>
      </w:r>
      <w:r w:rsidRPr="0011478C">
        <w:rPr>
          <w:bCs/>
        </w:rPr>
        <w:tab/>
      </w:r>
      <w:r w:rsidRPr="0011478C">
        <w:rPr>
          <w:bCs/>
        </w:rPr>
        <w:tab/>
        <w:t>90 mg/dL</w:t>
      </w:r>
      <w:r w:rsidRPr="0011478C">
        <w:rPr>
          <w:bCs/>
        </w:rPr>
        <w:tab/>
      </w:r>
      <w:r w:rsidRPr="0011478C">
        <w:rPr>
          <w:bCs/>
        </w:rPr>
        <w:tab/>
        <w:t>95 mg/dL</w:t>
      </w:r>
    </w:p>
    <w:p w14:paraId="19B48077" w14:textId="77777777" w:rsidR="0011478C" w:rsidRPr="0011478C" w:rsidRDefault="0011478C" w:rsidP="0038361D">
      <w:pPr>
        <w:pStyle w:val="NormalWeb"/>
        <w:spacing w:after="0"/>
        <w:rPr>
          <w:bCs/>
        </w:rPr>
      </w:pPr>
      <w:r w:rsidRPr="0011478C">
        <w:rPr>
          <w:bCs/>
        </w:rPr>
        <w:t>BUN</w:t>
      </w:r>
      <w:r w:rsidRPr="0011478C">
        <w:rPr>
          <w:bCs/>
        </w:rPr>
        <w:tab/>
      </w:r>
      <w:r w:rsidRPr="0011478C">
        <w:rPr>
          <w:bCs/>
        </w:rPr>
        <w:tab/>
      </w:r>
      <w:r w:rsidRPr="0011478C">
        <w:rPr>
          <w:bCs/>
        </w:rPr>
        <w:tab/>
        <w:t>13 mg/dL</w:t>
      </w:r>
      <w:r w:rsidRPr="0011478C">
        <w:rPr>
          <w:bCs/>
        </w:rPr>
        <w:tab/>
      </w:r>
      <w:r w:rsidRPr="0011478C">
        <w:rPr>
          <w:bCs/>
        </w:rPr>
        <w:tab/>
        <w:t>50 mg/dL</w:t>
      </w:r>
    </w:p>
    <w:p w14:paraId="3CB10329" w14:textId="77777777" w:rsidR="0011478C" w:rsidRPr="0011478C" w:rsidRDefault="0011478C" w:rsidP="0038361D">
      <w:pPr>
        <w:pStyle w:val="NormalWeb"/>
        <w:spacing w:after="0"/>
        <w:rPr>
          <w:bCs/>
        </w:rPr>
      </w:pPr>
      <w:r w:rsidRPr="0011478C">
        <w:rPr>
          <w:bCs/>
        </w:rPr>
        <w:t>Creatinine</w:t>
      </w:r>
      <w:r w:rsidRPr="0011478C">
        <w:rPr>
          <w:bCs/>
        </w:rPr>
        <w:tab/>
      </w:r>
      <w:r w:rsidRPr="0011478C">
        <w:rPr>
          <w:bCs/>
        </w:rPr>
        <w:tab/>
        <w:t>1.2 mg/dL</w:t>
      </w:r>
      <w:r w:rsidRPr="0011478C">
        <w:rPr>
          <w:bCs/>
        </w:rPr>
        <w:tab/>
      </w:r>
      <w:r w:rsidRPr="0011478C">
        <w:rPr>
          <w:bCs/>
        </w:rPr>
        <w:tab/>
        <w:t>1.3 mg/dL</w:t>
      </w:r>
    </w:p>
    <w:p w14:paraId="6DD322FE" w14:textId="77777777" w:rsidR="0011478C" w:rsidRPr="0011478C" w:rsidRDefault="0011478C" w:rsidP="0038361D">
      <w:pPr>
        <w:pStyle w:val="NormalWeb"/>
        <w:spacing w:after="0"/>
        <w:rPr>
          <w:bCs/>
        </w:rPr>
      </w:pPr>
    </w:p>
    <w:p w14:paraId="57F26814" w14:textId="77777777" w:rsidR="0011478C" w:rsidRPr="0011478C" w:rsidRDefault="0011478C" w:rsidP="0038361D">
      <w:pPr>
        <w:pStyle w:val="NormalWeb"/>
        <w:spacing w:after="0"/>
        <w:rPr>
          <w:bCs/>
        </w:rPr>
      </w:pPr>
      <w:r w:rsidRPr="0011478C">
        <w:rPr>
          <w:bCs/>
        </w:rPr>
        <w:t>Which of the following conditions best explains the changes shown above?</w:t>
      </w:r>
    </w:p>
    <w:p w14:paraId="098FA036" w14:textId="77777777" w:rsidR="0011478C" w:rsidRPr="0011478C" w:rsidRDefault="0011478C" w:rsidP="0038361D">
      <w:pPr>
        <w:pStyle w:val="NormalWeb"/>
        <w:numPr>
          <w:ilvl w:val="0"/>
          <w:numId w:val="30"/>
        </w:numPr>
        <w:spacing w:after="0"/>
        <w:ind w:left="360"/>
        <w:rPr>
          <w:bCs/>
        </w:rPr>
      </w:pPr>
      <w:r w:rsidRPr="0011478C">
        <w:rPr>
          <w:bCs/>
        </w:rPr>
        <w:t>Dehydration</w:t>
      </w:r>
    </w:p>
    <w:p w14:paraId="6601DC08" w14:textId="77777777" w:rsidR="0011478C" w:rsidRPr="0011478C" w:rsidRDefault="0011478C" w:rsidP="0038361D">
      <w:pPr>
        <w:pStyle w:val="NormalWeb"/>
        <w:numPr>
          <w:ilvl w:val="0"/>
          <w:numId w:val="30"/>
        </w:numPr>
        <w:spacing w:after="0"/>
        <w:ind w:left="360"/>
        <w:rPr>
          <w:bCs/>
        </w:rPr>
      </w:pPr>
      <w:r w:rsidRPr="0011478C">
        <w:rPr>
          <w:bCs/>
        </w:rPr>
        <w:t>Gastrointestinal hemorrhage</w:t>
      </w:r>
    </w:p>
    <w:p w14:paraId="70630362" w14:textId="77777777" w:rsidR="0011478C" w:rsidRPr="0011478C" w:rsidRDefault="0011478C" w:rsidP="0038361D">
      <w:pPr>
        <w:pStyle w:val="NormalWeb"/>
        <w:numPr>
          <w:ilvl w:val="0"/>
          <w:numId w:val="30"/>
        </w:numPr>
        <w:spacing w:after="0"/>
        <w:ind w:left="360"/>
        <w:rPr>
          <w:bCs/>
        </w:rPr>
      </w:pPr>
      <w:r w:rsidRPr="0011478C">
        <w:rPr>
          <w:bCs/>
        </w:rPr>
        <w:t>Diabetic ketoacidosis</w:t>
      </w:r>
    </w:p>
    <w:p w14:paraId="2185B6B2" w14:textId="77777777" w:rsidR="0011478C" w:rsidRPr="0011478C" w:rsidRDefault="0011478C" w:rsidP="0038361D">
      <w:pPr>
        <w:pStyle w:val="NormalWeb"/>
        <w:numPr>
          <w:ilvl w:val="0"/>
          <w:numId w:val="30"/>
        </w:numPr>
        <w:spacing w:after="0"/>
        <w:ind w:left="360"/>
        <w:rPr>
          <w:bCs/>
        </w:rPr>
      </w:pPr>
      <w:r w:rsidRPr="0011478C">
        <w:rPr>
          <w:bCs/>
        </w:rPr>
        <w:t>Acute renal failure</w:t>
      </w:r>
    </w:p>
    <w:p w14:paraId="21BE9A51" w14:textId="77777777" w:rsidR="001D5574" w:rsidRDefault="0011478C" w:rsidP="0038361D">
      <w:pPr>
        <w:pStyle w:val="NormalWeb"/>
        <w:numPr>
          <w:ilvl w:val="0"/>
          <w:numId w:val="30"/>
        </w:numPr>
        <w:spacing w:after="0"/>
        <w:ind w:left="360"/>
        <w:rPr>
          <w:bCs/>
        </w:rPr>
      </w:pPr>
      <w:r w:rsidRPr="0011478C">
        <w:rPr>
          <w:bCs/>
        </w:rPr>
        <w:t>Syndrome of inappropriate ADH (vasopressin)</w:t>
      </w:r>
    </w:p>
    <w:p w14:paraId="2832CC20" w14:textId="77777777" w:rsidR="0011478C" w:rsidRDefault="001D5574" w:rsidP="0038361D">
      <w:pPr>
        <w:pStyle w:val="NormalWeb"/>
        <w:spacing w:after="0"/>
      </w:pPr>
      <w:r>
        <w:rPr>
          <w:bCs/>
        </w:rPr>
        <w:br w:type="page"/>
      </w:r>
      <w:r w:rsidR="0011478C" w:rsidRPr="0011478C">
        <w:rPr>
          <w:bCs/>
        </w:rPr>
        <w:lastRenderedPageBreak/>
        <w:t>Hypernatremia</w:t>
      </w:r>
      <w:r w:rsidR="0011478C" w:rsidRPr="0011478C">
        <w:t xml:space="preserve"> is defined as an elevated serum sodium concentration. It is generally not caused by an excess of sodium, but rather by a relative deficit of free water. Consequently, hypernatremia is usually synonymous with dehydration.</w:t>
      </w:r>
    </w:p>
    <w:p w14:paraId="3FCDB207" w14:textId="77777777" w:rsidR="002C3F8C" w:rsidRPr="0011478C" w:rsidRDefault="002C3F8C" w:rsidP="0038361D">
      <w:pPr>
        <w:pStyle w:val="NormalWeb"/>
        <w:spacing w:after="0"/>
      </w:pPr>
    </w:p>
    <w:p w14:paraId="51339E8B" w14:textId="77777777" w:rsidR="0011478C" w:rsidRDefault="0011478C" w:rsidP="0038361D">
      <w:pPr>
        <w:pStyle w:val="NormalWeb"/>
        <w:spacing w:after="0"/>
      </w:pPr>
      <w:r w:rsidRPr="0011478C">
        <w:t>Water is lost from the body in many ways, including perspiration, insensible losses from breathing, and fecal and urinary losses. If the amount of water ingested falls below the amount of water lost, the serum sodium level rises, leading to hypernatremia. Ordinarily, a rise in the sodium level triggers thirst, which leads to increased free water intake and subsequent correction of the abnormality. Hypernatremia usually occurs in individuals who cannot adequately replace fluid losses, such as infants, the mentally impaired, and the elderly.</w:t>
      </w:r>
    </w:p>
    <w:p w14:paraId="445618D5" w14:textId="77777777" w:rsidR="002C3F8C" w:rsidRPr="0011478C" w:rsidRDefault="002C3F8C" w:rsidP="0038361D">
      <w:pPr>
        <w:pStyle w:val="NormalWeb"/>
        <w:spacing w:after="0"/>
      </w:pPr>
    </w:p>
    <w:p w14:paraId="36037128" w14:textId="77777777" w:rsidR="0011478C" w:rsidRDefault="0011478C" w:rsidP="0038361D">
      <w:pPr>
        <w:pStyle w:val="NormalWeb"/>
        <w:spacing w:after="0"/>
      </w:pPr>
      <w:r w:rsidRPr="0011478C">
        <w:t xml:space="preserve">Most patients with hypernatremia are hypovolemic. In some less common conditions, however, hypernatremic patients may be euvolemic or hypervolemic. </w:t>
      </w:r>
    </w:p>
    <w:p w14:paraId="3D18D3D6" w14:textId="77777777" w:rsidR="002C3F8C" w:rsidRPr="0011478C" w:rsidRDefault="002C3F8C"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53"/>
      </w:tblGrid>
      <w:tr w:rsidR="0011478C" w:rsidRPr="00987230" w14:paraId="603BFD0C" w14:textId="77777777" w:rsidTr="00944635">
        <w:trPr>
          <w:jc w:val="center"/>
        </w:trPr>
        <w:tc>
          <w:tcPr>
            <w:tcW w:w="3753" w:type="dxa"/>
          </w:tcPr>
          <w:p w14:paraId="7C839D71" w14:textId="77777777" w:rsidR="0011478C" w:rsidRPr="00987230" w:rsidRDefault="0011478C" w:rsidP="0038361D">
            <w:pPr>
              <w:pStyle w:val="NormalWeb"/>
              <w:spacing w:after="0"/>
              <w:jc w:val="center"/>
              <w:rPr>
                <w:sz w:val="22"/>
                <w:szCs w:val="22"/>
              </w:rPr>
            </w:pPr>
            <w:r w:rsidRPr="00987230">
              <w:rPr>
                <w:sz w:val="22"/>
                <w:szCs w:val="22"/>
              </w:rPr>
              <w:t>Causes of Hypernatremia</w:t>
            </w:r>
          </w:p>
        </w:tc>
      </w:tr>
      <w:tr w:rsidR="0011478C" w:rsidRPr="00987230" w14:paraId="3A4ECDC8" w14:textId="77777777" w:rsidTr="00944635">
        <w:trPr>
          <w:jc w:val="center"/>
        </w:trPr>
        <w:tc>
          <w:tcPr>
            <w:tcW w:w="3753" w:type="dxa"/>
          </w:tcPr>
          <w:p w14:paraId="78679F14" w14:textId="77777777" w:rsidR="0011478C" w:rsidRPr="00987230" w:rsidRDefault="0011478C" w:rsidP="0038361D">
            <w:pPr>
              <w:pStyle w:val="NormalWeb"/>
              <w:spacing w:after="0"/>
              <w:rPr>
                <w:sz w:val="22"/>
                <w:szCs w:val="22"/>
              </w:rPr>
            </w:pPr>
          </w:p>
        </w:tc>
      </w:tr>
      <w:tr w:rsidR="0011478C" w:rsidRPr="00987230" w14:paraId="24BB70F7" w14:textId="77777777" w:rsidTr="00944635">
        <w:trPr>
          <w:jc w:val="center"/>
        </w:trPr>
        <w:tc>
          <w:tcPr>
            <w:tcW w:w="3753" w:type="dxa"/>
          </w:tcPr>
          <w:p w14:paraId="7C3953E2" w14:textId="77777777" w:rsidR="0011478C" w:rsidRPr="00987230" w:rsidRDefault="0011478C" w:rsidP="0038361D">
            <w:pPr>
              <w:pStyle w:val="NormalWeb"/>
              <w:spacing w:after="0"/>
              <w:rPr>
                <w:sz w:val="22"/>
                <w:szCs w:val="22"/>
              </w:rPr>
            </w:pPr>
            <w:r w:rsidRPr="00987230">
              <w:rPr>
                <w:sz w:val="22"/>
                <w:szCs w:val="22"/>
              </w:rPr>
              <w:t>Hypovolemia (dehydration)</w:t>
            </w:r>
          </w:p>
          <w:p w14:paraId="3E540A53" w14:textId="77777777" w:rsidR="0011478C" w:rsidRPr="00987230" w:rsidRDefault="0011478C" w:rsidP="0038361D">
            <w:pPr>
              <w:pStyle w:val="NormalWeb"/>
              <w:numPr>
                <w:ilvl w:val="0"/>
                <w:numId w:val="28"/>
              </w:numPr>
              <w:spacing w:after="0"/>
              <w:ind w:left="360"/>
              <w:rPr>
                <w:sz w:val="22"/>
                <w:szCs w:val="22"/>
              </w:rPr>
            </w:pPr>
            <w:r w:rsidRPr="00987230">
              <w:rPr>
                <w:sz w:val="22"/>
                <w:szCs w:val="22"/>
              </w:rPr>
              <w:t>Inadequate water intake</w:t>
            </w:r>
          </w:p>
          <w:p w14:paraId="391CEA7E" w14:textId="77777777" w:rsidR="0011478C" w:rsidRPr="00987230" w:rsidRDefault="0011478C" w:rsidP="0038361D">
            <w:pPr>
              <w:pStyle w:val="NormalWeb"/>
              <w:numPr>
                <w:ilvl w:val="0"/>
                <w:numId w:val="28"/>
              </w:numPr>
              <w:spacing w:after="0"/>
              <w:ind w:left="360"/>
              <w:rPr>
                <w:sz w:val="22"/>
                <w:szCs w:val="22"/>
              </w:rPr>
            </w:pPr>
            <w:r w:rsidRPr="00987230">
              <w:rPr>
                <w:sz w:val="22"/>
                <w:szCs w:val="22"/>
              </w:rPr>
              <w:t xml:space="preserve">Excessive water loss </w:t>
            </w:r>
          </w:p>
          <w:p w14:paraId="255CC389" w14:textId="77777777" w:rsidR="0011478C" w:rsidRPr="00987230" w:rsidRDefault="0011478C" w:rsidP="0038361D">
            <w:pPr>
              <w:pStyle w:val="NormalWeb"/>
              <w:spacing w:after="0"/>
              <w:rPr>
                <w:sz w:val="22"/>
                <w:szCs w:val="22"/>
              </w:rPr>
            </w:pPr>
            <w:r w:rsidRPr="00987230">
              <w:rPr>
                <w:sz w:val="22"/>
                <w:szCs w:val="22"/>
              </w:rPr>
              <w:t>Euvolemia (diabetes insipidus)</w:t>
            </w:r>
          </w:p>
          <w:p w14:paraId="72C6177D" w14:textId="77777777" w:rsidR="0011478C" w:rsidRPr="00987230" w:rsidRDefault="0011478C" w:rsidP="0038361D">
            <w:pPr>
              <w:pStyle w:val="NormalWeb"/>
              <w:spacing w:after="0"/>
              <w:rPr>
                <w:sz w:val="22"/>
                <w:szCs w:val="22"/>
              </w:rPr>
            </w:pPr>
            <w:r w:rsidRPr="00987230">
              <w:rPr>
                <w:sz w:val="22"/>
                <w:szCs w:val="22"/>
              </w:rPr>
              <w:t xml:space="preserve">Hypervolemia </w:t>
            </w:r>
          </w:p>
          <w:p w14:paraId="34800382" w14:textId="77777777" w:rsidR="0011478C" w:rsidRPr="00987230" w:rsidRDefault="0011478C" w:rsidP="0038361D">
            <w:pPr>
              <w:pStyle w:val="NormalWeb"/>
              <w:numPr>
                <w:ilvl w:val="0"/>
                <w:numId w:val="29"/>
              </w:numPr>
              <w:spacing w:after="0"/>
              <w:ind w:left="360"/>
              <w:rPr>
                <w:sz w:val="22"/>
                <w:szCs w:val="22"/>
              </w:rPr>
            </w:pPr>
            <w:r w:rsidRPr="00987230">
              <w:rPr>
                <w:sz w:val="22"/>
                <w:szCs w:val="22"/>
              </w:rPr>
              <w:t>Intake of hypertonic fluid (e.g. seawater)</w:t>
            </w:r>
          </w:p>
          <w:p w14:paraId="2E1357B0" w14:textId="77777777" w:rsidR="0011478C" w:rsidRPr="00987230" w:rsidRDefault="0011478C" w:rsidP="0038361D">
            <w:pPr>
              <w:pStyle w:val="NormalWeb"/>
              <w:numPr>
                <w:ilvl w:val="0"/>
                <w:numId w:val="29"/>
              </w:numPr>
              <w:spacing w:after="0"/>
              <w:ind w:left="360"/>
              <w:rPr>
                <w:sz w:val="22"/>
                <w:szCs w:val="22"/>
              </w:rPr>
            </w:pPr>
            <w:r w:rsidRPr="00987230">
              <w:rPr>
                <w:sz w:val="22"/>
                <w:szCs w:val="22"/>
              </w:rPr>
              <w:t>Mineralcorticoid excess (Conn’s syndrome)</w:t>
            </w:r>
          </w:p>
          <w:p w14:paraId="3717BD06" w14:textId="77777777" w:rsidR="0011478C" w:rsidRPr="00987230" w:rsidRDefault="0011478C" w:rsidP="0038361D">
            <w:pPr>
              <w:pStyle w:val="NormalWeb"/>
              <w:spacing w:after="0"/>
              <w:rPr>
                <w:sz w:val="22"/>
                <w:szCs w:val="22"/>
              </w:rPr>
            </w:pPr>
          </w:p>
        </w:tc>
      </w:tr>
    </w:tbl>
    <w:p w14:paraId="45E968C8" w14:textId="77777777" w:rsidR="002C3F8C" w:rsidRDefault="002C3F8C" w:rsidP="0038361D">
      <w:pPr>
        <w:pStyle w:val="NormalWeb"/>
        <w:spacing w:after="0"/>
      </w:pPr>
    </w:p>
    <w:p w14:paraId="26658B36" w14:textId="77777777" w:rsidR="0011478C" w:rsidRDefault="0011478C" w:rsidP="0038361D">
      <w:pPr>
        <w:pStyle w:val="NormalWeb"/>
        <w:spacing w:after="0"/>
      </w:pPr>
      <w:r w:rsidRPr="0011478C">
        <w:t xml:space="preserve">In most patients, hypernatremia is synonymous with dehydration. Symptoms and signs of dehydration appear below. </w:t>
      </w:r>
    </w:p>
    <w:p w14:paraId="209A6631" w14:textId="77777777" w:rsidR="002C3F8C" w:rsidRPr="0011478C" w:rsidRDefault="002C3F8C"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2"/>
        <w:gridCol w:w="2682"/>
      </w:tblGrid>
      <w:tr w:rsidR="0011478C" w:rsidRPr="00987230" w14:paraId="20B98EB8" w14:textId="77777777" w:rsidTr="007A2702">
        <w:trPr>
          <w:jc w:val="center"/>
        </w:trPr>
        <w:tc>
          <w:tcPr>
            <w:tcW w:w="5364" w:type="dxa"/>
            <w:gridSpan w:val="2"/>
          </w:tcPr>
          <w:p w14:paraId="5E4F3BE4" w14:textId="77777777" w:rsidR="0011478C" w:rsidRPr="00987230" w:rsidRDefault="0011478C" w:rsidP="0038361D">
            <w:pPr>
              <w:pStyle w:val="NormalWeb"/>
              <w:spacing w:after="0"/>
              <w:jc w:val="center"/>
              <w:rPr>
                <w:sz w:val="22"/>
                <w:szCs w:val="22"/>
              </w:rPr>
            </w:pPr>
            <w:r w:rsidRPr="00987230">
              <w:rPr>
                <w:sz w:val="22"/>
                <w:szCs w:val="22"/>
              </w:rPr>
              <w:t>Symptoms and Signs of Dehydration</w:t>
            </w:r>
          </w:p>
        </w:tc>
      </w:tr>
      <w:tr w:rsidR="0011478C" w:rsidRPr="00987230" w14:paraId="16B5EFAB" w14:textId="77777777" w:rsidTr="007A2702">
        <w:trPr>
          <w:jc w:val="center"/>
        </w:trPr>
        <w:tc>
          <w:tcPr>
            <w:tcW w:w="5364" w:type="dxa"/>
            <w:gridSpan w:val="2"/>
          </w:tcPr>
          <w:p w14:paraId="09A4EA1C" w14:textId="77777777" w:rsidR="0011478C" w:rsidRPr="00987230" w:rsidRDefault="0011478C" w:rsidP="0038361D">
            <w:pPr>
              <w:pStyle w:val="NormalWeb"/>
              <w:spacing w:after="0"/>
              <w:rPr>
                <w:sz w:val="22"/>
                <w:szCs w:val="22"/>
              </w:rPr>
            </w:pPr>
          </w:p>
        </w:tc>
      </w:tr>
      <w:tr w:rsidR="007A2702" w:rsidRPr="00987230" w14:paraId="7624A01A" w14:textId="77777777" w:rsidTr="003C2F43">
        <w:trPr>
          <w:jc w:val="center"/>
        </w:trPr>
        <w:tc>
          <w:tcPr>
            <w:tcW w:w="2682" w:type="dxa"/>
          </w:tcPr>
          <w:p w14:paraId="5CB82F23" w14:textId="77777777" w:rsidR="007A2702" w:rsidRPr="00987230" w:rsidRDefault="007A2702" w:rsidP="0038361D">
            <w:pPr>
              <w:pStyle w:val="NormalWeb"/>
              <w:spacing w:after="0"/>
              <w:rPr>
                <w:sz w:val="22"/>
                <w:szCs w:val="22"/>
              </w:rPr>
            </w:pPr>
            <w:r w:rsidRPr="00987230">
              <w:rPr>
                <w:sz w:val="22"/>
                <w:szCs w:val="22"/>
              </w:rPr>
              <w:t>Headache</w:t>
            </w:r>
          </w:p>
          <w:p w14:paraId="20F53E83" w14:textId="77777777" w:rsidR="007A2702" w:rsidRPr="00987230" w:rsidRDefault="007A2702" w:rsidP="0038361D">
            <w:pPr>
              <w:pStyle w:val="NormalWeb"/>
              <w:spacing w:after="0"/>
              <w:rPr>
                <w:sz w:val="22"/>
                <w:szCs w:val="22"/>
              </w:rPr>
            </w:pPr>
            <w:r w:rsidRPr="00987230">
              <w:rPr>
                <w:sz w:val="22"/>
                <w:szCs w:val="22"/>
              </w:rPr>
              <w:t>Fatigue</w:t>
            </w:r>
          </w:p>
          <w:p w14:paraId="7B6BF789" w14:textId="77777777" w:rsidR="007A2702" w:rsidRPr="00987230" w:rsidRDefault="007A2702" w:rsidP="0038361D">
            <w:pPr>
              <w:pStyle w:val="NormalWeb"/>
              <w:spacing w:after="0"/>
              <w:rPr>
                <w:sz w:val="22"/>
                <w:szCs w:val="22"/>
              </w:rPr>
            </w:pPr>
            <w:r w:rsidRPr="00987230">
              <w:rPr>
                <w:sz w:val="22"/>
                <w:szCs w:val="22"/>
              </w:rPr>
              <w:t>Confusion</w:t>
            </w:r>
          </w:p>
          <w:p w14:paraId="78043BB3" w14:textId="77777777" w:rsidR="007A2702" w:rsidRPr="00987230" w:rsidRDefault="007A2702" w:rsidP="0038361D">
            <w:pPr>
              <w:pStyle w:val="NormalWeb"/>
              <w:spacing w:after="0"/>
              <w:rPr>
                <w:sz w:val="22"/>
                <w:szCs w:val="22"/>
              </w:rPr>
            </w:pPr>
            <w:r w:rsidRPr="00987230">
              <w:rPr>
                <w:sz w:val="22"/>
                <w:szCs w:val="22"/>
              </w:rPr>
              <w:t>Thirst</w:t>
            </w:r>
          </w:p>
          <w:p w14:paraId="557348D3" w14:textId="77777777" w:rsidR="007A2702" w:rsidRPr="00987230" w:rsidRDefault="007A2702" w:rsidP="0038361D">
            <w:pPr>
              <w:pStyle w:val="NormalWeb"/>
              <w:spacing w:after="0"/>
              <w:rPr>
                <w:sz w:val="22"/>
                <w:szCs w:val="22"/>
              </w:rPr>
            </w:pPr>
            <w:r w:rsidRPr="00987230">
              <w:rPr>
                <w:sz w:val="22"/>
                <w:szCs w:val="22"/>
              </w:rPr>
              <w:t>Dry mouth</w:t>
            </w:r>
          </w:p>
          <w:p w14:paraId="42BD97CD" w14:textId="77777777" w:rsidR="007A2702" w:rsidRPr="00987230" w:rsidRDefault="007A2702" w:rsidP="0038361D">
            <w:pPr>
              <w:pStyle w:val="NormalWeb"/>
              <w:spacing w:after="0"/>
              <w:rPr>
                <w:sz w:val="22"/>
                <w:szCs w:val="22"/>
              </w:rPr>
            </w:pPr>
            <w:r w:rsidRPr="00987230">
              <w:rPr>
                <w:sz w:val="22"/>
                <w:szCs w:val="22"/>
              </w:rPr>
              <w:t>Dry skin</w:t>
            </w:r>
          </w:p>
          <w:p w14:paraId="7E756272" w14:textId="77777777" w:rsidR="007A2702" w:rsidRPr="00987230" w:rsidRDefault="007A2702" w:rsidP="0038361D">
            <w:pPr>
              <w:pStyle w:val="NormalWeb"/>
              <w:spacing w:after="0"/>
              <w:rPr>
                <w:sz w:val="22"/>
                <w:szCs w:val="22"/>
              </w:rPr>
            </w:pPr>
            <w:r w:rsidRPr="00987230">
              <w:rPr>
                <w:sz w:val="22"/>
                <w:szCs w:val="22"/>
              </w:rPr>
              <w:t>Decreased skin turgor</w:t>
            </w:r>
          </w:p>
          <w:p w14:paraId="784E9A7C" w14:textId="77777777" w:rsidR="007A2702" w:rsidRPr="00987230" w:rsidRDefault="007A2702" w:rsidP="0038361D">
            <w:pPr>
              <w:pStyle w:val="NormalWeb"/>
              <w:spacing w:after="0"/>
              <w:rPr>
                <w:sz w:val="22"/>
                <w:szCs w:val="22"/>
              </w:rPr>
            </w:pPr>
            <w:r w:rsidRPr="00987230">
              <w:rPr>
                <w:sz w:val="22"/>
                <w:szCs w:val="22"/>
              </w:rPr>
              <w:t>Decreased urination</w:t>
            </w:r>
          </w:p>
          <w:p w14:paraId="7A89769D" w14:textId="77777777" w:rsidR="007A2702" w:rsidRPr="00987230" w:rsidRDefault="007A2702" w:rsidP="0038361D">
            <w:pPr>
              <w:pStyle w:val="NormalWeb"/>
              <w:spacing w:after="0"/>
              <w:rPr>
                <w:sz w:val="22"/>
                <w:szCs w:val="22"/>
              </w:rPr>
            </w:pPr>
            <w:r w:rsidRPr="00987230">
              <w:rPr>
                <w:sz w:val="22"/>
                <w:szCs w:val="22"/>
              </w:rPr>
              <w:t>Muscle cramps</w:t>
            </w:r>
          </w:p>
        </w:tc>
        <w:tc>
          <w:tcPr>
            <w:tcW w:w="2682" w:type="dxa"/>
          </w:tcPr>
          <w:p w14:paraId="069850B6" w14:textId="77777777" w:rsidR="007A2702" w:rsidRPr="00987230" w:rsidRDefault="007A2702" w:rsidP="0038361D">
            <w:pPr>
              <w:pStyle w:val="NormalWeb"/>
              <w:spacing w:after="0"/>
              <w:rPr>
                <w:sz w:val="22"/>
                <w:szCs w:val="22"/>
              </w:rPr>
            </w:pPr>
            <w:r w:rsidRPr="00987230">
              <w:rPr>
                <w:sz w:val="22"/>
                <w:szCs w:val="22"/>
              </w:rPr>
              <w:t>Dizziness</w:t>
            </w:r>
          </w:p>
          <w:p w14:paraId="1C5D0A58" w14:textId="77777777" w:rsidR="007A2702" w:rsidRPr="00987230" w:rsidRDefault="007A2702" w:rsidP="0038361D">
            <w:pPr>
              <w:pStyle w:val="NormalWeb"/>
              <w:spacing w:after="0"/>
              <w:rPr>
                <w:sz w:val="22"/>
                <w:szCs w:val="22"/>
              </w:rPr>
            </w:pPr>
            <w:r w:rsidRPr="00987230">
              <w:rPr>
                <w:sz w:val="22"/>
                <w:szCs w:val="22"/>
              </w:rPr>
              <w:t>Hypotension (resting or orthostatic)</w:t>
            </w:r>
          </w:p>
          <w:p w14:paraId="38629C99" w14:textId="77777777" w:rsidR="007A2702" w:rsidRPr="00987230" w:rsidRDefault="007A2702" w:rsidP="0038361D">
            <w:pPr>
              <w:pStyle w:val="NormalWeb"/>
              <w:spacing w:after="0"/>
              <w:rPr>
                <w:sz w:val="22"/>
                <w:szCs w:val="22"/>
              </w:rPr>
            </w:pPr>
            <w:r w:rsidRPr="00987230">
              <w:rPr>
                <w:sz w:val="22"/>
                <w:szCs w:val="22"/>
              </w:rPr>
              <w:t>Increased heart rate</w:t>
            </w:r>
          </w:p>
          <w:p w14:paraId="3A1E7020" w14:textId="77777777" w:rsidR="007A2702" w:rsidRPr="00987230" w:rsidRDefault="007A2702" w:rsidP="0038361D">
            <w:pPr>
              <w:pStyle w:val="NormalWeb"/>
              <w:spacing w:after="0"/>
              <w:rPr>
                <w:sz w:val="22"/>
                <w:szCs w:val="22"/>
              </w:rPr>
            </w:pPr>
            <w:r w:rsidRPr="00987230">
              <w:rPr>
                <w:sz w:val="22"/>
                <w:szCs w:val="22"/>
              </w:rPr>
              <w:t>Increased respiratory rate</w:t>
            </w:r>
          </w:p>
          <w:p w14:paraId="3CC04D99" w14:textId="77777777" w:rsidR="007A2702" w:rsidRPr="00987230" w:rsidRDefault="007A2702" w:rsidP="0038361D">
            <w:pPr>
              <w:pStyle w:val="NormalWeb"/>
              <w:spacing w:after="0"/>
              <w:rPr>
                <w:sz w:val="22"/>
                <w:szCs w:val="22"/>
              </w:rPr>
            </w:pPr>
            <w:r w:rsidRPr="00987230">
              <w:rPr>
                <w:sz w:val="22"/>
                <w:szCs w:val="22"/>
              </w:rPr>
              <w:t>Hyperthermia</w:t>
            </w:r>
          </w:p>
          <w:p w14:paraId="386DB57B" w14:textId="77777777" w:rsidR="007A2702" w:rsidRPr="00987230" w:rsidRDefault="007A2702" w:rsidP="0038361D">
            <w:pPr>
              <w:pStyle w:val="NormalWeb"/>
              <w:spacing w:after="0"/>
              <w:rPr>
                <w:sz w:val="22"/>
                <w:szCs w:val="22"/>
              </w:rPr>
            </w:pPr>
            <w:r w:rsidRPr="00987230">
              <w:rPr>
                <w:sz w:val="22"/>
                <w:szCs w:val="22"/>
              </w:rPr>
              <w:t>Hemoconcentration</w:t>
            </w:r>
          </w:p>
          <w:p w14:paraId="63D813C9" w14:textId="77777777" w:rsidR="007A2702" w:rsidRPr="00987230" w:rsidRDefault="007A2702" w:rsidP="0038361D">
            <w:pPr>
              <w:pStyle w:val="NormalWeb"/>
              <w:spacing w:after="0"/>
              <w:rPr>
                <w:sz w:val="22"/>
                <w:szCs w:val="22"/>
              </w:rPr>
            </w:pPr>
            <w:r w:rsidRPr="00987230">
              <w:rPr>
                <w:sz w:val="22"/>
                <w:szCs w:val="22"/>
              </w:rPr>
              <w:t>Hyperalbuminemia</w:t>
            </w:r>
          </w:p>
          <w:p w14:paraId="737BF9A2" w14:textId="77777777" w:rsidR="007A2702" w:rsidRPr="00987230" w:rsidRDefault="007A2702" w:rsidP="0038361D">
            <w:pPr>
              <w:pStyle w:val="NormalWeb"/>
              <w:spacing w:after="0"/>
              <w:rPr>
                <w:sz w:val="22"/>
                <w:szCs w:val="22"/>
              </w:rPr>
            </w:pPr>
            <w:r w:rsidRPr="00987230">
              <w:rPr>
                <w:sz w:val="22"/>
                <w:szCs w:val="22"/>
              </w:rPr>
              <w:t>Increased BUN/creatinine ratio</w:t>
            </w:r>
          </w:p>
        </w:tc>
      </w:tr>
    </w:tbl>
    <w:p w14:paraId="761F0725" w14:textId="77777777" w:rsidR="0011478C" w:rsidRPr="0011478C" w:rsidRDefault="0011478C" w:rsidP="0038361D">
      <w:pPr>
        <w:pStyle w:val="NormalWeb"/>
        <w:spacing w:after="0"/>
      </w:pPr>
    </w:p>
    <w:p w14:paraId="1F620078" w14:textId="77777777" w:rsidR="0011478C" w:rsidRPr="0011478C" w:rsidRDefault="0011478C" w:rsidP="0038361D">
      <w:pPr>
        <w:pStyle w:val="NormalWeb"/>
        <w:spacing w:after="0"/>
      </w:pPr>
    </w:p>
    <w:p w14:paraId="0DB8AFF9" w14:textId="77777777" w:rsidR="0011478C" w:rsidRPr="0011478C" w:rsidRDefault="0011478C" w:rsidP="0038361D">
      <w:pPr>
        <w:pStyle w:val="NormalWeb"/>
        <w:spacing w:after="0"/>
      </w:pPr>
    </w:p>
    <w:p w14:paraId="014395AA" w14:textId="77777777" w:rsidR="0011478C" w:rsidRPr="0011478C" w:rsidRDefault="0011478C" w:rsidP="0038361D">
      <w:pPr>
        <w:pStyle w:val="NormalWeb"/>
        <w:spacing w:after="0"/>
      </w:pPr>
    </w:p>
    <w:p w14:paraId="5C2C8B64" w14:textId="77777777" w:rsidR="0005475A" w:rsidRDefault="0005475A">
      <w:pPr>
        <w:rPr>
          <w:rFonts w:ascii="Times New Roman" w:eastAsia="Times New Roman" w:hAnsi="Times New Roman" w:cs="Times New Roman"/>
          <w:b/>
          <w:sz w:val="24"/>
          <w:szCs w:val="24"/>
        </w:rPr>
      </w:pPr>
      <w:r>
        <w:rPr>
          <w:b/>
        </w:rPr>
        <w:br w:type="page"/>
      </w:r>
    </w:p>
    <w:p w14:paraId="18D142B3" w14:textId="5AB7E72D" w:rsidR="0011478C" w:rsidRDefault="0011478C" w:rsidP="0038361D">
      <w:pPr>
        <w:pStyle w:val="NormalWeb"/>
        <w:spacing w:after="0"/>
      </w:pPr>
      <w:r w:rsidRPr="0011478C">
        <w:rPr>
          <w:b/>
        </w:rPr>
        <w:lastRenderedPageBreak/>
        <w:t>Answer A is correct</w:t>
      </w:r>
      <w:r w:rsidRPr="0011478C">
        <w:t xml:space="preserve">. The patient in the clincial vignette has a normal serum sodium level on day 1 and a high serum sodium level on day 5. The presence of hypernatremia on day 5 should alert the clinician to the development of dehydration. (Dehydration is the most common cause of hypernatremia.) Other findings consistent with dehydration include a drop in blood pressure, a rise in pulse, a rise in hemoglobin level (hemoconcentration), and an elevation in the BUN / creatinine ratio (due to hypovolemia). </w:t>
      </w:r>
    </w:p>
    <w:p w14:paraId="2EF87963" w14:textId="77777777" w:rsidR="002C3F8C" w:rsidRPr="0011478C" w:rsidRDefault="002C3F8C" w:rsidP="0038361D">
      <w:pPr>
        <w:pStyle w:val="NormalWeb"/>
        <w:spacing w:after="0"/>
      </w:pPr>
    </w:p>
    <w:p w14:paraId="0D559E53" w14:textId="77777777" w:rsidR="0011478C" w:rsidRDefault="0011478C" w:rsidP="0038361D">
      <w:pPr>
        <w:pStyle w:val="NormalWeb"/>
        <w:spacing w:after="0"/>
      </w:pPr>
      <w:r w:rsidRPr="0011478C">
        <w:rPr>
          <w:b/>
        </w:rPr>
        <w:t>Answer B is incorrect</w:t>
      </w:r>
      <w:r w:rsidRPr="0011478C">
        <w:t xml:space="preserve">. Gastrointestinal hemorrhage may result in hypotension, tachycardia, and an elevated BUN / creatinine ratio (from hypovolemia), but hypernatremia does not usually occur, and the hemoglobin concentration does not rise.  </w:t>
      </w:r>
    </w:p>
    <w:p w14:paraId="28A79FB2" w14:textId="77777777" w:rsidR="002C3F8C" w:rsidRPr="0011478C" w:rsidRDefault="002C3F8C" w:rsidP="0038361D">
      <w:pPr>
        <w:pStyle w:val="NormalWeb"/>
        <w:spacing w:after="0"/>
      </w:pPr>
    </w:p>
    <w:p w14:paraId="41A64113" w14:textId="77777777" w:rsidR="0011478C" w:rsidRDefault="0011478C" w:rsidP="0038361D">
      <w:pPr>
        <w:pStyle w:val="NormalWeb"/>
        <w:spacing w:after="0"/>
      </w:pPr>
      <w:r w:rsidRPr="0011478C">
        <w:rPr>
          <w:b/>
        </w:rPr>
        <w:t>Answer C is incorrect</w:t>
      </w:r>
      <w:r w:rsidRPr="0011478C">
        <w:t xml:space="preserve">. Diabetic ketoacidosis (DKA) is characterized by hyperglycemia, ketosis, and metabolic acidosis. Hypotension, tachycardia, and hypovolemia commonly occur. In this clinical vignette, DKA is unlikely because of the normal serum glucose concentration.   </w:t>
      </w:r>
    </w:p>
    <w:p w14:paraId="221B4A16" w14:textId="77777777" w:rsidR="002C3F8C" w:rsidRPr="0011478C" w:rsidRDefault="002C3F8C" w:rsidP="0038361D">
      <w:pPr>
        <w:pStyle w:val="NormalWeb"/>
        <w:spacing w:after="0"/>
      </w:pPr>
    </w:p>
    <w:p w14:paraId="0BF5F76D" w14:textId="77777777" w:rsidR="0011478C" w:rsidRDefault="0011478C" w:rsidP="0038361D">
      <w:pPr>
        <w:pStyle w:val="NormalWeb"/>
        <w:spacing w:after="0"/>
      </w:pPr>
      <w:r w:rsidRPr="0011478C">
        <w:rPr>
          <w:b/>
        </w:rPr>
        <w:t>Answer D is incorrect</w:t>
      </w:r>
      <w:r w:rsidRPr="0011478C">
        <w:t xml:space="preserve">. Acute renal failure is defined as an abrupt or rapid decline in renal filtration, usually marked by a rise in the serum creatinine concentration. In this vignette, there is a slight rise in the creatinine concentration and a large rise in the BUN. The increase in the BUN / creatinine ratio is caused by hypovolemia. The presence of hypernatremia suggests a state of dehydration. </w:t>
      </w:r>
    </w:p>
    <w:p w14:paraId="7621C45F" w14:textId="77777777" w:rsidR="002C3F8C" w:rsidRPr="0011478C" w:rsidRDefault="002C3F8C" w:rsidP="0038361D">
      <w:pPr>
        <w:pStyle w:val="NormalWeb"/>
        <w:spacing w:after="0"/>
      </w:pPr>
    </w:p>
    <w:p w14:paraId="7CED714E" w14:textId="77777777" w:rsidR="00A5329A" w:rsidRDefault="0011478C" w:rsidP="0038361D">
      <w:pPr>
        <w:pStyle w:val="NormalWeb"/>
        <w:spacing w:after="0"/>
        <w:rPr>
          <w:bCs/>
        </w:rPr>
      </w:pPr>
      <w:r w:rsidRPr="0011478C">
        <w:rPr>
          <w:b/>
        </w:rPr>
        <w:t>Answer E is incorrect</w:t>
      </w:r>
      <w:r w:rsidRPr="0011478C">
        <w:t>.</w:t>
      </w:r>
      <w:r w:rsidRPr="0011478C">
        <w:rPr>
          <w:bCs/>
        </w:rPr>
        <w:t xml:space="preserve"> The syndrome of inappropriate ADH causes hyponatremia, not hypernatremia. </w:t>
      </w:r>
    </w:p>
    <w:p w14:paraId="6022E35C" w14:textId="3C20C721" w:rsidR="0011478C" w:rsidRPr="0011478C" w:rsidRDefault="00A5329A" w:rsidP="0038361D">
      <w:pPr>
        <w:autoSpaceDE w:val="0"/>
        <w:autoSpaceDN w:val="0"/>
        <w:adjustRightInd w:val="0"/>
        <w:spacing w:after="0" w:line="240" w:lineRule="auto"/>
        <w:rPr>
          <w:rFonts w:ascii="Times New Roman" w:hAnsi="Times New Roman" w:cs="Times New Roman"/>
          <w:sz w:val="24"/>
          <w:szCs w:val="24"/>
        </w:rPr>
      </w:pPr>
      <w:r>
        <w:rPr>
          <w:bCs/>
        </w:rPr>
        <w:br w:type="page"/>
      </w:r>
      <w:r w:rsidR="0011478C" w:rsidRPr="0011478C">
        <w:rPr>
          <w:rFonts w:ascii="Times New Roman" w:hAnsi="Times New Roman" w:cs="Times New Roman"/>
          <w:sz w:val="24"/>
          <w:szCs w:val="24"/>
        </w:rPr>
        <w:lastRenderedPageBreak/>
        <w:t>A previously healthy 47-year-old nurse visits the emergency department because of recurrent episodes of nervousness, palpitations, and dizziness. The episodes resolve after eating. She has never been hospitalized or undergone surgery. She does not smoke or drink.  Physical examination shows no abnormalities. While in the emergency room, she has an episode, during which her blood glucose level is found to be 43 mg/dL. Laboratory studies during the episode show:</w:t>
      </w:r>
    </w:p>
    <w:p w14:paraId="35791817"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p>
    <w:p w14:paraId="019DF1C4"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Blood glucose </w:t>
      </w:r>
      <w:r w:rsidRPr="0011478C">
        <w:rPr>
          <w:rFonts w:ascii="Times New Roman" w:hAnsi="Times New Roman" w:cs="Times New Roman"/>
          <w:sz w:val="24"/>
          <w:szCs w:val="24"/>
        </w:rPr>
        <w:tab/>
      </w:r>
      <w:r w:rsidRPr="0011478C">
        <w:rPr>
          <w:rFonts w:ascii="Times New Roman" w:hAnsi="Times New Roman" w:cs="Times New Roman"/>
          <w:sz w:val="24"/>
          <w:szCs w:val="24"/>
        </w:rPr>
        <w:tab/>
      </w:r>
      <w:r w:rsidRPr="0011478C">
        <w:rPr>
          <w:rFonts w:ascii="Times New Roman" w:hAnsi="Times New Roman" w:cs="Times New Roman"/>
          <w:sz w:val="24"/>
          <w:szCs w:val="24"/>
        </w:rPr>
        <w:tab/>
        <w:t>43 mg/dL</w:t>
      </w:r>
    </w:p>
    <w:p w14:paraId="2350A3A7"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C peptide </w:t>
      </w:r>
      <w:r w:rsidRPr="0011478C">
        <w:rPr>
          <w:rFonts w:ascii="Times New Roman" w:hAnsi="Times New Roman" w:cs="Times New Roman"/>
          <w:sz w:val="24"/>
          <w:szCs w:val="24"/>
        </w:rPr>
        <w:tab/>
      </w:r>
      <w:r w:rsidRPr="0011478C">
        <w:rPr>
          <w:rFonts w:ascii="Times New Roman" w:hAnsi="Times New Roman" w:cs="Times New Roman"/>
          <w:sz w:val="24"/>
          <w:szCs w:val="24"/>
        </w:rPr>
        <w:tab/>
      </w:r>
      <w:r w:rsidRPr="0011478C">
        <w:rPr>
          <w:rFonts w:ascii="Times New Roman" w:hAnsi="Times New Roman" w:cs="Times New Roman"/>
          <w:sz w:val="24"/>
          <w:szCs w:val="24"/>
        </w:rPr>
        <w:tab/>
        <w:t>1.0 nmol/mL (N=0.5–2.5)</w:t>
      </w:r>
    </w:p>
    <w:p w14:paraId="67A30107"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Insulin </w:t>
      </w:r>
      <w:r w:rsidRPr="0011478C">
        <w:rPr>
          <w:rFonts w:ascii="Times New Roman" w:hAnsi="Times New Roman" w:cs="Times New Roman"/>
          <w:sz w:val="24"/>
          <w:szCs w:val="24"/>
        </w:rPr>
        <w:tab/>
      </w:r>
      <w:r w:rsidRPr="0011478C">
        <w:rPr>
          <w:rFonts w:ascii="Times New Roman" w:hAnsi="Times New Roman" w:cs="Times New Roman"/>
          <w:sz w:val="24"/>
          <w:szCs w:val="24"/>
        </w:rPr>
        <w:tab/>
      </w:r>
      <w:r w:rsidRPr="0011478C">
        <w:rPr>
          <w:rFonts w:ascii="Times New Roman" w:hAnsi="Times New Roman" w:cs="Times New Roman"/>
          <w:sz w:val="24"/>
          <w:szCs w:val="24"/>
        </w:rPr>
        <w:tab/>
        <w:t>15 μU/mL (N=5–20)</w:t>
      </w:r>
    </w:p>
    <w:p w14:paraId="736B5A32"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sz w:val="24"/>
          <w:szCs w:val="24"/>
        </w:rPr>
        <w:t>Urine sulfonylurea</w:t>
      </w:r>
      <w:r w:rsidRPr="0011478C">
        <w:rPr>
          <w:rFonts w:ascii="Times New Roman" w:hAnsi="Times New Roman" w:cs="Times New Roman"/>
          <w:sz w:val="24"/>
          <w:szCs w:val="24"/>
        </w:rPr>
        <w:tab/>
      </w:r>
      <w:r w:rsidRPr="0011478C">
        <w:rPr>
          <w:rFonts w:ascii="Times New Roman" w:hAnsi="Times New Roman" w:cs="Times New Roman"/>
          <w:sz w:val="24"/>
          <w:szCs w:val="24"/>
        </w:rPr>
        <w:tab/>
        <w:t>negative</w:t>
      </w:r>
    </w:p>
    <w:p w14:paraId="787020DA"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sz w:val="24"/>
          <w:szCs w:val="24"/>
        </w:rPr>
        <w:t>Insulin-like growth factor II</w:t>
      </w:r>
      <w:r w:rsidRPr="0011478C">
        <w:rPr>
          <w:rFonts w:ascii="Times New Roman" w:hAnsi="Times New Roman" w:cs="Times New Roman"/>
          <w:sz w:val="24"/>
          <w:szCs w:val="24"/>
        </w:rPr>
        <w:tab/>
        <w:t>negative</w:t>
      </w:r>
    </w:p>
    <w:p w14:paraId="00A95298"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p>
    <w:p w14:paraId="7AD24D62"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Which is the most likely cause of hypoglycemia?</w:t>
      </w:r>
    </w:p>
    <w:p w14:paraId="70EFA355"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p>
    <w:p w14:paraId="3459ED7D" w14:textId="77777777" w:rsidR="0011478C" w:rsidRPr="0011478C" w:rsidRDefault="0011478C" w:rsidP="0038361D">
      <w:pPr>
        <w:numPr>
          <w:ilvl w:val="0"/>
          <w:numId w:val="32"/>
        </w:num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Factitious insulin use</w:t>
      </w:r>
    </w:p>
    <w:p w14:paraId="78F8A6C1" w14:textId="77777777" w:rsidR="0011478C" w:rsidRPr="0011478C" w:rsidRDefault="0011478C" w:rsidP="0038361D">
      <w:pPr>
        <w:numPr>
          <w:ilvl w:val="0"/>
          <w:numId w:val="32"/>
        </w:num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Factitious sulfonylurea use</w:t>
      </w:r>
    </w:p>
    <w:p w14:paraId="76222BDA" w14:textId="77777777" w:rsidR="0011478C" w:rsidRPr="0011478C" w:rsidRDefault="0011478C" w:rsidP="0038361D">
      <w:pPr>
        <w:numPr>
          <w:ilvl w:val="0"/>
          <w:numId w:val="32"/>
        </w:num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Dumping syndrome</w:t>
      </w:r>
    </w:p>
    <w:p w14:paraId="17F94036" w14:textId="77777777" w:rsidR="0011478C" w:rsidRPr="0011478C" w:rsidRDefault="0011478C" w:rsidP="0038361D">
      <w:pPr>
        <w:numPr>
          <w:ilvl w:val="0"/>
          <w:numId w:val="32"/>
        </w:num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Insulinoma</w:t>
      </w:r>
    </w:p>
    <w:p w14:paraId="50210E64" w14:textId="77777777" w:rsidR="001D5574" w:rsidRDefault="0011478C" w:rsidP="0038361D">
      <w:pPr>
        <w:numPr>
          <w:ilvl w:val="0"/>
          <w:numId w:val="32"/>
        </w:num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Non-beta-cell tumor</w:t>
      </w:r>
    </w:p>
    <w:p w14:paraId="1F31E3B4"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Hypoglycemia is defined as an abnormally low plasma glucose concentration. Clinically significant hypoglycemia is defined by Whipple’s triad.</w:t>
      </w:r>
    </w:p>
    <w:p w14:paraId="57F92DE8" w14:textId="77777777" w:rsidR="0011478C" w:rsidRPr="0011478C" w:rsidRDefault="0011478C"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8"/>
      </w:tblGrid>
      <w:tr w:rsidR="0011478C" w:rsidRPr="0011478C" w14:paraId="296A0987" w14:textId="77777777" w:rsidTr="00944635">
        <w:trPr>
          <w:jc w:val="center"/>
        </w:trPr>
        <w:tc>
          <w:tcPr>
            <w:tcW w:w="6318" w:type="dxa"/>
          </w:tcPr>
          <w:p w14:paraId="0D62FBFE"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Whipple’s triad</w:t>
            </w:r>
          </w:p>
        </w:tc>
      </w:tr>
      <w:tr w:rsidR="0011478C" w:rsidRPr="0011478C" w14:paraId="6319A462" w14:textId="77777777" w:rsidTr="00944635">
        <w:trPr>
          <w:jc w:val="center"/>
        </w:trPr>
        <w:tc>
          <w:tcPr>
            <w:tcW w:w="6318" w:type="dxa"/>
          </w:tcPr>
          <w:p w14:paraId="63FC5A1B"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277E7DA0" w14:textId="77777777" w:rsidTr="00944635">
        <w:trPr>
          <w:jc w:val="center"/>
        </w:trPr>
        <w:tc>
          <w:tcPr>
            <w:tcW w:w="6318" w:type="dxa"/>
          </w:tcPr>
          <w:p w14:paraId="69C436FD"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Signs and symptoms of hypoglycemia</w:t>
            </w:r>
          </w:p>
        </w:tc>
      </w:tr>
      <w:tr w:rsidR="0011478C" w:rsidRPr="0011478C" w14:paraId="12CBEBF4" w14:textId="77777777" w:rsidTr="00944635">
        <w:trPr>
          <w:jc w:val="center"/>
        </w:trPr>
        <w:tc>
          <w:tcPr>
            <w:tcW w:w="6318" w:type="dxa"/>
          </w:tcPr>
          <w:p w14:paraId="3AA6245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Low plasma glucose concentration (&lt;45 mg /dL)</w:t>
            </w:r>
          </w:p>
        </w:tc>
      </w:tr>
      <w:tr w:rsidR="0011478C" w:rsidRPr="0011478C" w14:paraId="718F51B6" w14:textId="77777777" w:rsidTr="00944635">
        <w:trPr>
          <w:jc w:val="center"/>
        </w:trPr>
        <w:tc>
          <w:tcPr>
            <w:tcW w:w="6318" w:type="dxa"/>
          </w:tcPr>
          <w:p w14:paraId="3427AFC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Resolution of symptoms with normalization of glucose levels</w:t>
            </w:r>
          </w:p>
        </w:tc>
      </w:tr>
    </w:tbl>
    <w:p w14:paraId="223EACF4" w14:textId="77777777" w:rsidR="0011478C" w:rsidRPr="0011478C" w:rsidRDefault="0011478C" w:rsidP="0038361D">
      <w:pPr>
        <w:spacing w:after="0" w:line="240" w:lineRule="auto"/>
        <w:rPr>
          <w:rFonts w:ascii="Times New Roman" w:hAnsi="Times New Roman" w:cs="Times New Roman"/>
          <w:sz w:val="24"/>
          <w:szCs w:val="24"/>
        </w:rPr>
      </w:pPr>
    </w:p>
    <w:p w14:paraId="597DCD9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Hormonal regulation of plasma glucose levels relies on insulin and four counter-regulatory hormones (glucagon, epinephrine, growth hormone, and cortisol). Insulin is the predominant hormone and glucagon is the predominant counter-regulatory hormone. Glucagon and epinephrine are part of the rapid response to hypoglycemia, whereas growth hormone and cortisol are part of the delayed response (2 to 3 hours later).  </w:t>
      </w:r>
    </w:p>
    <w:p w14:paraId="4A45794B" w14:textId="77777777" w:rsidR="0011478C" w:rsidRPr="0011478C" w:rsidRDefault="0011478C"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1856"/>
        <w:gridCol w:w="1710"/>
        <w:gridCol w:w="1476"/>
        <w:gridCol w:w="1476"/>
        <w:gridCol w:w="1476"/>
      </w:tblGrid>
      <w:tr w:rsidR="0011478C" w:rsidRPr="0011478C" w14:paraId="5DF97AE6" w14:textId="77777777" w:rsidTr="00944635">
        <w:tc>
          <w:tcPr>
            <w:tcW w:w="1476" w:type="dxa"/>
          </w:tcPr>
          <w:p w14:paraId="664AFEBF"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661BD0A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Gluconeogenesis</w:t>
            </w:r>
          </w:p>
        </w:tc>
        <w:tc>
          <w:tcPr>
            <w:tcW w:w="1476" w:type="dxa"/>
          </w:tcPr>
          <w:p w14:paraId="5421A79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Glycogenolysis</w:t>
            </w:r>
          </w:p>
        </w:tc>
        <w:tc>
          <w:tcPr>
            <w:tcW w:w="1476" w:type="dxa"/>
          </w:tcPr>
          <w:p w14:paraId="2A27E3F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Peripheral Glucose Utilization</w:t>
            </w:r>
          </w:p>
        </w:tc>
        <w:tc>
          <w:tcPr>
            <w:tcW w:w="1476" w:type="dxa"/>
          </w:tcPr>
          <w:p w14:paraId="576046F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Lipolysis</w:t>
            </w:r>
          </w:p>
        </w:tc>
        <w:tc>
          <w:tcPr>
            <w:tcW w:w="1476" w:type="dxa"/>
          </w:tcPr>
          <w:p w14:paraId="238FC80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Proteolysis</w:t>
            </w:r>
          </w:p>
        </w:tc>
      </w:tr>
      <w:tr w:rsidR="0011478C" w:rsidRPr="0011478C" w14:paraId="77DE75DE" w14:textId="77777777" w:rsidTr="00944635">
        <w:tc>
          <w:tcPr>
            <w:tcW w:w="1476" w:type="dxa"/>
          </w:tcPr>
          <w:p w14:paraId="46ECB8E6"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027E2640"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3C8E1ECC"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33403EC5"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42B4E10F"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302ADFF5"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31B8EB1A" w14:textId="77777777" w:rsidTr="00944635">
        <w:tc>
          <w:tcPr>
            <w:tcW w:w="1476" w:type="dxa"/>
          </w:tcPr>
          <w:p w14:paraId="2C5CCAD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Insulin</w:t>
            </w:r>
          </w:p>
        </w:tc>
        <w:tc>
          <w:tcPr>
            <w:tcW w:w="1476" w:type="dxa"/>
          </w:tcPr>
          <w:p w14:paraId="7EDFA559"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64D74D74"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32C33A60"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06A3498C" w14:textId="77777777" w:rsidR="0011478C" w:rsidRPr="0011478C" w:rsidRDefault="0011478C" w:rsidP="0038361D">
            <w:pPr>
              <w:spacing w:after="0" w:line="240" w:lineRule="auto"/>
              <w:jc w:val="center"/>
              <w:rPr>
                <w:rFonts w:ascii="Times New Roman" w:hAnsi="Times New Roman" w:cs="Times New Roman"/>
                <w:sz w:val="24"/>
                <w:szCs w:val="24"/>
              </w:rPr>
            </w:pPr>
          </w:p>
        </w:tc>
        <w:tc>
          <w:tcPr>
            <w:tcW w:w="1476" w:type="dxa"/>
          </w:tcPr>
          <w:p w14:paraId="41493D13"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62774F3A" w14:textId="77777777" w:rsidTr="00944635">
        <w:tc>
          <w:tcPr>
            <w:tcW w:w="1476" w:type="dxa"/>
          </w:tcPr>
          <w:p w14:paraId="1E201F3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Glucagon</w:t>
            </w:r>
          </w:p>
        </w:tc>
        <w:tc>
          <w:tcPr>
            <w:tcW w:w="1476" w:type="dxa"/>
          </w:tcPr>
          <w:p w14:paraId="515926A4"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642C2FE0"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0E359D76" w14:textId="77777777" w:rsidR="0011478C" w:rsidRPr="0011478C" w:rsidRDefault="0011478C" w:rsidP="0038361D">
            <w:pPr>
              <w:spacing w:after="0" w:line="240" w:lineRule="auto"/>
              <w:jc w:val="center"/>
              <w:rPr>
                <w:rFonts w:ascii="Times New Roman" w:hAnsi="Times New Roman" w:cs="Times New Roman"/>
                <w:sz w:val="24"/>
                <w:szCs w:val="24"/>
              </w:rPr>
            </w:pPr>
          </w:p>
        </w:tc>
        <w:tc>
          <w:tcPr>
            <w:tcW w:w="1476" w:type="dxa"/>
          </w:tcPr>
          <w:p w14:paraId="39E67FB9" w14:textId="77777777" w:rsidR="0011478C" w:rsidRPr="0011478C" w:rsidRDefault="0011478C" w:rsidP="0038361D">
            <w:pPr>
              <w:spacing w:after="0" w:line="240" w:lineRule="auto"/>
              <w:jc w:val="center"/>
              <w:rPr>
                <w:rFonts w:ascii="Times New Roman" w:hAnsi="Times New Roman" w:cs="Times New Roman"/>
                <w:sz w:val="24"/>
                <w:szCs w:val="24"/>
              </w:rPr>
            </w:pPr>
          </w:p>
        </w:tc>
        <w:tc>
          <w:tcPr>
            <w:tcW w:w="1476" w:type="dxa"/>
          </w:tcPr>
          <w:p w14:paraId="5ABEBD76"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1A46E05D" w14:textId="77777777" w:rsidTr="00944635">
        <w:tc>
          <w:tcPr>
            <w:tcW w:w="1476" w:type="dxa"/>
          </w:tcPr>
          <w:p w14:paraId="16274B7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Epinephrine</w:t>
            </w:r>
          </w:p>
        </w:tc>
        <w:tc>
          <w:tcPr>
            <w:tcW w:w="1476" w:type="dxa"/>
          </w:tcPr>
          <w:p w14:paraId="7C872DE8"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68F90C0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354F2E01" w14:textId="77777777" w:rsidR="0011478C" w:rsidRPr="0011478C" w:rsidRDefault="0011478C" w:rsidP="0038361D">
            <w:pPr>
              <w:spacing w:after="0" w:line="240" w:lineRule="auto"/>
              <w:jc w:val="center"/>
              <w:rPr>
                <w:rFonts w:ascii="Times New Roman" w:hAnsi="Times New Roman" w:cs="Times New Roman"/>
                <w:sz w:val="24"/>
                <w:szCs w:val="24"/>
              </w:rPr>
            </w:pPr>
          </w:p>
        </w:tc>
        <w:tc>
          <w:tcPr>
            <w:tcW w:w="1476" w:type="dxa"/>
          </w:tcPr>
          <w:p w14:paraId="39A49E73"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7B5F838E"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6703E783" w14:textId="77777777" w:rsidTr="00944635">
        <w:tc>
          <w:tcPr>
            <w:tcW w:w="1476" w:type="dxa"/>
          </w:tcPr>
          <w:p w14:paraId="2C1A1A5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Growth hormone</w:t>
            </w:r>
          </w:p>
        </w:tc>
        <w:tc>
          <w:tcPr>
            <w:tcW w:w="1476" w:type="dxa"/>
          </w:tcPr>
          <w:p w14:paraId="00714B2F"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155DF9CE" w14:textId="77777777" w:rsidR="0011478C" w:rsidRPr="0011478C" w:rsidRDefault="0011478C" w:rsidP="0038361D">
            <w:pPr>
              <w:spacing w:after="0" w:line="240" w:lineRule="auto"/>
              <w:jc w:val="center"/>
              <w:rPr>
                <w:rFonts w:ascii="Times New Roman" w:hAnsi="Times New Roman" w:cs="Times New Roman"/>
                <w:sz w:val="24"/>
                <w:szCs w:val="24"/>
              </w:rPr>
            </w:pPr>
          </w:p>
        </w:tc>
        <w:tc>
          <w:tcPr>
            <w:tcW w:w="1476" w:type="dxa"/>
          </w:tcPr>
          <w:p w14:paraId="5145225C" w14:textId="77777777" w:rsidR="0011478C" w:rsidRPr="0011478C" w:rsidRDefault="0011478C" w:rsidP="0038361D">
            <w:pPr>
              <w:spacing w:after="0" w:line="240" w:lineRule="auto"/>
              <w:jc w:val="center"/>
              <w:rPr>
                <w:rFonts w:ascii="Times New Roman" w:hAnsi="Times New Roman" w:cs="Times New Roman"/>
                <w:sz w:val="24"/>
                <w:szCs w:val="24"/>
              </w:rPr>
            </w:pPr>
          </w:p>
        </w:tc>
        <w:tc>
          <w:tcPr>
            <w:tcW w:w="1476" w:type="dxa"/>
          </w:tcPr>
          <w:p w14:paraId="6444168C"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2321E967"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r>
      <w:tr w:rsidR="0011478C" w:rsidRPr="0011478C" w14:paraId="53464BBD" w14:textId="77777777" w:rsidTr="00944635">
        <w:tc>
          <w:tcPr>
            <w:tcW w:w="1476" w:type="dxa"/>
          </w:tcPr>
          <w:p w14:paraId="1BD5774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Cortisol</w:t>
            </w:r>
          </w:p>
        </w:tc>
        <w:tc>
          <w:tcPr>
            <w:tcW w:w="1476" w:type="dxa"/>
          </w:tcPr>
          <w:p w14:paraId="674E1E88"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3AF640A4"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141AA960"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5DE07A8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07C95ECB"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r>
    </w:tbl>
    <w:p w14:paraId="4AD48221" w14:textId="77777777" w:rsidR="0011478C" w:rsidRPr="0011478C" w:rsidRDefault="0011478C" w:rsidP="0038361D">
      <w:pPr>
        <w:spacing w:after="0" w:line="240" w:lineRule="auto"/>
        <w:rPr>
          <w:rFonts w:ascii="Times New Roman" w:hAnsi="Times New Roman" w:cs="Times New Roman"/>
          <w:sz w:val="24"/>
          <w:szCs w:val="24"/>
        </w:rPr>
      </w:pPr>
    </w:p>
    <w:p w14:paraId="5590F81D"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Symptoms of hypoglycemia appear below.  </w:t>
      </w:r>
    </w:p>
    <w:p w14:paraId="358B5F5B" w14:textId="77777777" w:rsidR="0011478C" w:rsidRPr="0011478C" w:rsidRDefault="0011478C"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15"/>
        <w:gridCol w:w="3173"/>
      </w:tblGrid>
      <w:tr w:rsidR="0011478C" w:rsidRPr="0011478C" w14:paraId="30BEA3A3" w14:textId="77777777" w:rsidTr="00944635">
        <w:trPr>
          <w:jc w:val="center"/>
        </w:trPr>
        <w:tc>
          <w:tcPr>
            <w:tcW w:w="6388" w:type="dxa"/>
            <w:gridSpan w:val="2"/>
          </w:tcPr>
          <w:p w14:paraId="3ED5F25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Symptoms of Hypoglycemia</w:t>
            </w:r>
          </w:p>
        </w:tc>
      </w:tr>
      <w:tr w:rsidR="0011478C" w:rsidRPr="0011478C" w14:paraId="1DE43665" w14:textId="77777777" w:rsidTr="00944635">
        <w:trPr>
          <w:jc w:val="center"/>
        </w:trPr>
        <w:tc>
          <w:tcPr>
            <w:tcW w:w="6388" w:type="dxa"/>
            <w:gridSpan w:val="2"/>
          </w:tcPr>
          <w:p w14:paraId="1C986841"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2DCB3F39" w14:textId="77777777" w:rsidTr="00944635">
        <w:trPr>
          <w:jc w:val="center"/>
        </w:trPr>
        <w:tc>
          <w:tcPr>
            <w:tcW w:w="3215" w:type="dxa"/>
          </w:tcPr>
          <w:p w14:paraId="57077DAF"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Blurred vision</w:t>
            </w:r>
          </w:p>
          <w:p w14:paraId="556D76DE"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Confusion</w:t>
            </w:r>
          </w:p>
          <w:p w14:paraId="637609BF"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Convulsions</w:t>
            </w:r>
          </w:p>
          <w:p w14:paraId="4260E231"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Decreased alertness</w:t>
            </w:r>
          </w:p>
          <w:p w14:paraId="19D24AAB"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Dizziness</w:t>
            </w:r>
          </w:p>
          <w:p w14:paraId="338745EF"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Fainting</w:t>
            </w:r>
          </w:p>
          <w:p w14:paraId="6792A40F"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Fatigue</w:t>
            </w:r>
          </w:p>
          <w:p w14:paraId="7FACC32A"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Hallucinations</w:t>
            </w:r>
          </w:p>
          <w:p w14:paraId="21C81BCB"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Headache</w:t>
            </w:r>
          </w:p>
          <w:p w14:paraId="14DF0634"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Hunger</w:t>
            </w:r>
          </w:p>
          <w:p w14:paraId="4AFDA8FF" w14:textId="77777777" w:rsidR="0011478C" w:rsidRPr="0011478C" w:rsidRDefault="0011478C" w:rsidP="0038361D">
            <w:pPr>
              <w:spacing w:after="0" w:line="240" w:lineRule="auto"/>
              <w:ind w:left="360"/>
              <w:rPr>
                <w:rFonts w:ascii="Times New Roman" w:hAnsi="Times New Roman" w:cs="Times New Roman"/>
                <w:sz w:val="24"/>
                <w:szCs w:val="24"/>
              </w:rPr>
            </w:pPr>
          </w:p>
        </w:tc>
        <w:tc>
          <w:tcPr>
            <w:tcW w:w="3173" w:type="dxa"/>
          </w:tcPr>
          <w:p w14:paraId="004909A5"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Insomnia</w:t>
            </w:r>
          </w:p>
          <w:p w14:paraId="0D03AB9A"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Irritability</w:t>
            </w:r>
          </w:p>
          <w:p w14:paraId="60DAF050"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Memory loss</w:t>
            </w:r>
          </w:p>
          <w:p w14:paraId="4A420C36"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Nervousness</w:t>
            </w:r>
          </w:p>
          <w:p w14:paraId="62DB5865"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Pallor</w:t>
            </w:r>
          </w:p>
          <w:p w14:paraId="13DB004C"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Palpitations</w:t>
            </w:r>
          </w:p>
          <w:p w14:paraId="53A722C6"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Sweating</w:t>
            </w:r>
          </w:p>
          <w:p w14:paraId="4DEDE47D"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Tachycardia</w:t>
            </w:r>
          </w:p>
          <w:p w14:paraId="3A637217" w14:textId="77777777" w:rsidR="0011478C" w:rsidRPr="0011478C" w:rsidRDefault="0011478C" w:rsidP="0038361D">
            <w:p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Trembling</w:t>
            </w:r>
          </w:p>
          <w:p w14:paraId="141CBEAA" w14:textId="77777777" w:rsidR="0011478C" w:rsidRPr="0011478C" w:rsidRDefault="0011478C" w:rsidP="0038361D">
            <w:pPr>
              <w:spacing w:after="0" w:line="240" w:lineRule="auto"/>
              <w:ind w:left="360"/>
              <w:rPr>
                <w:rFonts w:ascii="Times New Roman" w:hAnsi="Times New Roman" w:cs="Times New Roman"/>
                <w:sz w:val="24"/>
                <w:szCs w:val="24"/>
              </w:rPr>
            </w:pPr>
          </w:p>
        </w:tc>
      </w:tr>
    </w:tbl>
    <w:p w14:paraId="694541C6" w14:textId="77777777" w:rsidR="0011478C" w:rsidRPr="0011478C" w:rsidRDefault="0011478C" w:rsidP="0038361D">
      <w:pPr>
        <w:spacing w:after="0" w:line="240" w:lineRule="auto"/>
        <w:rPr>
          <w:rFonts w:ascii="Times New Roman" w:hAnsi="Times New Roman" w:cs="Times New Roman"/>
          <w:sz w:val="24"/>
          <w:szCs w:val="24"/>
        </w:rPr>
      </w:pPr>
    </w:p>
    <w:p w14:paraId="20F9417E" w14:textId="77777777" w:rsidR="0011478C" w:rsidRPr="0011478C" w:rsidRDefault="0011478C" w:rsidP="0038361D">
      <w:pPr>
        <w:spacing w:after="0" w:line="240" w:lineRule="auto"/>
        <w:rPr>
          <w:rFonts w:ascii="Times New Roman" w:hAnsi="Times New Roman" w:cs="Times New Roman"/>
          <w:sz w:val="24"/>
          <w:szCs w:val="24"/>
        </w:rPr>
      </w:pPr>
    </w:p>
    <w:p w14:paraId="15523C3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Hypoglycemia is classified as “fasting” or “postprandial.”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28"/>
      </w:tblGrid>
      <w:tr w:rsidR="0011478C" w:rsidRPr="0011478C" w14:paraId="4ACC4495" w14:textId="77777777" w:rsidTr="00944635">
        <w:trPr>
          <w:jc w:val="center"/>
        </w:trPr>
        <w:tc>
          <w:tcPr>
            <w:tcW w:w="8028" w:type="dxa"/>
          </w:tcPr>
          <w:p w14:paraId="0EDCE1BA"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Causes of Hypoglycemia</w:t>
            </w:r>
          </w:p>
        </w:tc>
      </w:tr>
      <w:tr w:rsidR="0011478C" w:rsidRPr="0011478C" w14:paraId="7436F905" w14:textId="77777777" w:rsidTr="00944635">
        <w:trPr>
          <w:jc w:val="center"/>
        </w:trPr>
        <w:tc>
          <w:tcPr>
            <w:tcW w:w="8028" w:type="dxa"/>
          </w:tcPr>
          <w:p w14:paraId="196FE1D2"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6D4F6CD2" w14:textId="77777777" w:rsidTr="00944635">
        <w:trPr>
          <w:jc w:val="center"/>
        </w:trPr>
        <w:tc>
          <w:tcPr>
            <w:tcW w:w="8028" w:type="dxa"/>
          </w:tcPr>
          <w:p w14:paraId="7BFC3CC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lastRenderedPageBreak/>
              <w:t>Fasting hypoglycemia</w:t>
            </w:r>
          </w:p>
          <w:p w14:paraId="16B5C51E" w14:textId="77777777" w:rsidR="0011478C" w:rsidRPr="0011478C" w:rsidRDefault="0011478C" w:rsidP="0038361D">
            <w:pPr>
              <w:numPr>
                <w:ilvl w:val="0"/>
                <w:numId w:val="3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Drugs (e.g., insulin, sulfonylureas, meglitinides, alcohol, beta-blockers)</w:t>
            </w:r>
          </w:p>
          <w:p w14:paraId="5657C360" w14:textId="77777777" w:rsidR="0011478C" w:rsidRPr="0011478C" w:rsidRDefault="0011478C" w:rsidP="0038361D">
            <w:pPr>
              <w:numPr>
                <w:ilvl w:val="0"/>
                <w:numId w:val="3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Critical illness </w:t>
            </w:r>
          </w:p>
          <w:p w14:paraId="7FEF0B8B" w14:textId="77777777" w:rsidR="0011478C" w:rsidRPr="0011478C" w:rsidRDefault="0011478C" w:rsidP="0038361D">
            <w:pPr>
              <w:numPr>
                <w:ilvl w:val="0"/>
                <w:numId w:val="3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Hormone deficiencies (growth hormone, cortisol, epinephrine, glucagon)</w:t>
            </w:r>
          </w:p>
          <w:p w14:paraId="109AD341" w14:textId="77777777" w:rsidR="0011478C" w:rsidRPr="0011478C" w:rsidRDefault="0011478C" w:rsidP="0038361D">
            <w:pPr>
              <w:numPr>
                <w:ilvl w:val="0"/>
                <w:numId w:val="3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Endogenous hyperinsulinemia (insulinoma)  </w:t>
            </w:r>
          </w:p>
          <w:p w14:paraId="1EA70C8D" w14:textId="77777777" w:rsidR="0011478C" w:rsidRPr="0011478C" w:rsidRDefault="0011478C" w:rsidP="0038361D">
            <w:pPr>
              <w:numPr>
                <w:ilvl w:val="0"/>
                <w:numId w:val="3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Exogenous hyperinsulinemia</w:t>
            </w:r>
          </w:p>
          <w:p w14:paraId="09994FF2" w14:textId="77777777" w:rsidR="0011478C" w:rsidRPr="0011478C" w:rsidRDefault="0011478C" w:rsidP="0038361D">
            <w:pPr>
              <w:numPr>
                <w:ilvl w:val="0"/>
                <w:numId w:val="3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Non beta-cell tumors, which produce insulin-like growth factor II</w:t>
            </w:r>
          </w:p>
          <w:p w14:paraId="599CBEC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Postprandial hypoglycemia (e.g., dumping syndrome)*</w:t>
            </w:r>
          </w:p>
        </w:tc>
      </w:tr>
    </w:tbl>
    <w:p w14:paraId="1B0EABA7" w14:textId="77777777" w:rsidR="0011478C" w:rsidRPr="0011478C" w:rsidRDefault="0011478C" w:rsidP="0038361D">
      <w:pPr>
        <w:spacing w:after="0" w:line="240" w:lineRule="auto"/>
        <w:rPr>
          <w:rFonts w:ascii="Times New Roman" w:hAnsi="Times New Roman" w:cs="Times New Roman"/>
          <w:sz w:val="24"/>
          <w:szCs w:val="24"/>
        </w:rPr>
      </w:pPr>
    </w:p>
    <w:p w14:paraId="1CDBE6C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The cause of hypoglycemia is often apparent from the medical history; however, sometimes laboratory tests are needed to make a diagnosis. Key laboratory tests include serum glucose, insulin, C-peptide, sulfonylurea, and insulin-like growth factor levels. </w:t>
      </w:r>
    </w:p>
    <w:p w14:paraId="3B315A9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C-peptide is a marker for </w:t>
      </w:r>
      <w:r w:rsidRPr="0011478C">
        <w:rPr>
          <w:rFonts w:ascii="Times New Roman" w:hAnsi="Times New Roman" w:cs="Times New Roman"/>
          <w:i/>
          <w:sz w:val="24"/>
          <w:szCs w:val="24"/>
        </w:rPr>
        <w:t>endogenous</w:t>
      </w:r>
      <w:r w:rsidRPr="0011478C">
        <w:rPr>
          <w:rFonts w:ascii="Times New Roman" w:hAnsi="Times New Roman" w:cs="Times New Roman"/>
          <w:sz w:val="24"/>
          <w:szCs w:val="24"/>
        </w:rPr>
        <w:t xml:space="preserve"> insulin production. (It is not found in </w:t>
      </w:r>
      <w:r w:rsidRPr="0011478C">
        <w:rPr>
          <w:rFonts w:ascii="Times New Roman" w:hAnsi="Times New Roman" w:cs="Times New Roman"/>
          <w:i/>
          <w:sz w:val="24"/>
          <w:szCs w:val="24"/>
        </w:rPr>
        <w:t>exogenously</w:t>
      </w:r>
      <w:r w:rsidRPr="0011478C">
        <w:rPr>
          <w:rFonts w:ascii="Times New Roman" w:hAnsi="Times New Roman" w:cs="Times New Roman"/>
          <w:sz w:val="24"/>
          <w:szCs w:val="24"/>
        </w:rPr>
        <w:t xml:space="preserve"> administered insulin.) Sulfonylureas stimulate insulin secretion by the pancreas. Insulin-like growth factor II (IGF-II), a molecule that has insulin-like effects, is produced by certain non-beta-cell tumors. </w:t>
      </w:r>
    </w:p>
    <w:p w14:paraId="6F6CA406" w14:textId="77777777" w:rsidR="0011478C" w:rsidRPr="0011478C" w:rsidRDefault="0011478C" w:rsidP="0038361D">
      <w:pPr>
        <w:spacing w:after="0" w:line="240" w:lineRule="auto"/>
        <w:rPr>
          <w:rFonts w:ascii="Times New Roman" w:hAnsi="Times New Roman" w:cs="Times New Roman"/>
          <w:sz w:val="24"/>
          <w:szCs w:val="24"/>
        </w:rPr>
      </w:pPr>
    </w:p>
    <w:p w14:paraId="35DD663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The following table shows the utility of laboratory tests in distinguishing various causes of hypoglycemia.  </w:t>
      </w:r>
    </w:p>
    <w:p w14:paraId="09A79637" w14:textId="77777777" w:rsidR="0011478C" w:rsidRPr="0011478C" w:rsidRDefault="0011478C"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1476"/>
        <w:gridCol w:w="1476"/>
        <w:gridCol w:w="1476"/>
        <w:gridCol w:w="1476"/>
        <w:gridCol w:w="1476"/>
      </w:tblGrid>
      <w:tr w:rsidR="0011478C" w:rsidRPr="0011478C" w14:paraId="473FBCC0" w14:textId="77777777" w:rsidTr="00944635">
        <w:tc>
          <w:tcPr>
            <w:tcW w:w="8856" w:type="dxa"/>
            <w:gridSpan w:val="6"/>
          </w:tcPr>
          <w:p w14:paraId="7D3A78F8"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Selected Conditions Causing Fasting Hypoglycemia</w:t>
            </w:r>
          </w:p>
        </w:tc>
      </w:tr>
      <w:tr w:rsidR="0011478C" w:rsidRPr="0011478C" w14:paraId="6BB27A81" w14:textId="77777777" w:rsidTr="00944635">
        <w:tc>
          <w:tcPr>
            <w:tcW w:w="8856" w:type="dxa"/>
            <w:gridSpan w:val="6"/>
          </w:tcPr>
          <w:p w14:paraId="7338F8EC"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551B6162" w14:textId="77777777" w:rsidTr="00944635">
        <w:tc>
          <w:tcPr>
            <w:tcW w:w="1476" w:type="dxa"/>
          </w:tcPr>
          <w:p w14:paraId="3912A1F9"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Condition</w:t>
            </w:r>
          </w:p>
        </w:tc>
        <w:tc>
          <w:tcPr>
            <w:tcW w:w="1476" w:type="dxa"/>
          </w:tcPr>
          <w:p w14:paraId="1ADC91B8"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Plasma glucose (mg/dL)</w:t>
            </w:r>
          </w:p>
        </w:tc>
        <w:tc>
          <w:tcPr>
            <w:tcW w:w="1476" w:type="dxa"/>
          </w:tcPr>
          <w:p w14:paraId="1ACF0588"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Insulin (μU/mL)</w:t>
            </w:r>
          </w:p>
        </w:tc>
        <w:tc>
          <w:tcPr>
            <w:tcW w:w="1476" w:type="dxa"/>
          </w:tcPr>
          <w:p w14:paraId="1313E30A"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C-Peptide (nmol/L)</w:t>
            </w:r>
          </w:p>
        </w:tc>
        <w:tc>
          <w:tcPr>
            <w:tcW w:w="1476" w:type="dxa"/>
          </w:tcPr>
          <w:p w14:paraId="7CF9A5AF"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Plasma Sulfonylurea (nmol/L)</w:t>
            </w:r>
          </w:p>
        </w:tc>
        <w:tc>
          <w:tcPr>
            <w:tcW w:w="1476" w:type="dxa"/>
          </w:tcPr>
          <w:p w14:paraId="10562D7A"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Insulin-like Growth Factor II</w:t>
            </w:r>
          </w:p>
        </w:tc>
      </w:tr>
      <w:tr w:rsidR="0011478C" w:rsidRPr="0011478C" w14:paraId="06E8FB1E" w14:textId="77777777" w:rsidTr="00944635">
        <w:tc>
          <w:tcPr>
            <w:tcW w:w="1476" w:type="dxa"/>
          </w:tcPr>
          <w:p w14:paraId="1673D20F"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744E3AAD"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782DE5A5"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13CFF33D"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2BB32E39" w14:textId="77777777" w:rsidR="0011478C" w:rsidRPr="0011478C" w:rsidRDefault="0011478C" w:rsidP="0038361D">
            <w:pPr>
              <w:spacing w:after="0" w:line="240" w:lineRule="auto"/>
              <w:rPr>
                <w:rFonts w:ascii="Times New Roman" w:hAnsi="Times New Roman" w:cs="Times New Roman"/>
                <w:sz w:val="24"/>
                <w:szCs w:val="24"/>
              </w:rPr>
            </w:pPr>
          </w:p>
        </w:tc>
        <w:tc>
          <w:tcPr>
            <w:tcW w:w="1476" w:type="dxa"/>
          </w:tcPr>
          <w:p w14:paraId="140109FD"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179C3527" w14:textId="77777777" w:rsidTr="00944635">
        <w:tc>
          <w:tcPr>
            <w:tcW w:w="1476" w:type="dxa"/>
          </w:tcPr>
          <w:p w14:paraId="32F656F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Normal</w:t>
            </w:r>
          </w:p>
        </w:tc>
        <w:tc>
          <w:tcPr>
            <w:tcW w:w="1476" w:type="dxa"/>
          </w:tcPr>
          <w:p w14:paraId="2F72E38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Normal</w:t>
            </w:r>
          </w:p>
        </w:tc>
        <w:tc>
          <w:tcPr>
            <w:tcW w:w="1476" w:type="dxa"/>
          </w:tcPr>
          <w:p w14:paraId="658F6272"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5-20</w:t>
            </w:r>
          </w:p>
        </w:tc>
        <w:tc>
          <w:tcPr>
            <w:tcW w:w="1476" w:type="dxa"/>
          </w:tcPr>
          <w:p w14:paraId="48C0964A"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0.5-2.5</w:t>
            </w:r>
          </w:p>
        </w:tc>
        <w:tc>
          <w:tcPr>
            <w:tcW w:w="1476" w:type="dxa"/>
          </w:tcPr>
          <w:p w14:paraId="1F527DC9"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3AB046E3"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r>
      <w:tr w:rsidR="0011478C" w:rsidRPr="0011478C" w14:paraId="6CEF9C58" w14:textId="77777777" w:rsidTr="00944635">
        <w:tc>
          <w:tcPr>
            <w:tcW w:w="1476" w:type="dxa"/>
          </w:tcPr>
          <w:p w14:paraId="5EAFE5F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Insulinoma</w:t>
            </w:r>
          </w:p>
        </w:tc>
        <w:tc>
          <w:tcPr>
            <w:tcW w:w="1476" w:type="dxa"/>
          </w:tcPr>
          <w:p w14:paraId="1D163BE7"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 45</w:t>
            </w:r>
          </w:p>
        </w:tc>
        <w:tc>
          <w:tcPr>
            <w:tcW w:w="1476" w:type="dxa"/>
          </w:tcPr>
          <w:p w14:paraId="7904DA77"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 6</w:t>
            </w:r>
          </w:p>
        </w:tc>
        <w:tc>
          <w:tcPr>
            <w:tcW w:w="1476" w:type="dxa"/>
          </w:tcPr>
          <w:p w14:paraId="4A3E075C"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 0.2</w:t>
            </w:r>
          </w:p>
        </w:tc>
        <w:tc>
          <w:tcPr>
            <w:tcW w:w="1476" w:type="dxa"/>
          </w:tcPr>
          <w:p w14:paraId="48AD1F4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3495ABE1"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r>
      <w:tr w:rsidR="0011478C" w:rsidRPr="0011478C" w14:paraId="148EF463" w14:textId="77777777" w:rsidTr="00944635">
        <w:tc>
          <w:tcPr>
            <w:tcW w:w="1476" w:type="dxa"/>
          </w:tcPr>
          <w:p w14:paraId="3F4DD25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Exogenous insulin</w:t>
            </w:r>
          </w:p>
        </w:tc>
        <w:tc>
          <w:tcPr>
            <w:tcW w:w="1476" w:type="dxa"/>
          </w:tcPr>
          <w:p w14:paraId="278BC69A"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 45</w:t>
            </w:r>
          </w:p>
        </w:tc>
        <w:tc>
          <w:tcPr>
            <w:tcW w:w="1476" w:type="dxa"/>
          </w:tcPr>
          <w:p w14:paraId="384EB7BF"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 6</w:t>
            </w:r>
          </w:p>
        </w:tc>
        <w:tc>
          <w:tcPr>
            <w:tcW w:w="1476" w:type="dxa"/>
          </w:tcPr>
          <w:p w14:paraId="3EEBDDE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 0.2</w:t>
            </w:r>
          </w:p>
        </w:tc>
        <w:tc>
          <w:tcPr>
            <w:tcW w:w="1476" w:type="dxa"/>
          </w:tcPr>
          <w:p w14:paraId="79AC8D47"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6BB4DCFE"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r>
      <w:tr w:rsidR="0011478C" w:rsidRPr="0011478C" w14:paraId="410C5606" w14:textId="77777777" w:rsidTr="00944635">
        <w:tc>
          <w:tcPr>
            <w:tcW w:w="1476" w:type="dxa"/>
          </w:tcPr>
          <w:p w14:paraId="4B42340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Sulfonylurea use</w:t>
            </w:r>
          </w:p>
        </w:tc>
        <w:tc>
          <w:tcPr>
            <w:tcW w:w="1476" w:type="dxa"/>
          </w:tcPr>
          <w:p w14:paraId="45D30E58"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 45</w:t>
            </w:r>
          </w:p>
        </w:tc>
        <w:tc>
          <w:tcPr>
            <w:tcW w:w="1476" w:type="dxa"/>
          </w:tcPr>
          <w:p w14:paraId="4CDA0DF9"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 6</w:t>
            </w:r>
          </w:p>
        </w:tc>
        <w:tc>
          <w:tcPr>
            <w:tcW w:w="1476" w:type="dxa"/>
          </w:tcPr>
          <w:p w14:paraId="6456F8A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 0.2</w:t>
            </w:r>
          </w:p>
        </w:tc>
        <w:tc>
          <w:tcPr>
            <w:tcW w:w="1476" w:type="dxa"/>
          </w:tcPr>
          <w:p w14:paraId="778DE76C"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19F40263"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r>
      <w:tr w:rsidR="0011478C" w:rsidRPr="0011478C" w14:paraId="0171199C" w14:textId="77777777" w:rsidTr="00944635">
        <w:tc>
          <w:tcPr>
            <w:tcW w:w="1476" w:type="dxa"/>
          </w:tcPr>
          <w:p w14:paraId="114CF7A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Tumor secreting IGF II</w:t>
            </w:r>
          </w:p>
        </w:tc>
        <w:tc>
          <w:tcPr>
            <w:tcW w:w="1476" w:type="dxa"/>
          </w:tcPr>
          <w:p w14:paraId="50C5827B"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 45</w:t>
            </w:r>
          </w:p>
        </w:tc>
        <w:tc>
          <w:tcPr>
            <w:tcW w:w="1476" w:type="dxa"/>
          </w:tcPr>
          <w:p w14:paraId="442B8718"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 6</w:t>
            </w:r>
          </w:p>
        </w:tc>
        <w:tc>
          <w:tcPr>
            <w:tcW w:w="1476" w:type="dxa"/>
          </w:tcPr>
          <w:p w14:paraId="54EA787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 0.2</w:t>
            </w:r>
          </w:p>
        </w:tc>
        <w:tc>
          <w:tcPr>
            <w:tcW w:w="1476" w:type="dxa"/>
          </w:tcPr>
          <w:p w14:paraId="421C316A"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c>
          <w:tcPr>
            <w:tcW w:w="1476" w:type="dxa"/>
          </w:tcPr>
          <w:p w14:paraId="4EA0949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w:t>
            </w:r>
          </w:p>
        </w:tc>
      </w:tr>
    </w:tbl>
    <w:p w14:paraId="6AF0245A" w14:textId="77777777" w:rsidR="0011478C" w:rsidRPr="0011478C" w:rsidRDefault="0011478C" w:rsidP="0038361D">
      <w:pPr>
        <w:spacing w:after="0" w:line="240" w:lineRule="auto"/>
        <w:rPr>
          <w:rFonts w:ascii="Times New Roman" w:hAnsi="Times New Roman" w:cs="Times New Roman"/>
          <w:sz w:val="24"/>
          <w:szCs w:val="24"/>
        </w:rPr>
      </w:pPr>
    </w:p>
    <w:p w14:paraId="19AF70C2"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*Dumping syndrome occurs in people who have undergone gastric surgery (e.g., gastrectomy, gastrojejunostomy, pyloroplasty, gastric bypass, or vagotomy), and can be purely a mechanical complication of the surgery. Rapid emptying into the upper small bowel of a meal rich in simple carbohydrates results in abrupt hyperglycemia, early marked hyperinsulinemia, and subsequent hypoglycemia.  Other GI surgery patients may have a more complicated mechanism underlying post-prandial hypoglycemia that involves beta cell hyperplasia and GLP-1 secretion.</w:t>
      </w:r>
    </w:p>
    <w:p w14:paraId="0D91B887" w14:textId="77777777" w:rsidR="0005475A" w:rsidRDefault="0005475A">
      <w:pPr>
        <w:rPr>
          <w:rFonts w:ascii="Times New Roman" w:hAnsi="Times New Roman" w:cs="Times New Roman"/>
          <w:b/>
          <w:sz w:val="24"/>
          <w:szCs w:val="24"/>
        </w:rPr>
      </w:pPr>
      <w:r>
        <w:rPr>
          <w:rFonts w:ascii="Times New Roman" w:hAnsi="Times New Roman" w:cs="Times New Roman"/>
          <w:b/>
          <w:sz w:val="24"/>
          <w:szCs w:val="24"/>
        </w:rPr>
        <w:br w:type="page"/>
      </w:r>
    </w:p>
    <w:p w14:paraId="7A857C3E" w14:textId="33EC5BFD"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lastRenderedPageBreak/>
        <w:t>Answer D is correct</w:t>
      </w:r>
      <w:r w:rsidRPr="0011478C">
        <w:rPr>
          <w:rFonts w:ascii="Times New Roman" w:hAnsi="Times New Roman" w:cs="Times New Roman"/>
          <w:sz w:val="24"/>
          <w:szCs w:val="24"/>
        </w:rPr>
        <w:t xml:space="preserve">. Hypoglycemia normally suppresses insulin production. The C-peptide level should be &lt; 0.2 nmol/L and the insulin level should be &lt;6 μU/mL in hypoglycemic states not induced by insulin. In this vignette, the insulin level (15 μU/mL) is inappropriately elevated. Either the patient is producing too much insulin or taking exogenous insulin. If she were taking exogenous insulin, the C-peptide would be suppressed (&lt; 0.2 nmol/L). Because the C-peptide is inappropriately high (1.0 nmol/mL) we know that the insulin is endogenously derived. The best explanation for this is insulinoma (an insulin-producing tumor).      </w:t>
      </w:r>
    </w:p>
    <w:p w14:paraId="6DFC5872" w14:textId="77777777" w:rsidR="0011478C" w:rsidRPr="0011478C" w:rsidRDefault="0011478C" w:rsidP="0038361D">
      <w:pPr>
        <w:spacing w:after="0" w:line="240" w:lineRule="auto"/>
        <w:rPr>
          <w:rFonts w:ascii="Times New Roman" w:hAnsi="Times New Roman" w:cs="Times New Roman"/>
          <w:sz w:val="24"/>
          <w:szCs w:val="24"/>
        </w:rPr>
      </w:pPr>
    </w:p>
    <w:p w14:paraId="04DA0C6C"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Factitious insulin use would lead to suppression of the C-peptide (&lt; 0.2 nmol/L).</w:t>
      </w:r>
    </w:p>
    <w:p w14:paraId="3C1B3A37" w14:textId="77777777" w:rsidR="0011478C" w:rsidRPr="0011478C" w:rsidRDefault="0011478C" w:rsidP="0038361D">
      <w:pPr>
        <w:spacing w:after="0" w:line="240" w:lineRule="auto"/>
        <w:rPr>
          <w:rFonts w:ascii="Times New Roman" w:hAnsi="Times New Roman" w:cs="Times New Roman"/>
          <w:sz w:val="24"/>
          <w:szCs w:val="24"/>
        </w:rPr>
      </w:pPr>
    </w:p>
    <w:p w14:paraId="7B95258C"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B is incorrect</w:t>
      </w:r>
      <w:r w:rsidRPr="0011478C">
        <w:rPr>
          <w:rFonts w:ascii="Times New Roman" w:hAnsi="Times New Roman" w:cs="Times New Roman"/>
          <w:sz w:val="24"/>
          <w:szCs w:val="24"/>
        </w:rPr>
        <w:t xml:space="preserve">. Factitious sulfonylurea use would produce detectable levels of sulfonylurea in the blood and urine. </w:t>
      </w:r>
    </w:p>
    <w:p w14:paraId="23CE5656" w14:textId="77777777" w:rsidR="0011478C" w:rsidRPr="0011478C" w:rsidRDefault="0011478C" w:rsidP="0038361D">
      <w:pPr>
        <w:spacing w:after="0" w:line="240" w:lineRule="auto"/>
        <w:rPr>
          <w:rFonts w:ascii="Times New Roman" w:hAnsi="Times New Roman" w:cs="Times New Roman"/>
          <w:sz w:val="24"/>
          <w:szCs w:val="24"/>
        </w:rPr>
      </w:pPr>
    </w:p>
    <w:p w14:paraId="3DD2D910"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C is incorrect</w:t>
      </w:r>
      <w:r w:rsidRPr="0011478C">
        <w:rPr>
          <w:rFonts w:ascii="Times New Roman" w:hAnsi="Times New Roman" w:cs="Times New Roman"/>
          <w:sz w:val="24"/>
          <w:szCs w:val="24"/>
        </w:rPr>
        <w:t xml:space="preserve">. Dumping syndrome causes post-prandial hypoglycemia. It occurs in patients who have undergone gastric surgery. This patient has no history of gastric surgery.   </w:t>
      </w:r>
    </w:p>
    <w:p w14:paraId="5CDE2103" w14:textId="77777777" w:rsidR="0011478C" w:rsidRPr="0011478C" w:rsidRDefault="0011478C" w:rsidP="0038361D">
      <w:pPr>
        <w:spacing w:after="0" w:line="240" w:lineRule="auto"/>
        <w:rPr>
          <w:rFonts w:ascii="Times New Roman" w:hAnsi="Times New Roman" w:cs="Times New Roman"/>
          <w:sz w:val="24"/>
          <w:szCs w:val="24"/>
        </w:rPr>
      </w:pPr>
    </w:p>
    <w:p w14:paraId="50A56700" w14:textId="77777777" w:rsidR="001D5574"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E is incorrect</w:t>
      </w:r>
      <w:r w:rsidRPr="0011478C">
        <w:rPr>
          <w:rFonts w:ascii="Times New Roman" w:hAnsi="Times New Roman" w:cs="Times New Roman"/>
          <w:sz w:val="24"/>
          <w:szCs w:val="24"/>
        </w:rPr>
        <w:t xml:space="preserve">. Most non-beta-cell tumors cause hypoglycemia by elaborating insulin-like growth factor II. In such situations, C-peptide and insulin levels would be suppressed. </w:t>
      </w:r>
    </w:p>
    <w:p w14:paraId="746D4EF4" w14:textId="77777777" w:rsidR="0011478C" w:rsidRPr="0011478C"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A 30-year-old woman has been “weak and tired” for a month. Physical examination shows no abnormalities. Laboratory studies show:</w:t>
      </w:r>
    </w:p>
    <w:p w14:paraId="207ACC52"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p>
    <w:p w14:paraId="21FD2C00"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sz w:val="24"/>
          <w:szCs w:val="24"/>
        </w:rPr>
        <w:t>Serum</w:t>
      </w:r>
    </w:p>
    <w:p w14:paraId="088DB70C" w14:textId="77777777" w:rsidR="0011478C" w:rsidRPr="0011478C" w:rsidRDefault="0011478C" w:rsidP="0038361D">
      <w:p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Sodium </w:t>
      </w:r>
      <w:r w:rsidRPr="0011478C">
        <w:rPr>
          <w:rFonts w:ascii="Times New Roman" w:hAnsi="Times New Roman" w:cs="Times New Roman"/>
          <w:sz w:val="24"/>
          <w:szCs w:val="24"/>
        </w:rPr>
        <w:tab/>
        <w:t>140 mEq/L</w:t>
      </w:r>
      <w:r w:rsidRPr="0011478C">
        <w:rPr>
          <w:rFonts w:ascii="Times New Roman" w:hAnsi="Times New Roman" w:cs="Times New Roman"/>
          <w:sz w:val="24"/>
          <w:szCs w:val="24"/>
        </w:rPr>
        <w:tab/>
        <w:t>(Normal: 136-145 mEq/L)</w:t>
      </w:r>
    </w:p>
    <w:p w14:paraId="3FB3FFEE" w14:textId="77777777" w:rsidR="0011478C" w:rsidRPr="0011478C" w:rsidRDefault="0011478C" w:rsidP="0038361D">
      <w:p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Potassium </w:t>
      </w:r>
      <w:r w:rsidRPr="0011478C">
        <w:rPr>
          <w:rFonts w:ascii="Times New Roman" w:hAnsi="Times New Roman" w:cs="Times New Roman"/>
          <w:sz w:val="24"/>
          <w:szCs w:val="24"/>
        </w:rPr>
        <w:tab/>
        <w:t>2.2 mEq/L</w:t>
      </w:r>
      <w:r w:rsidRPr="0011478C">
        <w:rPr>
          <w:rFonts w:ascii="Times New Roman" w:hAnsi="Times New Roman" w:cs="Times New Roman"/>
          <w:sz w:val="24"/>
          <w:szCs w:val="24"/>
        </w:rPr>
        <w:tab/>
        <w:t>(Normal: 3.5-5.0 mEq/L)</w:t>
      </w:r>
      <w:r w:rsidRPr="0011478C">
        <w:rPr>
          <w:rFonts w:ascii="Times New Roman" w:hAnsi="Times New Roman" w:cs="Times New Roman"/>
          <w:sz w:val="24"/>
          <w:szCs w:val="24"/>
        </w:rPr>
        <w:tab/>
      </w:r>
    </w:p>
    <w:p w14:paraId="776E2C9E" w14:textId="77777777" w:rsidR="0011478C" w:rsidRPr="0011478C" w:rsidRDefault="0011478C" w:rsidP="0038361D">
      <w:pPr>
        <w:spacing w:after="0" w:line="240" w:lineRule="auto"/>
        <w:ind w:firstLine="720"/>
        <w:rPr>
          <w:rFonts w:ascii="Times New Roman" w:hAnsi="Times New Roman" w:cs="Times New Roman"/>
          <w:sz w:val="24"/>
          <w:szCs w:val="24"/>
        </w:rPr>
      </w:pPr>
      <w:r w:rsidRPr="0011478C">
        <w:rPr>
          <w:rFonts w:ascii="Times New Roman" w:hAnsi="Times New Roman" w:cs="Times New Roman"/>
          <w:sz w:val="24"/>
          <w:szCs w:val="24"/>
        </w:rPr>
        <w:t xml:space="preserve">Chloride </w:t>
      </w:r>
      <w:r w:rsidRPr="0011478C">
        <w:rPr>
          <w:rFonts w:ascii="Times New Roman" w:hAnsi="Times New Roman" w:cs="Times New Roman"/>
          <w:sz w:val="24"/>
          <w:szCs w:val="24"/>
        </w:rPr>
        <w:tab/>
        <w:t>84 mEq/L</w:t>
      </w:r>
      <w:r w:rsidRPr="0011478C">
        <w:rPr>
          <w:rFonts w:ascii="Times New Roman" w:hAnsi="Times New Roman" w:cs="Times New Roman"/>
          <w:sz w:val="24"/>
          <w:szCs w:val="24"/>
        </w:rPr>
        <w:tab/>
        <w:t>(Normal: 95-105 mEq/L)</w:t>
      </w:r>
    </w:p>
    <w:p w14:paraId="58B29D76" w14:textId="77777777" w:rsidR="0011478C" w:rsidRPr="0011478C" w:rsidRDefault="0011478C" w:rsidP="0038361D">
      <w:p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Bicarbonate</w:t>
      </w:r>
      <w:r w:rsidRPr="0011478C">
        <w:rPr>
          <w:rFonts w:ascii="Times New Roman" w:hAnsi="Times New Roman" w:cs="Times New Roman"/>
          <w:sz w:val="24"/>
          <w:szCs w:val="24"/>
        </w:rPr>
        <w:tab/>
        <w:t>34 mEq/L</w:t>
      </w:r>
      <w:r w:rsidRPr="0011478C">
        <w:rPr>
          <w:rFonts w:ascii="Times New Roman" w:hAnsi="Times New Roman" w:cs="Times New Roman"/>
          <w:sz w:val="24"/>
          <w:szCs w:val="24"/>
        </w:rPr>
        <w:tab/>
        <w:t xml:space="preserve">(Normal: 22-28 mEq/L)  </w:t>
      </w:r>
    </w:p>
    <w:p w14:paraId="574F9FA4"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p>
    <w:p w14:paraId="24AC4660"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sz w:val="24"/>
          <w:szCs w:val="24"/>
        </w:rPr>
        <w:t>Urine</w:t>
      </w:r>
    </w:p>
    <w:p w14:paraId="001484A8" w14:textId="77777777" w:rsidR="0011478C" w:rsidRPr="0011478C" w:rsidRDefault="0011478C" w:rsidP="0038361D">
      <w:p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Sodium</w:t>
      </w:r>
      <w:r w:rsidRPr="0011478C">
        <w:rPr>
          <w:rFonts w:ascii="Times New Roman" w:hAnsi="Times New Roman" w:cs="Times New Roman"/>
          <w:sz w:val="24"/>
          <w:szCs w:val="24"/>
        </w:rPr>
        <w:tab/>
        <w:t>70 mEq/24 h</w:t>
      </w:r>
    </w:p>
    <w:p w14:paraId="2E31C1DA" w14:textId="77777777" w:rsidR="0011478C" w:rsidRPr="0011478C" w:rsidRDefault="0011478C" w:rsidP="0038361D">
      <w:pPr>
        <w:autoSpaceDE w:val="0"/>
        <w:autoSpaceDN w:val="0"/>
        <w:adjustRightInd w:val="0"/>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Potassium</w:t>
      </w:r>
      <w:r w:rsidRPr="0011478C">
        <w:rPr>
          <w:rFonts w:ascii="Times New Roman" w:hAnsi="Times New Roman" w:cs="Times New Roman"/>
          <w:sz w:val="24"/>
          <w:szCs w:val="24"/>
        </w:rPr>
        <w:tab/>
        <w:t>150 mEq/24 h</w:t>
      </w:r>
    </w:p>
    <w:p w14:paraId="45E6911A" w14:textId="77777777" w:rsidR="0011478C" w:rsidRPr="0011478C" w:rsidRDefault="0011478C" w:rsidP="0038361D">
      <w:pPr>
        <w:autoSpaceDE w:val="0"/>
        <w:autoSpaceDN w:val="0"/>
        <w:adjustRightInd w:val="0"/>
        <w:spacing w:after="0" w:line="240" w:lineRule="auto"/>
        <w:ind w:left="360"/>
        <w:rPr>
          <w:rFonts w:ascii="Times New Roman" w:hAnsi="Times New Roman" w:cs="Times New Roman"/>
          <w:sz w:val="24"/>
          <w:szCs w:val="24"/>
        </w:rPr>
      </w:pPr>
    </w:p>
    <w:p w14:paraId="39596FCF"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p>
    <w:p w14:paraId="3723181D"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Which of the following is most likely?</w:t>
      </w:r>
    </w:p>
    <w:p w14:paraId="5860E80D" w14:textId="77777777" w:rsidR="0011478C" w:rsidRPr="0011478C" w:rsidRDefault="0011478C" w:rsidP="0038361D">
      <w:pPr>
        <w:autoSpaceDE w:val="0"/>
        <w:autoSpaceDN w:val="0"/>
        <w:adjustRightInd w:val="0"/>
        <w:spacing w:after="0" w:line="240" w:lineRule="auto"/>
        <w:rPr>
          <w:rFonts w:ascii="Times New Roman" w:hAnsi="Times New Roman" w:cs="Times New Roman"/>
          <w:sz w:val="24"/>
          <w:szCs w:val="24"/>
        </w:rPr>
      </w:pPr>
    </w:p>
    <w:p w14:paraId="18B31A8F" w14:textId="77777777" w:rsidR="0011478C" w:rsidRPr="0011478C" w:rsidRDefault="0011478C" w:rsidP="0038361D">
      <w:pPr>
        <w:pStyle w:val="ListParagraph"/>
        <w:numPr>
          <w:ilvl w:val="0"/>
          <w:numId w:val="33"/>
        </w:numPr>
        <w:autoSpaceDE w:val="0"/>
        <w:autoSpaceDN w:val="0"/>
        <w:adjustRightInd w:val="0"/>
        <w:spacing w:after="0" w:line="240" w:lineRule="auto"/>
        <w:ind w:left="720"/>
        <w:rPr>
          <w:rFonts w:ascii="Times New Roman" w:hAnsi="Times New Roman" w:cs="Times New Roman"/>
          <w:sz w:val="24"/>
          <w:szCs w:val="24"/>
        </w:rPr>
      </w:pPr>
      <w:r w:rsidRPr="0011478C">
        <w:rPr>
          <w:rFonts w:ascii="Times New Roman" w:hAnsi="Times New Roman" w:cs="Times New Roman"/>
          <w:sz w:val="24"/>
          <w:szCs w:val="24"/>
        </w:rPr>
        <w:t>Diarrhea</w:t>
      </w:r>
    </w:p>
    <w:p w14:paraId="2A0E9FA4" w14:textId="77777777" w:rsidR="0011478C" w:rsidRPr="0011478C" w:rsidRDefault="0011478C" w:rsidP="0038361D">
      <w:pPr>
        <w:pStyle w:val="ListParagraph"/>
        <w:numPr>
          <w:ilvl w:val="0"/>
          <w:numId w:val="33"/>
        </w:numPr>
        <w:autoSpaceDE w:val="0"/>
        <w:autoSpaceDN w:val="0"/>
        <w:adjustRightInd w:val="0"/>
        <w:spacing w:after="0" w:line="240" w:lineRule="auto"/>
        <w:ind w:left="720"/>
        <w:rPr>
          <w:rFonts w:ascii="Times New Roman" w:hAnsi="Times New Roman" w:cs="Times New Roman"/>
          <w:sz w:val="24"/>
          <w:szCs w:val="24"/>
        </w:rPr>
      </w:pPr>
      <w:r w:rsidRPr="0011478C">
        <w:rPr>
          <w:rFonts w:ascii="Times New Roman" w:hAnsi="Times New Roman" w:cs="Times New Roman"/>
          <w:sz w:val="24"/>
          <w:szCs w:val="24"/>
        </w:rPr>
        <w:t>Aldosterone deficiency</w:t>
      </w:r>
    </w:p>
    <w:p w14:paraId="0E0F1931" w14:textId="77777777" w:rsidR="0011478C" w:rsidRPr="0011478C" w:rsidRDefault="0011478C" w:rsidP="0038361D">
      <w:pPr>
        <w:pStyle w:val="ListParagraph"/>
        <w:numPr>
          <w:ilvl w:val="0"/>
          <w:numId w:val="33"/>
        </w:numPr>
        <w:autoSpaceDE w:val="0"/>
        <w:autoSpaceDN w:val="0"/>
        <w:adjustRightInd w:val="0"/>
        <w:spacing w:after="0" w:line="240" w:lineRule="auto"/>
        <w:ind w:left="720"/>
        <w:rPr>
          <w:rFonts w:ascii="Times New Roman" w:hAnsi="Times New Roman" w:cs="Times New Roman"/>
          <w:sz w:val="24"/>
          <w:szCs w:val="24"/>
        </w:rPr>
      </w:pPr>
      <w:r w:rsidRPr="0011478C">
        <w:rPr>
          <w:rFonts w:ascii="Times New Roman" w:hAnsi="Times New Roman" w:cs="Times New Roman"/>
          <w:sz w:val="24"/>
          <w:szCs w:val="24"/>
        </w:rPr>
        <w:t>Surreptitious use of diuretics</w:t>
      </w:r>
    </w:p>
    <w:p w14:paraId="744632A2" w14:textId="77777777" w:rsidR="0011478C" w:rsidRPr="0011478C" w:rsidRDefault="0011478C" w:rsidP="0038361D">
      <w:pPr>
        <w:pStyle w:val="ListParagraph"/>
        <w:numPr>
          <w:ilvl w:val="0"/>
          <w:numId w:val="33"/>
        </w:numPr>
        <w:autoSpaceDE w:val="0"/>
        <w:autoSpaceDN w:val="0"/>
        <w:adjustRightInd w:val="0"/>
        <w:spacing w:after="0" w:line="240" w:lineRule="auto"/>
        <w:ind w:left="720"/>
        <w:rPr>
          <w:rFonts w:ascii="Times New Roman" w:hAnsi="Times New Roman" w:cs="Times New Roman"/>
          <w:sz w:val="24"/>
          <w:szCs w:val="24"/>
        </w:rPr>
      </w:pPr>
      <w:r w:rsidRPr="0011478C">
        <w:rPr>
          <w:rFonts w:ascii="Times New Roman" w:hAnsi="Times New Roman" w:cs="Times New Roman"/>
          <w:sz w:val="24"/>
          <w:szCs w:val="24"/>
        </w:rPr>
        <w:t>Laxative abuse</w:t>
      </w:r>
    </w:p>
    <w:p w14:paraId="441155C8" w14:textId="77777777" w:rsidR="001D5574" w:rsidRDefault="0011478C" w:rsidP="0038361D">
      <w:pPr>
        <w:pStyle w:val="ListParagraph"/>
        <w:numPr>
          <w:ilvl w:val="0"/>
          <w:numId w:val="33"/>
        </w:numPr>
        <w:autoSpaceDE w:val="0"/>
        <w:autoSpaceDN w:val="0"/>
        <w:adjustRightInd w:val="0"/>
        <w:spacing w:after="0" w:line="240" w:lineRule="auto"/>
        <w:ind w:left="720"/>
        <w:rPr>
          <w:rFonts w:ascii="Times New Roman" w:hAnsi="Times New Roman" w:cs="Times New Roman"/>
          <w:sz w:val="24"/>
          <w:szCs w:val="24"/>
        </w:rPr>
      </w:pPr>
      <w:r w:rsidRPr="0011478C">
        <w:rPr>
          <w:rFonts w:ascii="Times New Roman" w:hAnsi="Times New Roman" w:cs="Times New Roman"/>
          <w:sz w:val="24"/>
          <w:szCs w:val="24"/>
        </w:rPr>
        <w:t>Renal tubular acidosis</w:t>
      </w:r>
    </w:p>
    <w:p w14:paraId="6814A6E8"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Potassium is the most abundant intracellular cation. Potassium deficiency causes many problems, the most dangerous of which is cardiac dysrhythmia. Hypokalemia, defined as an abnormally low serum potassium concentration, may be the result of poor oral intake, potassium redistribution, renal potassium loss, or extrarenal potassium loss. Redistribution refers to the movement of potassium from the extracellular to the intracellular space.  </w:t>
      </w:r>
    </w:p>
    <w:p w14:paraId="7B53F688" w14:textId="77777777" w:rsidR="0011478C" w:rsidRPr="0011478C" w:rsidRDefault="0011478C" w:rsidP="0038361D">
      <w:pPr>
        <w:spacing w:after="0" w:line="240" w:lineRule="auto"/>
        <w:rPr>
          <w:rFonts w:ascii="Times New Roman" w:hAnsi="Times New Roman" w:cs="Times New Roman"/>
          <w:sz w:val="24"/>
          <w:szCs w:val="24"/>
        </w:rPr>
      </w:pPr>
    </w:p>
    <w:p w14:paraId="5F25C0F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The following conditions are associated with hypokalemia.</w:t>
      </w:r>
    </w:p>
    <w:p w14:paraId="46685317" w14:textId="77777777" w:rsidR="0011478C" w:rsidRPr="0011478C" w:rsidRDefault="0011478C"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tblGrid>
      <w:tr w:rsidR="0011478C" w:rsidRPr="0011478C" w14:paraId="16D3E731" w14:textId="77777777" w:rsidTr="00944635">
        <w:trPr>
          <w:jc w:val="center"/>
        </w:trPr>
        <w:tc>
          <w:tcPr>
            <w:tcW w:w="4788" w:type="dxa"/>
          </w:tcPr>
          <w:p w14:paraId="2B487C43"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Causes of Hypokalemia</w:t>
            </w:r>
          </w:p>
        </w:tc>
      </w:tr>
      <w:tr w:rsidR="0011478C" w:rsidRPr="0011478C" w14:paraId="21DE741D" w14:textId="77777777" w:rsidTr="00944635">
        <w:trPr>
          <w:jc w:val="center"/>
        </w:trPr>
        <w:tc>
          <w:tcPr>
            <w:tcW w:w="4788" w:type="dxa"/>
          </w:tcPr>
          <w:p w14:paraId="5A58F5E7"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5A58F1F9" w14:textId="77777777" w:rsidTr="00944635">
        <w:trPr>
          <w:jc w:val="center"/>
        </w:trPr>
        <w:tc>
          <w:tcPr>
            <w:tcW w:w="4788" w:type="dxa"/>
          </w:tcPr>
          <w:p w14:paraId="6E19442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Inadequate intake</w:t>
            </w:r>
          </w:p>
        </w:tc>
      </w:tr>
      <w:tr w:rsidR="0011478C" w:rsidRPr="0011478C" w14:paraId="545E6E4C" w14:textId="77777777" w:rsidTr="00944635">
        <w:trPr>
          <w:jc w:val="center"/>
        </w:trPr>
        <w:tc>
          <w:tcPr>
            <w:tcW w:w="4788" w:type="dxa"/>
          </w:tcPr>
          <w:p w14:paraId="2147BAE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Extra-renal loss  (urine K</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&lt; 20 mEq/L)</w:t>
            </w:r>
          </w:p>
          <w:p w14:paraId="57D9AA13"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(e.g., diarrhea)</w:t>
            </w:r>
          </w:p>
        </w:tc>
      </w:tr>
      <w:tr w:rsidR="0011478C" w:rsidRPr="0011478C" w14:paraId="4A617491" w14:textId="77777777" w:rsidTr="00944635">
        <w:trPr>
          <w:jc w:val="center"/>
        </w:trPr>
        <w:tc>
          <w:tcPr>
            <w:tcW w:w="4788" w:type="dxa"/>
          </w:tcPr>
          <w:p w14:paraId="45BA39D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Renal loss  (urine K</w:t>
            </w:r>
            <w:r w:rsidRPr="0011478C">
              <w:rPr>
                <w:rFonts w:ascii="Times New Roman" w:hAnsi="Times New Roman" w:cs="Times New Roman"/>
                <w:sz w:val="24"/>
                <w:szCs w:val="24"/>
                <w:vertAlign w:val="superscript"/>
              </w:rPr>
              <w:t xml:space="preserve">+ </w:t>
            </w:r>
            <w:r w:rsidRPr="0011478C">
              <w:rPr>
                <w:rFonts w:ascii="Times New Roman" w:hAnsi="Times New Roman" w:cs="Times New Roman"/>
                <w:sz w:val="24"/>
                <w:szCs w:val="24"/>
              </w:rPr>
              <w:t>&gt; 20 mEq/L)</w:t>
            </w:r>
          </w:p>
          <w:p w14:paraId="1448E976" w14:textId="77777777" w:rsidR="0011478C" w:rsidRPr="0011478C" w:rsidRDefault="0011478C" w:rsidP="0038361D">
            <w:pPr>
              <w:pStyle w:val="ListParagraph"/>
              <w:numPr>
                <w:ilvl w:val="0"/>
                <w:numId w:val="3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Drugs (e.g., diuretics, amphotericin B, cisplatin)</w:t>
            </w:r>
          </w:p>
          <w:p w14:paraId="4C3101DF" w14:textId="77777777" w:rsidR="0011478C" w:rsidRPr="0011478C" w:rsidRDefault="0011478C" w:rsidP="0038361D">
            <w:pPr>
              <w:pStyle w:val="ListParagraph"/>
              <w:numPr>
                <w:ilvl w:val="0"/>
                <w:numId w:val="3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Diabetic ketoacidosis</w:t>
            </w:r>
          </w:p>
          <w:p w14:paraId="0F21B616" w14:textId="77777777" w:rsidR="0011478C" w:rsidRPr="0011478C" w:rsidRDefault="0011478C" w:rsidP="0038361D">
            <w:pPr>
              <w:pStyle w:val="ListParagraph"/>
              <w:numPr>
                <w:ilvl w:val="0"/>
                <w:numId w:val="3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Hypomagnesemia</w:t>
            </w:r>
          </w:p>
          <w:p w14:paraId="1B5316F4" w14:textId="77777777" w:rsidR="0011478C" w:rsidRPr="0011478C" w:rsidRDefault="0011478C" w:rsidP="0038361D">
            <w:pPr>
              <w:pStyle w:val="ListParagraph"/>
              <w:numPr>
                <w:ilvl w:val="0"/>
                <w:numId w:val="3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High aldosterone states</w:t>
            </w:r>
          </w:p>
          <w:p w14:paraId="5DA44184" w14:textId="77777777" w:rsidR="0011478C" w:rsidRPr="0011478C" w:rsidRDefault="0011478C" w:rsidP="0038361D">
            <w:pPr>
              <w:pStyle w:val="ListParagraph"/>
              <w:numPr>
                <w:ilvl w:val="0"/>
                <w:numId w:val="35"/>
              </w:numPr>
              <w:spacing w:after="0" w:line="240" w:lineRule="auto"/>
              <w:ind w:left="1080"/>
              <w:rPr>
                <w:rFonts w:ascii="Times New Roman" w:hAnsi="Times New Roman" w:cs="Times New Roman"/>
                <w:sz w:val="24"/>
                <w:szCs w:val="24"/>
              </w:rPr>
            </w:pPr>
            <w:r w:rsidRPr="0011478C">
              <w:rPr>
                <w:rFonts w:ascii="Times New Roman" w:hAnsi="Times New Roman" w:cs="Times New Roman"/>
                <w:sz w:val="24"/>
                <w:szCs w:val="24"/>
              </w:rPr>
              <w:t>Renal artery stenosis</w:t>
            </w:r>
          </w:p>
          <w:p w14:paraId="01724B9C" w14:textId="77777777" w:rsidR="0011478C" w:rsidRPr="0011478C" w:rsidRDefault="0011478C" w:rsidP="0038361D">
            <w:pPr>
              <w:pStyle w:val="ListParagraph"/>
              <w:numPr>
                <w:ilvl w:val="0"/>
                <w:numId w:val="35"/>
              </w:numPr>
              <w:spacing w:after="0" w:line="240" w:lineRule="auto"/>
              <w:ind w:left="1080"/>
              <w:rPr>
                <w:rFonts w:ascii="Times New Roman" w:hAnsi="Times New Roman" w:cs="Times New Roman"/>
                <w:sz w:val="24"/>
                <w:szCs w:val="24"/>
              </w:rPr>
            </w:pPr>
            <w:r w:rsidRPr="0011478C">
              <w:rPr>
                <w:rFonts w:ascii="Times New Roman" w:hAnsi="Times New Roman" w:cs="Times New Roman"/>
                <w:sz w:val="24"/>
                <w:szCs w:val="24"/>
              </w:rPr>
              <w:t>Cushing syndrome</w:t>
            </w:r>
          </w:p>
          <w:p w14:paraId="18CB4D4E" w14:textId="77777777" w:rsidR="0011478C" w:rsidRPr="0011478C" w:rsidRDefault="0011478C" w:rsidP="0038361D">
            <w:pPr>
              <w:pStyle w:val="ListParagraph"/>
              <w:numPr>
                <w:ilvl w:val="0"/>
                <w:numId w:val="35"/>
              </w:numPr>
              <w:spacing w:after="0" w:line="240" w:lineRule="auto"/>
              <w:ind w:left="1080"/>
              <w:rPr>
                <w:rFonts w:ascii="Times New Roman" w:hAnsi="Times New Roman" w:cs="Times New Roman"/>
                <w:sz w:val="24"/>
                <w:szCs w:val="24"/>
              </w:rPr>
            </w:pPr>
            <w:r w:rsidRPr="0011478C">
              <w:rPr>
                <w:rFonts w:ascii="Times New Roman" w:hAnsi="Times New Roman" w:cs="Times New Roman"/>
                <w:sz w:val="24"/>
                <w:szCs w:val="24"/>
              </w:rPr>
              <w:t>Primary hyperaldosteronism</w:t>
            </w:r>
          </w:p>
        </w:tc>
      </w:tr>
      <w:tr w:rsidR="0011478C" w:rsidRPr="0011478C" w14:paraId="00C2A607" w14:textId="77777777" w:rsidTr="00944635">
        <w:trPr>
          <w:jc w:val="center"/>
        </w:trPr>
        <w:tc>
          <w:tcPr>
            <w:tcW w:w="4788" w:type="dxa"/>
          </w:tcPr>
          <w:p w14:paraId="17C1ABB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Shift from extracellular to intracellular space</w:t>
            </w:r>
          </w:p>
          <w:p w14:paraId="7BE657B6" w14:textId="77777777" w:rsidR="0011478C" w:rsidRPr="0011478C" w:rsidRDefault="0011478C" w:rsidP="0038361D">
            <w:pPr>
              <w:pStyle w:val="ListParagraph"/>
              <w:numPr>
                <w:ilvl w:val="0"/>
                <w:numId w:val="3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Alkalosis</w:t>
            </w:r>
          </w:p>
          <w:p w14:paraId="4EBFCA17" w14:textId="77777777" w:rsidR="0011478C" w:rsidRPr="0011478C" w:rsidRDefault="0011478C" w:rsidP="0038361D">
            <w:pPr>
              <w:pStyle w:val="ListParagraph"/>
              <w:numPr>
                <w:ilvl w:val="0"/>
                <w:numId w:val="3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Drugs (e.g., insulin, epinephrine, β-agonists)</w:t>
            </w:r>
          </w:p>
          <w:p w14:paraId="2EB8C0A1" w14:textId="77777777" w:rsidR="0011478C" w:rsidRPr="0011478C" w:rsidRDefault="0011478C" w:rsidP="0038361D">
            <w:pPr>
              <w:pStyle w:val="ListParagraph"/>
              <w:numPr>
                <w:ilvl w:val="0"/>
                <w:numId w:val="3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Hereditary defects (e.g., hypokalemic periodic paralysis)</w:t>
            </w:r>
          </w:p>
        </w:tc>
      </w:tr>
    </w:tbl>
    <w:p w14:paraId="4667FD3C" w14:textId="77777777" w:rsidR="0011478C" w:rsidRPr="0011478C" w:rsidRDefault="0011478C" w:rsidP="0038361D">
      <w:pPr>
        <w:spacing w:after="0" w:line="240" w:lineRule="auto"/>
        <w:jc w:val="center"/>
        <w:rPr>
          <w:rFonts w:ascii="Times New Roman" w:hAnsi="Times New Roman" w:cs="Times New Roman"/>
          <w:sz w:val="24"/>
          <w:szCs w:val="24"/>
        </w:rPr>
      </w:pPr>
    </w:p>
    <w:p w14:paraId="1E6AC47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The cause of hypokalemia is usually apparent from the medical history. When it is not apparent, the following parameters may be useful diagnostically.</w:t>
      </w:r>
    </w:p>
    <w:p w14:paraId="00FFA3C2" w14:textId="77777777" w:rsidR="0011478C" w:rsidRPr="0011478C" w:rsidRDefault="0011478C"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2"/>
      </w:tblGrid>
      <w:tr w:rsidR="0011478C" w:rsidRPr="0011478C" w14:paraId="61840B14" w14:textId="77777777" w:rsidTr="00944635">
        <w:trPr>
          <w:jc w:val="center"/>
        </w:trPr>
        <w:tc>
          <w:tcPr>
            <w:tcW w:w="2862" w:type="dxa"/>
          </w:tcPr>
          <w:p w14:paraId="6A3A087D"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Important Parameters in</w:t>
            </w:r>
          </w:p>
          <w:p w14:paraId="4F649A6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Evaluating Hypokalemia</w:t>
            </w:r>
          </w:p>
        </w:tc>
      </w:tr>
      <w:tr w:rsidR="0011478C" w:rsidRPr="0011478C" w14:paraId="0BC8D600" w14:textId="77777777" w:rsidTr="00944635">
        <w:trPr>
          <w:jc w:val="center"/>
        </w:trPr>
        <w:tc>
          <w:tcPr>
            <w:tcW w:w="2862" w:type="dxa"/>
          </w:tcPr>
          <w:p w14:paraId="21A9D7CF"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04634B52" w14:textId="77777777" w:rsidTr="00944635">
        <w:trPr>
          <w:jc w:val="center"/>
        </w:trPr>
        <w:tc>
          <w:tcPr>
            <w:tcW w:w="2862" w:type="dxa"/>
          </w:tcPr>
          <w:p w14:paraId="32C68183"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Acid-base status</w:t>
            </w:r>
          </w:p>
        </w:tc>
      </w:tr>
      <w:tr w:rsidR="0011478C" w:rsidRPr="0011478C" w14:paraId="5E0DCE60" w14:textId="77777777" w:rsidTr="00944635">
        <w:trPr>
          <w:jc w:val="center"/>
        </w:trPr>
        <w:tc>
          <w:tcPr>
            <w:tcW w:w="2862" w:type="dxa"/>
          </w:tcPr>
          <w:p w14:paraId="704D3C43"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Urinary potassium level</w:t>
            </w:r>
          </w:p>
        </w:tc>
      </w:tr>
      <w:tr w:rsidR="0011478C" w:rsidRPr="0011478C" w14:paraId="3AD648AC" w14:textId="77777777" w:rsidTr="00944635">
        <w:trPr>
          <w:jc w:val="center"/>
        </w:trPr>
        <w:tc>
          <w:tcPr>
            <w:tcW w:w="2862" w:type="dxa"/>
          </w:tcPr>
          <w:p w14:paraId="52B3126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Presence of hypertension</w:t>
            </w:r>
          </w:p>
        </w:tc>
      </w:tr>
    </w:tbl>
    <w:p w14:paraId="257B524A" w14:textId="77777777" w:rsidR="006E7AFB" w:rsidRDefault="006E7AFB" w:rsidP="0038361D">
      <w:pPr>
        <w:spacing w:after="0" w:line="240" w:lineRule="auto"/>
        <w:rPr>
          <w:rFonts w:ascii="Times New Roman" w:hAnsi="Times New Roman" w:cs="Times New Roman"/>
          <w:sz w:val="24"/>
          <w:szCs w:val="24"/>
        </w:rPr>
      </w:pPr>
    </w:p>
    <w:p w14:paraId="2E2F0DFA" w14:textId="0710B363" w:rsidR="0011478C" w:rsidRPr="0011478C" w:rsidRDefault="006E7AF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r w:rsidR="0011478C" w:rsidRPr="0011478C">
        <w:rPr>
          <w:rFonts w:ascii="Times New Roman" w:hAnsi="Times New Roman" w:cs="Times New Roman"/>
          <w:sz w:val="24"/>
          <w:szCs w:val="24"/>
        </w:rPr>
        <w:lastRenderedPageBreak/>
        <w:t xml:space="preserve">The following table lists common causes of hypokalemia, along with their acid-base and electrolyte patterns. </w:t>
      </w:r>
    </w:p>
    <w:p w14:paraId="5E37F86D" w14:textId="77777777" w:rsidR="0011478C" w:rsidRPr="0011478C" w:rsidRDefault="0011478C"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9"/>
        <w:gridCol w:w="1643"/>
        <w:gridCol w:w="1698"/>
        <w:gridCol w:w="1732"/>
      </w:tblGrid>
      <w:tr w:rsidR="0011478C" w:rsidRPr="0011478C" w14:paraId="1DC9C4B7" w14:textId="77777777" w:rsidTr="00944635">
        <w:trPr>
          <w:jc w:val="center"/>
        </w:trPr>
        <w:tc>
          <w:tcPr>
            <w:tcW w:w="7182" w:type="dxa"/>
            <w:gridSpan w:val="4"/>
          </w:tcPr>
          <w:p w14:paraId="244247D0"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Common Causes of Hypokalemia</w:t>
            </w:r>
          </w:p>
        </w:tc>
      </w:tr>
      <w:tr w:rsidR="0011478C" w:rsidRPr="0011478C" w14:paraId="0515B1CE" w14:textId="77777777" w:rsidTr="00944635">
        <w:trPr>
          <w:jc w:val="center"/>
        </w:trPr>
        <w:tc>
          <w:tcPr>
            <w:tcW w:w="7182" w:type="dxa"/>
            <w:gridSpan w:val="4"/>
          </w:tcPr>
          <w:p w14:paraId="608C6543"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09732D0A" w14:textId="77777777" w:rsidTr="00944635">
        <w:trPr>
          <w:jc w:val="center"/>
        </w:trPr>
        <w:tc>
          <w:tcPr>
            <w:tcW w:w="2109" w:type="dxa"/>
          </w:tcPr>
          <w:p w14:paraId="2C52E5FB"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Condition</w:t>
            </w:r>
          </w:p>
        </w:tc>
        <w:tc>
          <w:tcPr>
            <w:tcW w:w="1643" w:type="dxa"/>
          </w:tcPr>
          <w:p w14:paraId="034DA63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Acid-base status</w:t>
            </w:r>
          </w:p>
        </w:tc>
        <w:tc>
          <w:tcPr>
            <w:tcW w:w="1698" w:type="dxa"/>
          </w:tcPr>
          <w:p w14:paraId="54EEC2F4"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Urinary potassium</w:t>
            </w:r>
          </w:p>
          <w:p w14:paraId="66B9FA3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(mEq/L)</w:t>
            </w:r>
          </w:p>
        </w:tc>
        <w:tc>
          <w:tcPr>
            <w:tcW w:w="1732" w:type="dxa"/>
          </w:tcPr>
          <w:p w14:paraId="07C0C5DC"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Presence of hypertension</w:t>
            </w:r>
          </w:p>
        </w:tc>
      </w:tr>
      <w:tr w:rsidR="0011478C" w:rsidRPr="0011478C" w14:paraId="36D633C4" w14:textId="77777777" w:rsidTr="00944635">
        <w:trPr>
          <w:jc w:val="center"/>
        </w:trPr>
        <w:tc>
          <w:tcPr>
            <w:tcW w:w="2109" w:type="dxa"/>
          </w:tcPr>
          <w:p w14:paraId="2293A13E" w14:textId="77777777" w:rsidR="0011478C" w:rsidRPr="0011478C" w:rsidRDefault="0011478C" w:rsidP="0038361D">
            <w:pPr>
              <w:spacing w:after="0" w:line="240" w:lineRule="auto"/>
              <w:rPr>
                <w:rFonts w:ascii="Times New Roman" w:hAnsi="Times New Roman" w:cs="Times New Roman"/>
                <w:sz w:val="24"/>
                <w:szCs w:val="24"/>
              </w:rPr>
            </w:pPr>
          </w:p>
        </w:tc>
        <w:tc>
          <w:tcPr>
            <w:tcW w:w="1643" w:type="dxa"/>
          </w:tcPr>
          <w:p w14:paraId="149D7B60" w14:textId="77777777" w:rsidR="0011478C" w:rsidRPr="0011478C" w:rsidRDefault="0011478C" w:rsidP="0038361D">
            <w:pPr>
              <w:spacing w:after="0" w:line="240" w:lineRule="auto"/>
              <w:rPr>
                <w:rFonts w:ascii="Times New Roman" w:hAnsi="Times New Roman" w:cs="Times New Roman"/>
                <w:sz w:val="24"/>
                <w:szCs w:val="24"/>
              </w:rPr>
            </w:pPr>
          </w:p>
        </w:tc>
        <w:tc>
          <w:tcPr>
            <w:tcW w:w="1698" w:type="dxa"/>
          </w:tcPr>
          <w:p w14:paraId="7892E006" w14:textId="77777777" w:rsidR="0011478C" w:rsidRPr="0011478C" w:rsidRDefault="0011478C" w:rsidP="0038361D">
            <w:pPr>
              <w:spacing w:after="0" w:line="240" w:lineRule="auto"/>
              <w:jc w:val="center"/>
              <w:rPr>
                <w:rFonts w:ascii="Times New Roman" w:hAnsi="Times New Roman" w:cs="Times New Roman"/>
                <w:sz w:val="24"/>
                <w:szCs w:val="24"/>
              </w:rPr>
            </w:pPr>
          </w:p>
        </w:tc>
        <w:tc>
          <w:tcPr>
            <w:tcW w:w="1732" w:type="dxa"/>
          </w:tcPr>
          <w:p w14:paraId="35A93154"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127A224E" w14:textId="77777777" w:rsidTr="00944635">
        <w:trPr>
          <w:jc w:val="center"/>
        </w:trPr>
        <w:tc>
          <w:tcPr>
            <w:tcW w:w="2109" w:type="dxa"/>
          </w:tcPr>
          <w:p w14:paraId="528CAE4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Decreased intake</w:t>
            </w:r>
          </w:p>
        </w:tc>
        <w:tc>
          <w:tcPr>
            <w:tcW w:w="1643" w:type="dxa"/>
          </w:tcPr>
          <w:p w14:paraId="7A06F65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Normal</w:t>
            </w:r>
          </w:p>
        </w:tc>
        <w:tc>
          <w:tcPr>
            <w:tcW w:w="1698" w:type="dxa"/>
          </w:tcPr>
          <w:p w14:paraId="78246C6C"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&lt;20</w:t>
            </w:r>
          </w:p>
        </w:tc>
        <w:tc>
          <w:tcPr>
            <w:tcW w:w="1732" w:type="dxa"/>
          </w:tcPr>
          <w:p w14:paraId="286053C3"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4EC8022C" w14:textId="77777777" w:rsidTr="00944635">
        <w:trPr>
          <w:jc w:val="center"/>
        </w:trPr>
        <w:tc>
          <w:tcPr>
            <w:tcW w:w="2109" w:type="dxa"/>
          </w:tcPr>
          <w:p w14:paraId="7282C23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Vomiting</w:t>
            </w:r>
          </w:p>
        </w:tc>
        <w:tc>
          <w:tcPr>
            <w:tcW w:w="1643" w:type="dxa"/>
          </w:tcPr>
          <w:p w14:paraId="1D623E9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Metabolic alkalosis</w:t>
            </w:r>
          </w:p>
        </w:tc>
        <w:tc>
          <w:tcPr>
            <w:tcW w:w="1698" w:type="dxa"/>
          </w:tcPr>
          <w:p w14:paraId="5D088CCF"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variable</w:t>
            </w:r>
          </w:p>
        </w:tc>
        <w:tc>
          <w:tcPr>
            <w:tcW w:w="1732" w:type="dxa"/>
          </w:tcPr>
          <w:p w14:paraId="2C0ECC80"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1B505037" w14:textId="77777777" w:rsidTr="00944635">
        <w:trPr>
          <w:jc w:val="center"/>
        </w:trPr>
        <w:tc>
          <w:tcPr>
            <w:tcW w:w="2109" w:type="dxa"/>
          </w:tcPr>
          <w:p w14:paraId="6A082A3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Diarrhea</w:t>
            </w:r>
          </w:p>
        </w:tc>
        <w:tc>
          <w:tcPr>
            <w:tcW w:w="1643" w:type="dxa"/>
          </w:tcPr>
          <w:p w14:paraId="5649B20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Metabolic acidosis</w:t>
            </w:r>
          </w:p>
        </w:tc>
        <w:tc>
          <w:tcPr>
            <w:tcW w:w="1698" w:type="dxa"/>
          </w:tcPr>
          <w:p w14:paraId="64400CD6"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&lt;20</w:t>
            </w:r>
          </w:p>
        </w:tc>
        <w:tc>
          <w:tcPr>
            <w:tcW w:w="1732" w:type="dxa"/>
          </w:tcPr>
          <w:p w14:paraId="08395A78"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186D1C98" w14:textId="77777777" w:rsidTr="00944635">
        <w:trPr>
          <w:jc w:val="center"/>
        </w:trPr>
        <w:tc>
          <w:tcPr>
            <w:tcW w:w="2109" w:type="dxa"/>
          </w:tcPr>
          <w:p w14:paraId="7321FE4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Diuretic use</w:t>
            </w:r>
          </w:p>
        </w:tc>
        <w:tc>
          <w:tcPr>
            <w:tcW w:w="1643" w:type="dxa"/>
          </w:tcPr>
          <w:p w14:paraId="7A25FC9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Metabolic alkalosis</w:t>
            </w:r>
          </w:p>
        </w:tc>
        <w:tc>
          <w:tcPr>
            <w:tcW w:w="1698" w:type="dxa"/>
          </w:tcPr>
          <w:p w14:paraId="1E58B355"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&gt;20</w:t>
            </w:r>
          </w:p>
        </w:tc>
        <w:tc>
          <w:tcPr>
            <w:tcW w:w="1732" w:type="dxa"/>
          </w:tcPr>
          <w:p w14:paraId="4BE48272"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6462B724" w14:textId="77777777" w:rsidTr="00944635">
        <w:trPr>
          <w:jc w:val="center"/>
        </w:trPr>
        <w:tc>
          <w:tcPr>
            <w:tcW w:w="2109" w:type="dxa"/>
          </w:tcPr>
          <w:p w14:paraId="2CEEAA2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Laxative abuse</w:t>
            </w:r>
          </w:p>
        </w:tc>
        <w:tc>
          <w:tcPr>
            <w:tcW w:w="1643" w:type="dxa"/>
          </w:tcPr>
          <w:p w14:paraId="5B020663"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Variable</w:t>
            </w:r>
          </w:p>
        </w:tc>
        <w:tc>
          <w:tcPr>
            <w:tcW w:w="1698" w:type="dxa"/>
          </w:tcPr>
          <w:p w14:paraId="77BBDF99"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&lt;20</w:t>
            </w:r>
          </w:p>
        </w:tc>
        <w:tc>
          <w:tcPr>
            <w:tcW w:w="1732" w:type="dxa"/>
          </w:tcPr>
          <w:p w14:paraId="7D7DF667"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2BB184A4" w14:textId="77777777" w:rsidTr="00944635">
        <w:trPr>
          <w:jc w:val="center"/>
        </w:trPr>
        <w:tc>
          <w:tcPr>
            <w:tcW w:w="2109" w:type="dxa"/>
          </w:tcPr>
          <w:p w14:paraId="3A18C54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Hypomagnesemia</w:t>
            </w:r>
          </w:p>
        </w:tc>
        <w:tc>
          <w:tcPr>
            <w:tcW w:w="1643" w:type="dxa"/>
          </w:tcPr>
          <w:p w14:paraId="63562A62"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Variable</w:t>
            </w:r>
          </w:p>
        </w:tc>
        <w:tc>
          <w:tcPr>
            <w:tcW w:w="1698" w:type="dxa"/>
          </w:tcPr>
          <w:p w14:paraId="7BA4E4C3"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&gt;20</w:t>
            </w:r>
          </w:p>
        </w:tc>
        <w:tc>
          <w:tcPr>
            <w:tcW w:w="1732" w:type="dxa"/>
          </w:tcPr>
          <w:p w14:paraId="7FE91402"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4C0FE40E" w14:textId="77777777" w:rsidTr="00944635">
        <w:trPr>
          <w:jc w:val="center"/>
        </w:trPr>
        <w:tc>
          <w:tcPr>
            <w:tcW w:w="2109" w:type="dxa"/>
          </w:tcPr>
          <w:p w14:paraId="543A616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Diabetic Ketoacidosis</w:t>
            </w:r>
          </w:p>
        </w:tc>
        <w:tc>
          <w:tcPr>
            <w:tcW w:w="1643" w:type="dxa"/>
          </w:tcPr>
          <w:p w14:paraId="5EB8178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Metabolic acidosis</w:t>
            </w:r>
          </w:p>
        </w:tc>
        <w:tc>
          <w:tcPr>
            <w:tcW w:w="1698" w:type="dxa"/>
          </w:tcPr>
          <w:p w14:paraId="576C08E2"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&gt;20</w:t>
            </w:r>
          </w:p>
        </w:tc>
        <w:tc>
          <w:tcPr>
            <w:tcW w:w="1732" w:type="dxa"/>
          </w:tcPr>
          <w:p w14:paraId="669DBAB0" w14:textId="77777777" w:rsidR="0011478C" w:rsidRPr="0011478C" w:rsidRDefault="0011478C" w:rsidP="0038361D">
            <w:pPr>
              <w:spacing w:after="0" w:line="240" w:lineRule="auto"/>
              <w:jc w:val="center"/>
              <w:rPr>
                <w:rFonts w:ascii="Times New Roman" w:hAnsi="Times New Roman" w:cs="Times New Roman"/>
                <w:sz w:val="24"/>
                <w:szCs w:val="24"/>
              </w:rPr>
            </w:pPr>
          </w:p>
        </w:tc>
      </w:tr>
      <w:tr w:rsidR="0011478C" w:rsidRPr="0011478C" w14:paraId="0B506DED" w14:textId="77777777" w:rsidTr="00944635">
        <w:trPr>
          <w:jc w:val="center"/>
        </w:trPr>
        <w:tc>
          <w:tcPr>
            <w:tcW w:w="2109" w:type="dxa"/>
          </w:tcPr>
          <w:p w14:paraId="18ACB91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Renovascular hypertension</w:t>
            </w:r>
          </w:p>
        </w:tc>
        <w:tc>
          <w:tcPr>
            <w:tcW w:w="1643" w:type="dxa"/>
          </w:tcPr>
          <w:p w14:paraId="35447BB2"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Metabolic alkalosis</w:t>
            </w:r>
          </w:p>
        </w:tc>
        <w:tc>
          <w:tcPr>
            <w:tcW w:w="1698" w:type="dxa"/>
          </w:tcPr>
          <w:p w14:paraId="1F4A302F"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&gt;20</w:t>
            </w:r>
          </w:p>
        </w:tc>
        <w:tc>
          <w:tcPr>
            <w:tcW w:w="1732" w:type="dxa"/>
          </w:tcPr>
          <w:p w14:paraId="7C2750B7"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Yes</w:t>
            </w:r>
          </w:p>
        </w:tc>
      </w:tr>
      <w:tr w:rsidR="0011478C" w:rsidRPr="0011478C" w14:paraId="76F2192F" w14:textId="77777777" w:rsidTr="00944635">
        <w:trPr>
          <w:jc w:val="center"/>
        </w:trPr>
        <w:tc>
          <w:tcPr>
            <w:tcW w:w="2109" w:type="dxa"/>
          </w:tcPr>
          <w:p w14:paraId="2795D0E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Primary hyperaldosteronism</w:t>
            </w:r>
          </w:p>
        </w:tc>
        <w:tc>
          <w:tcPr>
            <w:tcW w:w="1643" w:type="dxa"/>
          </w:tcPr>
          <w:p w14:paraId="397AE88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Metabolic alkalosis</w:t>
            </w:r>
          </w:p>
        </w:tc>
        <w:tc>
          <w:tcPr>
            <w:tcW w:w="1698" w:type="dxa"/>
          </w:tcPr>
          <w:p w14:paraId="3B387EDB"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&gt;20</w:t>
            </w:r>
          </w:p>
        </w:tc>
        <w:tc>
          <w:tcPr>
            <w:tcW w:w="1732" w:type="dxa"/>
          </w:tcPr>
          <w:p w14:paraId="01676749"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Yes</w:t>
            </w:r>
          </w:p>
        </w:tc>
      </w:tr>
      <w:tr w:rsidR="0011478C" w:rsidRPr="0011478C" w14:paraId="2104E595" w14:textId="77777777" w:rsidTr="00944635">
        <w:trPr>
          <w:jc w:val="center"/>
        </w:trPr>
        <w:tc>
          <w:tcPr>
            <w:tcW w:w="2109" w:type="dxa"/>
          </w:tcPr>
          <w:p w14:paraId="40BD0CB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Cushing’s syndrome</w:t>
            </w:r>
          </w:p>
        </w:tc>
        <w:tc>
          <w:tcPr>
            <w:tcW w:w="1643" w:type="dxa"/>
          </w:tcPr>
          <w:p w14:paraId="2F9DE2C2"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Metabolic alkalosis</w:t>
            </w:r>
          </w:p>
        </w:tc>
        <w:tc>
          <w:tcPr>
            <w:tcW w:w="1698" w:type="dxa"/>
          </w:tcPr>
          <w:p w14:paraId="5711063D"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&gt;20</w:t>
            </w:r>
          </w:p>
        </w:tc>
        <w:tc>
          <w:tcPr>
            <w:tcW w:w="1732" w:type="dxa"/>
          </w:tcPr>
          <w:p w14:paraId="4329433A"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Yes</w:t>
            </w:r>
          </w:p>
        </w:tc>
      </w:tr>
      <w:tr w:rsidR="0011478C" w:rsidRPr="0011478C" w14:paraId="75E02F91" w14:textId="77777777" w:rsidTr="00944635">
        <w:trPr>
          <w:jc w:val="center"/>
        </w:trPr>
        <w:tc>
          <w:tcPr>
            <w:tcW w:w="2109" w:type="dxa"/>
          </w:tcPr>
          <w:p w14:paraId="53E852F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Renal tubular acidosis</w:t>
            </w:r>
          </w:p>
          <w:p w14:paraId="12C4367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(types I and II)</w:t>
            </w:r>
          </w:p>
        </w:tc>
        <w:tc>
          <w:tcPr>
            <w:tcW w:w="1643" w:type="dxa"/>
          </w:tcPr>
          <w:p w14:paraId="0C6A071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Metabolic acidosis</w:t>
            </w:r>
          </w:p>
        </w:tc>
        <w:tc>
          <w:tcPr>
            <w:tcW w:w="1698" w:type="dxa"/>
          </w:tcPr>
          <w:p w14:paraId="5A9EB600"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&gt;20</w:t>
            </w:r>
          </w:p>
        </w:tc>
        <w:tc>
          <w:tcPr>
            <w:tcW w:w="1732" w:type="dxa"/>
          </w:tcPr>
          <w:p w14:paraId="15B90421" w14:textId="77777777" w:rsidR="0011478C" w:rsidRPr="0011478C" w:rsidRDefault="0011478C" w:rsidP="0038361D">
            <w:pPr>
              <w:spacing w:after="0" w:line="240" w:lineRule="auto"/>
              <w:jc w:val="center"/>
              <w:rPr>
                <w:rFonts w:ascii="Times New Roman" w:hAnsi="Times New Roman" w:cs="Times New Roman"/>
                <w:sz w:val="24"/>
                <w:szCs w:val="24"/>
              </w:rPr>
            </w:pPr>
          </w:p>
        </w:tc>
      </w:tr>
    </w:tbl>
    <w:p w14:paraId="6E1FB92A" w14:textId="77777777" w:rsidR="00AB0D6B" w:rsidRPr="00AB0D6B" w:rsidRDefault="00AB0D6B" w:rsidP="0038361D">
      <w:pPr>
        <w:spacing w:after="0" w:line="240" w:lineRule="auto"/>
        <w:rPr>
          <w:rFonts w:ascii="Times New Roman" w:hAnsi="Times New Roman" w:cs="Times New Roman"/>
          <w:b/>
          <w:sz w:val="24"/>
          <w:szCs w:val="24"/>
        </w:rPr>
      </w:pPr>
    </w:p>
    <w:p w14:paraId="52B590B5" w14:textId="520F6898" w:rsidR="0011478C" w:rsidRPr="0011478C"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11478C" w:rsidRPr="0011478C">
        <w:rPr>
          <w:rFonts w:ascii="Times New Roman" w:hAnsi="Times New Roman" w:cs="Times New Roman"/>
          <w:b/>
          <w:sz w:val="24"/>
          <w:szCs w:val="24"/>
        </w:rPr>
        <w:t>C is correct</w:t>
      </w:r>
      <w:r w:rsidR="0011478C" w:rsidRPr="0011478C">
        <w:rPr>
          <w:rFonts w:ascii="Times New Roman" w:hAnsi="Times New Roman" w:cs="Times New Roman"/>
          <w:sz w:val="24"/>
          <w:szCs w:val="24"/>
        </w:rPr>
        <w:t>. The patient in the vignette has an elevated bicarbonate level, indicating metabolic alkalosis. She also has a high urinary potassium concentration, indicating renal potassium wasting. Diuretic use is a common cause of metabolic alkalosis and renal potassium wasting.</w:t>
      </w:r>
    </w:p>
    <w:p w14:paraId="1A7D5CC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  </w:t>
      </w:r>
    </w:p>
    <w:p w14:paraId="565CFCC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xml:space="preserve">. Diarrhea causes metabolic acidosis. Urinary potassium levels would be low.  </w:t>
      </w:r>
    </w:p>
    <w:p w14:paraId="485A713A" w14:textId="77777777" w:rsidR="0011478C" w:rsidRPr="0011478C" w:rsidRDefault="0011478C" w:rsidP="0038361D">
      <w:pPr>
        <w:spacing w:after="0" w:line="240" w:lineRule="auto"/>
        <w:rPr>
          <w:rFonts w:ascii="Times New Roman" w:hAnsi="Times New Roman" w:cs="Times New Roman"/>
          <w:sz w:val="24"/>
          <w:szCs w:val="24"/>
        </w:rPr>
      </w:pPr>
    </w:p>
    <w:p w14:paraId="50B69F7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B is incorrect</w:t>
      </w:r>
      <w:r w:rsidRPr="0011478C">
        <w:rPr>
          <w:rFonts w:ascii="Times New Roman" w:hAnsi="Times New Roman" w:cs="Times New Roman"/>
          <w:sz w:val="24"/>
          <w:szCs w:val="24"/>
        </w:rPr>
        <w:t>. Aldosterone excess, not deficiency, leads to metabolic alkalosis and renal potassium wasting.</w:t>
      </w:r>
    </w:p>
    <w:p w14:paraId="0910EA42" w14:textId="77777777" w:rsidR="0011478C" w:rsidRPr="0011478C" w:rsidRDefault="0011478C" w:rsidP="0038361D">
      <w:pPr>
        <w:spacing w:after="0" w:line="240" w:lineRule="auto"/>
        <w:rPr>
          <w:rFonts w:ascii="Times New Roman" w:hAnsi="Times New Roman" w:cs="Times New Roman"/>
          <w:sz w:val="24"/>
          <w:szCs w:val="24"/>
        </w:rPr>
      </w:pPr>
    </w:p>
    <w:p w14:paraId="68F79EC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Laxative abuse results in low urinary potassium levels.</w:t>
      </w:r>
    </w:p>
    <w:p w14:paraId="7E92DFA0" w14:textId="77777777" w:rsidR="0011478C" w:rsidRPr="0011478C" w:rsidRDefault="0011478C" w:rsidP="0038361D">
      <w:pPr>
        <w:spacing w:after="0" w:line="240" w:lineRule="auto"/>
        <w:rPr>
          <w:rFonts w:ascii="Times New Roman" w:hAnsi="Times New Roman" w:cs="Times New Roman"/>
          <w:sz w:val="24"/>
          <w:szCs w:val="24"/>
        </w:rPr>
      </w:pPr>
    </w:p>
    <w:p w14:paraId="639A0B30"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E is incorrect</w:t>
      </w:r>
      <w:r w:rsidRPr="0011478C">
        <w:rPr>
          <w:rFonts w:ascii="Times New Roman" w:hAnsi="Times New Roman" w:cs="Times New Roman"/>
          <w:sz w:val="24"/>
          <w:szCs w:val="24"/>
        </w:rPr>
        <w:t>. Renal tubular acidosis (types I and II) causes metabolic acidosis, not alkalosis.</w:t>
      </w:r>
    </w:p>
    <w:p w14:paraId="27AC1944" w14:textId="77777777" w:rsidR="0011478C" w:rsidRPr="0011478C"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A 65-year-old man presents to the emergency department with vomiting and confusion. Review of the medical record reveals several previous visits for “gastritis.” The patient carries a diagnosis of dementia and neuropathy. The ER doctor tells you that the patient lives “under a bridge” and is a “frequent flyer.”  Physical examination shows altered sensorium, jaundice, extensive bruising, telangiectasias on the upper chest, gynecomastia, ascites, splenomegaly, palmar erythema, and testicular atrophy. </w:t>
      </w:r>
    </w:p>
    <w:p w14:paraId="1051FD9A"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347AC3C1"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 xml:space="preserve">Blood test results: </w:t>
      </w:r>
    </w:p>
    <w:p w14:paraId="64B48F8A"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7DF38575"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Hemoglobin</w:t>
      </w:r>
      <w:r w:rsidRPr="0011478C">
        <w:rPr>
          <w:rFonts w:ascii="Times New Roman" w:hAnsi="Times New Roman" w:cs="Times New Roman"/>
          <w:sz w:val="24"/>
          <w:szCs w:val="24"/>
        </w:rPr>
        <w:tab/>
        <w:t>12 gm/dL</w:t>
      </w:r>
      <w:r w:rsidRPr="0011478C">
        <w:rPr>
          <w:rFonts w:ascii="Times New Roman" w:hAnsi="Times New Roman" w:cs="Times New Roman"/>
          <w:sz w:val="24"/>
          <w:szCs w:val="24"/>
        </w:rPr>
        <w:tab/>
        <w:t>(Normal: 13.5-17.5 g/dL)</w:t>
      </w:r>
    </w:p>
    <w:p w14:paraId="0253E207"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WBC count</w:t>
      </w:r>
      <w:r w:rsidRPr="0011478C">
        <w:rPr>
          <w:rFonts w:ascii="Times New Roman" w:hAnsi="Times New Roman" w:cs="Times New Roman"/>
          <w:sz w:val="24"/>
          <w:szCs w:val="24"/>
        </w:rPr>
        <w:tab/>
        <w:t>9,000/mm</w:t>
      </w:r>
      <w:r w:rsidRPr="0011478C">
        <w:rPr>
          <w:rFonts w:ascii="Times New Roman" w:hAnsi="Times New Roman" w:cs="Times New Roman"/>
          <w:sz w:val="24"/>
          <w:szCs w:val="24"/>
          <w:vertAlign w:val="superscript"/>
        </w:rPr>
        <w:t>3</w:t>
      </w:r>
      <w:r w:rsidRPr="0011478C">
        <w:rPr>
          <w:rFonts w:ascii="Times New Roman" w:hAnsi="Times New Roman" w:cs="Times New Roman"/>
          <w:sz w:val="24"/>
          <w:szCs w:val="24"/>
        </w:rPr>
        <w:tab/>
        <w:t>(Normal: 4,500-11,000/mm</w:t>
      </w:r>
      <w:r w:rsidRPr="0011478C">
        <w:rPr>
          <w:rFonts w:ascii="Times New Roman" w:hAnsi="Times New Roman" w:cs="Times New Roman"/>
          <w:sz w:val="24"/>
          <w:szCs w:val="24"/>
          <w:vertAlign w:val="superscript"/>
        </w:rPr>
        <w:t>3</w:t>
      </w:r>
      <w:r w:rsidRPr="0011478C">
        <w:rPr>
          <w:rFonts w:ascii="Times New Roman" w:hAnsi="Times New Roman" w:cs="Times New Roman"/>
          <w:sz w:val="24"/>
          <w:szCs w:val="24"/>
        </w:rPr>
        <w:t>)</w:t>
      </w:r>
    </w:p>
    <w:p w14:paraId="6712D838"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Platelets</w:t>
      </w:r>
      <w:r w:rsidRPr="0011478C">
        <w:rPr>
          <w:rFonts w:ascii="Times New Roman" w:hAnsi="Times New Roman" w:cs="Times New Roman"/>
          <w:sz w:val="24"/>
          <w:szCs w:val="24"/>
        </w:rPr>
        <w:tab/>
        <w:t>80,000/mm</w:t>
      </w:r>
      <w:r w:rsidRPr="0011478C">
        <w:rPr>
          <w:rFonts w:ascii="Times New Roman" w:hAnsi="Times New Roman" w:cs="Times New Roman"/>
          <w:sz w:val="24"/>
          <w:szCs w:val="24"/>
          <w:vertAlign w:val="superscript"/>
        </w:rPr>
        <w:t>3</w:t>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rPr>
        <w:t>(Normal: 150,000-400,000/mm</w:t>
      </w:r>
      <w:r w:rsidRPr="0011478C">
        <w:rPr>
          <w:rFonts w:ascii="Times New Roman" w:hAnsi="Times New Roman" w:cs="Times New Roman"/>
          <w:sz w:val="24"/>
          <w:szCs w:val="24"/>
          <w:vertAlign w:val="superscript"/>
        </w:rPr>
        <w:t>3</w:t>
      </w:r>
      <w:r w:rsidRPr="0011478C">
        <w:rPr>
          <w:rFonts w:ascii="Times New Roman" w:hAnsi="Times New Roman" w:cs="Times New Roman"/>
          <w:sz w:val="24"/>
          <w:szCs w:val="24"/>
        </w:rPr>
        <w:t>)</w:t>
      </w:r>
    </w:p>
    <w:p w14:paraId="58FDC698"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1AB8956E"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Na</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rPr>
        <w:t xml:space="preserve">132 mEq/L </w:t>
      </w:r>
      <w:r w:rsidRPr="0011478C">
        <w:rPr>
          <w:rFonts w:ascii="Times New Roman" w:hAnsi="Times New Roman" w:cs="Times New Roman"/>
          <w:sz w:val="24"/>
          <w:szCs w:val="24"/>
        </w:rPr>
        <w:tab/>
        <w:t>(Normal: 136-145 mEq/L)</w:t>
      </w:r>
    </w:p>
    <w:p w14:paraId="36495921"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K</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w:t>
      </w:r>
      <w:r w:rsidRPr="0011478C">
        <w:rPr>
          <w:rFonts w:ascii="Times New Roman" w:hAnsi="Times New Roman" w:cs="Times New Roman"/>
          <w:sz w:val="24"/>
          <w:szCs w:val="24"/>
        </w:rPr>
        <w:tab/>
      </w:r>
      <w:r w:rsidRPr="0011478C">
        <w:rPr>
          <w:rFonts w:ascii="Times New Roman" w:hAnsi="Times New Roman" w:cs="Times New Roman"/>
          <w:sz w:val="24"/>
          <w:szCs w:val="24"/>
        </w:rPr>
        <w:tab/>
        <w:t>2.8 mEq/L</w:t>
      </w:r>
      <w:r w:rsidRPr="0011478C">
        <w:rPr>
          <w:rFonts w:ascii="Times New Roman" w:hAnsi="Times New Roman" w:cs="Times New Roman"/>
          <w:sz w:val="24"/>
          <w:szCs w:val="24"/>
        </w:rPr>
        <w:tab/>
        <w:t>(Normal: 3.5-5.0 mEq/L)</w:t>
      </w:r>
      <w:r w:rsidRPr="0011478C">
        <w:rPr>
          <w:rFonts w:ascii="Times New Roman" w:hAnsi="Times New Roman" w:cs="Times New Roman"/>
          <w:sz w:val="24"/>
          <w:szCs w:val="24"/>
        </w:rPr>
        <w:tab/>
      </w:r>
    </w:p>
    <w:p w14:paraId="36ED1B5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 xml:space="preserve">92 mEq/L </w:t>
      </w:r>
      <w:r w:rsidRPr="0011478C">
        <w:rPr>
          <w:rFonts w:ascii="Times New Roman" w:hAnsi="Times New Roman" w:cs="Times New Roman"/>
          <w:sz w:val="24"/>
          <w:szCs w:val="24"/>
        </w:rPr>
        <w:tab/>
        <w:t>(Normal: 95-105 mEq/L)</w:t>
      </w:r>
    </w:p>
    <w:p w14:paraId="413F6021"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w:t>
      </w:r>
      <w:r w:rsidRPr="0011478C">
        <w:rPr>
          <w:rFonts w:ascii="Times New Roman" w:hAnsi="Times New Roman" w:cs="Times New Roman"/>
          <w:sz w:val="24"/>
          <w:szCs w:val="24"/>
        </w:rPr>
        <w:tab/>
      </w:r>
      <w:r w:rsidRPr="0011478C">
        <w:rPr>
          <w:rFonts w:ascii="Times New Roman" w:hAnsi="Times New Roman" w:cs="Times New Roman"/>
          <w:sz w:val="24"/>
          <w:szCs w:val="24"/>
        </w:rPr>
        <w:tab/>
        <w:t xml:space="preserve">24 mEq/L </w:t>
      </w:r>
      <w:r w:rsidRPr="0011478C">
        <w:rPr>
          <w:rFonts w:ascii="Times New Roman" w:hAnsi="Times New Roman" w:cs="Times New Roman"/>
          <w:sz w:val="24"/>
          <w:szCs w:val="24"/>
        </w:rPr>
        <w:tab/>
        <w:t xml:space="preserve">(Normal: 22-28 mEq/L)  </w:t>
      </w:r>
    </w:p>
    <w:p w14:paraId="3757A54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BUN </w:t>
      </w:r>
      <w:r w:rsidRPr="0011478C">
        <w:rPr>
          <w:rFonts w:ascii="Times New Roman" w:hAnsi="Times New Roman" w:cs="Times New Roman"/>
          <w:sz w:val="24"/>
          <w:szCs w:val="24"/>
        </w:rPr>
        <w:tab/>
      </w:r>
      <w:r w:rsidRPr="0011478C">
        <w:rPr>
          <w:rFonts w:ascii="Times New Roman" w:hAnsi="Times New Roman" w:cs="Times New Roman"/>
          <w:sz w:val="24"/>
          <w:szCs w:val="24"/>
        </w:rPr>
        <w:tab/>
        <w:t>16 mg/dL</w:t>
      </w:r>
      <w:r w:rsidRPr="0011478C">
        <w:rPr>
          <w:rFonts w:ascii="Times New Roman" w:hAnsi="Times New Roman" w:cs="Times New Roman"/>
          <w:sz w:val="24"/>
          <w:szCs w:val="24"/>
        </w:rPr>
        <w:tab/>
        <w:t>(Normal: 7-18 mg/dL)</w:t>
      </w:r>
    </w:p>
    <w:p w14:paraId="386DA0F1"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 xml:space="preserve">Creatinine </w:t>
      </w:r>
      <w:r w:rsidRPr="0011478C">
        <w:rPr>
          <w:rFonts w:ascii="Times New Roman" w:hAnsi="Times New Roman" w:cs="Times New Roman"/>
          <w:sz w:val="24"/>
          <w:szCs w:val="24"/>
        </w:rPr>
        <w:tab/>
        <w:t>1.1 mg/dL</w:t>
      </w:r>
      <w:r w:rsidRPr="0011478C">
        <w:rPr>
          <w:rFonts w:ascii="Times New Roman" w:hAnsi="Times New Roman" w:cs="Times New Roman"/>
          <w:sz w:val="24"/>
          <w:szCs w:val="24"/>
        </w:rPr>
        <w:tab/>
        <w:t xml:space="preserve">(Normal: 0.6-1.2 mg/dL)  </w:t>
      </w:r>
    </w:p>
    <w:p w14:paraId="60C3FDD6"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59EDF519"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Mg</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w:t>
      </w:r>
      <w:r w:rsidRPr="0011478C">
        <w:rPr>
          <w:rFonts w:ascii="Times New Roman" w:hAnsi="Times New Roman" w:cs="Times New Roman"/>
          <w:sz w:val="24"/>
          <w:szCs w:val="24"/>
        </w:rPr>
        <w:tab/>
      </w:r>
      <w:r w:rsidRPr="0011478C">
        <w:rPr>
          <w:rFonts w:ascii="Times New Roman" w:hAnsi="Times New Roman" w:cs="Times New Roman"/>
          <w:sz w:val="24"/>
          <w:szCs w:val="24"/>
        </w:rPr>
        <w:tab/>
        <w:t xml:space="preserve">1.2 mEq/L  </w:t>
      </w:r>
      <w:r w:rsidRPr="0011478C">
        <w:rPr>
          <w:rFonts w:ascii="Times New Roman" w:hAnsi="Times New Roman" w:cs="Times New Roman"/>
          <w:sz w:val="24"/>
          <w:szCs w:val="24"/>
        </w:rPr>
        <w:tab/>
        <w:t>(Normal: 1.5-2.0 mEq/L)</w:t>
      </w:r>
    </w:p>
    <w:p w14:paraId="18E0B1AD"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7F0CFB68"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 xml:space="preserve">Albumin </w:t>
      </w:r>
      <w:r w:rsidRPr="0011478C">
        <w:rPr>
          <w:rFonts w:ascii="Times New Roman" w:hAnsi="Times New Roman" w:cs="Times New Roman"/>
          <w:sz w:val="24"/>
          <w:szCs w:val="24"/>
        </w:rPr>
        <w:tab/>
        <w:t>2.8 gm/dL</w:t>
      </w:r>
      <w:r w:rsidRPr="0011478C">
        <w:rPr>
          <w:rFonts w:ascii="Times New Roman" w:hAnsi="Times New Roman" w:cs="Times New Roman"/>
          <w:sz w:val="24"/>
          <w:szCs w:val="24"/>
        </w:rPr>
        <w:tab/>
        <w:t>(Normal: 3.5-5.5 g/dL)</w:t>
      </w:r>
    </w:p>
    <w:p w14:paraId="3015C283"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 xml:space="preserve">Bilirubin </w:t>
      </w:r>
      <w:r w:rsidRPr="0011478C">
        <w:rPr>
          <w:rFonts w:ascii="Times New Roman" w:hAnsi="Times New Roman" w:cs="Times New Roman"/>
          <w:sz w:val="24"/>
          <w:szCs w:val="24"/>
        </w:rPr>
        <w:tab/>
        <w:t>3.0 mg/dL</w:t>
      </w:r>
      <w:r w:rsidRPr="0011478C">
        <w:rPr>
          <w:rFonts w:ascii="Times New Roman" w:hAnsi="Times New Roman" w:cs="Times New Roman"/>
          <w:sz w:val="24"/>
          <w:szCs w:val="24"/>
        </w:rPr>
        <w:tab/>
        <w:t>(Normal: 0.1-1.0 mg/dL)</w:t>
      </w:r>
    </w:p>
    <w:p w14:paraId="4DD3EDA3"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AST</w:t>
      </w:r>
      <w:r w:rsidRPr="0011478C">
        <w:rPr>
          <w:rFonts w:ascii="Times New Roman" w:hAnsi="Times New Roman" w:cs="Times New Roman"/>
          <w:sz w:val="24"/>
          <w:szCs w:val="24"/>
        </w:rPr>
        <w:tab/>
      </w:r>
      <w:r w:rsidRPr="0011478C">
        <w:rPr>
          <w:rFonts w:ascii="Times New Roman" w:hAnsi="Times New Roman" w:cs="Times New Roman"/>
          <w:sz w:val="24"/>
          <w:szCs w:val="24"/>
        </w:rPr>
        <w:tab/>
        <w:t>160 U/L</w:t>
      </w:r>
      <w:r w:rsidRPr="0011478C">
        <w:rPr>
          <w:rFonts w:ascii="Times New Roman" w:hAnsi="Times New Roman" w:cs="Times New Roman"/>
          <w:sz w:val="24"/>
          <w:szCs w:val="24"/>
        </w:rPr>
        <w:tab/>
        <w:t>(Normal: 8-20 U/L)</w:t>
      </w:r>
    </w:p>
    <w:p w14:paraId="56505C15"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ALT</w:t>
      </w:r>
      <w:r w:rsidRPr="0011478C">
        <w:rPr>
          <w:rFonts w:ascii="Times New Roman" w:hAnsi="Times New Roman" w:cs="Times New Roman"/>
          <w:sz w:val="24"/>
          <w:szCs w:val="24"/>
        </w:rPr>
        <w:tab/>
      </w:r>
      <w:r w:rsidRPr="0011478C">
        <w:rPr>
          <w:rFonts w:ascii="Times New Roman" w:hAnsi="Times New Roman" w:cs="Times New Roman"/>
          <w:sz w:val="24"/>
          <w:szCs w:val="24"/>
        </w:rPr>
        <w:tab/>
        <w:t xml:space="preserve">  70 U/L</w:t>
      </w:r>
      <w:r w:rsidRPr="0011478C">
        <w:rPr>
          <w:rFonts w:ascii="Times New Roman" w:hAnsi="Times New Roman" w:cs="Times New Roman"/>
          <w:sz w:val="24"/>
          <w:szCs w:val="24"/>
        </w:rPr>
        <w:tab/>
        <w:t>(Normal: 8-20 U/L)</w:t>
      </w:r>
    </w:p>
    <w:p w14:paraId="63E9719C"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0DB861AA"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PT</w:t>
      </w:r>
      <w:r w:rsidRPr="0011478C">
        <w:rPr>
          <w:rFonts w:ascii="Times New Roman" w:hAnsi="Times New Roman" w:cs="Times New Roman"/>
          <w:sz w:val="24"/>
          <w:szCs w:val="24"/>
        </w:rPr>
        <w:tab/>
      </w:r>
      <w:r w:rsidRPr="0011478C">
        <w:rPr>
          <w:rFonts w:ascii="Times New Roman" w:hAnsi="Times New Roman" w:cs="Times New Roman"/>
          <w:sz w:val="24"/>
          <w:szCs w:val="24"/>
        </w:rPr>
        <w:tab/>
        <w:t>18 seconds</w:t>
      </w:r>
      <w:r w:rsidRPr="0011478C">
        <w:rPr>
          <w:rFonts w:ascii="Times New Roman" w:hAnsi="Times New Roman" w:cs="Times New Roman"/>
          <w:sz w:val="24"/>
          <w:szCs w:val="24"/>
        </w:rPr>
        <w:tab/>
        <w:t>(Normal: 11-15 seconds)</w:t>
      </w:r>
    </w:p>
    <w:p w14:paraId="75877120"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aPTT</w:t>
      </w:r>
      <w:r w:rsidRPr="0011478C">
        <w:rPr>
          <w:rFonts w:ascii="Times New Roman" w:hAnsi="Times New Roman" w:cs="Times New Roman"/>
          <w:sz w:val="24"/>
          <w:szCs w:val="24"/>
        </w:rPr>
        <w:tab/>
      </w:r>
      <w:r w:rsidRPr="0011478C">
        <w:rPr>
          <w:rFonts w:ascii="Times New Roman" w:hAnsi="Times New Roman" w:cs="Times New Roman"/>
          <w:sz w:val="24"/>
          <w:szCs w:val="24"/>
        </w:rPr>
        <w:tab/>
        <w:t>35 seconds</w:t>
      </w:r>
      <w:r w:rsidRPr="0011478C">
        <w:rPr>
          <w:rFonts w:ascii="Times New Roman" w:hAnsi="Times New Roman" w:cs="Times New Roman"/>
          <w:sz w:val="24"/>
          <w:szCs w:val="24"/>
        </w:rPr>
        <w:tab/>
        <w:t>(Normal: 25-40 seconds)</w:t>
      </w:r>
    </w:p>
    <w:p w14:paraId="680BC592"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26A75013"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7BB7C12A"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What is the most likely cause of hypomagnesemia?</w:t>
      </w:r>
    </w:p>
    <w:p w14:paraId="537A6769"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19DE0A6D" w14:textId="77777777" w:rsidR="0011478C" w:rsidRPr="0011478C" w:rsidRDefault="0011478C" w:rsidP="0038361D">
      <w:pPr>
        <w:pStyle w:val="ListParagraph"/>
        <w:numPr>
          <w:ilvl w:val="0"/>
          <w:numId w:val="3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Renal insufficiency</w:t>
      </w:r>
    </w:p>
    <w:p w14:paraId="7642C4EC" w14:textId="77777777" w:rsidR="0011478C" w:rsidRPr="0011478C" w:rsidRDefault="0011478C" w:rsidP="0038361D">
      <w:pPr>
        <w:pStyle w:val="ListParagraph"/>
        <w:numPr>
          <w:ilvl w:val="0"/>
          <w:numId w:val="3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Autosomal recessive defect</w:t>
      </w:r>
    </w:p>
    <w:p w14:paraId="7A897CF4" w14:textId="77777777" w:rsidR="0011478C" w:rsidRPr="0011478C" w:rsidRDefault="0011478C" w:rsidP="0038361D">
      <w:pPr>
        <w:pStyle w:val="ListParagraph"/>
        <w:numPr>
          <w:ilvl w:val="0"/>
          <w:numId w:val="3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Chronic alcohol ingestion</w:t>
      </w:r>
    </w:p>
    <w:p w14:paraId="7556AC23" w14:textId="77777777" w:rsidR="006E7AFB" w:rsidRDefault="0011478C" w:rsidP="0038361D">
      <w:pPr>
        <w:pStyle w:val="ListParagraph"/>
        <w:numPr>
          <w:ilvl w:val="0"/>
          <w:numId w:val="3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Hypokalemia </w:t>
      </w:r>
    </w:p>
    <w:p w14:paraId="47292EC6" w14:textId="1916B1C7" w:rsidR="0011478C" w:rsidRPr="0011478C" w:rsidRDefault="006E7AF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Long-term alcohol abuse has many complications, including cirrhosis, pancreatitis, gastritis, dementia, polyneuropathy, cardiomyopathy, nutritional deficiencies, and sexual dysfunction. The patient in this vignette has signs of cirrhosis: telangiectasias, ascites, palmar erythema, gynecomastia, and testicular atrophy. Blood test results are compatible with a diagnosis of cirrhosis: The patient has thrombocytopenia, hyponatremia, hyperbilirubinemia, elevated transaminases, hypoalbuminemia, and elevated prothrombin time. Chronic alcohol abuse is the most common cause of cirrhosis. Although no history of alcohol use is elicited in this confused patient, alcohol abuse should be suspected.   </w:t>
      </w:r>
    </w:p>
    <w:p w14:paraId="11F43973" w14:textId="77777777" w:rsidR="0011478C" w:rsidRPr="0011478C" w:rsidRDefault="0011478C" w:rsidP="0038361D">
      <w:pPr>
        <w:spacing w:after="0" w:line="240" w:lineRule="auto"/>
        <w:rPr>
          <w:rFonts w:ascii="Times New Roman" w:hAnsi="Times New Roman" w:cs="Times New Roman"/>
          <w:sz w:val="24"/>
          <w:szCs w:val="24"/>
        </w:rPr>
      </w:pPr>
    </w:p>
    <w:p w14:paraId="614CAA3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Hypomagnesemia is present. The most common causes of hypomagnesemia are alcoholism, malnutrition, malabsorption, chronic diarrhea, and medication (e.g., diuretics). Hypomagnesemia occurs in 30% of patients with alcoholism and 85% of patients with delirium tremens. Malnutrition and chronic diarrhea contribute to the hypomagnesemia. Also, alcohol stimulates renal excretion of magnesium. </w:t>
      </w:r>
    </w:p>
    <w:p w14:paraId="552C18F0" w14:textId="77777777" w:rsidR="0011478C" w:rsidRPr="0011478C" w:rsidRDefault="0011478C" w:rsidP="0038361D">
      <w:pPr>
        <w:spacing w:after="0" w:line="240" w:lineRule="auto"/>
        <w:rPr>
          <w:rFonts w:ascii="Times New Roman" w:hAnsi="Times New Roman" w:cs="Times New Roman"/>
          <w:sz w:val="24"/>
          <w:szCs w:val="24"/>
        </w:rPr>
      </w:pPr>
    </w:p>
    <w:p w14:paraId="17C5982A"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Patients with hypomagnesemia are often hypokalemic. The key to restoring potassium levels in such patients is to replenish magnesium. As long as magnesium levels remain low, the kidneys will “leak” potassium. Merely giving potassium is not enough. Both magnesium and potassium must be supplemented. Hypomagnesemia should be suspected when hypokalemia does not correct with potassium supplementation. (Note: Hypomagnesemia causes hypokalemia; hypokalemia does </w:t>
      </w:r>
      <w:r w:rsidRPr="0011478C">
        <w:rPr>
          <w:rFonts w:ascii="Times New Roman" w:hAnsi="Times New Roman" w:cs="Times New Roman"/>
          <w:i/>
          <w:sz w:val="24"/>
          <w:szCs w:val="24"/>
        </w:rPr>
        <w:t>not</w:t>
      </w:r>
      <w:r w:rsidRPr="0011478C">
        <w:rPr>
          <w:rFonts w:ascii="Times New Roman" w:hAnsi="Times New Roman" w:cs="Times New Roman"/>
          <w:sz w:val="24"/>
          <w:szCs w:val="24"/>
        </w:rPr>
        <w:t xml:space="preserve"> cause hypomagnesemia.)</w:t>
      </w:r>
    </w:p>
    <w:p w14:paraId="126B4918"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b/>
          <w:sz w:val="24"/>
          <w:szCs w:val="24"/>
        </w:rPr>
        <w:lastRenderedPageBreak/>
        <w:t>Answer C is correct</w:t>
      </w:r>
      <w:r w:rsidR="0011478C" w:rsidRPr="0011478C">
        <w:rPr>
          <w:rFonts w:ascii="Times New Roman" w:hAnsi="Times New Roman" w:cs="Times New Roman"/>
          <w:sz w:val="24"/>
          <w:szCs w:val="24"/>
        </w:rPr>
        <w:t xml:space="preserve">. Chronic alcohol ingestion would explain the myriad abnormal findings in this patient. </w:t>
      </w:r>
    </w:p>
    <w:p w14:paraId="38DFDC49" w14:textId="77777777" w:rsidR="0011478C" w:rsidRPr="0011478C"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A 36-year-old woman presents with mild confusion of three days duration. Her medical history is unremarkable and she takes no medication.  On physical examination, her supine blood pressure and pulse are 110/70 mm Hg and 84/minute; the sitting blood pressure and pulse are 104/62 mm Hg and 90/minute. (The patient cannot stand because of confusion and weakness.) The heart is regular, the lungs are clear, and the abdomen is scaphoid. There is no peripheral edema and no focal neurological findings.  </w:t>
      </w:r>
    </w:p>
    <w:p w14:paraId="7F12A9B1"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 xml:space="preserve">  </w:t>
      </w:r>
    </w:p>
    <w:p w14:paraId="0A04EEF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Blood test results: </w:t>
      </w:r>
    </w:p>
    <w:p w14:paraId="7A4FBFA8" w14:textId="77777777" w:rsidR="0011478C" w:rsidRPr="0011478C" w:rsidRDefault="0011478C" w:rsidP="0038361D">
      <w:pPr>
        <w:spacing w:after="0" w:line="240" w:lineRule="auto"/>
        <w:rPr>
          <w:rFonts w:ascii="Times New Roman" w:hAnsi="Times New Roman" w:cs="Times New Roman"/>
          <w:sz w:val="24"/>
          <w:szCs w:val="24"/>
        </w:rPr>
      </w:pPr>
    </w:p>
    <w:p w14:paraId="6078990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Na</w:t>
      </w:r>
      <w:r w:rsidRPr="0011478C">
        <w:rPr>
          <w:rFonts w:ascii="Times New Roman" w:hAnsi="Times New Roman" w:cs="Times New Roman"/>
          <w:sz w:val="24"/>
          <w:szCs w:val="24"/>
          <w:vertAlign w:val="superscript"/>
        </w:rPr>
        <w:t xml:space="preserve">+ </w:t>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rPr>
        <w:t xml:space="preserve">130 mEq/L </w:t>
      </w:r>
      <w:r w:rsidRPr="0011478C">
        <w:rPr>
          <w:rFonts w:ascii="Times New Roman" w:hAnsi="Times New Roman" w:cs="Times New Roman"/>
          <w:sz w:val="24"/>
          <w:szCs w:val="24"/>
        </w:rPr>
        <w:tab/>
        <w:t>(Normal: 136-145 mEq/L)</w:t>
      </w:r>
    </w:p>
    <w:p w14:paraId="0D92705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K</w:t>
      </w:r>
      <w:r w:rsidRPr="0011478C">
        <w:rPr>
          <w:rFonts w:ascii="Times New Roman" w:hAnsi="Times New Roman" w:cs="Times New Roman"/>
          <w:sz w:val="24"/>
          <w:szCs w:val="24"/>
          <w:vertAlign w:val="superscript"/>
        </w:rPr>
        <w:t xml:space="preserve">+  </w:t>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rPr>
        <w:t xml:space="preserve">5.5 mEq/L </w:t>
      </w:r>
      <w:r w:rsidRPr="0011478C">
        <w:rPr>
          <w:rFonts w:ascii="Times New Roman" w:hAnsi="Times New Roman" w:cs="Times New Roman"/>
          <w:sz w:val="24"/>
          <w:szCs w:val="24"/>
        </w:rPr>
        <w:tab/>
        <w:t>(Normal: 3.5-5.0 mEq/L)</w:t>
      </w:r>
      <w:r w:rsidRPr="0011478C">
        <w:rPr>
          <w:rFonts w:ascii="Times New Roman" w:hAnsi="Times New Roman" w:cs="Times New Roman"/>
          <w:sz w:val="24"/>
          <w:szCs w:val="24"/>
        </w:rPr>
        <w:tab/>
      </w:r>
    </w:p>
    <w:p w14:paraId="45EC7D3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w:t>
      </w:r>
      <w:r w:rsidRPr="0011478C">
        <w:rPr>
          <w:rFonts w:ascii="Times New Roman" w:hAnsi="Times New Roman" w:cs="Times New Roman"/>
          <w:sz w:val="24"/>
          <w:szCs w:val="24"/>
        </w:rPr>
        <w:tab/>
      </w:r>
      <w:r w:rsidRPr="0011478C">
        <w:rPr>
          <w:rFonts w:ascii="Times New Roman" w:hAnsi="Times New Roman" w:cs="Times New Roman"/>
          <w:sz w:val="24"/>
          <w:szCs w:val="24"/>
        </w:rPr>
        <w:tab/>
        <w:t>88 mEq/L</w:t>
      </w:r>
      <w:r w:rsidRPr="0011478C">
        <w:rPr>
          <w:rFonts w:ascii="Times New Roman" w:hAnsi="Times New Roman" w:cs="Times New Roman"/>
          <w:sz w:val="24"/>
          <w:szCs w:val="24"/>
        </w:rPr>
        <w:tab/>
        <w:t>(Normal: 95-105 mEq/L)</w:t>
      </w:r>
    </w:p>
    <w:p w14:paraId="1C8B948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 xml:space="preserve">20 mEq/L </w:t>
      </w:r>
      <w:r w:rsidRPr="0011478C">
        <w:rPr>
          <w:rFonts w:ascii="Times New Roman" w:hAnsi="Times New Roman" w:cs="Times New Roman"/>
          <w:sz w:val="24"/>
          <w:szCs w:val="24"/>
        </w:rPr>
        <w:tab/>
        <w:t xml:space="preserve">(Normal: 22-28 mEq/L)  </w:t>
      </w:r>
    </w:p>
    <w:p w14:paraId="31CCA1D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BUN </w:t>
      </w:r>
      <w:r w:rsidRPr="0011478C">
        <w:rPr>
          <w:rFonts w:ascii="Times New Roman" w:hAnsi="Times New Roman" w:cs="Times New Roman"/>
          <w:sz w:val="24"/>
          <w:szCs w:val="24"/>
        </w:rPr>
        <w:tab/>
      </w:r>
      <w:r w:rsidRPr="0011478C">
        <w:rPr>
          <w:rFonts w:ascii="Times New Roman" w:hAnsi="Times New Roman" w:cs="Times New Roman"/>
          <w:sz w:val="24"/>
          <w:szCs w:val="24"/>
        </w:rPr>
        <w:tab/>
        <w:t xml:space="preserve">26 mg/dL </w:t>
      </w:r>
      <w:r w:rsidRPr="0011478C">
        <w:rPr>
          <w:rFonts w:ascii="Times New Roman" w:hAnsi="Times New Roman" w:cs="Times New Roman"/>
          <w:sz w:val="24"/>
          <w:szCs w:val="24"/>
        </w:rPr>
        <w:tab/>
        <w:t>(Normal: 7-18 mg/dL)</w:t>
      </w:r>
    </w:p>
    <w:p w14:paraId="126A209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Cr </w:t>
      </w:r>
      <w:r w:rsidRPr="0011478C">
        <w:rPr>
          <w:rFonts w:ascii="Times New Roman" w:hAnsi="Times New Roman" w:cs="Times New Roman"/>
          <w:sz w:val="24"/>
          <w:szCs w:val="24"/>
        </w:rPr>
        <w:tab/>
      </w:r>
      <w:r w:rsidRPr="0011478C">
        <w:rPr>
          <w:rFonts w:ascii="Times New Roman" w:hAnsi="Times New Roman" w:cs="Times New Roman"/>
          <w:sz w:val="24"/>
          <w:szCs w:val="24"/>
        </w:rPr>
        <w:tab/>
        <w:t>1.0 mg/dL</w:t>
      </w:r>
      <w:r w:rsidRPr="0011478C">
        <w:rPr>
          <w:rFonts w:ascii="Times New Roman" w:hAnsi="Times New Roman" w:cs="Times New Roman"/>
          <w:sz w:val="24"/>
          <w:szCs w:val="24"/>
        </w:rPr>
        <w:tab/>
        <w:t xml:space="preserve">(Normal: 0.6-1.2 mg/dL)  </w:t>
      </w:r>
    </w:p>
    <w:p w14:paraId="0C71B02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Glucose </w:t>
      </w:r>
      <w:r w:rsidRPr="0011478C">
        <w:rPr>
          <w:rFonts w:ascii="Times New Roman" w:hAnsi="Times New Roman" w:cs="Times New Roman"/>
          <w:sz w:val="24"/>
          <w:szCs w:val="24"/>
        </w:rPr>
        <w:tab/>
        <w:t>88 mg/dL</w:t>
      </w:r>
      <w:r w:rsidRPr="0011478C">
        <w:rPr>
          <w:rFonts w:ascii="Times New Roman" w:hAnsi="Times New Roman" w:cs="Times New Roman"/>
          <w:sz w:val="24"/>
          <w:szCs w:val="24"/>
        </w:rPr>
        <w:tab/>
        <w:t>(Normal: 40-70 mg/dL)</w:t>
      </w:r>
    </w:p>
    <w:p w14:paraId="00808E5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Uric acid </w:t>
      </w:r>
      <w:r w:rsidRPr="0011478C">
        <w:rPr>
          <w:rFonts w:ascii="Times New Roman" w:hAnsi="Times New Roman" w:cs="Times New Roman"/>
          <w:sz w:val="24"/>
          <w:szCs w:val="24"/>
        </w:rPr>
        <w:tab/>
        <w:t xml:space="preserve">8.5 mg/dL </w:t>
      </w:r>
      <w:r w:rsidRPr="0011478C">
        <w:rPr>
          <w:rFonts w:ascii="Times New Roman" w:hAnsi="Times New Roman" w:cs="Times New Roman"/>
          <w:sz w:val="24"/>
          <w:szCs w:val="24"/>
        </w:rPr>
        <w:tab/>
        <w:t>(Normal: 3.0-8.2 mg/dL)</w:t>
      </w:r>
    </w:p>
    <w:p w14:paraId="5EE12081" w14:textId="77777777" w:rsidR="0011478C" w:rsidRPr="0011478C" w:rsidRDefault="0011478C" w:rsidP="0038361D">
      <w:pPr>
        <w:spacing w:after="0" w:line="240" w:lineRule="auto"/>
        <w:rPr>
          <w:rFonts w:ascii="Times New Roman" w:hAnsi="Times New Roman" w:cs="Times New Roman"/>
          <w:sz w:val="24"/>
          <w:szCs w:val="24"/>
        </w:rPr>
      </w:pPr>
    </w:p>
    <w:p w14:paraId="7DA8D59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Which of the following is the most likely diagnosis?</w:t>
      </w:r>
    </w:p>
    <w:p w14:paraId="511720A1" w14:textId="77777777" w:rsidR="0011478C" w:rsidRPr="0011478C" w:rsidRDefault="0011478C" w:rsidP="0038361D">
      <w:pPr>
        <w:spacing w:after="0" w:line="240" w:lineRule="auto"/>
        <w:rPr>
          <w:rFonts w:ascii="Times New Roman" w:hAnsi="Times New Roman" w:cs="Times New Roman"/>
          <w:sz w:val="24"/>
          <w:szCs w:val="24"/>
        </w:rPr>
      </w:pPr>
    </w:p>
    <w:p w14:paraId="7F4B966D" w14:textId="77777777" w:rsidR="0011478C" w:rsidRPr="0011478C" w:rsidRDefault="0011478C" w:rsidP="0038361D">
      <w:pPr>
        <w:numPr>
          <w:ilvl w:val="0"/>
          <w:numId w:val="3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Surreptitious use of furosemide</w:t>
      </w:r>
    </w:p>
    <w:p w14:paraId="11D6E0EA" w14:textId="77777777" w:rsidR="0011478C" w:rsidRPr="0011478C" w:rsidRDefault="0011478C" w:rsidP="0038361D">
      <w:pPr>
        <w:numPr>
          <w:ilvl w:val="0"/>
          <w:numId w:val="3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Cirrhosis of the liver</w:t>
      </w:r>
    </w:p>
    <w:p w14:paraId="7B7F3AA9" w14:textId="77777777" w:rsidR="0011478C" w:rsidRPr="0011478C" w:rsidRDefault="0011478C" w:rsidP="0038361D">
      <w:pPr>
        <w:numPr>
          <w:ilvl w:val="0"/>
          <w:numId w:val="3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Addison’s disease</w:t>
      </w:r>
    </w:p>
    <w:p w14:paraId="5AFA5470" w14:textId="77777777" w:rsidR="0011478C" w:rsidRPr="0011478C" w:rsidRDefault="0011478C" w:rsidP="0038361D">
      <w:pPr>
        <w:numPr>
          <w:ilvl w:val="0"/>
          <w:numId w:val="3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SIADH (syndrome of inappropriate ADH)</w:t>
      </w:r>
    </w:p>
    <w:p w14:paraId="76A61219" w14:textId="77777777" w:rsidR="00A5329A" w:rsidRDefault="0011478C" w:rsidP="0038361D">
      <w:pPr>
        <w:numPr>
          <w:ilvl w:val="0"/>
          <w:numId w:val="3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Nephrotic syndrome</w:t>
      </w:r>
    </w:p>
    <w:p w14:paraId="58F9B730" w14:textId="5C114324" w:rsidR="0011478C" w:rsidRPr="0011478C" w:rsidRDefault="00A5329A"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Hyponatremia is a common disorder with numerous potential causes. Patients with hyponatremia should be classified as 1) edematous, 2) euvolemic, or 3) volume-contracted.  </w:t>
      </w:r>
    </w:p>
    <w:p w14:paraId="7EF59BB4" w14:textId="77777777" w:rsidR="0011478C" w:rsidRPr="0011478C" w:rsidRDefault="0011478C" w:rsidP="0038361D">
      <w:pPr>
        <w:spacing w:after="0" w:line="240" w:lineRule="auto"/>
        <w:rPr>
          <w:rFonts w:ascii="Times New Roman" w:hAnsi="Times New Roman" w:cs="Times New Roman"/>
          <w:sz w:val="24"/>
          <w:szCs w:val="24"/>
        </w:rPr>
      </w:pPr>
    </w:p>
    <w:p w14:paraId="2F633E7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i/>
          <w:sz w:val="24"/>
          <w:szCs w:val="24"/>
        </w:rPr>
        <w:t>Edematous</w:t>
      </w:r>
      <w:r w:rsidRPr="0011478C">
        <w:rPr>
          <w:rFonts w:ascii="Times New Roman" w:hAnsi="Times New Roman" w:cs="Times New Roman"/>
          <w:sz w:val="24"/>
          <w:szCs w:val="24"/>
        </w:rPr>
        <w:t xml:space="preserve"> patients have bilateral, gravity-dependent edema. Common causes of edema include congestive heart failure, hepatic cirrhosis, and chronic renal failure (especially nephrotic syndrome). In these conditions, the extracellular space is expanded, but the “effective circulating fluid volume” is reduced. The body has excess total body sodium, but due to decreased effective circulating volume, ADH is secreted, which causes water retention and hyponatremia. </w:t>
      </w:r>
    </w:p>
    <w:p w14:paraId="0D60B25A" w14:textId="77777777" w:rsidR="0011478C" w:rsidRPr="0011478C" w:rsidRDefault="0011478C" w:rsidP="0038361D">
      <w:pPr>
        <w:spacing w:after="0" w:line="240" w:lineRule="auto"/>
        <w:rPr>
          <w:rFonts w:ascii="Times New Roman" w:hAnsi="Times New Roman" w:cs="Times New Roman"/>
          <w:sz w:val="24"/>
          <w:szCs w:val="24"/>
        </w:rPr>
      </w:pPr>
    </w:p>
    <w:p w14:paraId="51A6ECF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i/>
          <w:sz w:val="24"/>
          <w:szCs w:val="24"/>
        </w:rPr>
        <w:t>Euvolemic</w:t>
      </w:r>
      <w:r w:rsidRPr="0011478C">
        <w:rPr>
          <w:rFonts w:ascii="Times New Roman" w:hAnsi="Times New Roman" w:cs="Times New Roman"/>
          <w:sz w:val="24"/>
          <w:szCs w:val="24"/>
        </w:rPr>
        <w:t xml:space="preserve"> patients are neither orthostatic nor edematous. Hyponatremia in euvolemic patients may be caused by SIADH (syndrome of inappropriate ADH), drugs (many medications cause hyponatremia), polydipsia, or hypothyroidism. (Note: Technically, these patients are hypervolemic </w:t>
      </w:r>
      <w:r w:rsidRPr="0011478C">
        <w:rPr>
          <w:rFonts w:ascii="Times New Roman" w:hAnsi="Times New Roman" w:cs="Times New Roman"/>
          <w:i/>
          <w:sz w:val="24"/>
          <w:szCs w:val="24"/>
        </w:rPr>
        <w:t>physiologically</w:t>
      </w:r>
      <w:r w:rsidRPr="0011478C">
        <w:rPr>
          <w:rFonts w:ascii="Times New Roman" w:hAnsi="Times New Roman" w:cs="Times New Roman"/>
          <w:sz w:val="24"/>
          <w:szCs w:val="24"/>
        </w:rPr>
        <w:t xml:space="preserve">, but they are euvolemic </w:t>
      </w:r>
      <w:r w:rsidRPr="0011478C">
        <w:rPr>
          <w:rFonts w:ascii="Times New Roman" w:hAnsi="Times New Roman" w:cs="Times New Roman"/>
          <w:i/>
          <w:sz w:val="24"/>
          <w:szCs w:val="24"/>
        </w:rPr>
        <w:t>clinically</w:t>
      </w:r>
      <w:r w:rsidRPr="0011478C">
        <w:rPr>
          <w:rFonts w:ascii="Times New Roman" w:hAnsi="Times New Roman" w:cs="Times New Roman"/>
          <w:sz w:val="24"/>
          <w:szCs w:val="24"/>
        </w:rPr>
        <w:t xml:space="preserve">. Hyponatremic patients are classified using clinical criteria; consequently, patients who are not orthostatic or edematous are considered euvolemic, even if the extracellular volume is mildly increased.)  </w:t>
      </w:r>
    </w:p>
    <w:p w14:paraId="0BDE1B33"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62C627FA"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i/>
          <w:sz w:val="24"/>
          <w:szCs w:val="24"/>
        </w:rPr>
        <w:t>Hypovolemic</w:t>
      </w:r>
      <w:r w:rsidRPr="0011478C">
        <w:rPr>
          <w:rFonts w:ascii="Times New Roman" w:hAnsi="Times New Roman" w:cs="Times New Roman"/>
          <w:sz w:val="24"/>
          <w:szCs w:val="24"/>
        </w:rPr>
        <w:t xml:space="preserve"> patients have a positive “tilt” sign; i.e., they have orthostatic hypotension. (Orthostatic hypotension is characterized by a drop in systolic blood pressure of at least 20 mm Hg and a drop in diastolic blood pressure of at least 10 mm Hg when moving from a supine to a standing position. Typically the pulse rises by at least 10 beats per minute.) In hypovolemic patients, total body sodium is low, resulting in a real decrease in extracellular and circulating fluid. The hyponatremia is caused by “appropriate” release of ADH as a compensatory response to volume contraction. </w:t>
      </w:r>
    </w:p>
    <w:p w14:paraId="66F8815A"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66874A3C"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 xml:space="preserve">Distinguishing euvolemia from hypovolemia can be difficult. In this vignette, for example, the blood pressure falls as the patient moves from supine to sitting (the patient cannot stand), but not by 20 mm Hg. Also, the pulse rises by less than 10/minute. Thus, the patient could be mildly volume-contracted. </w:t>
      </w:r>
    </w:p>
    <w:p w14:paraId="6F37D941"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4C967D50"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 xml:space="preserve">Mild volume-contraction can be identified by measuring the fractional excretion of sodium, the serum uric acid level, and the BUN-creatinine ratio. </w:t>
      </w:r>
    </w:p>
    <w:p w14:paraId="445232B7"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8"/>
      </w:tblGrid>
      <w:tr w:rsidR="0011478C" w:rsidRPr="0057206C" w14:paraId="1386777E" w14:textId="77777777" w:rsidTr="00944635">
        <w:trPr>
          <w:jc w:val="center"/>
        </w:trPr>
        <w:tc>
          <w:tcPr>
            <w:tcW w:w="4968" w:type="dxa"/>
          </w:tcPr>
          <w:p w14:paraId="2070695A" w14:textId="77777777" w:rsidR="0011478C" w:rsidRPr="0057206C" w:rsidRDefault="0011478C" w:rsidP="0038361D">
            <w:pPr>
              <w:pStyle w:val="ListParagraph"/>
              <w:spacing w:after="0" w:line="240" w:lineRule="auto"/>
              <w:ind w:left="0"/>
              <w:jc w:val="center"/>
              <w:rPr>
                <w:rFonts w:ascii="Times New Roman" w:hAnsi="Times New Roman" w:cs="Times New Roman"/>
              </w:rPr>
            </w:pPr>
            <w:r w:rsidRPr="0057206C">
              <w:rPr>
                <w:rFonts w:ascii="Times New Roman" w:hAnsi="Times New Roman" w:cs="Times New Roman"/>
              </w:rPr>
              <w:t>Manifestations of Volume Contraction</w:t>
            </w:r>
          </w:p>
        </w:tc>
      </w:tr>
      <w:tr w:rsidR="0011478C" w:rsidRPr="0057206C" w14:paraId="08FC5A59" w14:textId="77777777" w:rsidTr="00944635">
        <w:trPr>
          <w:jc w:val="center"/>
        </w:trPr>
        <w:tc>
          <w:tcPr>
            <w:tcW w:w="4968" w:type="dxa"/>
          </w:tcPr>
          <w:p w14:paraId="28A2CF6D" w14:textId="77777777" w:rsidR="0011478C" w:rsidRPr="0057206C" w:rsidRDefault="0011478C" w:rsidP="0038361D">
            <w:pPr>
              <w:pStyle w:val="ListParagraph"/>
              <w:spacing w:after="0" w:line="240" w:lineRule="auto"/>
              <w:ind w:left="0"/>
              <w:rPr>
                <w:rFonts w:ascii="Times New Roman" w:hAnsi="Times New Roman" w:cs="Times New Roman"/>
              </w:rPr>
            </w:pPr>
          </w:p>
        </w:tc>
      </w:tr>
      <w:tr w:rsidR="0011478C" w:rsidRPr="0057206C" w14:paraId="5485DA9E" w14:textId="77777777" w:rsidTr="00944635">
        <w:trPr>
          <w:jc w:val="center"/>
        </w:trPr>
        <w:tc>
          <w:tcPr>
            <w:tcW w:w="4968" w:type="dxa"/>
          </w:tcPr>
          <w:p w14:paraId="5422C253" w14:textId="77777777" w:rsidR="0011478C" w:rsidRPr="0057206C" w:rsidRDefault="0011478C" w:rsidP="0038361D">
            <w:pPr>
              <w:pStyle w:val="ListParagraph"/>
              <w:spacing w:after="0" w:line="240" w:lineRule="auto"/>
              <w:ind w:left="0"/>
              <w:rPr>
                <w:rFonts w:ascii="Times New Roman" w:hAnsi="Times New Roman" w:cs="Times New Roman"/>
              </w:rPr>
            </w:pPr>
            <w:r w:rsidRPr="0057206C">
              <w:rPr>
                <w:rFonts w:ascii="Times New Roman" w:hAnsi="Times New Roman" w:cs="Times New Roman"/>
              </w:rPr>
              <w:t>Low fractional excretion of sodium (FE</w:t>
            </w:r>
            <w:r w:rsidRPr="0057206C">
              <w:rPr>
                <w:rFonts w:ascii="Times New Roman" w:hAnsi="Times New Roman" w:cs="Times New Roman"/>
                <w:vertAlign w:val="subscript"/>
              </w:rPr>
              <w:t xml:space="preserve">Na </w:t>
            </w:r>
            <w:r w:rsidRPr="0057206C">
              <w:rPr>
                <w:rFonts w:ascii="Times New Roman" w:hAnsi="Times New Roman" w:cs="Times New Roman"/>
                <w:u w:val="single"/>
              </w:rPr>
              <w:t>&lt;</w:t>
            </w:r>
            <w:r w:rsidRPr="0057206C">
              <w:rPr>
                <w:rFonts w:ascii="Times New Roman" w:hAnsi="Times New Roman" w:cs="Times New Roman"/>
              </w:rPr>
              <w:t>1%)</w:t>
            </w:r>
          </w:p>
        </w:tc>
      </w:tr>
      <w:tr w:rsidR="0011478C" w:rsidRPr="0057206C" w14:paraId="3C20E049" w14:textId="77777777" w:rsidTr="00944635">
        <w:trPr>
          <w:jc w:val="center"/>
        </w:trPr>
        <w:tc>
          <w:tcPr>
            <w:tcW w:w="4968" w:type="dxa"/>
          </w:tcPr>
          <w:p w14:paraId="2E20D1E4" w14:textId="77777777" w:rsidR="0011478C" w:rsidRPr="0057206C" w:rsidRDefault="0011478C" w:rsidP="0038361D">
            <w:pPr>
              <w:pStyle w:val="ListParagraph"/>
              <w:spacing w:after="0" w:line="240" w:lineRule="auto"/>
              <w:ind w:left="0"/>
              <w:rPr>
                <w:rFonts w:ascii="Times New Roman" w:hAnsi="Times New Roman" w:cs="Times New Roman"/>
              </w:rPr>
            </w:pPr>
            <w:r w:rsidRPr="0057206C">
              <w:rPr>
                <w:rFonts w:ascii="Times New Roman" w:hAnsi="Times New Roman" w:cs="Times New Roman"/>
              </w:rPr>
              <w:t>High serum uric acid level</w:t>
            </w:r>
          </w:p>
        </w:tc>
      </w:tr>
      <w:tr w:rsidR="0011478C" w:rsidRPr="0057206C" w14:paraId="13E29481" w14:textId="77777777" w:rsidTr="00944635">
        <w:trPr>
          <w:jc w:val="center"/>
        </w:trPr>
        <w:tc>
          <w:tcPr>
            <w:tcW w:w="4968" w:type="dxa"/>
          </w:tcPr>
          <w:p w14:paraId="54491CCC" w14:textId="77777777" w:rsidR="0011478C" w:rsidRPr="0057206C" w:rsidRDefault="0011478C" w:rsidP="0038361D">
            <w:pPr>
              <w:pStyle w:val="ListParagraph"/>
              <w:spacing w:after="0" w:line="240" w:lineRule="auto"/>
              <w:ind w:left="0"/>
              <w:rPr>
                <w:rFonts w:ascii="Times New Roman" w:hAnsi="Times New Roman" w:cs="Times New Roman"/>
              </w:rPr>
            </w:pPr>
            <w:r w:rsidRPr="0057206C">
              <w:rPr>
                <w:rFonts w:ascii="Times New Roman" w:hAnsi="Times New Roman" w:cs="Times New Roman"/>
              </w:rPr>
              <w:t>High BUN-creatinine ratio (&gt;10)</w:t>
            </w:r>
          </w:p>
        </w:tc>
      </w:tr>
    </w:tbl>
    <w:p w14:paraId="7667DCE5"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09923AB3"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 xml:space="preserve">The </w:t>
      </w:r>
      <w:r w:rsidRPr="0011478C">
        <w:rPr>
          <w:rFonts w:ascii="Times New Roman" w:hAnsi="Times New Roman" w:cs="Times New Roman"/>
          <w:b/>
          <w:bCs/>
          <w:sz w:val="24"/>
          <w:szCs w:val="24"/>
        </w:rPr>
        <w:t>fractional excretion of sodium</w:t>
      </w:r>
      <w:r w:rsidRPr="0011478C">
        <w:rPr>
          <w:rFonts w:ascii="Times New Roman" w:hAnsi="Times New Roman" w:cs="Times New Roman"/>
          <w:sz w:val="24"/>
          <w:szCs w:val="24"/>
        </w:rPr>
        <w:t xml:space="preserve"> (FE</w:t>
      </w:r>
      <w:r w:rsidRPr="0011478C">
        <w:rPr>
          <w:rFonts w:ascii="Times New Roman" w:hAnsi="Times New Roman" w:cs="Times New Roman"/>
          <w:sz w:val="24"/>
          <w:szCs w:val="24"/>
          <w:vertAlign w:val="subscript"/>
        </w:rPr>
        <w:t>Na</w:t>
      </w:r>
      <w:r w:rsidRPr="0011478C">
        <w:rPr>
          <w:rFonts w:ascii="Times New Roman" w:hAnsi="Times New Roman" w:cs="Times New Roman"/>
          <w:sz w:val="24"/>
          <w:szCs w:val="24"/>
        </w:rPr>
        <w:t>) is the percentage of the sodium filtered by the kidney that is excreted in the urine. The kidneys are very sensitive to volume contraction and respond by conserving sodium, leaving very little sodium in the urine. In a patient who is volume-contracted, the FE</w:t>
      </w:r>
      <w:r w:rsidRPr="0011478C">
        <w:rPr>
          <w:rFonts w:ascii="Times New Roman" w:hAnsi="Times New Roman" w:cs="Times New Roman"/>
          <w:sz w:val="24"/>
          <w:szCs w:val="24"/>
          <w:vertAlign w:val="subscript"/>
        </w:rPr>
        <w:t xml:space="preserve">Na </w:t>
      </w:r>
      <w:r w:rsidRPr="0011478C">
        <w:rPr>
          <w:rFonts w:ascii="Times New Roman" w:hAnsi="Times New Roman" w:cs="Times New Roman"/>
          <w:sz w:val="24"/>
          <w:szCs w:val="24"/>
        </w:rPr>
        <w:t xml:space="preserve">is usually </w:t>
      </w:r>
      <w:r w:rsidRPr="0011478C">
        <w:rPr>
          <w:rFonts w:ascii="Times New Roman" w:hAnsi="Times New Roman" w:cs="Times New Roman"/>
          <w:sz w:val="24"/>
          <w:szCs w:val="24"/>
          <w:u w:val="single"/>
        </w:rPr>
        <w:t>&lt;</w:t>
      </w:r>
      <w:r w:rsidRPr="0011478C">
        <w:rPr>
          <w:rFonts w:ascii="Times New Roman" w:hAnsi="Times New Roman" w:cs="Times New Roman"/>
          <w:sz w:val="24"/>
          <w:szCs w:val="24"/>
        </w:rPr>
        <w:t xml:space="preserve"> 1%. Volume contraction also raises the serum uric acid level. (Uric acid excretion is volume-dependent; consequently, serum uric acid levels are inversely proportional to extracellular volume.) Finally, volume contraction raises the BUN-creatinine ratio. </w:t>
      </w:r>
    </w:p>
    <w:p w14:paraId="5EE5FFE4" w14:textId="77777777" w:rsidR="0005475A" w:rsidRDefault="0005475A">
      <w:pPr>
        <w:rPr>
          <w:rFonts w:ascii="Times New Roman" w:hAnsi="Times New Roman" w:cs="Times New Roman"/>
          <w:b/>
          <w:sz w:val="24"/>
          <w:szCs w:val="24"/>
        </w:rPr>
      </w:pPr>
      <w:r>
        <w:rPr>
          <w:rFonts w:ascii="Times New Roman" w:hAnsi="Times New Roman" w:cs="Times New Roman"/>
          <w:b/>
          <w:sz w:val="24"/>
          <w:szCs w:val="24"/>
        </w:rPr>
        <w:br w:type="page"/>
      </w:r>
    </w:p>
    <w:p w14:paraId="49E2A218" w14:textId="2A60CEB0"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lastRenderedPageBreak/>
        <w:t>Answer C is correct</w:t>
      </w:r>
      <w:r w:rsidRPr="0011478C">
        <w:rPr>
          <w:rFonts w:ascii="Times New Roman" w:hAnsi="Times New Roman" w:cs="Times New Roman"/>
          <w:sz w:val="24"/>
          <w:szCs w:val="24"/>
        </w:rPr>
        <w:t xml:space="preserve">. The patient in the vignette has signs of volume contraction: drop in blood pressure and rise in pulse when moving from supine to sitting, high BUN-creatinine ratio, and high serum uric acid level. Volume contraction occurs in Addison’s disease, which is characterized by mineralcorticoid (aldosterone) deficiency. Sodium is lost in the urine, resulting in volume depletion and appropriate release of ADH, which causes hyponatremia. Potassium excretion in the distal tubule is impaired, resulting in hyperkalemia.  </w:t>
      </w:r>
    </w:p>
    <w:p w14:paraId="16714DFC"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13C9792B"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xml:space="preserve">. Furosemide (Lasix) causes hypokalemia, not hyperkalemia.    </w:t>
      </w:r>
    </w:p>
    <w:p w14:paraId="333A1813"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56BA663F"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b/>
          <w:sz w:val="24"/>
          <w:szCs w:val="24"/>
        </w:rPr>
        <w:t>Answer B is incorrect</w:t>
      </w:r>
      <w:r w:rsidRPr="0011478C">
        <w:rPr>
          <w:rFonts w:ascii="Times New Roman" w:hAnsi="Times New Roman" w:cs="Times New Roman"/>
          <w:sz w:val="24"/>
          <w:szCs w:val="24"/>
        </w:rPr>
        <w:t xml:space="preserve">. This patient has no stigmata of chronic liver disease and is not edematous. </w:t>
      </w:r>
    </w:p>
    <w:p w14:paraId="47F15474"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1041D09E"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xml:space="preserve">. SIADH is associated with low serum uric acid levels (due to volume expansion) and normal serum potassium levels.   </w:t>
      </w:r>
    </w:p>
    <w:p w14:paraId="47ECF525"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68856BAC" w14:textId="77777777" w:rsidR="001D5574"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b/>
          <w:sz w:val="24"/>
          <w:szCs w:val="24"/>
        </w:rPr>
        <w:t>Answer E is incorrect</w:t>
      </w:r>
      <w:r w:rsidRPr="0011478C">
        <w:rPr>
          <w:rFonts w:ascii="Times New Roman" w:hAnsi="Times New Roman" w:cs="Times New Roman"/>
          <w:sz w:val="24"/>
          <w:szCs w:val="24"/>
        </w:rPr>
        <w:t xml:space="preserve">. Nephrotic syndrome causes generalized edema (anasarca). </w:t>
      </w:r>
    </w:p>
    <w:p w14:paraId="6180A084"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A 30-year-old man experiences vomiting and diarrhea for five days while traveling in Mexico. He is dizzy when he stands. His serum sodium concentration is 129 mEq/L. Which of the following is most likely? </w:t>
      </w:r>
    </w:p>
    <w:p w14:paraId="1E9ACB89" w14:textId="77777777" w:rsidR="0011478C" w:rsidRPr="0011478C" w:rsidRDefault="0011478C" w:rsidP="0038361D">
      <w:pPr>
        <w:spacing w:after="0" w:line="240" w:lineRule="auto"/>
        <w:rPr>
          <w:rFonts w:ascii="Times New Roman" w:hAnsi="Times New Roman" w:cs="Times New Roman"/>
          <w:sz w:val="24"/>
          <w:szCs w:val="24"/>
        </w:rPr>
      </w:pPr>
    </w:p>
    <w:p w14:paraId="337F099B" w14:textId="77777777" w:rsidR="0011478C" w:rsidRPr="0011478C" w:rsidRDefault="0011478C" w:rsidP="0038361D">
      <w:pPr>
        <w:numPr>
          <w:ilvl w:val="0"/>
          <w:numId w:val="38"/>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Increased intravascular volume </w:t>
      </w:r>
    </w:p>
    <w:p w14:paraId="2BA05A0C" w14:textId="77777777" w:rsidR="0011478C" w:rsidRPr="0011478C" w:rsidRDefault="0011478C" w:rsidP="0038361D">
      <w:pPr>
        <w:numPr>
          <w:ilvl w:val="0"/>
          <w:numId w:val="38"/>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Increased serum atrial natriuretic peptide</w:t>
      </w:r>
    </w:p>
    <w:p w14:paraId="41AB56ED" w14:textId="77777777" w:rsidR="0011478C" w:rsidRPr="0011478C" w:rsidRDefault="0011478C" w:rsidP="0038361D">
      <w:pPr>
        <w:numPr>
          <w:ilvl w:val="0"/>
          <w:numId w:val="38"/>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Decreased serum aldosterone level</w:t>
      </w:r>
    </w:p>
    <w:p w14:paraId="65329065" w14:textId="77777777" w:rsidR="0011478C" w:rsidRPr="0011478C" w:rsidRDefault="0011478C" w:rsidP="0038361D">
      <w:pPr>
        <w:numPr>
          <w:ilvl w:val="0"/>
          <w:numId w:val="38"/>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Decreased serum ADH (vasopressin) level</w:t>
      </w:r>
    </w:p>
    <w:p w14:paraId="5FDA6BC6" w14:textId="77777777" w:rsidR="001D5574" w:rsidRDefault="0011478C" w:rsidP="0038361D">
      <w:pPr>
        <w:numPr>
          <w:ilvl w:val="0"/>
          <w:numId w:val="38"/>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Urine osmolality greater than serum osmolality</w:t>
      </w:r>
    </w:p>
    <w:p w14:paraId="59657926"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Fluid loss can result in hypovolemia, or decreased blood volume. Common causes include vomiting, diarrhea, sweating, hemorrhage, severe burns, and diuretic use. Symptoms include fatigue, muscle cramps, postural dizziness, and, in severe cases, syncope and coma. Findings include dry mucous membranes, decreased skin turgor, postural hypotension, postural tachycardia, and decreased jugular venous pressure. Hypovolemia results in four major physiological responses: </w:t>
      </w:r>
    </w:p>
    <w:p w14:paraId="24E58810" w14:textId="77777777" w:rsidR="0011478C" w:rsidRPr="0011478C" w:rsidRDefault="0011478C" w:rsidP="0038361D">
      <w:pPr>
        <w:spacing w:after="0" w:line="240" w:lineRule="auto"/>
        <w:rPr>
          <w:rFonts w:ascii="Times New Roman" w:hAnsi="Times New Roman" w:cs="Times New Roman"/>
          <w:sz w:val="24"/>
          <w:szCs w:val="24"/>
        </w:rPr>
      </w:pPr>
    </w:p>
    <w:p w14:paraId="14A19ED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Baroreflex response.</w:t>
      </w:r>
      <w:r w:rsidRPr="0011478C">
        <w:rPr>
          <w:rFonts w:ascii="Times New Roman" w:hAnsi="Times New Roman" w:cs="Times New Roman"/>
          <w:sz w:val="24"/>
          <w:szCs w:val="24"/>
        </w:rPr>
        <w:t xml:space="preserve"> In hypovolemic states, baroreceptors have reduced responses due to reduced blood pressure. The reduced activation results in enhanced sympathetic outflow which increases heart rate, increases cardiac contractility, and produces arterial vasoconstriction. The results are increased cardiac output and increased total peripheral resistance.</w:t>
      </w:r>
    </w:p>
    <w:p w14:paraId="1756529A" w14:textId="77777777" w:rsidR="0011478C" w:rsidRPr="0011478C" w:rsidRDefault="0011478C" w:rsidP="0038361D">
      <w:pPr>
        <w:spacing w:after="0" w:line="240" w:lineRule="auto"/>
        <w:rPr>
          <w:rFonts w:ascii="Times New Roman" w:hAnsi="Times New Roman" w:cs="Times New Roman"/>
          <w:sz w:val="24"/>
          <w:szCs w:val="24"/>
        </w:rPr>
      </w:pPr>
    </w:p>
    <w:p w14:paraId="65ABAAE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Renal response.</w:t>
      </w:r>
      <w:r w:rsidRPr="0011478C">
        <w:rPr>
          <w:rFonts w:ascii="Times New Roman" w:hAnsi="Times New Roman" w:cs="Times New Roman"/>
          <w:sz w:val="24"/>
          <w:szCs w:val="24"/>
        </w:rPr>
        <w:t xml:space="preserve"> Hypovolemia activates the renin-angiotensin-aldosterone axis. Specialized cells in the kidney release renin, which initiates the conversion of angiotensinogen to angiotensin I. Angiotensin I is converted to angiotensin II by angiotensin-converting enzyme. Angiotensin II causes arterial vasoconstriction and stimulates the release of aldosterone from the adrenal cortex as well as release of ADH (vasopressin) from the posterior pituitary. Aldosterone causes the kidneys to reabsorb sodium, which leads to water reabsorption. ADH (vasopressin) causes the kidneys to absorb water. The effect is to increase urine osmolality. </w:t>
      </w:r>
    </w:p>
    <w:p w14:paraId="05C801F0" w14:textId="77777777" w:rsidR="0011478C" w:rsidRPr="0011478C" w:rsidRDefault="0011478C" w:rsidP="0038361D">
      <w:pPr>
        <w:spacing w:after="0" w:line="240" w:lineRule="auto"/>
        <w:jc w:val="center"/>
        <w:rPr>
          <w:rFonts w:ascii="Times New Roman" w:hAnsi="Times New Roman" w:cs="Times New Roman"/>
          <w:sz w:val="24"/>
          <w:szCs w:val="24"/>
        </w:rPr>
      </w:pPr>
    </w:p>
    <w:p w14:paraId="64FF197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Cardiac response.</w:t>
      </w:r>
      <w:r w:rsidRPr="0011478C">
        <w:rPr>
          <w:rFonts w:ascii="Times New Roman" w:hAnsi="Times New Roman" w:cs="Times New Roman"/>
          <w:sz w:val="24"/>
          <w:szCs w:val="24"/>
        </w:rPr>
        <w:t xml:space="preserve"> In hypovolemic states, atrial baroreceptors are </w:t>
      </w:r>
      <w:r w:rsidRPr="0011478C">
        <w:rPr>
          <w:rFonts w:ascii="Times New Roman" w:hAnsi="Times New Roman" w:cs="Times New Roman"/>
          <w:i/>
          <w:sz w:val="24"/>
          <w:szCs w:val="24"/>
        </w:rPr>
        <w:t>not</w:t>
      </w:r>
      <w:r w:rsidRPr="0011478C">
        <w:rPr>
          <w:rFonts w:ascii="Times New Roman" w:hAnsi="Times New Roman" w:cs="Times New Roman"/>
          <w:sz w:val="24"/>
          <w:szCs w:val="24"/>
        </w:rPr>
        <w:t xml:space="preserve"> activated and, therefore, atrial natriuretic peptide is </w:t>
      </w:r>
      <w:r w:rsidRPr="0011478C">
        <w:rPr>
          <w:rFonts w:ascii="Times New Roman" w:hAnsi="Times New Roman" w:cs="Times New Roman"/>
          <w:i/>
          <w:sz w:val="24"/>
          <w:szCs w:val="24"/>
        </w:rPr>
        <w:t>not</w:t>
      </w:r>
      <w:r w:rsidRPr="0011478C">
        <w:rPr>
          <w:rFonts w:ascii="Times New Roman" w:hAnsi="Times New Roman" w:cs="Times New Roman"/>
          <w:sz w:val="24"/>
          <w:szCs w:val="24"/>
        </w:rPr>
        <w:t xml:space="preserve"> released. Atrial natriuretic peptide is a potent vasodilator and facilitates salt and water excretion, responses that are opposite to what would be desired in hypovolemia. </w:t>
      </w:r>
    </w:p>
    <w:p w14:paraId="2981F7A7" w14:textId="77777777" w:rsidR="0011478C" w:rsidRPr="0011478C" w:rsidRDefault="0011478C" w:rsidP="0038361D">
      <w:pPr>
        <w:spacing w:after="0" w:line="240" w:lineRule="auto"/>
        <w:ind w:left="1080"/>
        <w:rPr>
          <w:rFonts w:ascii="Times New Roman" w:hAnsi="Times New Roman" w:cs="Times New Roman"/>
          <w:sz w:val="24"/>
          <w:szCs w:val="24"/>
        </w:rPr>
      </w:pPr>
    </w:p>
    <w:p w14:paraId="294B1927" w14:textId="77777777" w:rsidR="00AB0D6B" w:rsidRPr="00AB0D6B" w:rsidRDefault="0011478C" w:rsidP="0038361D">
      <w:pPr>
        <w:spacing w:after="0" w:line="240" w:lineRule="auto"/>
        <w:rPr>
          <w:rFonts w:ascii="Times New Roman" w:hAnsi="Times New Roman" w:cs="Times New Roman"/>
          <w:b/>
          <w:sz w:val="24"/>
          <w:szCs w:val="24"/>
        </w:rPr>
      </w:pPr>
      <w:r w:rsidRPr="0011478C">
        <w:rPr>
          <w:rFonts w:ascii="Times New Roman" w:hAnsi="Times New Roman" w:cs="Times New Roman"/>
          <w:b/>
          <w:sz w:val="24"/>
          <w:szCs w:val="24"/>
        </w:rPr>
        <w:t>Central nervous system response</w:t>
      </w:r>
      <w:r w:rsidRPr="0011478C">
        <w:rPr>
          <w:rFonts w:ascii="Times New Roman" w:hAnsi="Times New Roman" w:cs="Times New Roman"/>
          <w:sz w:val="24"/>
          <w:szCs w:val="24"/>
        </w:rPr>
        <w:t xml:space="preserve">: Thirst is elicited by activation of the renin-angiotensin system and by reduction in atrial natriuretic peptide levels.  </w:t>
      </w:r>
    </w:p>
    <w:p w14:paraId="07DEA33D" w14:textId="4110C429" w:rsidR="0011478C" w:rsidRPr="0011478C"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11478C" w:rsidRPr="0011478C">
        <w:rPr>
          <w:rFonts w:ascii="Times New Roman" w:hAnsi="Times New Roman" w:cs="Times New Roman"/>
          <w:b/>
          <w:sz w:val="24"/>
          <w:szCs w:val="24"/>
        </w:rPr>
        <w:t>E is correct</w:t>
      </w:r>
      <w:r w:rsidR="0011478C" w:rsidRPr="0011478C">
        <w:rPr>
          <w:rFonts w:ascii="Times New Roman" w:hAnsi="Times New Roman" w:cs="Times New Roman"/>
          <w:sz w:val="24"/>
          <w:szCs w:val="24"/>
        </w:rPr>
        <w:t xml:space="preserve">. Hypovolemia activates the renin-angiotensin system, which leads to increased levels of aldosterone and ADH (vasopressin). Water is absorbed from the kidney and the urine concentration (osmolality) is increased. </w:t>
      </w:r>
    </w:p>
    <w:p w14:paraId="03290E57" w14:textId="77777777" w:rsidR="0011478C" w:rsidRPr="0011478C" w:rsidRDefault="0011478C" w:rsidP="0038361D">
      <w:pPr>
        <w:spacing w:after="0" w:line="240" w:lineRule="auto"/>
        <w:rPr>
          <w:rFonts w:ascii="Times New Roman" w:hAnsi="Times New Roman" w:cs="Times New Roman"/>
          <w:sz w:val="24"/>
          <w:szCs w:val="24"/>
        </w:rPr>
      </w:pPr>
    </w:p>
    <w:p w14:paraId="5917D56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xml:space="preserve">. Loss of fluid leads to contraction, not expansion, of intravascular volume. </w:t>
      </w:r>
    </w:p>
    <w:p w14:paraId="0262BA4C" w14:textId="77777777" w:rsidR="0011478C" w:rsidRPr="0011478C" w:rsidRDefault="0011478C" w:rsidP="0038361D">
      <w:pPr>
        <w:spacing w:after="0" w:line="240" w:lineRule="auto"/>
        <w:rPr>
          <w:rFonts w:ascii="Times New Roman" w:hAnsi="Times New Roman" w:cs="Times New Roman"/>
          <w:b/>
          <w:sz w:val="24"/>
          <w:szCs w:val="24"/>
        </w:rPr>
      </w:pPr>
    </w:p>
    <w:p w14:paraId="2091B2F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B is incorrect</w:t>
      </w:r>
      <w:r w:rsidRPr="0011478C">
        <w:rPr>
          <w:rFonts w:ascii="Times New Roman" w:hAnsi="Times New Roman" w:cs="Times New Roman"/>
          <w:sz w:val="24"/>
          <w:szCs w:val="24"/>
        </w:rPr>
        <w:t xml:space="preserve">. In hypovolemic states, atrial baroreceptors are not stimulated to release atrial natriuretic peptide. </w:t>
      </w:r>
    </w:p>
    <w:p w14:paraId="108BF199" w14:textId="77777777" w:rsidR="0011478C" w:rsidRPr="0011478C" w:rsidRDefault="0011478C" w:rsidP="0038361D">
      <w:pPr>
        <w:spacing w:after="0" w:line="240" w:lineRule="auto"/>
        <w:rPr>
          <w:rFonts w:ascii="Times New Roman" w:hAnsi="Times New Roman" w:cs="Times New Roman"/>
          <w:sz w:val="24"/>
          <w:szCs w:val="24"/>
        </w:rPr>
      </w:pPr>
    </w:p>
    <w:p w14:paraId="63C03DB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C is incorrect</w:t>
      </w:r>
      <w:r w:rsidRPr="0011478C">
        <w:rPr>
          <w:rFonts w:ascii="Times New Roman" w:hAnsi="Times New Roman" w:cs="Times New Roman"/>
          <w:sz w:val="24"/>
          <w:szCs w:val="24"/>
        </w:rPr>
        <w:t xml:space="preserve">. Hypovolemia activates the renin-angiotensin system, which raises aldosterone levels. </w:t>
      </w:r>
    </w:p>
    <w:p w14:paraId="610C8C17" w14:textId="77777777" w:rsidR="0011478C" w:rsidRPr="0011478C" w:rsidRDefault="0011478C" w:rsidP="0038361D">
      <w:pPr>
        <w:spacing w:after="0" w:line="240" w:lineRule="auto"/>
        <w:rPr>
          <w:rFonts w:ascii="Times New Roman" w:hAnsi="Times New Roman" w:cs="Times New Roman"/>
          <w:sz w:val="24"/>
          <w:szCs w:val="24"/>
        </w:rPr>
      </w:pPr>
    </w:p>
    <w:p w14:paraId="39673CCD"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xml:space="preserve">. Hypovolemia activates the renin-angiotensin system, which raises ADH (vasopressin) levels. </w:t>
      </w:r>
    </w:p>
    <w:p w14:paraId="48945445"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A 35-year old man with a 5-day history of severe diarrhea feels dizzy when he stands. His blood pressure while supine is 115/75 mm Hg and his pulse is 88/minute. While standing, his blood pressure is 80/60 mm Hg and his pulse is 120/minute. In addition to controlling his diarrhea, which of the following is the most appropriate initial therapy for intravenous administration?</w:t>
      </w:r>
    </w:p>
    <w:p w14:paraId="7D71C610" w14:textId="77777777" w:rsidR="0011478C" w:rsidRPr="0011478C" w:rsidRDefault="0011478C" w:rsidP="0038361D">
      <w:pPr>
        <w:spacing w:after="0" w:line="240" w:lineRule="auto"/>
        <w:rPr>
          <w:rFonts w:ascii="Times New Roman" w:hAnsi="Times New Roman" w:cs="Times New Roman"/>
          <w:sz w:val="24"/>
          <w:szCs w:val="24"/>
        </w:rPr>
      </w:pPr>
    </w:p>
    <w:p w14:paraId="10C83C57" w14:textId="77777777" w:rsidR="0011478C" w:rsidRPr="0011478C" w:rsidRDefault="0011478C" w:rsidP="0038361D">
      <w:pPr>
        <w:pStyle w:val="ListParagraph"/>
        <w:numPr>
          <w:ilvl w:val="0"/>
          <w:numId w:val="39"/>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5% Dextrose in water</w:t>
      </w:r>
    </w:p>
    <w:p w14:paraId="6CBF9811" w14:textId="77777777" w:rsidR="0011478C" w:rsidRPr="0011478C" w:rsidRDefault="0011478C" w:rsidP="0038361D">
      <w:pPr>
        <w:pStyle w:val="ListParagraph"/>
        <w:numPr>
          <w:ilvl w:val="0"/>
          <w:numId w:val="39"/>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Fresh frozen plasma</w:t>
      </w:r>
    </w:p>
    <w:p w14:paraId="0D39A270" w14:textId="77777777" w:rsidR="0011478C" w:rsidRPr="0011478C" w:rsidRDefault="0011478C" w:rsidP="0038361D">
      <w:pPr>
        <w:pStyle w:val="ListParagraph"/>
        <w:numPr>
          <w:ilvl w:val="0"/>
          <w:numId w:val="39"/>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Desmopressin</w:t>
      </w:r>
    </w:p>
    <w:p w14:paraId="771969A4" w14:textId="77777777" w:rsidR="001D5574" w:rsidRDefault="0011478C" w:rsidP="0038361D">
      <w:pPr>
        <w:pStyle w:val="ListParagraph"/>
        <w:numPr>
          <w:ilvl w:val="0"/>
          <w:numId w:val="39"/>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0.9%  Saline</w:t>
      </w:r>
    </w:p>
    <w:p w14:paraId="24F6B94F"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The patient in this vignette has orthostatic hypotension, a sign of hypovolemia. In severe hypovolemia, the primary goal is to replenish intravascular volume. This can be done by administering intravenous fluids. </w:t>
      </w:r>
    </w:p>
    <w:p w14:paraId="282FC193" w14:textId="77777777" w:rsidR="0011478C" w:rsidRPr="0011478C" w:rsidRDefault="0011478C" w:rsidP="0038361D">
      <w:pPr>
        <w:spacing w:after="0" w:line="240" w:lineRule="auto"/>
        <w:rPr>
          <w:rFonts w:ascii="Times New Roman" w:hAnsi="Times New Roman" w:cs="Times New Roman"/>
          <w:sz w:val="24"/>
          <w:szCs w:val="24"/>
        </w:rPr>
      </w:pPr>
    </w:p>
    <w:p w14:paraId="4B21EEE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Two types of fluids are commonly used for intravenous therapy: crystalloid and colloid. Crystalloids are aqueous solutions of mineral salts. An example of a crystalloid solution would be saline solution, which contains sodium chloride. Colloids contain larger insoluble molecules. An example of a colloid solution would be whole blood. </w:t>
      </w:r>
    </w:p>
    <w:p w14:paraId="6FD61CB4" w14:textId="77777777" w:rsidR="0011478C" w:rsidRPr="0011478C" w:rsidRDefault="0011478C" w:rsidP="0038361D">
      <w:pPr>
        <w:spacing w:after="0" w:line="240" w:lineRule="auto"/>
        <w:rPr>
          <w:rFonts w:ascii="Times New Roman" w:hAnsi="Times New Roman" w:cs="Times New Roman"/>
          <w:sz w:val="24"/>
          <w:szCs w:val="24"/>
        </w:rPr>
      </w:pPr>
    </w:p>
    <w:p w14:paraId="041825F9" w14:textId="77777777" w:rsidR="0011478C" w:rsidRPr="0011478C" w:rsidRDefault="0011478C" w:rsidP="0038361D">
      <w:pPr>
        <w:pStyle w:val="NormalWeb"/>
        <w:spacing w:after="0"/>
      </w:pPr>
      <w:r w:rsidRPr="0011478C">
        <w:t xml:space="preserve">Crystalloids are categorized by their tonicity (i.e., osmolality). A fluid that is </w:t>
      </w:r>
      <w:r w:rsidRPr="0011478C">
        <w:rPr>
          <w:i/>
        </w:rPr>
        <w:t>isotonic</w:t>
      </w:r>
      <w:r w:rsidRPr="0011478C">
        <w:t xml:space="preserve"> has the same number of particles (i.e., the same osmolality) as plasma. Isotonic fluids remain confined to the extracellular space. They do not promote fluid shift into or out of cells. </w:t>
      </w:r>
    </w:p>
    <w:p w14:paraId="2D75693F" w14:textId="77777777" w:rsidR="0011478C" w:rsidRPr="0011478C" w:rsidRDefault="0011478C" w:rsidP="0038361D">
      <w:pPr>
        <w:pStyle w:val="NormalWeb"/>
        <w:spacing w:after="0"/>
      </w:pPr>
    </w:p>
    <w:p w14:paraId="0C535AAD" w14:textId="77777777" w:rsidR="001D5574" w:rsidRDefault="0011478C" w:rsidP="0038361D">
      <w:pPr>
        <w:pStyle w:val="NormalWeb"/>
        <w:spacing w:after="0"/>
      </w:pPr>
      <w:r w:rsidRPr="0011478C">
        <w:t xml:space="preserve">0.9% Saline, also known as “normal” or “physiologic” saline, is the most commonly used isotonic fluid. It is the mainstay of resuscitation therapy. Most patients who are hypovolemic because of vomiting, diarrhea, excessive perspiration, or decreased oral intake can be safely treated with intravenous normal saline. Patients who are hypovolemic because of severe blood loss may require blood transfusion.  </w:t>
      </w:r>
    </w:p>
    <w:p w14:paraId="74CA4894" w14:textId="77777777" w:rsidR="0011478C" w:rsidRPr="0011478C" w:rsidRDefault="001D5574" w:rsidP="0038361D">
      <w:pPr>
        <w:spacing w:after="0" w:line="240" w:lineRule="auto"/>
        <w:rPr>
          <w:rFonts w:ascii="Times New Roman" w:hAnsi="Times New Roman" w:cs="Times New Roman"/>
          <w:sz w:val="24"/>
          <w:szCs w:val="24"/>
        </w:rPr>
      </w:pPr>
      <w:r>
        <w:br w:type="page"/>
      </w:r>
      <w:r w:rsidR="0011478C" w:rsidRPr="0011478C">
        <w:rPr>
          <w:rFonts w:ascii="Times New Roman" w:hAnsi="Times New Roman" w:cs="Times New Roman"/>
          <w:b/>
          <w:sz w:val="24"/>
          <w:szCs w:val="24"/>
        </w:rPr>
        <w:lastRenderedPageBreak/>
        <w:t xml:space="preserve">Answer D is correct.  </w:t>
      </w:r>
      <w:r w:rsidR="0011478C" w:rsidRPr="0011478C">
        <w:rPr>
          <w:rFonts w:ascii="Times New Roman" w:hAnsi="Times New Roman" w:cs="Times New Roman"/>
          <w:sz w:val="24"/>
          <w:szCs w:val="24"/>
        </w:rPr>
        <w:t xml:space="preserve">0.9% Saline is “normal,” or isotonic, saline. It is the most commonly used intravenous fluid for treatment of hypovolemia. Its distribution is limited to the extracellular fluid (ECF) space.   </w:t>
      </w:r>
    </w:p>
    <w:p w14:paraId="0F4F5CA4" w14:textId="77777777" w:rsidR="0011478C" w:rsidRPr="0011478C" w:rsidRDefault="0011478C" w:rsidP="0038361D">
      <w:pPr>
        <w:spacing w:after="0" w:line="240" w:lineRule="auto"/>
        <w:rPr>
          <w:rFonts w:ascii="Times New Roman" w:hAnsi="Times New Roman" w:cs="Times New Roman"/>
          <w:b/>
          <w:sz w:val="24"/>
          <w:szCs w:val="24"/>
        </w:rPr>
      </w:pPr>
    </w:p>
    <w:p w14:paraId="72A1B14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 xml:space="preserve">Answer A is incorrect.  </w:t>
      </w:r>
      <w:r w:rsidRPr="0011478C">
        <w:rPr>
          <w:rFonts w:ascii="Times New Roman" w:hAnsi="Times New Roman" w:cs="Times New Roman"/>
          <w:sz w:val="24"/>
          <w:szCs w:val="24"/>
        </w:rPr>
        <w:t xml:space="preserve">Administering 5% Dextrose is the equivalent of administering pure water. The dextrose (glucose) is rapidly consumed, and the water is distributed throughout the total body water compartment, of which 2/3 is intracellular and 1/3 is extracellular. Because most of the fluid goes into the intracellular space, it is not a good therapy for hypovolemia. (The goal of treating hypovolemia is to restore extracellular volume.)  5% Dextrose is known as a “maintenance” fluid; 0.9% Saline is known as a “replacement” fluid.  </w:t>
      </w:r>
    </w:p>
    <w:p w14:paraId="4019F4DD" w14:textId="77777777" w:rsidR="0011478C" w:rsidRPr="0011478C" w:rsidRDefault="0011478C" w:rsidP="0038361D">
      <w:pPr>
        <w:spacing w:after="0" w:line="240" w:lineRule="auto"/>
        <w:rPr>
          <w:rFonts w:ascii="Times New Roman" w:hAnsi="Times New Roman" w:cs="Times New Roman"/>
          <w:b/>
          <w:sz w:val="24"/>
          <w:szCs w:val="24"/>
        </w:rPr>
      </w:pPr>
    </w:p>
    <w:p w14:paraId="3ED38BA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 xml:space="preserve">Answer B is incorrect. </w:t>
      </w:r>
      <w:r w:rsidRPr="0011478C">
        <w:rPr>
          <w:rFonts w:ascii="Times New Roman" w:hAnsi="Times New Roman" w:cs="Times New Roman"/>
          <w:sz w:val="24"/>
          <w:szCs w:val="24"/>
        </w:rPr>
        <w:t>F</w:t>
      </w:r>
      <w:r w:rsidRPr="0011478C">
        <w:rPr>
          <w:rFonts w:ascii="Times New Roman" w:hAnsi="Times New Roman" w:cs="Times New Roman"/>
          <w:bCs/>
          <w:sz w:val="24"/>
          <w:szCs w:val="24"/>
        </w:rPr>
        <w:t>resh frozen plasma</w:t>
      </w:r>
      <w:r w:rsidRPr="0011478C">
        <w:rPr>
          <w:rFonts w:ascii="Times New Roman" w:hAnsi="Times New Roman" w:cs="Times New Roman"/>
          <w:sz w:val="24"/>
          <w:szCs w:val="24"/>
        </w:rPr>
        <w:t xml:space="preserve"> (FFP) refers to the liquid portion of human blood that has been frozen and preserved, and will be used for blood transfusion. FFP is used to treat deficiencies of coagulation proteins for which specific factor concentrates are unavailable or undesirable. </w:t>
      </w:r>
    </w:p>
    <w:p w14:paraId="54A0E5BF" w14:textId="77777777" w:rsidR="0011478C" w:rsidRPr="0011478C" w:rsidRDefault="0011478C" w:rsidP="0038361D">
      <w:pPr>
        <w:spacing w:after="0" w:line="240" w:lineRule="auto"/>
        <w:rPr>
          <w:rFonts w:ascii="Times New Roman" w:hAnsi="Times New Roman" w:cs="Times New Roman"/>
          <w:b/>
          <w:sz w:val="24"/>
          <w:szCs w:val="24"/>
        </w:rPr>
      </w:pPr>
    </w:p>
    <w:p w14:paraId="3B9AC20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 xml:space="preserve">Answer C is incorrect. </w:t>
      </w:r>
      <w:r w:rsidRPr="0011478C">
        <w:rPr>
          <w:rFonts w:ascii="Times New Roman" w:hAnsi="Times New Roman" w:cs="Times New Roman"/>
          <w:sz w:val="24"/>
          <w:szCs w:val="24"/>
        </w:rPr>
        <w:t xml:space="preserve">Desmopressin is a synthetic replacement for the hormone, vasopressin. It is used to treat diabetes insipidus. </w:t>
      </w:r>
    </w:p>
    <w:p w14:paraId="3B135B9E" w14:textId="77777777" w:rsidR="0011478C" w:rsidRPr="0011478C" w:rsidRDefault="0011478C" w:rsidP="0038361D">
      <w:pPr>
        <w:spacing w:after="0" w:line="240" w:lineRule="auto"/>
        <w:rPr>
          <w:rFonts w:ascii="Times New Roman" w:hAnsi="Times New Roman" w:cs="Times New Roman"/>
          <w:b/>
          <w:sz w:val="24"/>
          <w:szCs w:val="24"/>
        </w:rPr>
      </w:pPr>
    </w:p>
    <w:p w14:paraId="70AE8FA4" w14:textId="77777777" w:rsidR="0011478C" w:rsidRPr="0011478C" w:rsidRDefault="0011478C" w:rsidP="0038361D">
      <w:pPr>
        <w:spacing w:after="0" w:line="240" w:lineRule="auto"/>
        <w:rPr>
          <w:rFonts w:ascii="Times New Roman" w:hAnsi="Times New Roman" w:cs="Times New Roman"/>
          <w:sz w:val="24"/>
          <w:szCs w:val="24"/>
        </w:rPr>
      </w:pPr>
    </w:p>
    <w:p w14:paraId="73C97F36"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 </w:t>
      </w:r>
    </w:p>
    <w:p w14:paraId="1422258B"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A 45-year-old man is brought to the emergency room because of blurred vision, headache, abdominal pain, and vomiting. His blood pressure is 125/80, pulse is 55, and respirations are 26/min. Lab studies show:</w:t>
      </w:r>
    </w:p>
    <w:p w14:paraId="7D0700C3" w14:textId="77777777" w:rsidR="0011478C" w:rsidRPr="0011478C" w:rsidRDefault="0011478C" w:rsidP="0038361D">
      <w:pPr>
        <w:spacing w:after="0" w:line="240" w:lineRule="auto"/>
        <w:rPr>
          <w:rFonts w:ascii="Times New Roman" w:hAnsi="Times New Roman" w:cs="Times New Roman"/>
          <w:sz w:val="24"/>
          <w:szCs w:val="24"/>
        </w:rPr>
      </w:pPr>
    </w:p>
    <w:p w14:paraId="10B52CA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Arterial blood gas analysis (on room air):</w:t>
      </w:r>
    </w:p>
    <w:p w14:paraId="117FE229" w14:textId="77777777" w:rsidR="0011478C" w:rsidRPr="0011478C" w:rsidRDefault="0011478C" w:rsidP="0038361D">
      <w:pPr>
        <w:spacing w:after="0" w:line="240" w:lineRule="auto"/>
        <w:rPr>
          <w:rFonts w:ascii="Times New Roman" w:hAnsi="Times New Roman" w:cs="Times New Roman"/>
          <w:sz w:val="24"/>
          <w:szCs w:val="24"/>
        </w:rPr>
      </w:pPr>
    </w:p>
    <w:p w14:paraId="7213F54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pH</w:t>
      </w:r>
      <w:r w:rsidRPr="0011478C">
        <w:rPr>
          <w:rFonts w:ascii="Times New Roman" w:hAnsi="Times New Roman" w:cs="Times New Roman"/>
          <w:sz w:val="24"/>
          <w:szCs w:val="24"/>
        </w:rPr>
        <w:tab/>
        <w:t>7.30</w:t>
      </w:r>
      <w:r w:rsidRPr="0011478C">
        <w:rPr>
          <w:rFonts w:ascii="Times New Roman" w:hAnsi="Times New Roman" w:cs="Times New Roman"/>
          <w:sz w:val="24"/>
          <w:szCs w:val="24"/>
        </w:rPr>
        <w:tab/>
      </w:r>
      <w:r w:rsidRPr="0011478C">
        <w:rPr>
          <w:rFonts w:ascii="Times New Roman" w:hAnsi="Times New Roman" w:cs="Times New Roman"/>
          <w:sz w:val="24"/>
          <w:szCs w:val="24"/>
        </w:rPr>
        <w:tab/>
        <w:t>(Normal: 7.35-7.45)</w:t>
      </w:r>
    </w:p>
    <w:p w14:paraId="02B6132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ab/>
        <w:t>104 mmHg</w:t>
      </w:r>
      <w:r w:rsidRPr="0011478C">
        <w:rPr>
          <w:rFonts w:ascii="Times New Roman" w:hAnsi="Times New Roman" w:cs="Times New Roman"/>
          <w:sz w:val="24"/>
          <w:szCs w:val="24"/>
        </w:rPr>
        <w:tab/>
        <w:t>(Normal: 75-105 mm Hg)</w:t>
      </w:r>
    </w:p>
    <w:p w14:paraId="1E091E4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ab/>
        <w:t>24 mmHg</w:t>
      </w:r>
      <w:r w:rsidRPr="0011478C">
        <w:rPr>
          <w:rFonts w:ascii="Times New Roman" w:hAnsi="Times New Roman" w:cs="Times New Roman"/>
          <w:sz w:val="24"/>
          <w:szCs w:val="24"/>
        </w:rPr>
        <w:tab/>
        <w:t>(Normal: 33-45 mm Hg)</w:t>
      </w:r>
    </w:p>
    <w:p w14:paraId="5EDB473C" w14:textId="77777777" w:rsidR="0011478C" w:rsidRPr="0011478C" w:rsidRDefault="0011478C" w:rsidP="0038361D">
      <w:pPr>
        <w:spacing w:after="0" w:line="240" w:lineRule="auto"/>
        <w:rPr>
          <w:rFonts w:ascii="Times New Roman" w:hAnsi="Times New Roman" w:cs="Times New Roman"/>
          <w:sz w:val="24"/>
          <w:szCs w:val="24"/>
        </w:rPr>
      </w:pPr>
    </w:p>
    <w:p w14:paraId="1D48B78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Serum chemistries:</w:t>
      </w:r>
    </w:p>
    <w:p w14:paraId="09B614CF" w14:textId="77777777" w:rsidR="0011478C" w:rsidRPr="0011478C" w:rsidRDefault="0011478C" w:rsidP="0038361D">
      <w:pPr>
        <w:spacing w:after="0" w:line="240" w:lineRule="auto"/>
        <w:rPr>
          <w:rFonts w:ascii="Times New Roman" w:hAnsi="Times New Roman" w:cs="Times New Roman"/>
          <w:sz w:val="24"/>
          <w:szCs w:val="24"/>
        </w:rPr>
      </w:pPr>
    </w:p>
    <w:p w14:paraId="2948FD5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Na</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140 mEq/L</w:t>
      </w:r>
      <w:r w:rsidRPr="0011478C">
        <w:rPr>
          <w:rFonts w:ascii="Times New Roman" w:hAnsi="Times New Roman" w:cs="Times New Roman"/>
          <w:sz w:val="24"/>
          <w:szCs w:val="24"/>
        </w:rPr>
        <w:tab/>
        <w:t>(Normal: 136-145 mEq/L)</w:t>
      </w:r>
    </w:p>
    <w:p w14:paraId="702C295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K</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4.5 mEq/L</w:t>
      </w:r>
      <w:r w:rsidRPr="0011478C">
        <w:rPr>
          <w:rFonts w:ascii="Times New Roman" w:hAnsi="Times New Roman" w:cs="Times New Roman"/>
          <w:sz w:val="24"/>
          <w:szCs w:val="24"/>
        </w:rPr>
        <w:tab/>
        <w:t>(Normal: 3.5-5.0 mEq/L)</w:t>
      </w:r>
      <w:r w:rsidRPr="0011478C">
        <w:rPr>
          <w:rFonts w:ascii="Times New Roman" w:hAnsi="Times New Roman" w:cs="Times New Roman"/>
          <w:sz w:val="24"/>
          <w:szCs w:val="24"/>
        </w:rPr>
        <w:tab/>
      </w:r>
    </w:p>
    <w:p w14:paraId="693B62B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85 mEq/L</w:t>
      </w:r>
      <w:r w:rsidRPr="0011478C">
        <w:rPr>
          <w:rFonts w:ascii="Times New Roman" w:hAnsi="Times New Roman" w:cs="Times New Roman"/>
          <w:sz w:val="24"/>
          <w:szCs w:val="24"/>
        </w:rPr>
        <w:tab/>
        <w:t>(Normal: 95-105 mEq/L)</w:t>
      </w:r>
    </w:p>
    <w:p w14:paraId="264724F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15 mEq/L</w:t>
      </w:r>
      <w:r w:rsidRPr="0011478C">
        <w:rPr>
          <w:rFonts w:ascii="Times New Roman" w:hAnsi="Times New Roman" w:cs="Times New Roman"/>
          <w:sz w:val="24"/>
          <w:szCs w:val="24"/>
        </w:rPr>
        <w:tab/>
        <w:t xml:space="preserve">(Normal: 22-28 mEq/L)  </w:t>
      </w:r>
    </w:p>
    <w:p w14:paraId="12618500" w14:textId="77777777" w:rsidR="0011478C" w:rsidRPr="0011478C" w:rsidRDefault="0011478C" w:rsidP="0038361D">
      <w:pPr>
        <w:spacing w:after="0" w:line="240" w:lineRule="auto"/>
        <w:rPr>
          <w:rFonts w:ascii="Times New Roman" w:hAnsi="Times New Roman" w:cs="Times New Roman"/>
          <w:sz w:val="24"/>
          <w:szCs w:val="24"/>
        </w:rPr>
      </w:pPr>
    </w:p>
    <w:p w14:paraId="42381B1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Which of the following would best explain these findings?</w:t>
      </w:r>
    </w:p>
    <w:p w14:paraId="7D74A6EF" w14:textId="77777777" w:rsidR="0011478C" w:rsidRPr="0011478C" w:rsidRDefault="0011478C" w:rsidP="0038361D">
      <w:pPr>
        <w:spacing w:after="0" w:line="240" w:lineRule="auto"/>
        <w:rPr>
          <w:rFonts w:ascii="Times New Roman" w:hAnsi="Times New Roman" w:cs="Times New Roman"/>
          <w:sz w:val="24"/>
          <w:szCs w:val="24"/>
        </w:rPr>
      </w:pPr>
    </w:p>
    <w:p w14:paraId="7F350DA4" w14:textId="77777777" w:rsidR="0011478C" w:rsidRPr="0011478C" w:rsidRDefault="0011478C" w:rsidP="0038361D">
      <w:pPr>
        <w:numPr>
          <w:ilvl w:val="0"/>
          <w:numId w:val="40"/>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Acetaminophen intoxication</w:t>
      </w:r>
    </w:p>
    <w:p w14:paraId="31593F4B" w14:textId="77777777" w:rsidR="0011478C" w:rsidRPr="0011478C" w:rsidRDefault="0011478C" w:rsidP="0038361D">
      <w:pPr>
        <w:numPr>
          <w:ilvl w:val="0"/>
          <w:numId w:val="40"/>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Narcotic intoxication</w:t>
      </w:r>
    </w:p>
    <w:p w14:paraId="47DDFDAE" w14:textId="77777777" w:rsidR="0011478C" w:rsidRPr="0011478C" w:rsidRDefault="0011478C" w:rsidP="0038361D">
      <w:pPr>
        <w:numPr>
          <w:ilvl w:val="0"/>
          <w:numId w:val="40"/>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Methanol intoxication</w:t>
      </w:r>
    </w:p>
    <w:p w14:paraId="2A59E975" w14:textId="77777777" w:rsidR="0011478C" w:rsidRPr="0011478C" w:rsidRDefault="0011478C" w:rsidP="0038361D">
      <w:pPr>
        <w:numPr>
          <w:ilvl w:val="0"/>
          <w:numId w:val="40"/>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Excessive diuretic use </w:t>
      </w:r>
    </w:p>
    <w:p w14:paraId="2A6DF107" w14:textId="77777777" w:rsidR="00A5329A" w:rsidRDefault="0011478C" w:rsidP="0038361D">
      <w:pPr>
        <w:numPr>
          <w:ilvl w:val="0"/>
          <w:numId w:val="40"/>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Pneumonia</w:t>
      </w:r>
    </w:p>
    <w:p w14:paraId="2E115CAE" w14:textId="56C46B4A" w:rsidR="0011478C" w:rsidRPr="0011478C" w:rsidRDefault="00A5329A"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The normal pH of arterial blood is 7.40 </w:t>
      </w:r>
      <w:r w:rsidR="0011478C" w:rsidRPr="0011478C">
        <w:rPr>
          <w:rFonts w:ascii="Times New Roman" w:hAnsi="Times New Roman" w:cs="Times New Roman"/>
          <w:sz w:val="24"/>
          <w:szCs w:val="24"/>
          <w:u w:val="single"/>
        </w:rPr>
        <w:t>+</w:t>
      </w:r>
      <w:r w:rsidR="0011478C" w:rsidRPr="0011478C">
        <w:rPr>
          <w:rFonts w:ascii="Times New Roman" w:hAnsi="Times New Roman" w:cs="Times New Roman"/>
          <w:sz w:val="24"/>
          <w:szCs w:val="24"/>
        </w:rPr>
        <w:t xml:space="preserve"> 0.03. This patient has a low pH (7.30), indicating acidosis. Acidosis may be classified as respiratory or metabolic. Respiratory acidosis is characterized by a primary increase in pCO</w:t>
      </w:r>
      <w:r w:rsidR="0011478C" w:rsidRPr="0011478C">
        <w:rPr>
          <w:rFonts w:ascii="Times New Roman" w:hAnsi="Times New Roman" w:cs="Times New Roman"/>
          <w:sz w:val="24"/>
          <w:szCs w:val="24"/>
          <w:vertAlign w:val="subscript"/>
        </w:rPr>
        <w:t>2</w:t>
      </w:r>
      <w:r w:rsidR="0011478C" w:rsidRPr="0011478C">
        <w:rPr>
          <w:rFonts w:ascii="Times New Roman" w:hAnsi="Times New Roman" w:cs="Times New Roman"/>
          <w:sz w:val="24"/>
          <w:szCs w:val="24"/>
        </w:rPr>
        <w:t xml:space="preserve"> with a compensatory increase in HCO</w:t>
      </w:r>
      <w:r w:rsidR="0011478C" w:rsidRPr="0011478C">
        <w:rPr>
          <w:rFonts w:ascii="Times New Roman" w:hAnsi="Times New Roman" w:cs="Times New Roman"/>
          <w:sz w:val="24"/>
          <w:szCs w:val="24"/>
          <w:vertAlign w:val="subscript"/>
        </w:rPr>
        <w:t>3</w:t>
      </w:r>
      <w:r w:rsidR="0011478C" w:rsidRPr="0011478C">
        <w:rPr>
          <w:rFonts w:ascii="Times New Roman" w:hAnsi="Times New Roman" w:cs="Times New Roman"/>
          <w:sz w:val="24"/>
          <w:szCs w:val="24"/>
          <w:vertAlign w:val="superscript"/>
        </w:rPr>
        <w:t xml:space="preserve">- </w:t>
      </w:r>
      <w:r w:rsidR="0011478C" w:rsidRPr="0011478C">
        <w:rPr>
          <w:rFonts w:ascii="Times New Roman" w:hAnsi="Times New Roman" w:cs="Times New Roman"/>
          <w:sz w:val="24"/>
          <w:szCs w:val="24"/>
        </w:rPr>
        <w:t>. Metabolic acidosis is characterized by a primary decrease in HCO</w:t>
      </w:r>
      <w:r w:rsidR="0011478C" w:rsidRPr="0011478C">
        <w:rPr>
          <w:rFonts w:ascii="Times New Roman" w:hAnsi="Times New Roman" w:cs="Times New Roman"/>
          <w:sz w:val="24"/>
          <w:szCs w:val="24"/>
          <w:vertAlign w:val="subscript"/>
        </w:rPr>
        <w:t>3</w:t>
      </w:r>
      <w:r w:rsidR="0011478C" w:rsidRPr="0011478C">
        <w:rPr>
          <w:rFonts w:ascii="Times New Roman" w:hAnsi="Times New Roman" w:cs="Times New Roman"/>
          <w:sz w:val="24"/>
          <w:szCs w:val="24"/>
          <w:vertAlign w:val="superscript"/>
        </w:rPr>
        <w:t>-</w:t>
      </w:r>
      <w:r w:rsidR="0011478C" w:rsidRPr="0011478C">
        <w:rPr>
          <w:rFonts w:ascii="Times New Roman" w:hAnsi="Times New Roman" w:cs="Times New Roman"/>
          <w:sz w:val="24"/>
          <w:szCs w:val="24"/>
        </w:rPr>
        <w:t xml:space="preserve"> and a compensatory decrease in pCO</w:t>
      </w:r>
      <w:r w:rsidR="0011478C" w:rsidRPr="0011478C">
        <w:rPr>
          <w:rFonts w:ascii="Times New Roman" w:hAnsi="Times New Roman" w:cs="Times New Roman"/>
          <w:sz w:val="24"/>
          <w:szCs w:val="24"/>
          <w:vertAlign w:val="subscript"/>
        </w:rPr>
        <w:t>2</w:t>
      </w:r>
      <w:r w:rsidR="0011478C" w:rsidRPr="0011478C">
        <w:rPr>
          <w:rFonts w:ascii="Times New Roman" w:hAnsi="Times New Roman" w:cs="Times New Roman"/>
          <w:sz w:val="24"/>
          <w:szCs w:val="24"/>
        </w:rPr>
        <w:t>. This patient has a low serum HCO</w:t>
      </w:r>
      <w:r w:rsidR="0011478C" w:rsidRPr="0011478C">
        <w:rPr>
          <w:rFonts w:ascii="Times New Roman" w:hAnsi="Times New Roman" w:cs="Times New Roman"/>
          <w:sz w:val="24"/>
          <w:szCs w:val="24"/>
          <w:vertAlign w:val="subscript"/>
        </w:rPr>
        <w:t>3</w:t>
      </w:r>
      <w:r w:rsidR="0011478C" w:rsidRPr="0011478C">
        <w:rPr>
          <w:rFonts w:ascii="Times New Roman" w:hAnsi="Times New Roman" w:cs="Times New Roman"/>
          <w:sz w:val="24"/>
          <w:szCs w:val="24"/>
          <w:vertAlign w:val="superscript"/>
        </w:rPr>
        <w:t>-</w:t>
      </w:r>
      <w:r w:rsidR="0011478C" w:rsidRPr="0011478C">
        <w:rPr>
          <w:rFonts w:ascii="Times New Roman" w:hAnsi="Times New Roman" w:cs="Times New Roman"/>
          <w:sz w:val="24"/>
          <w:szCs w:val="24"/>
        </w:rPr>
        <w:t xml:space="preserve"> of 15 mEq/L (normal is 22-28 mEq/L) and a low arterial pCO</w:t>
      </w:r>
      <w:r w:rsidR="0011478C" w:rsidRPr="0011478C">
        <w:rPr>
          <w:rFonts w:ascii="Times New Roman" w:hAnsi="Times New Roman" w:cs="Times New Roman"/>
          <w:sz w:val="24"/>
          <w:szCs w:val="24"/>
          <w:vertAlign w:val="subscript"/>
        </w:rPr>
        <w:t>2</w:t>
      </w:r>
      <w:r w:rsidR="0011478C" w:rsidRPr="0011478C">
        <w:rPr>
          <w:rFonts w:ascii="Times New Roman" w:hAnsi="Times New Roman" w:cs="Times New Roman"/>
          <w:sz w:val="24"/>
          <w:szCs w:val="24"/>
        </w:rPr>
        <w:t xml:space="preserve"> of 24 mmHg (normal is 35-45), indicating metabolic acidosis.  </w:t>
      </w:r>
    </w:p>
    <w:p w14:paraId="6B1D498A" w14:textId="77777777" w:rsidR="0011478C" w:rsidRPr="0011478C" w:rsidRDefault="0011478C" w:rsidP="0038361D">
      <w:pPr>
        <w:spacing w:after="0" w:line="240" w:lineRule="auto"/>
        <w:rPr>
          <w:rFonts w:ascii="Times New Roman" w:hAnsi="Times New Roman" w:cs="Times New Roman"/>
          <w:sz w:val="24"/>
          <w:szCs w:val="24"/>
        </w:rPr>
      </w:pPr>
    </w:p>
    <w:p w14:paraId="5D9B142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There are two types of metabolic acidosis: “normal anion gap” and “increased anion gap.” The anion gap is calculated as follows: Na</w:t>
      </w:r>
      <w:r w:rsidRPr="0011478C">
        <w:rPr>
          <w:rFonts w:ascii="Times New Roman" w:hAnsi="Times New Roman" w:cs="Times New Roman"/>
          <w:sz w:val="24"/>
          <w:szCs w:val="24"/>
          <w:vertAlign w:val="superscript"/>
        </w:rPr>
        <w:t xml:space="preserve"> </w:t>
      </w:r>
      <w:r w:rsidRPr="0011478C">
        <w:rPr>
          <w:rFonts w:ascii="Times New Roman" w:hAnsi="Times New Roman" w:cs="Times New Roman"/>
          <w:sz w:val="24"/>
          <w:szCs w:val="24"/>
        </w:rPr>
        <w:t>– (Cl</w:t>
      </w:r>
      <w:r w:rsidRPr="0011478C">
        <w:rPr>
          <w:rFonts w:ascii="Times New Roman" w:hAnsi="Times New Roman" w:cs="Times New Roman"/>
          <w:sz w:val="24"/>
          <w:szCs w:val="24"/>
          <w:vertAlign w:val="superscript"/>
        </w:rPr>
        <w:t xml:space="preserve"> </w:t>
      </w:r>
      <w:r w:rsidRPr="0011478C">
        <w:rPr>
          <w:rFonts w:ascii="Times New Roman" w:hAnsi="Times New Roman" w:cs="Times New Roman"/>
          <w:sz w:val="24"/>
          <w:szCs w:val="24"/>
        </w:rPr>
        <w:t>+</w:t>
      </w:r>
      <w:r w:rsidRPr="0011478C">
        <w:rPr>
          <w:rFonts w:ascii="Times New Roman" w:hAnsi="Times New Roman" w:cs="Times New Roman"/>
          <w:sz w:val="24"/>
          <w:szCs w:val="24"/>
          <w:vertAlign w:val="superscript"/>
        </w:rPr>
        <w:t xml:space="preserve"> </w:t>
      </w:r>
      <w:r w:rsidRPr="0011478C">
        <w:rPr>
          <w:rFonts w:ascii="Times New Roman" w:hAnsi="Times New Roman" w:cs="Times New Roman"/>
          <w:sz w:val="24"/>
          <w:szCs w:val="24"/>
        </w:rPr>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rPr>
        <w:t xml:space="preserve">). A normal anion gap is 12 </w:t>
      </w:r>
      <w:r w:rsidRPr="0011478C">
        <w:rPr>
          <w:rFonts w:ascii="Times New Roman" w:hAnsi="Times New Roman" w:cs="Times New Roman"/>
          <w:sz w:val="24"/>
          <w:szCs w:val="24"/>
          <w:u w:val="single"/>
        </w:rPr>
        <w:t>+</w:t>
      </w:r>
      <w:r w:rsidRPr="0011478C">
        <w:rPr>
          <w:rFonts w:ascii="Times New Roman" w:hAnsi="Times New Roman" w:cs="Times New Roman"/>
          <w:sz w:val="24"/>
          <w:szCs w:val="24"/>
        </w:rPr>
        <w:t xml:space="preserve"> 2 mmol/L. In this patient, the anion gap is 40. Thus, the patient has an increased anion gap metabolic acidosis. The principal causes of increased anion gap metabolic acidosis are:</w:t>
      </w:r>
    </w:p>
    <w:p w14:paraId="216171CA" w14:textId="77777777" w:rsidR="0011478C" w:rsidRPr="0011478C" w:rsidRDefault="0011478C"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8"/>
      </w:tblGrid>
      <w:tr w:rsidR="0011478C" w:rsidRPr="0011478C" w14:paraId="547681D2" w14:textId="77777777" w:rsidTr="00944635">
        <w:trPr>
          <w:jc w:val="center"/>
        </w:trPr>
        <w:tc>
          <w:tcPr>
            <w:tcW w:w="7848" w:type="dxa"/>
          </w:tcPr>
          <w:p w14:paraId="325726C1"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 xml:space="preserve">Increased Anion Gap Metabolic Acidosis </w:t>
            </w:r>
          </w:p>
        </w:tc>
      </w:tr>
      <w:tr w:rsidR="0011478C" w:rsidRPr="0011478C" w14:paraId="37C415B2" w14:textId="77777777" w:rsidTr="00944635">
        <w:trPr>
          <w:trHeight w:val="1390"/>
          <w:jc w:val="center"/>
        </w:trPr>
        <w:tc>
          <w:tcPr>
            <w:tcW w:w="7848" w:type="dxa"/>
          </w:tcPr>
          <w:p w14:paraId="615F289C" w14:textId="77777777" w:rsidR="0011478C" w:rsidRPr="0011478C" w:rsidRDefault="0011478C" w:rsidP="0038361D">
            <w:pPr>
              <w:numPr>
                <w:ilvl w:val="0"/>
                <w:numId w:val="4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Ketoacidosis (caused by diabetes, alcohol, or starvation)</w:t>
            </w:r>
          </w:p>
          <w:p w14:paraId="1AA5C1EA" w14:textId="77777777" w:rsidR="0011478C" w:rsidRPr="0011478C" w:rsidRDefault="0011478C" w:rsidP="0038361D">
            <w:pPr>
              <w:numPr>
                <w:ilvl w:val="0"/>
                <w:numId w:val="4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Lactic acidosis (due to tissue hypoxia)</w:t>
            </w:r>
          </w:p>
          <w:p w14:paraId="640CEE4B" w14:textId="77777777" w:rsidR="0011478C" w:rsidRPr="0011478C" w:rsidRDefault="0011478C" w:rsidP="0038361D">
            <w:pPr>
              <w:numPr>
                <w:ilvl w:val="0"/>
                <w:numId w:val="4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Chronic renal failure (accumulation of sulfates, phosphates, and uric acid)</w:t>
            </w:r>
          </w:p>
          <w:p w14:paraId="5F1EAD9A" w14:textId="77777777" w:rsidR="0011478C" w:rsidRPr="0011478C" w:rsidRDefault="0011478C" w:rsidP="0038361D">
            <w:pPr>
              <w:numPr>
                <w:ilvl w:val="0"/>
                <w:numId w:val="41"/>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Intoxication (salicylates, ethanol, methanol, formaldehyde, ethylene glycol, paraldehyde, isoniazid, metformin)</w:t>
            </w:r>
          </w:p>
          <w:p w14:paraId="36F6DE8A" w14:textId="77777777" w:rsidR="0011478C" w:rsidRPr="0011478C" w:rsidRDefault="0011478C" w:rsidP="0038361D">
            <w:pPr>
              <w:spacing w:after="0" w:line="240" w:lineRule="auto"/>
              <w:rPr>
                <w:rFonts w:ascii="Times New Roman" w:hAnsi="Times New Roman" w:cs="Times New Roman"/>
                <w:sz w:val="24"/>
                <w:szCs w:val="24"/>
              </w:rPr>
            </w:pPr>
          </w:p>
        </w:tc>
      </w:tr>
    </w:tbl>
    <w:p w14:paraId="7881250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 </w:t>
      </w:r>
    </w:p>
    <w:p w14:paraId="38726AF0" w14:textId="77777777" w:rsidR="00AB0D6B" w:rsidRPr="00AB0D6B" w:rsidRDefault="0011478C" w:rsidP="0038361D">
      <w:pPr>
        <w:spacing w:after="0" w:line="240" w:lineRule="auto"/>
        <w:rPr>
          <w:rFonts w:ascii="Times New Roman" w:hAnsi="Times New Roman" w:cs="Times New Roman"/>
          <w:b/>
          <w:sz w:val="24"/>
          <w:szCs w:val="24"/>
        </w:rPr>
      </w:pPr>
      <w:r w:rsidRPr="0011478C">
        <w:rPr>
          <w:rFonts w:ascii="Times New Roman" w:hAnsi="Times New Roman" w:cs="Times New Roman"/>
          <w:sz w:val="24"/>
          <w:szCs w:val="24"/>
        </w:rPr>
        <w:t xml:space="preserve">General symptoms of acidosis include headache, fatigue, sleepiness, abdominal pain, nausea, and vomiting. Treatment depends on the underlying cause.  </w:t>
      </w:r>
    </w:p>
    <w:p w14:paraId="6638F9F1" w14:textId="187D3BCD" w:rsidR="0011478C" w:rsidRPr="0011478C"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11478C" w:rsidRPr="0011478C">
        <w:rPr>
          <w:rFonts w:ascii="Times New Roman" w:hAnsi="Times New Roman" w:cs="Times New Roman"/>
          <w:b/>
          <w:sz w:val="24"/>
          <w:szCs w:val="24"/>
        </w:rPr>
        <w:t>C is correct</w:t>
      </w:r>
      <w:r w:rsidR="0011478C" w:rsidRPr="0011478C">
        <w:rPr>
          <w:rFonts w:ascii="Times New Roman" w:hAnsi="Times New Roman" w:cs="Times New Roman"/>
          <w:sz w:val="24"/>
          <w:szCs w:val="24"/>
        </w:rPr>
        <w:t xml:space="preserve">. Methanol intoxication causes an increased anion gap acidosis.* </w:t>
      </w:r>
    </w:p>
    <w:p w14:paraId="32D98830" w14:textId="77777777" w:rsidR="0011478C" w:rsidRPr="0011478C" w:rsidRDefault="0011478C" w:rsidP="0038361D">
      <w:pPr>
        <w:spacing w:after="0" w:line="240" w:lineRule="auto"/>
        <w:rPr>
          <w:rFonts w:ascii="Times New Roman" w:hAnsi="Times New Roman" w:cs="Times New Roman"/>
          <w:sz w:val="24"/>
          <w:szCs w:val="24"/>
        </w:rPr>
      </w:pPr>
    </w:p>
    <w:p w14:paraId="5E4A7A0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xml:space="preserve">. Acetaminophen intoxication causes liver damage by depleting hepatic glutathione, which leads to accumulation of a hepatotoxic metabolite. Treatment with acetylcysteine, a substrate for glutathione, can prevent liver damage. </w:t>
      </w:r>
    </w:p>
    <w:p w14:paraId="6A37F0D3" w14:textId="77777777" w:rsidR="0011478C" w:rsidRPr="0011478C" w:rsidRDefault="0011478C" w:rsidP="0038361D">
      <w:pPr>
        <w:spacing w:after="0" w:line="240" w:lineRule="auto"/>
        <w:rPr>
          <w:rFonts w:ascii="Times New Roman" w:hAnsi="Times New Roman" w:cs="Times New Roman"/>
          <w:sz w:val="24"/>
          <w:szCs w:val="24"/>
        </w:rPr>
      </w:pPr>
    </w:p>
    <w:p w14:paraId="7F1EB4C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B is incorrect</w:t>
      </w:r>
      <w:r w:rsidRPr="0011478C">
        <w:rPr>
          <w:rFonts w:ascii="Times New Roman" w:hAnsi="Times New Roman" w:cs="Times New Roman"/>
          <w:sz w:val="24"/>
          <w:szCs w:val="24"/>
        </w:rPr>
        <w:t xml:space="preserve">. Narcotic intoxication causes respiratory depression, which results in respiratory acidosis. </w:t>
      </w:r>
    </w:p>
    <w:p w14:paraId="580A263C" w14:textId="77777777" w:rsidR="0011478C" w:rsidRPr="0011478C" w:rsidRDefault="0011478C" w:rsidP="0038361D">
      <w:pPr>
        <w:spacing w:after="0" w:line="240" w:lineRule="auto"/>
        <w:rPr>
          <w:rFonts w:ascii="Times New Roman" w:hAnsi="Times New Roman" w:cs="Times New Roman"/>
          <w:sz w:val="24"/>
          <w:szCs w:val="24"/>
        </w:rPr>
      </w:pPr>
    </w:p>
    <w:p w14:paraId="1869B40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xml:space="preserve">. Excessive diuretic use is associated with metabolic alkalosis. </w:t>
      </w:r>
    </w:p>
    <w:p w14:paraId="2A2C170F" w14:textId="77777777" w:rsidR="0011478C" w:rsidRPr="0011478C" w:rsidRDefault="0011478C" w:rsidP="0038361D">
      <w:pPr>
        <w:spacing w:after="0" w:line="240" w:lineRule="auto"/>
        <w:rPr>
          <w:rFonts w:ascii="Times New Roman" w:hAnsi="Times New Roman" w:cs="Times New Roman"/>
          <w:sz w:val="24"/>
          <w:szCs w:val="24"/>
        </w:rPr>
      </w:pPr>
    </w:p>
    <w:p w14:paraId="787D5BD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E is incorrect</w:t>
      </w:r>
      <w:r w:rsidRPr="0011478C">
        <w:rPr>
          <w:rFonts w:ascii="Times New Roman" w:hAnsi="Times New Roman" w:cs="Times New Roman"/>
          <w:sz w:val="24"/>
          <w:szCs w:val="24"/>
        </w:rPr>
        <w:t xml:space="preserve">. Pneumonia may be associated with respiratory alkalosis. </w:t>
      </w:r>
    </w:p>
    <w:p w14:paraId="7C39F6B6" w14:textId="77777777" w:rsidR="0011478C" w:rsidRPr="0011478C" w:rsidRDefault="0011478C" w:rsidP="0038361D">
      <w:pPr>
        <w:spacing w:after="0" w:line="240" w:lineRule="auto"/>
        <w:rPr>
          <w:rFonts w:ascii="Times New Roman" w:hAnsi="Times New Roman" w:cs="Times New Roman"/>
          <w:sz w:val="24"/>
          <w:szCs w:val="24"/>
        </w:rPr>
      </w:pPr>
    </w:p>
    <w:p w14:paraId="750A259A" w14:textId="77777777" w:rsidR="00AB0D6B"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*Note: Methanol and ethylene glycol intoxication produce similar symptoms. Methanol is found in gas-line antifreeze, carburetor fluid, duplicator fluid, and windshield washer fluid. Ethylene glycol is found in anti-freeze and windshield de-icer. Both methanol and ethylene glycol are metabolized by alcohol dehydrogenase. Methanol is metabolized to formic acid; ethylene glycol is metabolized to glycolate. Both methanol and ethylene glycol intoxication are treated with intravenous ethanol (which inhibits alcohol dehydrogenase), intravenous sodium bicarbonate (to reverse life-threatening acidosis), and hemodialysis (to remove the alcohols and their metabolites). A major difference between methanol and ethylene glycol intoxication is that methanol causes visual disturbance (blurred vision, decreased visual acuity, whiteness of the visual field), whereas ethylene glycol causes renal failure (due to calcium oxalate crystal deposition) and cardiopulmonary failure. </w:t>
      </w:r>
    </w:p>
    <w:p w14:paraId="0C4BA394" w14:textId="215171E5" w:rsidR="0011478C" w:rsidRPr="0011478C"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A 24-year-old woman is worried about recent weight gain. She has gained 3 lbs in the last 3 months. Her height is 5’6”. Her weight is 125 lbs. Her lab tests show:</w:t>
      </w:r>
    </w:p>
    <w:p w14:paraId="4CCF0F2D" w14:textId="77777777" w:rsidR="0011478C" w:rsidRPr="0011478C" w:rsidRDefault="0011478C" w:rsidP="0038361D">
      <w:pPr>
        <w:spacing w:after="0" w:line="240" w:lineRule="auto"/>
        <w:rPr>
          <w:rFonts w:ascii="Times New Roman" w:hAnsi="Times New Roman" w:cs="Times New Roman"/>
          <w:sz w:val="24"/>
          <w:szCs w:val="24"/>
        </w:rPr>
      </w:pPr>
    </w:p>
    <w:p w14:paraId="3E8603D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Arterial blood gas analysis (on room air):</w:t>
      </w:r>
    </w:p>
    <w:p w14:paraId="364E4EC9" w14:textId="77777777" w:rsidR="0011478C" w:rsidRPr="0011478C" w:rsidRDefault="0011478C" w:rsidP="0038361D">
      <w:pPr>
        <w:spacing w:after="0" w:line="240" w:lineRule="auto"/>
        <w:rPr>
          <w:rFonts w:ascii="Times New Roman" w:hAnsi="Times New Roman" w:cs="Times New Roman"/>
          <w:sz w:val="24"/>
          <w:szCs w:val="24"/>
        </w:rPr>
      </w:pPr>
    </w:p>
    <w:p w14:paraId="75313C4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pH</w:t>
      </w:r>
      <w:r w:rsidRPr="0011478C">
        <w:rPr>
          <w:rFonts w:ascii="Times New Roman" w:hAnsi="Times New Roman" w:cs="Times New Roman"/>
          <w:sz w:val="24"/>
          <w:szCs w:val="24"/>
        </w:rPr>
        <w:tab/>
      </w:r>
      <w:r w:rsidRPr="0011478C">
        <w:rPr>
          <w:rFonts w:ascii="Times New Roman" w:hAnsi="Times New Roman" w:cs="Times New Roman"/>
          <w:sz w:val="24"/>
          <w:szCs w:val="24"/>
        </w:rPr>
        <w:tab/>
        <w:t>7.34</w:t>
      </w:r>
      <w:r w:rsidRPr="0011478C">
        <w:rPr>
          <w:rFonts w:ascii="Times New Roman" w:hAnsi="Times New Roman" w:cs="Times New Roman"/>
          <w:sz w:val="24"/>
          <w:szCs w:val="24"/>
        </w:rPr>
        <w:tab/>
      </w:r>
      <w:r w:rsidRPr="0011478C">
        <w:rPr>
          <w:rFonts w:ascii="Times New Roman" w:hAnsi="Times New Roman" w:cs="Times New Roman"/>
          <w:sz w:val="24"/>
          <w:szCs w:val="24"/>
        </w:rPr>
        <w:tab/>
        <w:t>(Normal: 7.35-7.45)</w:t>
      </w:r>
    </w:p>
    <w:p w14:paraId="7CE23FA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ab/>
      </w:r>
      <w:r w:rsidRPr="0011478C">
        <w:rPr>
          <w:rFonts w:ascii="Times New Roman" w:hAnsi="Times New Roman" w:cs="Times New Roman"/>
          <w:sz w:val="24"/>
          <w:szCs w:val="24"/>
        </w:rPr>
        <w:tab/>
        <w:t>102 mmHg</w:t>
      </w:r>
      <w:r w:rsidRPr="0011478C">
        <w:rPr>
          <w:rFonts w:ascii="Times New Roman" w:hAnsi="Times New Roman" w:cs="Times New Roman"/>
          <w:sz w:val="24"/>
          <w:szCs w:val="24"/>
        </w:rPr>
        <w:tab/>
        <w:t>(Normal: 75-105 mm Hg)</w:t>
      </w:r>
    </w:p>
    <w:p w14:paraId="0EB14EE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ab/>
      </w:r>
      <w:r w:rsidRPr="0011478C">
        <w:rPr>
          <w:rFonts w:ascii="Times New Roman" w:hAnsi="Times New Roman" w:cs="Times New Roman"/>
          <w:sz w:val="24"/>
          <w:szCs w:val="24"/>
        </w:rPr>
        <w:tab/>
        <w:t>31 mmHg</w:t>
      </w:r>
      <w:r w:rsidRPr="0011478C">
        <w:rPr>
          <w:rFonts w:ascii="Times New Roman" w:hAnsi="Times New Roman" w:cs="Times New Roman"/>
          <w:sz w:val="24"/>
          <w:szCs w:val="24"/>
        </w:rPr>
        <w:tab/>
        <w:t>(Normal: 33-45 mm Hg)</w:t>
      </w:r>
    </w:p>
    <w:p w14:paraId="432BB36D" w14:textId="77777777" w:rsidR="0011478C" w:rsidRPr="0011478C" w:rsidRDefault="0011478C" w:rsidP="0038361D">
      <w:pPr>
        <w:spacing w:after="0" w:line="240" w:lineRule="auto"/>
        <w:rPr>
          <w:rFonts w:ascii="Times New Roman" w:hAnsi="Times New Roman" w:cs="Times New Roman"/>
          <w:sz w:val="24"/>
          <w:szCs w:val="24"/>
        </w:rPr>
      </w:pPr>
    </w:p>
    <w:p w14:paraId="7E8F4472"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Serum chemistries:</w:t>
      </w:r>
    </w:p>
    <w:p w14:paraId="5941C02D" w14:textId="77777777" w:rsidR="0011478C" w:rsidRPr="0011478C" w:rsidRDefault="0011478C" w:rsidP="0038361D">
      <w:pPr>
        <w:spacing w:after="0" w:line="240" w:lineRule="auto"/>
        <w:rPr>
          <w:rFonts w:ascii="Times New Roman" w:hAnsi="Times New Roman" w:cs="Times New Roman"/>
          <w:sz w:val="24"/>
          <w:szCs w:val="24"/>
        </w:rPr>
      </w:pPr>
    </w:p>
    <w:p w14:paraId="4A76547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Na</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140 mEq/L</w:t>
      </w:r>
      <w:r w:rsidRPr="0011478C">
        <w:rPr>
          <w:rFonts w:ascii="Times New Roman" w:hAnsi="Times New Roman" w:cs="Times New Roman"/>
          <w:sz w:val="24"/>
          <w:szCs w:val="24"/>
        </w:rPr>
        <w:tab/>
        <w:t>(Normal: 136-145 mEq/L)</w:t>
      </w:r>
    </w:p>
    <w:p w14:paraId="3892419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K</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2.8 mEq/L</w:t>
      </w:r>
      <w:r w:rsidRPr="0011478C">
        <w:rPr>
          <w:rFonts w:ascii="Times New Roman" w:hAnsi="Times New Roman" w:cs="Times New Roman"/>
          <w:sz w:val="24"/>
          <w:szCs w:val="24"/>
        </w:rPr>
        <w:tab/>
        <w:t>(Normal: 3.5-5.0 mEq/L)</w:t>
      </w:r>
      <w:r w:rsidRPr="0011478C">
        <w:rPr>
          <w:rFonts w:ascii="Times New Roman" w:hAnsi="Times New Roman" w:cs="Times New Roman"/>
          <w:sz w:val="24"/>
          <w:szCs w:val="24"/>
        </w:rPr>
        <w:tab/>
      </w:r>
    </w:p>
    <w:p w14:paraId="5DEA8C0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113 mEq/L</w:t>
      </w:r>
      <w:r w:rsidRPr="0011478C">
        <w:rPr>
          <w:rFonts w:ascii="Times New Roman" w:hAnsi="Times New Roman" w:cs="Times New Roman"/>
          <w:sz w:val="24"/>
          <w:szCs w:val="24"/>
        </w:rPr>
        <w:tab/>
        <w:t>(Normal: 95-105 mEq/L)</w:t>
      </w:r>
    </w:p>
    <w:p w14:paraId="0A0ACA6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15 mEq/L</w:t>
      </w:r>
      <w:r w:rsidRPr="0011478C">
        <w:rPr>
          <w:rFonts w:ascii="Times New Roman" w:hAnsi="Times New Roman" w:cs="Times New Roman"/>
          <w:sz w:val="24"/>
          <w:szCs w:val="24"/>
        </w:rPr>
        <w:tab/>
        <w:t xml:space="preserve">(Normal: 22-28 mEq/L)  </w:t>
      </w:r>
    </w:p>
    <w:p w14:paraId="5B038D6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BUN</w:t>
      </w:r>
      <w:r w:rsidRPr="0011478C">
        <w:rPr>
          <w:rFonts w:ascii="Times New Roman" w:hAnsi="Times New Roman" w:cs="Times New Roman"/>
          <w:sz w:val="24"/>
          <w:szCs w:val="24"/>
        </w:rPr>
        <w:tab/>
      </w:r>
      <w:r w:rsidRPr="0011478C">
        <w:rPr>
          <w:rFonts w:ascii="Times New Roman" w:hAnsi="Times New Roman" w:cs="Times New Roman"/>
          <w:sz w:val="24"/>
          <w:szCs w:val="24"/>
        </w:rPr>
        <w:tab/>
        <w:t>12 mg/dL</w:t>
      </w:r>
      <w:r w:rsidRPr="0011478C">
        <w:rPr>
          <w:rFonts w:ascii="Times New Roman" w:hAnsi="Times New Roman" w:cs="Times New Roman"/>
          <w:sz w:val="24"/>
          <w:szCs w:val="24"/>
        </w:rPr>
        <w:tab/>
        <w:t>(Normal: 7-18 mg/dL)</w:t>
      </w:r>
    </w:p>
    <w:p w14:paraId="3255C81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Cr</w:t>
      </w:r>
      <w:r w:rsidRPr="0011478C">
        <w:rPr>
          <w:rFonts w:ascii="Times New Roman" w:hAnsi="Times New Roman" w:cs="Times New Roman"/>
          <w:sz w:val="24"/>
          <w:szCs w:val="24"/>
        </w:rPr>
        <w:tab/>
      </w:r>
      <w:r w:rsidRPr="0011478C">
        <w:rPr>
          <w:rFonts w:ascii="Times New Roman" w:hAnsi="Times New Roman" w:cs="Times New Roman"/>
          <w:sz w:val="24"/>
          <w:szCs w:val="24"/>
        </w:rPr>
        <w:tab/>
        <w:t>1.1 mg/dL</w:t>
      </w:r>
      <w:r w:rsidRPr="0011478C">
        <w:rPr>
          <w:rFonts w:ascii="Times New Roman" w:hAnsi="Times New Roman" w:cs="Times New Roman"/>
          <w:sz w:val="24"/>
          <w:szCs w:val="24"/>
        </w:rPr>
        <w:tab/>
        <w:t xml:space="preserve">(Normal: 0.6-1.2 mg/dL)  </w:t>
      </w:r>
    </w:p>
    <w:p w14:paraId="1FEB1D36" w14:textId="77777777" w:rsidR="0011478C" w:rsidRPr="0011478C" w:rsidRDefault="0011478C" w:rsidP="0038361D">
      <w:pPr>
        <w:spacing w:after="0" w:line="240" w:lineRule="auto"/>
        <w:rPr>
          <w:rFonts w:ascii="Times New Roman" w:hAnsi="Times New Roman" w:cs="Times New Roman"/>
          <w:sz w:val="24"/>
          <w:szCs w:val="24"/>
        </w:rPr>
      </w:pPr>
    </w:p>
    <w:p w14:paraId="19CC7331" w14:textId="77777777" w:rsidR="0011478C" w:rsidRPr="0011478C" w:rsidRDefault="0011478C" w:rsidP="0038361D">
      <w:pPr>
        <w:spacing w:after="0" w:line="240" w:lineRule="auto"/>
        <w:rPr>
          <w:rFonts w:ascii="Times New Roman" w:hAnsi="Times New Roman" w:cs="Times New Roman"/>
          <w:sz w:val="24"/>
          <w:szCs w:val="24"/>
        </w:rPr>
      </w:pPr>
    </w:p>
    <w:p w14:paraId="536BD8B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UA: pH 6.5; no blood, protein, or casts</w:t>
      </w:r>
    </w:p>
    <w:p w14:paraId="6B65F457" w14:textId="77777777" w:rsidR="0011478C" w:rsidRPr="0011478C" w:rsidRDefault="0011478C" w:rsidP="0038361D">
      <w:pPr>
        <w:spacing w:after="0" w:line="240" w:lineRule="auto"/>
        <w:rPr>
          <w:rFonts w:ascii="Times New Roman" w:hAnsi="Times New Roman" w:cs="Times New Roman"/>
          <w:sz w:val="24"/>
          <w:szCs w:val="24"/>
        </w:rPr>
      </w:pPr>
    </w:p>
    <w:p w14:paraId="415BA43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Urine Na</w:t>
      </w:r>
      <w:r w:rsidRPr="0011478C">
        <w:rPr>
          <w:rFonts w:ascii="Times New Roman" w:hAnsi="Times New Roman" w:cs="Times New Roman"/>
          <w:sz w:val="24"/>
          <w:szCs w:val="24"/>
        </w:rPr>
        <w:tab/>
        <w:t>65 mEq/L</w:t>
      </w:r>
    </w:p>
    <w:p w14:paraId="73B7C07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Urine K</w:t>
      </w:r>
      <w:r w:rsidRPr="0011478C">
        <w:rPr>
          <w:rFonts w:ascii="Times New Roman" w:hAnsi="Times New Roman" w:cs="Times New Roman"/>
          <w:sz w:val="24"/>
          <w:szCs w:val="24"/>
        </w:rPr>
        <w:tab/>
        <w:t>8 mEq/L</w:t>
      </w:r>
    </w:p>
    <w:p w14:paraId="6B60C54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Urine Cl</w:t>
      </w:r>
      <w:r w:rsidRPr="0011478C">
        <w:rPr>
          <w:rFonts w:ascii="Times New Roman" w:hAnsi="Times New Roman" w:cs="Times New Roman"/>
          <w:sz w:val="24"/>
          <w:szCs w:val="24"/>
        </w:rPr>
        <w:tab/>
        <w:t>94 mEq/L</w:t>
      </w:r>
    </w:p>
    <w:p w14:paraId="7A7CA8BA" w14:textId="77777777" w:rsidR="0011478C" w:rsidRPr="0011478C" w:rsidRDefault="0011478C" w:rsidP="0038361D">
      <w:pPr>
        <w:spacing w:after="0" w:line="240" w:lineRule="auto"/>
        <w:rPr>
          <w:rFonts w:ascii="Times New Roman" w:hAnsi="Times New Roman" w:cs="Times New Roman"/>
          <w:sz w:val="24"/>
          <w:szCs w:val="24"/>
        </w:rPr>
      </w:pPr>
    </w:p>
    <w:p w14:paraId="1B61DE7C" w14:textId="77777777" w:rsidR="0011478C" w:rsidRPr="0011478C" w:rsidRDefault="0011478C" w:rsidP="0038361D">
      <w:pPr>
        <w:spacing w:after="0" w:line="240" w:lineRule="auto"/>
        <w:rPr>
          <w:rFonts w:ascii="Times New Roman" w:hAnsi="Times New Roman" w:cs="Times New Roman"/>
          <w:sz w:val="24"/>
          <w:szCs w:val="24"/>
        </w:rPr>
      </w:pPr>
    </w:p>
    <w:p w14:paraId="14A0F8B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What is the most likely diagnosis?</w:t>
      </w:r>
    </w:p>
    <w:p w14:paraId="7E724AC2" w14:textId="77777777" w:rsidR="0011478C" w:rsidRPr="0011478C" w:rsidRDefault="0011478C" w:rsidP="0038361D">
      <w:pPr>
        <w:spacing w:after="0" w:line="240" w:lineRule="auto"/>
        <w:rPr>
          <w:rFonts w:ascii="Times New Roman" w:hAnsi="Times New Roman" w:cs="Times New Roman"/>
          <w:sz w:val="24"/>
          <w:szCs w:val="24"/>
        </w:rPr>
      </w:pPr>
    </w:p>
    <w:p w14:paraId="01AB0338" w14:textId="77777777" w:rsidR="0011478C" w:rsidRDefault="0011478C" w:rsidP="0038361D">
      <w:pPr>
        <w:pStyle w:val="ListParagraph"/>
        <w:numPr>
          <w:ilvl w:val="0"/>
          <w:numId w:val="473"/>
        </w:numPr>
        <w:spacing w:after="0" w:line="240" w:lineRule="auto"/>
        <w:ind w:left="360"/>
        <w:rPr>
          <w:rFonts w:ascii="Times New Roman" w:hAnsi="Times New Roman" w:cs="Times New Roman"/>
          <w:sz w:val="24"/>
          <w:szCs w:val="24"/>
        </w:rPr>
      </w:pPr>
      <w:r w:rsidRPr="00064685">
        <w:rPr>
          <w:rFonts w:ascii="Times New Roman" w:hAnsi="Times New Roman" w:cs="Times New Roman"/>
          <w:sz w:val="24"/>
          <w:szCs w:val="24"/>
        </w:rPr>
        <w:t>Diuretic abuse</w:t>
      </w:r>
    </w:p>
    <w:p w14:paraId="18A72FDF" w14:textId="77777777" w:rsidR="0011478C" w:rsidRDefault="0011478C" w:rsidP="0038361D">
      <w:pPr>
        <w:pStyle w:val="ListParagraph"/>
        <w:numPr>
          <w:ilvl w:val="0"/>
          <w:numId w:val="473"/>
        </w:numPr>
        <w:spacing w:after="0" w:line="240" w:lineRule="auto"/>
        <w:ind w:left="360"/>
        <w:rPr>
          <w:rFonts w:ascii="Times New Roman" w:hAnsi="Times New Roman" w:cs="Times New Roman"/>
          <w:sz w:val="24"/>
          <w:szCs w:val="24"/>
        </w:rPr>
      </w:pPr>
      <w:r w:rsidRPr="00064685">
        <w:rPr>
          <w:rFonts w:ascii="Times New Roman" w:hAnsi="Times New Roman" w:cs="Times New Roman"/>
          <w:sz w:val="24"/>
          <w:szCs w:val="24"/>
        </w:rPr>
        <w:t>Laxative abuse</w:t>
      </w:r>
    </w:p>
    <w:p w14:paraId="60E43E27" w14:textId="77777777" w:rsidR="0011478C" w:rsidRDefault="0011478C" w:rsidP="0038361D">
      <w:pPr>
        <w:pStyle w:val="ListParagraph"/>
        <w:numPr>
          <w:ilvl w:val="0"/>
          <w:numId w:val="473"/>
        </w:numPr>
        <w:spacing w:after="0" w:line="240" w:lineRule="auto"/>
        <w:ind w:left="360"/>
        <w:rPr>
          <w:rFonts w:ascii="Times New Roman" w:hAnsi="Times New Roman" w:cs="Times New Roman"/>
          <w:sz w:val="24"/>
          <w:szCs w:val="24"/>
        </w:rPr>
      </w:pPr>
      <w:r w:rsidRPr="00064685">
        <w:rPr>
          <w:rFonts w:ascii="Times New Roman" w:hAnsi="Times New Roman" w:cs="Times New Roman"/>
          <w:sz w:val="24"/>
          <w:szCs w:val="24"/>
        </w:rPr>
        <w:t>Surreptitious vomiting</w:t>
      </w:r>
    </w:p>
    <w:p w14:paraId="2F313B3B" w14:textId="77777777" w:rsidR="0011478C" w:rsidRDefault="0011478C" w:rsidP="0038361D">
      <w:pPr>
        <w:pStyle w:val="ListParagraph"/>
        <w:numPr>
          <w:ilvl w:val="0"/>
          <w:numId w:val="473"/>
        </w:numPr>
        <w:spacing w:after="0" w:line="240" w:lineRule="auto"/>
        <w:ind w:left="360"/>
        <w:rPr>
          <w:rFonts w:ascii="Times New Roman" w:hAnsi="Times New Roman" w:cs="Times New Roman"/>
          <w:sz w:val="24"/>
          <w:szCs w:val="24"/>
        </w:rPr>
      </w:pPr>
      <w:r w:rsidRPr="00064685">
        <w:rPr>
          <w:rFonts w:ascii="Times New Roman" w:hAnsi="Times New Roman" w:cs="Times New Roman"/>
          <w:sz w:val="24"/>
          <w:szCs w:val="24"/>
        </w:rPr>
        <w:t>Renal tubular acidosis</w:t>
      </w:r>
    </w:p>
    <w:p w14:paraId="0EBA10D7" w14:textId="77777777" w:rsidR="0011478C" w:rsidRPr="00064685" w:rsidRDefault="0011478C" w:rsidP="0038361D">
      <w:pPr>
        <w:pStyle w:val="ListParagraph"/>
        <w:numPr>
          <w:ilvl w:val="0"/>
          <w:numId w:val="473"/>
        </w:numPr>
        <w:spacing w:after="0" w:line="240" w:lineRule="auto"/>
        <w:ind w:left="360"/>
        <w:rPr>
          <w:rFonts w:ascii="Times New Roman" w:hAnsi="Times New Roman" w:cs="Times New Roman"/>
          <w:sz w:val="24"/>
          <w:szCs w:val="24"/>
        </w:rPr>
      </w:pPr>
      <w:r w:rsidRPr="00064685">
        <w:rPr>
          <w:rFonts w:ascii="Times New Roman" w:hAnsi="Times New Roman" w:cs="Times New Roman"/>
          <w:sz w:val="24"/>
          <w:szCs w:val="24"/>
        </w:rPr>
        <w:t>Alcoholic ketoacidosis</w:t>
      </w:r>
    </w:p>
    <w:p w14:paraId="6F9783D5" w14:textId="77777777" w:rsidR="0011478C" w:rsidRPr="0011478C" w:rsidRDefault="0011478C" w:rsidP="0038361D">
      <w:pPr>
        <w:spacing w:after="0" w:line="240" w:lineRule="auto"/>
        <w:rPr>
          <w:rFonts w:ascii="Times New Roman" w:hAnsi="Times New Roman" w:cs="Times New Roman"/>
          <w:sz w:val="24"/>
          <w:szCs w:val="24"/>
        </w:rPr>
      </w:pPr>
    </w:p>
    <w:p w14:paraId="22A9671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br w:type="page"/>
      </w:r>
      <w:r w:rsidRPr="0011478C">
        <w:rPr>
          <w:rFonts w:ascii="Times New Roman" w:hAnsi="Times New Roman" w:cs="Times New Roman"/>
          <w:sz w:val="24"/>
          <w:szCs w:val="24"/>
        </w:rPr>
        <w:lastRenderedPageBreak/>
        <w:t>This patient has a low pH of 7.34, indicating acidosis. The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 xml:space="preserve">- </w:t>
      </w:r>
      <w:r w:rsidRPr="0011478C">
        <w:rPr>
          <w:rFonts w:ascii="Times New Roman" w:hAnsi="Times New Roman" w:cs="Times New Roman"/>
          <w:sz w:val="24"/>
          <w:szCs w:val="24"/>
        </w:rPr>
        <w:t xml:space="preserve">is low (15 mEq/L), indicating a metabolic acidosis. The anion gap is normal at 12. Therefore, this patient has a normal anion gap metabolic acidosis. </w:t>
      </w:r>
    </w:p>
    <w:p w14:paraId="57E46F43" w14:textId="77777777" w:rsidR="0011478C" w:rsidRPr="0011478C" w:rsidRDefault="0011478C" w:rsidP="0038361D">
      <w:pPr>
        <w:spacing w:after="0" w:line="240" w:lineRule="auto"/>
        <w:rPr>
          <w:rFonts w:ascii="Times New Roman" w:hAnsi="Times New Roman" w:cs="Times New Roman"/>
          <w:sz w:val="24"/>
          <w:szCs w:val="24"/>
        </w:rPr>
      </w:pPr>
    </w:p>
    <w:p w14:paraId="718D46F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The two most common causes of normal anion gap acidosis are:</w:t>
      </w:r>
    </w:p>
    <w:p w14:paraId="53E93618" w14:textId="77777777" w:rsidR="0011478C" w:rsidRPr="0011478C" w:rsidRDefault="0011478C" w:rsidP="0038361D">
      <w:pPr>
        <w:numPr>
          <w:ilvl w:val="0"/>
          <w:numId w:val="43"/>
        </w:numPr>
        <w:spacing w:after="0" w:line="240" w:lineRule="auto"/>
        <w:ind w:left="720"/>
        <w:rPr>
          <w:rFonts w:ascii="Times New Roman" w:hAnsi="Times New Roman" w:cs="Times New Roman"/>
          <w:sz w:val="24"/>
          <w:szCs w:val="24"/>
        </w:rPr>
      </w:pPr>
      <w:r w:rsidRPr="0011478C">
        <w:rPr>
          <w:rFonts w:ascii="Times New Roman" w:hAnsi="Times New Roman" w:cs="Times New Roman"/>
          <w:sz w:val="24"/>
          <w:szCs w:val="24"/>
        </w:rPr>
        <w:t>Diarrhea</w:t>
      </w:r>
    </w:p>
    <w:p w14:paraId="34CD1CFF" w14:textId="77777777" w:rsidR="0011478C" w:rsidRPr="0011478C" w:rsidRDefault="0011478C" w:rsidP="0038361D">
      <w:pPr>
        <w:numPr>
          <w:ilvl w:val="0"/>
          <w:numId w:val="43"/>
        </w:numPr>
        <w:spacing w:after="0" w:line="240" w:lineRule="auto"/>
        <w:ind w:left="720"/>
        <w:rPr>
          <w:rFonts w:ascii="Times New Roman" w:hAnsi="Times New Roman" w:cs="Times New Roman"/>
          <w:sz w:val="24"/>
          <w:szCs w:val="24"/>
        </w:rPr>
      </w:pPr>
      <w:r w:rsidRPr="0011478C">
        <w:rPr>
          <w:rFonts w:ascii="Times New Roman" w:hAnsi="Times New Roman" w:cs="Times New Roman"/>
          <w:sz w:val="24"/>
          <w:szCs w:val="24"/>
        </w:rPr>
        <w:t xml:space="preserve">Renal tubular acidosis. </w:t>
      </w:r>
    </w:p>
    <w:p w14:paraId="3BDE3A27" w14:textId="77777777" w:rsidR="0011478C" w:rsidRPr="0011478C" w:rsidRDefault="0011478C" w:rsidP="0038361D">
      <w:pPr>
        <w:spacing w:after="0" w:line="240" w:lineRule="auto"/>
        <w:rPr>
          <w:rFonts w:ascii="Times New Roman" w:hAnsi="Times New Roman" w:cs="Times New Roman"/>
          <w:sz w:val="24"/>
          <w:szCs w:val="24"/>
        </w:rPr>
      </w:pPr>
    </w:p>
    <w:p w14:paraId="5769CA0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To distinguish these two, the urine anion gap is calculated.</w:t>
      </w:r>
    </w:p>
    <w:p w14:paraId="1077480E" w14:textId="77777777" w:rsidR="0011478C" w:rsidRPr="0011478C" w:rsidRDefault="0011478C" w:rsidP="0038361D">
      <w:pPr>
        <w:spacing w:after="0" w:line="240" w:lineRule="auto"/>
        <w:rPr>
          <w:rFonts w:ascii="Times New Roman" w:hAnsi="Times New Roman" w:cs="Times New Roman"/>
          <w:sz w:val="24"/>
          <w:szCs w:val="24"/>
        </w:rPr>
      </w:pPr>
    </w:p>
    <w:p w14:paraId="4B1403B2"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Urine anion gap = Urine (Na + K – Cl).</w:t>
      </w:r>
    </w:p>
    <w:p w14:paraId="59DEAFDC" w14:textId="77777777" w:rsidR="0011478C" w:rsidRPr="0011478C" w:rsidRDefault="0011478C" w:rsidP="0038361D">
      <w:pPr>
        <w:spacing w:after="0" w:line="240" w:lineRule="auto"/>
        <w:rPr>
          <w:rFonts w:ascii="Times New Roman" w:hAnsi="Times New Roman" w:cs="Times New Roman"/>
          <w:sz w:val="24"/>
          <w:szCs w:val="24"/>
        </w:rPr>
      </w:pPr>
    </w:p>
    <w:p w14:paraId="4F0D6FDA" w14:textId="77777777" w:rsidR="0011478C" w:rsidRPr="0011478C" w:rsidRDefault="0011478C" w:rsidP="0038361D">
      <w:pPr>
        <w:spacing w:after="0" w:line="240" w:lineRule="auto"/>
        <w:rPr>
          <w:rStyle w:val="Strong"/>
          <w:rFonts w:ascii="Times New Roman" w:hAnsi="Times New Roman" w:cs="Times New Roman"/>
          <w:sz w:val="24"/>
          <w:szCs w:val="24"/>
        </w:rPr>
      </w:pPr>
      <w:r w:rsidRPr="0011478C">
        <w:rPr>
          <w:rFonts w:ascii="Times New Roman" w:hAnsi="Times New Roman" w:cs="Times New Roman"/>
          <w:sz w:val="24"/>
          <w:szCs w:val="24"/>
        </w:rPr>
        <w:t>In normal subjects, the urine anion gap is approximately zero</w:t>
      </w:r>
      <w:r w:rsidRPr="0011478C">
        <w:rPr>
          <w:rStyle w:val="Strong"/>
          <w:rFonts w:ascii="Times New Roman" w:hAnsi="Times New Roman" w:cs="Times New Roman"/>
          <w:sz w:val="24"/>
          <w:szCs w:val="24"/>
        </w:rPr>
        <w:t xml:space="preserve">. </w:t>
      </w:r>
    </w:p>
    <w:p w14:paraId="5188CB5F" w14:textId="77777777" w:rsidR="0011478C" w:rsidRPr="0011478C" w:rsidRDefault="0011478C" w:rsidP="0038361D">
      <w:pPr>
        <w:spacing w:after="0" w:line="240" w:lineRule="auto"/>
        <w:rPr>
          <w:rStyle w:val="Strong"/>
          <w:rFonts w:ascii="Times New Roman" w:hAnsi="Times New Roman" w:cs="Times New Roman"/>
          <w:sz w:val="24"/>
          <w:szCs w:val="24"/>
        </w:rPr>
      </w:pPr>
    </w:p>
    <w:p w14:paraId="07EED8CD"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In metabolic acidosis, the kidneys get rid of acid by excreting NH</w:t>
      </w:r>
      <w:r w:rsidRPr="0011478C">
        <w:rPr>
          <w:rFonts w:ascii="Times New Roman" w:hAnsi="Times New Roman" w:cs="Times New Roman"/>
          <w:sz w:val="24"/>
          <w:szCs w:val="24"/>
          <w:vertAlign w:val="subscript"/>
        </w:rPr>
        <w:t>4</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in the urine (if the kidneys are working properly.) When NH</w:t>
      </w:r>
      <w:r w:rsidRPr="0011478C">
        <w:rPr>
          <w:rFonts w:ascii="Times New Roman" w:hAnsi="Times New Roman" w:cs="Times New Roman"/>
          <w:sz w:val="24"/>
          <w:szCs w:val="24"/>
          <w:vertAlign w:val="subscript"/>
        </w:rPr>
        <w:t>4</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is excreted in the urine, 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is excreted along with it. The rise in urinary 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causes the urine anion gap to become negative, usually ranging from -20 to more than -50 meq/L. </w:t>
      </w:r>
    </w:p>
    <w:p w14:paraId="70FFE96A" w14:textId="77777777" w:rsidR="0011478C" w:rsidRPr="0011478C" w:rsidRDefault="0011478C" w:rsidP="0038361D">
      <w:pPr>
        <w:spacing w:after="0" w:line="240" w:lineRule="auto"/>
        <w:rPr>
          <w:rFonts w:ascii="Times New Roman" w:hAnsi="Times New Roman" w:cs="Times New Roman"/>
          <w:sz w:val="24"/>
          <w:szCs w:val="24"/>
        </w:rPr>
      </w:pPr>
    </w:p>
    <w:p w14:paraId="24AA8983"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An example of this situation would be diarrhea, which causes metabolic acidosis. To get rid of the acid, the kidneys excrete NH</w:t>
      </w:r>
      <w:r w:rsidRPr="0011478C">
        <w:rPr>
          <w:rFonts w:ascii="Times New Roman" w:hAnsi="Times New Roman" w:cs="Times New Roman"/>
          <w:sz w:val="24"/>
          <w:szCs w:val="24"/>
          <w:vertAlign w:val="subscript"/>
        </w:rPr>
        <w:t>4</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In the process of excreting NH</w:t>
      </w:r>
      <w:r w:rsidRPr="0011478C">
        <w:rPr>
          <w:rFonts w:ascii="Times New Roman" w:hAnsi="Times New Roman" w:cs="Times New Roman"/>
          <w:sz w:val="24"/>
          <w:szCs w:val="24"/>
          <w:vertAlign w:val="subscript"/>
        </w:rPr>
        <w:t>4</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Cl</w:t>
      </w:r>
      <w:r w:rsidRPr="0011478C">
        <w:rPr>
          <w:rFonts w:ascii="Times New Roman" w:hAnsi="Times New Roman" w:cs="Times New Roman"/>
          <w:sz w:val="24"/>
          <w:szCs w:val="24"/>
          <w:vertAlign w:val="superscript"/>
        </w:rPr>
        <w:t xml:space="preserve">- </w:t>
      </w:r>
      <w:r w:rsidRPr="0011478C">
        <w:rPr>
          <w:rFonts w:ascii="Times New Roman" w:hAnsi="Times New Roman" w:cs="Times New Roman"/>
          <w:sz w:val="24"/>
          <w:szCs w:val="24"/>
        </w:rPr>
        <w:t>is also excreted. This increases the amount of 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in the urine, causing the urine anion gap to become negative.  </w:t>
      </w:r>
    </w:p>
    <w:p w14:paraId="3D6A1FC3" w14:textId="77777777" w:rsidR="0011478C" w:rsidRPr="0011478C" w:rsidRDefault="0011478C" w:rsidP="0038361D">
      <w:pPr>
        <w:pStyle w:val="content1"/>
        <w:shd w:val="clear" w:color="auto" w:fill="FFFFFF"/>
        <w:spacing w:before="0" w:beforeAutospacing="0" w:after="0" w:afterAutospacing="0"/>
        <w:rPr>
          <w:sz w:val="24"/>
          <w:szCs w:val="24"/>
        </w:rPr>
      </w:pPr>
      <w:r w:rsidRPr="0011478C">
        <w:rPr>
          <w:sz w:val="24"/>
          <w:szCs w:val="24"/>
        </w:rPr>
        <w:t>By contrast, if the kidneys cannot excrete NH</w:t>
      </w:r>
      <w:r w:rsidRPr="0011478C">
        <w:rPr>
          <w:sz w:val="24"/>
          <w:szCs w:val="24"/>
          <w:vertAlign w:val="subscript"/>
        </w:rPr>
        <w:t>4</w:t>
      </w:r>
      <w:r w:rsidRPr="0011478C">
        <w:rPr>
          <w:sz w:val="24"/>
          <w:szCs w:val="24"/>
          <w:vertAlign w:val="superscript"/>
        </w:rPr>
        <w:t>+</w:t>
      </w:r>
      <w:r w:rsidRPr="0011478C">
        <w:rPr>
          <w:sz w:val="24"/>
          <w:szCs w:val="24"/>
        </w:rPr>
        <w:t xml:space="preserve"> adequately (e.g., renal tubular acidosis) the urine Cl</w:t>
      </w:r>
      <w:r w:rsidRPr="0011478C">
        <w:rPr>
          <w:sz w:val="24"/>
          <w:szCs w:val="24"/>
          <w:vertAlign w:val="superscript"/>
        </w:rPr>
        <w:t>-</w:t>
      </w:r>
      <w:r w:rsidRPr="0011478C">
        <w:rPr>
          <w:sz w:val="24"/>
          <w:szCs w:val="24"/>
        </w:rPr>
        <w:t xml:space="preserve"> level does not rise. The result is a positive urine anion gap. </w:t>
      </w:r>
    </w:p>
    <w:p w14:paraId="2B514605" w14:textId="77777777" w:rsidR="0011478C" w:rsidRPr="0011478C" w:rsidRDefault="0011478C" w:rsidP="0038361D">
      <w:pPr>
        <w:pStyle w:val="content1"/>
        <w:shd w:val="clear" w:color="auto" w:fill="FFFFFF"/>
        <w:spacing w:before="0" w:beforeAutospacing="0" w:after="0" w:afterAutospacing="0"/>
        <w:rPr>
          <w:sz w:val="24"/>
          <w:szCs w:val="24"/>
        </w:rPr>
      </w:pPr>
      <w:r w:rsidRPr="0011478C">
        <w:rPr>
          <w:sz w:val="24"/>
          <w:szCs w:val="24"/>
        </w:rPr>
        <w:t>In summary,</w:t>
      </w:r>
    </w:p>
    <w:p w14:paraId="67F800E9" w14:textId="77777777" w:rsidR="0011478C" w:rsidRPr="0011478C" w:rsidRDefault="0011478C" w:rsidP="0038361D">
      <w:pPr>
        <w:numPr>
          <w:ilvl w:val="0"/>
          <w:numId w:val="42"/>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A positive urine anion gap suggests renal tubular acidosis. </w:t>
      </w:r>
    </w:p>
    <w:p w14:paraId="227BAE44" w14:textId="77777777" w:rsidR="00AB0D6B" w:rsidRPr="00AB0D6B" w:rsidRDefault="0011478C" w:rsidP="0038361D">
      <w:pPr>
        <w:numPr>
          <w:ilvl w:val="0"/>
          <w:numId w:val="42"/>
        </w:numPr>
        <w:spacing w:after="0" w:line="240" w:lineRule="auto"/>
        <w:ind w:left="360"/>
        <w:rPr>
          <w:rFonts w:ascii="Times New Roman" w:hAnsi="Times New Roman" w:cs="Times New Roman"/>
          <w:b/>
          <w:sz w:val="24"/>
          <w:szCs w:val="24"/>
        </w:rPr>
      </w:pPr>
      <w:r w:rsidRPr="0011478C">
        <w:rPr>
          <w:rFonts w:ascii="Times New Roman" w:hAnsi="Times New Roman" w:cs="Times New Roman"/>
          <w:sz w:val="24"/>
          <w:szCs w:val="24"/>
        </w:rPr>
        <w:t xml:space="preserve">A negative urine anion gap suggests diarrhea. </w:t>
      </w:r>
    </w:p>
    <w:p w14:paraId="25F3802C" w14:textId="7DD933E0" w:rsidR="0011478C" w:rsidRDefault="00AB0D6B" w:rsidP="0038361D">
      <w:pPr>
        <w:pStyle w:val="content1"/>
        <w:shd w:val="clear" w:color="auto" w:fill="FFFFFF"/>
        <w:spacing w:before="0" w:beforeAutospacing="0" w:after="0" w:afterAutospacing="0"/>
        <w:rPr>
          <w:sz w:val="24"/>
          <w:szCs w:val="24"/>
        </w:rPr>
      </w:pPr>
      <w:r w:rsidRPr="00AB0D6B">
        <w:rPr>
          <w:b/>
          <w:sz w:val="24"/>
          <w:szCs w:val="24"/>
        </w:rPr>
        <w:br w:type="page"/>
      </w:r>
      <w:r w:rsidRPr="00AB0D6B">
        <w:rPr>
          <w:b/>
          <w:sz w:val="24"/>
          <w:szCs w:val="24"/>
        </w:rPr>
        <w:lastRenderedPageBreak/>
        <w:t xml:space="preserve">Answer </w:t>
      </w:r>
      <w:r w:rsidR="0011478C" w:rsidRPr="0011478C">
        <w:rPr>
          <w:b/>
          <w:sz w:val="24"/>
          <w:szCs w:val="24"/>
        </w:rPr>
        <w:t>B is correct</w:t>
      </w:r>
      <w:r w:rsidR="0011478C" w:rsidRPr="0011478C">
        <w:rPr>
          <w:sz w:val="24"/>
          <w:szCs w:val="24"/>
        </w:rPr>
        <w:t>. This patient has a normal anion gap metabolic acidosis. The two most common causes of this are diarrhea and renal tubular acidosis, which can be distinguished by calculating the urine anion gap. Here, the urine anion gap is 65+8 - 94 = -21 mEq/L. A negative urine anion gap is consistent with diarrhea, which could be due to laxative abuse. (Laxative abuse occurs in some patients who obsess over weight gain.)</w:t>
      </w:r>
    </w:p>
    <w:p w14:paraId="0988D953" w14:textId="77777777" w:rsidR="006504B0" w:rsidRPr="0011478C" w:rsidRDefault="006504B0" w:rsidP="0038361D">
      <w:pPr>
        <w:pStyle w:val="content1"/>
        <w:shd w:val="clear" w:color="auto" w:fill="FFFFFF"/>
        <w:spacing w:before="0" w:beforeAutospacing="0" w:after="0" w:afterAutospacing="0"/>
        <w:rPr>
          <w:sz w:val="24"/>
          <w:szCs w:val="24"/>
        </w:rPr>
      </w:pPr>
    </w:p>
    <w:p w14:paraId="6206079D"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Diuretic abuse causes a metabolic alkalosis.</w:t>
      </w:r>
    </w:p>
    <w:p w14:paraId="1C5EF04C" w14:textId="77777777" w:rsidR="0011478C" w:rsidRPr="0011478C" w:rsidRDefault="0011478C" w:rsidP="0038361D">
      <w:pPr>
        <w:spacing w:after="0" w:line="240" w:lineRule="auto"/>
        <w:rPr>
          <w:rFonts w:ascii="Times New Roman" w:hAnsi="Times New Roman" w:cs="Times New Roman"/>
          <w:sz w:val="24"/>
          <w:szCs w:val="24"/>
        </w:rPr>
      </w:pPr>
    </w:p>
    <w:p w14:paraId="01355A6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C is incorrect</w:t>
      </w:r>
      <w:r w:rsidRPr="0011478C">
        <w:rPr>
          <w:rFonts w:ascii="Times New Roman" w:hAnsi="Times New Roman" w:cs="Times New Roman"/>
          <w:sz w:val="24"/>
          <w:szCs w:val="24"/>
        </w:rPr>
        <w:t>. Vomiting causes a metabolic alkalosis.</w:t>
      </w:r>
    </w:p>
    <w:p w14:paraId="76DA874C" w14:textId="77777777" w:rsidR="0011478C" w:rsidRPr="0011478C" w:rsidRDefault="0011478C" w:rsidP="0038361D">
      <w:pPr>
        <w:spacing w:after="0" w:line="240" w:lineRule="auto"/>
        <w:rPr>
          <w:rFonts w:ascii="Times New Roman" w:hAnsi="Times New Roman" w:cs="Times New Roman"/>
          <w:sz w:val="24"/>
          <w:szCs w:val="24"/>
        </w:rPr>
      </w:pPr>
    </w:p>
    <w:p w14:paraId="388552F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Renal tubular acidosis causes a normal anion gap metabolic acidosis with a positive urine anion gap. In this patient, the urine anion gap is negative.</w:t>
      </w:r>
    </w:p>
    <w:p w14:paraId="6DCBAEF4" w14:textId="77777777" w:rsidR="0011478C" w:rsidRPr="0011478C" w:rsidRDefault="0011478C" w:rsidP="0038361D">
      <w:pPr>
        <w:spacing w:after="0" w:line="240" w:lineRule="auto"/>
        <w:rPr>
          <w:rFonts w:ascii="Times New Roman" w:hAnsi="Times New Roman" w:cs="Times New Roman"/>
          <w:sz w:val="24"/>
          <w:szCs w:val="24"/>
        </w:rPr>
      </w:pPr>
    </w:p>
    <w:p w14:paraId="3A03CAD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E is incorrect</w:t>
      </w:r>
      <w:r w:rsidRPr="0011478C">
        <w:rPr>
          <w:rFonts w:ascii="Times New Roman" w:hAnsi="Times New Roman" w:cs="Times New Roman"/>
          <w:sz w:val="24"/>
          <w:szCs w:val="24"/>
        </w:rPr>
        <w:t>. Ketoacidosis causes an increased anion gap metabolic acidosis.</w:t>
      </w:r>
    </w:p>
    <w:p w14:paraId="3E887749" w14:textId="77777777" w:rsidR="0011478C" w:rsidRPr="0011478C" w:rsidRDefault="0011478C" w:rsidP="0038361D">
      <w:pPr>
        <w:spacing w:after="0" w:line="240" w:lineRule="auto"/>
        <w:rPr>
          <w:rFonts w:ascii="Times New Roman" w:hAnsi="Times New Roman" w:cs="Times New Roman"/>
          <w:sz w:val="24"/>
          <w:szCs w:val="24"/>
        </w:rPr>
      </w:pPr>
    </w:p>
    <w:p w14:paraId="145510AD"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i/>
          <w:sz w:val="24"/>
          <w:szCs w:val="24"/>
        </w:rPr>
        <w:t>Note</w:t>
      </w:r>
      <w:r w:rsidRPr="0011478C">
        <w:rPr>
          <w:rFonts w:ascii="Times New Roman" w:hAnsi="Times New Roman" w:cs="Times New Roman"/>
          <w:sz w:val="24"/>
          <w:szCs w:val="24"/>
        </w:rPr>
        <w:t xml:space="preserve">: All of the choices above – diuretic abuse, laxative abuse, surreptitious vomiting, renal tubular acidosis, and alcoholic ketoacidosis – can cause hypokalemia. </w:t>
      </w:r>
    </w:p>
    <w:p w14:paraId="1E6D7891"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A 34-year-old man presents with a 3-day history of vomiting.  He feels lightheaded when he stands or walks. Which of the following arterial blood gas values would be expected?</w:t>
      </w:r>
    </w:p>
    <w:p w14:paraId="68B72399" w14:textId="77777777" w:rsidR="0011478C" w:rsidRPr="0011478C" w:rsidRDefault="0011478C" w:rsidP="0038361D">
      <w:pPr>
        <w:spacing w:after="0" w:line="240" w:lineRule="auto"/>
        <w:rPr>
          <w:rFonts w:ascii="Times New Roman" w:hAnsi="Times New Roman" w:cs="Times New Roman"/>
          <w:sz w:val="24"/>
          <w:szCs w:val="24"/>
        </w:rPr>
      </w:pPr>
    </w:p>
    <w:p w14:paraId="54DD850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ab/>
      </w:r>
      <w:r w:rsidRPr="0011478C">
        <w:rPr>
          <w:rFonts w:ascii="Times New Roman" w:hAnsi="Times New Roman" w:cs="Times New Roman"/>
          <w:sz w:val="24"/>
          <w:szCs w:val="24"/>
        </w:rPr>
        <w:tab/>
        <w:t>pH</w:t>
      </w:r>
      <w:r w:rsidRPr="0011478C">
        <w:rPr>
          <w:rFonts w:ascii="Times New Roman" w:hAnsi="Times New Roman" w:cs="Times New Roman"/>
          <w:sz w:val="24"/>
          <w:szCs w:val="24"/>
        </w:rPr>
        <w:tab/>
      </w:r>
      <w:r w:rsidRPr="0011478C">
        <w:rPr>
          <w:rFonts w:ascii="Times New Roman" w:hAnsi="Times New Roman" w:cs="Times New Roman"/>
          <w:sz w:val="24"/>
          <w:szCs w:val="24"/>
        </w:rPr>
        <w:tab/>
        <w:t>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xml:space="preserve">  (mmHg)</w:t>
      </w:r>
      <w:r w:rsidRPr="0011478C">
        <w:rPr>
          <w:rFonts w:ascii="Times New Roman" w:hAnsi="Times New Roman" w:cs="Times New Roman"/>
          <w:sz w:val="24"/>
          <w:szCs w:val="24"/>
        </w:rPr>
        <w:tab/>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(mEq/dL)</w:t>
      </w:r>
    </w:p>
    <w:p w14:paraId="5144BB86" w14:textId="77777777" w:rsidR="0011478C" w:rsidRPr="0011478C" w:rsidRDefault="0011478C" w:rsidP="0038361D">
      <w:pPr>
        <w:spacing w:after="0" w:line="240" w:lineRule="auto"/>
        <w:rPr>
          <w:rFonts w:ascii="Times New Roman" w:hAnsi="Times New Roman" w:cs="Times New Roman"/>
          <w:sz w:val="24"/>
          <w:szCs w:val="24"/>
        </w:rPr>
      </w:pPr>
    </w:p>
    <w:p w14:paraId="54DAF20C" w14:textId="77777777" w:rsidR="0011478C" w:rsidRDefault="0011478C" w:rsidP="0038361D">
      <w:pPr>
        <w:pStyle w:val="ListParagraph"/>
        <w:numPr>
          <w:ilvl w:val="0"/>
          <w:numId w:val="474"/>
        </w:numPr>
        <w:spacing w:after="0" w:line="240" w:lineRule="auto"/>
        <w:ind w:left="1032"/>
        <w:rPr>
          <w:rFonts w:ascii="Times New Roman" w:hAnsi="Times New Roman" w:cs="Times New Roman"/>
          <w:sz w:val="24"/>
          <w:szCs w:val="24"/>
        </w:rPr>
      </w:pPr>
      <w:r w:rsidRPr="00C06DEE">
        <w:rPr>
          <w:rFonts w:ascii="Times New Roman" w:hAnsi="Times New Roman" w:cs="Times New Roman"/>
          <w:sz w:val="24"/>
          <w:szCs w:val="24"/>
        </w:rPr>
        <w:t>7.30</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28</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15</w:t>
      </w:r>
    </w:p>
    <w:p w14:paraId="6E84A58D" w14:textId="77777777" w:rsidR="0011478C" w:rsidRDefault="0011478C" w:rsidP="0038361D">
      <w:pPr>
        <w:pStyle w:val="ListParagraph"/>
        <w:numPr>
          <w:ilvl w:val="0"/>
          <w:numId w:val="474"/>
        </w:numPr>
        <w:spacing w:after="0" w:line="240" w:lineRule="auto"/>
        <w:ind w:left="1032"/>
        <w:rPr>
          <w:rFonts w:ascii="Times New Roman" w:hAnsi="Times New Roman" w:cs="Times New Roman"/>
          <w:sz w:val="24"/>
          <w:szCs w:val="24"/>
        </w:rPr>
      </w:pPr>
      <w:r w:rsidRPr="00C06DEE">
        <w:rPr>
          <w:rFonts w:ascii="Times New Roman" w:hAnsi="Times New Roman" w:cs="Times New Roman"/>
          <w:sz w:val="24"/>
          <w:szCs w:val="24"/>
        </w:rPr>
        <w:t>7.30</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55</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27</w:t>
      </w:r>
    </w:p>
    <w:p w14:paraId="71D00157" w14:textId="77777777" w:rsidR="0011478C" w:rsidRDefault="0011478C" w:rsidP="0038361D">
      <w:pPr>
        <w:pStyle w:val="ListParagraph"/>
        <w:numPr>
          <w:ilvl w:val="0"/>
          <w:numId w:val="474"/>
        </w:numPr>
        <w:spacing w:after="0" w:line="240" w:lineRule="auto"/>
        <w:ind w:left="1032"/>
        <w:rPr>
          <w:rFonts w:ascii="Times New Roman" w:hAnsi="Times New Roman" w:cs="Times New Roman"/>
          <w:sz w:val="24"/>
          <w:szCs w:val="24"/>
        </w:rPr>
      </w:pPr>
      <w:r w:rsidRPr="00C06DEE">
        <w:rPr>
          <w:rFonts w:ascii="Times New Roman" w:hAnsi="Times New Roman" w:cs="Times New Roman"/>
          <w:sz w:val="24"/>
          <w:szCs w:val="24"/>
        </w:rPr>
        <w:t>7.40</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40</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24</w:t>
      </w:r>
    </w:p>
    <w:p w14:paraId="53D04ED4" w14:textId="77777777" w:rsidR="0011478C" w:rsidRDefault="0011478C" w:rsidP="0038361D">
      <w:pPr>
        <w:pStyle w:val="ListParagraph"/>
        <w:numPr>
          <w:ilvl w:val="0"/>
          <w:numId w:val="474"/>
        </w:numPr>
        <w:spacing w:after="0" w:line="240" w:lineRule="auto"/>
        <w:ind w:left="1032"/>
        <w:rPr>
          <w:rFonts w:ascii="Times New Roman" w:hAnsi="Times New Roman" w:cs="Times New Roman"/>
          <w:sz w:val="24"/>
          <w:szCs w:val="24"/>
        </w:rPr>
      </w:pPr>
      <w:r w:rsidRPr="00C06DEE">
        <w:rPr>
          <w:rFonts w:ascii="Times New Roman" w:hAnsi="Times New Roman" w:cs="Times New Roman"/>
          <w:sz w:val="24"/>
          <w:szCs w:val="24"/>
        </w:rPr>
        <w:t>7.50</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30</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22</w:t>
      </w:r>
    </w:p>
    <w:p w14:paraId="796D0E54" w14:textId="77777777" w:rsidR="0011478C" w:rsidRPr="00C06DEE" w:rsidRDefault="0011478C" w:rsidP="0038361D">
      <w:pPr>
        <w:pStyle w:val="ListParagraph"/>
        <w:numPr>
          <w:ilvl w:val="0"/>
          <w:numId w:val="474"/>
        </w:numPr>
        <w:spacing w:after="0" w:line="240" w:lineRule="auto"/>
        <w:ind w:left="1032"/>
        <w:rPr>
          <w:rFonts w:ascii="Times New Roman" w:hAnsi="Times New Roman" w:cs="Times New Roman"/>
          <w:sz w:val="24"/>
          <w:szCs w:val="24"/>
        </w:rPr>
      </w:pPr>
      <w:r w:rsidRPr="00C06DEE">
        <w:rPr>
          <w:rFonts w:ascii="Times New Roman" w:hAnsi="Times New Roman" w:cs="Times New Roman"/>
          <w:sz w:val="24"/>
          <w:szCs w:val="24"/>
        </w:rPr>
        <w:t>7.50</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47</w:t>
      </w:r>
      <w:r w:rsidRPr="00C06DEE">
        <w:rPr>
          <w:rFonts w:ascii="Times New Roman" w:hAnsi="Times New Roman" w:cs="Times New Roman"/>
          <w:sz w:val="24"/>
          <w:szCs w:val="24"/>
        </w:rPr>
        <w:tab/>
      </w:r>
      <w:r w:rsidRPr="00C06DEE">
        <w:rPr>
          <w:rFonts w:ascii="Times New Roman" w:hAnsi="Times New Roman" w:cs="Times New Roman"/>
          <w:sz w:val="24"/>
          <w:szCs w:val="24"/>
        </w:rPr>
        <w:tab/>
      </w:r>
      <w:r w:rsidRPr="00C06DEE">
        <w:rPr>
          <w:rFonts w:ascii="Times New Roman" w:hAnsi="Times New Roman" w:cs="Times New Roman"/>
          <w:sz w:val="24"/>
          <w:szCs w:val="24"/>
        </w:rPr>
        <w:tab/>
        <w:t>35</w:t>
      </w:r>
    </w:p>
    <w:p w14:paraId="67CB9B42" w14:textId="77777777" w:rsidR="0011478C" w:rsidRPr="0011478C" w:rsidRDefault="0011478C" w:rsidP="0038361D">
      <w:pPr>
        <w:spacing w:after="0" w:line="240" w:lineRule="auto"/>
        <w:rPr>
          <w:rFonts w:ascii="Times New Roman" w:hAnsi="Times New Roman" w:cs="Times New Roman"/>
          <w:sz w:val="24"/>
          <w:szCs w:val="24"/>
        </w:rPr>
      </w:pPr>
    </w:p>
    <w:p w14:paraId="09101ECD" w14:textId="77777777" w:rsidR="0011478C" w:rsidRPr="0011478C" w:rsidRDefault="0011478C" w:rsidP="0038361D">
      <w:pPr>
        <w:spacing w:after="0" w:line="240" w:lineRule="auto"/>
        <w:rPr>
          <w:rFonts w:ascii="Times New Roman" w:hAnsi="Times New Roman" w:cs="Times New Roman"/>
          <w:sz w:val="24"/>
          <w:szCs w:val="24"/>
        </w:rPr>
      </w:pPr>
    </w:p>
    <w:p w14:paraId="4A7A608F" w14:textId="77777777" w:rsidR="0011478C" w:rsidRPr="0011478C" w:rsidRDefault="0011478C" w:rsidP="0038361D">
      <w:pPr>
        <w:spacing w:after="0" w:line="240" w:lineRule="auto"/>
        <w:rPr>
          <w:rFonts w:ascii="Times New Roman" w:hAnsi="Times New Roman" w:cs="Times New Roman"/>
          <w:sz w:val="24"/>
          <w:szCs w:val="24"/>
        </w:rPr>
      </w:pPr>
    </w:p>
    <w:p w14:paraId="53D72FBB"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br w:type="page"/>
      </w:r>
      <w:r w:rsidRPr="0011478C">
        <w:rPr>
          <w:rFonts w:ascii="Times New Roman" w:hAnsi="Times New Roman" w:cs="Times New Roman"/>
          <w:sz w:val="24"/>
          <w:szCs w:val="24"/>
        </w:rPr>
        <w:lastRenderedPageBreak/>
        <w:t>Prolonged vomiting causes volume depletion, which reduces GFR, thereby stimulating the renin-angiotensin-aldosterone axis. This leads to bicarbonate reabsorption in the kidney, which causes metabolic alkalosis. Metabolic alkalosis is characterized by an elevated pH and an elevated serum bicarbonate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w:t>
      </w:r>
      <w:r w:rsidRPr="0011478C">
        <w:rPr>
          <w:rFonts w:ascii="Times New Roman" w:hAnsi="Times New Roman" w:cs="Times New Roman"/>
          <w:b/>
          <w:sz w:val="24"/>
          <w:szCs w:val="24"/>
        </w:rPr>
        <w:t xml:space="preserve"> </w:t>
      </w:r>
      <w:r w:rsidRPr="0011478C">
        <w:rPr>
          <w:rFonts w:ascii="Times New Roman" w:hAnsi="Times New Roman" w:cs="Times New Roman"/>
          <w:sz w:val="24"/>
          <w:szCs w:val="24"/>
        </w:rPr>
        <w:t>level. Respiratory compensation (through hypoventilation) increases the arterial 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which blunts the rise in the arterial pH.</w:t>
      </w:r>
    </w:p>
    <w:p w14:paraId="014EF45A" w14:textId="77777777" w:rsidR="0011478C" w:rsidRPr="0011478C" w:rsidRDefault="001D5574" w:rsidP="0038361D">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r w:rsidR="0011478C" w:rsidRPr="0011478C">
        <w:rPr>
          <w:rFonts w:ascii="Times New Roman" w:hAnsi="Times New Roman" w:cs="Times New Roman"/>
          <w:b/>
          <w:sz w:val="24"/>
          <w:szCs w:val="24"/>
        </w:rPr>
        <w:lastRenderedPageBreak/>
        <w:t>Answer E is correct</w:t>
      </w:r>
      <w:r w:rsidR="0011478C" w:rsidRPr="0011478C">
        <w:rPr>
          <w:rFonts w:ascii="Times New Roman" w:hAnsi="Times New Roman" w:cs="Times New Roman"/>
          <w:sz w:val="24"/>
          <w:szCs w:val="24"/>
        </w:rPr>
        <w:t xml:space="preserve">.  Prolonged vomiting is associated with metabolic alkalosis. </w:t>
      </w:r>
    </w:p>
    <w:p w14:paraId="4D00C4E3" w14:textId="77777777" w:rsidR="0011478C" w:rsidRPr="0011478C" w:rsidRDefault="0011478C" w:rsidP="0038361D">
      <w:pPr>
        <w:spacing w:after="0" w:line="240" w:lineRule="auto"/>
        <w:rPr>
          <w:rFonts w:ascii="Times New Roman" w:hAnsi="Times New Roman" w:cs="Times New Roman"/>
          <w:b/>
          <w:sz w:val="24"/>
          <w:szCs w:val="24"/>
        </w:rPr>
      </w:pPr>
    </w:p>
    <w:p w14:paraId="318E080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These values (low pH, low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indicate metabolic acidosis with a compensatory decrease in 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w:t>
      </w:r>
    </w:p>
    <w:p w14:paraId="30D74931" w14:textId="77777777" w:rsidR="0011478C" w:rsidRPr="0011478C" w:rsidRDefault="0011478C" w:rsidP="0038361D">
      <w:pPr>
        <w:spacing w:after="0" w:line="240" w:lineRule="auto"/>
        <w:rPr>
          <w:rFonts w:ascii="Times New Roman" w:hAnsi="Times New Roman" w:cs="Times New Roman"/>
          <w:sz w:val="24"/>
          <w:szCs w:val="24"/>
        </w:rPr>
      </w:pPr>
    </w:p>
    <w:p w14:paraId="4E1FA34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B is incorrect</w:t>
      </w:r>
      <w:r w:rsidRPr="0011478C">
        <w:rPr>
          <w:rFonts w:ascii="Times New Roman" w:hAnsi="Times New Roman" w:cs="Times New Roman"/>
          <w:sz w:val="24"/>
          <w:szCs w:val="24"/>
        </w:rPr>
        <w:t>. These values (low pH, high 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indicate respiratory acidosis with a compensatory increase in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w:t>
      </w:r>
    </w:p>
    <w:p w14:paraId="2EC8E49E" w14:textId="77777777" w:rsidR="0011478C" w:rsidRPr="0011478C" w:rsidRDefault="0011478C" w:rsidP="0038361D">
      <w:pPr>
        <w:spacing w:after="0" w:line="240" w:lineRule="auto"/>
        <w:rPr>
          <w:rFonts w:ascii="Times New Roman" w:hAnsi="Times New Roman" w:cs="Times New Roman"/>
          <w:sz w:val="24"/>
          <w:szCs w:val="24"/>
        </w:rPr>
      </w:pPr>
    </w:p>
    <w:p w14:paraId="6BF74FD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C is incorrect</w:t>
      </w:r>
      <w:r w:rsidRPr="0011478C">
        <w:rPr>
          <w:rFonts w:ascii="Times New Roman" w:hAnsi="Times New Roman" w:cs="Times New Roman"/>
          <w:sz w:val="24"/>
          <w:szCs w:val="24"/>
        </w:rPr>
        <w:t>. These values are within the normal range.</w:t>
      </w:r>
    </w:p>
    <w:p w14:paraId="09BF187E" w14:textId="77777777" w:rsidR="0011478C" w:rsidRPr="0011478C" w:rsidRDefault="0011478C" w:rsidP="0038361D">
      <w:pPr>
        <w:spacing w:after="0" w:line="240" w:lineRule="auto"/>
        <w:rPr>
          <w:rFonts w:ascii="Times New Roman" w:hAnsi="Times New Roman" w:cs="Times New Roman"/>
          <w:sz w:val="24"/>
          <w:szCs w:val="24"/>
        </w:rPr>
      </w:pPr>
    </w:p>
    <w:p w14:paraId="031B598B"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These values (high pH, low 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 indicate respiratory alkalosis with a compensatory decrease in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w:t>
      </w:r>
    </w:p>
    <w:p w14:paraId="4B46CCB6"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A 20-year-old man has been weak and dizzy for the past two days. He just returned from Mexico where he developed abdominal cramping and diarrhea that have not yet subsided. The diarrhea is watery, voluminous, and non-bloody. He has mild nausea but no vomiting. On examination, his supine blood pressure is 115/65 mm Hg and his pulse is 110/minute. While standing, his blood pressure is 80/50 mm Hg and his pulse is 160/minute. He is afebrile and his abdomen is non-tender. The stool is heme-negative. What is the most important initial treatment?</w:t>
      </w:r>
    </w:p>
    <w:p w14:paraId="76284A31" w14:textId="77777777" w:rsidR="0011478C" w:rsidRPr="0011478C" w:rsidRDefault="0011478C" w:rsidP="0038361D">
      <w:pPr>
        <w:spacing w:after="0" w:line="240" w:lineRule="auto"/>
        <w:rPr>
          <w:rFonts w:ascii="Times New Roman" w:hAnsi="Times New Roman" w:cs="Times New Roman"/>
          <w:sz w:val="24"/>
          <w:szCs w:val="24"/>
        </w:rPr>
      </w:pPr>
    </w:p>
    <w:p w14:paraId="02B3361C" w14:textId="77777777" w:rsidR="0011478C" w:rsidRPr="0011478C" w:rsidRDefault="0011478C" w:rsidP="0038361D">
      <w:pPr>
        <w:numPr>
          <w:ilvl w:val="0"/>
          <w:numId w:val="4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Ciprofloxacin</w:t>
      </w:r>
    </w:p>
    <w:p w14:paraId="302F90D6" w14:textId="77777777" w:rsidR="0011478C" w:rsidRPr="0011478C" w:rsidRDefault="0011478C" w:rsidP="0038361D">
      <w:pPr>
        <w:numPr>
          <w:ilvl w:val="0"/>
          <w:numId w:val="4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Erythromycin</w:t>
      </w:r>
    </w:p>
    <w:p w14:paraId="2BD43238" w14:textId="77777777" w:rsidR="0011478C" w:rsidRPr="0011478C" w:rsidRDefault="0011478C" w:rsidP="0038361D">
      <w:pPr>
        <w:numPr>
          <w:ilvl w:val="0"/>
          <w:numId w:val="4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Metronidazole</w:t>
      </w:r>
    </w:p>
    <w:p w14:paraId="06975BF9" w14:textId="77777777" w:rsidR="0011478C" w:rsidRPr="0011478C" w:rsidRDefault="0011478C" w:rsidP="0038361D">
      <w:pPr>
        <w:numPr>
          <w:ilvl w:val="0"/>
          <w:numId w:val="4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Rehydration</w:t>
      </w:r>
    </w:p>
    <w:p w14:paraId="77B019D3" w14:textId="77777777" w:rsidR="001D5574" w:rsidRDefault="0011478C" w:rsidP="0038361D">
      <w:pPr>
        <w:numPr>
          <w:ilvl w:val="0"/>
          <w:numId w:val="44"/>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Potassium chloride</w:t>
      </w:r>
    </w:p>
    <w:p w14:paraId="39DBA099"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Gastrointestinal fluid loss from vomiting or diarrhea can lead to severe volume depletion. In such individuals, rehydration is a top priority. The presence of orthostatic hypotension in a patient with voluminous diarrhea suggests significant volume depletion. (Orthostatic hypotension is defined as a drop in systolic blood pressure of at least 20 mm Hg or a drop in diastolic blood pressure of at least 10 mm Hg after rising from the supine to the standing position.) The presence of resting tachycardia, as well as tachycardia that increases with standing, also suggests volume depletion. Worsening hypovolemia can lead to shock and cardiovascular collapse. These complications can be prevented with prompt rehydration. </w:t>
      </w:r>
    </w:p>
    <w:p w14:paraId="39ACEB9E"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b/>
          <w:sz w:val="24"/>
          <w:szCs w:val="24"/>
        </w:rPr>
        <w:lastRenderedPageBreak/>
        <w:t>Answer D is correct</w:t>
      </w:r>
      <w:r w:rsidR="0011478C" w:rsidRPr="0011478C">
        <w:rPr>
          <w:rFonts w:ascii="Times New Roman" w:hAnsi="Times New Roman" w:cs="Times New Roman"/>
          <w:sz w:val="24"/>
          <w:szCs w:val="24"/>
        </w:rPr>
        <w:t>. Rehydration is the most important initial treatment in a patient who is severely volume depleted.</w:t>
      </w:r>
    </w:p>
    <w:p w14:paraId="39D7E4AA"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A 59-year-old man with diabetes, hypertension, and chronic renal insufficiency is seen for a routine clinic visit.  He is feeling well.  His only medicines are metformin and amlodipine.  </w:t>
      </w:r>
    </w:p>
    <w:p w14:paraId="2A6C268D" w14:textId="77777777" w:rsidR="0011478C" w:rsidRPr="0011478C" w:rsidRDefault="0011478C" w:rsidP="0038361D">
      <w:pPr>
        <w:spacing w:after="0" w:line="240" w:lineRule="auto"/>
        <w:rPr>
          <w:rFonts w:ascii="Times New Roman" w:hAnsi="Times New Roman" w:cs="Times New Roman"/>
          <w:sz w:val="24"/>
          <w:szCs w:val="24"/>
        </w:rPr>
      </w:pPr>
    </w:p>
    <w:p w14:paraId="120FAC1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Lab test results show: </w:t>
      </w:r>
    </w:p>
    <w:p w14:paraId="7E48CE88" w14:textId="77777777" w:rsidR="0011478C" w:rsidRPr="0011478C" w:rsidRDefault="0011478C" w:rsidP="0038361D">
      <w:pPr>
        <w:spacing w:after="0" w:line="240" w:lineRule="auto"/>
        <w:rPr>
          <w:rFonts w:ascii="Times New Roman" w:hAnsi="Times New Roman" w:cs="Times New Roman"/>
          <w:sz w:val="24"/>
          <w:szCs w:val="24"/>
        </w:rPr>
      </w:pPr>
    </w:p>
    <w:p w14:paraId="4A2826C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Na</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138 mEq/L</w:t>
      </w:r>
    </w:p>
    <w:p w14:paraId="01636A9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K</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5.5 mEq/L</w:t>
      </w:r>
    </w:p>
    <w:p w14:paraId="5DFD10B3"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110 mEq/L</w:t>
      </w:r>
    </w:p>
    <w:p w14:paraId="507687C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19 mEq/L</w:t>
      </w:r>
    </w:p>
    <w:p w14:paraId="6E44DAE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Glucose</w:t>
      </w:r>
      <w:r w:rsidRPr="0011478C">
        <w:rPr>
          <w:rFonts w:ascii="Times New Roman" w:hAnsi="Times New Roman" w:cs="Times New Roman"/>
          <w:sz w:val="24"/>
          <w:szCs w:val="24"/>
        </w:rPr>
        <w:tab/>
        <w:t>188 mg/dL</w:t>
      </w:r>
    </w:p>
    <w:p w14:paraId="628EAD6D"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BUN</w:t>
      </w:r>
      <w:r w:rsidRPr="0011478C">
        <w:rPr>
          <w:rFonts w:ascii="Times New Roman" w:hAnsi="Times New Roman" w:cs="Times New Roman"/>
          <w:sz w:val="24"/>
          <w:szCs w:val="24"/>
        </w:rPr>
        <w:tab/>
      </w:r>
      <w:r w:rsidRPr="0011478C">
        <w:rPr>
          <w:rFonts w:ascii="Times New Roman" w:hAnsi="Times New Roman" w:cs="Times New Roman"/>
          <w:sz w:val="24"/>
          <w:szCs w:val="24"/>
        </w:rPr>
        <w:tab/>
        <w:t>25 mg/dL</w:t>
      </w:r>
    </w:p>
    <w:p w14:paraId="16A022D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Cr</w:t>
      </w:r>
      <w:r w:rsidRPr="0011478C">
        <w:rPr>
          <w:rFonts w:ascii="Times New Roman" w:hAnsi="Times New Roman" w:cs="Times New Roman"/>
          <w:sz w:val="24"/>
          <w:szCs w:val="24"/>
        </w:rPr>
        <w:tab/>
      </w:r>
      <w:r w:rsidRPr="0011478C">
        <w:rPr>
          <w:rFonts w:ascii="Times New Roman" w:hAnsi="Times New Roman" w:cs="Times New Roman"/>
          <w:sz w:val="24"/>
          <w:szCs w:val="24"/>
        </w:rPr>
        <w:tab/>
        <w:t>2.0 mg/dL</w:t>
      </w:r>
    </w:p>
    <w:p w14:paraId="186454D7" w14:textId="77777777" w:rsidR="0011478C" w:rsidRPr="0011478C" w:rsidRDefault="0011478C" w:rsidP="0038361D">
      <w:pPr>
        <w:spacing w:after="0" w:line="240" w:lineRule="auto"/>
        <w:rPr>
          <w:rFonts w:ascii="Times New Roman" w:hAnsi="Times New Roman" w:cs="Times New Roman"/>
          <w:sz w:val="24"/>
          <w:szCs w:val="24"/>
        </w:rPr>
      </w:pPr>
    </w:p>
    <w:p w14:paraId="5C177653" w14:textId="77777777" w:rsidR="0011478C" w:rsidRPr="0011478C" w:rsidRDefault="0011478C" w:rsidP="0038361D">
      <w:pPr>
        <w:spacing w:after="0" w:line="240" w:lineRule="auto"/>
        <w:rPr>
          <w:rFonts w:ascii="Times New Roman" w:hAnsi="Times New Roman" w:cs="Times New Roman"/>
          <w:sz w:val="24"/>
          <w:szCs w:val="24"/>
        </w:rPr>
      </w:pPr>
    </w:p>
    <w:p w14:paraId="0B232D2A" w14:textId="77777777" w:rsidR="0011478C" w:rsidRPr="0011478C" w:rsidRDefault="0011478C" w:rsidP="0038361D">
      <w:pPr>
        <w:spacing w:after="0" w:line="240" w:lineRule="auto"/>
        <w:rPr>
          <w:rFonts w:ascii="Times New Roman" w:hAnsi="Times New Roman" w:cs="Times New Roman"/>
          <w:sz w:val="24"/>
          <w:szCs w:val="24"/>
        </w:rPr>
      </w:pPr>
    </w:p>
    <w:p w14:paraId="5F88640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Which of the following best explains these values?</w:t>
      </w:r>
    </w:p>
    <w:p w14:paraId="0E7203C3" w14:textId="77777777" w:rsidR="0011478C" w:rsidRPr="0011478C" w:rsidRDefault="0011478C" w:rsidP="0038361D">
      <w:pPr>
        <w:spacing w:after="0" w:line="240" w:lineRule="auto"/>
        <w:rPr>
          <w:rFonts w:ascii="Times New Roman" w:hAnsi="Times New Roman" w:cs="Times New Roman"/>
          <w:sz w:val="24"/>
          <w:szCs w:val="24"/>
        </w:rPr>
      </w:pPr>
    </w:p>
    <w:p w14:paraId="4707118D" w14:textId="77777777" w:rsidR="0011478C" w:rsidRDefault="0011478C" w:rsidP="0038361D">
      <w:pPr>
        <w:pStyle w:val="ListParagraph"/>
        <w:numPr>
          <w:ilvl w:val="0"/>
          <w:numId w:val="475"/>
        </w:numPr>
        <w:spacing w:after="0" w:line="240" w:lineRule="auto"/>
        <w:ind w:left="360"/>
        <w:rPr>
          <w:rFonts w:ascii="Times New Roman" w:hAnsi="Times New Roman" w:cs="Times New Roman"/>
          <w:sz w:val="24"/>
          <w:szCs w:val="24"/>
        </w:rPr>
      </w:pPr>
      <w:r w:rsidRPr="00634EDD">
        <w:rPr>
          <w:rFonts w:ascii="Times New Roman" w:hAnsi="Times New Roman" w:cs="Times New Roman"/>
          <w:sz w:val="24"/>
          <w:szCs w:val="24"/>
        </w:rPr>
        <w:t>Diabetic ketoacidosis</w:t>
      </w:r>
    </w:p>
    <w:p w14:paraId="75393386" w14:textId="77777777" w:rsidR="0011478C" w:rsidRDefault="0011478C" w:rsidP="0038361D">
      <w:pPr>
        <w:pStyle w:val="ListParagraph"/>
        <w:numPr>
          <w:ilvl w:val="0"/>
          <w:numId w:val="475"/>
        </w:numPr>
        <w:spacing w:after="0" w:line="240" w:lineRule="auto"/>
        <w:ind w:left="360"/>
        <w:rPr>
          <w:rFonts w:ascii="Times New Roman" w:hAnsi="Times New Roman" w:cs="Times New Roman"/>
          <w:sz w:val="24"/>
          <w:szCs w:val="24"/>
        </w:rPr>
      </w:pPr>
      <w:r w:rsidRPr="00634EDD">
        <w:rPr>
          <w:rFonts w:ascii="Times New Roman" w:hAnsi="Times New Roman" w:cs="Times New Roman"/>
          <w:sz w:val="24"/>
          <w:szCs w:val="24"/>
        </w:rPr>
        <w:t>Hyporeninemic hypoaldosteronism</w:t>
      </w:r>
    </w:p>
    <w:p w14:paraId="2E7A8BB3" w14:textId="77777777" w:rsidR="0011478C" w:rsidRDefault="0011478C" w:rsidP="0038361D">
      <w:pPr>
        <w:pStyle w:val="ListParagraph"/>
        <w:numPr>
          <w:ilvl w:val="0"/>
          <w:numId w:val="475"/>
        </w:numPr>
        <w:spacing w:after="0" w:line="240" w:lineRule="auto"/>
        <w:ind w:left="360"/>
        <w:rPr>
          <w:rFonts w:ascii="Times New Roman" w:hAnsi="Times New Roman" w:cs="Times New Roman"/>
          <w:sz w:val="24"/>
          <w:szCs w:val="24"/>
        </w:rPr>
      </w:pPr>
      <w:r w:rsidRPr="00634EDD">
        <w:rPr>
          <w:rFonts w:ascii="Times New Roman" w:hAnsi="Times New Roman" w:cs="Times New Roman"/>
          <w:sz w:val="24"/>
          <w:szCs w:val="24"/>
        </w:rPr>
        <w:t xml:space="preserve">Lactic acidosis </w:t>
      </w:r>
    </w:p>
    <w:p w14:paraId="2E4E1AC9" w14:textId="77777777" w:rsidR="0011478C" w:rsidRDefault="0011478C" w:rsidP="0038361D">
      <w:pPr>
        <w:pStyle w:val="ListParagraph"/>
        <w:numPr>
          <w:ilvl w:val="0"/>
          <w:numId w:val="475"/>
        </w:numPr>
        <w:spacing w:after="0" w:line="240" w:lineRule="auto"/>
        <w:ind w:left="360"/>
        <w:rPr>
          <w:rFonts w:ascii="Times New Roman" w:hAnsi="Times New Roman" w:cs="Times New Roman"/>
          <w:sz w:val="24"/>
          <w:szCs w:val="24"/>
        </w:rPr>
      </w:pPr>
      <w:r w:rsidRPr="00634EDD">
        <w:rPr>
          <w:rFonts w:ascii="Times New Roman" w:hAnsi="Times New Roman" w:cs="Times New Roman"/>
          <w:sz w:val="24"/>
          <w:szCs w:val="24"/>
        </w:rPr>
        <w:t>Metabolic acidosis secondary to end-stage renal disease</w:t>
      </w:r>
    </w:p>
    <w:p w14:paraId="056652CF" w14:textId="77777777" w:rsidR="0011478C" w:rsidRPr="00634EDD" w:rsidRDefault="0011478C" w:rsidP="0038361D">
      <w:pPr>
        <w:pStyle w:val="ListParagraph"/>
        <w:numPr>
          <w:ilvl w:val="0"/>
          <w:numId w:val="475"/>
        </w:numPr>
        <w:spacing w:after="0" w:line="240" w:lineRule="auto"/>
        <w:ind w:left="360"/>
        <w:rPr>
          <w:rFonts w:ascii="Times New Roman" w:hAnsi="Times New Roman" w:cs="Times New Roman"/>
          <w:sz w:val="24"/>
          <w:szCs w:val="24"/>
        </w:rPr>
      </w:pPr>
      <w:r w:rsidRPr="00634EDD">
        <w:rPr>
          <w:rFonts w:ascii="Times New Roman" w:hAnsi="Times New Roman" w:cs="Times New Roman"/>
          <w:sz w:val="24"/>
          <w:szCs w:val="24"/>
        </w:rPr>
        <w:t>Metabolic acidosis secondary to persistent diarrhea</w:t>
      </w:r>
    </w:p>
    <w:p w14:paraId="4183951C" w14:textId="77777777" w:rsidR="0011478C" w:rsidRPr="0011478C" w:rsidRDefault="0011478C" w:rsidP="0038361D">
      <w:pPr>
        <w:spacing w:after="0" w:line="240" w:lineRule="auto"/>
        <w:ind w:left="360"/>
        <w:rPr>
          <w:rFonts w:ascii="Times New Roman" w:hAnsi="Times New Roman" w:cs="Times New Roman"/>
          <w:sz w:val="24"/>
          <w:szCs w:val="24"/>
        </w:rPr>
      </w:pPr>
    </w:p>
    <w:p w14:paraId="6FFC18B4" w14:textId="77777777" w:rsidR="0011478C" w:rsidRPr="0011478C" w:rsidRDefault="0011478C" w:rsidP="0038361D">
      <w:pPr>
        <w:spacing w:after="0" w:line="240" w:lineRule="auto"/>
        <w:rPr>
          <w:rFonts w:ascii="Times New Roman" w:hAnsi="Times New Roman" w:cs="Times New Roman"/>
          <w:sz w:val="24"/>
          <w:szCs w:val="24"/>
        </w:rPr>
      </w:pPr>
    </w:p>
    <w:p w14:paraId="48F76D94"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br w:type="page"/>
      </w:r>
      <w:r w:rsidRPr="0011478C">
        <w:rPr>
          <w:rFonts w:ascii="Times New Roman" w:hAnsi="Times New Roman" w:cs="Times New Roman"/>
          <w:sz w:val="24"/>
          <w:szCs w:val="24"/>
        </w:rPr>
        <w:lastRenderedPageBreak/>
        <w:t xml:space="preserve">The low bicarbonate concentration indicates metabolic acidosis. The anion gap is normal: 138 - (110+19) = 9. Common causes of a normal-anion gap metabolic acidosis include diarrhea and renal tubular acidosis (RTA). Patients with diarrhea usually have low or normal serum potassium levels. Patients with RTA have variable serum potassium levels, depending on the type of RTA. The most common type of RTA is type IV RTA, which usually occurs in people with diabetes. Diabetes affects the kidneys in such a way that renin production is impaired. This leads to “blunting” of the renin-angiotensin-aldosterone axis (renin, angiotensin, and aldosterone levels are reduced). Reduction in aldosterone results in hyperkalemia and a normal-anion gap metabolic acidosis. The combination of hyperkalemia and a normal anion gap acidosis suggests type IV RTA, or hyporeninemic hypoaldosteronism.  </w:t>
      </w:r>
    </w:p>
    <w:p w14:paraId="5733B00A"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b/>
          <w:sz w:val="24"/>
          <w:szCs w:val="24"/>
        </w:rPr>
        <w:lastRenderedPageBreak/>
        <w:t>Answer B is correct</w:t>
      </w:r>
      <w:r w:rsidR="0011478C" w:rsidRPr="0011478C">
        <w:rPr>
          <w:rFonts w:ascii="Times New Roman" w:hAnsi="Times New Roman" w:cs="Times New Roman"/>
          <w:sz w:val="24"/>
          <w:szCs w:val="24"/>
        </w:rPr>
        <w:t xml:space="preserve">. The combination of hyperkalemia and a normal anion gap acidosis suggests type IV RTA, or hyporeninemic hypoaldosteronism.  </w:t>
      </w:r>
    </w:p>
    <w:p w14:paraId="74F55156" w14:textId="77777777" w:rsidR="0011478C" w:rsidRPr="0011478C" w:rsidRDefault="0011478C" w:rsidP="0038361D">
      <w:pPr>
        <w:spacing w:after="0" w:line="240" w:lineRule="auto"/>
        <w:rPr>
          <w:rFonts w:ascii="Times New Roman" w:hAnsi="Times New Roman" w:cs="Times New Roman"/>
          <w:sz w:val="24"/>
          <w:szCs w:val="24"/>
        </w:rPr>
      </w:pPr>
    </w:p>
    <w:p w14:paraId="023E4B0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xml:space="preserve">. Diabetic ketoacidosis (DKA) causes a high-anion gap metabolic acidosis. Hyperglycemia is usually severe. Patients feel ill and must be admitted to the hospital. </w:t>
      </w:r>
    </w:p>
    <w:p w14:paraId="2AD20079" w14:textId="77777777" w:rsidR="0011478C" w:rsidRPr="0011478C" w:rsidRDefault="0011478C" w:rsidP="0038361D">
      <w:pPr>
        <w:spacing w:after="0" w:line="240" w:lineRule="auto"/>
        <w:rPr>
          <w:rFonts w:ascii="Times New Roman" w:hAnsi="Times New Roman" w:cs="Times New Roman"/>
          <w:sz w:val="24"/>
          <w:szCs w:val="24"/>
        </w:rPr>
      </w:pPr>
    </w:p>
    <w:p w14:paraId="5568F82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C is incorrect</w:t>
      </w:r>
      <w:r w:rsidRPr="0011478C">
        <w:rPr>
          <w:rFonts w:ascii="Times New Roman" w:hAnsi="Times New Roman" w:cs="Times New Roman"/>
          <w:sz w:val="24"/>
          <w:szCs w:val="24"/>
        </w:rPr>
        <w:t xml:space="preserve">. Lactic acidosis causes a high-anion gap metabolic acidosis.  </w:t>
      </w:r>
    </w:p>
    <w:p w14:paraId="3703D01F" w14:textId="77777777" w:rsidR="0011478C" w:rsidRPr="0011478C" w:rsidRDefault="0011478C" w:rsidP="0038361D">
      <w:pPr>
        <w:spacing w:after="0" w:line="240" w:lineRule="auto"/>
        <w:rPr>
          <w:rFonts w:ascii="Times New Roman" w:hAnsi="Times New Roman" w:cs="Times New Roman"/>
          <w:sz w:val="24"/>
          <w:szCs w:val="24"/>
        </w:rPr>
      </w:pPr>
    </w:p>
    <w:p w14:paraId="28540FB4"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xml:space="preserve">. End-stage renal disease causes a high-anion gap metabolic acidosis (usually with a higher serum creatinine level than is seen in this patient). </w:t>
      </w:r>
    </w:p>
    <w:p w14:paraId="3BEB2915" w14:textId="77777777" w:rsidR="0011478C" w:rsidRPr="0011478C" w:rsidRDefault="0011478C" w:rsidP="0038361D">
      <w:pPr>
        <w:spacing w:after="0" w:line="240" w:lineRule="auto"/>
        <w:rPr>
          <w:rFonts w:ascii="Times New Roman" w:hAnsi="Times New Roman" w:cs="Times New Roman"/>
          <w:sz w:val="24"/>
          <w:szCs w:val="24"/>
        </w:rPr>
      </w:pPr>
    </w:p>
    <w:p w14:paraId="4793E96A"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E is incorrect</w:t>
      </w:r>
      <w:r w:rsidRPr="0011478C">
        <w:rPr>
          <w:rFonts w:ascii="Times New Roman" w:hAnsi="Times New Roman" w:cs="Times New Roman"/>
          <w:sz w:val="24"/>
          <w:szCs w:val="24"/>
        </w:rPr>
        <w:t xml:space="preserve">. Diarrhea can cause a normal-anion gap metabolic acidosis, usually associated with hypokalemia, not hyperkalemia. </w:t>
      </w:r>
    </w:p>
    <w:p w14:paraId="106E58BC"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A 54-year-old man presents with a 3-month history of exertional shortness of breath. He sleeps on three pillows to breathe comfortably, and often wakes up at night coughing, wheezing, and gasping for air. Physical examination shows jugular venous distension, an S3 at the cardiac apex, late inspiratory crackles in the lung bases, and pitting edema of the legs. The level of which of the following substances found in the pulmonary capillaries would be increased in this patient? </w:t>
      </w:r>
    </w:p>
    <w:p w14:paraId="744ED3E0" w14:textId="77777777" w:rsidR="0011478C" w:rsidRPr="0011478C" w:rsidRDefault="0011478C" w:rsidP="0038361D">
      <w:pPr>
        <w:spacing w:after="0" w:line="240" w:lineRule="auto"/>
        <w:rPr>
          <w:rFonts w:ascii="Times New Roman" w:hAnsi="Times New Roman" w:cs="Times New Roman"/>
          <w:sz w:val="24"/>
          <w:szCs w:val="24"/>
        </w:rPr>
      </w:pPr>
    </w:p>
    <w:p w14:paraId="0F231F54" w14:textId="77777777" w:rsidR="0011478C" w:rsidRPr="0011478C" w:rsidRDefault="0011478C" w:rsidP="0038361D">
      <w:pPr>
        <w:pStyle w:val="ListParagraph"/>
        <w:numPr>
          <w:ilvl w:val="0"/>
          <w:numId w:val="45"/>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Renin</w:t>
      </w:r>
    </w:p>
    <w:p w14:paraId="5175A32B" w14:textId="77777777" w:rsidR="0011478C" w:rsidRPr="0011478C" w:rsidRDefault="0011478C" w:rsidP="0038361D">
      <w:pPr>
        <w:pStyle w:val="ListParagraph"/>
        <w:numPr>
          <w:ilvl w:val="0"/>
          <w:numId w:val="45"/>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Angiotensin-converting enzyme</w:t>
      </w:r>
    </w:p>
    <w:p w14:paraId="290197AB" w14:textId="77777777" w:rsidR="0011478C" w:rsidRPr="0011478C" w:rsidRDefault="0011478C" w:rsidP="0038361D">
      <w:pPr>
        <w:pStyle w:val="ListParagraph"/>
        <w:numPr>
          <w:ilvl w:val="0"/>
          <w:numId w:val="45"/>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Angiotensin II</w:t>
      </w:r>
    </w:p>
    <w:p w14:paraId="3D2435F1" w14:textId="77777777" w:rsidR="0011478C" w:rsidRPr="0011478C" w:rsidRDefault="0011478C" w:rsidP="0038361D">
      <w:pPr>
        <w:pStyle w:val="ListParagraph"/>
        <w:numPr>
          <w:ilvl w:val="0"/>
          <w:numId w:val="45"/>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Aldosterone</w:t>
      </w:r>
    </w:p>
    <w:p w14:paraId="31362895" w14:textId="77777777" w:rsidR="001D5574" w:rsidRDefault="0011478C" w:rsidP="0038361D">
      <w:pPr>
        <w:pStyle w:val="ListParagraph"/>
        <w:numPr>
          <w:ilvl w:val="0"/>
          <w:numId w:val="45"/>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Vasopressin</w:t>
      </w:r>
    </w:p>
    <w:p w14:paraId="05BFA14B"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The patient has symptoms and signs of congestive heart failure. Left-sided heart failure causes orthopnea (sleeping on three pillows to breathe comfortably), paroxysmal nocturnal dyspnea (waking up at night coughing, wheezing, and gasping for air), and pulmonary edema (crackles in the lung bases).  Right-sided heart failure causes jugular venous distension and pitting edema of the legs.  Decreased cardiac output results in decreased “effective circulating volume,” which activates the renin-angiotensin-aldosterone system and the sympathetic nervous system. </w:t>
      </w:r>
    </w:p>
    <w:p w14:paraId="239B6076" w14:textId="77777777" w:rsidR="0011478C" w:rsidRPr="0011478C" w:rsidRDefault="0011478C" w:rsidP="0038361D">
      <w:pPr>
        <w:spacing w:after="0" w:line="240" w:lineRule="auto"/>
        <w:rPr>
          <w:rFonts w:ascii="Times New Roman" w:hAnsi="Times New Roman" w:cs="Times New Roman"/>
          <w:sz w:val="24"/>
          <w:szCs w:val="24"/>
        </w:rPr>
      </w:pPr>
    </w:p>
    <w:p w14:paraId="1AD05AC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These are the steps in the renin-angiotensin-aldosterone system:</w:t>
      </w:r>
    </w:p>
    <w:p w14:paraId="4637117B" w14:textId="77777777" w:rsidR="0011478C" w:rsidRPr="0011478C" w:rsidRDefault="0011478C" w:rsidP="0038361D">
      <w:pPr>
        <w:spacing w:after="0" w:line="240" w:lineRule="auto"/>
        <w:rPr>
          <w:rFonts w:ascii="Times New Roman" w:hAnsi="Times New Roman" w:cs="Times New Roman"/>
          <w:sz w:val="24"/>
          <w:szCs w:val="24"/>
        </w:rPr>
      </w:pPr>
    </w:p>
    <w:p w14:paraId="49A67453" w14:textId="77777777" w:rsidR="0011478C" w:rsidRPr="0011478C" w:rsidRDefault="0011478C" w:rsidP="0038361D">
      <w:pPr>
        <w:numPr>
          <w:ilvl w:val="0"/>
          <w:numId w:val="4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Decreased perfusion of the juxtaglomerular apparatus in the kidney's macula densa stimulates the juxtaglomerular cells to release the enzyme renin.</w:t>
      </w:r>
    </w:p>
    <w:p w14:paraId="11C9696D" w14:textId="77777777" w:rsidR="0011478C" w:rsidRPr="0011478C" w:rsidRDefault="0011478C" w:rsidP="0038361D">
      <w:pPr>
        <w:spacing w:after="0" w:line="240" w:lineRule="auto"/>
        <w:ind w:left="360"/>
        <w:rPr>
          <w:rFonts w:ascii="Times New Roman" w:hAnsi="Times New Roman" w:cs="Times New Roman"/>
          <w:sz w:val="24"/>
          <w:szCs w:val="24"/>
        </w:rPr>
      </w:pPr>
    </w:p>
    <w:p w14:paraId="76DE22D5" w14:textId="77777777" w:rsidR="0011478C" w:rsidRPr="0011478C" w:rsidRDefault="0011478C" w:rsidP="0038361D">
      <w:pPr>
        <w:numPr>
          <w:ilvl w:val="0"/>
          <w:numId w:val="4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Renin cleaves an inactive peptide, </w:t>
      </w:r>
      <w:r w:rsidRPr="0011478C">
        <w:rPr>
          <w:rFonts w:ascii="Times New Roman" w:hAnsi="Times New Roman" w:cs="Times New Roman"/>
          <w:iCs/>
          <w:sz w:val="24"/>
          <w:szCs w:val="24"/>
        </w:rPr>
        <w:t>angiotensinogen</w:t>
      </w:r>
      <w:r w:rsidRPr="0011478C">
        <w:rPr>
          <w:rFonts w:ascii="Times New Roman" w:hAnsi="Times New Roman" w:cs="Times New Roman"/>
          <w:sz w:val="24"/>
          <w:szCs w:val="24"/>
        </w:rPr>
        <w:t xml:space="preserve">, converting it into </w:t>
      </w:r>
      <w:r w:rsidRPr="0011478C">
        <w:rPr>
          <w:rFonts w:ascii="Times New Roman" w:hAnsi="Times New Roman" w:cs="Times New Roman"/>
          <w:iCs/>
          <w:sz w:val="24"/>
          <w:szCs w:val="24"/>
        </w:rPr>
        <w:t>angiotensin I</w:t>
      </w:r>
      <w:r w:rsidRPr="0011478C">
        <w:rPr>
          <w:rFonts w:ascii="Times New Roman" w:hAnsi="Times New Roman" w:cs="Times New Roman"/>
          <w:sz w:val="24"/>
          <w:szCs w:val="24"/>
        </w:rPr>
        <w:t>.</w:t>
      </w:r>
    </w:p>
    <w:p w14:paraId="42EB33F9" w14:textId="77777777" w:rsidR="0011478C" w:rsidRPr="0011478C" w:rsidRDefault="0011478C" w:rsidP="0038361D">
      <w:pPr>
        <w:spacing w:after="0" w:line="240" w:lineRule="auto"/>
        <w:ind w:left="360"/>
        <w:rPr>
          <w:rFonts w:ascii="Times New Roman" w:hAnsi="Times New Roman" w:cs="Times New Roman"/>
          <w:sz w:val="24"/>
          <w:szCs w:val="24"/>
        </w:rPr>
      </w:pPr>
    </w:p>
    <w:p w14:paraId="5435B531" w14:textId="77777777" w:rsidR="0011478C" w:rsidRPr="0011478C" w:rsidRDefault="0011478C" w:rsidP="0038361D">
      <w:pPr>
        <w:numPr>
          <w:ilvl w:val="0"/>
          <w:numId w:val="4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Angiotensin I is converted to </w:t>
      </w:r>
      <w:r w:rsidRPr="0011478C">
        <w:rPr>
          <w:rFonts w:ascii="Times New Roman" w:hAnsi="Times New Roman" w:cs="Times New Roman"/>
          <w:iCs/>
          <w:sz w:val="24"/>
          <w:szCs w:val="24"/>
        </w:rPr>
        <w:t>angiotensin II</w:t>
      </w:r>
      <w:r w:rsidRPr="0011478C">
        <w:rPr>
          <w:rFonts w:ascii="Times New Roman" w:hAnsi="Times New Roman" w:cs="Times New Roman"/>
          <w:sz w:val="24"/>
          <w:szCs w:val="24"/>
        </w:rPr>
        <w:t xml:space="preserve"> by angiotensin-converting enzyme (ACE), which is found mainly in lung capillaries.</w:t>
      </w:r>
    </w:p>
    <w:p w14:paraId="2B74FB8F" w14:textId="77777777" w:rsidR="0011478C" w:rsidRPr="0011478C" w:rsidRDefault="0011478C" w:rsidP="0038361D">
      <w:pPr>
        <w:spacing w:after="0" w:line="240" w:lineRule="auto"/>
        <w:ind w:left="360"/>
        <w:rPr>
          <w:rFonts w:ascii="Times New Roman" w:hAnsi="Times New Roman" w:cs="Times New Roman"/>
          <w:sz w:val="24"/>
          <w:szCs w:val="24"/>
        </w:rPr>
      </w:pPr>
    </w:p>
    <w:p w14:paraId="41E35FDC" w14:textId="77777777" w:rsidR="0011478C" w:rsidRPr="0011478C" w:rsidRDefault="0011478C" w:rsidP="0038361D">
      <w:pPr>
        <w:numPr>
          <w:ilvl w:val="0"/>
          <w:numId w:val="4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 xml:space="preserve">Angiotensin II is the major bioactive product of the renin-angiotensin system. It is a potent vasoconstrictor of arterioles throughout the body. In the kidney, it constricts afferent and efferent arterioles within the glomerulus, and stimulates sodium reabsorption in the tubules. In the adrenal cortex, it stimulates release of aldosterone from the zona glomerulosa. </w:t>
      </w:r>
    </w:p>
    <w:p w14:paraId="4AE15CA1" w14:textId="77777777" w:rsidR="0011478C" w:rsidRPr="0011478C" w:rsidRDefault="0011478C" w:rsidP="0038361D">
      <w:pPr>
        <w:spacing w:after="0" w:line="240" w:lineRule="auto"/>
        <w:ind w:left="360"/>
        <w:rPr>
          <w:rFonts w:ascii="Times New Roman" w:hAnsi="Times New Roman" w:cs="Times New Roman"/>
          <w:sz w:val="24"/>
          <w:szCs w:val="24"/>
        </w:rPr>
      </w:pPr>
    </w:p>
    <w:p w14:paraId="42AB60EF" w14:textId="77777777" w:rsidR="0011478C" w:rsidRPr="0011478C" w:rsidRDefault="0011478C" w:rsidP="0038361D">
      <w:pPr>
        <w:numPr>
          <w:ilvl w:val="0"/>
          <w:numId w:val="46"/>
        </w:numPr>
        <w:spacing w:after="0" w:line="240" w:lineRule="auto"/>
        <w:ind w:left="360"/>
        <w:rPr>
          <w:rFonts w:ascii="Times New Roman" w:hAnsi="Times New Roman" w:cs="Times New Roman"/>
          <w:sz w:val="24"/>
          <w:szCs w:val="24"/>
        </w:rPr>
      </w:pPr>
      <w:r w:rsidRPr="0011478C">
        <w:rPr>
          <w:rFonts w:ascii="Times New Roman" w:hAnsi="Times New Roman" w:cs="Times New Roman"/>
          <w:bCs/>
          <w:sz w:val="24"/>
          <w:szCs w:val="24"/>
        </w:rPr>
        <w:t>Aldosterone</w:t>
      </w:r>
      <w:r w:rsidRPr="0011478C">
        <w:rPr>
          <w:rFonts w:ascii="Times New Roman" w:hAnsi="Times New Roman" w:cs="Times New Roman"/>
          <w:sz w:val="24"/>
          <w:szCs w:val="24"/>
        </w:rPr>
        <w:t xml:space="preserve"> stimulates reabsorption of sodium and water and secretion of potassium in the distal convoluted tubules of the kidneys. This increases blood volume and blood pressure.</w:t>
      </w:r>
    </w:p>
    <w:p w14:paraId="43B27F80" w14:textId="77777777" w:rsidR="0011478C" w:rsidRPr="0011478C" w:rsidRDefault="0011478C" w:rsidP="0038361D">
      <w:pPr>
        <w:spacing w:after="0" w:line="240" w:lineRule="auto"/>
        <w:rPr>
          <w:rFonts w:ascii="Times New Roman" w:hAnsi="Times New Roman" w:cs="Times New Roman"/>
          <w:sz w:val="24"/>
          <w:szCs w:val="24"/>
        </w:rPr>
      </w:pPr>
    </w:p>
    <w:p w14:paraId="31D220B3" w14:textId="77777777" w:rsidR="00033A59" w:rsidRDefault="00033A59" w:rsidP="0038361D">
      <w:pPr>
        <w:spacing w:after="0" w:line="240" w:lineRule="auto"/>
        <w:rPr>
          <w:rFonts w:ascii="Times New Roman" w:hAnsi="Times New Roman" w:cs="Times New Roman"/>
          <w:sz w:val="24"/>
          <w:szCs w:val="24"/>
        </w:rPr>
      </w:pPr>
    </w:p>
    <w:p w14:paraId="1C47F191" w14:textId="77777777" w:rsidR="00AB0D6B" w:rsidRPr="00AB0D6B" w:rsidRDefault="0011478C" w:rsidP="0038361D">
      <w:pPr>
        <w:spacing w:after="0" w:line="240" w:lineRule="auto"/>
        <w:rPr>
          <w:rFonts w:ascii="Times New Roman" w:hAnsi="Times New Roman" w:cs="Times New Roman"/>
          <w:b/>
          <w:sz w:val="24"/>
          <w:szCs w:val="24"/>
        </w:rPr>
      </w:pPr>
      <w:r w:rsidRPr="0011478C">
        <w:rPr>
          <w:rFonts w:ascii="Times New Roman" w:hAnsi="Times New Roman" w:cs="Times New Roman"/>
          <w:sz w:val="24"/>
          <w:szCs w:val="24"/>
        </w:rPr>
        <w:t xml:space="preserve"> </w:t>
      </w:r>
    </w:p>
    <w:p w14:paraId="36536383" w14:textId="0F0B03EC" w:rsidR="0011478C" w:rsidRPr="0011478C"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11478C" w:rsidRPr="0011478C">
        <w:rPr>
          <w:rFonts w:ascii="Times New Roman" w:hAnsi="Times New Roman" w:cs="Times New Roman"/>
          <w:b/>
          <w:sz w:val="24"/>
          <w:szCs w:val="24"/>
        </w:rPr>
        <w:t xml:space="preserve">B is correct. </w:t>
      </w:r>
      <w:r w:rsidR="0011478C" w:rsidRPr="0011478C">
        <w:rPr>
          <w:rFonts w:ascii="Times New Roman" w:hAnsi="Times New Roman" w:cs="Times New Roman"/>
          <w:sz w:val="24"/>
          <w:szCs w:val="24"/>
        </w:rPr>
        <w:t xml:space="preserve">Angiotensin-converting enzyme is produced mainly by the pulmonary vascular endothelium. </w:t>
      </w:r>
    </w:p>
    <w:p w14:paraId="381D6F6F" w14:textId="77777777" w:rsidR="0011478C" w:rsidRPr="0011478C" w:rsidRDefault="0011478C" w:rsidP="0038361D">
      <w:pPr>
        <w:spacing w:after="0" w:line="240" w:lineRule="auto"/>
        <w:rPr>
          <w:rFonts w:ascii="Times New Roman" w:hAnsi="Times New Roman" w:cs="Times New Roman"/>
          <w:sz w:val="24"/>
          <w:szCs w:val="24"/>
        </w:rPr>
      </w:pPr>
    </w:p>
    <w:p w14:paraId="5C48BCC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 xml:space="preserve">Answer A is incorrect. </w:t>
      </w:r>
      <w:r w:rsidRPr="0011478C">
        <w:rPr>
          <w:rFonts w:ascii="Times New Roman" w:hAnsi="Times New Roman" w:cs="Times New Roman"/>
          <w:sz w:val="24"/>
          <w:szCs w:val="24"/>
        </w:rPr>
        <w:t xml:space="preserve">Renin is produced by juxtaglomerular cells in the kidney. </w:t>
      </w:r>
    </w:p>
    <w:p w14:paraId="6D800F9D" w14:textId="77777777" w:rsidR="0011478C" w:rsidRPr="0011478C" w:rsidRDefault="0011478C" w:rsidP="0038361D">
      <w:pPr>
        <w:spacing w:after="0" w:line="240" w:lineRule="auto"/>
        <w:rPr>
          <w:rFonts w:ascii="Times New Roman" w:hAnsi="Times New Roman" w:cs="Times New Roman"/>
          <w:sz w:val="24"/>
          <w:szCs w:val="24"/>
        </w:rPr>
      </w:pPr>
    </w:p>
    <w:p w14:paraId="64E3DFA3"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C is incorrect.</w:t>
      </w:r>
      <w:r w:rsidRPr="0011478C">
        <w:rPr>
          <w:rFonts w:ascii="Times New Roman" w:hAnsi="Times New Roman" w:cs="Times New Roman"/>
          <w:sz w:val="24"/>
          <w:szCs w:val="24"/>
        </w:rPr>
        <w:t xml:space="preserve"> Angiotensin I is converted to angiotensin II through removal of two C-terminal residues by the enzyme </w:t>
      </w:r>
      <w:r w:rsidRPr="0011478C">
        <w:rPr>
          <w:rFonts w:ascii="Times New Roman" w:hAnsi="Times New Roman" w:cs="Times New Roman"/>
          <w:iCs/>
          <w:sz w:val="24"/>
          <w:szCs w:val="24"/>
        </w:rPr>
        <w:t>angiotensin-converting enzyme.</w:t>
      </w:r>
      <w:r w:rsidRPr="0011478C">
        <w:rPr>
          <w:rFonts w:ascii="Times New Roman" w:hAnsi="Times New Roman" w:cs="Times New Roman"/>
          <w:sz w:val="24"/>
          <w:szCs w:val="24"/>
        </w:rPr>
        <w:t xml:space="preserve"> </w:t>
      </w:r>
    </w:p>
    <w:p w14:paraId="150755BF" w14:textId="77777777" w:rsidR="0011478C" w:rsidRPr="0011478C" w:rsidRDefault="0011478C" w:rsidP="0038361D">
      <w:pPr>
        <w:spacing w:after="0" w:line="240" w:lineRule="auto"/>
        <w:rPr>
          <w:rFonts w:ascii="Times New Roman" w:hAnsi="Times New Roman" w:cs="Times New Roman"/>
          <w:sz w:val="24"/>
          <w:szCs w:val="24"/>
        </w:rPr>
      </w:pPr>
    </w:p>
    <w:p w14:paraId="5571389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xml:space="preserve"> Aldosterone is produced by the zona glomerulosa cells of the adrenal gland.  </w:t>
      </w:r>
    </w:p>
    <w:p w14:paraId="73948ECF" w14:textId="77777777" w:rsidR="0011478C" w:rsidRPr="0011478C" w:rsidRDefault="0011478C" w:rsidP="0038361D">
      <w:pPr>
        <w:spacing w:after="0" w:line="240" w:lineRule="auto"/>
        <w:rPr>
          <w:rFonts w:ascii="Times New Roman" w:hAnsi="Times New Roman" w:cs="Times New Roman"/>
          <w:sz w:val="24"/>
          <w:szCs w:val="24"/>
        </w:rPr>
      </w:pPr>
    </w:p>
    <w:p w14:paraId="25377D82"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E is incorrect.</w:t>
      </w:r>
      <w:r w:rsidRPr="0011478C">
        <w:rPr>
          <w:rFonts w:ascii="Times New Roman" w:hAnsi="Times New Roman" w:cs="Times New Roman"/>
          <w:sz w:val="24"/>
          <w:szCs w:val="24"/>
        </w:rPr>
        <w:t xml:space="preserve"> Vasopressin is produced by the hypothalamus and stored in the posterior pituitary. </w:t>
      </w:r>
    </w:p>
    <w:p w14:paraId="5CD6A3B0"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An 82-year-old woman with a history of diabetes mellitus and osteoarthritis is brought to the emergency department because of confusion. Her blood pressure is 108/52 mm Hg, pulse is 92/minute, and respirations are 24/minute. </w:t>
      </w:r>
    </w:p>
    <w:p w14:paraId="3152915F" w14:textId="77777777" w:rsidR="0011478C" w:rsidRPr="0011478C" w:rsidRDefault="0011478C" w:rsidP="0038361D">
      <w:pPr>
        <w:spacing w:after="0" w:line="240" w:lineRule="auto"/>
        <w:rPr>
          <w:rFonts w:ascii="Times New Roman" w:hAnsi="Times New Roman" w:cs="Times New Roman"/>
          <w:sz w:val="24"/>
          <w:szCs w:val="24"/>
        </w:rPr>
      </w:pPr>
    </w:p>
    <w:p w14:paraId="479FBBB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Lab studies show:</w:t>
      </w:r>
    </w:p>
    <w:p w14:paraId="55F0F28F" w14:textId="77777777" w:rsidR="0011478C" w:rsidRPr="0011478C" w:rsidRDefault="0011478C" w:rsidP="0038361D">
      <w:pPr>
        <w:spacing w:after="0" w:line="240" w:lineRule="auto"/>
        <w:rPr>
          <w:rFonts w:ascii="Times New Roman" w:hAnsi="Times New Roman" w:cs="Times New Roman"/>
          <w:sz w:val="24"/>
          <w:szCs w:val="24"/>
        </w:rPr>
      </w:pPr>
    </w:p>
    <w:p w14:paraId="17962FB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Arterial blood gas analysis (on room air):</w:t>
      </w:r>
    </w:p>
    <w:p w14:paraId="77B067AC" w14:textId="77777777" w:rsidR="0011478C" w:rsidRPr="0011478C" w:rsidRDefault="0011478C" w:rsidP="0038361D">
      <w:pPr>
        <w:spacing w:after="0" w:line="240" w:lineRule="auto"/>
        <w:rPr>
          <w:rFonts w:ascii="Times New Roman" w:hAnsi="Times New Roman" w:cs="Times New Roman"/>
          <w:sz w:val="24"/>
          <w:szCs w:val="24"/>
        </w:rPr>
      </w:pPr>
    </w:p>
    <w:p w14:paraId="4586318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pH</w:t>
      </w:r>
      <w:r w:rsidRPr="0011478C">
        <w:rPr>
          <w:rFonts w:ascii="Times New Roman" w:hAnsi="Times New Roman" w:cs="Times New Roman"/>
          <w:sz w:val="24"/>
          <w:szCs w:val="24"/>
        </w:rPr>
        <w:tab/>
      </w:r>
      <w:r w:rsidRPr="0011478C">
        <w:rPr>
          <w:rFonts w:ascii="Times New Roman" w:hAnsi="Times New Roman" w:cs="Times New Roman"/>
          <w:sz w:val="24"/>
          <w:szCs w:val="24"/>
        </w:rPr>
        <w:tab/>
        <w:t>7.25</w:t>
      </w:r>
    </w:p>
    <w:p w14:paraId="48273EF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ab/>
      </w:r>
      <w:r w:rsidRPr="0011478C">
        <w:rPr>
          <w:rFonts w:ascii="Times New Roman" w:hAnsi="Times New Roman" w:cs="Times New Roman"/>
          <w:sz w:val="24"/>
          <w:szCs w:val="24"/>
        </w:rPr>
        <w:tab/>
        <w:t>97 mmHg</w:t>
      </w:r>
    </w:p>
    <w:p w14:paraId="24A68C2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ab/>
      </w:r>
      <w:r w:rsidRPr="0011478C">
        <w:rPr>
          <w:rFonts w:ascii="Times New Roman" w:hAnsi="Times New Roman" w:cs="Times New Roman"/>
          <w:sz w:val="24"/>
          <w:szCs w:val="24"/>
        </w:rPr>
        <w:tab/>
        <w:t>22 mmHg</w:t>
      </w:r>
    </w:p>
    <w:p w14:paraId="245B7D8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12 mEq/L</w:t>
      </w:r>
    </w:p>
    <w:p w14:paraId="64EB50D9" w14:textId="77777777" w:rsidR="0011478C" w:rsidRPr="0011478C" w:rsidRDefault="0011478C" w:rsidP="0038361D">
      <w:pPr>
        <w:spacing w:after="0" w:line="240" w:lineRule="auto"/>
        <w:rPr>
          <w:rFonts w:ascii="Times New Roman" w:hAnsi="Times New Roman" w:cs="Times New Roman"/>
          <w:sz w:val="24"/>
          <w:szCs w:val="24"/>
        </w:rPr>
      </w:pPr>
    </w:p>
    <w:p w14:paraId="3289868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Serum chemistries:</w:t>
      </w:r>
    </w:p>
    <w:p w14:paraId="60F9A507" w14:textId="77777777" w:rsidR="0011478C" w:rsidRPr="0011478C" w:rsidRDefault="0011478C" w:rsidP="0038361D">
      <w:pPr>
        <w:spacing w:after="0" w:line="240" w:lineRule="auto"/>
        <w:rPr>
          <w:rFonts w:ascii="Times New Roman" w:hAnsi="Times New Roman" w:cs="Times New Roman"/>
          <w:sz w:val="24"/>
          <w:szCs w:val="24"/>
        </w:rPr>
      </w:pPr>
    </w:p>
    <w:p w14:paraId="643CF72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Na</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136 mEq/L</w:t>
      </w:r>
    </w:p>
    <w:p w14:paraId="11E2657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K</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3.9 mEq/L</w:t>
      </w:r>
    </w:p>
    <w:p w14:paraId="355A647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ab/>
      </w:r>
      <w:r w:rsidRPr="0011478C">
        <w:rPr>
          <w:rFonts w:ascii="Times New Roman" w:hAnsi="Times New Roman" w:cs="Times New Roman"/>
          <w:sz w:val="24"/>
          <w:szCs w:val="24"/>
        </w:rPr>
        <w:tab/>
        <w:t>102 mEq/L</w:t>
      </w:r>
    </w:p>
    <w:p w14:paraId="67CCD67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CO</w:t>
      </w:r>
      <w:r w:rsidRPr="0011478C">
        <w:rPr>
          <w:rFonts w:ascii="Times New Roman" w:hAnsi="Times New Roman" w:cs="Times New Roman"/>
          <w:sz w:val="24"/>
          <w:szCs w:val="24"/>
          <w:vertAlign w:val="subscript"/>
        </w:rPr>
        <w:t>2</w:t>
      </w:r>
      <w:r w:rsidRPr="0011478C">
        <w:rPr>
          <w:rFonts w:ascii="Times New Roman" w:hAnsi="Times New Roman" w:cs="Times New Roman"/>
          <w:sz w:val="24"/>
          <w:szCs w:val="24"/>
        </w:rPr>
        <w:tab/>
      </w:r>
      <w:r w:rsidRPr="0011478C">
        <w:rPr>
          <w:rFonts w:ascii="Times New Roman" w:hAnsi="Times New Roman" w:cs="Times New Roman"/>
          <w:sz w:val="24"/>
          <w:szCs w:val="24"/>
        </w:rPr>
        <w:tab/>
        <w:t>12 mEq/L</w:t>
      </w:r>
    </w:p>
    <w:p w14:paraId="384D482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Glucose</w:t>
      </w:r>
      <w:r w:rsidRPr="0011478C">
        <w:rPr>
          <w:rFonts w:ascii="Times New Roman" w:hAnsi="Times New Roman" w:cs="Times New Roman"/>
          <w:sz w:val="24"/>
          <w:szCs w:val="24"/>
        </w:rPr>
        <w:tab/>
        <w:t>200 mg/dL</w:t>
      </w:r>
    </w:p>
    <w:p w14:paraId="07D6231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BUN</w:t>
      </w:r>
      <w:r w:rsidRPr="0011478C">
        <w:rPr>
          <w:rFonts w:ascii="Times New Roman" w:hAnsi="Times New Roman" w:cs="Times New Roman"/>
          <w:sz w:val="24"/>
          <w:szCs w:val="24"/>
        </w:rPr>
        <w:tab/>
      </w:r>
      <w:r w:rsidRPr="0011478C">
        <w:rPr>
          <w:rFonts w:ascii="Times New Roman" w:hAnsi="Times New Roman" w:cs="Times New Roman"/>
          <w:sz w:val="24"/>
          <w:szCs w:val="24"/>
        </w:rPr>
        <w:tab/>
        <w:t>18 mg/dL</w:t>
      </w:r>
    </w:p>
    <w:p w14:paraId="3D0BF24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Cr</w:t>
      </w:r>
      <w:r w:rsidRPr="0011478C">
        <w:rPr>
          <w:rFonts w:ascii="Times New Roman" w:hAnsi="Times New Roman" w:cs="Times New Roman"/>
          <w:sz w:val="24"/>
          <w:szCs w:val="24"/>
        </w:rPr>
        <w:tab/>
      </w:r>
      <w:r w:rsidRPr="0011478C">
        <w:rPr>
          <w:rFonts w:ascii="Times New Roman" w:hAnsi="Times New Roman" w:cs="Times New Roman"/>
          <w:sz w:val="24"/>
          <w:szCs w:val="24"/>
        </w:rPr>
        <w:tab/>
        <w:t>1.4 mg/dL</w:t>
      </w:r>
    </w:p>
    <w:p w14:paraId="0E5B7DD8" w14:textId="77777777" w:rsidR="0011478C" w:rsidRPr="0011478C" w:rsidRDefault="0011478C" w:rsidP="0038361D">
      <w:pPr>
        <w:spacing w:after="0" w:line="240" w:lineRule="auto"/>
        <w:rPr>
          <w:rFonts w:ascii="Times New Roman" w:hAnsi="Times New Roman" w:cs="Times New Roman"/>
          <w:sz w:val="24"/>
          <w:szCs w:val="24"/>
        </w:rPr>
      </w:pPr>
    </w:p>
    <w:p w14:paraId="66F7835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Ketones</w:t>
      </w:r>
      <w:r w:rsidRPr="0011478C">
        <w:rPr>
          <w:rFonts w:ascii="Times New Roman" w:hAnsi="Times New Roman" w:cs="Times New Roman"/>
          <w:sz w:val="24"/>
          <w:szCs w:val="24"/>
        </w:rPr>
        <w:tab/>
        <w:t>negative</w:t>
      </w:r>
    </w:p>
    <w:p w14:paraId="4076591A" w14:textId="77777777" w:rsidR="0011478C" w:rsidRPr="0011478C" w:rsidRDefault="0011478C" w:rsidP="0038361D">
      <w:pPr>
        <w:spacing w:after="0" w:line="240" w:lineRule="auto"/>
        <w:rPr>
          <w:rFonts w:ascii="Times New Roman" w:hAnsi="Times New Roman" w:cs="Times New Roman"/>
          <w:sz w:val="24"/>
          <w:szCs w:val="24"/>
        </w:rPr>
      </w:pPr>
    </w:p>
    <w:p w14:paraId="174512A4" w14:textId="77777777" w:rsidR="0011478C" w:rsidRPr="0011478C" w:rsidRDefault="0011478C" w:rsidP="0038361D">
      <w:pPr>
        <w:spacing w:after="0" w:line="240" w:lineRule="auto"/>
        <w:rPr>
          <w:rFonts w:ascii="Times New Roman" w:hAnsi="Times New Roman" w:cs="Times New Roman"/>
          <w:sz w:val="24"/>
          <w:szCs w:val="24"/>
        </w:rPr>
      </w:pPr>
    </w:p>
    <w:p w14:paraId="4FE8C90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Which of the following would best explain these findings?</w:t>
      </w:r>
    </w:p>
    <w:p w14:paraId="30754599" w14:textId="77777777" w:rsidR="0011478C" w:rsidRPr="0011478C" w:rsidRDefault="0011478C" w:rsidP="0038361D">
      <w:pPr>
        <w:spacing w:after="0" w:line="240" w:lineRule="auto"/>
        <w:rPr>
          <w:rFonts w:ascii="Times New Roman" w:hAnsi="Times New Roman" w:cs="Times New Roman"/>
          <w:sz w:val="24"/>
          <w:szCs w:val="24"/>
        </w:rPr>
      </w:pPr>
    </w:p>
    <w:p w14:paraId="1DFBC491" w14:textId="77777777" w:rsidR="0011478C" w:rsidRDefault="0011478C" w:rsidP="0038361D">
      <w:pPr>
        <w:pStyle w:val="ListParagraph"/>
        <w:numPr>
          <w:ilvl w:val="0"/>
          <w:numId w:val="476"/>
        </w:numPr>
        <w:spacing w:after="0" w:line="240" w:lineRule="auto"/>
        <w:ind w:left="360"/>
        <w:rPr>
          <w:rFonts w:ascii="Times New Roman" w:hAnsi="Times New Roman" w:cs="Times New Roman"/>
          <w:sz w:val="24"/>
          <w:szCs w:val="24"/>
        </w:rPr>
      </w:pPr>
      <w:r w:rsidRPr="009B6B0E">
        <w:rPr>
          <w:rFonts w:ascii="Times New Roman" w:hAnsi="Times New Roman" w:cs="Times New Roman"/>
          <w:sz w:val="24"/>
          <w:szCs w:val="24"/>
        </w:rPr>
        <w:t>Diabetic ketoacidosis</w:t>
      </w:r>
    </w:p>
    <w:p w14:paraId="5EB0BB2D" w14:textId="77777777" w:rsidR="0011478C" w:rsidRDefault="0011478C" w:rsidP="0038361D">
      <w:pPr>
        <w:pStyle w:val="ListParagraph"/>
        <w:numPr>
          <w:ilvl w:val="0"/>
          <w:numId w:val="476"/>
        </w:numPr>
        <w:spacing w:after="0" w:line="240" w:lineRule="auto"/>
        <w:ind w:left="360"/>
        <w:rPr>
          <w:rFonts w:ascii="Times New Roman" w:hAnsi="Times New Roman" w:cs="Times New Roman"/>
          <w:sz w:val="24"/>
          <w:szCs w:val="24"/>
        </w:rPr>
      </w:pPr>
      <w:r w:rsidRPr="009B6B0E">
        <w:rPr>
          <w:rFonts w:ascii="Times New Roman" w:hAnsi="Times New Roman" w:cs="Times New Roman"/>
          <w:sz w:val="24"/>
          <w:szCs w:val="24"/>
        </w:rPr>
        <w:t>Prolonged vomiting</w:t>
      </w:r>
    </w:p>
    <w:p w14:paraId="3D0998A5" w14:textId="77777777" w:rsidR="0011478C" w:rsidRDefault="0011478C" w:rsidP="0038361D">
      <w:pPr>
        <w:pStyle w:val="ListParagraph"/>
        <w:numPr>
          <w:ilvl w:val="0"/>
          <w:numId w:val="476"/>
        </w:numPr>
        <w:spacing w:after="0" w:line="240" w:lineRule="auto"/>
        <w:ind w:left="360"/>
        <w:rPr>
          <w:rFonts w:ascii="Times New Roman" w:hAnsi="Times New Roman" w:cs="Times New Roman"/>
          <w:sz w:val="24"/>
          <w:szCs w:val="24"/>
        </w:rPr>
      </w:pPr>
      <w:r w:rsidRPr="009B6B0E">
        <w:rPr>
          <w:rFonts w:ascii="Times New Roman" w:hAnsi="Times New Roman" w:cs="Times New Roman"/>
          <w:sz w:val="24"/>
          <w:szCs w:val="24"/>
        </w:rPr>
        <w:t>Renal tubular acidosis</w:t>
      </w:r>
    </w:p>
    <w:p w14:paraId="3431CFFA" w14:textId="77777777" w:rsidR="0011478C" w:rsidRDefault="0011478C" w:rsidP="0038361D">
      <w:pPr>
        <w:pStyle w:val="ListParagraph"/>
        <w:numPr>
          <w:ilvl w:val="0"/>
          <w:numId w:val="476"/>
        </w:numPr>
        <w:spacing w:after="0" w:line="240" w:lineRule="auto"/>
        <w:ind w:left="360"/>
        <w:rPr>
          <w:rFonts w:ascii="Times New Roman" w:hAnsi="Times New Roman" w:cs="Times New Roman"/>
          <w:sz w:val="24"/>
          <w:szCs w:val="24"/>
        </w:rPr>
      </w:pPr>
      <w:r w:rsidRPr="009B6B0E">
        <w:rPr>
          <w:rFonts w:ascii="Times New Roman" w:hAnsi="Times New Roman" w:cs="Times New Roman"/>
          <w:sz w:val="24"/>
          <w:szCs w:val="24"/>
        </w:rPr>
        <w:t>Diarrhea</w:t>
      </w:r>
    </w:p>
    <w:p w14:paraId="76048215" w14:textId="77777777" w:rsidR="0011478C" w:rsidRPr="009B6B0E" w:rsidRDefault="0011478C" w:rsidP="0038361D">
      <w:pPr>
        <w:pStyle w:val="ListParagraph"/>
        <w:numPr>
          <w:ilvl w:val="0"/>
          <w:numId w:val="476"/>
        </w:numPr>
        <w:spacing w:after="0" w:line="240" w:lineRule="auto"/>
        <w:ind w:left="360"/>
        <w:rPr>
          <w:rFonts w:ascii="Times New Roman" w:hAnsi="Times New Roman" w:cs="Times New Roman"/>
          <w:sz w:val="24"/>
          <w:szCs w:val="24"/>
        </w:rPr>
      </w:pPr>
      <w:r w:rsidRPr="009B6B0E">
        <w:rPr>
          <w:rFonts w:ascii="Times New Roman" w:hAnsi="Times New Roman" w:cs="Times New Roman"/>
          <w:sz w:val="24"/>
          <w:szCs w:val="24"/>
        </w:rPr>
        <w:t>Salicylate intoxication</w:t>
      </w:r>
    </w:p>
    <w:p w14:paraId="25FF5EC9" w14:textId="77777777" w:rsidR="0011478C" w:rsidRPr="0011478C" w:rsidRDefault="0011478C" w:rsidP="0038361D">
      <w:pPr>
        <w:spacing w:after="0" w:line="240" w:lineRule="auto"/>
        <w:rPr>
          <w:rFonts w:ascii="Times New Roman" w:hAnsi="Times New Roman" w:cs="Times New Roman"/>
          <w:sz w:val="24"/>
          <w:szCs w:val="24"/>
        </w:rPr>
      </w:pPr>
    </w:p>
    <w:p w14:paraId="50E401EF" w14:textId="77777777" w:rsidR="0011478C" w:rsidRPr="0011478C" w:rsidRDefault="0011478C" w:rsidP="0038361D">
      <w:pPr>
        <w:spacing w:after="0" w:line="240" w:lineRule="auto"/>
        <w:rPr>
          <w:rFonts w:ascii="Times New Roman" w:hAnsi="Times New Roman" w:cs="Times New Roman"/>
          <w:sz w:val="24"/>
          <w:szCs w:val="24"/>
        </w:rPr>
      </w:pPr>
    </w:p>
    <w:p w14:paraId="562B2183" w14:textId="77777777" w:rsidR="0011478C" w:rsidRPr="0011478C" w:rsidRDefault="0011478C" w:rsidP="0038361D">
      <w:pPr>
        <w:spacing w:after="0" w:line="240" w:lineRule="auto"/>
        <w:rPr>
          <w:rFonts w:ascii="Times New Roman" w:hAnsi="Times New Roman" w:cs="Times New Roman"/>
          <w:sz w:val="24"/>
          <w:szCs w:val="24"/>
        </w:rPr>
      </w:pPr>
    </w:p>
    <w:p w14:paraId="4FB189D0"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br w:type="page"/>
      </w:r>
      <w:r w:rsidRPr="0011478C">
        <w:rPr>
          <w:rFonts w:ascii="Times New Roman" w:hAnsi="Times New Roman" w:cs="Times New Roman"/>
          <w:sz w:val="24"/>
          <w:szCs w:val="24"/>
        </w:rPr>
        <w:lastRenderedPageBreak/>
        <w:t>The patient has a low pH, indicating acidosis. The serum 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rPr>
        <w:t xml:space="preserve"> is also low, indicating metabolic acidosis. The anion gap is elevated at 22. Thus, the patient has a high-anion gap metabolic acidosis. Salicylate intoxication is associated with a high-anion gap metabolic acidosis. (The history of osteoarthritis in this patient is a clue that she may be taking aspirin.)</w:t>
      </w:r>
    </w:p>
    <w:p w14:paraId="6900C7A1" w14:textId="77777777" w:rsidR="0011478C" w:rsidRPr="0011478C" w:rsidRDefault="001D5574" w:rsidP="0038361D">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r w:rsidR="0011478C" w:rsidRPr="0011478C">
        <w:rPr>
          <w:rFonts w:ascii="Times New Roman" w:hAnsi="Times New Roman" w:cs="Times New Roman"/>
          <w:b/>
          <w:sz w:val="24"/>
          <w:szCs w:val="24"/>
        </w:rPr>
        <w:lastRenderedPageBreak/>
        <w:t>Answer E is correct</w:t>
      </w:r>
      <w:r w:rsidR="0011478C" w:rsidRPr="0011478C">
        <w:rPr>
          <w:rFonts w:ascii="Times New Roman" w:hAnsi="Times New Roman" w:cs="Times New Roman"/>
          <w:sz w:val="24"/>
          <w:szCs w:val="24"/>
        </w:rPr>
        <w:t>. Salicylate intoxication is associated with a high-anion gap metabolic acidosis.</w:t>
      </w:r>
    </w:p>
    <w:p w14:paraId="5DF747E0" w14:textId="77777777" w:rsidR="0011478C" w:rsidRPr="0011478C" w:rsidRDefault="0011478C" w:rsidP="0038361D">
      <w:pPr>
        <w:spacing w:after="0" w:line="240" w:lineRule="auto"/>
        <w:rPr>
          <w:rFonts w:ascii="Times New Roman" w:hAnsi="Times New Roman" w:cs="Times New Roman"/>
          <w:b/>
          <w:sz w:val="24"/>
          <w:szCs w:val="24"/>
        </w:rPr>
      </w:pPr>
    </w:p>
    <w:p w14:paraId="728D34C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A is incorrect</w:t>
      </w:r>
      <w:r w:rsidRPr="0011478C">
        <w:rPr>
          <w:rFonts w:ascii="Times New Roman" w:hAnsi="Times New Roman" w:cs="Times New Roman"/>
          <w:sz w:val="24"/>
          <w:szCs w:val="24"/>
        </w:rPr>
        <w:t xml:space="preserve">. Diabetic ketoacidosis causes a high-anion gap metabolic acidosis, but the presence of serum ketones is required to make the diagnosis. </w:t>
      </w:r>
    </w:p>
    <w:p w14:paraId="2E2F101C" w14:textId="77777777" w:rsidR="0011478C" w:rsidRPr="0011478C" w:rsidRDefault="0011478C" w:rsidP="0038361D">
      <w:pPr>
        <w:spacing w:after="0" w:line="240" w:lineRule="auto"/>
        <w:rPr>
          <w:rFonts w:ascii="Times New Roman" w:hAnsi="Times New Roman" w:cs="Times New Roman"/>
          <w:sz w:val="24"/>
          <w:szCs w:val="24"/>
        </w:rPr>
      </w:pPr>
    </w:p>
    <w:p w14:paraId="5E89DD3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B is incorrect</w:t>
      </w:r>
      <w:r w:rsidRPr="0011478C">
        <w:rPr>
          <w:rFonts w:ascii="Times New Roman" w:hAnsi="Times New Roman" w:cs="Times New Roman"/>
          <w:sz w:val="24"/>
          <w:szCs w:val="24"/>
        </w:rPr>
        <w:t xml:space="preserve">. Prolonged vomiting causes metabolic alkalosis. </w:t>
      </w:r>
    </w:p>
    <w:p w14:paraId="69F82EB1" w14:textId="77777777" w:rsidR="0011478C" w:rsidRPr="0011478C" w:rsidRDefault="0011478C" w:rsidP="0038361D">
      <w:pPr>
        <w:spacing w:after="0" w:line="240" w:lineRule="auto"/>
        <w:rPr>
          <w:rFonts w:ascii="Times New Roman" w:hAnsi="Times New Roman" w:cs="Times New Roman"/>
          <w:sz w:val="24"/>
          <w:szCs w:val="24"/>
        </w:rPr>
      </w:pPr>
    </w:p>
    <w:p w14:paraId="7124207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C is incorrect</w:t>
      </w:r>
      <w:r w:rsidRPr="0011478C">
        <w:rPr>
          <w:rFonts w:ascii="Times New Roman" w:hAnsi="Times New Roman" w:cs="Times New Roman"/>
          <w:sz w:val="24"/>
          <w:szCs w:val="24"/>
        </w:rPr>
        <w:t>. Renal tubular acidosis causes a normal-anion gap metabolic acidosis.</w:t>
      </w:r>
    </w:p>
    <w:p w14:paraId="11FEE2E8" w14:textId="77777777" w:rsidR="0011478C" w:rsidRPr="0011478C" w:rsidRDefault="0011478C" w:rsidP="0038361D">
      <w:pPr>
        <w:spacing w:after="0" w:line="240" w:lineRule="auto"/>
        <w:rPr>
          <w:rFonts w:ascii="Times New Roman" w:hAnsi="Times New Roman" w:cs="Times New Roman"/>
          <w:sz w:val="24"/>
          <w:szCs w:val="24"/>
        </w:rPr>
      </w:pPr>
    </w:p>
    <w:p w14:paraId="7A53980C" w14:textId="77777777" w:rsidR="001D5574"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sz w:val="24"/>
          <w:szCs w:val="24"/>
        </w:rPr>
        <w:t>Answer D is incorrect</w:t>
      </w:r>
      <w:r w:rsidRPr="0011478C">
        <w:rPr>
          <w:rFonts w:ascii="Times New Roman" w:hAnsi="Times New Roman" w:cs="Times New Roman"/>
          <w:sz w:val="24"/>
          <w:szCs w:val="24"/>
        </w:rPr>
        <w:t xml:space="preserve">. Diarrhea causes a normal-anion gap metabolic acidosis. </w:t>
      </w:r>
    </w:p>
    <w:p w14:paraId="73FD0648"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A 65-year-old man with a history of congestive heart failure due to coronary artery disease presents with a 4-day history of fever, myalgia, productive cough, and worsening shortness of breath. On exam he is noted to be agitated and confused. Temperature is 39.2</w:t>
      </w:r>
      <w:r w:rsidR="0011478C" w:rsidRPr="0011478C">
        <w:rPr>
          <w:rFonts w:ascii="Times New Roman" w:hAnsi="Times New Roman" w:cs="Times New Roman"/>
          <w:sz w:val="24"/>
          <w:szCs w:val="24"/>
        </w:rPr>
        <w:sym w:font="SymbolPS" w:char="F0B0"/>
      </w:r>
      <w:r w:rsidR="0011478C" w:rsidRPr="0011478C">
        <w:rPr>
          <w:rFonts w:ascii="Times New Roman" w:hAnsi="Times New Roman" w:cs="Times New Roman"/>
          <w:sz w:val="24"/>
          <w:szCs w:val="24"/>
        </w:rPr>
        <w:t>C, pulse is 130/minute, blood pressure is 80/40 mmHg, and respirations are 32/minute. He is flushed and diaphoretic with warm skin. His neck veins are flat. Cardiac exam reveals a rapid rate and a short systolic ejection murmur. Chest exam reveals increased fremitus, dullness to percussion, and crackles in the right mid-lung field. The left chest is unremarkable. Laboratory tests show a white blood cell count of 16,000/mm</w:t>
      </w:r>
      <w:r w:rsidR="0011478C" w:rsidRPr="0011478C">
        <w:rPr>
          <w:rFonts w:ascii="Times New Roman" w:hAnsi="Times New Roman" w:cs="Times New Roman"/>
          <w:sz w:val="24"/>
          <w:szCs w:val="24"/>
          <w:vertAlign w:val="superscript"/>
        </w:rPr>
        <w:t>3</w:t>
      </w:r>
      <w:r w:rsidR="0011478C" w:rsidRPr="0011478C">
        <w:rPr>
          <w:rFonts w:ascii="Times New Roman" w:hAnsi="Times New Roman" w:cs="Times New Roman"/>
          <w:sz w:val="24"/>
          <w:szCs w:val="24"/>
        </w:rPr>
        <w:t>. The electrocardiogram is unchanged from a previous reading, except for the presence of sinus tachycardia. Transthoracic echocardiogram reveals normal chamber size, good biventricular contractility, and a left ventricular ejection fraction of 60%. What is the most likely diagnosis?</w:t>
      </w:r>
    </w:p>
    <w:p w14:paraId="4CE6F729" w14:textId="77777777" w:rsidR="0011478C" w:rsidRPr="0011478C" w:rsidRDefault="0011478C" w:rsidP="0038361D">
      <w:pPr>
        <w:spacing w:after="0" w:line="240" w:lineRule="auto"/>
        <w:rPr>
          <w:rFonts w:ascii="Times New Roman" w:hAnsi="Times New Roman" w:cs="Times New Roman"/>
          <w:sz w:val="24"/>
          <w:szCs w:val="24"/>
        </w:rPr>
      </w:pPr>
    </w:p>
    <w:p w14:paraId="53A4B53D" w14:textId="77777777" w:rsidR="0011478C" w:rsidRPr="0011478C" w:rsidRDefault="0011478C" w:rsidP="0038361D">
      <w:pPr>
        <w:numPr>
          <w:ilvl w:val="0"/>
          <w:numId w:val="4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Cardiogenic shock</w:t>
      </w:r>
    </w:p>
    <w:p w14:paraId="70C9BABA" w14:textId="77777777" w:rsidR="0011478C" w:rsidRPr="0011478C" w:rsidRDefault="0011478C" w:rsidP="0038361D">
      <w:pPr>
        <w:numPr>
          <w:ilvl w:val="0"/>
          <w:numId w:val="4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Hemorrhagic shock</w:t>
      </w:r>
    </w:p>
    <w:p w14:paraId="060D5C0C" w14:textId="77777777" w:rsidR="0011478C" w:rsidRPr="0011478C" w:rsidRDefault="0011478C" w:rsidP="0038361D">
      <w:pPr>
        <w:numPr>
          <w:ilvl w:val="0"/>
          <w:numId w:val="4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Septic shock</w:t>
      </w:r>
    </w:p>
    <w:p w14:paraId="4990F02E" w14:textId="77777777" w:rsidR="0011478C" w:rsidRPr="0011478C" w:rsidRDefault="0011478C" w:rsidP="0038361D">
      <w:pPr>
        <w:numPr>
          <w:ilvl w:val="0"/>
          <w:numId w:val="4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Shock due to massive pulmonary embolism</w:t>
      </w:r>
    </w:p>
    <w:p w14:paraId="585AFAE9" w14:textId="77777777" w:rsidR="001D5574" w:rsidRDefault="0011478C" w:rsidP="0038361D">
      <w:pPr>
        <w:numPr>
          <w:ilvl w:val="0"/>
          <w:numId w:val="47"/>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Cardiac tamponade</w:t>
      </w:r>
    </w:p>
    <w:p w14:paraId="3558B38F" w14:textId="77777777" w:rsidR="0011478C" w:rsidRPr="0011478C"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Shock is the final common pathway for several potentially lethal clinical events, including severe hemorrhage, extensive trauma or burns, large myocardial infarction, massive pulmonary embolism, and microbial sepsis. </w:t>
      </w:r>
      <w:r w:rsidR="0011478C" w:rsidRPr="0011478C">
        <w:rPr>
          <w:rFonts w:ascii="Times New Roman" w:hAnsi="Times New Roman" w:cs="Times New Roman"/>
          <w:iCs/>
          <w:sz w:val="24"/>
          <w:szCs w:val="24"/>
        </w:rPr>
        <w:t>Shock is characterized by systemic hypotension due either to reduced cardiac output or to reduced effective circulating blood volume</w:t>
      </w:r>
      <w:r w:rsidR="0011478C" w:rsidRPr="0011478C">
        <w:rPr>
          <w:rFonts w:ascii="Times New Roman" w:hAnsi="Times New Roman" w:cs="Times New Roman"/>
          <w:sz w:val="24"/>
          <w:szCs w:val="24"/>
        </w:rPr>
        <w:t xml:space="preserve">. The consequences are </w:t>
      </w:r>
      <w:r w:rsidR="0011478C" w:rsidRPr="0011478C">
        <w:rPr>
          <w:rFonts w:ascii="Times New Roman" w:hAnsi="Times New Roman" w:cs="Times New Roman"/>
          <w:iCs/>
          <w:sz w:val="24"/>
          <w:szCs w:val="24"/>
        </w:rPr>
        <w:t>impaired tissue perfusion and cellular hypoxia</w:t>
      </w:r>
      <w:r w:rsidR="0011478C" w:rsidRPr="0011478C">
        <w:rPr>
          <w:rFonts w:ascii="Times New Roman" w:hAnsi="Times New Roman" w:cs="Times New Roman"/>
          <w:sz w:val="24"/>
          <w:szCs w:val="24"/>
        </w:rPr>
        <w:t>. At the outset the cellular injury is reversible; however, prolonged shock eventually leads to irreversible tissue injury that often proves fatal.</w:t>
      </w:r>
    </w:p>
    <w:p w14:paraId="26ED328B" w14:textId="77777777" w:rsid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The causes of shock fall into three general categories:</w:t>
      </w:r>
      <w:bookmarkStart w:id="26" w:name="4-u1.0-B978-1-4377-0792-2..50009-2--celi" w:colFirst="0" w:colLast="-1"/>
      <w:r w:rsidRPr="0011478C">
        <w:rPr>
          <w:rFonts w:ascii="Times New Roman" w:hAnsi="Times New Roman" w:cs="Times New Roman"/>
          <w:sz w:val="24"/>
          <w:szCs w:val="24"/>
        </w:rPr>
        <w:t xml:space="preserve"> </w:t>
      </w:r>
    </w:p>
    <w:p w14:paraId="74B8BDCF" w14:textId="77777777" w:rsidR="007F3FEE" w:rsidRPr="0011478C" w:rsidRDefault="007F3FEE" w:rsidP="0038361D">
      <w:pPr>
        <w:spacing w:after="0" w:line="240" w:lineRule="auto"/>
        <w:rPr>
          <w:rFonts w:ascii="Times New Roman" w:hAnsi="Times New Roman" w:cs="Times New Roman"/>
          <w:sz w:val="24"/>
          <w:szCs w:val="24"/>
        </w:rPr>
      </w:pP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195"/>
        <w:gridCol w:w="403"/>
        <w:gridCol w:w="8852"/>
      </w:tblGrid>
      <w:tr w:rsidR="0011478C" w:rsidRPr="0011478C" w14:paraId="65A09627" w14:textId="77777777" w:rsidTr="00944635">
        <w:trPr>
          <w:tblCellSpacing w:w="15" w:type="dxa"/>
        </w:trPr>
        <w:tc>
          <w:tcPr>
            <w:tcW w:w="144" w:type="dxa"/>
            <w:shd w:val="clear" w:color="auto" w:fill="auto"/>
            <w:vAlign w:val="center"/>
          </w:tcPr>
          <w:p w14:paraId="6E569AB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w:t>
            </w:r>
          </w:p>
        </w:tc>
        <w:tc>
          <w:tcPr>
            <w:tcW w:w="200" w:type="pct"/>
            <w:shd w:val="clear" w:color="auto" w:fill="auto"/>
          </w:tcPr>
          <w:p w14:paraId="0B79791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t>•</w:t>
            </w:r>
            <w:r w:rsidRPr="0011478C">
              <w:rPr>
                <w:rFonts w:ascii="Times New Roman" w:hAnsi="Times New Roman" w:cs="Times New Roman"/>
                <w:sz w:val="24"/>
                <w:szCs w:val="24"/>
              </w:rPr>
              <w:t xml:space="preserve">    </w:t>
            </w:r>
          </w:p>
        </w:tc>
        <w:tc>
          <w:tcPr>
            <w:tcW w:w="0" w:type="auto"/>
            <w:shd w:val="clear" w:color="auto" w:fill="auto"/>
            <w:vAlign w:val="center"/>
          </w:tcPr>
          <w:p w14:paraId="4E27BD93"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i/>
                <w:iCs/>
                <w:sz w:val="24"/>
                <w:szCs w:val="24"/>
              </w:rPr>
              <w:t>Cardiogenic shock</w:t>
            </w:r>
            <w:r w:rsidRPr="0011478C">
              <w:rPr>
                <w:rFonts w:ascii="Times New Roman" w:hAnsi="Times New Roman" w:cs="Times New Roman"/>
                <w:sz w:val="24"/>
                <w:szCs w:val="24"/>
              </w:rPr>
              <w:t xml:space="preserve"> results from low cardiac output due to myocardial pump failure. This can be due to intrinsic myocardial damage (infarction), ventricular arrhythmias, extrinsic compression (e.g., cardiac tamponade</w:t>
            </w:r>
            <w:bookmarkStart w:id="27" w:name="4-u1.0-B978-1-4377-0792-2..50009-2--intr"/>
            <w:bookmarkEnd w:id="27"/>
            <w:r w:rsidRPr="0011478C">
              <w:rPr>
                <w:rFonts w:ascii="Times New Roman" w:hAnsi="Times New Roman" w:cs="Times New Roman"/>
                <w:sz w:val="24"/>
                <w:szCs w:val="24"/>
              </w:rPr>
              <w:t>), or outflow obstruction (e.g., pulmonary embolism).</w:t>
            </w:r>
          </w:p>
        </w:tc>
      </w:tr>
      <w:tr w:rsidR="0011478C" w:rsidRPr="0011478C" w14:paraId="04A9E110" w14:textId="77777777" w:rsidTr="00944635">
        <w:trPr>
          <w:tblCellSpacing w:w="15" w:type="dxa"/>
        </w:trPr>
        <w:tc>
          <w:tcPr>
            <w:tcW w:w="144" w:type="dxa"/>
            <w:shd w:val="clear" w:color="auto" w:fill="auto"/>
            <w:vAlign w:val="center"/>
          </w:tcPr>
          <w:p w14:paraId="5CAD49A2"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w:t>
            </w:r>
          </w:p>
        </w:tc>
        <w:tc>
          <w:tcPr>
            <w:tcW w:w="200" w:type="pct"/>
            <w:shd w:val="clear" w:color="auto" w:fill="auto"/>
          </w:tcPr>
          <w:p w14:paraId="7EEEA22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t>•</w:t>
            </w:r>
            <w:r w:rsidRPr="0011478C">
              <w:rPr>
                <w:rFonts w:ascii="Times New Roman" w:hAnsi="Times New Roman" w:cs="Times New Roman"/>
                <w:sz w:val="24"/>
                <w:szCs w:val="24"/>
              </w:rPr>
              <w:t xml:space="preserve">    </w:t>
            </w:r>
          </w:p>
        </w:tc>
        <w:tc>
          <w:tcPr>
            <w:tcW w:w="0" w:type="auto"/>
            <w:shd w:val="clear" w:color="auto" w:fill="auto"/>
            <w:vAlign w:val="center"/>
          </w:tcPr>
          <w:p w14:paraId="23D02F0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i/>
                <w:iCs/>
                <w:sz w:val="24"/>
                <w:szCs w:val="24"/>
              </w:rPr>
              <w:t>Hypovolemic shock</w:t>
            </w:r>
            <w:r w:rsidRPr="0011478C">
              <w:rPr>
                <w:rFonts w:ascii="Times New Roman" w:hAnsi="Times New Roman" w:cs="Times New Roman"/>
                <w:sz w:val="24"/>
                <w:szCs w:val="24"/>
              </w:rPr>
              <w:t xml:space="preserve"> results from low cardiac output due to the loss of blood or plasma volume, such as can occur with massive hemorrhage or fluid loss from severe burns.</w:t>
            </w:r>
          </w:p>
        </w:tc>
      </w:tr>
      <w:tr w:rsidR="0011478C" w:rsidRPr="0011478C" w14:paraId="068796A5" w14:textId="77777777" w:rsidTr="00944635">
        <w:trPr>
          <w:tblCellSpacing w:w="15" w:type="dxa"/>
        </w:trPr>
        <w:tc>
          <w:tcPr>
            <w:tcW w:w="144" w:type="dxa"/>
            <w:shd w:val="clear" w:color="auto" w:fill="auto"/>
            <w:vAlign w:val="center"/>
          </w:tcPr>
          <w:p w14:paraId="042BE66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w:t>
            </w:r>
          </w:p>
        </w:tc>
        <w:tc>
          <w:tcPr>
            <w:tcW w:w="200" w:type="pct"/>
            <w:shd w:val="clear" w:color="auto" w:fill="auto"/>
          </w:tcPr>
          <w:p w14:paraId="2332AAC0"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t>•</w:t>
            </w:r>
            <w:r w:rsidRPr="0011478C">
              <w:rPr>
                <w:rFonts w:ascii="Times New Roman" w:hAnsi="Times New Roman" w:cs="Times New Roman"/>
                <w:sz w:val="24"/>
                <w:szCs w:val="24"/>
              </w:rPr>
              <w:t xml:space="preserve">    </w:t>
            </w:r>
          </w:p>
        </w:tc>
        <w:tc>
          <w:tcPr>
            <w:tcW w:w="0" w:type="auto"/>
            <w:shd w:val="clear" w:color="auto" w:fill="auto"/>
            <w:vAlign w:val="center"/>
          </w:tcPr>
          <w:p w14:paraId="69CD5D7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i/>
                <w:iCs/>
                <w:sz w:val="24"/>
                <w:szCs w:val="24"/>
              </w:rPr>
              <w:t>Septic shock</w:t>
            </w:r>
            <w:r w:rsidRPr="0011478C">
              <w:rPr>
                <w:rFonts w:ascii="Times New Roman" w:hAnsi="Times New Roman" w:cs="Times New Roman"/>
                <w:sz w:val="24"/>
                <w:szCs w:val="24"/>
              </w:rPr>
              <w:t xml:space="preserve"> results from vasodilation and peripheral pooling of blood as part of a systemic immune reaction to bacterial or fungal infection. Its complex pathogenesis is discussed in further detail below.</w:t>
            </w:r>
          </w:p>
        </w:tc>
      </w:tr>
    </w:tbl>
    <w:p w14:paraId="1AAAE773" w14:textId="77777777" w:rsidR="0011478C" w:rsidRPr="0011478C" w:rsidRDefault="0011478C" w:rsidP="0038361D">
      <w:pPr>
        <w:spacing w:after="0" w:line="240" w:lineRule="auto"/>
        <w:rPr>
          <w:rFonts w:ascii="Times New Roman" w:hAnsi="Times New Roman" w:cs="Times New Roman"/>
          <w:sz w:val="24"/>
          <w:szCs w:val="24"/>
        </w:rPr>
      </w:pPr>
      <w:bookmarkStart w:id="28" w:name="4-u1.0-B978-1-4377-0792-2..50009-2--ceta"/>
      <w:bookmarkEnd w:id="26"/>
      <w:bookmarkEnd w:id="28"/>
    </w:p>
    <w:tbl>
      <w:tblPr>
        <w:tblW w:w="0" w:type="auto"/>
        <w:jc w:val="center"/>
        <w:tblCellSpacing w:w="0" w:type="dxa"/>
        <w:tblBorders>
          <w:top w:val="outset" w:sz="6" w:space="0" w:color="EFEFEF"/>
          <w:left w:val="outset" w:sz="6" w:space="0" w:color="EFEFEF"/>
          <w:bottom w:val="outset" w:sz="6" w:space="0" w:color="EFEFEF"/>
          <w:right w:val="outset" w:sz="6" w:space="0" w:color="EFEFEF"/>
        </w:tblBorders>
        <w:tblCellMar>
          <w:top w:w="30" w:type="dxa"/>
          <w:left w:w="30" w:type="dxa"/>
          <w:bottom w:w="30" w:type="dxa"/>
          <w:right w:w="30" w:type="dxa"/>
        </w:tblCellMar>
        <w:tblLook w:val="0000" w:firstRow="0" w:lastRow="0" w:firstColumn="0" w:lastColumn="0" w:noHBand="0" w:noVBand="0"/>
      </w:tblPr>
      <w:tblGrid>
        <w:gridCol w:w="1957"/>
        <w:gridCol w:w="4118"/>
        <w:gridCol w:w="2954"/>
      </w:tblGrid>
      <w:tr w:rsidR="0011478C" w:rsidRPr="0011478C" w14:paraId="16DF9522" w14:textId="77777777" w:rsidTr="00944635">
        <w:trPr>
          <w:trHeight w:val="678"/>
          <w:tblHeade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297DE066" w14:textId="77777777" w:rsidR="0011478C" w:rsidRPr="0011478C" w:rsidRDefault="0011478C" w:rsidP="0038361D">
            <w:pPr>
              <w:spacing w:after="0" w:line="240" w:lineRule="auto"/>
              <w:jc w:val="center"/>
              <w:rPr>
                <w:rFonts w:ascii="Times New Roman" w:hAnsi="Times New Roman" w:cs="Times New Roman"/>
                <w:b/>
                <w:bCs/>
                <w:sz w:val="24"/>
                <w:szCs w:val="24"/>
              </w:rPr>
            </w:pPr>
            <w:r w:rsidRPr="0011478C">
              <w:rPr>
                <w:rFonts w:ascii="Times New Roman" w:hAnsi="Times New Roman" w:cs="Times New Roman"/>
                <w:b/>
                <w:bCs/>
                <w:sz w:val="24"/>
                <w:szCs w:val="24"/>
              </w:rPr>
              <w:t>Type of Shock</w:t>
            </w:r>
          </w:p>
          <w:p w14:paraId="5D1676AE" w14:textId="77777777" w:rsidR="0011478C" w:rsidRPr="0011478C" w:rsidRDefault="0011478C" w:rsidP="0038361D">
            <w:pPr>
              <w:spacing w:after="0" w:line="240" w:lineRule="auto"/>
              <w:jc w:val="center"/>
              <w:rPr>
                <w:rFonts w:ascii="Times New Roman" w:hAnsi="Times New Roman" w:cs="Times New Roman"/>
                <w:b/>
                <w:bCs/>
                <w:sz w:val="24"/>
                <w:szCs w:val="24"/>
              </w:rPr>
            </w:pP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41D3D1F2" w14:textId="77777777" w:rsidR="0011478C" w:rsidRPr="0011478C" w:rsidRDefault="0011478C" w:rsidP="0038361D">
            <w:pPr>
              <w:spacing w:after="0" w:line="240" w:lineRule="auto"/>
              <w:jc w:val="center"/>
              <w:rPr>
                <w:rFonts w:ascii="Times New Roman" w:hAnsi="Times New Roman" w:cs="Times New Roman"/>
                <w:b/>
                <w:bCs/>
                <w:sz w:val="24"/>
                <w:szCs w:val="24"/>
              </w:rPr>
            </w:pPr>
            <w:r w:rsidRPr="0011478C">
              <w:rPr>
                <w:rFonts w:ascii="Times New Roman" w:hAnsi="Times New Roman" w:cs="Times New Roman"/>
                <w:b/>
                <w:bCs/>
                <w:sz w:val="24"/>
                <w:szCs w:val="24"/>
              </w:rPr>
              <w:t>Clinical Example</w:t>
            </w:r>
          </w:p>
          <w:p w14:paraId="7629F77E" w14:textId="77777777" w:rsidR="0011478C" w:rsidRPr="0011478C" w:rsidRDefault="0011478C" w:rsidP="0038361D">
            <w:pPr>
              <w:spacing w:after="0" w:line="240" w:lineRule="auto"/>
              <w:jc w:val="center"/>
              <w:rPr>
                <w:rFonts w:ascii="Times New Roman" w:hAnsi="Times New Roman" w:cs="Times New Roman"/>
                <w:b/>
                <w:bCs/>
                <w:sz w:val="24"/>
                <w:szCs w:val="24"/>
              </w:rPr>
            </w:pPr>
          </w:p>
        </w:tc>
        <w:tc>
          <w:tcPr>
            <w:tcW w:w="2954" w:type="dxa"/>
            <w:tcBorders>
              <w:top w:val="outset" w:sz="6" w:space="0" w:color="EFEFEF"/>
              <w:left w:val="outset" w:sz="6" w:space="0" w:color="EFEFEF"/>
              <w:bottom w:val="outset" w:sz="6" w:space="0" w:color="EFEFEF"/>
              <w:right w:val="outset" w:sz="6" w:space="0" w:color="EFEFEF"/>
            </w:tcBorders>
            <w:shd w:val="clear" w:color="auto" w:fill="auto"/>
            <w:vAlign w:val="bottom"/>
          </w:tcPr>
          <w:p w14:paraId="4308A106" w14:textId="77777777" w:rsidR="0011478C" w:rsidRPr="0011478C" w:rsidRDefault="0011478C" w:rsidP="0038361D">
            <w:pPr>
              <w:spacing w:after="0" w:line="240" w:lineRule="auto"/>
              <w:jc w:val="center"/>
              <w:rPr>
                <w:rFonts w:ascii="Times New Roman" w:hAnsi="Times New Roman" w:cs="Times New Roman"/>
                <w:b/>
                <w:bCs/>
                <w:sz w:val="24"/>
                <w:szCs w:val="24"/>
              </w:rPr>
            </w:pPr>
            <w:r w:rsidRPr="0011478C">
              <w:rPr>
                <w:rFonts w:ascii="Times New Roman" w:hAnsi="Times New Roman" w:cs="Times New Roman"/>
                <w:b/>
                <w:bCs/>
                <w:sz w:val="24"/>
                <w:szCs w:val="24"/>
              </w:rPr>
              <w:t>Principal Mechanisms</w:t>
            </w:r>
          </w:p>
          <w:p w14:paraId="3D162D96" w14:textId="77777777" w:rsidR="0011478C" w:rsidRPr="0011478C" w:rsidRDefault="0011478C" w:rsidP="0038361D">
            <w:pPr>
              <w:spacing w:after="0" w:line="240" w:lineRule="auto"/>
              <w:jc w:val="center"/>
              <w:rPr>
                <w:rFonts w:ascii="Times New Roman" w:hAnsi="Times New Roman" w:cs="Times New Roman"/>
                <w:b/>
                <w:bCs/>
                <w:sz w:val="24"/>
                <w:szCs w:val="24"/>
              </w:rPr>
            </w:pPr>
          </w:p>
        </w:tc>
      </w:tr>
      <w:tr w:rsidR="0011478C" w:rsidRPr="0011478C" w14:paraId="37BBD4C4" w14:textId="77777777" w:rsidTr="00944635">
        <w:trPr>
          <w:trHeight w:val="333"/>
          <w:tblCellSpacing w:w="0" w:type="dxa"/>
          <w:jc w:val="center"/>
        </w:trPr>
        <w:tc>
          <w:tcPr>
            <w:tcW w:w="8874" w:type="dxa"/>
            <w:gridSpan w:val="3"/>
            <w:tcBorders>
              <w:top w:val="outset" w:sz="6" w:space="0" w:color="EFEFEF"/>
              <w:left w:val="outset" w:sz="6" w:space="0" w:color="EFEFEF"/>
              <w:bottom w:val="outset" w:sz="6" w:space="0" w:color="EFEFEF"/>
              <w:right w:val="outset" w:sz="6" w:space="0" w:color="EFEFEF"/>
            </w:tcBorders>
            <w:shd w:val="clear" w:color="auto" w:fill="auto"/>
          </w:tcPr>
          <w:p w14:paraId="1A68F153" w14:textId="77777777" w:rsidR="0011478C" w:rsidRPr="0011478C" w:rsidRDefault="0011478C" w:rsidP="0038361D">
            <w:pPr>
              <w:spacing w:after="0" w:line="240" w:lineRule="auto"/>
              <w:rPr>
                <w:rFonts w:ascii="Times New Roman" w:hAnsi="Times New Roman" w:cs="Times New Roman"/>
                <w:b/>
                <w:bCs/>
                <w:sz w:val="24"/>
                <w:szCs w:val="24"/>
              </w:rPr>
            </w:pPr>
          </w:p>
          <w:p w14:paraId="46FECAEE"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72C19906"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BDE47E8" w14:textId="77777777" w:rsidR="0011478C" w:rsidRPr="0011478C" w:rsidRDefault="0011478C" w:rsidP="0038361D">
            <w:pPr>
              <w:spacing w:after="0" w:line="240" w:lineRule="auto"/>
              <w:rPr>
                <w:rFonts w:ascii="Times New Roman" w:hAnsi="Times New Roman" w:cs="Times New Roman"/>
                <w:b/>
                <w:bCs/>
                <w:sz w:val="24"/>
                <w:szCs w:val="24"/>
              </w:rPr>
            </w:pPr>
            <w:r w:rsidRPr="0011478C">
              <w:rPr>
                <w:rFonts w:ascii="Times New Roman" w:hAnsi="Times New Roman" w:cs="Times New Roman"/>
                <w:sz w:val="24"/>
                <w:szCs w:val="24"/>
              </w:rPr>
              <w:t> </w:t>
            </w:r>
            <w:r w:rsidRPr="0011478C">
              <w:rPr>
                <w:rFonts w:ascii="Times New Roman" w:hAnsi="Times New Roman" w:cs="Times New Roman"/>
                <w:b/>
                <w:bCs/>
                <w:sz w:val="24"/>
                <w:szCs w:val="24"/>
              </w:rPr>
              <w:t>CARDIOGENIC</w:t>
            </w:r>
          </w:p>
          <w:p w14:paraId="59796DEA" w14:textId="77777777" w:rsidR="0011478C" w:rsidRPr="0011478C" w:rsidRDefault="0011478C" w:rsidP="0038361D">
            <w:pPr>
              <w:spacing w:after="0" w:line="240" w:lineRule="auto"/>
              <w:rPr>
                <w:rFonts w:ascii="Times New Roman" w:hAnsi="Times New Roman" w:cs="Times New Roman"/>
                <w:sz w:val="24"/>
                <w:szCs w:val="24"/>
              </w:rPr>
            </w:pPr>
          </w:p>
        </w:tc>
        <w:tc>
          <w:tcPr>
            <w:tcW w:w="4118" w:type="dxa"/>
            <w:tcBorders>
              <w:top w:val="outset" w:sz="6" w:space="0" w:color="EFEFEF"/>
              <w:left w:val="outset" w:sz="6" w:space="0" w:color="EFEFEF"/>
              <w:bottom w:val="outset" w:sz="6" w:space="0" w:color="EFEFEF"/>
              <w:right w:val="outset" w:sz="6" w:space="0" w:color="EFEFEF"/>
            </w:tcBorders>
            <w:shd w:val="clear" w:color="auto" w:fill="auto"/>
          </w:tcPr>
          <w:p w14:paraId="227A93A9" w14:textId="77777777" w:rsidR="0011478C" w:rsidRPr="0011478C" w:rsidRDefault="0011478C" w:rsidP="0038361D">
            <w:pPr>
              <w:spacing w:after="0" w:line="240" w:lineRule="auto"/>
              <w:rPr>
                <w:rStyle w:val="text"/>
                <w:rFonts w:ascii="Times New Roman" w:hAnsi="Times New Roman" w:cs="Times New Roman"/>
                <w:sz w:val="24"/>
                <w:szCs w:val="24"/>
              </w:rPr>
            </w:pPr>
            <w:r w:rsidRPr="0011478C">
              <w:rPr>
                <w:rStyle w:val="text"/>
                <w:rFonts w:ascii="Times New Roman" w:hAnsi="Times New Roman" w:cs="Times New Roman"/>
                <w:sz w:val="24"/>
                <w:szCs w:val="24"/>
              </w:rPr>
              <w:t>Myocardial infarction</w:t>
            </w:r>
          </w:p>
          <w:p w14:paraId="537F7237" w14:textId="77777777" w:rsidR="0011478C" w:rsidRPr="0011478C" w:rsidRDefault="0011478C" w:rsidP="0038361D">
            <w:pPr>
              <w:spacing w:after="0" w:line="240" w:lineRule="auto"/>
              <w:rPr>
                <w:rStyle w:val="text"/>
                <w:rFonts w:ascii="Times New Roman" w:hAnsi="Times New Roman" w:cs="Times New Roman"/>
                <w:sz w:val="24"/>
                <w:szCs w:val="24"/>
              </w:rPr>
            </w:pPr>
            <w:r w:rsidRPr="0011478C">
              <w:rPr>
                <w:rStyle w:val="text"/>
                <w:rFonts w:ascii="Times New Roman" w:hAnsi="Times New Roman" w:cs="Times New Roman"/>
                <w:sz w:val="24"/>
                <w:szCs w:val="24"/>
              </w:rPr>
              <w:t>Ventricular rupture</w:t>
            </w:r>
          </w:p>
          <w:p w14:paraId="5B4D8E2E" w14:textId="77777777" w:rsidR="0011478C" w:rsidRPr="0011478C" w:rsidRDefault="0011478C" w:rsidP="0038361D">
            <w:pPr>
              <w:spacing w:after="0" w:line="240" w:lineRule="auto"/>
              <w:rPr>
                <w:rStyle w:val="text"/>
                <w:rFonts w:ascii="Times New Roman" w:hAnsi="Times New Roman" w:cs="Times New Roman"/>
                <w:sz w:val="24"/>
                <w:szCs w:val="24"/>
              </w:rPr>
            </w:pPr>
            <w:r w:rsidRPr="0011478C">
              <w:rPr>
                <w:rStyle w:val="text"/>
                <w:rFonts w:ascii="Times New Roman" w:hAnsi="Times New Roman" w:cs="Times New Roman"/>
                <w:sz w:val="24"/>
                <w:szCs w:val="24"/>
              </w:rPr>
              <w:t>Arrhythmia</w:t>
            </w:r>
          </w:p>
          <w:p w14:paraId="4954719F" w14:textId="77777777" w:rsidR="0011478C" w:rsidRPr="0011478C" w:rsidRDefault="0011478C" w:rsidP="0038361D">
            <w:pPr>
              <w:spacing w:after="0" w:line="240" w:lineRule="auto"/>
              <w:rPr>
                <w:rStyle w:val="text"/>
                <w:rFonts w:ascii="Times New Roman" w:hAnsi="Times New Roman" w:cs="Times New Roman"/>
                <w:sz w:val="24"/>
                <w:szCs w:val="24"/>
              </w:rPr>
            </w:pPr>
            <w:r w:rsidRPr="0011478C">
              <w:rPr>
                <w:rStyle w:val="text"/>
                <w:rFonts w:ascii="Times New Roman" w:hAnsi="Times New Roman" w:cs="Times New Roman"/>
                <w:sz w:val="24"/>
                <w:szCs w:val="24"/>
              </w:rPr>
              <w:t>Cardiac tamponade</w:t>
            </w:r>
          </w:p>
          <w:p w14:paraId="4797C4B7" w14:textId="77777777" w:rsidR="0011478C" w:rsidRPr="0011478C" w:rsidRDefault="0011478C" w:rsidP="0038361D">
            <w:pPr>
              <w:spacing w:after="0" w:line="240" w:lineRule="auto"/>
              <w:rPr>
                <w:rFonts w:ascii="Times New Roman" w:hAnsi="Times New Roman" w:cs="Times New Roman"/>
                <w:sz w:val="24"/>
                <w:szCs w:val="24"/>
              </w:rPr>
            </w:pPr>
            <w:r w:rsidRPr="0011478C">
              <w:rPr>
                <w:rStyle w:val="text"/>
                <w:rFonts w:ascii="Times New Roman" w:hAnsi="Times New Roman" w:cs="Times New Roman"/>
                <w:sz w:val="24"/>
                <w:szCs w:val="24"/>
              </w:rPr>
              <w:t>Pulmonary embolism</w:t>
            </w:r>
          </w:p>
        </w:tc>
        <w:tc>
          <w:tcPr>
            <w:tcW w:w="2954" w:type="dxa"/>
            <w:tcBorders>
              <w:top w:val="outset" w:sz="6" w:space="0" w:color="EFEFEF"/>
              <w:left w:val="outset" w:sz="6" w:space="0" w:color="EFEFEF"/>
              <w:bottom w:val="outset" w:sz="6" w:space="0" w:color="EFEFEF"/>
              <w:right w:val="outset" w:sz="6" w:space="0" w:color="EFEFEF"/>
            </w:tcBorders>
            <w:shd w:val="clear" w:color="auto" w:fill="auto"/>
          </w:tcPr>
          <w:p w14:paraId="2462862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Failure of myocardial pump resulting from intrinsic myocardial damage, extrinsic pressure, or obstruction to outflow</w:t>
            </w:r>
          </w:p>
        </w:tc>
      </w:tr>
      <w:tr w:rsidR="0011478C" w:rsidRPr="0011478C" w14:paraId="1B8882DD"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8187BFC" w14:textId="77777777" w:rsidR="0011478C" w:rsidRPr="0011478C" w:rsidRDefault="0011478C" w:rsidP="0038361D">
            <w:pPr>
              <w:spacing w:after="0" w:line="240" w:lineRule="auto"/>
              <w:rPr>
                <w:rFonts w:ascii="Times New Roman" w:hAnsi="Times New Roman" w:cs="Times New Roman"/>
                <w:b/>
                <w:bCs/>
                <w:sz w:val="24"/>
                <w:szCs w:val="24"/>
              </w:rPr>
            </w:pPr>
            <w:r w:rsidRPr="0011478C">
              <w:rPr>
                <w:rFonts w:ascii="Times New Roman" w:hAnsi="Times New Roman" w:cs="Times New Roman"/>
                <w:b/>
                <w:bCs/>
                <w:sz w:val="24"/>
                <w:szCs w:val="24"/>
              </w:rPr>
              <w:t>HYPOVOLEMIC</w:t>
            </w:r>
          </w:p>
          <w:p w14:paraId="2E592F51" w14:textId="77777777" w:rsidR="0011478C" w:rsidRPr="0011478C" w:rsidRDefault="0011478C" w:rsidP="0038361D">
            <w:pPr>
              <w:spacing w:after="0" w:line="240" w:lineRule="auto"/>
              <w:rPr>
                <w:rFonts w:ascii="Times New Roman" w:hAnsi="Times New Roman" w:cs="Times New Roman"/>
                <w:sz w:val="24"/>
                <w:szCs w:val="24"/>
              </w:rPr>
            </w:pPr>
          </w:p>
        </w:tc>
        <w:tc>
          <w:tcPr>
            <w:tcW w:w="4118" w:type="dxa"/>
            <w:tcBorders>
              <w:top w:val="outset" w:sz="6" w:space="0" w:color="EFEFEF"/>
              <w:left w:val="outset" w:sz="6" w:space="0" w:color="EFEFEF"/>
              <w:bottom w:val="outset" w:sz="6" w:space="0" w:color="EFEFEF"/>
              <w:right w:val="outset" w:sz="6" w:space="0" w:color="EFEFEF"/>
            </w:tcBorders>
            <w:shd w:val="clear" w:color="auto" w:fill="auto"/>
          </w:tcPr>
          <w:p w14:paraId="2E78F5D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Fluid loss (e.g., hemorrhage, vomiting, diarrhea, burns, or trauma)</w:t>
            </w:r>
          </w:p>
        </w:tc>
        <w:tc>
          <w:tcPr>
            <w:tcW w:w="2954" w:type="dxa"/>
            <w:tcBorders>
              <w:top w:val="outset" w:sz="6" w:space="0" w:color="EFEFEF"/>
              <w:left w:val="outset" w:sz="6" w:space="0" w:color="EFEFEF"/>
              <w:bottom w:val="outset" w:sz="6" w:space="0" w:color="EFEFEF"/>
              <w:right w:val="outset" w:sz="6" w:space="0" w:color="EFEFEF"/>
            </w:tcBorders>
            <w:shd w:val="clear" w:color="auto" w:fill="auto"/>
          </w:tcPr>
          <w:p w14:paraId="717B200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Inadequate blood or plasma volume</w:t>
            </w:r>
          </w:p>
        </w:tc>
      </w:tr>
      <w:tr w:rsidR="0011478C" w:rsidRPr="0011478C" w14:paraId="0B460D22"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F11155A"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w:t>
            </w:r>
            <w:r w:rsidRPr="0011478C">
              <w:rPr>
                <w:rFonts w:ascii="Times New Roman" w:hAnsi="Times New Roman" w:cs="Times New Roman"/>
                <w:b/>
                <w:bCs/>
                <w:sz w:val="24"/>
                <w:szCs w:val="24"/>
              </w:rPr>
              <w:t>SEPTIC</w:t>
            </w:r>
          </w:p>
        </w:tc>
        <w:tc>
          <w:tcPr>
            <w:tcW w:w="4118" w:type="dxa"/>
            <w:tcBorders>
              <w:top w:val="outset" w:sz="6" w:space="0" w:color="EFEFEF"/>
              <w:left w:val="outset" w:sz="6" w:space="0" w:color="EFEFEF"/>
              <w:bottom w:val="outset" w:sz="6" w:space="0" w:color="EFEFEF"/>
              <w:right w:val="outset" w:sz="6" w:space="0" w:color="EFEFEF"/>
            </w:tcBorders>
            <w:shd w:val="clear" w:color="auto" w:fill="auto"/>
          </w:tcPr>
          <w:p w14:paraId="2D6CF8F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Overwhelming microbial infections (bacterial and fungal)</w:t>
            </w:r>
          </w:p>
          <w:p w14:paraId="4897B1F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Superantigens (e.g., toxic shock syndrome)</w:t>
            </w:r>
          </w:p>
        </w:tc>
        <w:tc>
          <w:tcPr>
            <w:tcW w:w="2954" w:type="dxa"/>
            <w:tcBorders>
              <w:top w:val="outset" w:sz="6" w:space="0" w:color="EFEFEF"/>
              <w:left w:val="outset" w:sz="6" w:space="0" w:color="EFEFEF"/>
              <w:bottom w:val="outset" w:sz="6" w:space="0" w:color="EFEFEF"/>
              <w:right w:val="outset" w:sz="6" w:space="0" w:color="EFEFEF"/>
            </w:tcBorders>
            <w:shd w:val="clear" w:color="auto" w:fill="auto"/>
          </w:tcPr>
          <w:p w14:paraId="7E93E85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Peripheral vasodilation and pooling of blood; endothelial activation/injury; leukocyte-induced damage, disseminated intravascular coagulation; activation of cytokine cascades</w:t>
            </w:r>
          </w:p>
        </w:tc>
      </w:tr>
    </w:tbl>
    <w:p w14:paraId="197280A2" w14:textId="77777777" w:rsidR="0011478C" w:rsidRPr="0011478C" w:rsidRDefault="0011478C" w:rsidP="0038361D">
      <w:pPr>
        <w:spacing w:after="0" w:line="240" w:lineRule="auto"/>
        <w:rPr>
          <w:rFonts w:ascii="Times New Roman" w:hAnsi="Times New Roman" w:cs="Times New Roman"/>
          <w:b/>
          <w:bCs/>
          <w:sz w:val="24"/>
          <w:szCs w:val="24"/>
        </w:rPr>
      </w:pPr>
    </w:p>
    <w:p w14:paraId="58BD91EE" w14:textId="77777777" w:rsidR="0011478C" w:rsidRPr="0011478C" w:rsidRDefault="0011478C" w:rsidP="0038361D">
      <w:pPr>
        <w:spacing w:after="0" w:line="240" w:lineRule="auto"/>
        <w:rPr>
          <w:rFonts w:ascii="Times New Roman" w:hAnsi="Times New Roman" w:cs="Times New Roman"/>
          <w:b/>
          <w:bCs/>
          <w:sz w:val="24"/>
          <w:szCs w:val="24"/>
        </w:rPr>
      </w:pPr>
    </w:p>
    <w:p w14:paraId="7B943172" w14:textId="77777777" w:rsidR="0011478C" w:rsidRPr="0011478C" w:rsidRDefault="0011478C" w:rsidP="0038361D">
      <w:pPr>
        <w:spacing w:after="0" w:line="240" w:lineRule="auto"/>
        <w:rPr>
          <w:rFonts w:ascii="Times New Roman" w:hAnsi="Times New Roman" w:cs="Times New Roman"/>
          <w:sz w:val="24"/>
          <w:szCs w:val="24"/>
        </w:rPr>
      </w:pPr>
    </w:p>
    <w:p w14:paraId="7F39E862" w14:textId="77777777" w:rsidR="0011478C" w:rsidRPr="0011478C" w:rsidRDefault="0011478C" w:rsidP="0038361D">
      <w:pPr>
        <w:spacing w:after="0" w:line="240" w:lineRule="auto"/>
        <w:rPr>
          <w:rFonts w:ascii="Times New Roman" w:hAnsi="Times New Roman" w:cs="Times New Roman"/>
          <w:sz w:val="24"/>
          <w:szCs w:val="24"/>
        </w:rPr>
      </w:pPr>
    </w:p>
    <w:p w14:paraId="6B94EF1C" w14:textId="77777777" w:rsidR="0011478C" w:rsidRDefault="0011478C" w:rsidP="0038361D">
      <w:pPr>
        <w:spacing w:after="0" w:line="240" w:lineRule="auto"/>
        <w:rPr>
          <w:rFonts w:ascii="Times New Roman" w:hAnsi="Times New Roman" w:cs="Times New Roman"/>
          <w:sz w:val="24"/>
          <w:szCs w:val="24"/>
        </w:rPr>
      </w:pPr>
    </w:p>
    <w:p w14:paraId="4BA5FA96" w14:textId="77777777" w:rsidR="002C3F8C" w:rsidRDefault="002C3F8C" w:rsidP="0038361D">
      <w:pPr>
        <w:spacing w:after="0" w:line="240" w:lineRule="auto"/>
        <w:rPr>
          <w:rFonts w:ascii="Times New Roman" w:hAnsi="Times New Roman" w:cs="Times New Roman"/>
          <w:sz w:val="24"/>
          <w:szCs w:val="24"/>
        </w:rPr>
      </w:pPr>
    </w:p>
    <w:p w14:paraId="398B183F" w14:textId="77777777" w:rsidR="002C3F8C" w:rsidRPr="0011478C" w:rsidRDefault="002C3F8C" w:rsidP="0038361D">
      <w:pPr>
        <w:spacing w:after="0" w:line="240" w:lineRule="auto"/>
        <w:rPr>
          <w:rFonts w:ascii="Times New Roman" w:hAnsi="Times New Roman" w:cs="Times New Roman"/>
          <w:sz w:val="24"/>
          <w:szCs w:val="24"/>
        </w:rPr>
      </w:pPr>
    </w:p>
    <w:p w14:paraId="282DF4DE" w14:textId="3896B262" w:rsidR="0011478C" w:rsidRPr="0011478C" w:rsidRDefault="0005475A"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r w:rsidR="0011478C" w:rsidRPr="0011478C">
        <w:rPr>
          <w:rFonts w:ascii="Times New Roman" w:hAnsi="Times New Roman" w:cs="Times New Roman"/>
          <w:sz w:val="24"/>
          <w:szCs w:val="24"/>
        </w:rPr>
        <w:lastRenderedPageBreak/>
        <w:t xml:space="preserve">The principal signs of shock are low blood pressure, decreased urine output, and confusion, but these are not always present. Common findings in shock are listed below.  </w:t>
      </w:r>
    </w:p>
    <w:p w14:paraId="0617A32C" w14:textId="77777777" w:rsidR="0011478C" w:rsidRPr="0011478C" w:rsidRDefault="0011478C" w:rsidP="0038361D">
      <w:pPr>
        <w:spacing w:after="0" w:line="240" w:lineRule="auto"/>
        <w:rPr>
          <w:rFonts w:ascii="Times New Roman" w:hAnsi="Times New Roman" w:cs="Times New Roman"/>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7"/>
        <w:gridCol w:w="4719"/>
      </w:tblGrid>
      <w:tr w:rsidR="0011478C" w:rsidRPr="0011478C" w14:paraId="1C7AB983" w14:textId="77777777" w:rsidTr="00944635">
        <w:trPr>
          <w:jc w:val="center"/>
        </w:trPr>
        <w:tc>
          <w:tcPr>
            <w:tcW w:w="4857" w:type="dxa"/>
            <w:shd w:val="clear" w:color="auto" w:fill="auto"/>
          </w:tcPr>
          <w:p w14:paraId="53DB7D24"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Signs and Symptoms</w:t>
            </w:r>
          </w:p>
          <w:p w14:paraId="265CA3B9" w14:textId="77777777" w:rsidR="0011478C" w:rsidRPr="0011478C" w:rsidRDefault="0011478C" w:rsidP="0038361D">
            <w:pPr>
              <w:spacing w:after="0" w:line="240" w:lineRule="auto"/>
              <w:rPr>
                <w:rFonts w:ascii="Times New Roman" w:hAnsi="Times New Roman" w:cs="Times New Roman"/>
                <w:b/>
                <w:bCs/>
                <w:sz w:val="24"/>
                <w:szCs w:val="24"/>
              </w:rPr>
            </w:pPr>
          </w:p>
        </w:tc>
        <w:tc>
          <w:tcPr>
            <w:tcW w:w="4719" w:type="dxa"/>
            <w:shd w:val="clear" w:color="auto" w:fill="auto"/>
          </w:tcPr>
          <w:p w14:paraId="4B01BB49" w14:textId="77777777" w:rsidR="0011478C" w:rsidRPr="0011478C" w:rsidRDefault="0011478C" w:rsidP="0038361D">
            <w:pPr>
              <w:spacing w:after="0" w:line="240" w:lineRule="auto"/>
              <w:jc w:val="center"/>
              <w:rPr>
                <w:rFonts w:ascii="Times New Roman" w:hAnsi="Times New Roman" w:cs="Times New Roman"/>
                <w:sz w:val="24"/>
                <w:szCs w:val="24"/>
              </w:rPr>
            </w:pPr>
            <w:r w:rsidRPr="0011478C">
              <w:rPr>
                <w:rFonts w:ascii="Times New Roman" w:hAnsi="Times New Roman" w:cs="Times New Roman"/>
                <w:sz w:val="24"/>
                <w:szCs w:val="24"/>
              </w:rPr>
              <w:t>Physiology</w:t>
            </w:r>
          </w:p>
        </w:tc>
      </w:tr>
      <w:tr w:rsidR="0011478C" w:rsidRPr="0011478C" w14:paraId="62CF5ACD" w14:textId="77777777" w:rsidTr="00944635">
        <w:trPr>
          <w:jc w:val="center"/>
        </w:trPr>
        <w:tc>
          <w:tcPr>
            <w:tcW w:w="4857" w:type="dxa"/>
            <w:shd w:val="clear" w:color="auto" w:fill="auto"/>
          </w:tcPr>
          <w:p w14:paraId="2B2B8FD6" w14:textId="77777777" w:rsidR="0011478C" w:rsidRPr="0011478C" w:rsidRDefault="0011478C" w:rsidP="0038361D">
            <w:pPr>
              <w:spacing w:after="0" w:line="240" w:lineRule="auto"/>
              <w:rPr>
                <w:rFonts w:ascii="Times New Roman" w:hAnsi="Times New Roman" w:cs="Times New Roman"/>
                <w:b/>
                <w:bCs/>
                <w:sz w:val="24"/>
                <w:szCs w:val="24"/>
              </w:rPr>
            </w:pPr>
          </w:p>
        </w:tc>
        <w:tc>
          <w:tcPr>
            <w:tcW w:w="4719" w:type="dxa"/>
            <w:shd w:val="clear" w:color="auto" w:fill="auto"/>
          </w:tcPr>
          <w:p w14:paraId="4139D5E4" w14:textId="77777777" w:rsidR="0011478C" w:rsidRPr="0011478C" w:rsidRDefault="0011478C" w:rsidP="0038361D">
            <w:pPr>
              <w:spacing w:after="0" w:line="240" w:lineRule="auto"/>
              <w:rPr>
                <w:rFonts w:ascii="Times New Roman" w:hAnsi="Times New Roman" w:cs="Times New Roman"/>
                <w:b/>
                <w:bCs/>
                <w:sz w:val="24"/>
                <w:szCs w:val="24"/>
              </w:rPr>
            </w:pPr>
          </w:p>
        </w:tc>
      </w:tr>
      <w:tr w:rsidR="0011478C" w:rsidRPr="0011478C" w14:paraId="6FEB999E" w14:textId="77777777" w:rsidTr="00944635">
        <w:trPr>
          <w:jc w:val="center"/>
        </w:trPr>
        <w:tc>
          <w:tcPr>
            <w:tcW w:w="4857" w:type="dxa"/>
            <w:shd w:val="clear" w:color="auto" w:fill="auto"/>
          </w:tcPr>
          <w:p w14:paraId="47DB558C"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Cardiogenic shock</w:t>
            </w:r>
          </w:p>
          <w:p w14:paraId="446DA4FD" w14:textId="77777777" w:rsidR="0011478C" w:rsidRPr="0011478C" w:rsidRDefault="0011478C" w:rsidP="0038361D">
            <w:pPr>
              <w:numPr>
                <w:ilvl w:val="0"/>
                <w:numId w:val="48"/>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 xml:space="preserve">Distended jugular veins  </w:t>
            </w:r>
          </w:p>
          <w:p w14:paraId="3D5F628A" w14:textId="77777777" w:rsidR="0011478C" w:rsidRPr="0011478C" w:rsidRDefault="0011478C" w:rsidP="0038361D">
            <w:pPr>
              <w:numPr>
                <w:ilvl w:val="0"/>
                <w:numId w:val="48"/>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 xml:space="preserve">Weak or absent pulse </w:t>
            </w:r>
          </w:p>
          <w:p w14:paraId="0F541FCD" w14:textId="77777777" w:rsidR="0011478C" w:rsidRPr="0011478C" w:rsidRDefault="0011478C" w:rsidP="0038361D">
            <w:pPr>
              <w:numPr>
                <w:ilvl w:val="0"/>
                <w:numId w:val="48"/>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 xml:space="preserve">Arrhythmia (sometimes) </w:t>
            </w:r>
          </w:p>
          <w:p w14:paraId="2954C2E2" w14:textId="77777777" w:rsidR="0011478C" w:rsidRPr="0011478C" w:rsidRDefault="0011478C" w:rsidP="0038361D">
            <w:pPr>
              <w:numPr>
                <w:ilvl w:val="0"/>
                <w:numId w:val="48"/>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 xml:space="preserve">Pulsus paradoxus (in the case of tamponade) </w:t>
            </w:r>
          </w:p>
          <w:p w14:paraId="33C50F8D" w14:textId="77777777" w:rsidR="0011478C" w:rsidRPr="0011478C" w:rsidRDefault="0011478C" w:rsidP="0038361D">
            <w:pPr>
              <w:spacing w:after="0" w:line="240" w:lineRule="auto"/>
              <w:rPr>
                <w:rFonts w:ascii="Times New Roman" w:hAnsi="Times New Roman" w:cs="Times New Roman"/>
                <w:b/>
                <w:bCs/>
                <w:sz w:val="24"/>
                <w:szCs w:val="24"/>
              </w:rPr>
            </w:pPr>
          </w:p>
        </w:tc>
        <w:tc>
          <w:tcPr>
            <w:tcW w:w="4719" w:type="dxa"/>
            <w:shd w:val="clear" w:color="auto" w:fill="auto"/>
          </w:tcPr>
          <w:p w14:paraId="29F25796" w14:textId="77777777" w:rsidR="0011478C" w:rsidRPr="0011478C" w:rsidRDefault="0011478C" w:rsidP="0038361D">
            <w:pPr>
              <w:spacing w:after="0" w:line="240" w:lineRule="auto"/>
              <w:ind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Cardiogenic shock</w:t>
            </w:r>
          </w:p>
          <w:p w14:paraId="5116D448" w14:textId="77777777" w:rsidR="0011478C" w:rsidRPr="0011478C" w:rsidRDefault="0011478C" w:rsidP="0038361D">
            <w:pPr>
              <w:numPr>
                <w:ilvl w:val="0"/>
                <w:numId w:val="51"/>
              </w:numPr>
              <w:spacing w:after="0" w:line="240" w:lineRule="auto"/>
              <w:ind w:left="42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Central venous pressure: ↑ </w:t>
            </w:r>
          </w:p>
          <w:p w14:paraId="73DAB03C" w14:textId="77777777" w:rsidR="0011478C" w:rsidRPr="0011478C" w:rsidRDefault="0011478C" w:rsidP="0038361D">
            <w:pPr>
              <w:numPr>
                <w:ilvl w:val="0"/>
                <w:numId w:val="51"/>
              </w:numPr>
              <w:spacing w:after="0" w:line="240" w:lineRule="auto"/>
              <w:ind w:left="42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Cardiac output: ↓ </w:t>
            </w:r>
          </w:p>
          <w:p w14:paraId="27A7E516" w14:textId="77777777" w:rsidR="0011478C" w:rsidRPr="0011478C" w:rsidRDefault="0011478C" w:rsidP="0038361D">
            <w:pPr>
              <w:numPr>
                <w:ilvl w:val="0"/>
                <w:numId w:val="51"/>
              </w:numPr>
              <w:spacing w:after="0" w:line="240" w:lineRule="auto"/>
              <w:ind w:left="42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Systemic vascular resistance: ↑ </w:t>
            </w:r>
          </w:p>
          <w:p w14:paraId="6F0C370F" w14:textId="77777777" w:rsidR="0011478C" w:rsidRPr="0011478C" w:rsidRDefault="0011478C" w:rsidP="0038361D">
            <w:pPr>
              <w:numPr>
                <w:ilvl w:val="0"/>
                <w:numId w:val="51"/>
              </w:numPr>
              <w:spacing w:after="0" w:line="240" w:lineRule="auto"/>
              <w:ind w:left="42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Venous oxygen saturation: ↓ </w:t>
            </w:r>
          </w:p>
          <w:p w14:paraId="42A931E3"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3CF78C4C" w14:textId="77777777" w:rsidTr="00944635">
        <w:trPr>
          <w:jc w:val="center"/>
        </w:trPr>
        <w:tc>
          <w:tcPr>
            <w:tcW w:w="4857" w:type="dxa"/>
            <w:shd w:val="clear" w:color="auto" w:fill="auto"/>
          </w:tcPr>
          <w:p w14:paraId="3C713F87"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Hypovolemic shock</w:t>
            </w:r>
          </w:p>
          <w:p w14:paraId="5F9F0511" w14:textId="77777777" w:rsidR="0011478C" w:rsidRPr="0011478C" w:rsidRDefault="0011478C" w:rsidP="0038361D">
            <w:pPr>
              <w:numPr>
                <w:ilvl w:val="0"/>
                <w:numId w:val="50"/>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Tachycardia</w:t>
            </w:r>
          </w:p>
          <w:p w14:paraId="72925402" w14:textId="77777777" w:rsidR="0011478C" w:rsidRPr="0011478C" w:rsidRDefault="0011478C" w:rsidP="0038361D">
            <w:pPr>
              <w:numPr>
                <w:ilvl w:val="0"/>
                <w:numId w:val="50"/>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 xml:space="preserve">Rapid, weak, thready pulse </w:t>
            </w:r>
          </w:p>
          <w:p w14:paraId="72ADD413" w14:textId="77777777" w:rsidR="0011478C" w:rsidRPr="0011478C" w:rsidRDefault="0011478C" w:rsidP="0038361D">
            <w:pPr>
              <w:numPr>
                <w:ilvl w:val="0"/>
                <w:numId w:val="50"/>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 xml:space="preserve">Cool, clammy skin </w:t>
            </w:r>
          </w:p>
          <w:p w14:paraId="11ADC6C7" w14:textId="77777777" w:rsidR="0011478C" w:rsidRPr="0011478C" w:rsidRDefault="0011478C" w:rsidP="0038361D">
            <w:pPr>
              <w:numPr>
                <w:ilvl w:val="0"/>
                <w:numId w:val="50"/>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 xml:space="preserve">Rapid and shallow respirations </w:t>
            </w:r>
          </w:p>
          <w:p w14:paraId="52AF8D18" w14:textId="77777777" w:rsidR="0011478C" w:rsidRPr="0011478C" w:rsidRDefault="0011478C" w:rsidP="0038361D">
            <w:pPr>
              <w:numPr>
                <w:ilvl w:val="0"/>
                <w:numId w:val="50"/>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 xml:space="preserve">Hypothermia </w:t>
            </w:r>
          </w:p>
          <w:p w14:paraId="33C4B287" w14:textId="77777777" w:rsidR="0011478C" w:rsidRPr="0011478C" w:rsidRDefault="0011478C" w:rsidP="0038361D">
            <w:pPr>
              <w:numPr>
                <w:ilvl w:val="0"/>
                <w:numId w:val="50"/>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 xml:space="preserve">Thirst and dry mouth </w:t>
            </w:r>
          </w:p>
          <w:p w14:paraId="1C01B299" w14:textId="77777777" w:rsidR="0011478C" w:rsidRPr="0011478C" w:rsidRDefault="0011478C" w:rsidP="0038361D">
            <w:pPr>
              <w:numPr>
                <w:ilvl w:val="0"/>
                <w:numId w:val="50"/>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Cold and mottled skin</w:t>
            </w:r>
          </w:p>
        </w:tc>
        <w:tc>
          <w:tcPr>
            <w:tcW w:w="4719" w:type="dxa"/>
            <w:shd w:val="clear" w:color="auto" w:fill="auto"/>
          </w:tcPr>
          <w:p w14:paraId="082D4AFD" w14:textId="77777777" w:rsidR="0011478C" w:rsidRPr="0011478C" w:rsidRDefault="0011478C" w:rsidP="0038361D">
            <w:pPr>
              <w:spacing w:after="0" w:line="240" w:lineRule="auto"/>
              <w:ind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Hypovolemic shock </w:t>
            </w:r>
          </w:p>
          <w:p w14:paraId="4CA27040" w14:textId="77777777" w:rsidR="0011478C" w:rsidRPr="0011478C" w:rsidRDefault="0011478C" w:rsidP="0038361D">
            <w:pPr>
              <w:numPr>
                <w:ilvl w:val="0"/>
                <w:numId w:val="52"/>
              </w:numPr>
              <w:spacing w:after="0" w:line="240" w:lineRule="auto"/>
              <w:ind w:left="336"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Central venous pressure: ↓  </w:t>
            </w:r>
          </w:p>
          <w:p w14:paraId="0EB924C4" w14:textId="77777777" w:rsidR="0011478C" w:rsidRPr="0011478C" w:rsidRDefault="0011478C" w:rsidP="0038361D">
            <w:pPr>
              <w:numPr>
                <w:ilvl w:val="0"/>
                <w:numId w:val="52"/>
              </w:numPr>
              <w:spacing w:after="0" w:line="240" w:lineRule="auto"/>
              <w:ind w:left="336"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Cardiac output: ↓  </w:t>
            </w:r>
          </w:p>
          <w:p w14:paraId="6FC41AB0" w14:textId="77777777" w:rsidR="0011478C" w:rsidRPr="0011478C" w:rsidRDefault="0011478C" w:rsidP="0038361D">
            <w:pPr>
              <w:numPr>
                <w:ilvl w:val="0"/>
                <w:numId w:val="52"/>
              </w:numPr>
              <w:spacing w:after="0" w:line="240" w:lineRule="auto"/>
              <w:ind w:left="336"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Systemic vascular resistance: ↑</w:t>
            </w:r>
          </w:p>
          <w:p w14:paraId="5140C793" w14:textId="77777777" w:rsidR="0011478C" w:rsidRPr="0011478C" w:rsidRDefault="0011478C" w:rsidP="0038361D">
            <w:pPr>
              <w:numPr>
                <w:ilvl w:val="0"/>
                <w:numId w:val="52"/>
              </w:numPr>
              <w:spacing w:after="0" w:line="240" w:lineRule="auto"/>
              <w:ind w:left="336"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Venous oxygen saturation: ↓ </w:t>
            </w:r>
          </w:p>
          <w:p w14:paraId="3D353323" w14:textId="77777777" w:rsidR="0011478C" w:rsidRPr="0011478C" w:rsidRDefault="0011478C" w:rsidP="0038361D">
            <w:pPr>
              <w:spacing w:after="0" w:line="240" w:lineRule="auto"/>
              <w:rPr>
                <w:rFonts w:ascii="Times New Roman" w:hAnsi="Times New Roman" w:cs="Times New Roman"/>
                <w:sz w:val="24"/>
                <w:szCs w:val="24"/>
              </w:rPr>
            </w:pPr>
          </w:p>
        </w:tc>
      </w:tr>
      <w:tr w:rsidR="0011478C" w:rsidRPr="0011478C" w14:paraId="31C2C84F" w14:textId="77777777" w:rsidTr="00944635">
        <w:trPr>
          <w:jc w:val="center"/>
        </w:trPr>
        <w:tc>
          <w:tcPr>
            <w:tcW w:w="4857" w:type="dxa"/>
            <w:shd w:val="clear" w:color="auto" w:fill="auto"/>
          </w:tcPr>
          <w:p w14:paraId="7FCE1D7E"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Septic shock</w:t>
            </w:r>
          </w:p>
          <w:p w14:paraId="214E5B78" w14:textId="77777777" w:rsidR="0011478C" w:rsidRPr="0011478C" w:rsidRDefault="0011478C" w:rsidP="0038361D">
            <w:pPr>
              <w:numPr>
                <w:ilvl w:val="0"/>
                <w:numId w:val="49"/>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Fever</w:t>
            </w:r>
          </w:p>
          <w:p w14:paraId="5617C543" w14:textId="77777777" w:rsidR="0011478C" w:rsidRPr="0011478C" w:rsidRDefault="0011478C" w:rsidP="0038361D">
            <w:pPr>
              <w:numPr>
                <w:ilvl w:val="0"/>
                <w:numId w:val="49"/>
              </w:numPr>
              <w:spacing w:after="0" w:line="240" w:lineRule="auto"/>
              <w:ind w:left="24"/>
              <w:rPr>
                <w:rFonts w:ascii="Times New Roman" w:hAnsi="Times New Roman" w:cs="Times New Roman"/>
                <w:sz w:val="24"/>
                <w:szCs w:val="24"/>
              </w:rPr>
            </w:pPr>
            <w:r w:rsidRPr="0011478C">
              <w:rPr>
                <w:rFonts w:ascii="Times New Roman" w:hAnsi="Times New Roman" w:cs="Times New Roman"/>
                <w:sz w:val="24"/>
                <w:szCs w:val="24"/>
              </w:rPr>
              <w:t>Warm and sweaty skin</w:t>
            </w:r>
          </w:p>
        </w:tc>
        <w:tc>
          <w:tcPr>
            <w:tcW w:w="4719" w:type="dxa"/>
            <w:shd w:val="clear" w:color="auto" w:fill="auto"/>
          </w:tcPr>
          <w:p w14:paraId="68F77DCB" w14:textId="77777777" w:rsidR="0011478C" w:rsidRPr="0011478C" w:rsidRDefault="0011478C" w:rsidP="0038361D">
            <w:pPr>
              <w:spacing w:after="0" w:line="240" w:lineRule="auto"/>
              <w:ind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Septic shock</w:t>
            </w:r>
          </w:p>
          <w:p w14:paraId="79A1C882" w14:textId="77777777" w:rsidR="0011478C" w:rsidRPr="0011478C" w:rsidRDefault="0011478C" w:rsidP="0038361D">
            <w:pPr>
              <w:spacing w:after="0" w:line="240" w:lineRule="auto"/>
              <w:ind w:right="450"/>
              <w:rPr>
                <w:rFonts w:ascii="Times New Roman" w:hAnsi="Times New Roman" w:cs="Times New Roman"/>
                <w:color w:val="222222"/>
                <w:sz w:val="24"/>
                <w:szCs w:val="24"/>
              </w:rPr>
            </w:pPr>
          </w:p>
          <w:p w14:paraId="4E96156B" w14:textId="77777777" w:rsidR="0011478C" w:rsidRPr="0011478C" w:rsidRDefault="0011478C" w:rsidP="0038361D">
            <w:pPr>
              <w:spacing w:after="0" w:line="240" w:lineRule="auto"/>
              <w:ind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Early</w:t>
            </w:r>
          </w:p>
          <w:p w14:paraId="6EC07CD0" w14:textId="77777777" w:rsidR="0011478C" w:rsidRPr="0011478C" w:rsidRDefault="0011478C" w:rsidP="0038361D">
            <w:pPr>
              <w:spacing w:after="0" w:line="240" w:lineRule="auto"/>
              <w:ind w:right="450"/>
              <w:rPr>
                <w:rFonts w:ascii="Times New Roman" w:hAnsi="Times New Roman" w:cs="Times New Roman"/>
                <w:color w:val="222222"/>
                <w:sz w:val="24"/>
                <w:szCs w:val="24"/>
              </w:rPr>
            </w:pPr>
          </w:p>
          <w:p w14:paraId="69813AAF" w14:textId="77777777" w:rsidR="0011478C" w:rsidRPr="0011478C" w:rsidRDefault="0011478C" w:rsidP="0038361D">
            <w:pPr>
              <w:numPr>
                <w:ilvl w:val="0"/>
                <w:numId w:val="53"/>
              </w:numPr>
              <w:spacing w:after="0" w:line="240" w:lineRule="auto"/>
              <w:ind w:left="36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Central venous pressure: variable </w:t>
            </w:r>
          </w:p>
          <w:p w14:paraId="1DB546FC" w14:textId="77777777" w:rsidR="0011478C" w:rsidRPr="0011478C" w:rsidRDefault="0011478C" w:rsidP="0038361D">
            <w:pPr>
              <w:numPr>
                <w:ilvl w:val="0"/>
                <w:numId w:val="53"/>
              </w:numPr>
              <w:spacing w:after="0" w:line="240" w:lineRule="auto"/>
              <w:ind w:left="36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Cardiac output: ↑ </w:t>
            </w:r>
          </w:p>
          <w:p w14:paraId="4E70EB3E" w14:textId="77777777" w:rsidR="0011478C" w:rsidRPr="0011478C" w:rsidRDefault="0011478C" w:rsidP="0038361D">
            <w:pPr>
              <w:numPr>
                <w:ilvl w:val="0"/>
                <w:numId w:val="53"/>
              </w:numPr>
              <w:spacing w:after="0" w:line="240" w:lineRule="auto"/>
              <w:ind w:left="36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Systemic vascular resistance: ↓ </w:t>
            </w:r>
          </w:p>
          <w:p w14:paraId="5CFD7E1E" w14:textId="77777777" w:rsidR="0011478C" w:rsidRPr="0011478C" w:rsidRDefault="0011478C" w:rsidP="0038361D">
            <w:pPr>
              <w:numPr>
                <w:ilvl w:val="0"/>
                <w:numId w:val="53"/>
              </w:numPr>
              <w:spacing w:after="0" w:line="240" w:lineRule="auto"/>
              <w:ind w:left="36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Venous O</w:t>
            </w:r>
            <w:r w:rsidRPr="0011478C">
              <w:rPr>
                <w:rFonts w:ascii="Times New Roman" w:hAnsi="Times New Roman" w:cs="Times New Roman"/>
                <w:color w:val="222222"/>
                <w:sz w:val="24"/>
                <w:szCs w:val="24"/>
                <w:vertAlign w:val="subscript"/>
              </w:rPr>
              <w:t>2</w:t>
            </w:r>
            <w:r w:rsidRPr="0011478C">
              <w:rPr>
                <w:rFonts w:ascii="Times New Roman" w:hAnsi="Times New Roman" w:cs="Times New Roman"/>
                <w:color w:val="222222"/>
                <w:sz w:val="24"/>
                <w:szCs w:val="24"/>
              </w:rPr>
              <w:t xml:space="preserve"> saturation: ↑</w:t>
            </w:r>
          </w:p>
          <w:p w14:paraId="03DC2184" w14:textId="77777777" w:rsidR="0011478C" w:rsidRPr="0011478C" w:rsidRDefault="0011478C" w:rsidP="0038361D">
            <w:pPr>
              <w:spacing w:after="0" w:line="240" w:lineRule="auto"/>
              <w:ind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Late</w:t>
            </w:r>
          </w:p>
          <w:p w14:paraId="2EFE658C" w14:textId="77777777" w:rsidR="0011478C" w:rsidRPr="0011478C" w:rsidRDefault="0011478C" w:rsidP="0038361D">
            <w:pPr>
              <w:numPr>
                <w:ilvl w:val="0"/>
                <w:numId w:val="54"/>
              </w:numPr>
              <w:spacing w:after="0" w:line="240" w:lineRule="auto"/>
              <w:ind w:left="42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Central venous pressure: variable </w:t>
            </w:r>
          </w:p>
          <w:p w14:paraId="708A8638" w14:textId="77777777" w:rsidR="0011478C" w:rsidRPr="0011478C" w:rsidRDefault="0011478C" w:rsidP="0038361D">
            <w:pPr>
              <w:numPr>
                <w:ilvl w:val="0"/>
                <w:numId w:val="54"/>
              </w:numPr>
              <w:spacing w:after="0" w:line="240" w:lineRule="auto"/>
              <w:ind w:left="42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 xml:space="preserve">Cardiac output: ↓ </w:t>
            </w:r>
          </w:p>
          <w:p w14:paraId="0D4C14CC" w14:textId="77777777" w:rsidR="0011478C" w:rsidRPr="0011478C" w:rsidRDefault="0011478C" w:rsidP="0038361D">
            <w:pPr>
              <w:numPr>
                <w:ilvl w:val="0"/>
                <w:numId w:val="54"/>
              </w:numPr>
              <w:spacing w:after="0" w:line="240" w:lineRule="auto"/>
              <w:ind w:left="42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Systemic vascular resistance: ↑</w:t>
            </w:r>
          </w:p>
          <w:p w14:paraId="3AC692BA" w14:textId="77777777" w:rsidR="0011478C" w:rsidRPr="0011478C" w:rsidRDefault="0011478C" w:rsidP="0038361D">
            <w:pPr>
              <w:numPr>
                <w:ilvl w:val="0"/>
                <w:numId w:val="54"/>
              </w:numPr>
              <w:spacing w:after="0" w:line="240" w:lineRule="auto"/>
              <w:ind w:left="420" w:right="450"/>
              <w:rPr>
                <w:rFonts w:ascii="Times New Roman" w:hAnsi="Times New Roman" w:cs="Times New Roman"/>
                <w:color w:val="222222"/>
                <w:sz w:val="24"/>
                <w:szCs w:val="24"/>
              </w:rPr>
            </w:pPr>
            <w:r w:rsidRPr="0011478C">
              <w:rPr>
                <w:rFonts w:ascii="Times New Roman" w:hAnsi="Times New Roman" w:cs="Times New Roman"/>
                <w:color w:val="222222"/>
                <w:sz w:val="24"/>
                <w:szCs w:val="24"/>
              </w:rPr>
              <w:t>Venous O</w:t>
            </w:r>
            <w:r w:rsidRPr="0011478C">
              <w:rPr>
                <w:rFonts w:ascii="Times New Roman" w:hAnsi="Times New Roman" w:cs="Times New Roman"/>
                <w:color w:val="222222"/>
                <w:sz w:val="24"/>
                <w:szCs w:val="24"/>
                <w:vertAlign w:val="subscript"/>
              </w:rPr>
              <w:t>2</w:t>
            </w:r>
            <w:r w:rsidRPr="0011478C">
              <w:rPr>
                <w:rFonts w:ascii="Times New Roman" w:hAnsi="Times New Roman" w:cs="Times New Roman"/>
                <w:color w:val="222222"/>
                <w:sz w:val="24"/>
                <w:szCs w:val="24"/>
              </w:rPr>
              <w:t xml:space="preserve"> saturation: variable </w:t>
            </w:r>
          </w:p>
          <w:p w14:paraId="6EF7C162" w14:textId="77777777" w:rsidR="0011478C" w:rsidRPr="0011478C" w:rsidRDefault="0011478C" w:rsidP="0038361D">
            <w:pPr>
              <w:spacing w:after="0" w:line="240" w:lineRule="auto"/>
              <w:rPr>
                <w:rFonts w:ascii="Times New Roman" w:hAnsi="Times New Roman" w:cs="Times New Roman"/>
                <w:sz w:val="24"/>
                <w:szCs w:val="24"/>
              </w:rPr>
            </w:pPr>
          </w:p>
        </w:tc>
      </w:tr>
    </w:tbl>
    <w:p w14:paraId="2EEF3F78" w14:textId="77777777" w:rsidR="006E7AFB" w:rsidRDefault="006E7AFB" w:rsidP="0038361D">
      <w:pPr>
        <w:spacing w:after="0" w:line="240" w:lineRule="auto"/>
        <w:rPr>
          <w:rFonts w:ascii="Times New Roman" w:hAnsi="Times New Roman" w:cs="Times New Roman"/>
          <w:b/>
          <w:bCs/>
          <w:sz w:val="24"/>
          <w:szCs w:val="24"/>
        </w:rPr>
      </w:pPr>
    </w:p>
    <w:p w14:paraId="0486D4CB" w14:textId="77777777" w:rsidR="006E7AFB" w:rsidRDefault="006E7AFB">
      <w:pPr>
        <w:rPr>
          <w:rFonts w:ascii="Times New Roman" w:hAnsi="Times New Roman" w:cs="Times New Roman"/>
          <w:b/>
          <w:bCs/>
          <w:sz w:val="24"/>
          <w:szCs w:val="24"/>
        </w:rPr>
      </w:pPr>
      <w:r>
        <w:rPr>
          <w:rFonts w:ascii="Times New Roman" w:hAnsi="Times New Roman" w:cs="Times New Roman"/>
          <w:b/>
          <w:bCs/>
          <w:sz w:val="24"/>
          <w:szCs w:val="24"/>
        </w:rPr>
        <w:br w:type="page"/>
      </w:r>
    </w:p>
    <w:p w14:paraId="578A2118" w14:textId="2B62B35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lastRenderedPageBreak/>
        <w:t xml:space="preserve">Answer C is correct. </w:t>
      </w:r>
      <w:r w:rsidRPr="0011478C">
        <w:rPr>
          <w:rFonts w:ascii="Times New Roman" w:hAnsi="Times New Roman" w:cs="Times New Roman"/>
          <w:sz w:val="24"/>
          <w:szCs w:val="24"/>
        </w:rPr>
        <w:t xml:space="preserve">The presence of fever, productive cough, consolidative findings on lung exam, and elevated white blood cell count suggest that the patient has pneumonia and hypotension is due to septic shock. Septic shock develops as a consequence of vasodilation, particularly of the capacitance vessels, by nitric oxide and other mediators produced as part of the generalized systemic inflammatory response syndrome. The vasodilation causes a relative intravascular volume deficit and large volumes of fluid must be administered to restore the intravascular volume. Cardiac output is maintained during the initial stages of the disease, although vasopressors such as norepinephrine are sometimes needed to restore the systemic blood pressure and prevent subsequent organ failure. </w:t>
      </w:r>
    </w:p>
    <w:p w14:paraId="6924739A" w14:textId="77777777" w:rsidR="0011478C" w:rsidRPr="0011478C" w:rsidRDefault="0011478C" w:rsidP="0038361D">
      <w:pPr>
        <w:spacing w:after="0" w:line="240" w:lineRule="auto"/>
        <w:rPr>
          <w:rFonts w:ascii="Times New Roman" w:hAnsi="Times New Roman" w:cs="Times New Roman"/>
          <w:sz w:val="24"/>
          <w:szCs w:val="24"/>
        </w:rPr>
      </w:pPr>
    </w:p>
    <w:p w14:paraId="3673CBA3"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t>Answer A is incorrect</w:t>
      </w:r>
      <w:r w:rsidRPr="0011478C">
        <w:rPr>
          <w:rFonts w:ascii="Times New Roman" w:hAnsi="Times New Roman" w:cs="Times New Roman"/>
          <w:sz w:val="24"/>
          <w:szCs w:val="24"/>
        </w:rPr>
        <w:t xml:space="preserve">. Cardiogenic shock is unlikely because the patient has no acute EKG changes, left ventricular contractility is well preserved, and lung exam does not show evidence of pulmonary edema. </w:t>
      </w:r>
    </w:p>
    <w:p w14:paraId="13580D40" w14:textId="77777777" w:rsidR="0011478C" w:rsidRPr="0011478C" w:rsidRDefault="0011478C" w:rsidP="0038361D">
      <w:pPr>
        <w:spacing w:after="0" w:line="240" w:lineRule="auto"/>
        <w:rPr>
          <w:rFonts w:ascii="Times New Roman" w:hAnsi="Times New Roman" w:cs="Times New Roman"/>
          <w:sz w:val="24"/>
          <w:szCs w:val="24"/>
        </w:rPr>
      </w:pPr>
    </w:p>
    <w:p w14:paraId="34010C5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t>Answer B is incorrect</w:t>
      </w:r>
      <w:r w:rsidRPr="0011478C">
        <w:rPr>
          <w:rFonts w:ascii="Times New Roman" w:hAnsi="Times New Roman" w:cs="Times New Roman"/>
          <w:sz w:val="24"/>
          <w:szCs w:val="24"/>
        </w:rPr>
        <w:t xml:space="preserve">. This patient has no history of hematemesis, melena, or trauma. </w:t>
      </w:r>
    </w:p>
    <w:p w14:paraId="2743595F" w14:textId="77777777" w:rsidR="0011478C" w:rsidRPr="0011478C" w:rsidRDefault="0011478C" w:rsidP="0038361D">
      <w:pPr>
        <w:spacing w:after="0" w:line="240" w:lineRule="auto"/>
        <w:rPr>
          <w:rFonts w:ascii="Times New Roman" w:hAnsi="Times New Roman" w:cs="Times New Roman"/>
          <w:sz w:val="24"/>
          <w:szCs w:val="24"/>
        </w:rPr>
      </w:pPr>
    </w:p>
    <w:p w14:paraId="5DC85D56"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t>Answer D is incorrect</w:t>
      </w:r>
      <w:r w:rsidRPr="0011478C">
        <w:rPr>
          <w:rFonts w:ascii="Times New Roman" w:hAnsi="Times New Roman" w:cs="Times New Roman"/>
          <w:sz w:val="24"/>
          <w:szCs w:val="24"/>
        </w:rPr>
        <w:t xml:space="preserve">. Hypotension due to massive pulmonary embolism is caused by obstruction of the pulmonary vasculature and inadequate filling of the left ventricle. Characteristic findings on echocardiogram include an enlarged right ventricle with decreased contractility. </w:t>
      </w:r>
    </w:p>
    <w:p w14:paraId="6AB1A58C" w14:textId="77777777" w:rsidR="0011478C" w:rsidRPr="0011478C" w:rsidRDefault="0011478C" w:rsidP="0038361D">
      <w:pPr>
        <w:spacing w:after="0" w:line="240" w:lineRule="auto"/>
        <w:rPr>
          <w:rFonts w:ascii="Times New Roman" w:hAnsi="Times New Roman" w:cs="Times New Roman"/>
          <w:sz w:val="24"/>
          <w:szCs w:val="24"/>
        </w:rPr>
      </w:pPr>
    </w:p>
    <w:p w14:paraId="0ED2978E" w14:textId="77777777" w:rsidR="00AB0D6B"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b/>
          <w:bCs/>
          <w:sz w:val="24"/>
          <w:szCs w:val="24"/>
        </w:rPr>
        <w:t>Answer E is incorrect</w:t>
      </w:r>
      <w:r w:rsidRPr="0011478C">
        <w:rPr>
          <w:rFonts w:ascii="Times New Roman" w:hAnsi="Times New Roman" w:cs="Times New Roman"/>
          <w:sz w:val="24"/>
          <w:szCs w:val="24"/>
        </w:rPr>
        <w:t xml:space="preserve">. Cardiac tamponade is associated with jugular venous distension, hypotension, tachycardia, and pulsus paradoxus. This patient does not have jugular venous distension, and pericardial fluid was not seen on the echocardiogram. </w:t>
      </w:r>
    </w:p>
    <w:p w14:paraId="409ACA34" w14:textId="400CD503" w:rsidR="0011478C" w:rsidRPr="0011478C"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A 66-year-old man with a 30 pack-year smoking history presents with a cough and weight loss of three months duration. The cough is productive of bloody sputum. The patient has lost 15 pounds.  Temperature is 37.4</w:t>
      </w:r>
      <w:r w:rsidR="0011478C" w:rsidRPr="0011478C">
        <w:rPr>
          <w:rFonts w:ascii="Times New Roman" w:hAnsi="Times New Roman" w:cs="Times New Roman"/>
          <w:sz w:val="24"/>
          <w:szCs w:val="24"/>
          <w:vertAlign w:val="superscript"/>
        </w:rPr>
        <w:t>o</w:t>
      </w:r>
      <w:r w:rsidR="0011478C" w:rsidRPr="0011478C">
        <w:rPr>
          <w:rFonts w:ascii="Times New Roman" w:hAnsi="Times New Roman" w:cs="Times New Roman"/>
          <w:sz w:val="24"/>
          <w:szCs w:val="24"/>
        </w:rPr>
        <w:t>C, blood pressure is 140/70 mm Hg without orthostatic change, pulse is 80/minute, and respiratory rate is 24/minute.  Lung examination reveals dullness to percussion in the right lower posterior lung field. The legs are not edematous.</w:t>
      </w:r>
    </w:p>
    <w:p w14:paraId="0D4C10B3" w14:textId="77777777" w:rsidR="0011478C" w:rsidRPr="0011478C" w:rsidRDefault="0011478C" w:rsidP="0038361D">
      <w:pPr>
        <w:spacing w:after="0" w:line="240" w:lineRule="auto"/>
        <w:rPr>
          <w:rFonts w:ascii="Times New Roman" w:hAnsi="Times New Roman" w:cs="Times New Roman"/>
          <w:sz w:val="24"/>
          <w:szCs w:val="24"/>
        </w:rPr>
      </w:pPr>
    </w:p>
    <w:p w14:paraId="3A295468"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Blood test results: </w:t>
      </w:r>
    </w:p>
    <w:p w14:paraId="5E97E828" w14:textId="77777777" w:rsidR="0011478C" w:rsidRPr="0011478C" w:rsidRDefault="0011478C" w:rsidP="0038361D">
      <w:pPr>
        <w:spacing w:after="0" w:line="240" w:lineRule="auto"/>
        <w:rPr>
          <w:rFonts w:ascii="Times New Roman" w:hAnsi="Times New Roman" w:cs="Times New Roman"/>
          <w:sz w:val="24"/>
          <w:szCs w:val="24"/>
        </w:rPr>
      </w:pPr>
    </w:p>
    <w:p w14:paraId="04B22039"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Na</w:t>
      </w:r>
      <w:r w:rsidRPr="0011478C">
        <w:rPr>
          <w:rFonts w:ascii="Times New Roman" w:hAnsi="Times New Roman" w:cs="Times New Roman"/>
          <w:sz w:val="24"/>
          <w:szCs w:val="24"/>
          <w:vertAlign w:val="superscript"/>
        </w:rPr>
        <w:t xml:space="preserve">+  </w:t>
      </w:r>
      <w:r w:rsidRPr="0011478C">
        <w:rPr>
          <w:rFonts w:ascii="Times New Roman" w:hAnsi="Times New Roman" w:cs="Times New Roman"/>
          <w:sz w:val="24"/>
          <w:szCs w:val="24"/>
          <w:vertAlign w:val="superscript"/>
        </w:rPr>
        <w:tab/>
      </w:r>
      <w:r w:rsidRPr="0011478C">
        <w:rPr>
          <w:rFonts w:ascii="Times New Roman" w:hAnsi="Times New Roman" w:cs="Times New Roman"/>
          <w:sz w:val="24"/>
          <w:szCs w:val="24"/>
        </w:rPr>
        <w:t xml:space="preserve">120 mEq/L </w:t>
      </w:r>
    </w:p>
    <w:p w14:paraId="408AEE71"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K</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vertAlign w:val="superscript"/>
        </w:rPr>
        <w:tab/>
        <w:t xml:space="preserve"> </w:t>
      </w:r>
      <w:r w:rsidRPr="0011478C">
        <w:rPr>
          <w:rFonts w:ascii="Times New Roman" w:hAnsi="Times New Roman" w:cs="Times New Roman"/>
          <w:sz w:val="24"/>
          <w:szCs w:val="24"/>
        </w:rPr>
        <w:t xml:space="preserve">4.0 mEq/L </w:t>
      </w:r>
    </w:p>
    <w:p w14:paraId="2CEA46AF"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Cl</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vertAlign w:val="superscript"/>
        </w:rPr>
        <w:tab/>
        <w:t xml:space="preserve"> </w:t>
      </w:r>
      <w:r w:rsidRPr="0011478C">
        <w:rPr>
          <w:rFonts w:ascii="Times New Roman" w:hAnsi="Times New Roman" w:cs="Times New Roman"/>
          <w:sz w:val="24"/>
          <w:szCs w:val="24"/>
        </w:rPr>
        <w:t xml:space="preserve">88 mEq/L </w:t>
      </w:r>
    </w:p>
    <w:p w14:paraId="32A6750D"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HCO</w:t>
      </w:r>
      <w:r w:rsidRPr="0011478C">
        <w:rPr>
          <w:rFonts w:ascii="Times New Roman" w:hAnsi="Times New Roman" w:cs="Times New Roman"/>
          <w:sz w:val="24"/>
          <w:szCs w:val="24"/>
          <w:vertAlign w:val="subscript"/>
        </w:rPr>
        <w:t>3</w:t>
      </w:r>
      <w:r w:rsidRPr="0011478C">
        <w:rPr>
          <w:rFonts w:ascii="Times New Roman" w:hAnsi="Times New Roman" w:cs="Times New Roman"/>
          <w:sz w:val="24"/>
          <w:szCs w:val="24"/>
          <w:vertAlign w:val="superscript"/>
        </w:rPr>
        <w:t>-</w:t>
      </w:r>
      <w:r w:rsidRPr="0011478C">
        <w:rPr>
          <w:rFonts w:ascii="Times New Roman" w:hAnsi="Times New Roman" w:cs="Times New Roman"/>
          <w:sz w:val="24"/>
          <w:szCs w:val="24"/>
        </w:rPr>
        <w:t xml:space="preserve">  24 mEq/L </w:t>
      </w:r>
    </w:p>
    <w:p w14:paraId="36E5468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BUN </w:t>
      </w:r>
      <w:r w:rsidRPr="0011478C">
        <w:rPr>
          <w:rFonts w:ascii="Times New Roman" w:hAnsi="Times New Roman" w:cs="Times New Roman"/>
          <w:sz w:val="24"/>
          <w:szCs w:val="24"/>
        </w:rPr>
        <w:tab/>
      </w:r>
      <w:r w:rsidRPr="0011478C">
        <w:rPr>
          <w:rFonts w:ascii="Times New Roman" w:hAnsi="Times New Roman" w:cs="Times New Roman"/>
          <w:sz w:val="24"/>
          <w:szCs w:val="24"/>
        </w:rPr>
        <w:tab/>
        <w:t>10 mg/dL</w:t>
      </w:r>
    </w:p>
    <w:p w14:paraId="14CF2B25"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 xml:space="preserve">Creatinine </w:t>
      </w:r>
      <w:r w:rsidRPr="0011478C">
        <w:rPr>
          <w:rFonts w:ascii="Times New Roman" w:hAnsi="Times New Roman" w:cs="Times New Roman"/>
          <w:sz w:val="24"/>
          <w:szCs w:val="24"/>
        </w:rPr>
        <w:tab/>
        <w:t>1 mg/dL</w:t>
      </w:r>
    </w:p>
    <w:p w14:paraId="6AB6E136" w14:textId="77777777" w:rsidR="0011478C" w:rsidRPr="0011478C" w:rsidRDefault="0011478C" w:rsidP="0038361D">
      <w:pPr>
        <w:spacing w:after="0" w:line="240" w:lineRule="auto"/>
        <w:rPr>
          <w:rFonts w:ascii="Times New Roman" w:hAnsi="Times New Roman" w:cs="Times New Roman"/>
          <w:sz w:val="24"/>
          <w:szCs w:val="24"/>
        </w:rPr>
      </w:pPr>
    </w:p>
    <w:p w14:paraId="04EACC5B" w14:textId="77777777" w:rsidR="0011478C" w:rsidRPr="0011478C" w:rsidRDefault="0011478C" w:rsidP="0038361D">
      <w:pPr>
        <w:spacing w:after="0" w:line="240" w:lineRule="auto"/>
        <w:rPr>
          <w:rFonts w:ascii="Times New Roman" w:hAnsi="Times New Roman" w:cs="Times New Roman"/>
          <w:sz w:val="24"/>
          <w:szCs w:val="24"/>
        </w:rPr>
      </w:pPr>
      <w:r w:rsidRPr="0011478C">
        <w:rPr>
          <w:rFonts w:ascii="Times New Roman" w:hAnsi="Times New Roman" w:cs="Times New Roman"/>
          <w:sz w:val="24"/>
          <w:szCs w:val="24"/>
        </w:rPr>
        <w:t>What is the most likely cause of hyponatremia?</w:t>
      </w:r>
    </w:p>
    <w:p w14:paraId="3EAE7C93" w14:textId="77777777" w:rsidR="0011478C" w:rsidRPr="0011478C" w:rsidRDefault="0011478C" w:rsidP="0038361D">
      <w:pPr>
        <w:spacing w:after="0" w:line="240" w:lineRule="auto"/>
        <w:rPr>
          <w:rFonts w:ascii="Times New Roman" w:hAnsi="Times New Roman" w:cs="Times New Roman"/>
          <w:sz w:val="24"/>
          <w:szCs w:val="24"/>
        </w:rPr>
      </w:pPr>
    </w:p>
    <w:p w14:paraId="46EDF21D" w14:textId="77777777" w:rsidR="0011478C" w:rsidRPr="0011478C" w:rsidRDefault="0011478C" w:rsidP="0038361D">
      <w:pPr>
        <w:pStyle w:val="ListParagraph"/>
        <w:numPr>
          <w:ilvl w:val="0"/>
          <w:numId w:val="55"/>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Congestive heart failure</w:t>
      </w:r>
    </w:p>
    <w:p w14:paraId="316E0CCA" w14:textId="77777777" w:rsidR="0011478C" w:rsidRPr="0011478C" w:rsidRDefault="0011478C" w:rsidP="0038361D">
      <w:pPr>
        <w:pStyle w:val="ListParagraph"/>
        <w:numPr>
          <w:ilvl w:val="0"/>
          <w:numId w:val="55"/>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Diuretic use</w:t>
      </w:r>
    </w:p>
    <w:p w14:paraId="65ED7B72" w14:textId="77777777" w:rsidR="0011478C" w:rsidRPr="0011478C" w:rsidRDefault="0011478C" w:rsidP="0038361D">
      <w:pPr>
        <w:pStyle w:val="ListParagraph"/>
        <w:numPr>
          <w:ilvl w:val="0"/>
          <w:numId w:val="55"/>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SIADH</w:t>
      </w:r>
    </w:p>
    <w:p w14:paraId="62A5AAFD" w14:textId="77777777" w:rsidR="001D5574" w:rsidRDefault="0011478C" w:rsidP="0038361D">
      <w:pPr>
        <w:pStyle w:val="ListParagraph"/>
        <w:numPr>
          <w:ilvl w:val="0"/>
          <w:numId w:val="55"/>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Starvation</w:t>
      </w:r>
    </w:p>
    <w:p w14:paraId="089D9F4E" w14:textId="77777777" w:rsidR="0011478C" w:rsidRPr="0011478C"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sz w:val="24"/>
          <w:szCs w:val="24"/>
        </w:rPr>
        <w:lastRenderedPageBreak/>
        <w:t xml:space="preserve">The patient in this vignette is hyponatremic and clinically euvolemic. (He is considered “euvolemic” because he is neither orthostatic nor edematous.) Causes of euvolemic hyponatremia include: </w:t>
      </w:r>
    </w:p>
    <w:p w14:paraId="21F51C53"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534C5D57" w14:textId="77777777" w:rsidR="0011478C" w:rsidRPr="0011478C" w:rsidRDefault="0011478C" w:rsidP="0038361D">
      <w:pPr>
        <w:pStyle w:val="ListParagraph"/>
        <w:numPr>
          <w:ilvl w:val="0"/>
          <w:numId w:val="5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SIADH (syndrome of inappropriate ADH)</w:t>
      </w:r>
    </w:p>
    <w:p w14:paraId="33A5AD7F" w14:textId="77777777" w:rsidR="0011478C" w:rsidRPr="0011478C" w:rsidRDefault="0011478C" w:rsidP="0038361D">
      <w:pPr>
        <w:pStyle w:val="ListParagraph"/>
        <w:numPr>
          <w:ilvl w:val="0"/>
          <w:numId w:val="5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Drugs (many medications cause hyponatremia)</w:t>
      </w:r>
    </w:p>
    <w:p w14:paraId="75FDA146" w14:textId="77777777" w:rsidR="0011478C" w:rsidRPr="0011478C" w:rsidRDefault="0011478C" w:rsidP="0038361D">
      <w:pPr>
        <w:pStyle w:val="ListParagraph"/>
        <w:numPr>
          <w:ilvl w:val="0"/>
          <w:numId w:val="5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Polydipsia</w:t>
      </w:r>
    </w:p>
    <w:p w14:paraId="1E20E6DA" w14:textId="77777777" w:rsidR="0011478C" w:rsidRPr="0011478C" w:rsidRDefault="0011478C" w:rsidP="0038361D">
      <w:pPr>
        <w:pStyle w:val="ListParagraph"/>
        <w:numPr>
          <w:ilvl w:val="0"/>
          <w:numId w:val="56"/>
        </w:numPr>
        <w:spacing w:after="0" w:line="240" w:lineRule="auto"/>
        <w:ind w:left="360"/>
        <w:rPr>
          <w:rFonts w:ascii="Times New Roman" w:hAnsi="Times New Roman" w:cs="Times New Roman"/>
          <w:sz w:val="24"/>
          <w:szCs w:val="24"/>
        </w:rPr>
      </w:pPr>
      <w:r w:rsidRPr="0011478C">
        <w:rPr>
          <w:rFonts w:ascii="Times New Roman" w:hAnsi="Times New Roman" w:cs="Times New Roman"/>
          <w:sz w:val="24"/>
          <w:szCs w:val="24"/>
        </w:rPr>
        <w:t>Hypothyroidism</w:t>
      </w:r>
    </w:p>
    <w:p w14:paraId="6F450CBD" w14:textId="77777777" w:rsidR="0011478C" w:rsidRPr="0011478C" w:rsidRDefault="0011478C" w:rsidP="0038361D">
      <w:pPr>
        <w:pStyle w:val="ListParagraph"/>
        <w:spacing w:after="0" w:line="240" w:lineRule="auto"/>
        <w:ind w:left="0"/>
        <w:rPr>
          <w:rFonts w:ascii="Times New Roman" w:hAnsi="Times New Roman" w:cs="Times New Roman"/>
          <w:sz w:val="24"/>
          <w:szCs w:val="24"/>
        </w:rPr>
      </w:pPr>
    </w:p>
    <w:p w14:paraId="47069CCE" w14:textId="77777777" w:rsidR="001D5574" w:rsidRDefault="0011478C" w:rsidP="0038361D">
      <w:pPr>
        <w:pStyle w:val="ListParagraph"/>
        <w:spacing w:after="0" w:line="240" w:lineRule="auto"/>
        <w:ind w:left="0"/>
        <w:rPr>
          <w:rFonts w:ascii="Times New Roman" w:hAnsi="Times New Roman" w:cs="Times New Roman"/>
          <w:sz w:val="24"/>
          <w:szCs w:val="24"/>
        </w:rPr>
      </w:pPr>
      <w:r w:rsidRPr="0011478C">
        <w:rPr>
          <w:rFonts w:ascii="Times New Roman" w:hAnsi="Times New Roman" w:cs="Times New Roman"/>
          <w:sz w:val="24"/>
          <w:szCs w:val="24"/>
        </w:rPr>
        <w:t>SIADH is characterized by “inappropriate” release of ADH, i.e., release independent of serum osmolality. Common causes of SIADH include small-cell carcinoma of the lung, pneumonia, brain tumor, head trauma, stroke, meningitis, and encephalitis. (SIADH is usually due to pulmonary or intracranial pathology.) The presence of significant hyponatremia in a clinically euvolemic patient should raise concern for SIADH.</w:t>
      </w:r>
    </w:p>
    <w:p w14:paraId="63BA6546" w14:textId="77777777" w:rsidR="001D5574"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11478C" w:rsidRPr="0011478C">
        <w:rPr>
          <w:rFonts w:ascii="Times New Roman" w:hAnsi="Times New Roman" w:cs="Times New Roman"/>
          <w:b/>
          <w:sz w:val="24"/>
          <w:szCs w:val="24"/>
        </w:rPr>
        <w:lastRenderedPageBreak/>
        <w:t>Answer C is correct</w:t>
      </w:r>
      <w:r w:rsidR="0011478C" w:rsidRPr="0011478C">
        <w:rPr>
          <w:rFonts w:ascii="Times New Roman" w:hAnsi="Times New Roman" w:cs="Times New Roman"/>
          <w:sz w:val="24"/>
          <w:szCs w:val="24"/>
        </w:rPr>
        <w:t xml:space="preserve">. SIADH is an important cause of hyponatremia. Typically, patients with SIADH are clinically euvolemic.  A major cause of SIADH is small-cell carcinoma of the lung. The findings of weight loss, hemoptysis, pleural effusion, and tachypnea in this patient are worrisome for lung cancer. The final diagnosis was small cell carcinoma of the lung, which caused SIADH and all the presenting symptoms and signs. </w:t>
      </w:r>
    </w:p>
    <w:p w14:paraId="567A7221" w14:textId="77777777" w:rsidR="006E7AFB" w:rsidRDefault="001D5574" w:rsidP="0038361D">
      <w:pPr>
        <w:jc w:val="center"/>
        <w:rPr>
          <w:rFonts w:ascii="Times New Roman" w:hAnsi="Times New Roman" w:cs="Times New Roman"/>
          <w:sz w:val="24"/>
          <w:szCs w:val="24"/>
        </w:rPr>
      </w:pPr>
      <w:r>
        <w:rPr>
          <w:rFonts w:ascii="Times New Roman" w:hAnsi="Times New Roman" w:cs="Times New Roman"/>
          <w:sz w:val="24"/>
          <w:szCs w:val="24"/>
        </w:rPr>
        <w:br w:type="page"/>
      </w:r>
    </w:p>
    <w:p w14:paraId="6E49A0BD" w14:textId="77777777" w:rsidR="006E7AFB" w:rsidRDefault="006E7AFB" w:rsidP="0038361D">
      <w:pPr>
        <w:jc w:val="center"/>
        <w:rPr>
          <w:rFonts w:ascii="Times New Roman" w:hAnsi="Times New Roman" w:cs="Times New Roman"/>
          <w:sz w:val="24"/>
          <w:szCs w:val="24"/>
        </w:rPr>
      </w:pPr>
    </w:p>
    <w:p w14:paraId="19A85FFC" w14:textId="77777777" w:rsidR="006E7AFB" w:rsidRDefault="006E7AFB" w:rsidP="0038361D">
      <w:pPr>
        <w:jc w:val="center"/>
        <w:rPr>
          <w:rFonts w:ascii="Times New Roman" w:hAnsi="Times New Roman" w:cs="Times New Roman"/>
          <w:sz w:val="24"/>
          <w:szCs w:val="24"/>
        </w:rPr>
      </w:pPr>
    </w:p>
    <w:p w14:paraId="6B76FA9F" w14:textId="77777777" w:rsidR="006E7AFB" w:rsidRDefault="006E7AFB" w:rsidP="0038361D">
      <w:pPr>
        <w:jc w:val="center"/>
        <w:rPr>
          <w:rFonts w:ascii="Times New Roman" w:hAnsi="Times New Roman" w:cs="Times New Roman"/>
          <w:sz w:val="24"/>
          <w:szCs w:val="24"/>
        </w:rPr>
      </w:pPr>
    </w:p>
    <w:p w14:paraId="00CC117D" w14:textId="32793095" w:rsidR="007D7EE0" w:rsidRDefault="007D7EE0" w:rsidP="0038361D">
      <w:pPr>
        <w:jc w:val="center"/>
        <w:rPr>
          <w:rFonts w:ascii="Times New Roman" w:hAnsi="Times New Roman" w:cs="Times New Roman"/>
          <w:sz w:val="144"/>
          <w:szCs w:val="144"/>
        </w:rPr>
      </w:pPr>
      <w:r>
        <w:rPr>
          <w:rFonts w:ascii="Times New Roman" w:hAnsi="Times New Roman" w:cs="Times New Roman"/>
          <w:sz w:val="144"/>
          <w:szCs w:val="144"/>
        </w:rPr>
        <w:t xml:space="preserve">Molecular </w:t>
      </w:r>
    </w:p>
    <w:p w14:paraId="2FC7A0D5" w14:textId="77777777" w:rsidR="007D7EE0" w:rsidRDefault="007D7EE0" w:rsidP="0038361D">
      <w:pPr>
        <w:jc w:val="center"/>
        <w:rPr>
          <w:rFonts w:ascii="Times New Roman" w:hAnsi="Times New Roman" w:cs="Times New Roman"/>
          <w:sz w:val="144"/>
          <w:szCs w:val="144"/>
        </w:rPr>
      </w:pPr>
      <w:r>
        <w:rPr>
          <w:rFonts w:ascii="Times New Roman" w:hAnsi="Times New Roman" w:cs="Times New Roman"/>
          <w:sz w:val="144"/>
          <w:szCs w:val="144"/>
        </w:rPr>
        <w:t>&amp;</w:t>
      </w:r>
    </w:p>
    <w:p w14:paraId="1871DC9B" w14:textId="77777777" w:rsidR="007D7EE0" w:rsidRDefault="007D7EE0" w:rsidP="0038361D">
      <w:pPr>
        <w:jc w:val="center"/>
        <w:rPr>
          <w:rFonts w:ascii="Times New Roman" w:hAnsi="Times New Roman" w:cs="Times New Roman"/>
          <w:sz w:val="144"/>
          <w:szCs w:val="144"/>
        </w:rPr>
      </w:pPr>
      <w:r>
        <w:rPr>
          <w:rFonts w:ascii="Times New Roman" w:hAnsi="Times New Roman" w:cs="Times New Roman"/>
          <w:sz w:val="144"/>
          <w:szCs w:val="144"/>
        </w:rPr>
        <w:t>Cellular</w:t>
      </w:r>
    </w:p>
    <w:p w14:paraId="6328E163" w14:textId="77777777" w:rsidR="007D7EE0" w:rsidRPr="00807637" w:rsidRDefault="007D7EE0" w:rsidP="0038361D">
      <w:pPr>
        <w:jc w:val="center"/>
        <w:rPr>
          <w:rFonts w:ascii="Times New Roman" w:hAnsi="Times New Roman" w:cs="Times New Roman"/>
          <w:sz w:val="144"/>
          <w:szCs w:val="144"/>
        </w:rPr>
      </w:pPr>
      <w:r>
        <w:rPr>
          <w:rFonts w:ascii="Times New Roman" w:hAnsi="Times New Roman" w:cs="Times New Roman"/>
          <w:sz w:val="144"/>
          <w:szCs w:val="144"/>
        </w:rPr>
        <w:t>Systems</w:t>
      </w:r>
    </w:p>
    <w:p w14:paraId="325B8891" w14:textId="77777777" w:rsidR="007D7EE0" w:rsidRDefault="007D7EE0" w:rsidP="0038361D">
      <w:pPr>
        <w:spacing w:after="0" w:line="240" w:lineRule="auto"/>
        <w:jc w:val="center"/>
        <w:rPr>
          <w:rFonts w:ascii="Times New Roman" w:hAnsi="Times New Roman" w:cs="Times New Roman"/>
          <w:sz w:val="24"/>
          <w:szCs w:val="24"/>
        </w:rPr>
      </w:pPr>
    </w:p>
    <w:p w14:paraId="2EC8553B"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473880A8" w14:textId="26693FFB"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lastRenderedPageBreak/>
        <w:t xml:space="preserve">Which of the following is </w:t>
      </w:r>
      <w:r w:rsidRPr="00C44314">
        <w:rPr>
          <w:rFonts w:ascii="Times New Roman" w:hAnsi="Times New Roman" w:cs="Times New Roman"/>
          <w:i/>
          <w:sz w:val="24"/>
          <w:szCs w:val="24"/>
        </w:rPr>
        <w:t>not</w:t>
      </w:r>
      <w:r w:rsidRPr="00C44314">
        <w:rPr>
          <w:rFonts w:ascii="Times New Roman" w:hAnsi="Times New Roman" w:cs="Times New Roman"/>
          <w:sz w:val="24"/>
          <w:szCs w:val="24"/>
        </w:rPr>
        <w:t xml:space="preserve"> true of apoptosis?</w:t>
      </w:r>
    </w:p>
    <w:p w14:paraId="5DAC8CCA" w14:textId="77777777" w:rsidR="00C44314" w:rsidRPr="00C44314" w:rsidRDefault="00C44314" w:rsidP="0038361D">
      <w:pPr>
        <w:spacing w:after="0" w:line="240" w:lineRule="auto"/>
        <w:rPr>
          <w:rFonts w:ascii="Times New Roman" w:hAnsi="Times New Roman" w:cs="Times New Roman"/>
          <w:sz w:val="24"/>
          <w:szCs w:val="24"/>
        </w:rPr>
      </w:pPr>
    </w:p>
    <w:p w14:paraId="3FA20078" w14:textId="77777777" w:rsidR="00C44314" w:rsidRPr="00C44314" w:rsidRDefault="00C44314" w:rsidP="0038361D">
      <w:pPr>
        <w:numPr>
          <w:ilvl w:val="0"/>
          <w:numId w:val="5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It can occur under normal physiological conditions</w:t>
      </w:r>
    </w:p>
    <w:p w14:paraId="44F8C253" w14:textId="77777777" w:rsidR="00C44314" w:rsidRPr="00C44314" w:rsidRDefault="00C44314" w:rsidP="0038361D">
      <w:pPr>
        <w:numPr>
          <w:ilvl w:val="0"/>
          <w:numId w:val="5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It is characterized by chromatin aggregation, nuclear condensation, and cytoplasmic shrinking</w:t>
      </w:r>
    </w:p>
    <w:p w14:paraId="1643D5FA" w14:textId="77777777" w:rsidR="00C44314" w:rsidRPr="00C44314" w:rsidRDefault="00C44314" w:rsidP="0038361D">
      <w:pPr>
        <w:numPr>
          <w:ilvl w:val="0"/>
          <w:numId w:val="5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It is characterized by partition of the nucleus and cytoplasm into membrane-bound vesicles, which are phagocytized</w:t>
      </w:r>
    </w:p>
    <w:p w14:paraId="437499E8" w14:textId="77777777" w:rsidR="00C44314" w:rsidRPr="00C44314" w:rsidRDefault="00C44314" w:rsidP="0038361D">
      <w:pPr>
        <w:numPr>
          <w:ilvl w:val="0"/>
          <w:numId w:val="5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It elicits a major inflammatory response</w:t>
      </w:r>
    </w:p>
    <w:p w14:paraId="6B413B0F" w14:textId="77777777" w:rsidR="001D5574" w:rsidRDefault="00C44314" w:rsidP="0038361D">
      <w:pPr>
        <w:numPr>
          <w:ilvl w:val="0"/>
          <w:numId w:val="5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It is an energy-dependent process</w:t>
      </w:r>
    </w:p>
    <w:p w14:paraId="4083B03A"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i/>
          <w:sz w:val="24"/>
          <w:szCs w:val="24"/>
        </w:rPr>
        <w:lastRenderedPageBreak/>
        <w:t>A</w:t>
      </w:r>
      <w:r w:rsidR="00C44314" w:rsidRPr="00C44314">
        <w:rPr>
          <w:rFonts w:ascii="Times New Roman" w:hAnsi="Times New Roman" w:cs="Times New Roman"/>
          <w:i/>
          <w:iCs/>
          <w:sz w:val="24"/>
          <w:szCs w:val="24"/>
        </w:rPr>
        <w:t>poptosis</w:t>
      </w:r>
      <w:r w:rsidR="00C44314" w:rsidRPr="00C44314">
        <w:rPr>
          <w:rFonts w:ascii="Times New Roman" w:hAnsi="Times New Roman" w:cs="Times New Roman"/>
          <w:sz w:val="24"/>
          <w:szCs w:val="24"/>
        </w:rPr>
        <w:t xml:space="preserve"> is a pathway of cell death that is induced by a tightly regulated “suicide” program in which cells destined to die activate enzymes that degrade the cells’ own nuclear DNA and nuclear and cytoplasmic proteins. Apoptotic cells break up into fragments, called apoptotic bodies, which contain portions of the cytoplasm and nucleus. The plasma membrane of the apoptotic bodies remains intact, but its structure is altered in such a way that it becomes a “tasty” target for phagocytes. The dead cell and its fragments are rapidly devoured, before the contents have leaked out, and therefore cell death by this pathway does not elicit an inflammatory reaction in the host. </w:t>
      </w:r>
    </w:p>
    <w:p w14:paraId="170C6BA0" w14:textId="77777777" w:rsidR="00C44314" w:rsidRPr="00C44314" w:rsidRDefault="00C44314" w:rsidP="0038361D">
      <w:pPr>
        <w:spacing w:after="0" w:line="240" w:lineRule="auto"/>
        <w:rPr>
          <w:rFonts w:ascii="Times New Roman" w:hAnsi="Times New Roman" w:cs="Times New Roman"/>
          <w:sz w:val="24"/>
          <w:szCs w:val="24"/>
        </w:rPr>
      </w:pPr>
    </w:p>
    <w:p w14:paraId="5289A8B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Apoptosis is a unique mechanism of cell death, distinct from necrosis. Necrosis is characterized by loss of membrane integrity, enzymatic digestion of cells, leakage of cellular contents, and frequently a host reaction. </w:t>
      </w:r>
    </w:p>
    <w:p w14:paraId="0619B120" w14:textId="77777777" w:rsidR="00C44314" w:rsidRPr="00C44314" w:rsidRDefault="00C44314" w:rsidP="0038361D">
      <w:pPr>
        <w:spacing w:after="0" w:line="240" w:lineRule="auto"/>
        <w:rPr>
          <w:rFonts w:ascii="Times New Roman" w:hAnsi="Times New Roman" w:cs="Times New Roman"/>
          <w:sz w:val="24"/>
          <w:szCs w:val="24"/>
        </w:rPr>
      </w:pPr>
    </w:p>
    <w:p w14:paraId="22ACC0C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CAUSES OF APOPTOSIS </w:t>
      </w:r>
    </w:p>
    <w:p w14:paraId="586CC6A5"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Apoptosis occurs normally both during development and throughout adulthood, and serves to eliminate unwanted, aged, or potentially harmful cells. It is also a pathologic event when diseased cells become damaged beyond repair and are eliminated.</w:t>
      </w:r>
    </w:p>
    <w:p w14:paraId="600D89CC" w14:textId="77777777" w:rsidR="00944635" w:rsidRPr="00C44314" w:rsidRDefault="00944635" w:rsidP="0038361D">
      <w:pPr>
        <w:spacing w:after="0" w:line="240" w:lineRule="auto"/>
        <w:rPr>
          <w:rFonts w:ascii="Times New Roman" w:hAnsi="Times New Roman" w:cs="Times New Roman"/>
          <w:sz w:val="24"/>
          <w:szCs w:val="24"/>
        </w:rPr>
      </w:pPr>
    </w:p>
    <w:p w14:paraId="026C397F"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Apoptosis in Physiologic Situations </w:t>
      </w:r>
    </w:p>
    <w:p w14:paraId="0CE65D36" w14:textId="77777777" w:rsidR="00944635" w:rsidRPr="00C44314" w:rsidRDefault="00944635" w:rsidP="0038361D">
      <w:pPr>
        <w:spacing w:after="0" w:line="240" w:lineRule="auto"/>
        <w:rPr>
          <w:rFonts w:ascii="Times New Roman" w:hAnsi="Times New Roman" w:cs="Times New Roman"/>
          <w:sz w:val="24"/>
          <w:szCs w:val="24"/>
        </w:rPr>
      </w:pPr>
    </w:p>
    <w:p w14:paraId="7C928A34"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Death by apoptosis is a normal phenomenon that serves to eliminate cells that are no longer needed, and to maintain a steady number of various cell populations in tissues</w:t>
      </w:r>
      <w:r w:rsidRPr="00C44314">
        <w:rPr>
          <w:rFonts w:ascii="Times New Roman" w:hAnsi="Times New Roman" w:cs="Times New Roman"/>
          <w:sz w:val="24"/>
          <w:szCs w:val="24"/>
        </w:rPr>
        <w:t xml:space="preserve">. It is important in the following physiologic situations: </w:t>
      </w:r>
    </w:p>
    <w:p w14:paraId="1CCCD675" w14:textId="77777777" w:rsidR="00944635" w:rsidRPr="00C44314" w:rsidRDefault="00944635" w:rsidP="0038361D">
      <w:pPr>
        <w:spacing w:after="0" w:line="240" w:lineRule="auto"/>
        <w:rPr>
          <w:rFonts w:ascii="Times New Roman" w:hAnsi="Times New Roman" w:cs="Times New Roman"/>
          <w:sz w:val="24"/>
          <w:szCs w:val="24"/>
        </w:rPr>
      </w:pP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195"/>
        <w:gridCol w:w="403"/>
        <w:gridCol w:w="8852"/>
      </w:tblGrid>
      <w:tr w:rsidR="00C44314" w:rsidRPr="00C44314" w14:paraId="15F8C498" w14:textId="77777777" w:rsidTr="00944635">
        <w:trPr>
          <w:tblCellSpacing w:w="15" w:type="dxa"/>
        </w:trPr>
        <w:tc>
          <w:tcPr>
            <w:tcW w:w="144" w:type="dxa"/>
            <w:shd w:val="clear" w:color="auto" w:fill="auto"/>
            <w:vAlign w:val="center"/>
          </w:tcPr>
          <w:p w14:paraId="794C0E8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shd w:val="clear" w:color="auto" w:fill="auto"/>
          </w:tcPr>
          <w:p w14:paraId="75D5806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w:t>
            </w:r>
            <w:r w:rsidRPr="00C44314">
              <w:rPr>
                <w:rFonts w:ascii="Times New Roman" w:hAnsi="Times New Roman" w:cs="Times New Roman"/>
                <w:sz w:val="24"/>
                <w:szCs w:val="24"/>
              </w:rPr>
              <w:t xml:space="preserve">    </w:t>
            </w:r>
          </w:p>
        </w:tc>
        <w:tc>
          <w:tcPr>
            <w:tcW w:w="0" w:type="auto"/>
            <w:shd w:val="clear" w:color="auto" w:fill="auto"/>
            <w:vAlign w:val="center"/>
          </w:tcPr>
          <w:p w14:paraId="1AAC77F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The programmed destruction of cells during embryogenesis</w:t>
            </w:r>
            <w:r w:rsidRPr="00C44314">
              <w:rPr>
                <w:rFonts w:ascii="Times New Roman" w:hAnsi="Times New Roman" w:cs="Times New Roman"/>
                <w:sz w:val="24"/>
                <w:szCs w:val="24"/>
              </w:rPr>
              <w:t xml:space="preserve">, including implantation, organogenesis, developmental involution, and metamorphosis. </w:t>
            </w:r>
          </w:p>
          <w:p w14:paraId="65840D22"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7E0306A6" w14:textId="77777777" w:rsidTr="00944635">
        <w:trPr>
          <w:tblCellSpacing w:w="15" w:type="dxa"/>
        </w:trPr>
        <w:tc>
          <w:tcPr>
            <w:tcW w:w="144" w:type="dxa"/>
            <w:shd w:val="clear" w:color="auto" w:fill="auto"/>
            <w:vAlign w:val="center"/>
          </w:tcPr>
          <w:p w14:paraId="039ABCA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shd w:val="clear" w:color="auto" w:fill="auto"/>
          </w:tcPr>
          <w:p w14:paraId="62435C4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w:t>
            </w:r>
            <w:r w:rsidRPr="00C44314">
              <w:rPr>
                <w:rFonts w:ascii="Times New Roman" w:hAnsi="Times New Roman" w:cs="Times New Roman"/>
                <w:sz w:val="24"/>
                <w:szCs w:val="24"/>
              </w:rPr>
              <w:t xml:space="preserve">    </w:t>
            </w:r>
          </w:p>
        </w:tc>
        <w:tc>
          <w:tcPr>
            <w:tcW w:w="0" w:type="auto"/>
            <w:shd w:val="clear" w:color="auto" w:fill="auto"/>
            <w:vAlign w:val="center"/>
          </w:tcPr>
          <w:p w14:paraId="4D38104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Involution of hormone-dependent tissues upon hormone withdrawal</w:t>
            </w:r>
            <w:r w:rsidRPr="00C44314">
              <w:rPr>
                <w:rFonts w:ascii="Times New Roman" w:hAnsi="Times New Roman" w:cs="Times New Roman"/>
                <w:sz w:val="24"/>
                <w:szCs w:val="24"/>
              </w:rPr>
              <w:t>, such as endometrial cell breakdown during the menstrual cycle, ovarian follicular atresia in menopause, the regression of the lactating breast after weaning, and prostatic atrophy after castration.</w:t>
            </w:r>
          </w:p>
          <w:p w14:paraId="7AD5FACA"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09250997" w14:textId="77777777" w:rsidTr="00944635">
        <w:trPr>
          <w:tblCellSpacing w:w="15" w:type="dxa"/>
        </w:trPr>
        <w:tc>
          <w:tcPr>
            <w:tcW w:w="144" w:type="dxa"/>
            <w:shd w:val="clear" w:color="auto" w:fill="auto"/>
            <w:vAlign w:val="center"/>
          </w:tcPr>
          <w:p w14:paraId="5523047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shd w:val="clear" w:color="auto" w:fill="auto"/>
          </w:tcPr>
          <w:p w14:paraId="3B6F344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w:t>
            </w:r>
            <w:r w:rsidRPr="00C44314">
              <w:rPr>
                <w:rFonts w:ascii="Times New Roman" w:hAnsi="Times New Roman" w:cs="Times New Roman"/>
                <w:sz w:val="24"/>
                <w:szCs w:val="24"/>
              </w:rPr>
              <w:t xml:space="preserve">    </w:t>
            </w:r>
          </w:p>
        </w:tc>
        <w:tc>
          <w:tcPr>
            <w:tcW w:w="0" w:type="auto"/>
            <w:shd w:val="clear" w:color="auto" w:fill="auto"/>
            <w:vAlign w:val="center"/>
          </w:tcPr>
          <w:p w14:paraId="34365D7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Cell loss in proliferating cell populations</w:t>
            </w:r>
            <w:r w:rsidRPr="00C44314">
              <w:rPr>
                <w:rFonts w:ascii="Times New Roman" w:hAnsi="Times New Roman" w:cs="Times New Roman"/>
                <w:sz w:val="24"/>
                <w:szCs w:val="24"/>
              </w:rPr>
              <w:t>, such as immature lymphocytes in the bone marrow and thymus that fail to express useful antigen receptors</w:t>
            </w:r>
            <w:bookmarkStart w:id="29" w:name="4-u1.0-B978-1-4377-0792-2..50006-7--intr" w:colFirst="2" w:colLast="2"/>
            <w:r w:rsidRPr="00C44314">
              <w:rPr>
                <w:rFonts w:ascii="Times New Roman" w:hAnsi="Times New Roman" w:cs="Times New Roman"/>
                <w:sz w:val="24"/>
                <w:szCs w:val="24"/>
              </w:rPr>
              <w:t>, B lymphocytes in germinal centers, and epithelial cells in intestinal crypts.</w:t>
            </w:r>
          </w:p>
          <w:p w14:paraId="24AC82DC"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57425831" w14:textId="77777777" w:rsidTr="00944635">
        <w:trPr>
          <w:tblCellSpacing w:w="15" w:type="dxa"/>
        </w:trPr>
        <w:tc>
          <w:tcPr>
            <w:tcW w:w="144" w:type="dxa"/>
            <w:shd w:val="clear" w:color="auto" w:fill="auto"/>
            <w:vAlign w:val="center"/>
          </w:tcPr>
          <w:p w14:paraId="6CEDAD4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shd w:val="clear" w:color="auto" w:fill="auto"/>
          </w:tcPr>
          <w:p w14:paraId="751CC12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w:t>
            </w:r>
            <w:r w:rsidRPr="00C44314">
              <w:rPr>
                <w:rFonts w:ascii="Times New Roman" w:hAnsi="Times New Roman" w:cs="Times New Roman"/>
                <w:sz w:val="24"/>
                <w:szCs w:val="24"/>
              </w:rPr>
              <w:t xml:space="preserve">    </w:t>
            </w:r>
          </w:p>
        </w:tc>
        <w:tc>
          <w:tcPr>
            <w:tcW w:w="0" w:type="auto"/>
            <w:shd w:val="clear" w:color="auto" w:fill="auto"/>
            <w:vAlign w:val="center"/>
          </w:tcPr>
          <w:p w14:paraId="6B2AB88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Elimination of potentially harmful self-reactive lymphocytes</w:t>
            </w:r>
            <w:r w:rsidRPr="00C44314">
              <w:rPr>
                <w:rFonts w:ascii="Times New Roman" w:hAnsi="Times New Roman" w:cs="Times New Roman"/>
                <w:sz w:val="24"/>
                <w:szCs w:val="24"/>
              </w:rPr>
              <w:t>, either before or after they have completed their maturation, so as to prevent reactions against one’s own tissues.</w:t>
            </w:r>
          </w:p>
          <w:p w14:paraId="60F5F845" w14:textId="77777777" w:rsidR="00C44314" w:rsidRPr="00C44314" w:rsidRDefault="00C44314" w:rsidP="0038361D">
            <w:pPr>
              <w:spacing w:after="0" w:line="240" w:lineRule="auto"/>
              <w:rPr>
                <w:rFonts w:ascii="Times New Roman" w:hAnsi="Times New Roman" w:cs="Times New Roman"/>
                <w:sz w:val="24"/>
                <w:szCs w:val="24"/>
              </w:rPr>
            </w:pPr>
          </w:p>
        </w:tc>
      </w:tr>
      <w:bookmarkEnd w:id="29"/>
      <w:tr w:rsidR="00C44314" w:rsidRPr="00C44314" w14:paraId="21F2CB62" w14:textId="77777777" w:rsidTr="00944635">
        <w:trPr>
          <w:tblCellSpacing w:w="15" w:type="dxa"/>
        </w:trPr>
        <w:tc>
          <w:tcPr>
            <w:tcW w:w="144" w:type="dxa"/>
            <w:shd w:val="clear" w:color="auto" w:fill="auto"/>
            <w:vAlign w:val="center"/>
          </w:tcPr>
          <w:p w14:paraId="273E239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shd w:val="clear" w:color="auto" w:fill="auto"/>
          </w:tcPr>
          <w:p w14:paraId="15E774B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w:t>
            </w:r>
            <w:r w:rsidRPr="00C44314">
              <w:rPr>
                <w:rFonts w:ascii="Times New Roman" w:hAnsi="Times New Roman" w:cs="Times New Roman"/>
                <w:sz w:val="24"/>
                <w:szCs w:val="24"/>
              </w:rPr>
              <w:t xml:space="preserve">    </w:t>
            </w:r>
          </w:p>
        </w:tc>
        <w:tc>
          <w:tcPr>
            <w:tcW w:w="0" w:type="auto"/>
            <w:shd w:val="clear" w:color="auto" w:fill="auto"/>
            <w:vAlign w:val="center"/>
          </w:tcPr>
          <w:p w14:paraId="6B75D17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Death of host cells that have served their useful purpose, such as neutrophils in an </w:t>
            </w:r>
            <w:r w:rsidRPr="00C44314">
              <w:rPr>
                <w:rFonts w:ascii="Times New Roman" w:hAnsi="Times New Roman" w:cs="Times New Roman"/>
                <w:i/>
                <w:iCs/>
                <w:sz w:val="24"/>
                <w:szCs w:val="24"/>
              </w:rPr>
              <w:t>acute inflammatory response</w:t>
            </w:r>
            <w:r w:rsidRPr="00C44314">
              <w:rPr>
                <w:rFonts w:ascii="Times New Roman" w:hAnsi="Times New Roman" w:cs="Times New Roman"/>
                <w:sz w:val="24"/>
                <w:szCs w:val="24"/>
              </w:rPr>
              <w:t xml:space="preserve">, and lymphocytes at the end of an </w:t>
            </w:r>
            <w:r w:rsidRPr="00C44314">
              <w:rPr>
                <w:rFonts w:ascii="Times New Roman" w:hAnsi="Times New Roman" w:cs="Times New Roman"/>
                <w:i/>
                <w:iCs/>
                <w:sz w:val="24"/>
                <w:szCs w:val="24"/>
              </w:rPr>
              <w:t>immune response</w:t>
            </w:r>
            <w:r w:rsidRPr="00C44314">
              <w:rPr>
                <w:rFonts w:ascii="Times New Roman" w:hAnsi="Times New Roman" w:cs="Times New Roman"/>
                <w:sz w:val="24"/>
                <w:szCs w:val="24"/>
              </w:rPr>
              <w:t>. In these situations cells undergo apoptosis because they are deprived of necessary survival signals, such as growth factors.</w:t>
            </w:r>
          </w:p>
        </w:tc>
      </w:tr>
    </w:tbl>
    <w:p w14:paraId="7A7124C5" w14:textId="77777777" w:rsidR="00944635" w:rsidRDefault="00944635" w:rsidP="0038361D">
      <w:pPr>
        <w:spacing w:after="0" w:line="240" w:lineRule="auto"/>
        <w:rPr>
          <w:rFonts w:ascii="Times New Roman" w:hAnsi="Times New Roman" w:cs="Times New Roman"/>
          <w:sz w:val="24"/>
          <w:szCs w:val="24"/>
        </w:rPr>
      </w:pPr>
    </w:p>
    <w:p w14:paraId="619CA64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Apoptosis in Pathologic Conditions </w:t>
      </w:r>
    </w:p>
    <w:p w14:paraId="51A3F6CA"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lastRenderedPageBreak/>
        <w:t>Apoptosis eliminates cells that are injured beyond repair without eliciting a host reaction, thus limiting collateral tissue damage</w:t>
      </w:r>
      <w:r w:rsidRPr="00C44314">
        <w:rPr>
          <w:rFonts w:ascii="Times New Roman" w:hAnsi="Times New Roman" w:cs="Times New Roman"/>
          <w:sz w:val="24"/>
          <w:szCs w:val="24"/>
        </w:rPr>
        <w:t>. Death by apoptosis is responsible for loss of cells in a variety of pathologic states:</w:t>
      </w:r>
      <w:bookmarkStart w:id="30" w:name="4-u1.0-B978-1-4377-0792-2..50006-7--celi" w:colFirst="0" w:colLast="-1"/>
      <w:r w:rsidRPr="00C44314">
        <w:rPr>
          <w:rFonts w:ascii="Times New Roman" w:hAnsi="Times New Roman" w:cs="Times New Roman"/>
          <w:sz w:val="24"/>
          <w:szCs w:val="24"/>
        </w:rPr>
        <w:t xml:space="preserve"> </w:t>
      </w:r>
    </w:p>
    <w:p w14:paraId="1A3F8D09" w14:textId="77777777" w:rsidR="00944635" w:rsidRPr="00C44314" w:rsidRDefault="00944635" w:rsidP="0038361D">
      <w:pPr>
        <w:spacing w:after="0" w:line="240" w:lineRule="auto"/>
        <w:rPr>
          <w:rFonts w:ascii="Times New Roman" w:hAnsi="Times New Roman" w:cs="Times New Roman"/>
          <w:sz w:val="24"/>
          <w:szCs w:val="24"/>
        </w:rPr>
      </w:pP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195"/>
        <w:gridCol w:w="403"/>
        <w:gridCol w:w="8852"/>
      </w:tblGrid>
      <w:tr w:rsidR="00C44314" w:rsidRPr="00C44314" w14:paraId="0C1FE409" w14:textId="77777777" w:rsidTr="00944635">
        <w:trPr>
          <w:tblCellSpacing w:w="15" w:type="dxa"/>
        </w:trPr>
        <w:tc>
          <w:tcPr>
            <w:tcW w:w="144" w:type="dxa"/>
            <w:shd w:val="clear" w:color="auto" w:fill="auto"/>
            <w:vAlign w:val="center"/>
          </w:tcPr>
          <w:p w14:paraId="13124A1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shd w:val="clear" w:color="auto" w:fill="auto"/>
          </w:tcPr>
          <w:p w14:paraId="3FB13A8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w:t>
            </w:r>
            <w:r w:rsidRPr="00C44314">
              <w:rPr>
                <w:rFonts w:ascii="Times New Roman" w:hAnsi="Times New Roman" w:cs="Times New Roman"/>
                <w:sz w:val="24"/>
                <w:szCs w:val="24"/>
              </w:rPr>
              <w:t xml:space="preserve">    </w:t>
            </w:r>
          </w:p>
        </w:tc>
        <w:tc>
          <w:tcPr>
            <w:tcW w:w="0" w:type="auto"/>
            <w:shd w:val="clear" w:color="auto" w:fill="auto"/>
            <w:vAlign w:val="center"/>
          </w:tcPr>
          <w:p w14:paraId="0D20508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DNA damage</w:t>
            </w:r>
            <w:r w:rsidRPr="00C44314">
              <w:rPr>
                <w:rFonts w:ascii="Times New Roman" w:hAnsi="Times New Roman" w:cs="Times New Roman"/>
                <w:sz w:val="24"/>
                <w:szCs w:val="24"/>
              </w:rPr>
              <w:t>. Radiation, cytotoxic anticancer drugs, and hypoxia can damage DNA, either directly or via production of free radicals. If repair mechanisms cannot cope with the injury, the cell triggers intrinsic mechanisms that induce apoptosis. In these situations elimination of the cell may be a better alternative than risking mutations in the damaged DNA, which may result in malignant transformation. These injurious stimuli can cause apoptosis if the insult is mild, but larger doses of the same stimuli may result in necrotic cell death.</w:t>
            </w:r>
          </w:p>
          <w:p w14:paraId="2BBCFC18"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4CB51E83" w14:textId="77777777" w:rsidTr="00944635">
        <w:trPr>
          <w:tblCellSpacing w:w="15" w:type="dxa"/>
        </w:trPr>
        <w:tc>
          <w:tcPr>
            <w:tcW w:w="144" w:type="dxa"/>
            <w:shd w:val="clear" w:color="auto" w:fill="auto"/>
            <w:vAlign w:val="center"/>
          </w:tcPr>
          <w:p w14:paraId="3E7BF36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shd w:val="clear" w:color="auto" w:fill="auto"/>
          </w:tcPr>
          <w:p w14:paraId="343590D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w:t>
            </w:r>
            <w:r w:rsidRPr="00C44314">
              <w:rPr>
                <w:rFonts w:ascii="Times New Roman" w:hAnsi="Times New Roman" w:cs="Times New Roman"/>
                <w:sz w:val="24"/>
                <w:szCs w:val="24"/>
              </w:rPr>
              <w:t xml:space="preserve">    </w:t>
            </w:r>
          </w:p>
        </w:tc>
        <w:tc>
          <w:tcPr>
            <w:tcW w:w="0" w:type="auto"/>
            <w:shd w:val="clear" w:color="auto" w:fill="auto"/>
            <w:vAlign w:val="center"/>
          </w:tcPr>
          <w:p w14:paraId="0603049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Accumulation of misfolded proteins</w:t>
            </w:r>
            <w:r w:rsidRPr="00C44314">
              <w:rPr>
                <w:rFonts w:ascii="Times New Roman" w:hAnsi="Times New Roman" w:cs="Times New Roman"/>
                <w:sz w:val="24"/>
                <w:szCs w:val="24"/>
              </w:rPr>
              <w:t>. Improperly folded proteins may arise because of mutations in the genes encoding these proteins or because of extrinsic factors, such as damage caused by free radicals. Excessive accumulation of these proteins in the endoplasmic reticulum results in apoptotic cell death. Apoptosis caused by the accumulation of misfolded proteins may be responsible for certain degenerative diseases of the central nervous system and other organ systems.</w:t>
            </w:r>
          </w:p>
          <w:p w14:paraId="3CD4D9D2"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5D4B5C50" w14:textId="77777777" w:rsidTr="00944635">
        <w:trPr>
          <w:tblCellSpacing w:w="15" w:type="dxa"/>
        </w:trPr>
        <w:tc>
          <w:tcPr>
            <w:tcW w:w="144" w:type="dxa"/>
            <w:shd w:val="clear" w:color="auto" w:fill="auto"/>
            <w:vAlign w:val="center"/>
          </w:tcPr>
          <w:p w14:paraId="5B605D8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shd w:val="clear" w:color="auto" w:fill="auto"/>
          </w:tcPr>
          <w:p w14:paraId="1AF1115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w:t>
            </w:r>
            <w:r w:rsidRPr="00C44314">
              <w:rPr>
                <w:rFonts w:ascii="Times New Roman" w:hAnsi="Times New Roman" w:cs="Times New Roman"/>
                <w:sz w:val="24"/>
                <w:szCs w:val="24"/>
              </w:rPr>
              <w:t xml:space="preserve">    </w:t>
            </w:r>
          </w:p>
        </w:tc>
        <w:tc>
          <w:tcPr>
            <w:tcW w:w="0" w:type="auto"/>
            <w:shd w:val="clear" w:color="auto" w:fill="auto"/>
            <w:vAlign w:val="center"/>
          </w:tcPr>
          <w:p w14:paraId="2D33BFE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Cell death in certain infections</w:t>
            </w:r>
            <w:r w:rsidRPr="00C44314">
              <w:rPr>
                <w:rFonts w:ascii="Times New Roman" w:hAnsi="Times New Roman" w:cs="Times New Roman"/>
                <w:sz w:val="24"/>
                <w:szCs w:val="24"/>
              </w:rPr>
              <w:t xml:space="preserve">, particularly viral infections, in which loss of infected cells is largely due to apoptosis that may be induced by the virus (as in adenovirus and HIV infections) or by the host immune response (as in viral hepatitis). An important host response to viruses consists of cytotoxic T lymphocytes </w:t>
            </w:r>
            <w:bookmarkStart w:id="31" w:name="4-u1.0-B978-1-4377-0792-2..50006-7--p26"/>
            <w:bookmarkEnd w:id="31"/>
            <w:r w:rsidRPr="00C44314">
              <w:rPr>
                <w:rFonts w:ascii="Times New Roman" w:hAnsi="Times New Roman" w:cs="Times New Roman"/>
                <w:sz w:val="24"/>
                <w:szCs w:val="24"/>
              </w:rPr>
              <w:t xml:space="preserve">specific for viral proteins, which induce apoptosis of infected cells in an attempt to eliminate reservoirs of infection. During this process there can be significant tissue damage. The same T-cell-mediated mechanism is responsible for cell death in </w:t>
            </w:r>
            <w:r w:rsidRPr="00C44314">
              <w:rPr>
                <w:rFonts w:ascii="Times New Roman" w:hAnsi="Times New Roman" w:cs="Times New Roman"/>
                <w:i/>
                <w:iCs/>
                <w:sz w:val="24"/>
                <w:szCs w:val="24"/>
              </w:rPr>
              <w:t>tumors</w:t>
            </w:r>
            <w:r w:rsidRPr="00C44314">
              <w:rPr>
                <w:rFonts w:ascii="Times New Roman" w:hAnsi="Times New Roman" w:cs="Times New Roman"/>
                <w:sz w:val="24"/>
                <w:szCs w:val="24"/>
              </w:rPr>
              <w:t xml:space="preserve"> and cellular rejection of </w:t>
            </w:r>
            <w:r w:rsidRPr="00C44314">
              <w:rPr>
                <w:rFonts w:ascii="Times New Roman" w:hAnsi="Times New Roman" w:cs="Times New Roman"/>
                <w:i/>
                <w:iCs/>
                <w:sz w:val="24"/>
                <w:szCs w:val="24"/>
              </w:rPr>
              <w:t>transplants</w:t>
            </w:r>
            <w:r w:rsidRPr="00C44314">
              <w:rPr>
                <w:rFonts w:ascii="Times New Roman" w:hAnsi="Times New Roman" w:cs="Times New Roman"/>
                <w:sz w:val="24"/>
                <w:szCs w:val="24"/>
              </w:rPr>
              <w:t>.</w:t>
            </w:r>
          </w:p>
          <w:p w14:paraId="3556C835"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7D9BAEA9" w14:textId="77777777" w:rsidTr="00944635">
        <w:trPr>
          <w:tblCellSpacing w:w="15" w:type="dxa"/>
        </w:trPr>
        <w:tc>
          <w:tcPr>
            <w:tcW w:w="144" w:type="dxa"/>
            <w:shd w:val="clear" w:color="auto" w:fill="auto"/>
            <w:vAlign w:val="center"/>
          </w:tcPr>
          <w:p w14:paraId="2F2158B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shd w:val="clear" w:color="auto" w:fill="auto"/>
          </w:tcPr>
          <w:p w14:paraId="2D54E3F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w:t>
            </w:r>
            <w:r w:rsidRPr="00C44314">
              <w:rPr>
                <w:rFonts w:ascii="Times New Roman" w:hAnsi="Times New Roman" w:cs="Times New Roman"/>
                <w:sz w:val="24"/>
                <w:szCs w:val="24"/>
              </w:rPr>
              <w:t xml:space="preserve">    </w:t>
            </w:r>
          </w:p>
        </w:tc>
        <w:tc>
          <w:tcPr>
            <w:tcW w:w="0" w:type="auto"/>
            <w:shd w:val="clear" w:color="auto" w:fill="auto"/>
            <w:vAlign w:val="center"/>
          </w:tcPr>
          <w:p w14:paraId="2CB9FD6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Pathologic atrophy in parenchymal organs after duct obstruction</w:t>
            </w:r>
            <w:r w:rsidRPr="00C44314">
              <w:rPr>
                <w:rFonts w:ascii="Times New Roman" w:hAnsi="Times New Roman" w:cs="Times New Roman"/>
                <w:sz w:val="24"/>
                <w:szCs w:val="24"/>
              </w:rPr>
              <w:t>, such as occurs in the pancreas, parotid gland, and kidney.</w:t>
            </w:r>
          </w:p>
          <w:p w14:paraId="763C2D1D" w14:textId="77777777" w:rsidR="00C44314" w:rsidRPr="00C44314" w:rsidRDefault="00C44314" w:rsidP="0038361D">
            <w:pPr>
              <w:spacing w:after="0" w:line="240" w:lineRule="auto"/>
              <w:rPr>
                <w:rFonts w:ascii="Times New Roman" w:hAnsi="Times New Roman" w:cs="Times New Roman"/>
                <w:sz w:val="24"/>
                <w:szCs w:val="24"/>
              </w:rPr>
            </w:pPr>
          </w:p>
        </w:tc>
      </w:tr>
    </w:tbl>
    <w:p w14:paraId="588896C8" w14:textId="77777777" w:rsidR="00944635" w:rsidRDefault="00944635" w:rsidP="0038361D">
      <w:pPr>
        <w:spacing w:after="0" w:line="240" w:lineRule="auto"/>
        <w:rPr>
          <w:rFonts w:ascii="Times New Roman" w:hAnsi="Times New Roman" w:cs="Times New Roman"/>
          <w:sz w:val="24"/>
          <w:szCs w:val="24"/>
        </w:rPr>
      </w:pPr>
      <w:bookmarkStart w:id="32" w:name="4-u1.0-B978-1-4377-0792-2..50006-7--cese"/>
      <w:bookmarkEnd w:id="30"/>
      <w:bookmarkEnd w:id="32"/>
    </w:p>
    <w:p w14:paraId="0B0D6D9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CELLULAR CHANGES IN APOPTOSIS </w:t>
      </w:r>
    </w:p>
    <w:p w14:paraId="1D3137A2" w14:textId="77777777" w:rsidR="00944635" w:rsidRDefault="00944635" w:rsidP="0038361D">
      <w:pPr>
        <w:spacing w:after="0" w:line="240" w:lineRule="auto"/>
        <w:rPr>
          <w:rFonts w:ascii="Times New Roman" w:hAnsi="Times New Roman" w:cs="Times New Roman"/>
          <w:b/>
          <w:sz w:val="24"/>
          <w:szCs w:val="24"/>
        </w:rPr>
      </w:pPr>
    </w:p>
    <w:p w14:paraId="0430012C"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 xml:space="preserve">Overview. </w:t>
      </w:r>
      <w:r w:rsidRPr="00C44314">
        <w:rPr>
          <w:rStyle w:val="googqs-tidbit-0"/>
          <w:rFonts w:ascii="Times New Roman" w:hAnsi="Times New Roman" w:cs="Times New Roman"/>
          <w:sz w:val="24"/>
          <w:szCs w:val="24"/>
        </w:rPr>
        <w:t>The morphological features of apoptosis consist of chromatin condensation, cell shrinkage, and membrane blebbing, which can be clearly observed by light</w:t>
      </w:r>
      <w:r w:rsidRPr="00C44314">
        <w:rPr>
          <w:rFonts w:ascii="Times New Roman" w:hAnsi="Times New Roman" w:cs="Times New Roman"/>
          <w:sz w:val="24"/>
          <w:szCs w:val="24"/>
        </w:rPr>
        <w:t xml:space="preserve"> microscopy. The biochemical features include DNA fragmentation, protein cleavage at specific locations, increased mitochondrial membrane permeability, and the appearance of phosphatidylserine on the cell membrane surface.</w:t>
      </w:r>
    </w:p>
    <w:p w14:paraId="40A994C1" w14:textId="77777777" w:rsidR="00944635" w:rsidRPr="00C44314" w:rsidRDefault="00944635" w:rsidP="0038361D">
      <w:pPr>
        <w:spacing w:after="0" w:line="240" w:lineRule="auto"/>
        <w:rPr>
          <w:rFonts w:ascii="Times New Roman" w:hAnsi="Times New Roman" w:cs="Times New Roman"/>
          <w:sz w:val="24"/>
          <w:szCs w:val="24"/>
        </w:rPr>
      </w:pPr>
    </w:p>
    <w:p w14:paraId="44BC8A8D"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Cell shrinkage</w:t>
      </w:r>
      <w:r w:rsidRPr="00C44314">
        <w:rPr>
          <w:rFonts w:ascii="Times New Roman" w:hAnsi="Times New Roman" w:cs="Times New Roman"/>
          <w:sz w:val="24"/>
          <w:szCs w:val="24"/>
        </w:rPr>
        <w:t>. The cell is smaller in size; the cytoplasm is dense; and the organelles, though relatively normal, are more tightly packed. (Recall that in other forms of cell injury, an early feature is cell swelling, not shrinkage.)</w:t>
      </w:r>
    </w:p>
    <w:p w14:paraId="101C2648" w14:textId="77777777" w:rsidR="00944635" w:rsidRPr="00C44314" w:rsidRDefault="00944635" w:rsidP="0038361D">
      <w:pPr>
        <w:spacing w:after="0" w:line="240" w:lineRule="auto"/>
        <w:rPr>
          <w:rFonts w:ascii="Times New Roman" w:hAnsi="Times New Roman" w:cs="Times New Roman"/>
          <w:sz w:val="24"/>
          <w:szCs w:val="24"/>
        </w:rPr>
      </w:pPr>
    </w:p>
    <w:p w14:paraId="22F55094"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lastRenderedPageBreak/>
        <w:t>Chromatin condensation</w:t>
      </w:r>
      <w:r w:rsidRPr="00C44314">
        <w:rPr>
          <w:rFonts w:ascii="Times New Roman" w:hAnsi="Times New Roman" w:cs="Times New Roman"/>
          <w:sz w:val="24"/>
          <w:szCs w:val="24"/>
        </w:rPr>
        <w:t>. This is the most characteristic feature of apoptosis. The chromatin aggregates peripherally, under the nuclear membrane, into dense masses of various shapes and sizes. The nucleus itself may break up, producing two or more fragments.</w:t>
      </w:r>
    </w:p>
    <w:p w14:paraId="38210EFD" w14:textId="77777777" w:rsidR="00944635" w:rsidRPr="00C44314" w:rsidRDefault="00944635" w:rsidP="0038361D">
      <w:pPr>
        <w:spacing w:after="0" w:line="240" w:lineRule="auto"/>
        <w:rPr>
          <w:rFonts w:ascii="Times New Roman" w:hAnsi="Times New Roman" w:cs="Times New Roman"/>
          <w:sz w:val="24"/>
          <w:szCs w:val="24"/>
        </w:rPr>
      </w:pPr>
    </w:p>
    <w:p w14:paraId="6748D5DA"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Formation of cytoplasmic blebs and apoptotic bodies</w:t>
      </w:r>
      <w:r w:rsidRPr="00C44314">
        <w:rPr>
          <w:rFonts w:ascii="Times New Roman" w:hAnsi="Times New Roman" w:cs="Times New Roman"/>
          <w:sz w:val="24"/>
          <w:szCs w:val="24"/>
        </w:rPr>
        <w:t>. The apoptotic cell first shows extensive surface blebbing, then undergoes fragmentation into membrane-bound apoptotic bodies composed of cytoplasm and tightly packed organelles, with or without nuclear fragments.</w:t>
      </w:r>
    </w:p>
    <w:p w14:paraId="7040F325" w14:textId="77777777" w:rsidR="00944635" w:rsidRPr="00C44314" w:rsidRDefault="00944635" w:rsidP="0038361D">
      <w:pPr>
        <w:spacing w:after="0" w:line="240" w:lineRule="auto"/>
        <w:rPr>
          <w:rFonts w:ascii="Times New Roman" w:hAnsi="Times New Roman" w:cs="Times New Roman"/>
          <w:sz w:val="24"/>
          <w:szCs w:val="24"/>
        </w:rPr>
      </w:pPr>
    </w:p>
    <w:p w14:paraId="06BCC25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Phagocytosis of apoptotic cells or cell bodies, usually by macrophages</w:t>
      </w:r>
      <w:r w:rsidRPr="00C44314">
        <w:rPr>
          <w:rFonts w:ascii="Times New Roman" w:hAnsi="Times New Roman" w:cs="Times New Roman"/>
          <w:sz w:val="24"/>
          <w:szCs w:val="24"/>
        </w:rPr>
        <w:t>. The apoptotic bodies are rapidly ingested by phagocytes and degraded by the phagocyte's lysosomal enzymes.</w:t>
      </w:r>
    </w:p>
    <w:p w14:paraId="127731E2"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Plasma membranes are thought to remain intact during apoptosis, until the last stages, when they become permeable to normally retained solutes. This classical description is accurate with respect to apoptosis </w:t>
      </w:r>
      <w:bookmarkStart w:id="33" w:name="4-u1.0-B978-1-4377-0792-2..50006-7--p27"/>
      <w:bookmarkEnd w:id="33"/>
      <w:r w:rsidRPr="00C44314">
        <w:rPr>
          <w:rFonts w:ascii="Times New Roman" w:hAnsi="Times New Roman" w:cs="Times New Roman"/>
          <w:sz w:val="24"/>
          <w:szCs w:val="24"/>
        </w:rPr>
        <w:t>during physiologic conditions such as embryogenesis and deletion of immune cells. However, forms of cell death with features of necrosis as well as of apoptosis are not uncommon after many injurious stimuli. Under such conditions the severity rather than the nature of the stimulus determines the pathway of cell death, necrosis being the major pathway when there is advanced ATP depletion and membrane damage.</w:t>
      </w:r>
    </w:p>
    <w:p w14:paraId="01C17523" w14:textId="77777777" w:rsidR="00944635" w:rsidRPr="00C44314" w:rsidRDefault="00944635" w:rsidP="0038361D">
      <w:pPr>
        <w:spacing w:after="0" w:line="240" w:lineRule="auto"/>
        <w:rPr>
          <w:rFonts w:ascii="Times New Roman" w:hAnsi="Times New Roman" w:cs="Times New Roman"/>
          <w:sz w:val="24"/>
          <w:szCs w:val="24"/>
        </w:rPr>
      </w:pPr>
    </w:p>
    <w:p w14:paraId="75B75E8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On histologic examination, in tissues stained with hematoxylin and eosin, the apoptotic cell appears as a round or oval mass of intensely eosinophilic cytoplasm with fragments of dense nuclear chromatin. Because the cell shrinkage and formation of apoptotic bodies are rapid and the pieces are quickly phagocytosed, considerable apoptosis may occur in tissues before it becomes apparent in histologic sections. In addition, apoptosis—in contrast to necrosis—does not elicit inflammation, making it more difficult to detect histologically.</w:t>
      </w:r>
    </w:p>
    <w:p w14:paraId="16B1942C" w14:textId="77777777" w:rsidR="00C44314" w:rsidRPr="00C44314" w:rsidRDefault="00C44314" w:rsidP="0038361D">
      <w:pPr>
        <w:spacing w:after="0" w:line="240" w:lineRule="auto"/>
        <w:rPr>
          <w:rFonts w:ascii="Times New Roman" w:hAnsi="Times New Roman" w:cs="Times New Roman"/>
          <w:sz w:val="24"/>
          <w:szCs w:val="24"/>
        </w:rPr>
      </w:pPr>
    </w:p>
    <w:p w14:paraId="358E189A" w14:textId="77777777" w:rsidR="00C44314" w:rsidRPr="00C44314" w:rsidRDefault="00C44314" w:rsidP="0038361D">
      <w:pPr>
        <w:spacing w:after="0" w:line="240" w:lineRule="auto"/>
        <w:rPr>
          <w:rFonts w:ascii="Times New Roman" w:hAnsi="Times New Roman" w:cs="Times New Roman"/>
          <w:sz w:val="24"/>
          <w:szCs w:val="24"/>
        </w:rPr>
      </w:pPr>
    </w:p>
    <w:p w14:paraId="2752A3C3"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5ACAEE8C" wp14:editId="362E4AD9">
            <wp:extent cx="4398010" cy="3134995"/>
            <wp:effectExtent l="0" t="0" r="2540" b="8255"/>
            <wp:docPr id="347188" name="Picture 347188" descr="Apopt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poptos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010" cy="3134995"/>
                    </a:xfrm>
                    <a:prstGeom prst="rect">
                      <a:avLst/>
                    </a:prstGeom>
                    <a:noFill/>
                    <a:ln>
                      <a:noFill/>
                    </a:ln>
                  </pic:spPr>
                </pic:pic>
              </a:graphicData>
            </a:graphic>
          </wp:inline>
        </w:drawing>
      </w:r>
    </w:p>
    <w:p w14:paraId="2861452F" w14:textId="77777777" w:rsidR="001D557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28FA4671" wp14:editId="246D2E33">
            <wp:extent cx="5036185" cy="3323590"/>
            <wp:effectExtent l="0" t="0" r="0" b="0"/>
            <wp:docPr id="347187" name="Picture 347187" descr="Necr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ecros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185" cy="3323590"/>
                    </a:xfrm>
                    <a:prstGeom prst="rect">
                      <a:avLst/>
                    </a:prstGeom>
                    <a:noFill/>
                    <a:ln>
                      <a:noFill/>
                    </a:ln>
                  </pic:spPr>
                </pic:pic>
              </a:graphicData>
            </a:graphic>
          </wp:inline>
        </w:drawing>
      </w:r>
    </w:p>
    <w:p w14:paraId="36A7F1A5"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b/>
          <w:sz w:val="24"/>
          <w:szCs w:val="24"/>
        </w:rPr>
        <w:lastRenderedPageBreak/>
        <w:t>Answer D is correct</w:t>
      </w:r>
      <w:r w:rsidR="00C44314" w:rsidRPr="00C44314">
        <w:rPr>
          <w:rFonts w:ascii="Times New Roman" w:hAnsi="Times New Roman" w:cs="Times New Roman"/>
          <w:sz w:val="24"/>
          <w:szCs w:val="24"/>
        </w:rPr>
        <w:t xml:space="preserve">. Apoptosis does </w:t>
      </w:r>
      <w:r w:rsidR="00C44314" w:rsidRPr="00C44314">
        <w:rPr>
          <w:rFonts w:ascii="Times New Roman" w:hAnsi="Times New Roman" w:cs="Times New Roman"/>
          <w:i/>
          <w:sz w:val="24"/>
          <w:szCs w:val="24"/>
        </w:rPr>
        <w:t>not</w:t>
      </w:r>
      <w:r w:rsidR="00C44314" w:rsidRPr="00C44314">
        <w:rPr>
          <w:rFonts w:ascii="Times New Roman" w:hAnsi="Times New Roman" w:cs="Times New Roman"/>
          <w:sz w:val="24"/>
          <w:szCs w:val="24"/>
        </w:rPr>
        <w:t xml:space="preserve"> elicit a major inflammatory response.</w:t>
      </w:r>
    </w:p>
    <w:p w14:paraId="63EE0B0D" w14:textId="77777777" w:rsidR="00C44314" w:rsidRPr="00C44314" w:rsidRDefault="001D5574" w:rsidP="0038361D">
      <w:pPr>
        <w:spacing w:after="0" w:line="240" w:lineRule="auto"/>
        <w:rPr>
          <w:rFonts w:ascii="Times New Roman" w:hAnsi="Times New Roman" w:cs="Times New Roman"/>
          <w:iCs/>
          <w:sz w:val="24"/>
          <w:szCs w:val="24"/>
        </w:rPr>
      </w:pPr>
      <w:r>
        <w:rPr>
          <w:rFonts w:ascii="Times New Roman" w:hAnsi="Times New Roman" w:cs="Times New Roman"/>
          <w:sz w:val="24"/>
          <w:szCs w:val="24"/>
        </w:rPr>
        <w:br w:type="page"/>
      </w:r>
      <w:r w:rsidR="00C44314" w:rsidRPr="00C44314">
        <w:rPr>
          <w:rFonts w:ascii="Times New Roman" w:hAnsi="Times New Roman" w:cs="Times New Roman"/>
          <w:iCs/>
          <w:sz w:val="24"/>
          <w:szCs w:val="24"/>
        </w:rPr>
        <w:lastRenderedPageBreak/>
        <w:t>A 38-year-old woman has a cast removed from her leg after 8 weeks of immobilization. Which of the following best characterizes her gastrocnemius muscle at this time?</w:t>
      </w:r>
    </w:p>
    <w:p w14:paraId="3E2ACFD5" w14:textId="77777777" w:rsidR="00C44314" w:rsidRPr="00C44314" w:rsidRDefault="00C44314" w:rsidP="0038361D">
      <w:pPr>
        <w:spacing w:after="0" w:line="240" w:lineRule="auto"/>
        <w:rPr>
          <w:rFonts w:ascii="Times New Roman" w:hAnsi="Times New Roman" w:cs="Times New Roman"/>
          <w:iCs/>
          <w:sz w:val="24"/>
          <w:szCs w:val="24"/>
        </w:rPr>
      </w:pPr>
    </w:p>
    <w:p w14:paraId="0B73FD9E" w14:textId="77777777" w:rsidR="00C44314" w:rsidRPr="00C44314" w:rsidRDefault="00C44314" w:rsidP="0038361D">
      <w:pPr>
        <w:numPr>
          <w:ilvl w:val="0"/>
          <w:numId w:val="58"/>
        </w:numPr>
        <w:spacing w:after="0" w:line="240" w:lineRule="auto"/>
        <w:ind w:left="360"/>
        <w:rPr>
          <w:rFonts w:ascii="Times New Roman" w:hAnsi="Times New Roman" w:cs="Times New Roman"/>
          <w:iCs/>
          <w:sz w:val="24"/>
          <w:szCs w:val="24"/>
        </w:rPr>
      </w:pPr>
      <w:r w:rsidRPr="00C44314">
        <w:rPr>
          <w:rFonts w:ascii="Times New Roman" w:hAnsi="Times New Roman" w:cs="Times New Roman"/>
          <w:iCs/>
          <w:sz w:val="24"/>
          <w:szCs w:val="24"/>
        </w:rPr>
        <w:t>Decrease in number of fibers</w:t>
      </w:r>
    </w:p>
    <w:p w14:paraId="7BD544B3" w14:textId="77777777" w:rsidR="00C44314" w:rsidRPr="00C44314" w:rsidRDefault="00C44314" w:rsidP="0038361D">
      <w:pPr>
        <w:numPr>
          <w:ilvl w:val="0"/>
          <w:numId w:val="58"/>
        </w:numPr>
        <w:spacing w:after="0" w:line="240" w:lineRule="auto"/>
        <w:ind w:left="360"/>
        <w:rPr>
          <w:rFonts w:ascii="Times New Roman" w:hAnsi="Times New Roman" w:cs="Times New Roman"/>
          <w:iCs/>
          <w:sz w:val="24"/>
          <w:szCs w:val="24"/>
        </w:rPr>
      </w:pPr>
      <w:r w:rsidRPr="00C44314">
        <w:rPr>
          <w:rFonts w:ascii="Times New Roman" w:hAnsi="Times New Roman" w:cs="Times New Roman"/>
          <w:iCs/>
          <w:sz w:val="24"/>
          <w:szCs w:val="24"/>
        </w:rPr>
        <w:t>Conversion to fast fibers</w:t>
      </w:r>
    </w:p>
    <w:p w14:paraId="3FB990F8" w14:textId="77777777" w:rsidR="00C44314" w:rsidRPr="00C44314" w:rsidRDefault="00C44314" w:rsidP="0038361D">
      <w:pPr>
        <w:numPr>
          <w:ilvl w:val="0"/>
          <w:numId w:val="58"/>
        </w:numPr>
        <w:spacing w:after="0" w:line="240" w:lineRule="auto"/>
        <w:ind w:left="360"/>
        <w:rPr>
          <w:rFonts w:ascii="Times New Roman" w:hAnsi="Times New Roman" w:cs="Times New Roman"/>
          <w:iCs/>
          <w:sz w:val="24"/>
          <w:szCs w:val="24"/>
        </w:rPr>
      </w:pPr>
      <w:r w:rsidRPr="00C44314">
        <w:rPr>
          <w:rFonts w:ascii="Times New Roman" w:hAnsi="Times New Roman" w:cs="Times New Roman"/>
          <w:iCs/>
          <w:sz w:val="24"/>
          <w:szCs w:val="24"/>
        </w:rPr>
        <w:t>Increase in cytoplasmic content</w:t>
      </w:r>
    </w:p>
    <w:p w14:paraId="4CFB635E" w14:textId="77777777" w:rsidR="00C44314" w:rsidRPr="00C44314" w:rsidRDefault="00C44314" w:rsidP="0038361D">
      <w:pPr>
        <w:numPr>
          <w:ilvl w:val="0"/>
          <w:numId w:val="58"/>
        </w:numPr>
        <w:spacing w:after="0" w:line="240" w:lineRule="auto"/>
        <w:ind w:left="360"/>
        <w:rPr>
          <w:rFonts w:ascii="Times New Roman" w:hAnsi="Times New Roman" w:cs="Times New Roman"/>
          <w:iCs/>
          <w:sz w:val="24"/>
          <w:szCs w:val="24"/>
        </w:rPr>
      </w:pPr>
      <w:r w:rsidRPr="00C44314">
        <w:rPr>
          <w:rFonts w:ascii="Times New Roman" w:hAnsi="Times New Roman" w:cs="Times New Roman"/>
          <w:iCs/>
          <w:sz w:val="24"/>
          <w:szCs w:val="24"/>
        </w:rPr>
        <w:t>Increase in mitochondrial content</w:t>
      </w:r>
    </w:p>
    <w:p w14:paraId="631FEEDA" w14:textId="77777777" w:rsidR="001D5574" w:rsidRDefault="00C44314" w:rsidP="0038361D">
      <w:pPr>
        <w:numPr>
          <w:ilvl w:val="0"/>
          <w:numId w:val="58"/>
        </w:numPr>
        <w:spacing w:after="0" w:line="240" w:lineRule="auto"/>
        <w:ind w:left="360"/>
        <w:rPr>
          <w:rFonts w:ascii="Times New Roman" w:hAnsi="Times New Roman" w:cs="Times New Roman"/>
          <w:iCs/>
          <w:sz w:val="24"/>
          <w:szCs w:val="24"/>
        </w:rPr>
      </w:pPr>
      <w:r w:rsidRPr="00C44314">
        <w:rPr>
          <w:rFonts w:ascii="Times New Roman" w:hAnsi="Times New Roman" w:cs="Times New Roman"/>
          <w:iCs/>
          <w:sz w:val="24"/>
          <w:szCs w:val="24"/>
        </w:rPr>
        <w:t>Increase in number of satellite cells</w:t>
      </w:r>
    </w:p>
    <w:p w14:paraId="5B1B1C00"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iCs/>
          <w:sz w:val="24"/>
          <w:szCs w:val="24"/>
        </w:rPr>
        <w:br w:type="page"/>
      </w:r>
      <w:r w:rsidR="00C44314" w:rsidRPr="00C44314">
        <w:rPr>
          <w:rFonts w:ascii="Times New Roman" w:hAnsi="Times New Roman" w:cs="Times New Roman"/>
          <w:iCs/>
          <w:sz w:val="24"/>
          <w:szCs w:val="24"/>
        </w:rPr>
        <w:lastRenderedPageBreak/>
        <w:t>Atrophy is a reduction in the size of a tissue or organ. It is associated with a reduction in the size and number of cells comprising that tissue or organ</w:t>
      </w:r>
      <w:r w:rsidR="00C44314" w:rsidRPr="00C44314">
        <w:rPr>
          <w:rFonts w:ascii="Times New Roman" w:hAnsi="Times New Roman" w:cs="Times New Roman"/>
          <w:sz w:val="24"/>
          <w:szCs w:val="24"/>
        </w:rPr>
        <w:t>. Atrophy may be physiologic or pathologic. P</w:t>
      </w:r>
      <w:r w:rsidR="00C44314" w:rsidRPr="00C44314">
        <w:rPr>
          <w:rFonts w:ascii="Times New Roman" w:hAnsi="Times New Roman" w:cs="Times New Roman"/>
          <w:iCs/>
          <w:sz w:val="24"/>
          <w:szCs w:val="24"/>
        </w:rPr>
        <w:t>hysiologic atrophy</w:t>
      </w:r>
      <w:r w:rsidR="00C44314" w:rsidRPr="00C44314">
        <w:rPr>
          <w:rFonts w:ascii="Times New Roman" w:hAnsi="Times New Roman" w:cs="Times New Roman"/>
          <w:sz w:val="24"/>
          <w:szCs w:val="24"/>
        </w:rPr>
        <w:t xml:space="preserve"> is normal; examples include dissolution of the thyroglossal duct during fetal development and decrease in uterine size after childbirth. </w:t>
      </w:r>
      <w:r w:rsidR="00C44314" w:rsidRPr="00C44314">
        <w:rPr>
          <w:rFonts w:ascii="Times New Roman" w:hAnsi="Times New Roman" w:cs="Times New Roman"/>
          <w:iCs/>
          <w:sz w:val="24"/>
          <w:szCs w:val="24"/>
        </w:rPr>
        <w:t xml:space="preserve">Pathologic atrophy, by contrast, </w:t>
      </w:r>
      <w:r w:rsidR="00C44314" w:rsidRPr="00C44314">
        <w:rPr>
          <w:rFonts w:ascii="Times New Roman" w:hAnsi="Times New Roman" w:cs="Times New Roman"/>
          <w:sz w:val="24"/>
          <w:szCs w:val="24"/>
        </w:rPr>
        <w:t xml:space="preserve">is abnormal and is usually caused by one of the following: </w:t>
      </w:r>
    </w:p>
    <w:p w14:paraId="3A0E210A" w14:textId="77777777" w:rsidR="00C44314" w:rsidRPr="00C44314" w:rsidRDefault="00C44314" w:rsidP="0038361D">
      <w:pPr>
        <w:spacing w:after="0" w:line="240" w:lineRule="auto"/>
        <w:rPr>
          <w:rFonts w:ascii="Times New Roman" w:hAnsi="Times New Roman" w:cs="Times New Roman"/>
          <w:sz w:val="24"/>
          <w:szCs w:val="24"/>
        </w:rPr>
      </w:pPr>
    </w:p>
    <w:p w14:paraId="4B164BD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Disuse</w:t>
      </w:r>
      <w:r w:rsidRPr="00C44314">
        <w:rPr>
          <w:rFonts w:ascii="Times New Roman" w:hAnsi="Times New Roman" w:cs="Times New Roman"/>
          <w:sz w:val="24"/>
          <w:szCs w:val="24"/>
        </w:rPr>
        <w:t>. When a fractured bone is immobilized in a plaster cast or when a patient is restricted to bed rest, atrophy of skeletal muscle ensues. At first, there is a decrease in cell size, which is reversible. With prolonged disuse, there is a decrease in the number of muscle fibers due to apoptosis. Muscle atrophy may be accompanied by increased bone resorption, resulting in osteoporosis.</w:t>
      </w:r>
    </w:p>
    <w:p w14:paraId="316803FF" w14:textId="77777777" w:rsidR="00C44314" w:rsidRPr="00C44314" w:rsidRDefault="00C44314" w:rsidP="0038361D">
      <w:pPr>
        <w:spacing w:after="0" w:line="240" w:lineRule="auto"/>
        <w:rPr>
          <w:rFonts w:ascii="Times New Roman" w:hAnsi="Times New Roman" w:cs="Times New Roman"/>
          <w:sz w:val="24"/>
          <w:szCs w:val="24"/>
        </w:rPr>
      </w:pPr>
    </w:p>
    <w:p w14:paraId="7E6E0A6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Denervation</w:t>
      </w:r>
      <w:r w:rsidRPr="00C44314">
        <w:rPr>
          <w:rFonts w:ascii="Times New Roman" w:hAnsi="Times New Roman" w:cs="Times New Roman"/>
          <w:sz w:val="24"/>
          <w:szCs w:val="24"/>
        </w:rPr>
        <w:t>. Nerve damage can cause muscle atrophy.</w:t>
      </w:r>
    </w:p>
    <w:p w14:paraId="5E91F72B" w14:textId="77777777" w:rsidR="00C44314" w:rsidRPr="00C44314" w:rsidRDefault="00C44314" w:rsidP="0038361D">
      <w:pPr>
        <w:spacing w:after="0" w:line="240" w:lineRule="auto"/>
        <w:rPr>
          <w:rFonts w:ascii="Times New Roman" w:hAnsi="Times New Roman" w:cs="Times New Roman"/>
          <w:sz w:val="24"/>
          <w:szCs w:val="24"/>
        </w:rPr>
      </w:pPr>
    </w:p>
    <w:p w14:paraId="20C4203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Ischemia</w:t>
      </w:r>
      <w:r w:rsidRPr="00C44314">
        <w:rPr>
          <w:rFonts w:ascii="Times New Roman" w:hAnsi="Times New Roman" w:cs="Times New Roman"/>
          <w:iCs/>
          <w:sz w:val="24"/>
          <w:szCs w:val="24"/>
        </w:rPr>
        <w:t>.</w:t>
      </w:r>
      <w:r w:rsidRPr="00C44314">
        <w:rPr>
          <w:rFonts w:ascii="Times New Roman" w:hAnsi="Times New Roman" w:cs="Times New Roman"/>
          <w:sz w:val="24"/>
          <w:szCs w:val="24"/>
        </w:rPr>
        <w:t xml:space="preserve"> Decrease in blood supply to a tissue can cause atrophy. Senile atrophy, for example, is a progressive atrophy of the brain due to atherosclerosis. </w:t>
      </w:r>
    </w:p>
    <w:p w14:paraId="1F15820E" w14:textId="77777777" w:rsidR="00C44314" w:rsidRPr="00C44314" w:rsidRDefault="00C44314" w:rsidP="0038361D">
      <w:pPr>
        <w:spacing w:after="0" w:line="240" w:lineRule="auto"/>
        <w:rPr>
          <w:rFonts w:ascii="Times New Roman" w:hAnsi="Times New Roman" w:cs="Times New Roman"/>
          <w:sz w:val="24"/>
          <w:szCs w:val="24"/>
        </w:rPr>
      </w:pPr>
    </w:p>
    <w:p w14:paraId="172B07E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Malnutrition</w:t>
      </w:r>
      <w:r w:rsidRPr="00C44314">
        <w:rPr>
          <w:rFonts w:ascii="Times New Roman" w:hAnsi="Times New Roman" w:cs="Times New Roman"/>
          <w:sz w:val="24"/>
          <w:szCs w:val="24"/>
        </w:rPr>
        <w:t xml:space="preserve">. Protein-calorie malnutrition (marasmus) can cause muscle atrophy. Muscle protein is broken down to produce energy after adipose stores are depleted. “Cachexia” is a term used for profound muscle wasting. It can occur in marasmus, cancer, and chronic inflammatory diseases. </w:t>
      </w:r>
    </w:p>
    <w:p w14:paraId="68DB51A8" w14:textId="77777777" w:rsidR="00C44314" w:rsidRPr="00C44314" w:rsidRDefault="00C44314" w:rsidP="0038361D">
      <w:pPr>
        <w:spacing w:after="0" w:line="240" w:lineRule="auto"/>
        <w:rPr>
          <w:rFonts w:ascii="Times New Roman" w:hAnsi="Times New Roman" w:cs="Times New Roman"/>
          <w:sz w:val="24"/>
          <w:szCs w:val="24"/>
        </w:rPr>
      </w:pPr>
    </w:p>
    <w:p w14:paraId="40D875F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Loss of endocrine stimulation</w:t>
      </w:r>
      <w:r w:rsidRPr="00C44314">
        <w:rPr>
          <w:rFonts w:ascii="Times New Roman" w:hAnsi="Times New Roman" w:cs="Times New Roman"/>
          <w:sz w:val="24"/>
          <w:szCs w:val="24"/>
        </w:rPr>
        <w:t>. Many tissues are dependent on endocrine stimulation for normal function. Loss of estrogen stimulation after menopause results in atrophy of the breast, endometrium, and vaginal epithelium.</w:t>
      </w:r>
    </w:p>
    <w:p w14:paraId="4B328010" w14:textId="77777777" w:rsidR="00C44314" w:rsidRPr="00C44314" w:rsidRDefault="00C44314" w:rsidP="0038361D">
      <w:pPr>
        <w:spacing w:after="0" w:line="240" w:lineRule="auto"/>
        <w:rPr>
          <w:rFonts w:ascii="Times New Roman" w:hAnsi="Times New Roman" w:cs="Times New Roman"/>
          <w:sz w:val="24"/>
          <w:szCs w:val="24"/>
        </w:rPr>
      </w:pPr>
    </w:p>
    <w:p w14:paraId="6B67BEE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Pressure</w:t>
      </w:r>
      <w:r w:rsidRPr="00C44314">
        <w:rPr>
          <w:rFonts w:ascii="Times New Roman" w:hAnsi="Times New Roman" w:cs="Times New Roman"/>
          <w:sz w:val="24"/>
          <w:szCs w:val="24"/>
        </w:rPr>
        <w:t xml:space="preserve">. Prolonged tissue compression causes atrophy. An example would be a decubitus ulcer in a bedridden patient.  </w:t>
      </w:r>
      <w:bookmarkStart w:id="34" w:name="4-u1.0-B978-1-4377-0792-2..50006-7--p10"/>
      <w:bookmarkEnd w:id="34"/>
    </w:p>
    <w:p w14:paraId="06137CA3" w14:textId="77777777" w:rsidR="00C44314" w:rsidRPr="00C44314" w:rsidRDefault="00C44314" w:rsidP="0038361D">
      <w:pPr>
        <w:spacing w:after="0" w:line="240" w:lineRule="auto"/>
        <w:rPr>
          <w:rFonts w:ascii="Times New Roman" w:hAnsi="Times New Roman" w:cs="Times New Roman"/>
          <w:sz w:val="24"/>
          <w:szCs w:val="24"/>
        </w:rPr>
      </w:pPr>
    </w:p>
    <w:p w14:paraId="34A12F17" w14:textId="77777777" w:rsidR="00C44314" w:rsidRPr="00C44314" w:rsidRDefault="00C44314" w:rsidP="0038361D">
      <w:pPr>
        <w:spacing w:after="0" w:line="240" w:lineRule="auto"/>
        <w:rPr>
          <w:rFonts w:ascii="Times New Roman" w:hAnsi="Times New Roman" w:cs="Times New Roman"/>
          <w:vanish/>
          <w:sz w:val="24"/>
          <w:szCs w:val="24"/>
        </w:rPr>
      </w:pPr>
      <w:r w:rsidRPr="00C44314">
        <w:rPr>
          <w:rFonts w:ascii="Times New Roman" w:hAnsi="Times New Roman" w:cs="Times New Roman"/>
          <w:iCs/>
          <w:sz w:val="24"/>
          <w:szCs w:val="24"/>
        </w:rPr>
        <w:t xml:space="preserve">Atrophy is associated with decreased protein synthesis and increased protein degradation. At first, the </w:t>
      </w:r>
    </w:p>
    <w:p w14:paraId="4C26EEB4" w14:textId="77777777" w:rsidR="00AB0D6B" w:rsidRPr="00AB0D6B" w:rsidRDefault="00C44314" w:rsidP="0038361D">
      <w:pPr>
        <w:spacing w:after="0" w:line="240" w:lineRule="auto"/>
        <w:rPr>
          <w:rFonts w:ascii="Times New Roman" w:hAnsi="Times New Roman" w:cs="Times New Roman"/>
          <w:b/>
          <w:sz w:val="24"/>
          <w:szCs w:val="24"/>
        </w:rPr>
      </w:pPr>
      <w:r w:rsidRPr="00C44314">
        <w:rPr>
          <w:rFonts w:ascii="Times New Roman" w:hAnsi="Times New Roman" w:cs="Times New Roman"/>
          <w:sz w:val="24"/>
          <w:szCs w:val="24"/>
        </w:rPr>
        <w:t xml:space="preserve">cell size and the number of organelles is reduced. In muscle cells, there is loss of mitochondria and myofilaments. This “downsizing” reduces the metabolic needs of the cell, allowing it to survive in an adverse environment. If the precipitating cause of atrophy continues, the cell may become irreversibly damaged and die, often by apoptosis. </w:t>
      </w:r>
    </w:p>
    <w:p w14:paraId="201EC649" w14:textId="0CA04317"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C44314" w:rsidRPr="00C44314">
        <w:rPr>
          <w:rFonts w:ascii="Times New Roman" w:hAnsi="Times New Roman" w:cs="Times New Roman"/>
          <w:b/>
          <w:sz w:val="24"/>
          <w:szCs w:val="24"/>
        </w:rPr>
        <w:t xml:space="preserve">A is correct. </w:t>
      </w:r>
      <w:r w:rsidR="00C44314" w:rsidRPr="00C44314">
        <w:rPr>
          <w:rFonts w:ascii="Times New Roman" w:hAnsi="Times New Roman" w:cs="Times New Roman"/>
          <w:sz w:val="24"/>
          <w:szCs w:val="24"/>
        </w:rPr>
        <w:t>Muscle atrophy, characterized by a decrease in the number of muscle fibers, would be expected after eight weeks of immobilization.</w:t>
      </w:r>
    </w:p>
    <w:p w14:paraId="57A9A434"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A 69-year-old man with a history of prostatic hypertrophy has the recent onset of increased difficulty urinating. Symptoms began shortly after he started taking a nasal decongestant orally for cold symptoms. Which of the following types of receptors is most likely to be involved in these adverse events?</w:t>
      </w:r>
    </w:p>
    <w:p w14:paraId="220D35E2" w14:textId="77777777" w:rsidR="00C44314" w:rsidRPr="00C44314" w:rsidRDefault="00C44314" w:rsidP="0038361D">
      <w:pPr>
        <w:spacing w:after="0" w:line="240" w:lineRule="auto"/>
        <w:rPr>
          <w:rFonts w:ascii="Times New Roman" w:hAnsi="Times New Roman" w:cs="Times New Roman"/>
          <w:sz w:val="24"/>
          <w:szCs w:val="24"/>
        </w:rPr>
      </w:pPr>
    </w:p>
    <w:p w14:paraId="6FD8F484" w14:textId="77777777" w:rsidR="00C44314" w:rsidRPr="00C44314" w:rsidRDefault="00C44314" w:rsidP="0038361D">
      <w:pPr>
        <w:numPr>
          <w:ilvl w:val="0"/>
          <w:numId w:val="5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α1-adrenergic</w:t>
      </w:r>
    </w:p>
    <w:p w14:paraId="71296EDA" w14:textId="77777777" w:rsidR="00C44314" w:rsidRPr="00C44314" w:rsidRDefault="00C44314" w:rsidP="0038361D">
      <w:pPr>
        <w:numPr>
          <w:ilvl w:val="0"/>
          <w:numId w:val="5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β1-adrenergic</w:t>
      </w:r>
    </w:p>
    <w:p w14:paraId="5D8E879F" w14:textId="77777777" w:rsidR="00C44314" w:rsidRPr="00C44314" w:rsidRDefault="00C44314" w:rsidP="0038361D">
      <w:pPr>
        <w:numPr>
          <w:ilvl w:val="0"/>
          <w:numId w:val="5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β2-adrenergic</w:t>
      </w:r>
    </w:p>
    <w:p w14:paraId="3FF5C44A" w14:textId="77777777" w:rsidR="00C44314" w:rsidRPr="00C44314" w:rsidRDefault="00C44314" w:rsidP="0038361D">
      <w:pPr>
        <w:numPr>
          <w:ilvl w:val="0"/>
          <w:numId w:val="5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nicotinic at the neuromuscular junction</w:t>
      </w:r>
    </w:p>
    <w:p w14:paraId="52782971" w14:textId="77777777" w:rsidR="001D5574" w:rsidRDefault="00C44314" w:rsidP="0038361D">
      <w:pPr>
        <w:numPr>
          <w:ilvl w:val="0"/>
          <w:numId w:val="5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muscarinic </w:t>
      </w:r>
    </w:p>
    <w:p w14:paraId="66DAB6BB"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There are two types of adrenergic receptors: alpha and beta. The beta receptors are further divided into beta 1 and beta 2. Norepinephrine excites alpha receptors mainly. Epinephrine excites alpha and beta receptors equally. Certain alpha functions are excitatory while others are inhibitory. Likewise, certain beta functions are excitatory while others are inhibitory. The major adrenergic receptor functions are listed below. </w:t>
      </w:r>
    </w:p>
    <w:p w14:paraId="6FA1063D" w14:textId="77777777" w:rsidR="00C44314" w:rsidRPr="00C44314" w:rsidRDefault="00C44314" w:rsidP="0038361D">
      <w:pPr>
        <w:spacing w:after="0" w:line="240" w:lineRule="auto"/>
        <w:rPr>
          <w:rFonts w:ascii="Times New Roman" w:hAnsi="Times New Roman" w:cs="Times New Roman"/>
          <w:sz w:val="24"/>
          <w:szCs w:val="24"/>
        </w:rPr>
      </w:pPr>
    </w:p>
    <w:tbl>
      <w:tblPr>
        <w:tblW w:w="0" w:type="auto"/>
        <w:jc w:val="center"/>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4"/>
        <w:gridCol w:w="3960"/>
      </w:tblGrid>
      <w:tr w:rsidR="00C44314" w:rsidRPr="00C44314" w14:paraId="31792740" w14:textId="77777777" w:rsidTr="00944635">
        <w:trPr>
          <w:jc w:val="center"/>
        </w:trPr>
        <w:tc>
          <w:tcPr>
            <w:tcW w:w="3474" w:type="dxa"/>
          </w:tcPr>
          <w:p w14:paraId="0F7937F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Alpha-adrenergic receptor</w:t>
            </w:r>
          </w:p>
        </w:tc>
        <w:tc>
          <w:tcPr>
            <w:tcW w:w="3960" w:type="dxa"/>
          </w:tcPr>
          <w:p w14:paraId="3865B90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Beta-adrenergic receptor</w:t>
            </w:r>
          </w:p>
        </w:tc>
      </w:tr>
      <w:tr w:rsidR="00C44314" w:rsidRPr="00C44314" w14:paraId="5B645967" w14:textId="77777777" w:rsidTr="00944635">
        <w:trPr>
          <w:jc w:val="center"/>
        </w:trPr>
        <w:tc>
          <w:tcPr>
            <w:tcW w:w="3474" w:type="dxa"/>
          </w:tcPr>
          <w:p w14:paraId="0FE3A1F0" w14:textId="77777777" w:rsidR="00C44314" w:rsidRPr="00C44314" w:rsidRDefault="00C44314" w:rsidP="0038361D">
            <w:pPr>
              <w:spacing w:after="0" w:line="240" w:lineRule="auto"/>
              <w:rPr>
                <w:rFonts w:ascii="Times New Roman" w:hAnsi="Times New Roman" w:cs="Times New Roman"/>
                <w:sz w:val="24"/>
                <w:szCs w:val="24"/>
              </w:rPr>
            </w:pPr>
          </w:p>
        </w:tc>
        <w:tc>
          <w:tcPr>
            <w:tcW w:w="3960" w:type="dxa"/>
          </w:tcPr>
          <w:p w14:paraId="2AC825F1"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737C2F48" w14:textId="77777777" w:rsidTr="00944635">
        <w:trPr>
          <w:jc w:val="center"/>
        </w:trPr>
        <w:tc>
          <w:tcPr>
            <w:tcW w:w="3474" w:type="dxa"/>
          </w:tcPr>
          <w:p w14:paraId="33C6AFD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Vasoconstriction (α</w:t>
            </w:r>
            <w:r w:rsidRPr="00C44314">
              <w:rPr>
                <w:rFonts w:ascii="Times New Roman" w:hAnsi="Times New Roman" w:cs="Times New Roman"/>
                <w:sz w:val="24"/>
                <w:szCs w:val="24"/>
                <w:vertAlign w:val="subscript"/>
              </w:rPr>
              <w:t>1</w:t>
            </w:r>
            <w:r w:rsidRPr="00C44314">
              <w:rPr>
                <w:rFonts w:ascii="Times New Roman" w:hAnsi="Times New Roman" w:cs="Times New Roman"/>
                <w:sz w:val="24"/>
                <w:szCs w:val="24"/>
              </w:rPr>
              <w:t>)</w:t>
            </w:r>
          </w:p>
          <w:p w14:paraId="68559D41"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Pupillary dilatation (α</w:t>
            </w:r>
            <w:r w:rsidRPr="00C44314">
              <w:rPr>
                <w:rFonts w:ascii="Times New Roman" w:hAnsi="Times New Roman" w:cs="Times New Roman"/>
                <w:sz w:val="24"/>
                <w:szCs w:val="24"/>
                <w:vertAlign w:val="subscript"/>
              </w:rPr>
              <w:t>1</w:t>
            </w:r>
            <w:r w:rsidRPr="00C44314">
              <w:rPr>
                <w:rFonts w:ascii="Times New Roman" w:hAnsi="Times New Roman" w:cs="Times New Roman"/>
                <w:sz w:val="24"/>
                <w:szCs w:val="24"/>
              </w:rPr>
              <w:t>)</w:t>
            </w:r>
          </w:p>
          <w:p w14:paraId="377EBD0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Intestinal relaxation (α</w:t>
            </w:r>
            <w:r w:rsidRPr="00C44314">
              <w:rPr>
                <w:rFonts w:ascii="Times New Roman" w:hAnsi="Times New Roman" w:cs="Times New Roman"/>
                <w:sz w:val="24"/>
                <w:szCs w:val="24"/>
                <w:vertAlign w:val="subscript"/>
              </w:rPr>
              <w:t>1</w:t>
            </w:r>
            <w:r w:rsidRPr="00C44314">
              <w:rPr>
                <w:rFonts w:ascii="Times New Roman" w:hAnsi="Times New Roman" w:cs="Times New Roman"/>
                <w:sz w:val="24"/>
                <w:szCs w:val="24"/>
              </w:rPr>
              <w:t>)</w:t>
            </w:r>
          </w:p>
          <w:p w14:paraId="1425828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Pilomotor contraction (α</w:t>
            </w:r>
            <w:r w:rsidRPr="00C44314">
              <w:rPr>
                <w:rFonts w:ascii="Times New Roman" w:hAnsi="Times New Roman" w:cs="Times New Roman"/>
                <w:sz w:val="24"/>
                <w:szCs w:val="24"/>
                <w:vertAlign w:val="subscript"/>
              </w:rPr>
              <w:t>1</w:t>
            </w:r>
            <w:r w:rsidRPr="00C44314">
              <w:rPr>
                <w:rFonts w:ascii="Times New Roman" w:hAnsi="Times New Roman" w:cs="Times New Roman"/>
                <w:sz w:val="24"/>
                <w:szCs w:val="24"/>
              </w:rPr>
              <w:t>)</w:t>
            </w:r>
          </w:p>
          <w:p w14:paraId="7E0DC44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Bladder sphincter contraction(α</w:t>
            </w:r>
            <w:r w:rsidRPr="00C44314">
              <w:rPr>
                <w:rFonts w:ascii="Times New Roman" w:hAnsi="Times New Roman" w:cs="Times New Roman"/>
                <w:sz w:val="24"/>
                <w:szCs w:val="24"/>
                <w:vertAlign w:val="subscript"/>
              </w:rPr>
              <w:t>1</w:t>
            </w:r>
            <w:r w:rsidRPr="00C44314">
              <w:rPr>
                <w:rFonts w:ascii="Times New Roman" w:hAnsi="Times New Roman" w:cs="Times New Roman"/>
                <w:sz w:val="24"/>
                <w:szCs w:val="24"/>
              </w:rPr>
              <w:t>)</w:t>
            </w:r>
          </w:p>
        </w:tc>
        <w:tc>
          <w:tcPr>
            <w:tcW w:w="3960" w:type="dxa"/>
          </w:tcPr>
          <w:p w14:paraId="71305B1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Cardiac acceleration (β</w:t>
            </w:r>
            <w:r w:rsidRPr="00C44314">
              <w:rPr>
                <w:rFonts w:ascii="Times New Roman" w:hAnsi="Times New Roman" w:cs="Times New Roman"/>
                <w:sz w:val="24"/>
                <w:szCs w:val="24"/>
                <w:vertAlign w:val="subscript"/>
              </w:rPr>
              <w:t>1</w:t>
            </w:r>
            <w:r w:rsidRPr="00C44314">
              <w:rPr>
                <w:rFonts w:ascii="Times New Roman" w:hAnsi="Times New Roman" w:cs="Times New Roman"/>
                <w:sz w:val="24"/>
                <w:szCs w:val="24"/>
              </w:rPr>
              <w:t>)</w:t>
            </w:r>
          </w:p>
          <w:p w14:paraId="6724811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Increased myocardial contractility (β</w:t>
            </w:r>
            <w:r w:rsidRPr="00C44314">
              <w:rPr>
                <w:rFonts w:ascii="Times New Roman" w:hAnsi="Times New Roman" w:cs="Times New Roman"/>
                <w:sz w:val="24"/>
                <w:szCs w:val="24"/>
                <w:vertAlign w:val="subscript"/>
              </w:rPr>
              <w:t>1</w:t>
            </w:r>
            <w:r w:rsidRPr="00C44314">
              <w:rPr>
                <w:rFonts w:ascii="Times New Roman" w:hAnsi="Times New Roman" w:cs="Times New Roman"/>
                <w:sz w:val="24"/>
                <w:szCs w:val="24"/>
              </w:rPr>
              <w:t>)</w:t>
            </w:r>
          </w:p>
          <w:p w14:paraId="7E7823B1"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Vasodilatation (β</w:t>
            </w:r>
            <w:r w:rsidRPr="00C44314">
              <w:rPr>
                <w:rFonts w:ascii="Times New Roman" w:hAnsi="Times New Roman" w:cs="Times New Roman"/>
                <w:sz w:val="24"/>
                <w:szCs w:val="24"/>
                <w:vertAlign w:val="subscript"/>
              </w:rPr>
              <w:t>2</w:t>
            </w:r>
            <w:r w:rsidRPr="00C44314">
              <w:rPr>
                <w:rFonts w:ascii="Times New Roman" w:hAnsi="Times New Roman" w:cs="Times New Roman"/>
                <w:sz w:val="24"/>
                <w:szCs w:val="24"/>
              </w:rPr>
              <w:t>)</w:t>
            </w:r>
          </w:p>
          <w:p w14:paraId="61FE382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Intestinal relaxation (β</w:t>
            </w:r>
            <w:r w:rsidRPr="00C44314">
              <w:rPr>
                <w:rFonts w:ascii="Times New Roman" w:hAnsi="Times New Roman" w:cs="Times New Roman"/>
                <w:sz w:val="24"/>
                <w:szCs w:val="24"/>
                <w:vertAlign w:val="subscript"/>
              </w:rPr>
              <w:t>2</w:t>
            </w:r>
            <w:r w:rsidRPr="00C44314">
              <w:rPr>
                <w:rFonts w:ascii="Times New Roman" w:hAnsi="Times New Roman" w:cs="Times New Roman"/>
                <w:sz w:val="24"/>
                <w:szCs w:val="24"/>
              </w:rPr>
              <w:t>)</w:t>
            </w:r>
          </w:p>
          <w:p w14:paraId="70BE38B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Uterus relaxation (β</w:t>
            </w:r>
            <w:r w:rsidRPr="00C44314">
              <w:rPr>
                <w:rFonts w:ascii="Times New Roman" w:hAnsi="Times New Roman" w:cs="Times New Roman"/>
                <w:sz w:val="24"/>
                <w:szCs w:val="24"/>
                <w:vertAlign w:val="subscript"/>
              </w:rPr>
              <w:t>2</w:t>
            </w:r>
            <w:r w:rsidRPr="00C44314">
              <w:rPr>
                <w:rFonts w:ascii="Times New Roman" w:hAnsi="Times New Roman" w:cs="Times New Roman"/>
                <w:sz w:val="24"/>
                <w:szCs w:val="24"/>
              </w:rPr>
              <w:t>)</w:t>
            </w:r>
          </w:p>
          <w:p w14:paraId="4C92B5E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Bronchodilatation (β</w:t>
            </w:r>
            <w:r w:rsidRPr="00C44314">
              <w:rPr>
                <w:rFonts w:ascii="Times New Roman" w:hAnsi="Times New Roman" w:cs="Times New Roman"/>
                <w:sz w:val="24"/>
                <w:szCs w:val="24"/>
                <w:vertAlign w:val="subscript"/>
              </w:rPr>
              <w:t>2</w:t>
            </w:r>
            <w:r w:rsidRPr="00C44314">
              <w:rPr>
                <w:rFonts w:ascii="Times New Roman" w:hAnsi="Times New Roman" w:cs="Times New Roman"/>
                <w:sz w:val="24"/>
                <w:szCs w:val="24"/>
              </w:rPr>
              <w:t>)</w:t>
            </w:r>
          </w:p>
          <w:p w14:paraId="3359F8E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Bladder wall relaxation (β</w:t>
            </w:r>
            <w:r w:rsidRPr="00C44314">
              <w:rPr>
                <w:rFonts w:ascii="Times New Roman" w:hAnsi="Times New Roman" w:cs="Times New Roman"/>
                <w:sz w:val="24"/>
                <w:szCs w:val="24"/>
                <w:vertAlign w:val="subscript"/>
              </w:rPr>
              <w:t>2</w:t>
            </w:r>
            <w:r w:rsidRPr="00C44314">
              <w:rPr>
                <w:rFonts w:ascii="Times New Roman" w:hAnsi="Times New Roman" w:cs="Times New Roman"/>
                <w:sz w:val="24"/>
                <w:szCs w:val="24"/>
              </w:rPr>
              <w:t>)</w:t>
            </w:r>
          </w:p>
          <w:p w14:paraId="1DAD708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Glycogenolysis (β</w:t>
            </w:r>
            <w:r w:rsidRPr="00C44314">
              <w:rPr>
                <w:rFonts w:ascii="Times New Roman" w:hAnsi="Times New Roman" w:cs="Times New Roman"/>
                <w:sz w:val="24"/>
                <w:szCs w:val="24"/>
                <w:vertAlign w:val="subscript"/>
              </w:rPr>
              <w:t>2</w:t>
            </w:r>
            <w:r w:rsidRPr="00C44314">
              <w:rPr>
                <w:rFonts w:ascii="Times New Roman" w:hAnsi="Times New Roman" w:cs="Times New Roman"/>
                <w:sz w:val="24"/>
                <w:szCs w:val="24"/>
              </w:rPr>
              <w:t>)</w:t>
            </w:r>
          </w:p>
          <w:p w14:paraId="21C3E6D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Lipolysis (β</w:t>
            </w:r>
            <w:r w:rsidRPr="00C44314">
              <w:rPr>
                <w:rFonts w:ascii="Times New Roman" w:hAnsi="Times New Roman" w:cs="Times New Roman"/>
                <w:sz w:val="24"/>
                <w:szCs w:val="24"/>
                <w:vertAlign w:val="subscript"/>
              </w:rPr>
              <w:t>1</w:t>
            </w:r>
            <w:r w:rsidRPr="00C44314">
              <w:rPr>
                <w:rFonts w:ascii="Times New Roman" w:hAnsi="Times New Roman" w:cs="Times New Roman"/>
                <w:sz w:val="24"/>
                <w:szCs w:val="24"/>
              </w:rPr>
              <w:t>)</w:t>
            </w:r>
          </w:p>
        </w:tc>
      </w:tr>
    </w:tbl>
    <w:p w14:paraId="7E2EC12F" w14:textId="77777777" w:rsidR="00C44314" w:rsidRPr="00C44314" w:rsidRDefault="00C44314" w:rsidP="0038361D">
      <w:pPr>
        <w:spacing w:after="0" w:line="240" w:lineRule="auto"/>
        <w:rPr>
          <w:rFonts w:ascii="Times New Roman" w:hAnsi="Times New Roman" w:cs="Times New Roman"/>
          <w:sz w:val="24"/>
          <w:szCs w:val="24"/>
        </w:rPr>
      </w:pPr>
    </w:p>
    <w:p w14:paraId="62B614C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There are two types of cholinergic receptors: nicotinic and muscarinic. These receptors are activated by acetylcholine. Nicotinic receptors are found in the synapses between the pre- and postganglionic neurons of both the sympathetic and parasympathetic systems and also in the membranes of skeletal muscle fibers at the neuromuscular junction. Muscarinic receptors are found in all effector cells stimulated by the postganglionic cholinergic neurons of the parasympathetic nervous system. The major muscarinic receptor functions are listed below.</w:t>
      </w:r>
    </w:p>
    <w:p w14:paraId="7E489F29" w14:textId="77777777" w:rsidR="00C44314" w:rsidRPr="00C44314" w:rsidRDefault="00C44314"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tblGrid>
      <w:tr w:rsidR="00C44314" w:rsidRPr="00C44314" w14:paraId="2E7D724F" w14:textId="77777777" w:rsidTr="00944635">
        <w:trPr>
          <w:jc w:val="center"/>
        </w:trPr>
        <w:tc>
          <w:tcPr>
            <w:tcW w:w="4608" w:type="dxa"/>
          </w:tcPr>
          <w:p w14:paraId="430EEBEB"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Muscarinic receptor</w:t>
            </w:r>
          </w:p>
        </w:tc>
      </w:tr>
      <w:tr w:rsidR="00C44314" w:rsidRPr="00C44314" w14:paraId="48271A36" w14:textId="77777777" w:rsidTr="00944635">
        <w:trPr>
          <w:jc w:val="center"/>
        </w:trPr>
        <w:tc>
          <w:tcPr>
            <w:tcW w:w="4608" w:type="dxa"/>
          </w:tcPr>
          <w:p w14:paraId="1D9715AC"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7C6E3F6C" w14:textId="77777777" w:rsidTr="00944635">
        <w:trPr>
          <w:jc w:val="center"/>
        </w:trPr>
        <w:tc>
          <w:tcPr>
            <w:tcW w:w="4608" w:type="dxa"/>
          </w:tcPr>
          <w:p w14:paraId="1F25625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Pupillary constriction</w:t>
            </w:r>
          </w:p>
          <w:p w14:paraId="783A331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Ciliary muscle contraction</w:t>
            </w:r>
          </w:p>
          <w:p w14:paraId="6BC7D06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Gland stimulation (nasal, lacrimal, salivary, gastric, pancreatic, sweat)</w:t>
            </w:r>
          </w:p>
          <w:p w14:paraId="6B91E1F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Cardiac deceleration</w:t>
            </w:r>
          </w:p>
          <w:p w14:paraId="5697B57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Decreased myocardial contractility</w:t>
            </w:r>
          </w:p>
          <w:p w14:paraId="151ABC7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Bronchoconstriction</w:t>
            </w:r>
          </w:p>
          <w:p w14:paraId="3DBC768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Increased peristalsis</w:t>
            </w:r>
          </w:p>
          <w:p w14:paraId="021BB7F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Bladder wall contraction</w:t>
            </w:r>
          </w:p>
        </w:tc>
      </w:tr>
    </w:tbl>
    <w:p w14:paraId="278298DD" w14:textId="77777777" w:rsidR="006E7AFB" w:rsidRDefault="006E7AFB" w:rsidP="0038361D">
      <w:pPr>
        <w:spacing w:after="0" w:line="240" w:lineRule="auto"/>
        <w:rPr>
          <w:rFonts w:ascii="Times New Roman" w:hAnsi="Times New Roman" w:cs="Times New Roman"/>
          <w:sz w:val="24"/>
          <w:szCs w:val="24"/>
        </w:rPr>
      </w:pPr>
    </w:p>
    <w:p w14:paraId="20626655"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1C41F1FE" w14:textId="582F0F14"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lastRenderedPageBreak/>
        <w:t>Answer A is correct</w:t>
      </w:r>
      <w:r w:rsidRPr="00C44314">
        <w:rPr>
          <w:rFonts w:ascii="Times New Roman" w:hAnsi="Times New Roman" w:cs="Times New Roman"/>
          <w:sz w:val="24"/>
          <w:szCs w:val="24"/>
        </w:rPr>
        <w:t xml:space="preserve">. Oral decongestants stimulate alpha-adrenergic receptors, resulting in bladder sphincter contraction. In patients already predisposed to bladder outlet obstruction because of prostatic hypertrophy, the administration of a nasal decongestant can cause difficulty with urination and urinary retention. Any male patient who is having trouble with urination should be asked about his use of nasal decongestants. </w:t>
      </w:r>
    </w:p>
    <w:p w14:paraId="28ED4CC8" w14:textId="77777777" w:rsidR="00C44314" w:rsidRDefault="001D5574" w:rsidP="0038361D">
      <w:pPr>
        <w:pStyle w:val="NormalWeb"/>
        <w:spacing w:after="0"/>
        <w:rPr>
          <w:bCs/>
        </w:rPr>
      </w:pPr>
      <w:r>
        <w:br w:type="page"/>
      </w:r>
      <w:r w:rsidR="00C44314" w:rsidRPr="00C44314">
        <w:rPr>
          <w:bCs/>
        </w:rPr>
        <w:lastRenderedPageBreak/>
        <w:t xml:space="preserve">A 15-year-old boy is severely burned. Nitrogen loss occurs during the first few days after the burn. During this period, which of the following substances plays a major role in nitrogen loss? </w:t>
      </w:r>
    </w:p>
    <w:p w14:paraId="32A74E47" w14:textId="77777777" w:rsidR="00BF003C" w:rsidRPr="00C44314" w:rsidRDefault="00BF003C" w:rsidP="0038361D">
      <w:pPr>
        <w:pStyle w:val="NormalWeb"/>
        <w:spacing w:after="0"/>
        <w:rPr>
          <w:bCs/>
        </w:rPr>
      </w:pPr>
    </w:p>
    <w:p w14:paraId="5772C76B" w14:textId="77777777" w:rsidR="00C44314" w:rsidRPr="00C44314" w:rsidRDefault="00C44314" w:rsidP="0038361D">
      <w:pPr>
        <w:pStyle w:val="NormalWeb"/>
        <w:numPr>
          <w:ilvl w:val="0"/>
          <w:numId w:val="60"/>
        </w:numPr>
        <w:spacing w:after="0"/>
        <w:ind w:left="360"/>
        <w:rPr>
          <w:bCs/>
        </w:rPr>
      </w:pPr>
      <w:r w:rsidRPr="00C44314">
        <w:rPr>
          <w:bCs/>
        </w:rPr>
        <w:t>Insulin</w:t>
      </w:r>
    </w:p>
    <w:p w14:paraId="6959349A" w14:textId="77777777" w:rsidR="00C44314" w:rsidRPr="00C44314" w:rsidRDefault="00C44314" w:rsidP="0038361D">
      <w:pPr>
        <w:pStyle w:val="NormalWeb"/>
        <w:numPr>
          <w:ilvl w:val="0"/>
          <w:numId w:val="60"/>
        </w:numPr>
        <w:spacing w:after="0"/>
        <w:ind w:left="360"/>
        <w:rPr>
          <w:bCs/>
        </w:rPr>
      </w:pPr>
      <w:r w:rsidRPr="00C44314">
        <w:rPr>
          <w:bCs/>
        </w:rPr>
        <w:t xml:space="preserve">Cortisol </w:t>
      </w:r>
    </w:p>
    <w:p w14:paraId="1E43E4E5" w14:textId="77777777" w:rsidR="00C44314" w:rsidRPr="00C44314" w:rsidRDefault="00C44314" w:rsidP="0038361D">
      <w:pPr>
        <w:pStyle w:val="NormalWeb"/>
        <w:numPr>
          <w:ilvl w:val="0"/>
          <w:numId w:val="60"/>
        </w:numPr>
        <w:spacing w:after="0"/>
        <w:ind w:left="360"/>
        <w:rPr>
          <w:bCs/>
        </w:rPr>
      </w:pPr>
      <w:r w:rsidRPr="00C44314">
        <w:rPr>
          <w:bCs/>
        </w:rPr>
        <w:t>Growth hormone</w:t>
      </w:r>
    </w:p>
    <w:p w14:paraId="2DB0DCB7" w14:textId="77777777" w:rsidR="00C44314" w:rsidRPr="00C44314" w:rsidRDefault="00C44314" w:rsidP="0038361D">
      <w:pPr>
        <w:pStyle w:val="NormalWeb"/>
        <w:numPr>
          <w:ilvl w:val="0"/>
          <w:numId w:val="60"/>
        </w:numPr>
        <w:spacing w:after="0"/>
        <w:ind w:left="360"/>
        <w:rPr>
          <w:bCs/>
        </w:rPr>
      </w:pPr>
      <w:r w:rsidRPr="00C44314">
        <w:rPr>
          <w:bCs/>
        </w:rPr>
        <w:t>Parathyroid hormone</w:t>
      </w:r>
    </w:p>
    <w:p w14:paraId="751022CE" w14:textId="77777777" w:rsidR="001D5574" w:rsidRDefault="00C44314" w:rsidP="0038361D">
      <w:pPr>
        <w:pStyle w:val="NormalWeb"/>
        <w:numPr>
          <w:ilvl w:val="0"/>
          <w:numId w:val="60"/>
        </w:numPr>
        <w:spacing w:after="0"/>
        <w:ind w:left="360"/>
        <w:rPr>
          <w:bCs/>
        </w:rPr>
      </w:pPr>
      <w:r w:rsidRPr="00C44314">
        <w:rPr>
          <w:bCs/>
        </w:rPr>
        <w:t>Erythropoietin</w:t>
      </w:r>
    </w:p>
    <w:p w14:paraId="0714403C" w14:textId="77777777" w:rsidR="00C44314" w:rsidRPr="00C44314" w:rsidRDefault="001D5574" w:rsidP="0038361D">
      <w:pPr>
        <w:pStyle w:val="NormalWeb"/>
        <w:spacing w:after="0"/>
      </w:pPr>
      <w:r>
        <w:rPr>
          <w:bCs/>
        </w:rPr>
        <w:br w:type="page"/>
      </w:r>
      <w:r w:rsidR="00C44314" w:rsidRPr="00C44314">
        <w:rPr>
          <w:bCs/>
        </w:rPr>
        <w:lastRenderedPageBreak/>
        <w:t>Catabolism</w:t>
      </w:r>
      <w:r w:rsidR="00C44314" w:rsidRPr="00C44314">
        <w:t xml:space="preserve"> is the process by which large molecules (polymers) are broken into smaller molecules (monomers) to produce energy. Specifically, polysaccharides, lipids, proteins, and nucleic acids are broken down into monosaccharides, fatty acids, amino acids, and nucleotides. The monomers may then be used to construct new polymers or they may be broken down further to produce energy. During the breakdown process, waste products are released. These include lactic acid, acetic acid, carbon dioxide, ammonia, and urea. Some of the energy released by catabolism is lost as heat; the rest is used to synthesize adenosine triphosphate (ATP). This molecule provides the chemical energy needed for anabolism. Hormones are important regulators of catabolism; traditionally, they have been classified as anabolic or catabolic. The “classic” catabolic hormones are cortisol, glucagon, and epinephrine. These are released during periods of high stress, such as in burns, sepsis, trauma, or surgery.  </w:t>
      </w:r>
    </w:p>
    <w:p w14:paraId="2EF0F9F7" w14:textId="77777777" w:rsidR="00C44314" w:rsidRPr="00C44314" w:rsidRDefault="00C44314" w:rsidP="0038361D">
      <w:pPr>
        <w:pStyle w:val="NormalWeb"/>
        <w:spacing w:after="0"/>
        <w:jc w:val="center"/>
      </w:pPr>
      <w:r w:rsidRPr="00C44314">
        <w:rPr>
          <w:noProof/>
          <w:color w:val="0000FF"/>
        </w:rPr>
        <w:drawing>
          <wp:inline distT="0" distB="0" distL="0" distR="0" wp14:anchorId="0B922981" wp14:editId="014EFE94">
            <wp:extent cx="2961005" cy="2728595"/>
            <wp:effectExtent l="0" t="0" r="0" b="0"/>
            <wp:docPr id="347186" name="Picture 347186" descr="File:Catabolism schematic.sv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le:Catabolism schematic.sv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005" cy="2728595"/>
                    </a:xfrm>
                    <a:prstGeom prst="rect">
                      <a:avLst/>
                    </a:prstGeom>
                    <a:noFill/>
                    <a:ln>
                      <a:noFill/>
                    </a:ln>
                  </pic:spPr>
                </pic:pic>
              </a:graphicData>
            </a:graphic>
          </wp:inline>
        </w:drawing>
      </w:r>
    </w:p>
    <w:p w14:paraId="6DB24D19" w14:textId="77777777" w:rsidR="00C44314" w:rsidRPr="00C44314" w:rsidRDefault="00C44314" w:rsidP="0038361D">
      <w:pPr>
        <w:pStyle w:val="NormalWeb"/>
        <w:spacing w:after="0"/>
        <w:jc w:val="center"/>
      </w:pPr>
      <w:r w:rsidRPr="00C44314">
        <w:t>Catabolism</w:t>
      </w:r>
    </w:p>
    <w:p w14:paraId="4424772C" w14:textId="77777777" w:rsidR="006E7AFB" w:rsidRDefault="00C44314" w:rsidP="0038361D">
      <w:pPr>
        <w:pStyle w:val="NormalWeb"/>
        <w:spacing w:after="0"/>
      </w:pPr>
      <w:r w:rsidRPr="00C44314">
        <w:rPr>
          <w:bCs/>
        </w:rPr>
        <w:t>Anabolism, by contrast,</w:t>
      </w:r>
      <w:r w:rsidRPr="00C44314">
        <w:t xml:space="preserve"> is the process by which molecules are constructed from smaller units. This utilizes energy, usually in the form adenosine triphosphate, which is derived from catabolism. Anabolic processes tend to “build up” organs and tissues. They allow growth and differentiation of cells and an increase in body size. Examples of anabolic processes include growth and mineralization of bone and increase in muscle mass – processes that involve synthesis of complex molecules. The “classic” anabolic hormones are insulin, testosterone, estrogen, and growth hormone. </w:t>
      </w:r>
    </w:p>
    <w:p w14:paraId="07B02126" w14:textId="77777777" w:rsidR="006E7AFB" w:rsidRDefault="006E7AFB">
      <w:pPr>
        <w:rPr>
          <w:rFonts w:ascii="Times New Roman" w:eastAsia="Times New Roman" w:hAnsi="Times New Roman" w:cs="Times New Roman"/>
          <w:sz w:val="24"/>
          <w:szCs w:val="24"/>
        </w:rPr>
      </w:pPr>
      <w:r>
        <w:br w:type="page"/>
      </w:r>
    </w:p>
    <w:p w14:paraId="37DD3F2D" w14:textId="45FCA0C3" w:rsidR="00C44314" w:rsidRDefault="00C44314" w:rsidP="0038361D">
      <w:pPr>
        <w:pStyle w:val="NormalWeb"/>
        <w:spacing w:after="0"/>
      </w:pPr>
      <w:r w:rsidRPr="00C44314">
        <w:rPr>
          <w:b/>
        </w:rPr>
        <w:lastRenderedPageBreak/>
        <w:t>Answer B is correct</w:t>
      </w:r>
      <w:r w:rsidRPr="00C44314">
        <w:t xml:space="preserve">. Major burns result in a severe catabolic state. The rate of catabolism is proportional to the surface area burned. The release of catabolic hormones – cortisol, glucagon, epinephrine – triggers breakdown of carbohydrates, fats, and proteins. Cortisol triggers protein breakdown, which causes muscle wasting and nitrogen loss. </w:t>
      </w:r>
    </w:p>
    <w:p w14:paraId="3DCD7BA3" w14:textId="77777777" w:rsidR="00944635" w:rsidRPr="00C44314" w:rsidRDefault="00944635" w:rsidP="0038361D">
      <w:pPr>
        <w:pStyle w:val="NormalWeb"/>
        <w:spacing w:after="0"/>
      </w:pPr>
    </w:p>
    <w:p w14:paraId="0F0CF156" w14:textId="77777777" w:rsidR="00C44314" w:rsidRDefault="00C44314" w:rsidP="0038361D">
      <w:pPr>
        <w:pStyle w:val="NormalWeb"/>
        <w:spacing w:after="0"/>
      </w:pPr>
      <w:r w:rsidRPr="00C44314">
        <w:rPr>
          <w:b/>
        </w:rPr>
        <w:t>Answer A is incorrect</w:t>
      </w:r>
      <w:r w:rsidRPr="00C44314">
        <w:t>. Insulin is an anabolic hormone. It promotes glucose uptake by muscle and adipose tissue, stimulates glycogen and fatty acid synthesis, and inhibits lipolysis and proteolysis.</w:t>
      </w:r>
    </w:p>
    <w:p w14:paraId="7E9330E7" w14:textId="77777777" w:rsidR="00944635" w:rsidRPr="00C44314" w:rsidRDefault="00944635" w:rsidP="0038361D">
      <w:pPr>
        <w:pStyle w:val="NormalWeb"/>
        <w:spacing w:after="0"/>
      </w:pPr>
    </w:p>
    <w:p w14:paraId="6FC804C0" w14:textId="77777777" w:rsidR="00C44314" w:rsidRDefault="00C44314" w:rsidP="0038361D">
      <w:pPr>
        <w:pStyle w:val="NormalWeb"/>
        <w:spacing w:after="0"/>
      </w:pPr>
      <w:r w:rsidRPr="00C44314">
        <w:rPr>
          <w:b/>
        </w:rPr>
        <w:t>Answer C is incorrect</w:t>
      </w:r>
      <w:r w:rsidRPr="00C44314">
        <w:t>. Growth hormone stimulates protein synthesis and increases muscle mass and mineralization of bone.</w:t>
      </w:r>
    </w:p>
    <w:p w14:paraId="676B3D3F" w14:textId="77777777" w:rsidR="00944635" w:rsidRPr="00C44314" w:rsidRDefault="00944635" w:rsidP="0038361D">
      <w:pPr>
        <w:pStyle w:val="NormalWeb"/>
        <w:spacing w:after="0"/>
      </w:pPr>
    </w:p>
    <w:p w14:paraId="181991B3" w14:textId="77777777" w:rsidR="00C44314" w:rsidRDefault="00C44314" w:rsidP="0038361D">
      <w:pPr>
        <w:pStyle w:val="NormalWeb"/>
        <w:spacing w:after="0"/>
      </w:pPr>
      <w:r w:rsidRPr="00C44314">
        <w:rPr>
          <w:b/>
        </w:rPr>
        <w:t>Answer D is incorrect</w:t>
      </w:r>
      <w:r w:rsidRPr="00C44314">
        <w:t>. Parathyroid hormone promotes release of calcium from bone, absorption of calcium in the kidney, and absorption of calcium in the intestine.</w:t>
      </w:r>
    </w:p>
    <w:p w14:paraId="27F74483" w14:textId="77777777" w:rsidR="00944635" w:rsidRPr="00C44314" w:rsidRDefault="00944635" w:rsidP="0038361D">
      <w:pPr>
        <w:pStyle w:val="NormalWeb"/>
        <w:spacing w:after="0"/>
      </w:pPr>
    </w:p>
    <w:p w14:paraId="540C302D" w14:textId="77777777" w:rsidR="001D5574" w:rsidRDefault="00C44314" w:rsidP="0038361D">
      <w:pPr>
        <w:pStyle w:val="NormalWeb"/>
        <w:spacing w:after="0"/>
      </w:pPr>
      <w:r w:rsidRPr="00C44314">
        <w:rPr>
          <w:b/>
        </w:rPr>
        <w:t>Answer E is incorrect</w:t>
      </w:r>
      <w:r w:rsidRPr="00C44314">
        <w:t>. Erythropoietin stimulates red blood cell production.</w:t>
      </w:r>
    </w:p>
    <w:p w14:paraId="72A11F56" w14:textId="77777777" w:rsidR="00C44314" w:rsidRPr="00C44314" w:rsidRDefault="001D5574" w:rsidP="0038361D">
      <w:pPr>
        <w:spacing w:after="0" w:line="240" w:lineRule="auto"/>
        <w:rPr>
          <w:rFonts w:ascii="Times New Roman" w:hAnsi="Times New Roman" w:cs="Times New Roman"/>
          <w:sz w:val="24"/>
          <w:szCs w:val="24"/>
        </w:rPr>
      </w:pPr>
      <w:r>
        <w:br w:type="page"/>
      </w:r>
      <w:r w:rsidR="00C44314" w:rsidRPr="00C44314">
        <w:rPr>
          <w:rFonts w:ascii="Times New Roman" w:hAnsi="Times New Roman" w:cs="Times New Roman"/>
          <w:sz w:val="24"/>
          <w:szCs w:val="24"/>
        </w:rPr>
        <w:lastRenderedPageBreak/>
        <w:t xml:space="preserve">Each of the following photomicrographs represents changes in the respiratory epithelium caused by smoking. Which image illustrates squamous metaplasia? </w:t>
      </w:r>
    </w:p>
    <w:p w14:paraId="2A3C2326" w14:textId="77777777" w:rsidR="00C44314" w:rsidRPr="00C44314" w:rsidRDefault="00C44314" w:rsidP="0038361D">
      <w:pPr>
        <w:spacing w:after="0" w:line="240" w:lineRule="auto"/>
        <w:rPr>
          <w:rFonts w:ascii="Times New Roman" w:hAnsi="Times New Roman" w:cs="Times New Roman"/>
          <w:sz w:val="24"/>
          <w:szCs w:val="24"/>
        </w:rPr>
      </w:pPr>
    </w:p>
    <w:p w14:paraId="79ABD2A0" w14:textId="77777777" w:rsidR="00A5329A"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4E891688" wp14:editId="7C324408">
            <wp:extent cx="5835015" cy="3672205"/>
            <wp:effectExtent l="0" t="0" r="0" b="4445"/>
            <wp:docPr id="347185" name="Picture 347185" descr="respiratory pat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piratory patholog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5015" cy="3672205"/>
                    </a:xfrm>
                    <a:prstGeom prst="rect">
                      <a:avLst/>
                    </a:prstGeom>
                    <a:noFill/>
                    <a:ln>
                      <a:noFill/>
                    </a:ln>
                  </pic:spPr>
                </pic:pic>
              </a:graphicData>
            </a:graphic>
          </wp:inline>
        </w:drawing>
      </w:r>
    </w:p>
    <w:p w14:paraId="673C44FA" w14:textId="4FBC369D" w:rsidR="00C44314" w:rsidRDefault="00A5329A" w:rsidP="0038361D">
      <w:pPr>
        <w:pStyle w:val="NormalWeb"/>
        <w:spacing w:after="0"/>
      </w:pPr>
      <w:r>
        <w:br w:type="page"/>
      </w:r>
      <w:r w:rsidR="00C44314" w:rsidRPr="00C44314">
        <w:rPr>
          <w:b/>
          <w:bCs/>
        </w:rPr>
        <w:lastRenderedPageBreak/>
        <w:t>Cellular adaptation</w:t>
      </w:r>
      <w:r w:rsidR="00C44314" w:rsidRPr="00C44314">
        <w:t xml:space="preserve"> refers to changes made by a cell in response to adverse environmental changes. The adaptation may be physiologic or pathologic. The five major types of adaptation are atrophy, hypertrophy, hyperplasia, dysplasia, and metaplasia.</w:t>
      </w:r>
    </w:p>
    <w:p w14:paraId="0E2F0736" w14:textId="77777777" w:rsidR="00944635" w:rsidRPr="00C44314" w:rsidRDefault="00944635" w:rsidP="0038361D">
      <w:pPr>
        <w:pStyle w:val="NormalWeb"/>
        <w:spacing w:after="0"/>
      </w:pPr>
    </w:p>
    <w:p w14:paraId="3D34624F" w14:textId="77777777" w:rsidR="00C44314" w:rsidRDefault="00C44314" w:rsidP="0038361D">
      <w:pPr>
        <w:pStyle w:val="NormalWeb"/>
        <w:spacing w:after="0"/>
      </w:pPr>
      <w:r w:rsidRPr="00C44314">
        <w:rPr>
          <w:b/>
          <w:bCs/>
        </w:rPr>
        <w:t>Atrophy</w:t>
      </w:r>
      <w:r w:rsidRPr="00C44314">
        <w:t xml:space="preserve"> is a decrease in cell size. If enough cells in an organ atrophy, the entire organ will decrease in size. Thymus atrophy in childhood is an example of physiologic atrophy. Skeletal muscle atrophy is a pathologic adaptation to skeletal muscle disuse. Tissue and organs especially susceptible to atrophy include skeletal muscle, cardiac muscle, secondary sex organs, and the brain.</w:t>
      </w:r>
    </w:p>
    <w:p w14:paraId="1DAC3350" w14:textId="77777777" w:rsidR="00944635" w:rsidRPr="00C44314" w:rsidRDefault="00944635" w:rsidP="0038361D">
      <w:pPr>
        <w:pStyle w:val="NormalWeb"/>
        <w:spacing w:after="0"/>
      </w:pPr>
    </w:p>
    <w:p w14:paraId="723949E5" w14:textId="77777777" w:rsidR="00C44314" w:rsidRDefault="00C44314" w:rsidP="0038361D">
      <w:pPr>
        <w:pStyle w:val="NormalWeb"/>
        <w:spacing w:after="0"/>
      </w:pPr>
      <w:r w:rsidRPr="00C44314">
        <w:rPr>
          <w:b/>
          <w:bCs/>
        </w:rPr>
        <w:t>Hypertrophy</w:t>
      </w:r>
      <w:r w:rsidRPr="00C44314">
        <w:t xml:space="preserve"> is an increase in cell size. If enough cells of an organ hypertrophy, the organ itself will enlarge. The heart and kidneys are especially susceptible to hypertrophy. Hypertrophy may be caused by mechanial signals (e.g., stretch) or trophic signals (e.g., growth factors). Physiologic hypertrophy occurs in skeletal muscle with sustained weight-bearing exercise. Pathologic hypertrophy occurs in cardiac muscle as a result of hypertension.</w:t>
      </w:r>
    </w:p>
    <w:p w14:paraId="1AD4BB1F" w14:textId="77777777" w:rsidR="00944635" w:rsidRPr="00C44314" w:rsidRDefault="00944635" w:rsidP="0038361D">
      <w:pPr>
        <w:pStyle w:val="NormalWeb"/>
        <w:spacing w:after="0"/>
      </w:pPr>
    </w:p>
    <w:p w14:paraId="6E1B6183" w14:textId="77777777" w:rsidR="00C44314" w:rsidRDefault="00C44314" w:rsidP="0038361D">
      <w:pPr>
        <w:pStyle w:val="NormalWeb"/>
        <w:spacing w:after="0"/>
      </w:pPr>
      <w:r w:rsidRPr="00C44314">
        <w:rPr>
          <w:b/>
          <w:bCs/>
        </w:rPr>
        <w:t>Hyperplasia</w:t>
      </w:r>
      <w:r w:rsidRPr="00C44314">
        <w:t xml:space="preserve"> is an increase in the number of cells due to increased cell mitosis. Physiologic hyperplasia may be compensatory or hormonal. Compensatory hyperplasia permits tissue and organ regeneration. It is common in epithelial cells of the epidermis and intestine, hepatocytes, bone marrow cells, and fibroblasts. Hormonal hyperplasia occurs mainly in organs that depend on estrogen (e.g., endometrial cells during pregnancy). Pathologic hyperplasia is an abnormal increase in cell division (e.g., endometriosis).</w:t>
      </w:r>
    </w:p>
    <w:p w14:paraId="2B78C2D8" w14:textId="77777777" w:rsidR="00944635" w:rsidRPr="00C44314" w:rsidRDefault="00944635" w:rsidP="0038361D">
      <w:pPr>
        <w:pStyle w:val="NormalWeb"/>
        <w:spacing w:after="0"/>
      </w:pPr>
    </w:p>
    <w:p w14:paraId="52D7B3CE" w14:textId="77777777" w:rsidR="00C44314" w:rsidRDefault="00C44314" w:rsidP="0038361D">
      <w:pPr>
        <w:pStyle w:val="NormalWeb"/>
        <w:spacing w:after="0"/>
      </w:pPr>
      <w:r w:rsidRPr="00C44314">
        <w:rPr>
          <w:b/>
          <w:bCs/>
        </w:rPr>
        <w:t>Metaplasia</w:t>
      </w:r>
      <w:r w:rsidRPr="00C44314">
        <w:t xml:space="preserve"> occurs when a differentiated cell type is replaced by another cell type, which may be less differentiated. It is a reversible process. Metaplasia occurs in the respiratory tract as a response to smoking. Bronchial cells convert from mucus-secreting, ciliated, columnar epithelium to non-mucous-secreting, non-ciliated, squamous epithelium. The cells may become dysplasic or cancerous if the stimulus (e.g., cigarette smoking) is not removed.</w:t>
      </w:r>
    </w:p>
    <w:p w14:paraId="3819CFC9" w14:textId="77777777" w:rsidR="00944635" w:rsidRPr="00C44314" w:rsidRDefault="00944635" w:rsidP="0038361D">
      <w:pPr>
        <w:pStyle w:val="NormalWeb"/>
        <w:spacing w:after="0"/>
        <w:rPr>
          <w:b/>
          <w:bCs/>
        </w:rPr>
      </w:pPr>
    </w:p>
    <w:p w14:paraId="514525B7" w14:textId="77777777" w:rsidR="00C44314" w:rsidRDefault="00C44314" w:rsidP="0038361D">
      <w:pPr>
        <w:pStyle w:val="NormalWeb"/>
        <w:spacing w:after="0"/>
      </w:pPr>
      <w:r w:rsidRPr="00C44314">
        <w:rPr>
          <w:b/>
          <w:bCs/>
        </w:rPr>
        <w:t>Dysplasia</w:t>
      </w:r>
      <w:r w:rsidRPr="00C44314">
        <w:t xml:space="preserve"> refers to abnormal changes in cellular shape, size, and organization. Sometimes called "atypical hyperplasia,” dysplasia is not a true adaptation but, rather, the earliest pre-cancerous lesion recognizable in a biopsy. Tissues prone to dysplasia include cervical and respiratory epithelia. Dysplasia can be mild (low-grade), moderate, or severe (high-grade). Mild dysplasia is at low risk of transforming into cancer. Severe dysplasia is at high risk. In most organs, carcinoma </w:t>
      </w:r>
      <w:r w:rsidRPr="00C44314">
        <w:rPr>
          <w:i/>
        </w:rPr>
        <w:t>in situ</w:t>
      </w:r>
      <w:r w:rsidRPr="00C44314">
        <w:t xml:space="preserve"> (CIS) is synonmyous with severe (high-grade) dysplasia. CIS immediately precedes the development of frank carcinoma and resembles invasive carcinoma except for the lack of basement membrane disruption.  </w:t>
      </w:r>
    </w:p>
    <w:p w14:paraId="64C4B332" w14:textId="77777777" w:rsidR="00944635" w:rsidRPr="00C44314" w:rsidRDefault="00944635" w:rsidP="0038361D">
      <w:pPr>
        <w:pStyle w:val="NormalWeb"/>
        <w:spacing w:after="0"/>
      </w:pPr>
    </w:p>
    <w:p w14:paraId="691B7D92" w14:textId="77777777" w:rsidR="00C44314" w:rsidRDefault="00C44314" w:rsidP="0038361D">
      <w:pPr>
        <w:pStyle w:val="NormalWeb"/>
        <w:spacing w:after="0"/>
      </w:pPr>
      <w:r w:rsidRPr="00C44314">
        <w:rPr>
          <w:rStyle w:val="search-hit"/>
        </w:rPr>
        <w:t>Dysplasia</w:t>
      </w:r>
      <w:r w:rsidRPr="00C44314">
        <w:t xml:space="preserve"> is encountered principally in epithelia, and it is characterized by a constellation of changes that </w:t>
      </w:r>
      <w:r w:rsidRPr="00C44314">
        <w:rPr>
          <w:iCs/>
        </w:rPr>
        <w:t>include a loss in the uniformity of the individual cells as well as a loss in their architectural orientation</w:t>
      </w:r>
      <w:r w:rsidRPr="00C44314">
        <w:t xml:space="preserve">. Dysplastic cells exhibit considerable pleomorphism and often contain large hyperchromatic nuclei with a high nuclear-to-cytoplasmic ratio. The architecture of the tissue may be disorderly. For example, in squamous epithelium the usual progressive maturation of tall cells in the basal layer to flattened squamous cells on the surface may be lost and replaced by a scrambling of dark basal-appearing cells throughout the epithelium. Mitotic figures are more abundant than usual. Frequently, they appear in abnormal locations within the epithelium. </w:t>
      </w:r>
      <w:r w:rsidRPr="00C44314">
        <w:lastRenderedPageBreak/>
        <w:t xml:space="preserve">For example, in dysplastic stratified squamous epithelium, mitoses are not confined to the basal layers but instead may appear at all levels, including surface cells. When dysplastic changes are marked and involve the entire thickness of the epithelium but the lesion remains confined by the basement membrane, it is considered a preinvasive neoplasm and is referred to as </w:t>
      </w:r>
      <w:r w:rsidRPr="00C44314">
        <w:rPr>
          <w:i/>
          <w:iCs/>
        </w:rPr>
        <w:t>carcinoma in situ</w:t>
      </w:r>
      <w:r w:rsidRPr="00C44314">
        <w:t xml:space="preserve">. Once the tumor cells breach the basement membrane, the tumor is said to be </w:t>
      </w:r>
      <w:r w:rsidRPr="00C44314">
        <w:rPr>
          <w:i/>
          <w:iCs/>
        </w:rPr>
        <w:t>invasive</w:t>
      </w:r>
      <w:r w:rsidRPr="00C44314">
        <w:t xml:space="preserve">. </w:t>
      </w:r>
    </w:p>
    <w:p w14:paraId="5EAD4645" w14:textId="77777777" w:rsidR="00944635" w:rsidRPr="00C44314" w:rsidRDefault="00944635" w:rsidP="0038361D">
      <w:pPr>
        <w:pStyle w:val="NormalWeb"/>
        <w:spacing w:after="0"/>
      </w:pPr>
    </w:p>
    <w:p w14:paraId="386DA50D" w14:textId="77777777" w:rsidR="00C44314" w:rsidRDefault="00C44314" w:rsidP="0038361D">
      <w:pPr>
        <w:pStyle w:val="NormalWeb"/>
        <w:spacing w:after="0"/>
        <w:jc w:val="center"/>
      </w:pPr>
      <w:r w:rsidRPr="00C44314">
        <w:t>Photomicrographs of normal respiratory epithelium appear below.</w:t>
      </w:r>
    </w:p>
    <w:p w14:paraId="6161B159" w14:textId="77777777" w:rsidR="00944635" w:rsidRPr="00C44314" w:rsidRDefault="00944635" w:rsidP="0038361D">
      <w:pPr>
        <w:pStyle w:val="NormalWeb"/>
        <w:spacing w:after="0"/>
        <w:jc w:val="center"/>
      </w:pPr>
    </w:p>
    <w:p w14:paraId="7BDD8410" w14:textId="77777777" w:rsidR="00C44314" w:rsidRPr="00C44314" w:rsidRDefault="00C44314" w:rsidP="0038361D">
      <w:pPr>
        <w:pStyle w:val="NormalWeb"/>
        <w:spacing w:after="0"/>
        <w:jc w:val="center"/>
      </w:pPr>
      <w:r w:rsidRPr="00C44314">
        <w:rPr>
          <w:noProof/>
        </w:rPr>
        <w:drawing>
          <wp:inline distT="0" distB="0" distL="0" distR="0" wp14:anchorId="2F68F067" wp14:editId="67DB5EE1">
            <wp:extent cx="3105785" cy="3875405"/>
            <wp:effectExtent l="0" t="0" r="0" b="0"/>
            <wp:docPr id="347184" name="Picture 347184" descr="respiratory epithel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piratory epitheli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5785" cy="3875405"/>
                    </a:xfrm>
                    <a:prstGeom prst="rect">
                      <a:avLst/>
                    </a:prstGeom>
                    <a:noFill/>
                    <a:ln>
                      <a:noFill/>
                    </a:ln>
                  </pic:spPr>
                </pic:pic>
              </a:graphicData>
            </a:graphic>
          </wp:inline>
        </w:drawing>
      </w:r>
    </w:p>
    <w:p w14:paraId="7C2046C1" w14:textId="77777777" w:rsidR="00C44314" w:rsidRPr="00C44314" w:rsidRDefault="00C44314" w:rsidP="0038361D">
      <w:pPr>
        <w:pStyle w:val="NormalWeb"/>
        <w:spacing w:after="0"/>
      </w:pPr>
    </w:p>
    <w:p w14:paraId="7D475E82" w14:textId="77777777" w:rsidR="00C44314" w:rsidRPr="00C44314" w:rsidRDefault="00C44314" w:rsidP="0038361D">
      <w:pPr>
        <w:pStyle w:val="NormalWeb"/>
        <w:spacing w:after="0"/>
        <w:jc w:val="center"/>
      </w:pPr>
      <w:r w:rsidRPr="00C44314">
        <w:rPr>
          <w:noProof/>
        </w:rPr>
        <w:lastRenderedPageBreak/>
        <w:drawing>
          <wp:inline distT="0" distB="0" distL="0" distR="0" wp14:anchorId="65D3D82B" wp14:editId="0B18E22F">
            <wp:extent cx="4455795" cy="3323590"/>
            <wp:effectExtent l="0" t="0" r="1905" b="0"/>
            <wp:docPr id="347183" name="Picture 347183" descr="respiratory epitheliu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piratory epithelium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5795" cy="3323590"/>
                    </a:xfrm>
                    <a:prstGeom prst="rect">
                      <a:avLst/>
                    </a:prstGeom>
                    <a:noFill/>
                    <a:ln>
                      <a:noFill/>
                    </a:ln>
                  </pic:spPr>
                </pic:pic>
              </a:graphicData>
            </a:graphic>
          </wp:inline>
        </w:drawing>
      </w:r>
    </w:p>
    <w:p w14:paraId="36019FEE" w14:textId="77777777" w:rsidR="00944635" w:rsidRDefault="00944635" w:rsidP="0038361D">
      <w:pPr>
        <w:pStyle w:val="NormalWeb"/>
        <w:spacing w:after="0"/>
      </w:pPr>
    </w:p>
    <w:p w14:paraId="77614D4B" w14:textId="77777777" w:rsidR="00C44314" w:rsidRDefault="00C44314" w:rsidP="0038361D">
      <w:pPr>
        <w:pStyle w:val="NormalWeb"/>
        <w:spacing w:after="0"/>
      </w:pPr>
      <w:r w:rsidRPr="00C44314">
        <w:t xml:space="preserve">Respiratory epithelium lining the upper airways is classified as </w:t>
      </w:r>
      <w:r w:rsidRPr="00C44314">
        <w:rPr>
          <w:i/>
          <w:iCs/>
        </w:rPr>
        <w:t>ciliated pseudostratified columnar epithelium.</w:t>
      </w:r>
      <w:r w:rsidRPr="00C44314">
        <w:t xml:space="preserve"> Although all cells in the epithelium touch the basement membrane and, therefore, comprise a single layer, the nuclei are not aligned in the same plane. Thus, the epithelium appears to have several layers. The term “pseudostratified” describes this arrangement.</w:t>
      </w:r>
    </w:p>
    <w:p w14:paraId="6ADF1C4C" w14:textId="77777777" w:rsidR="00944635" w:rsidRPr="00C44314" w:rsidRDefault="00944635" w:rsidP="0038361D">
      <w:pPr>
        <w:pStyle w:val="NormalWeb"/>
        <w:spacing w:after="0"/>
      </w:pPr>
    </w:p>
    <w:p w14:paraId="0C4D78BD" w14:textId="77777777" w:rsidR="00C44314" w:rsidRPr="00C44314" w:rsidRDefault="00C44314" w:rsidP="0038361D">
      <w:pPr>
        <w:pStyle w:val="NormalWeb"/>
        <w:spacing w:after="0"/>
      </w:pPr>
      <w:r w:rsidRPr="00C44314">
        <w:t xml:space="preserve">The majority of cells composing the </w:t>
      </w:r>
      <w:r w:rsidRPr="00C44314">
        <w:rPr>
          <w:i/>
          <w:iCs/>
        </w:rPr>
        <w:t>ciliated pseudostratified columnar epithelium</w:t>
      </w:r>
      <w:r w:rsidRPr="00C44314">
        <w:t xml:space="preserve"> are of three types: a) ciliated cells, b) goblet cells, and c) basal cells. The ciliated cells are columnar epithelial cells with specialized ciliary modifications. Goblet cells, so named because they are shaped like a wine goblet, are columnar epithelial cells that secrete mucus. The basal cells are small, nearly cuboidal cells that differentiate into other cells types. They respond to epithelial injury by migrating to the denuded site and differentiating to restore the epithelial cell layer.</w:t>
      </w:r>
    </w:p>
    <w:p w14:paraId="0DDED98E" w14:textId="77777777" w:rsidR="006E7AFB" w:rsidRDefault="00C44314" w:rsidP="0038361D">
      <w:pPr>
        <w:pStyle w:val="NormalWeb"/>
        <w:spacing w:after="0"/>
      </w:pPr>
      <w:r w:rsidRPr="00C44314">
        <w:t xml:space="preserve">Some of the earliest changes in smoking-damaged respiratory epithelium include goblet cell hyperplasia </w:t>
      </w:r>
      <w:r w:rsidRPr="00C44314">
        <w:rPr>
          <w:b/>
          <w:bCs/>
        </w:rPr>
        <w:t>(A)</w:t>
      </w:r>
      <w:r w:rsidRPr="00C44314">
        <w:t xml:space="preserve">, basal cell hyperplasia </w:t>
      </w:r>
      <w:r w:rsidRPr="00C44314">
        <w:rPr>
          <w:b/>
          <w:bCs/>
        </w:rPr>
        <w:t>(B)</w:t>
      </w:r>
      <w:r w:rsidRPr="00C44314">
        <w:t xml:space="preserve">, and squamous metaplasia </w:t>
      </w:r>
      <w:r w:rsidRPr="00C44314">
        <w:rPr>
          <w:b/>
          <w:bCs/>
        </w:rPr>
        <w:t>(C)</w:t>
      </w:r>
      <w:r w:rsidRPr="00C44314">
        <w:t xml:space="preserve">. More ominous changes include the appearance of squamous dysplasia </w:t>
      </w:r>
      <w:r w:rsidRPr="00C44314">
        <w:rPr>
          <w:b/>
          <w:bCs/>
        </w:rPr>
        <w:t>(D)</w:t>
      </w:r>
      <w:r w:rsidRPr="00C44314">
        <w:t xml:space="preserve">, characterized by the presence of disordered squamous epithelium, with loss of nuclear polarity, nuclear hyperchromasia, pleomorphism, and mitotic figures. Squamous dysplasia may, in turn, progress through the stages of mild, moderate, and severe dysplasia. Carcinoma-in-situ (CIS) </w:t>
      </w:r>
      <w:r w:rsidRPr="00C44314">
        <w:rPr>
          <w:b/>
          <w:bCs/>
        </w:rPr>
        <w:t>(E)</w:t>
      </w:r>
      <w:r w:rsidRPr="00C44314">
        <w:t xml:space="preserve"> is the stage that immediately precedes invasive squamous carcinoma </w:t>
      </w:r>
      <w:r w:rsidRPr="00C44314">
        <w:rPr>
          <w:b/>
          <w:bCs/>
        </w:rPr>
        <w:t>(F)</w:t>
      </w:r>
      <w:r w:rsidRPr="00C44314">
        <w:t>, and apart from the lack of basement membrane disruption in CIS, the cytologic features are similar to those in frank carcinoma. Unless treated, CIS will eventually progress to invasive cancer.</w:t>
      </w:r>
    </w:p>
    <w:p w14:paraId="537D7FFC" w14:textId="77777777" w:rsidR="006E7AFB" w:rsidRDefault="006E7AFB">
      <w:pPr>
        <w:rPr>
          <w:rFonts w:ascii="Times New Roman" w:eastAsia="Times New Roman" w:hAnsi="Times New Roman" w:cs="Times New Roman"/>
          <w:sz w:val="24"/>
          <w:szCs w:val="24"/>
        </w:rPr>
      </w:pPr>
      <w:r>
        <w:br w:type="page"/>
      </w:r>
    </w:p>
    <w:p w14:paraId="7D0770A6" w14:textId="394CD469" w:rsidR="00C44314" w:rsidRDefault="00C44314" w:rsidP="0038361D">
      <w:pPr>
        <w:pStyle w:val="NormalWeb"/>
        <w:spacing w:after="0"/>
      </w:pPr>
      <w:r w:rsidRPr="00C44314">
        <w:rPr>
          <w:b/>
        </w:rPr>
        <w:lastRenderedPageBreak/>
        <w:t xml:space="preserve">Answer C is correct.  </w:t>
      </w:r>
      <w:r w:rsidRPr="00C44314">
        <w:t>This image illustrates</w:t>
      </w:r>
      <w:r w:rsidRPr="00C44314">
        <w:rPr>
          <w:b/>
        </w:rPr>
        <w:t xml:space="preserve"> </w:t>
      </w:r>
      <w:r w:rsidRPr="00C44314">
        <w:t>squamous cell metaplasia, which can occur in the respiratory tract as a response to smoking. In squamous cell metaplasia, bronchial cells are converted from mucus-secreting, ciliated, columnar epithelium to non-mucus-secreting, non-ciliated, squamous epithelium.</w:t>
      </w:r>
    </w:p>
    <w:p w14:paraId="21799767" w14:textId="77777777" w:rsidR="00944635" w:rsidRPr="00C44314" w:rsidRDefault="00944635" w:rsidP="0038361D">
      <w:pPr>
        <w:pStyle w:val="NormalWeb"/>
        <w:spacing w:after="0"/>
      </w:pPr>
    </w:p>
    <w:p w14:paraId="50B21113" w14:textId="77777777" w:rsidR="00C44314" w:rsidRPr="00C44314" w:rsidRDefault="00C44314" w:rsidP="0038361D">
      <w:pPr>
        <w:pStyle w:val="NormalWeb"/>
        <w:spacing w:after="0"/>
        <w:rPr>
          <w:b/>
        </w:rPr>
      </w:pPr>
      <w:r w:rsidRPr="00C44314">
        <w:t xml:space="preserve">Here’s a key to the images: </w:t>
      </w:r>
    </w:p>
    <w:p w14:paraId="5A45EAC1" w14:textId="77777777" w:rsidR="00C44314" w:rsidRPr="00C44314" w:rsidRDefault="00C44314" w:rsidP="0038361D">
      <w:pPr>
        <w:numPr>
          <w:ilvl w:val="0"/>
          <w:numId w:val="61"/>
        </w:numPr>
        <w:spacing w:after="0" w:line="240" w:lineRule="auto"/>
        <w:ind w:left="720"/>
        <w:rPr>
          <w:rFonts w:ascii="Times New Roman" w:hAnsi="Times New Roman" w:cs="Times New Roman"/>
          <w:sz w:val="24"/>
          <w:szCs w:val="24"/>
        </w:rPr>
      </w:pPr>
      <w:r w:rsidRPr="00C44314">
        <w:rPr>
          <w:rFonts w:ascii="Times New Roman" w:hAnsi="Times New Roman" w:cs="Times New Roman"/>
          <w:sz w:val="24"/>
          <w:szCs w:val="24"/>
        </w:rPr>
        <w:t>Goblet cell hyperplasia</w:t>
      </w:r>
    </w:p>
    <w:p w14:paraId="474BDAAF" w14:textId="77777777" w:rsidR="00C44314" w:rsidRPr="00C44314" w:rsidRDefault="00C44314" w:rsidP="0038361D">
      <w:pPr>
        <w:numPr>
          <w:ilvl w:val="0"/>
          <w:numId w:val="61"/>
        </w:numPr>
        <w:spacing w:after="0" w:line="240" w:lineRule="auto"/>
        <w:ind w:left="720"/>
        <w:rPr>
          <w:rFonts w:ascii="Times New Roman" w:hAnsi="Times New Roman" w:cs="Times New Roman"/>
          <w:sz w:val="24"/>
          <w:szCs w:val="24"/>
        </w:rPr>
      </w:pPr>
      <w:r w:rsidRPr="00C44314">
        <w:rPr>
          <w:rFonts w:ascii="Times New Roman" w:hAnsi="Times New Roman" w:cs="Times New Roman"/>
          <w:sz w:val="24"/>
          <w:szCs w:val="24"/>
        </w:rPr>
        <w:t>Basal cell hyperplasia</w:t>
      </w:r>
    </w:p>
    <w:p w14:paraId="44114CFB" w14:textId="77777777" w:rsidR="00C44314" w:rsidRPr="00C44314" w:rsidRDefault="00C44314" w:rsidP="0038361D">
      <w:pPr>
        <w:numPr>
          <w:ilvl w:val="0"/>
          <w:numId w:val="61"/>
        </w:numPr>
        <w:spacing w:after="0" w:line="240" w:lineRule="auto"/>
        <w:ind w:left="720"/>
        <w:rPr>
          <w:rFonts w:ascii="Times New Roman" w:hAnsi="Times New Roman" w:cs="Times New Roman"/>
          <w:sz w:val="24"/>
          <w:szCs w:val="24"/>
        </w:rPr>
      </w:pPr>
      <w:r w:rsidRPr="00C44314">
        <w:rPr>
          <w:rFonts w:ascii="Times New Roman" w:hAnsi="Times New Roman" w:cs="Times New Roman"/>
          <w:sz w:val="24"/>
          <w:szCs w:val="24"/>
        </w:rPr>
        <w:t>Squamous metaplasia</w:t>
      </w:r>
    </w:p>
    <w:p w14:paraId="66C3181E" w14:textId="77777777" w:rsidR="00C44314" w:rsidRPr="00C44314" w:rsidRDefault="00C44314" w:rsidP="0038361D">
      <w:pPr>
        <w:numPr>
          <w:ilvl w:val="0"/>
          <w:numId w:val="61"/>
        </w:numPr>
        <w:spacing w:after="0" w:line="240" w:lineRule="auto"/>
        <w:ind w:left="720"/>
        <w:rPr>
          <w:rFonts w:ascii="Times New Roman" w:hAnsi="Times New Roman" w:cs="Times New Roman"/>
          <w:sz w:val="24"/>
          <w:szCs w:val="24"/>
        </w:rPr>
      </w:pPr>
      <w:r w:rsidRPr="00C44314">
        <w:rPr>
          <w:rFonts w:ascii="Times New Roman" w:hAnsi="Times New Roman" w:cs="Times New Roman"/>
          <w:sz w:val="24"/>
          <w:szCs w:val="24"/>
        </w:rPr>
        <w:t>Squamous dysplasia</w:t>
      </w:r>
    </w:p>
    <w:p w14:paraId="6581160E" w14:textId="77777777" w:rsidR="00C44314" w:rsidRPr="00C44314" w:rsidRDefault="00C44314" w:rsidP="0038361D">
      <w:pPr>
        <w:numPr>
          <w:ilvl w:val="0"/>
          <w:numId w:val="61"/>
        </w:numPr>
        <w:spacing w:after="0" w:line="240" w:lineRule="auto"/>
        <w:ind w:left="720"/>
        <w:rPr>
          <w:rFonts w:ascii="Times New Roman" w:hAnsi="Times New Roman" w:cs="Times New Roman"/>
          <w:sz w:val="24"/>
          <w:szCs w:val="24"/>
        </w:rPr>
      </w:pPr>
      <w:r w:rsidRPr="00C44314">
        <w:rPr>
          <w:rFonts w:ascii="Times New Roman" w:hAnsi="Times New Roman" w:cs="Times New Roman"/>
          <w:sz w:val="24"/>
          <w:szCs w:val="24"/>
        </w:rPr>
        <w:t>Carcinoma in situ (CIS)</w:t>
      </w:r>
    </w:p>
    <w:p w14:paraId="24380B27" w14:textId="77777777" w:rsidR="001D5574" w:rsidRDefault="00C44314" w:rsidP="0038361D">
      <w:pPr>
        <w:numPr>
          <w:ilvl w:val="0"/>
          <w:numId w:val="61"/>
        </w:numPr>
        <w:spacing w:after="0" w:line="240" w:lineRule="auto"/>
        <w:ind w:left="720"/>
        <w:rPr>
          <w:rFonts w:ascii="Times New Roman" w:hAnsi="Times New Roman" w:cs="Times New Roman"/>
          <w:sz w:val="24"/>
          <w:szCs w:val="24"/>
        </w:rPr>
      </w:pPr>
      <w:r w:rsidRPr="00C44314">
        <w:rPr>
          <w:rFonts w:ascii="Times New Roman" w:hAnsi="Times New Roman" w:cs="Times New Roman"/>
          <w:sz w:val="24"/>
          <w:szCs w:val="24"/>
        </w:rPr>
        <w:t>Squamous carcinoma</w:t>
      </w:r>
    </w:p>
    <w:p w14:paraId="15109882" w14:textId="77777777" w:rsid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Several contiguous cells are labeled with a fluorescent dye that cannot cross cell membranes. One cell is experimentally bleached with light that destroys the dye, but the cell soon recovers dye fluorescence. This recovery is best explained by the presence of which of the following structures between the bleached cell and the fluorescent neighbor? </w:t>
      </w:r>
    </w:p>
    <w:p w14:paraId="38B775B0" w14:textId="77777777" w:rsidR="0076796B" w:rsidRPr="00C44314" w:rsidRDefault="0076796B" w:rsidP="0038361D">
      <w:pPr>
        <w:spacing w:after="0" w:line="240" w:lineRule="auto"/>
        <w:rPr>
          <w:rFonts w:ascii="Times New Roman" w:hAnsi="Times New Roman" w:cs="Times New Roman"/>
          <w:sz w:val="24"/>
          <w:szCs w:val="24"/>
        </w:rPr>
      </w:pPr>
    </w:p>
    <w:p w14:paraId="712ABF32" w14:textId="77777777" w:rsidR="00C44314" w:rsidRPr="00C44314" w:rsidRDefault="00C44314" w:rsidP="0038361D">
      <w:pPr>
        <w:numPr>
          <w:ilvl w:val="0"/>
          <w:numId w:val="6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Cell membrane</w:t>
      </w:r>
    </w:p>
    <w:p w14:paraId="0FF5CE56" w14:textId="77777777" w:rsidR="00C44314" w:rsidRPr="00C44314" w:rsidRDefault="00C44314" w:rsidP="0038361D">
      <w:pPr>
        <w:numPr>
          <w:ilvl w:val="0"/>
          <w:numId w:val="6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Basal lamina</w:t>
      </w:r>
    </w:p>
    <w:p w14:paraId="63F985BE" w14:textId="77777777" w:rsidR="00C44314" w:rsidRPr="00C44314" w:rsidRDefault="00C44314" w:rsidP="0038361D">
      <w:pPr>
        <w:numPr>
          <w:ilvl w:val="0"/>
          <w:numId w:val="6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Tight junctions</w:t>
      </w:r>
    </w:p>
    <w:p w14:paraId="768CB551" w14:textId="77777777" w:rsidR="00C44314" w:rsidRPr="00C44314" w:rsidRDefault="00C44314" w:rsidP="0038361D">
      <w:pPr>
        <w:numPr>
          <w:ilvl w:val="0"/>
          <w:numId w:val="6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Desmosomes</w:t>
      </w:r>
    </w:p>
    <w:p w14:paraId="0F14E8D4" w14:textId="77777777" w:rsidR="001D5574" w:rsidRDefault="00C44314" w:rsidP="0038361D">
      <w:pPr>
        <w:numPr>
          <w:ilvl w:val="0"/>
          <w:numId w:val="6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Gap junctions</w:t>
      </w:r>
    </w:p>
    <w:p w14:paraId="3034BEFE" w14:textId="77777777" w:rsid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In many tissues (e.g., connective tissue), each cell is separated from the next by an extracellular coating or matrix. In some tissues (e.g., </w:t>
      </w:r>
      <w:hyperlink r:id="rId46" w:anchor="epithelial" w:history="1">
        <w:r w:rsidR="00C44314" w:rsidRPr="00C44314">
          <w:rPr>
            <w:rFonts w:ascii="Times New Roman" w:hAnsi="Times New Roman" w:cs="Times New Roman"/>
            <w:sz w:val="24"/>
            <w:szCs w:val="24"/>
          </w:rPr>
          <w:t>epithelia</w:t>
        </w:r>
      </w:hyperlink>
      <w:r w:rsidR="00C44314" w:rsidRPr="00C44314">
        <w:rPr>
          <w:rFonts w:ascii="Times New Roman" w:hAnsi="Times New Roman" w:cs="Times New Roman"/>
          <w:sz w:val="24"/>
          <w:szCs w:val="24"/>
        </w:rPr>
        <w:t xml:space="preserve">), however, the plasma membranes of adjacent cells are pressed together by junctions. </w:t>
      </w:r>
    </w:p>
    <w:p w14:paraId="728FF607" w14:textId="77777777" w:rsidR="00944635" w:rsidRPr="00C44314" w:rsidRDefault="00944635" w:rsidP="0038361D">
      <w:pPr>
        <w:spacing w:after="0" w:line="240" w:lineRule="auto"/>
        <w:rPr>
          <w:rFonts w:ascii="Times New Roman" w:hAnsi="Times New Roman" w:cs="Times New Roman"/>
          <w:sz w:val="24"/>
          <w:szCs w:val="24"/>
        </w:rPr>
      </w:pPr>
    </w:p>
    <w:p w14:paraId="17DE6FF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There are three major types of cellular junction: </w:t>
      </w:r>
    </w:p>
    <w:p w14:paraId="4B7B2A15" w14:textId="77777777" w:rsidR="00C44314" w:rsidRPr="00C44314" w:rsidRDefault="00C44314" w:rsidP="0038361D">
      <w:pPr>
        <w:numPr>
          <w:ilvl w:val="0"/>
          <w:numId w:val="62"/>
        </w:numPr>
        <w:spacing w:after="0" w:line="240" w:lineRule="auto"/>
        <w:ind w:left="360"/>
        <w:rPr>
          <w:rFonts w:ascii="Times New Roman" w:hAnsi="Times New Roman" w:cs="Times New Roman"/>
          <w:sz w:val="24"/>
          <w:szCs w:val="24"/>
        </w:rPr>
      </w:pPr>
      <w:r w:rsidRPr="00C44314">
        <w:rPr>
          <w:rFonts w:ascii="Times New Roman" w:hAnsi="Times New Roman" w:cs="Times New Roman"/>
          <w:bCs/>
          <w:sz w:val="24"/>
          <w:szCs w:val="24"/>
        </w:rPr>
        <w:t>Tight junctions</w:t>
      </w:r>
      <w:r w:rsidRPr="00C44314">
        <w:rPr>
          <w:rFonts w:ascii="Times New Roman" w:hAnsi="Times New Roman" w:cs="Times New Roman"/>
          <w:sz w:val="24"/>
          <w:szCs w:val="24"/>
        </w:rPr>
        <w:t xml:space="preserve"> </w:t>
      </w:r>
    </w:p>
    <w:p w14:paraId="4F0A340E" w14:textId="77777777" w:rsidR="00C44314" w:rsidRPr="00C44314" w:rsidRDefault="00C44314" w:rsidP="0038361D">
      <w:pPr>
        <w:numPr>
          <w:ilvl w:val="0"/>
          <w:numId w:val="62"/>
        </w:numPr>
        <w:spacing w:after="0" w:line="240" w:lineRule="auto"/>
        <w:ind w:left="360"/>
        <w:rPr>
          <w:rFonts w:ascii="Times New Roman" w:hAnsi="Times New Roman" w:cs="Times New Roman"/>
          <w:sz w:val="24"/>
          <w:szCs w:val="24"/>
        </w:rPr>
      </w:pPr>
      <w:r w:rsidRPr="00C44314">
        <w:rPr>
          <w:rFonts w:ascii="Times New Roman" w:hAnsi="Times New Roman" w:cs="Times New Roman"/>
          <w:bCs/>
          <w:sz w:val="24"/>
          <w:szCs w:val="24"/>
        </w:rPr>
        <w:t>Anchoring junctions</w:t>
      </w:r>
      <w:r w:rsidRPr="00C44314">
        <w:rPr>
          <w:rFonts w:ascii="Times New Roman" w:hAnsi="Times New Roman" w:cs="Times New Roman"/>
          <w:sz w:val="24"/>
          <w:szCs w:val="24"/>
        </w:rPr>
        <w:t xml:space="preserve"> (e.g., desmosomes)</w:t>
      </w:r>
    </w:p>
    <w:p w14:paraId="557BE16A" w14:textId="77777777" w:rsidR="00C44314" w:rsidRPr="00C44314" w:rsidRDefault="00C44314" w:rsidP="0038361D">
      <w:pPr>
        <w:numPr>
          <w:ilvl w:val="0"/>
          <w:numId w:val="62"/>
        </w:numPr>
        <w:spacing w:after="0" w:line="240" w:lineRule="auto"/>
        <w:ind w:left="360"/>
        <w:rPr>
          <w:rFonts w:ascii="Times New Roman" w:hAnsi="Times New Roman" w:cs="Times New Roman"/>
          <w:sz w:val="24"/>
          <w:szCs w:val="24"/>
        </w:rPr>
      </w:pPr>
      <w:r w:rsidRPr="00C44314">
        <w:rPr>
          <w:rFonts w:ascii="Times New Roman" w:hAnsi="Times New Roman" w:cs="Times New Roman"/>
          <w:bCs/>
          <w:sz w:val="24"/>
          <w:szCs w:val="24"/>
        </w:rPr>
        <w:t>Gap junctions</w:t>
      </w:r>
      <w:r w:rsidRPr="00C44314">
        <w:rPr>
          <w:rFonts w:ascii="Times New Roman" w:hAnsi="Times New Roman" w:cs="Times New Roman"/>
          <w:sz w:val="24"/>
          <w:szCs w:val="24"/>
        </w:rPr>
        <w:t xml:space="preserve"> </w:t>
      </w:r>
    </w:p>
    <w:p w14:paraId="0C8381AB" w14:textId="77777777" w:rsidR="00C44314" w:rsidRPr="00C44314" w:rsidRDefault="00C44314" w:rsidP="0038361D">
      <w:pPr>
        <w:spacing w:after="0" w:line="240" w:lineRule="auto"/>
        <w:outlineLvl w:val="1"/>
        <w:rPr>
          <w:rFonts w:ascii="Times New Roman" w:hAnsi="Times New Roman" w:cs="Times New Roman"/>
          <w:b/>
          <w:bCs/>
          <w:sz w:val="24"/>
          <w:szCs w:val="24"/>
        </w:rPr>
      </w:pPr>
      <w:bookmarkStart w:id="35" w:name="tight"/>
    </w:p>
    <w:p w14:paraId="2C122EA6" w14:textId="77777777" w:rsidR="00C44314" w:rsidRPr="00C44314" w:rsidRDefault="00C44314" w:rsidP="0038361D">
      <w:pPr>
        <w:spacing w:after="0" w:line="240" w:lineRule="auto"/>
        <w:outlineLvl w:val="1"/>
        <w:rPr>
          <w:rFonts w:ascii="Times New Roman" w:hAnsi="Times New Roman" w:cs="Times New Roman"/>
          <w:b/>
          <w:bCs/>
          <w:sz w:val="24"/>
          <w:szCs w:val="24"/>
        </w:rPr>
      </w:pPr>
      <w:r w:rsidRPr="00C44314">
        <w:rPr>
          <w:rFonts w:ascii="Times New Roman" w:hAnsi="Times New Roman" w:cs="Times New Roman"/>
          <w:b/>
          <w:bCs/>
          <w:sz w:val="24"/>
          <w:szCs w:val="24"/>
        </w:rPr>
        <w:t>Tight</w:t>
      </w:r>
      <w:bookmarkEnd w:id="35"/>
      <w:r w:rsidRPr="00C44314">
        <w:rPr>
          <w:rFonts w:ascii="Times New Roman" w:hAnsi="Times New Roman" w:cs="Times New Roman"/>
          <w:b/>
          <w:bCs/>
          <w:sz w:val="24"/>
          <w:szCs w:val="24"/>
        </w:rPr>
        <w:t xml:space="preserve"> Junctions</w:t>
      </w:r>
    </w:p>
    <w:p w14:paraId="5094729E" w14:textId="77777777" w:rsidR="00C44314" w:rsidRPr="00C44314" w:rsidRDefault="00C44314" w:rsidP="0038361D">
      <w:pPr>
        <w:spacing w:after="0" w:line="240" w:lineRule="auto"/>
        <w:outlineLvl w:val="1"/>
        <w:rPr>
          <w:rFonts w:ascii="Times New Roman" w:hAnsi="Times New Roman" w:cs="Times New Roman"/>
          <w:b/>
          <w:bCs/>
          <w:sz w:val="24"/>
          <w:szCs w:val="24"/>
        </w:rPr>
      </w:pPr>
    </w:p>
    <w:p w14:paraId="69FDE8D8" w14:textId="77777777" w:rsidR="00C44314" w:rsidRPr="00C44314" w:rsidRDefault="00C44314" w:rsidP="0038361D">
      <w:pPr>
        <w:spacing w:after="0" w:line="240" w:lineRule="auto"/>
        <w:jc w:val="center"/>
        <w:outlineLvl w:val="1"/>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54A9E284" wp14:editId="1463B9B2">
            <wp:extent cx="3541395" cy="2844800"/>
            <wp:effectExtent l="0" t="0" r="1905" b="0"/>
            <wp:docPr id="347182" name="Picture 347182" descr="bbmapAsset?appID=MDC&amp;isbn=978-0-323-07155-0&amp;eid=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bmapAsset?appID=MDC&amp;isbn=978-0-323-07155-0&amp;eid=4-u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1395" cy="2844800"/>
                    </a:xfrm>
                    <a:prstGeom prst="rect">
                      <a:avLst/>
                    </a:prstGeom>
                    <a:noFill/>
                    <a:ln>
                      <a:noFill/>
                    </a:ln>
                  </pic:spPr>
                </pic:pic>
              </a:graphicData>
            </a:graphic>
          </wp:inline>
        </w:drawing>
      </w:r>
    </w:p>
    <w:p w14:paraId="4CDA9151" w14:textId="77777777" w:rsidR="00C44314" w:rsidRPr="00C44314" w:rsidRDefault="00C44314" w:rsidP="0038361D">
      <w:pPr>
        <w:spacing w:after="0" w:line="240" w:lineRule="auto"/>
        <w:jc w:val="center"/>
        <w:outlineLvl w:val="1"/>
        <w:rPr>
          <w:rFonts w:ascii="Times New Roman" w:hAnsi="Times New Roman" w:cs="Times New Roman"/>
          <w:b/>
          <w:bCs/>
          <w:sz w:val="24"/>
          <w:szCs w:val="24"/>
        </w:rPr>
      </w:pPr>
    </w:p>
    <w:p w14:paraId="7805AB03" w14:textId="77777777" w:rsidR="00C44314" w:rsidRPr="00C44314" w:rsidRDefault="00C44314" w:rsidP="0038361D">
      <w:pPr>
        <w:spacing w:after="0" w:line="240" w:lineRule="auto"/>
        <w:jc w:val="center"/>
        <w:outlineLvl w:val="1"/>
        <w:rPr>
          <w:rFonts w:ascii="Times New Roman" w:hAnsi="Times New Roman" w:cs="Times New Roman"/>
          <w:bCs/>
          <w:sz w:val="24"/>
          <w:szCs w:val="24"/>
        </w:rPr>
      </w:pPr>
      <w:r w:rsidRPr="00C44314">
        <w:rPr>
          <w:rFonts w:ascii="Times New Roman" w:hAnsi="Times New Roman" w:cs="Times New Roman"/>
          <w:bCs/>
          <w:sz w:val="24"/>
          <w:szCs w:val="24"/>
        </w:rPr>
        <w:t>Tight junction</w:t>
      </w:r>
    </w:p>
    <w:p w14:paraId="0C7E8316" w14:textId="77777777" w:rsidR="00C44314" w:rsidRPr="00C44314" w:rsidRDefault="00C44314" w:rsidP="0038361D">
      <w:pPr>
        <w:spacing w:after="0" w:line="240" w:lineRule="auto"/>
        <w:outlineLvl w:val="1"/>
        <w:rPr>
          <w:rFonts w:ascii="Times New Roman" w:hAnsi="Times New Roman" w:cs="Times New Roman"/>
          <w:b/>
          <w:bCs/>
          <w:sz w:val="24"/>
          <w:szCs w:val="24"/>
        </w:rPr>
      </w:pPr>
    </w:p>
    <w:p w14:paraId="6C77932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Epithelial cells provide the interface between masses of cells and a cavity or space (a lumen). The part of the cell exposed to the lumen is called its </w:t>
      </w:r>
      <w:r w:rsidRPr="00C44314">
        <w:rPr>
          <w:rFonts w:ascii="Times New Roman" w:hAnsi="Times New Roman" w:cs="Times New Roman"/>
          <w:bCs/>
          <w:sz w:val="24"/>
          <w:szCs w:val="24"/>
        </w:rPr>
        <w:t>apical</w:t>
      </w:r>
      <w:r w:rsidRPr="00C44314">
        <w:rPr>
          <w:rFonts w:ascii="Times New Roman" w:hAnsi="Times New Roman" w:cs="Times New Roman"/>
          <w:sz w:val="24"/>
          <w:szCs w:val="24"/>
        </w:rPr>
        <w:t xml:space="preserve"> surface. The rest of the cell (i.e., its sides and base) make up the </w:t>
      </w:r>
      <w:r w:rsidRPr="00C44314">
        <w:rPr>
          <w:rFonts w:ascii="Times New Roman" w:hAnsi="Times New Roman" w:cs="Times New Roman"/>
          <w:bCs/>
          <w:sz w:val="24"/>
          <w:szCs w:val="24"/>
        </w:rPr>
        <w:t>basolateral</w:t>
      </w:r>
      <w:r w:rsidRPr="00C44314">
        <w:rPr>
          <w:rFonts w:ascii="Times New Roman" w:hAnsi="Times New Roman" w:cs="Times New Roman"/>
          <w:sz w:val="24"/>
          <w:szCs w:val="24"/>
        </w:rPr>
        <w:t xml:space="preserve"> surface. </w:t>
      </w:r>
    </w:p>
    <w:p w14:paraId="4255D0F5" w14:textId="77777777" w:rsidR="00C44314" w:rsidRPr="00C44314" w:rsidRDefault="00C44314" w:rsidP="0038361D">
      <w:pPr>
        <w:spacing w:after="0" w:line="240" w:lineRule="auto"/>
        <w:rPr>
          <w:rFonts w:ascii="Times New Roman" w:hAnsi="Times New Roman" w:cs="Times New Roman"/>
          <w:sz w:val="24"/>
          <w:szCs w:val="24"/>
        </w:rPr>
      </w:pPr>
    </w:p>
    <w:p w14:paraId="713E160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Tight junctions seal adjacent epithelial cells in a narrow band just beneath their apical surface. They have two major functions: </w:t>
      </w:r>
    </w:p>
    <w:p w14:paraId="75E0E2C3" w14:textId="77777777" w:rsidR="00C44314" w:rsidRPr="00C44314" w:rsidRDefault="00C44314" w:rsidP="0038361D">
      <w:pPr>
        <w:numPr>
          <w:ilvl w:val="0"/>
          <w:numId w:val="6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They prevent the passage of molecules and ions through the space between cells. (In order to pass through the tissue, therefore, molecules must enter the cell itself by diffusion or active transport.)  </w:t>
      </w:r>
    </w:p>
    <w:p w14:paraId="4F683E5D" w14:textId="77777777" w:rsidR="00C44314" w:rsidRPr="00C44314" w:rsidRDefault="00C44314" w:rsidP="0038361D">
      <w:pPr>
        <w:numPr>
          <w:ilvl w:val="0"/>
          <w:numId w:val="6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They block the movement of membrane proteins between the apical and basolateral surfaces of the cell, allowing the unique function of each surface to be preserved (e.g., receptor-mediated endocytosis can be restricted to the apical surface, and exocytosis can be restricted to the basolateral surface.</w:t>
      </w:r>
    </w:p>
    <w:p w14:paraId="6D2D426F" w14:textId="77777777" w:rsidR="00944635" w:rsidRDefault="00944635" w:rsidP="0038361D">
      <w:pPr>
        <w:spacing w:after="0" w:line="240" w:lineRule="auto"/>
        <w:outlineLvl w:val="1"/>
        <w:rPr>
          <w:rFonts w:ascii="Times New Roman" w:hAnsi="Times New Roman" w:cs="Times New Roman"/>
          <w:b/>
          <w:bCs/>
          <w:sz w:val="24"/>
          <w:szCs w:val="24"/>
        </w:rPr>
      </w:pPr>
      <w:bookmarkStart w:id="36" w:name="adherens"/>
    </w:p>
    <w:p w14:paraId="7C5A958E" w14:textId="77777777" w:rsidR="00C44314" w:rsidRDefault="00C44314" w:rsidP="0038361D">
      <w:pPr>
        <w:spacing w:after="0" w:line="240" w:lineRule="auto"/>
        <w:outlineLvl w:val="1"/>
        <w:rPr>
          <w:rFonts w:ascii="Times New Roman" w:hAnsi="Times New Roman" w:cs="Times New Roman"/>
          <w:b/>
          <w:bCs/>
          <w:sz w:val="24"/>
          <w:szCs w:val="24"/>
        </w:rPr>
      </w:pPr>
      <w:r w:rsidRPr="00C44314">
        <w:rPr>
          <w:rFonts w:ascii="Times New Roman" w:hAnsi="Times New Roman" w:cs="Times New Roman"/>
          <w:b/>
          <w:bCs/>
          <w:sz w:val="24"/>
          <w:szCs w:val="24"/>
        </w:rPr>
        <w:t>Anchoring</w:t>
      </w:r>
      <w:bookmarkEnd w:id="36"/>
      <w:r w:rsidRPr="00C44314">
        <w:rPr>
          <w:rFonts w:ascii="Times New Roman" w:hAnsi="Times New Roman" w:cs="Times New Roman"/>
          <w:b/>
          <w:bCs/>
          <w:sz w:val="24"/>
          <w:szCs w:val="24"/>
        </w:rPr>
        <w:t xml:space="preserve"> Junctions</w:t>
      </w:r>
    </w:p>
    <w:p w14:paraId="3A2864E5" w14:textId="77777777" w:rsidR="00944635" w:rsidRPr="00C44314" w:rsidRDefault="00944635" w:rsidP="0038361D">
      <w:pPr>
        <w:spacing w:after="0" w:line="240" w:lineRule="auto"/>
        <w:outlineLvl w:val="1"/>
        <w:rPr>
          <w:rFonts w:ascii="Times New Roman" w:hAnsi="Times New Roman" w:cs="Times New Roman"/>
          <w:b/>
          <w:bCs/>
          <w:sz w:val="24"/>
          <w:szCs w:val="24"/>
        </w:rPr>
      </w:pPr>
    </w:p>
    <w:p w14:paraId="3AB365DB" w14:textId="77777777" w:rsidR="00C44314" w:rsidRPr="00C44314" w:rsidRDefault="00C44314" w:rsidP="0038361D">
      <w:pPr>
        <w:spacing w:after="0" w:line="240" w:lineRule="auto"/>
        <w:jc w:val="center"/>
        <w:outlineLvl w:val="1"/>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50D7B00A" wp14:editId="7D894952">
            <wp:extent cx="3556000" cy="2844800"/>
            <wp:effectExtent l="0" t="0" r="6350" b="0"/>
            <wp:docPr id="347181" name="Picture 347181" descr="bbmapAsset?appID=MDC&amp;isbn=978-0-323-07155-0&amp;eid=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bmapAsset?appID=MDC&amp;isbn=978-0-323-07155-0&amp;eid=4-u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6000" cy="2844800"/>
                    </a:xfrm>
                    <a:prstGeom prst="rect">
                      <a:avLst/>
                    </a:prstGeom>
                    <a:noFill/>
                    <a:ln>
                      <a:noFill/>
                    </a:ln>
                  </pic:spPr>
                </pic:pic>
              </a:graphicData>
            </a:graphic>
          </wp:inline>
        </w:drawing>
      </w:r>
    </w:p>
    <w:p w14:paraId="0F575309" w14:textId="77777777" w:rsidR="00C44314" w:rsidRPr="00C44314" w:rsidRDefault="00C44314" w:rsidP="0038361D">
      <w:pPr>
        <w:spacing w:after="0" w:line="240" w:lineRule="auto"/>
        <w:jc w:val="center"/>
        <w:outlineLvl w:val="1"/>
        <w:rPr>
          <w:rFonts w:ascii="Times New Roman" w:hAnsi="Times New Roman" w:cs="Times New Roman"/>
          <w:bCs/>
          <w:sz w:val="24"/>
          <w:szCs w:val="24"/>
        </w:rPr>
      </w:pPr>
      <w:r w:rsidRPr="00C44314">
        <w:rPr>
          <w:rFonts w:ascii="Times New Roman" w:hAnsi="Times New Roman" w:cs="Times New Roman"/>
          <w:bCs/>
          <w:sz w:val="24"/>
          <w:szCs w:val="24"/>
        </w:rPr>
        <w:t>Belt desmosome</w:t>
      </w:r>
    </w:p>
    <w:p w14:paraId="241936E5"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Anchoring junctions provide strong mechanical attachments between adjacent cells. They hold epithelial cells together and bind </w:t>
      </w:r>
      <w:r w:rsidRPr="00C44314">
        <w:rPr>
          <w:rFonts w:ascii="Times New Roman" w:hAnsi="Times New Roman" w:cs="Times New Roman"/>
          <w:bCs/>
          <w:sz w:val="24"/>
          <w:szCs w:val="24"/>
        </w:rPr>
        <w:t>cardiac muscle</w:t>
      </w:r>
      <w:r w:rsidRPr="00C44314">
        <w:rPr>
          <w:rFonts w:ascii="Times New Roman" w:hAnsi="Times New Roman" w:cs="Times New Roman"/>
          <w:sz w:val="24"/>
          <w:szCs w:val="24"/>
        </w:rPr>
        <w:t xml:space="preserve"> cells tightly. The most common anchoring junction is the desmosome. “Ordinary” desmosomes form spot welds between cells. “Belt” desmosomes form a belt that encircles the cell. Anchoring junctions are built from </w:t>
      </w:r>
      <w:r w:rsidRPr="00C44314">
        <w:rPr>
          <w:rFonts w:ascii="Times New Roman" w:hAnsi="Times New Roman" w:cs="Times New Roman"/>
          <w:bCs/>
          <w:sz w:val="24"/>
          <w:szCs w:val="24"/>
        </w:rPr>
        <w:t xml:space="preserve">cadherins, </w:t>
      </w:r>
      <w:r w:rsidRPr="00C44314">
        <w:rPr>
          <w:rFonts w:ascii="Times New Roman" w:hAnsi="Times New Roman" w:cs="Times New Roman"/>
          <w:sz w:val="24"/>
          <w:szCs w:val="24"/>
        </w:rPr>
        <w:t xml:space="preserve">transmembrane proteins with extracellular segments that bind to each other and intracellular segments that bind to stress fibers (e.g., actin, keratin). </w:t>
      </w:r>
    </w:p>
    <w:p w14:paraId="765BB2A0" w14:textId="77777777" w:rsidR="00944635" w:rsidRPr="00C44314" w:rsidRDefault="00944635" w:rsidP="0038361D">
      <w:pPr>
        <w:spacing w:after="0" w:line="240" w:lineRule="auto"/>
        <w:rPr>
          <w:rFonts w:ascii="Times New Roman" w:hAnsi="Times New Roman" w:cs="Times New Roman"/>
          <w:sz w:val="24"/>
          <w:szCs w:val="24"/>
        </w:rPr>
      </w:pPr>
    </w:p>
    <w:p w14:paraId="5CF00531" w14:textId="77777777" w:rsidR="00A5329A"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Note: </w:t>
      </w:r>
      <w:r w:rsidRPr="00C44314">
        <w:rPr>
          <w:rFonts w:ascii="Times New Roman" w:hAnsi="Times New Roman" w:cs="Times New Roman"/>
          <w:bCs/>
          <w:sz w:val="24"/>
          <w:szCs w:val="24"/>
        </w:rPr>
        <w:t>Pemphigus</w:t>
      </w:r>
      <w:r w:rsidRPr="00C44314">
        <w:rPr>
          <w:rFonts w:ascii="Times New Roman" w:hAnsi="Times New Roman" w:cs="Times New Roman"/>
          <w:sz w:val="24"/>
          <w:szCs w:val="24"/>
        </w:rPr>
        <w:t xml:space="preserve"> is an autoimmune disease characterized by formation of antibodies against </w:t>
      </w:r>
      <w:hyperlink r:id="rId49" w:anchor="adherens#adherens" w:history="1">
        <w:r w:rsidRPr="00C44314">
          <w:rPr>
            <w:rFonts w:ascii="Times New Roman" w:hAnsi="Times New Roman" w:cs="Times New Roman"/>
            <w:sz w:val="24"/>
            <w:szCs w:val="24"/>
          </w:rPr>
          <w:t>cadherins</w:t>
        </w:r>
      </w:hyperlink>
      <w:r w:rsidRPr="00C44314">
        <w:rPr>
          <w:rFonts w:ascii="Times New Roman" w:hAnsi="Times New Roman" w:cs="Times New Roman"/>
          <w:sz w:val="24"/>
          <w:szCs w:val="24"/>
        </w:rPr>
        <w:t xml:space="preserve">. The loosening of the adhesion between adjacent epithelial cells causes blistering. </w:t>
      </w:r>
    </w:p>
    <w:p w14:paraId="483AFCD3" w14:textId="7F041179" w:rsidR="00C44314" w:rsidRPr="00C44314" w:rsidRDefault="00A5329A" w:rsidP="0038361D">
      <w:pPr>
        <w:spacing w:after="0" w:line="240" w:lineRule="auto"/>
        <w:rPr>
          <w:rFonts w:ascii="Times New Roman" w:hAnsi="Times New Roman" w:cs="Times New Roman"/>
          <w:b/>
          <w:bCs/>
          <w:sz w:val="24"/>
          <w:szCs w:val="24"/>
        </w:rPr>
      </w:pPr>
      <w:r>
        <w:rPr>
          <w:rFonts w:ascii="Times New Roman" w:hAnsi="Times New Roman" w:cs="Times New Roman"/>
          <w:sz w:val="24"/>
          <w:szCs w:val="24"/>
        </w:rPr>
        <w:br w:type="column"/>
      </w:r>
      <w:r w:rsidR="00C44314" w:rsidRPr="00C44314">
        <w:rPr>
          <w:rFonts w:ascii="Times New Roman" w:hAnsi="Times New Roman" w:cs="Times New Roman"/>
          <w:b/>
          <w:sz w:val="24"/>
          <w:szCs w:val="24"/>
        </w:rPr>
        <w:lastRenderedPageBreak/>
        <w:t>Gap Ju</w:t>
      </w:r>
      <w:r w:rsidR="00C44314" w:rsidRPr="00C44314">
        <w:rPr>
          <w:rFonts w:ascii="Times New Roman" w:hAnsi="Times New Roman" w:cs="Times New Roman"/>
          <w:b/>
          <w:bCs/>
          <w:sz w:val="24"/>
          <w:szCs w:val="24"/>
        </w:rPr>
        <w:t>nctions</w:t>
      </w:r>
    </w:p>
    <w:p w14:paraId="1A0204F2" w14:textId="77777777" w:rsidR="00C44314" w:rsidRPr="00C44314" w:rsidRDefault="00C44314" w:rsidP="0038361D">
      <w:pPr>
        <w:spacing w:after="0" w:line="240" w:lineRule="auto"/>
        <w:rPr>
          <w:rFonts w:ascii="Times New Roman" w:hAnsi="Times New Roman" w:cs="Times New Roman"/>
          <w:b/>
          <w:bCs/>
          <w:sz w:val="24"/>
          <w:szCs w:val="24"/>
        </w:rPr>
      </w:pPr>
    </w:p>
    <w:p w14:paraId="5A8466AB" w14:textId="77777777" w:rsidR="00C44314" w:rsidRPr="00C44314" w:rsidRDefault="00C44314" w:rsidP="0038361D">
      <w:pPr>
        <w:spacing w:after="0" w:line="240" w:lineRule="auto"/>
        <w:jc w:val="center"/>
        <w:rPr>
          <w:rFonts w:ascii="Times New Roman" w:hAnsi="Times New Roman" w:cs="Times New Roman"/>
          <w:b/>
          <w:bCs/>
          <w:sz w:val="24"/>
          <w:szCs w:val="24"/>
        </w:rPr>
      </w:pPr>
      <w:r w:rsidRPr="00C44314">
        <w:rPr>
          <w:rFonts w:ascii="Times New Roman" w:hAnsi="Times New Roman" w:cs="Times New Roman"/>
          <w:noProof/>
          <w:sz w:val="24"/>
          <w:szCs w:val="24"/>
        </w:rPr>
        <w:drawing>
          <wp:inline distT="0" distB="0" distL="0" distR="0" wp14:anchorId="16CEB8E4" wp14:editId="1397BE19">
            <wp:extent cx="2264410" cy="3890010"/>
            <wp:effectExtent l="0" t="0" r="2540" b="0"/>
            <wp:docPr id="347180" name="Picture 347180" descr="bbmapAsset?appID=MDC&amp;isbn=978-0-323-07155-0&amp;eid=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bmapAsset?appID=MDC&amp;isbn=978-0-323-07155-0&amp;eid=4-u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4410" cy="3890010"/>
                    </a:xfrm>
                    <a:prstGeom prst="rect">
                      <a:avLst/>
                    </a:prstGeom>
                    <a:noFill/>
                    <a:ln>
                      <a:noFill/>
                    </a:ln>
                  </pic:spPr>
                </pic:pic>
              </a:graphicData>
            </a:graphic>
          </wp:inline>
        </w:drawing>
      </w:r>
    </w:p>
    <w:p w14:paraId="24639526"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Gap junction</w:t>
      </w:r>
    </w:p>
    <w:p w14:paraId="1B5DA348"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Gap junctions are intercellular channels that permit the free passage of ions and small molecules between cells. They are cylinders constructed from six copies of transmembrane proteins (</w:t>
      </w:r>
      <w:r w:rsidRPr="00C44314">
        <w:rPr>
          <w:rFonts w:ascii="Times New Roman" w:hAnsi="Times New Roman" w:cs="Times New Roman"/>
          <w:bCs/>
          <w:sz w:val="24"/>
          <w:szCs w:val="24"/>
        </w:rPr>
        <w:t>connexins)</w:t>
      </w:r>
      <w:r w:rsidRPr="00C44314">
        <w:rPr>
          <w:rFonts w:ascii="Times New Roman" w:hAnsi="Times New Roman" w:cs="Times New Roman"/>
          <w:sz w:val="24"/>
          <w:szCs w:val="24"/>
        </w:rPr>
        <w:t xml:space="preserve">.  Because ions can flow through them, gap junctions allow changes in the membrane potential to pass from cell to cell. </w:t>
      </w:r>
    </w:p>
    <w:p w14:paraId="724DB7C7" w14:textId="77777777" w:rsidR="00944635" w:rsidRPr="00C44314" w:rsidRDefault="00944635" w:rsidP="0038361D">
      <w:pPr>
        <w:spacing w:after="0" w:line="240" w:lineRule="auto"/>
        <w:rPr>
          <w:rFonts w:ascii="Times New Roman" w:hAnsi="Times New Roman" w:cs="Times New Roman"/>
          <w:sz w:val="24"/>
          <w:szCs w:val="24"/>
        </w:rPr>
      </w:pPr>
    </w:p>
    <w:p w14:paraId="2A90371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Examples:</w:t>
      </w:r>
      <w:r w:rsidRPr="00C44314">
        <w:rPr>
          <w:rFonts w:ascii="Times New Roman" w:hAnsi="Times New Roman" w:cs="Times New Roman"/>
          <w:sz w:val="24"/>
          <w:szCs w:val="24"/>
        </w:rPr>
        <w:t xml:space="preserve"> </w:t>
      </w:r>
    </w:p>
    <w:p w14:paraId="799E5979" w14:textId="77777777" w:rsidR="00C44314" w:rsidRPr="00C44314" w:rsidRDefault="00C44314" w:rsidP="0038361D">
      <w:pPr>
        <w:numPr>
          <w:ilvl w:val="0"/>
          <w:numId w:val="64"/>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The action potential in cardiac muscle flows from cell to cell through gap junctions, allowing rhythmic contraction to occur. </w:t>
      </w:r>
    </w:p>
    <w:p w14:paraId="4ADB7B48" w14:textId="77777777" w:rsidR="00C44314" w:rsidRPr="00C44314" w:rsidRDefault="00C44314" w:rsidP="0038361D">
      <w:pPr>
        <w:numPr>
          <w:ilvl w:val="0"/>
          <w:numId w:val="64"/>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At some “electrical synapses” in the brain, gap junctions transmit action potentials to the postsynaptic cell without release of neurotransmitters. This allows for faster signal transmission. </w:t>
      </w:r>
    </w:p>
    <w:p w14:paraId="160D0459" w14:textId="77777777" w:rsidR="006E7AFB" w:rsidRDefault="00C44314" w:rsidP="006E7AFB">
      <w:pPr>
        <w:numPr>
          <w:ilvl w:val="0"/>
          <w:numId w:val="64"/>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As birth approaches, gap junctions between smooth muscle cells in the uterus allow for powerful, coordinated contractions.</w:t>
      </w:r>
    </w:p>
    <w:p w14:paraId="671CDA81" w14:textId="77777777" w:rsidR="006E7AFB" w:rsidRDefault="006E7AFB">
      <w:pPr>
        <w:rPr>
          <w:rFonts w:ascii="Times New Roman" w:hAnsi="Times New Roman" w:cs="Times New Roman"/>
          <w:b/>
          <w:sz w:val="24"/>
          <w:szCs w:val="24"/>
        </w:rPr>
      </w:pPr>
      <w:r>
        <w:rPr>
          <w:rFonts w:ascii="Times New Roman" w:hAnsi="Times New Roman" w:cs="Times New Roman"/>
          <w:b/>
          <w:sz w:val="24"/>
          <w:szCs w:val="24"/>
        </w:rPr>
        <w:br w:type="page"/>
      </w:r>
    </w:p>
    <w:p w14:paraId="64F105EF" w14:textId="58F7796D" w:rsidR="001D5574" w:rsidRDefault="00C44314" w:rsidP="006E7AFB">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lastRenderedPageBreak/>
        <w:t>Answer E is correct</w:t>
      </w:r>
      <w:r w:rsidRPr="00C44314">
        <w:rPr>
          <w:rFonts w:ascii="Times New Roman" w:hAnsi="Times New Roman" w:cs="Times New Roman"/>
          <w:sz w:val="24"/>
          <w:szCs w:val="24"/>
        </w:rPr>
        <w:t>. Gap junctions are intercellular channels that permit the free passage of small molecules between cells.</w:t>
      </w:r>
    </w:p>
    <w:p w14:paraId="0D7D9571" w14:textId="77777777" w:rsidR="00C44314" w:rsidRPr="00C44314"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A newborn baby undergoes chromosomal analysis. Some cells have a 46, XY karyotype and others have a 45, X karyotype. Which of the following mechanisms best explains this abnormality?</w:t>
      </w:r>
    </w:p>
    <w:p w14:paraId="25DACDF2"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p>
    <w:p w14:paraId="561B71BD" w14:textId="77777777" w:rsidR="00C44314" w:rsidRPr="00C44314" w:rsidRDefault="00C44314" w:rsidP="0038361D">
      <w:pPr>
        <w:pStyle w:val="ListParagraph"/>
        <w:numPr>
          <w:ilvl w:val="0"/>
          <w:numId w:val="66"/>
        </w:numPr>
        <w:autoSpaceDE w:val="0"/>
        <w:autoSpaceDN w:val="0"/>
        <w:adjustRightInd w:val="0"/>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Nondisjunction in mitosis</w:t>
      </w:r>
    </w:p>
    <w:p w14:paraId="75E73BAB" w14:textId="77777777" w:rsidR="00C44314" w:rsidRPr="00C44314" w:rsidRDefault="00C44314" w:rsidP="0038361D">
      <w:pPr>
        <w:pStyle w:val="ListParagraph"/>
        <w:numPr>
          <w:ilvl w:val="0"/>
          <w:numId w:val="66"/>
        </w:numPr>
        <w:autoSpaceDE w:val="0"/>
        <w:autoSpaceDN w:val="0"/>
        <w:adjustRightInd w:val="0"/>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Reciprocal translocation</w:t>
      </w:r>
    </w:p>
    <w:p w14:paraId="42E9116C" w14:textId="77777777" w:rsidR="00C44314" w:rsidRPr="00C44314" w:rsidRDefault="00C44314" w:rsidP="0038361D">
      <w:pPr>
        <w:pStyle w:val="ListParagraph"/>
        <w:numPr>
          <w:ilvl w:val="0"/>
          <w:numId w:val="66"/>
        </w:numPr>
        <w:autoSpaceDE w:val="0"/>
        <w:autoSpaceDN w:val="0"/>
        <w:adjustRightInd w:val="0"/>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Robertsonian translocation</w:t>
      </w:r>
    </w:p>
    <w:p w14:paraId="024E3148" w14:textId="77777777" w:rsidR="00C44314" w:rsidRPr="00C44314" w:rsidRDefault="00C44314" w:rsidP="0038361D">
      <w:pPr>
        <w:pStyle w:val="ListParagraph"/>
        <w:numPr>
          <w:ilvl w:val="0"/>
          <w:numId w:val="66"/>
        </w:numPr>
        <w:autoSpaceDE w:val="0"/>
        <w:autoSpaceDN w:val="0"/>
        <w:adjustRightInd w:val="0"/>
        <w:spacing w:after="0" w:line="240" w:lineRule="auto"/>
        <w:ind w:left="360"/>
        <w:rPr>
          <w:rFonts w:ascii="Times New Roman" w:eastAsia="Times New Roman" w:hAnsi="Times New Roman" w:cs="Times New Roman"/>
          <w:color w:val="000000"/>
          <w:sz w:val="24"/>
          <w:szCs w:val="24"/>
        </w:rPr>
      </w:pPr>
      <w:r w:rsidRPr="00C44314">
        <w:rPr>
          <w:rFonts w:ascii="Times New Roman" w:eastAsia="Times New Roman" w:hAnsi="Times New Roman" w:cs="Times New Roman"/>
          <w:color w:val="000000"/>
          <w:sz w:val="24"/>
          <w:szCs w:val="24"/>
        </w:rPr>
        <w:t>Genetic imprinting</w:t>
      </w:r>
    </w:p>
    <w:p w14:paraId="0CC550DB" w14:textId="77777777" w:rsidR="001D5574" w:rsidRDefault="00C44314" w:rsidP="0038361D">
      <w:pPr>
        <w:pStyle w:val="ListParagraph"/>
        <w:numPr>
          <w:ilvl w:val="0"/>
          <w:numId w:val="66"/>
        </w:numPr>
        <w:autoSpaceDE w:val="0"/>
        <w:autoSpaceDN w:val="0"/>
        <w:adjustRightInd w:val="0"/>
        <w:spacing w:after="0" w:line="240" w:lineRule="auto"/>
        <w:ind w:left="360"/>
        <w:rPr>
          <w:rFonts w:ascii="Times New Roman" w:eastAsia="Times New Roman" w:hAnsi="Times New Roman" w:cs="Times New Roman"/>
          <w:color w:val="000000"/>
          <w:sz w:val="24"/>
          <w:szCs w:val="24"/>
        </w:rPr>
      </w:pPr>
      <w:r w:rsidRPr="00C44314">
        <w:rPr>
          <w:rFonts w:ascii="Times New Roman" w:hAnsi="Times New Roman" w:cs="Times New Roman"/>
          <w:sz w:val="24"/>
          <w:szCs w:val="24"/>
        </w:rPr>
        <w:t>Uniparental disomy</w:t>
      </w:r>
    </w:p>
    <w:p w14:paraId="08BB8FCC" w14:textId="77777777" w:rsidR="00C44314" w:rsidRPr="00C44314" w:rsidRDefault="001D5574" w:rsidP="0038361D">
      <w:pPr>
        <w:shd w:val="clear" w:color="auto" w:fill="FFFFFF"/>
        <w:spacing w:after="0" w:line="240" w:lineRule="auto"/>
        <w:rPr>
          <w:rFonts w:ascii="Times New Roman" w:hAnsi="Times New Roman" w:cs="Times New Roman"/>
          <w:sz w:val="24"/>
          <w:szCs w:val="24"/>
        </w:rPr>
      </w:pPr>
      <w:r>
        <w:rPr>
          <w:rFonts w:ascii="Times New Roman" w:eastAsia="Times New Roman" w:hAnsi="Times New Roman" w:cs="Times New Roman"/>
          <w:color w:val="000000"/>
          <w:sz w:val="24"/>
          <w:szCs w:val="24"/>
        </w:rPr>
        <w:br w:type="page"/>
      </w:r>
      <w:r w:rsidR="00C44314" w:rsidRPr="00C44314">
        <w:rPr>
          <w:rFonts w:ascii="Times New Roman" w:hAnsi="Times New Roman" w:cs="Times New Roman"/>
          <w:sz w:val="24"/>
          <w:szCs w:val="24"/>
        </w:rPr>
        <w:lastRenderedPageBreak/>
        <w:t xml:space="preserve">Chromosome abnormalities fall into two categories: numerical and structural. </w:t>
      </w:r>
    </w:p>
    <w:p w14:paraId="1E882BFD"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690C5DE8"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tbl>
      <w:tblPr>
        <w:tblW w:w="31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tblGrid>
      <w:tr w:rsidR="00C44314" w:rsidRPr="00C44314" w14:paraId="0C2FB66D" w14:textId="77777777" w:rsidTr="00944635">
        <w:trPr>
          <w:jc w:val="center"/>
        </w:trPr>
        <w:tc>
          <w:tcPr>
            <w:tcW w:w="3159" w:type="dxa"/>
            <w:vAlign w:val="center"/>
          </w:tcPr>
          <w:p w14:paraId="1A7B6DCB" w14:textId="77777777" w:rsidR="00C44314" w:rsidRPr="00C44314" w:rsidRDefault="00C44314" w:rsidP="0038361D">
            <w:pPr>
              <w:spacing w:after="0" w:line="240" w:lineRule="auto"/>
              <w:jc w:val="center"/>
              <w:rPr>
                <w:rFonts w:ascii="Times New Roman" w:hAnsi="Times New Roman" w:cs="Times New Roman"/>
                <w:b/>
                <w:sz w:val="24"/>
                <w:szCs w:val="24"/>
              </w:rPr>
            </w:pPr>
            <w:r w:rsidRPr="00C44314">
              <w:rPr>
                <w:rFonts w:ascii="Times New Roman" w:hAnsi="Times New Roman" w:cs="Times New Roman"/>
                <w:b/>
                <w:iCs/>
                <w:sz w:val="24"/>
                <w:szCs w:val="24"/>
              </w:rPr>
              <w:t>Numerical</w:t>
            </w:r>
          </w:p>
        </w:tc>
      </w:tr>
      <w:tr w:rsidR="00C44314" w:rsidRPr="00C44314" w14:paraId="5B3B5940" w14:textId="77777777" w:rsidTr="00944635">
        <w:trPr>
          <w:jc w:val="center"/>
        </w:trPr>
        <w:tc>
          <w:tcPr>
            <w:tcW w:w="3159" w:type="dxa"/>
            <w:vAlign w:val="center"/>
          </w:tcPr>
          <w:p w14:paraId="1D76377C" w14:textId="77777777" w:rsidR="00C44314" w:rsidRPr="00C44314" w:rsidRDefault="00C44314" w:rsidP="0038361D">
            <w:pPr>
              <w:spacing w:after="0" w:line="240" w:lineRule="auto"/>
              <w:jc w:val="center"/>
              <w:rPr>
                <w:rFonts w:ascii="Times New Roman" w:hAnsi="Times New Roman" w:cs="Times New Roman"/>
                <w:b/>
                <w:iCs/>
                <w:sz w:val="24"/>
                <w:szCs w:val="24"/>
              </w:rPr>
            </w:pPr>
          </w:p>
        </w:tc>
      </w:tr>
      <w:tr w:rsidR="00C44314" w:rsidRPr="00C44314" w14:paraId="22F47361" w14:textId="77777777" w:rsidTr="00944635">
        <w:trPr>
          <w:jc w:val="center"/>
        </w:trPr>
        <w:tc>
          <w:tcPr>
            <w:tcW w:w="3159" w:type="dxa"/>
            <w:vAlign w:val="center"/>
          </w:tcPr>
          <w:p w14:paraId="0EDBD7D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3F64928F" wp14:editId="10574AC0">
                  <wp:extent cx="116205" cy="14605"/>
                  <wp:effectExtent l="0" t="0" r="0" b="0"/>
                  <wp:docPr id="347179" name="Picture 34717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hyperlink r:id="rId52" w:history="1">
              <w:r w:rsidRPr="00C44314">
                <w:rPr>
                  <w:rFonts w:ascii="Times New Roman" w:hAnsi="Times New Roman" w:cs="Times New Roman"/>
                  <w:sz w:val="24"/>
                  <w:szCs w:val="24"/>
                </w:rPr>
                <w:t>Trisomy</w:t>
              </w:r>
            </w:hyperlink>
          </w:p>
        </w:tc>
      </w:tr>
      <w:tr w:rsidR="00C44314" w:rsidRPr="00C44314" w14:paraId="39D5521B" w14:textId="77777777" w:rsidTr="00944635">
        <w:trPr>
          <w:jc w:val="center"/>
        </w:trPr>
        <w:tc>
          <w:tcPr>
            <w:tcW w:w="3159" w:type="dxa"/>
            <w:vAlign w:val="center"/>
          </w:tcPr>
          <w:p w14:paraId="16FB180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7FDB5035" wp14:editId="1BA104C1">
                  <wp:extent cx="116205" cy="14605"/>
                  <wp:effectExtent l="0" t="0" r="0" b="0"/>
                  <wp:docPr id="347178" name="Picture 34717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r w:rsidRPr="00C44314">
              <w:rPr>
                <w:rFonts w:ascii="Times New Roman" w:hAnsi="Times New Roman" w:cs="Times New Roman"/>
                <w:sz w:val="24"/>
                <w:szCs w:val="24"/>
              </w:rPr>
              <w:t>Monosomy</w:t>
            </w:r>
          </w:p>
        </w:tc>
      </w:tr>
      <w:tr w:rsidR="00C44314" w:rsidRPr="00C44314" w14:paraId="05992D21" w14:textId="77777777" w:rsidTr="00944635">
        <w:trPr>
          <w:jc w:val="center"/>
        </w:trPr>
        <w:tc>
          <w:tcPr>
            <w:tcW w:w="3159" w:type="dxa"/>
            <w:vAlign w:val="center"/>
          </w:tcPr>
          <w:p w14:paraId="47BBAAE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0B403190" wp14:editId="38BA25CC">
                  <wp:extent cx="116205" cy="14605"/>
                  <wp:effectExtent l="0" t="0" r="0" b="0"/>
                  <wp:docPr id="347177" name="Picture 3471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r w:rsidRPr="00C44314">
              <w:rPr>
                <w:rFonts w:ascii="Times New Roman" w:hAnsi="Times New Roman" w:cs="Times New Roman"/>
                <w:sz w:val="24"/>
                <w:szCs w:val="24"/>
              </w:rPr>
              <w:t>Mosaicism</w:t>
            </w:r>
          </w:p>
        </w:tc>
      </w:tr>
      <w:tr w:rsidR="00C44314" w:rsidRPr="00C44314" w14:paraId="1C1B9D12" w14:textId="77777777" w:rsidTr="00944635">
        <w:trPr>
          <w:jc w:val="center"/>
        </w:trPr>
        <w:tc>
          <w:tcPr>
            <w:tcW w:w="3159" w:type="dxa"/>
            <w:vAlign w:val="center"/>
          </w:tcPr>
          <w:p w14:paraId="6064F519" w14:textId="77777777" w:rsidR="00C44314" w:rsidRPr="00C44314" w:rsidRDefault="00C44314" w:rsidP="0038361D">
            <w:pPr>
              <w:spacing w:after="0" w:line="240" w:lineRule="auto"/>
              <w:rPr>
                <w:rFonts w:ascii="Times New Roman" w:hAnsi="Times New Roman" w:cs="Times New Roman"/>
                <w:noProof/>
                <w:sz w:val="24"/>
                <w:szCs w:val="24"/>
              </w:rPr>
            </w:pPr>
          </w:p>
        </w:tc>
      </w:tr>
      <w:tr w:rsidR="00C44314" w:rsidRPr="00C44314" w14:paraId="52C50294" w14:textId="77777777" w:rsidTr="00944635">
        <w:trPr>
          <w:jc w:val="center"/>
        </w:trPr>
        <w:tc>
          <w:tcPr>
            <w:tcW w:w="3159" w:type="dxa"/>
            <w:vAlign w:val="center"/>
          </w:tcPr>
          <w:p w14:paraId="6A657EF9" w14:textId="77777777" w:rsidR="00C44314" w:rsidRPr="00C44314" w:rsidRDefault="00C44314" w:rsidP="0038361D">
            <w:pPr>
              <w:spacing w:after="0" w:line="240" w:lineRule="auto"/>
              <w:jc w:val="center"/>
              <w:rPr>
                <w:rFonts w:ascii="Times New Roman" w:hAnsi="Times New Roman" w:cs="Times New Roman"/>
                <w:b/>
                <w:sz w:val="24"/>
                <w:szCs w:val="24"/>
              </w:rPr>
            </w:pPr>
            <w:r w:rsidRPr="00C44314">
              <w:rPr>
                <w:rFonts w:ascii="Times New Roman" w:hAnsi="Times New Roman" w:cs="Times New Roman"/>
                <w:b/>
                <w:iCs/>
                <w:sz w:val="24"/>
                <w:szCs w:val="24"/>
              </w:rPr>
              <w:t>Structural</w:t>
            </w:r>
          </w:p>
        </w:tc>
      </w:tr>
      <w:tr w:rsidR="00C44314" w:rsidRPr="00C44314" w14:paraId="17AE41DF" w14:textId="77777777" w:rsidTr="00944635">
        <w:trPr>
          <w:jc w:val="center"/>
        </w:trPr>
        <w:tc>
          <w:tcPr>
            <w:tcW w:w="3159" w:type="dxa"/>
            <w:vAlign w:val="center"/>
          </w:tcPr>
          <w:p w14:paraId="6B00C5B9" w14:textId="77777777" w:rsidR="00C44314" w:rsidRPr="00C44314" w:rsidRDefault="00C44314" w:rsidP="0038361D">
            <w:pPr>
              <w:spacing w:after="0" w:line="240" w:lineRule="auto"/>
              <w:jc w:val="center"/>
              <w:rPr>
                <w:rFonts w:ascii="Times New Roman" w:hAnsi="Times New Roman" w:cs="Times New Roman"/>
                <w:b/>
                <w:iCs/>
                <w:sz w:val="24"/>
                <w:szCs w:val="24"/>
              </w:rPr>
            </w:pPr>
          </w:p>
        </w:tc>
      </w:tr>
      <w:tr w:rsidR="00C44314" w:rsidRPr="00C44314" w14:paraId="109B36A7" w14:textId="77777777" w:rsidTr="00944635">
        <w:trPr>
          <w:jc w:val="center"/>
        </w:trPr>
        <w:tc>
          <w:tcPr>
            <w:tcW w:w="3159" w:type="dxa"/>
            <w:vAlign w:val="center"/>
          </w:tcPr>
          <w:p w14:paraId="1321BEA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5848DDB2" wp14:editId="7E6DE6A7">
                  <wp:extent cx="116205" cy="14605"/>
                  <wp:effectExtent l="0" t="0" r="0" b="0"/>
                  <wp:docPr id="347176" name="Picture 34717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r w:rsidRPr="00C44314">
              <w:rPr>
                <w:rFonts w:ascii="Times New Roman" w:hAnsi="Times New Roman" w:cs="Times New Roman"/>
                <w:sz w:val="24"/>
                <w:szCs w:val="24"/>
              </w:rPr>
              <w:t>Deletion</w:t>
            </w:r>
          </w:p>
        </w:tc>
      </w:tr>
      <w:tr w:rsidR="00C44314" w:rsidRPr="00C44314" w14:paraId="7EDBB58E" w14:textId="77777777" w:rsidTr="00944635">
        <w:trPr>
          <w:jc w:val="center"/>
        </w:trPr>
        <w:tc>
          <w:tcPr>
            <w:tcW w:w="3159" w:type="dxa"/>
            <w:vAlign w:val="center"/>
          </w:tcPr>
          <w:p w14:paraId="2D8C6A6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59369192" wp14:editId="1D7B8674">
                  <wp:extent cx="116205" cy="14605"/>
                  <wp:effectExtent l="0" t="0" r="0" b="0"/>
                  <wp:docPr id="347175" name="Picture 3471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r w:rsidRPr="00C44314">
              <w:rPr>
                <w:rFonts w:ascii="Times New Roman" w:hAnsi="Times New Roman" w:cs="Times New Roman"/>
                <w:sz w:val="24"/>
                <w:szCs w:val="24"/>
              </w:rPr>
              <w:t>Inversion</w:t>
            </w:r>
          </w:p>
        </w:tc>
      </w:tr>
      <w:tr w:rsidR="00C44314" w:rsidRPr="00C44314" w14:paraId="66034DDF" w14:textId="77777777" w:rsidTr="00944635">
        <w:trPr>
          <w:jc w:val="center"/>
        </w:trPr>
        <w:tc>
          <w:tcPr>
            <w:tcW w:w="3159" w:type="dxa"/>
            <w:vAlign w:val="center"/>
          </w:tcPr>
          <w:p w14:paraId="4DD1003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26E1BFA6" wp14:editId="3D81FCED">
                  <wp:extent cx="116205" cy="14605"/>
                  <wp:effectExtent l="0" t="0" r="0" b="0"/>
                  <wp:docPr id="347174" name="Picture 3471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r w:rsidRPr="00C44314">
              <w:rPr>
                <w:rFonts w:ascii="Times New Roman" w:hAnsi="Times New Roman" w:cs="Times New Roman"/>
                <w:sz w:val="24"/>
                <w:szCs w:val="24"/>
              </w:rPr>
              <w:t>Duplication</w:t>
            </w:r>
          </w:p>
        </w:tc>
      </w:tr>
      <w:tr w:rsidR="00C44314" w:rsidRPr="00C44314" w14:paraId="56E8EA52" w14:textId="77777777" w:rsidTr="00944635">
        <w:trPr>
          <w:jc w:val="center"/>
        </w:trPr>
        <w:tc>
          <w:tcPr>
            <w:tcW w:w="3159" w:type="dxa"/>
            <w:vAlign w:val="center"/>
          </w:tcPr>
          <w:p w14:paraId="27CF4DD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3ED0DDB9" wp14:editId="6DD6E2F0">
                  <wp:extent cx="116205" cy="14605"/>
                  <wp:effectExtent l="0" t="0" r="0" b="0"/>
                  <wp:docPr id="347173" name="Picture 34717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r w:rsidRPr="00C44314">
              <w:rPr>
                <w:rFonts w:ascii="Times New Roman" w:hAnsi="Times New Roman" w:cs="Times New Roman"/>
                <w:sz w:val="24"/>
                <w:szCs w:val="24"/>
              </w:rPr>
              <w:t>Insertion</w:t>
            </w:r>
          </w:p>
        </w:tc>
      </w:tr>
      <w:tr w:rsidR="00C44314" w:rsidRPr="00C44314" w14:paraId="76B87C0B" w14:textId="77777777" w:rsidTr="00944635">
        <w:trPr>
          <w:jc w:val="center"/>
        </w:trPr>
        <w:tc>
          <w:tcPr>
            <w:tcW w:w="3159" w:type="dxa"/>
            <w:vAlign w:val="center"/>
          </w:tcPr>
          <w:p w14:paraId="407229C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67CCFE22" wp14:editId="3E3E3C63">
                  <wp:extent cx="116205" cy="14605"/>
                  <wp:effectExtent l="0" t="0" r="0" b="0"/>
                  <wp:docPr id="347172" name="Picture 34717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r w:rsidRPr="00C44314">
              <w:rPr>
                <w:rFonts w:ascii="Times New Roman" w:hAnsi="Times New Roman" w:cs="Times New Roman"/>
                <w:sz w:val="24"/>
                <w:szCs w:val="24"/>
              </w:rPr>
              <w:t>Ring</w:t>
            </w:r>
          </w:p>
        </w:tc>
      </w:tr>
      <w:tr w:rsidR="00C44314" w:rsidRPr="00C44314" w14:paraId="0AE5FAE6" w14:textId="77777777" w:rsidTr="00944635">
        <w:trPr>
          <w:jc w:val="center"/>
        </w:trPr>
        <w:tc>
          <w:tcPr>
            <w:tcW w:w="3159" w:type="dxa"/>
            <w:vAlign w:val="center"/>
          </w:tcPr>
          <w:p w14:paraId="1E7BB54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749F7A3A" wp14:editId="2521023A">
                  <wp:extent cx="116205" cy="14605"/>
                  <wp:effectExtent l="0" t="0" r="0" b="0"/>
                  <wp:docPr id="347171" name="Picture 3471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hyperlink r:id="rId53" w:history="1">
              <w:r w:rsidRPr="00C44314">
                <w:rPr>
                  <w:rFonts w:ascii="Times New Roman" w:hAnsi="Times New Roman" w:cs="Times New Roman"/>
                  <w:sz w:val="24"/>
                  <w:szCs w:val="24"/>
                </w:rPr>
                <w:t>Marker</w:t>
              </w:r>
            </w:hyperlink>
          </w:p>
        </w:tc>
      </w:tr>
      <w:tr w:rsidR="00C44314" w:rsidRPr="00C44314" w14:paraId="5D1166E9" w14:textId="77777777" w:rsidTr="00944635">
        <w:trPr>
          <w:jc w:val="center"/>
        </w:trPr>
        <w:tc>
          <w:tcPr>
            <w:tcW w:w="3159" w:type="dxa"/>
            <w:vAlign w:val="center"/>
          </w:tcPr>
          <w:p w14:paraId="33D7136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7E5F27FC" wp14:editId="238DE23D">
                  <wp:extent cx="116205" cy="14605"/>
                  <wp:effectExtent l="0" t="0" r="0" b="0"/>
                  <wp:docPr id="347170" name="Picture 34717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hyperlink r:id="rId54" w:history="1">
              <w:r w:rsidRPr="00C44314">
                <w:rPr>
                  <w:rFonts w:ascii="Times New Roman" w:hAnsi="Times New Roman" w:cs="Times New Roman"/>
                  <w:sz w:val="24"/>
                  <w:szCs w:val="24"/>
                </w:rPr>
                <w:t>Translocation</w:t>
              </w:r>
            </w:hyperlink>
            <w:r w:rsidRPr="00C44314">
              <w:rPr>
                <w:rFonts w:ascii="Times New Roman" w:hAnsi="Times New Roman" w:cs="Times New Roman"/>
                <w:sz w:val="24"/>
                <w:szCs w:val="24"/>
              </w:rPr>
              <w:t>, reciprocal</w:t>
            </w:r>
          </w:p>
        </w:tc>
      </w:tr>
      <w:tr w:rsidR="00C44314" w:rsidRPr="00C44314" w14:paraId="16C81963" w14:textId="77777777" w:rsidTr="00944635">
        <w:trPr>
          <w:jc w:val="center"/>
        </w:trPr>
        <w:tc>
          <w:tcPr>
            <w:tcW w:w="3159" w:type="dxa"/>
            <w:vAlign w:val="center"/>
          </w:tcPr>
          <w:p w14:paraId="7FA5CD7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152D0306" wp14:editId="7AD9ADE1">
                  <wp:extent cx="116205" cy="14605"/>
                  <wp:effectExtent l="0" t="0" r="0" b="0"/>
                  <wp:docPr id="347169" name="Picture 3471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 cy="14605"/>
                          </a:xfrm>
                          <a:prstGeom prst="rect">
                            <a:avLst/>
                          </a:prstGeom>
                          <a:noFill/>
                          <a:ln>
                            <a:noFill/>
                          </a:ln>
                        </pic:spPr>
                      </pic:pic>
                    </a:graphicData>
                  </a:graphic>
                </wp:inline>
              </w:drawing>
            </w:r>
            <w:hyperlink r:id="rId55" w:history="1">
              <w:r w:rsidRPr="00C44314">
                <w:rPr>
                  <w:rFonts w:ascii="Times New Roman" w:hAnsi="Times New Roman" w:cs="Times New Roman"/>
                  <w:sz w:val="24"/>
                  <w:szCs w:val="24"/>
                </w:rPr>
                <w:t>Translocation</w:t>
              </w:r>
            </w:hyperlink>
            <w:r w:rsidRPr="00C44314">
              <w:rPr>
                <w:rFonts w:ascii="Times New Roman" w:hAnsi="Times New Roman" w:cs="Times New Roman"/>
                <w:sz w:val="24"/>
                <w:szCs w:val="24"/>
              </w:rPr>
              <w:t>, Robertsonian</w:t>
            </w:r>
          </w:p>
        </w:tc>
      </w:tr>
    </w:tbl>
    <w:p w14:paraId="1582A5A3"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50191A4F"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6E131619" w14:textId="77777777" w:rsidR="00C44314" w:rsidRDefault="00C44314" w:rsidP="0038361D">
      <w:pPr>
        <w:spacing w:after="0" w:line="240" w:lineRule="auto"/>
        <w:rPr>
          <w:rFonts w:ascii="Times New Roman" w:hAnsi="Times New Roman" w:cs="Times New Roman"/>
          <w:b/>
          <w:sz w:val="24"/>
          <w:szCs w:val="24"/>
        </w:rPr>
      </w:pPr>
      <w:bookmarkStart w:id="37" w:name="Background"/>
      <w:bookmarkEnd w:id="37"/>
      <w:r w:rsidRPr="00C44314">
        <w:rPr>
          <w:rFonts w:ascii="Times New Roman" w:hAnsi="Times New Roman" w:cs="Times New Roman"/>
          <w:b/>
          <w:sz w:val="24"/>
          <w:szCs w:val="24"/>
        </w:rPr>
        <w:t>Abnormalities of Chromosome Number</w:t>
      </w:r>
    </w:p>
    <w:p w14:paraId="6D43AF45" w14:textId="77777777" w:rsidR="00944635" w:rsidRPr="00C44314" w:rsidRDefault="00944635" w:rsidP="0038361D">
      <w:pPr>
        <w:spacing w:after="0" w:line="240" w:lineRule="auto"/>
        <w:rPr>
          <w:rFonts w:ascii="Times New Roman" w:hAnsi="Times New Roman" w:cs="Times New Roman"/>
          <w:b/>
          <w:sz w:val="24"/>
          <w:szCs w:val="24"/>
        </w:rPr>
      </w:pPr>
    </w:p>
    <w:p w14:paraId="58A7E360"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bCs/>
          <w:i/>
          <w:sz w:val="24"/>
          <w:szCs w:val="24"/>
        </w:rPr>
        <w:t>Trisomy</w:t>
      </w:r>
      <w:r w:rsidRPr="00C44314">
        <w:rPr>
          <w:rFonts w:ascii="Times New Roman" w:hAnsi="Times New Roman" w:cs="Times New Roman"/>
          <w:sz w:val="24"/>
          <w:szCs w:val="24"/>
        </w:rPr>
        <w:t xml:space="preserve"> is a type of aneuploidy (abnormal chromosome number) in which there are three copies of a particular chromosome (instead of the usual two). Trisomy is not usually compatible with life. An exception is trisomy 21, the cause of Down syndrome. </w:t>
      </w:r>
    </w:p>
    <w:p w14:paraId="3BCAB6B6"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6AD03FFA"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bCs/>
          <w:i/>
          <w:sz w:val="24"/>
          <w:szCs w:val="24"/>
        </w:rPr>
        <w:t>Monosomy</w:t>
      </w:r>
      <w:r w:rsidRPr="00C44314">
        <w:rPr>
          <w:rFonts w:ascii="Times New Roman" w:hAnsi="Times New Roman" w:cs="Times New Roman"/>
          <w:sz w:val="24"/>
          <w:szCs w:val="24"/>
        </w:rPr>
        <w:t xml:space="preserve"> is a type of aneuploidy in which there is one copy of a chromosome (instead of the usual two). This is almost always fatal. The only complete monosomy compatible with life is Turner syndrome, in which there is one X chromosome (instead of the usual pair). </w:t>
      </w:r>
    </w:p>
    <w:p w14:paraId="52334E2F"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154B3E5D"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Aneuploidy is usually caused by </w:t>
      </w:r>
      <w:r w:rsidRPr="00C44314">
        <w:rPr>
          <w:rFonts w:ascii="Times New Roman" w:hAnsi="Times New Roman" w:cs="Times New Roman"/>
          <w:i/>
          <w:sz w:val="24"/>
          <w:szCs w:val="24"/>
        </w:rPr>
        <w:t xml:space="preserve">meiotic </w:t>
      </w:r>
      <w:r w:rsidRPr="00C44314">
        <w:rPr>
          <w:rFonts w:ascii="Times New Roman" w:hAnsi="Times New Roman" w:cs="Times New Roman"/>
          <w:bCs/>
          <w:i/>
          <w:sz w:val="24"/>
          <w:szCs w:val="24"/>
        </w:rPr>
        <w:t>nondisjunction</w:t>
      </w:r>
      <w:r w:rsidRPr="00C44314">
        <w:rPr>
          <w:rFonts w:ascii="Times New Roman" w:hAnsi="Times New Roman" w:cs="Times New Roman"/>
          <w:bCs/>
          <w:sz w:val="24"/>
          <w:szCs w:val="24"/>
        </w:rPr>
        <w:t>, which</w:t>
      </w:r>
      <w:r w:rsidRPr="00C44314">
        <w:rPr>
          <w:rFonts w:ascii="Times New Roman" w:hAnsi="Times New Roman" w:cs="Times New Roman"/>
          <w:sz w:val="24"/>
          <w:szCs w:val="24"/>
        </w:rPr>
        <w:t xml:space="preserve"> is an error in the production of germ cells (eggs and sperm). To produce germ cells with 23 chromosomes, cells in the ovary and testes (each with 46 chromosomes) undergo two separate cell divisions: meiosis I and meiosis II. With nondisjunction, the chromosomes do not segregate properly during one of these divisions, and one of the daughter cells ends up with too many chromosomes while the other ends up with too few. </w:t>
      </w:r>
    </w:p>
    <w:p w14:paraId="02A42EBC"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6FA19791"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 origin of the extra chromosome depends on the timing of nondisjunction. If nondisjunction occurs in meiosis I, the germ cell will have two different copies of a certain chromosome, one from the individual’s mother and one from the father (i.e., the future embryo’s grandmother and grandfather). If nondisjunction occurs in meiosis II, the germ cell will have two identical copies of a chromosome, either from the individual’s mother or father (i.e., the future embryo’s grandmother or grandfather). </w:t>
      </w:r>
    </w:p>
    <w:p w14:paraId="25409B81"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3A9A57CA"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0BF0937E" wp14:editId="2756FAE7">
            <wp:extent cx="4354195" cy="3642995"/>
            <wp:effectExtent l="0" t="0" r="8255" b="0"/>
            <wp:docPr id="347168" name="Picture 347168" descr="meiotic nondisj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iotic nondisjun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4195" cy="3642995"/>
                    </a:xfrm>
                    <a:prstGeom prst="rect">
                      <a:avLst/>
                    </a:prstGeom>
                    <a:noFill/>
                    <a:ln>
                      <a:noFill/>
                    </a:ln>
                  </pic:spPr>
                </pic:pic>
              </a:graphicData>
            </a:graphic>
          </wp:inline>
        </w:drawing>
      </w:r>
    </w:p>
    <w:p w14:paraId="4E26B580"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3E0DD687"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Meiotic Nondisjunction</w:t>
      </w:r>
    </w:p>
    <w:p w14:paraId="33EBC984"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779EA9F0"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1CEA45FD" w14:textId="77777777" w:rsidR="00C44314" w:rsidRDefault="00C44314" w:rsidP="0038361D">
      <w:pPr>
        <w:spacing w:after="0" w:line="240" w:lineRule="auto"/>
        <w:rPr>
          <w:rFonts w:ascii="Times New Roman" w:hAnsi="Times New Roman" w:cs="Times New Roman"/>
          <w:b/>
          <w:sz w:val="24"/>
          <w:szCs w:val="24"/>
        </w:rPr>
      </w:pPr>
      <w:bookmarkStart w:id="38" w:name="Abnormalities_of_Chromosome_Structure"/>
      <w:bookmarkEnd w:id="38"/>
      <w:r w:rsidRPr="00C44314">
        <w:rPr>
          <w:rFonts w:ascii="Times New Roman" w:hAnsi="Times New Roman" w:cs="Times New Roman"/>
          <w:b/>
          <w:sz w:val="24"/>
          <w:szCs w:val="24"/>
        </w:rPr>
        <w:t>Abnormalities of Chromosome Structure</w:t>
      </w:r>
    </w:p>
    <w:p w14:paraId="628BC0AB" w14:textId="77777777" w:rsidR="007F5E44" w:rsidRPr="00C44314" w:rsidRDefault="007F5E44" w:rsidP="0038361D">
      <w:pPr>
        <w:spacing w:after="0" w:line="240" w:lineRule="auto"/>
        <w:rPr>
          <w:rFonts w:ascii="Times New Roman" w:hAnsi="Times New Roman" w:cs="Times New Roman"/>
          <w:b/>
          <w:sz w:val="24"/>
          <w:szCs w:val="24"/>
        </w:rPr>
      </w:pPr>
    </w:p>
    <w:p w14:paraId="266B3E15"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Abnormalities of chromosomal structure can be either </w:t>
      </w:r>
      <w:r w:rsidRPr="00C44314">
        <w:rPr>
          <w:rFonts w:ascii="Times New Roman" w:hAnsi="Times New Roman" w:cs="Times New Roman"/>
          <w:i/>
          <w:sz w:val="24"/>
          <w:szCs w:val="24"/>
        </w:rPr>
        <w:t>unbalanced</w:t>
      </w:r>
      <w:r w:rsidRPr="00C44314">
        <w:rPr>
          <w:rFonts w:ascii="Times New Roman" w:hAnsi="Times New Roman" w:cs="Times New Roman"/>
          <w:sz w:val="24"/>
          <w:szCs w:val="24"/>
        </w:rPr>
        <w:t xml:space="preserve"> or </w:t>
      </w:r>
      <w:r w:rsidRPr="00C44314">
        <w:rPr>
          <w:rFonts w:ascii="Times New Roman" w:hAnsi="Times New Roman" w:cs="Times New Roman"/>
          <w:i/>
          <w:sz w:val="24"/>
          <w:szCs w:val="24"/>
        </w:rPr>
        <w:t>balanced</w:t>
      </w:r>
      <w:r w:rsidRPr="00C44314">
        <w:rPr>
          <w:rFonts w:ascii="Times New Roman" w:hAnsi="Times New Roman" w:cs="Times New Roman"/>
          <w:sz w:val="24"/>
          <w:szCs w:val="24"/>
        </w:rPr>
        <w:t>. Unbalanced rearrangements have missing or extra genetic material, which usually leads to major abnormalities. Balanced rearrangements, by contrast, involve no extra or missing genetic material and may occur in healthy individuals.</w:t>
      </w:r>
    </w:p>
    <w:p w14:paraId="7B397CEC"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677A6D02"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Unbalanced rearrangements include </w:t>
      </w:r>
      <w:r w:rsidRPr="00C44314">
        <w:rPr>
          <w:rFonts w:ascii="Times New Roman" w:hAnsi="Times New Roman" w:cs="Times New Roman"/>
          <w:i/>
          <w:sz w:val="24"/>
          <w:szCs w:val="24"/>
        </w:rPr>
        <w:t>deletions</w:t>
      </w:r>
      <w:r w:rsidRPr="00C44314">
        <w:rPr>
          <w:rFonts w:ascii="Times New Roman" w:hAnsi="Times New Roman" w:cs="Times New Roman"/>
          <w:sz w:val="24"/>
          <w:szCs w:val="24"/>
        </w:rPr>
        <w:t xml:space="preserve">, </w:t>
      </w:r>
      <w:r w:rsidRPr="00C44314">
        <w:rPr>
          <w:rFonts w:ascii="Times New Roman" w:hAnsi="Times New Roman" w:cs="Times New Roman"/>
          <w:i/>
          <w:sz w:val="24"/>
          <w:szCs w:val="24"/>
        </w:rPr>
        <w:t>duplications</w:t>
      </w:r>
      <w:r w:rsidRPr="00C44314">
        <w:rPr>
          <w:rFonts w:ascii="Times New Roman" w:hAnsi="Times New Roman" w:cs="Times New Roman"/>
          <w:sz w:val="24"/>
          <w:szCs w:val="24"/>
        </w:rPr>
        <w:t xml:space="preserve">, </w:t>
      </w:r>
      <w:r w:rsidRPr="00C44314">
        <w:rPr>
          <w:rFonts w:ascii="Times New Roman" w:hAnsi="Times New Roman" w:cs="Times New Roman"/>
          <w:i/>
          <w:sz w:val="24"/>
          <w:szCs w:val="24"/>
        </w:rPr>
        <w:t>marker</w:t>
      </w:r>
      <w:r w:rsidRPr="00C44314">
        <w:rPr>
          <w:rFonts w:ascii="Times New Roman" w:hAnsi="Times New Roman" w:cs="Times New Roman"/>
          <w:sz w:val="24"/>
          <w:szCs w:val="24"/>
        </w:rPr>
        <w:t xml:space="preserve"> or </w:t>
      </w:r>
      <w:r w:rsidRPr="00C44314">
        <w:rPr>
          <w:rFonts w:ascii="Times New Roman" w:hAnsi="Times New Roman" w:cs="Times New Roman"/>
          <w:i/>
          <w:sz w:val="24"/>
          <w:szCs w:val="24"/>
        </w:rPr>
        <w:t>ring</w:t>
      </w:r>
      <w:r w:rsidRPr="00C44314">
        <w:rPr>
          <w:rFonts w:ascii="Times New Roman" w:hAnsi="Times New Roman" w:cs="Times New Roman"/>
          <w:sz w:val="24"/>
          <w:szCs w:val="24"/>
        </w:rPr>
        <w:t xml:space="preserve"> chromosomes, and </w:t>
      </w:r>
      <w:r w:rsidRPr="00C44314">
        <w:rPr>
          <w:rFonts w:ascii="Times New Roman" w:hAnsi="Times New Roman" w:cs="Times New Roman"/>
          <w:i/>
          <w:sz w:val="24"/>
          <w:szCs w:val="24"/>
        </w:rPr>
        <w:t>isochromosomes</w:t>
      </w:r>
      <w:r w:rsidRPr="00C44314">
        <w:rPr>
          <w:rFonts w:ascii="Times New Roman" w:hAnsi="Times New Roman" w:cs="Times New Roman"/>
          <w:sz w:val="24"/>
          <w:szCs w:val="24"/>
        </w:rPr>
        <w:t xml:space="preserve">. A deletion results in loss of a chromosomal segment. A duplication results in repetition of a chromosome segment. Generally, duplications are less harmful than deletions. A marker chromosome is a very small, unidentified chromosome that can be seen on a karyotype. Individuals with a marker chromosome usually have this chromosome in addition to the normal 46 chromosomes. A ring chromosome occurs when a chromosome is broken in two places and the ends unite (with or without loss of genetic information). An </w:t>
      </w:r>
      <w:r w:rsidRPr="00C44314">
        <w:rPr>
          <w:rFonts w:ascii="Times New Roman" w:hAnsi="Times New Roman" w:cs="Times New Roman"/>
          <w:bCs/>
          <w:sz w:val="24"/>
          <w:szCs w:val="24"/>
        </w:rPr>
        <w:t>isochromosome</w:t>
      </w:r>
      <w:r w:rsidRPr="00C44314">
        <w:rPr>
          <w:rFonts w:ascii="Times New Roman" w:hAnsi="Times New Roman" w:cs="Times New Roman"/>
          <w:sz w:val="24"/>
          <w:szCs w:val="24"/>
        </w:rPr>
        <w:t xml:space="preserve"> is a chromosome that has lost one of its arms and replaced it with an exact copy of the other arm. (A person with 46 chromosomes containing an isochromosome has a single copy of one arm, and three copies of the other arm.) </w:t>
      </w:r>
    </w:p>
    <w:p w14:paraId="5EB4C88E"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587EDFD4"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4EE43740" wp14:editId="24286918">
            <wp:extent cx="3149600" cy="2279015"/>
            <wp:effectExtent l="0" t="0" r="0" b="6985"/>
            <wp:docPr id="347167" name="Picture 347167" descr="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re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9600" cy="2279015"/>
                    </a:xfrm>
                    <a:prstGeom prst="rect">
                      <a:avLst/>
                    </a:prstGeom>
                    <a:noFill/>
                    <a:ln>
                      <a:noFill/>
                    </a:ln>
                  </pic:spPr>
                </pic:pic>
              </a:graphicData>
            </a:graphic>
          </wp:inline>
        </w:drawing>
      </w:r>
    </w:p>
    <w:p w14:paraId="165DA59B"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21A6D9C4" w14:textId="77777777" w:rsidR="00C44314" w:rsidRPr="00C44314" w:rsidRDefault="00C44314" w:rsidP="0038361D">
      <w:pPr>
        <w:shd w:val="clear" w:color="auto" w:fill="FFFFFF"/>
        <w:spacing w:after="0" w:line="240" w:lineRule="auto"/>
        <w:ind w:left="3960"/>
        <w:rPr>
          <w:rFonts w:ascii="Times New Roman" w:hAnsi="Times New Roman" w:cs="Times New Roman"/>
          <w:sz w:val="24"/>
          <w:szCs w:val="24"/>
        </w:rPr>
      </w:pPr>
    </w:p>
    <w:p w14:paraId="18FCFF5C" w14:textId="77777777" w:rsidR="00C44314" w:rsidRPr="00C44314" w:rsidRDefault="00C44314" w:rsidP="0038361D">
      <w:pPr>
        <w:shd w:val="clear" w:color="auto" w:fill="FFFFFF"/>
        <w:spacing w:after="0" w:line="240" w:lineRule="auto"/>
        <w:ind w:left="1800"/>
        <w:rPr>
          <w:rFonts w:ascii="Times New Roman" w:hAnsi="Times New Roman" w:cs="Times New Roman"/>
          <w:sz w:val="24"/>
          <w:szCs w:val="24"/>
        </w:rPr>
      </w:pPr>
      <w:r w:rsidRPr="00C44314">
        <w:rPr>
          <w:rFonts w:ascii="Times New Roman" w:hAnsi="Times New Roman" w:cs="Times New Roman"/>
          <w:sz w:val="24"/>
          <w:szCs w:val="24"/>
        </w:rPr>
        <w:t xml:space="preserve">    Deletion</w:t>
      </w:r>
      <w:r w:rsidRPr="00C44314">
        <w:rPr>
          <w:rFonts w:ascii="Times New Roman" w:hAnsi="Times New Roman" w:cs="Times New Roman"/>
          <w:sz w:val="24"/>
          <w:szCs w:val="24"/>
        </w:rPr>
        <w:tab/>
        <w:t xml:space="preserve">          Duplication</w:t>
      </w:r>
      <w:r w:rsidRPr="00C44314">
        <w:rPr>
          <w:rFonts w:ascii="Times New Roman" w:hAnsi="Times New Roman" w:cs="Times New Roman"/>
          <w:sz w:val="24"/>
          <w:szCs w:val="24"/>
        </w:rPr>
        <w:tab/>
        <w:t xml:space="preserve">        Inversion</w:t>
      </w:r>
    </w:p>
    <w:p w14:paraId="3CDD2704"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0B2E9FF2"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16BAB213"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134E4E5C"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3E20CF87"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0BC6390D"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3D548533" wp14:editId="6E86DA4E">
            <wp:extent cx="3991610" cy="3062605"/>
            <wp:effectExtent l="0" t="0" r="8890" b="4445"/>
            <wp:docPr id="347166" name="Picture 3471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rk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91610" cy="3062605"/>
                    </a:xfrm>
                    <a:prstGeom prst="rect">
                      <a:avLst/>
                    </a:prstGeom>
                    <a:noFill/>
                    <a:ln>
                      <a:noFill/>
                    </a:ln>
                  </pic:spPr>
                </pic:pic>
              </a:graphicData>
            </a:graphic>
          </wp:inline>
        </w:drawing>
      </w:r>
    </w:p>
    <w:p w14:paraId="4E875461"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38BCF0F8"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Marker chromosome (mar)</w:t>
      </w:r>
    </w:p>
    <w:p w14:paraId="43752ADE"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00FA5926"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4671C7F0" wp14:editId="161027B8">
            <wp:extent cx="4906010" cy="3149600"/>
            <wp:effectExtent l="0" t="0" r="8890" b="0"/>
            <wp:docPr id="347165" name="Picture 347165" descr="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6010" cy="3149600"/>
                    </a:xfrm>
                    <a:prstGeom prst="rect">
                      <a:avLst/>
                    </a:prstGeom>
                    <a:noFill/>
                    <a:ln>
                      <a:noFill/>
                    </a:ln>
                  </pic:spPr>
                </pic:pic>
              </a:graphicData>
            </a:graphic>
          </wp:inline>
        </w:drawing>
      </w:r>
    </w:p>
    <w:p w14:paraId="1F3AB9C2"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2AF50EBC"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Ring Chromosome</w:t>
      </w:r>
    </w:p>
    <w:p w14:paraId="16431DAD"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27D629BD"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5E0BF61D"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0BED8C72"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04D0760B" wp14:editId="4C4D4050">
            <wp:extent cx="2569210" cy="2946400"/>
            <wp:effectExtent l="0" t="0" r="2540" b="6350"/>
            <wp:docPr id="347164" name="Picture 347164" descr="isochromo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sochromoso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69210" cy="2946400"/>
                    </a:xfrm>
                    <a:prstGeom prst="rect">
                      <a:avLst/>
                    </a:prstGeom>
                    <a:noFill/>
                    <a:ln>
                      <a:noFill/>
                    </a:ln>
                  </pic:spPr>
                </pic:pic>
              </a:graphicData>
            </a:graphic>
          </wp:inline>
        </w:drawing>
      </w:r>
    </w:p>
    <w:p w14:paraId="33319B60"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112280ED"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Isochromosome</w:t>
      </w:r>
    </w:p>
    <w:p w14:paraId="73B8CFC6"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1407CA4E"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09E8D10E"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43A8BAD6"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Balanced rearrangements include </w:t>
      </w:r>
      <w:r w:rsidRPr="00C44314">
        <w:rPr>
          <w:rFonts w:ascii="Times New Roman" w:hAnsi="Times New Roman" w:cs="Times New Roman"/>
          <w:i/>
          <w:sz w:val="24"/>
          <w:szCs w:val="24"/>
        </w:rPr>
        <w:t>inversions</w:t>
      </w:r>
      <w:r w:rsidRPr="00C44314">
        <w:rPr>
          <w:rFonts w:ascii="Times New Roman" w:hAnsi="Times New Roman" w:cs="Times New Roman"/>
          <w:sz w:val="24"/>
          <w:szCs w:val="24"/>
        </w:rPr>
        <w:t xml:space="preserve"> (</w:t>
      </w:r>
      <w:r w:rsidRPr="00C44314">
        <w:rPr>
          <w:rFonts w:ascii="Times New Roman" w:hAnsi="Times New Roman" w:cs="Times New Roman"/>
          <w:i/>
          <w:sz w:val="24"/>
          <w:szCs w:val="24"/>
        </w:rPr>
        <w:t>pericentric</w:t>
      </w:r>
      <w:r w:rsidRPr="00C44314">
        <w:rPr>
          <w:rFonts w:ascii="Times New Roman" w:hAnsi="Times New Roman" w:cs="Times New Roman"/>
          <w:sz w:val="24"/>
          <w:szCs w:val="24"/>
        </w:rPr>
        <w:t xml:space="preserve"> or </w:t>
      </w:r>
      <w:r w:rsidRPr="00C44314">
        <w:rPr>
          <w:rFonts w:ascii="Times New Roman" w:hAnsi="Times New Roman" w:cs="Times New Roman"/>
          <w:i/>
          <w:sz w:val="24"/>
          <w:szCs w:val="24"/>
        </w:rPr>
        <w:t>paracentric</w:t>
      </w:r>
      <w:r w:rsidRPr="00C44314">
        <w:rPr>
          <w:rFonts w:ascii="Times New Roman" w:hAnsi="Times New Roman" w:cs="Times New Roman"/>
          <w:sz w:val="24"/>
          <w:szCs w:val="24"/>
        </w:rPr>
        <w:t xml:space="preserve">) and </w:t>
      </w:r>
      <w:r w:rsidRPr="00C44314">
        <w:rPr>
          <w:rFonts w:ascii="Times New Roman" w:hAnsi="Times New Roman" w:cs="Times New Roman"/>
          <w:i/>
          <w:sz w:val="24"/>
          <w:szCs w:val="24"/>
        </w:rPr>
        <w:t>translocations</w:t>
      </w:r>
      <w:r w:rsidRPr="00C44314">
        <w:rPr>
          <w:rFonts w:ascii="Times New Roman" w:hAnsi="Times New Roman" w:cs="Times New Roman"/>
          <w:sz w:val="24"/>
          <w:szCs w:val="24"/>
        </w:rPr>
        <w:t xml:space="preserve"> (</w:t>
      </w:r>
      <w:r w:rsidRPr="00C44314">
        <w:rPr>
          <w:rFonts w:ascii="Times New Roman" w:hAnsi="Times New Roman" w:cs="Times New Roman"/>
          <w:i/>
          <w:sz w:val="24"/>
          <w:szCs w:val="24"/>
        </w:rPr>
        <w:t>Robertsonian or reciprocal</w:t>
      </w:r>
      <w:r w:rsidRPr="00C44314">
        <w:rPr>
          <w:rFonts w:ascii="Times New Roman" w:hAnsi="Times New Roman" w:cs="Times New Roman"/>
          <w:sz w:val="24"/>
          <w:szCs w:val="24"/>
        </w:rPr>
        <w:t xml:space="preserve">). An inversion occurs when there are two breaks in a chromosome </w:t>
      </w:r>
      <w:r w:rsidRPr="00C44314">
        <w:rPr>
          <w:rFonts w:ascii="Times New Roman" w:hAnsi="Times New Roman" w:cs="Times New Roman"/>
          <w:sz w:val="24"/>
          <w:szCs w:val="24"/>
        </w:rPr>
        <w:lastRenderedPageBreak/>
        <w:t xml:space="preserve">and the area in between is inverted (turned around) and reinserted. The inversion is called pericentric if the centromere is included and paracentric if the centromere is not included. Many inversions in the general population are considered normal variants. </w:t>
      </w:r>
    </w:p>
    <w:p w14:paraId="3B1478C9"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1B6A9715"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bCs/>
          <w:sz w:val="24"/>
          <w:szCs w:val="24"/>
        </w:rPr>
        <w:t>Translocations</w:t>
      </w:r>
      <w:r w:rsidRPr="00C44314">
        <w:rPr>
          <w:rFonts w:ascii="Times New Roman" w:hAnsi="Times New Roman" w:cs="Times New Roman"/>
          <w:sz w:val="24"/>
          <w:szCs w:val="24"/>
        </w:rPr>
        <w:t xml:space="preserve"> are of two major types. A Robertsonian translocation occurs when two acrocentric chromosomes fuse near the centromere region with loss of the short arms. (An acrocentric chromosome is a chromosome with the centromere near one end.) The resulting balanced karyotype has only 45 chromosomes, including the translocation chromosome, which, in effect, is made up of the long arms of two chromosomes.  </w:t>
      </w:r>
    </w:p>
    <w:p w14:paraId="6332AEDC"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2A6B0A89"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4AA91F5E" wp14:editId="55253EFA">
            <wp:extent cx="3134995" cy="1741805"/>
            <wp:effectExtent l="0" t="0" r="8255" b="0"/>
            <wp:docPr id="347163" name="Picture 347163" descr="robertsoni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sonian.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4995" cy="1741805"/>
                    </a:xfrm>
                    <a:prstGeom prst="rect">
                      <a:avLst/>
                    </a:prstGeom>
                    <a:noFill/>
                    <a:ln>
                      <a:noFill/>
                    </a:ln>
                  </pic:spPr>
                </pic:pic>
              </a:graphicData>
            </a:graphic>
          </wp:inline>
        </w:drawing>
      </w:r>
    </w:p>
    <w:p w14:paraId="677FF0B9"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3242E9EF"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Robertsonian translocation</w:t>
      </w:r>
    </w:p>
    <w:p w14:paraId="4C1551E9"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p>
    <w:p w14:paraId="68F43A8C"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7C770411"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 reciprocal translocation involves the breakage of nonhomologous chromosomes with an even exchange of broken-off segments. Usually two chromosomes are involved and the total number of chromosomes is unchanged. Reciprocal translocations are relatively common and are usually harmless. </w:t>
      </w:r>
    </w:p>
    <w:p w14:paraId="7CE40000"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51E0FBB5"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3F252466"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0EF22823" w14:textId="77777777" w:rsidR="00C44314" w:rsidRP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10EDD0E5" wp14:editId="0E738D07">
            <wp:extent cx="2641600" cy="2061210"/>
            <wp:effectExtent l="0" t="0" r="6350" b="0"/>
            <wp:docPr id="347162" name="Picture 347162" descr="recipr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reciproc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1600" cy="2061210"/>
                    </a:xfrm>
                    <a:prstGeom prst="rect">
                      <a:avLst/>
                    </a:prstGeom>
                    <a:noFill/>
                    <a:ln>
                      <a:noFill/>
                    </a:ln>
                  </pic:spPr>
                </pic:pic>
              </a:graphicData>
            </a:graphic>
          </wp:inline>
        </w:drawing>
      </w:r>
    </w:p>
    <w:p w14:paraId="7AFA7A56" w14:textId="77777777" w:rsidR="00C44314" w:rsidRPr="00C44314" w:rsidRDefault="00C44314" w:rsidP="0038361D">
      <w:pPr>
        <w:spacing w:after="0" w:line="240" w:lineRule="auto"/>
        <w:jc w:val="center"/>
        <w:rPr>
          <w:rFonts w:ascii="Times New Roman" w:hAnsi="Times New Roman" w:cs="Times New Roman"/>
          <w:sz w:val="24"/>
          <w:szCs w:val="24"/>
        </w:rPr>
      </w:pPr>
      <w:bookmarkStart w:id="39" w:name="Mosaicism"/>
      <w:bookmarkEnd w:id="39"/>
      <w:r w:rsidRPr="00C44314">
        <w:rPr>
          <w:rFonts w:ascii="Times New Roman" w:hAnsi="Times New Roman" w:cs="Times New Roman"/>
          <w:sz w:val="24"/>
          <w:szCs w:val="24"/>
        </w:rPr>
        <w:t>Reciprocal Translocation</w:t>
      </w:r>
    </w:p>
    <w:p w14:paraId="76343B36" w14:textId="77777777" w:rsidR="00C44314" w:rsidRPr="00C44314" w:rsidRDefault="00C44314" w:rsidP="0038361D">
      <w:pPr>
        <w:spacing w:after="0" w:line="240" w:lineRule="auto"/>
        <w:rPr>
          <w:rFonts w:ascii="Times New Roman" w:hAnsi="Times New Roman" w:cs="Times New Roman"/>
          <w:sz w:val="24"/>
          <w:szCs w:val="24"/>
        </w:rPr>
      </w:pPr>
    </w:p>
    <w:p w14:paraId="4CD07E21" w14:textId="77777777" w:rsidR="00C44314" w:rsidRDefault="00C44314" w:rsidP="0038361D">
      <w:pPr>
        <w:spacing w:after="0" w:line="240" w:lineRule="auto"/>
        <w:rPr>
          <w:rFonts w:ascii="Times New Roman" w:hAnsi="Times New Roman" w:cs="Times New Roman"/>
          <w:b/>
          <w:sz w:val="24"/>
          <w:szCs w:val="24"/>
        </w:rPr>
      </w:pPr>
      <w:r w:rsidRPr="00C44314">
        <w:rPr>
          <w:rFonts w:ascii="Times New Roman" w:hAnsi="Times New Roman" w:cs="Times New Roman"/>
          <w:b/>
          <w:sz w:val="24"/>
          <w:szCs w:val="24"/>
        </w:rPr>
        <w:t>Mosaicism</w:t>
      </w:r>
    </w:p>
    <w:p w14:paraId="75838709" w14:textId="77777777" w:rsidR="007F5E44" w:rsidRPr="00C44314" w:rsidRDefault="007F5E44" w:rsidP="0038361D">
      <w:pPr>
        <w:spacing w:after="0" w:line="240" w:lineRule="auto"/>
        <w:rPr>
          <w:rFonts w:ascii="Times New Roman" w:hAnsi="Times New Roman" w:cs="Times New Roman"/>
          <w:b/>
          <w:sz w:val="24"/>
          <w:szCs w:val="24"/>
        </w:rPr>
      </w:pPr>
    </w:p>
    <w:p w14:paraId="51E0564F"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sz w:val="24"/>
          <w:szCs w:val="24"/>
        </w:rPr>
        <w:lastRenderedPageBreak/>
        <w:t xml:space="preserve">Most chromosomal anomalies appear in every cell of the body. However, sometimes different cells have different chromosomal constitutions. For example, a person may have 46 chromosomes in half of their cells and 45 in the other half. This is known as mosaicism. </w:t>
      </w:r>
    </w:p>
    <w:p w14:paraId="265C0039"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32815749"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Mosaicism is usually caused by </w:t>
      </w:r>
      <w:r w:rsidRPr="00C44314">
        <w:rPr>
          <w:rFonts w:ascii="Times New Roman" w:hAnsi="Times New Roman" w:cs="Times New Roman"/>
          <w:i/>
          <w:sz w:val="24"/>
          <w:szCs w:val="24"/>
        </w:rPr>
        <w:t>mitotic nondisjunction</w:t>
      </w:r>
      <w:r w:rsidRPr="00C44314">
        <w:rPr>
          <w:rFonts w:ascii="Times New Roman" w:hAnsi="Times New Roman" w:cs="Times New Roman"/>
          <w:sz w:val="24"/>
          <w:szCs w:val="24"/>
        </w:rPr>
        <w:t>. The effects of mosaicism depend on the timing of nondisjunction, the chromosomal anomaly, the fraction of the body's cells carrying the anomaly, and the tissues affected. Generally a person with mosaicism is less severely affected than someone carrying the genetic anomaly in every cell.</w:t>
      </w:r>
    </w:p>
    <w:p w14:paraId="26FE576C"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066CA427" w14:textId="77777777" w:rsidR="00C44314" w:rsidRPr="00C44314" w:rsidRDefault="00C44314" w:rsidP="0038361D">
      <w:pPr>
        <w:shd w:val="clear" w:color="auto" w:fill="FFFFFF"/>
        <w:spacing w:after="0" w:line="240" w:lineRule="auto"/>
        <w:rPr>
          <w:rFonts w:ascii="Times New Roman" w:hAnsi="Times New Roman" w:cs="Times New Roman"/>
          <w:b/>
          <w:sz w:val="24"/>
          <w:szCs w:val="24"/>
        </w:rPr>
      </w:pPr>
    </w:p>
    <w:p w14:paraId="10E21E73" w14:textId="77777777" w:rsidR="00C44314" w:rsidRPr="00C44314" w:rsidRDefault="00C44314" w:rsidP="0038361D">
      <w:pPr>
        <w:shd w:val="clear" w:color="auto" w:fill="FFFFFF"/>
        <w:spacing w:after="0" w:line="240" w:lineRule="auto"/>
        <w:rPr>
          <w:rFonts w:ascii="Times New Roman" w:hAnsi="Times New Roman" w:cs="Times New Roman"/>
          <w:b/>
          <w:sz w:val="24"/>
          <w:szCs w:val="24"/>
        </w:rPr>
      </w:pPr>
      <w:r w:rsidRPr="00C44314">
        <w:rPr>
          <w:rFonts w:ascii="Times New Roman" w:hAnsi="Times New Roman" w:cs="Times New Roman"/>
          <w:b/>
          <w:sz w:val="24"/>
          <w:szCs w:val="24"/>
        </w:rPr>
        <w:t>Genetic imprinting and Uniparental disomy</w:t>
      </w:r>
    </w:p>
    <w:p w14:paraId="4DB6D0AF" w14:textId="77777777" w:rsidR="00C44314" w:rsidRPr="00C44314" w:rsidRDefault="00C44314" w:rsidP="0038361D">
      <w:pPr>
        <w:shd w:val="clear" w:color="auto" w:fill="FFFFFF"/>
        <w:spacing w:after="0" w:line="240" w:lineRule="auto"/>
        <w:rPr>
          <w:rFonts w:ascii="Times New Roman" w:hAnsi="Times New Roman" w:cs="Times New Roman"/>
          <w:b/>
          <w:sz w:val="24"/>
          <w:szCs w:val="24"/>
        </w:rPr>
      </w:pPr>
    </w:p>
    <w:p w14:paraId="7970982C"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Genomic imprinting</w:t>
      </w:r>
      <w:r w:rsidRPr="00C44314">
        <w:rPr>
          <w:rFonts w:ascii="Times New Roman" w:hAnsi="Times New Roman" w:cs="Times New Roman"/>
          <w:sz w:val="24"/>
          <w:szCs w:val="24"/>
        </w:rPr>
        <w:t xml:space="preserve"> is a phenomenon in which expression of alleles is influenced by chemical changes to the DNA, such as covalent modification or methylation, rather than changes to the sequence itself. Genomic imprinting is a reversible type of gene inactivation because the sequence is not changed.  </w:t>
      </w:r>
    </w:p>
    <w:p w14:paraId="6F8ABE93"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38BE1180"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Uniparental disomy</w:t>
      </w:r>
      <w:r w:rsidRPr="00C44314">
        <w:rPr>
          <w:rFonts w:ascii="Times New Roman" w:hAnsi="Times New Roman" w:cs="Times New Roman"/>
          <w:sz w:val="24"/>
          <w:szCs w:val="24"/>
        </w:rPr>
        <w:t xml:space="preserve"> is a phenomenon in which both paired chromosomes originate from a single parent. (Normally, the chromosomes originate from different parents.) The presence of two identical chromosomes from the same parent is called </w:t>
      </w:r>
      <w:r w:rsidRPr="00C44314">
        <w:rPr>
          <w:rFonts w:ascii="Times New Roman" w:hAnsi="Times New Roman" w:cs="Times New Roman"/>
          <w:i/>
          <w:sz w:val="24"/>
          <w:szCs w:val="24"/>
        </w:rPr>
        <w:t>isodisomy</w:t>
      </w:r>
      <w:r w:rsidRPr="00C44314">
        <w:rPr>
          <w:rFonts w:ascii="Times New Roman" w:hAnsi="Times New Roman" w:cs="Times New Roman"/>
          <w:sz w:val="24"/>
          <w:szCs w:val="24"/>
        </w:rPr>
        <w:t xml:space="preserve">. The presence of different chromosomes from the same parent is called </w:t>
      </w:r>
      <w:r w:rsidRPr="00C44314">
        <w:rPr>
          <w:rFonts w:ascii="Times New Roman" w:hAnsi="Times New Roman" w:cs="Times New Roman"/>
          <w:i/>
          <w:sz w:val="24"/>
          <w:szCs w:val="24"/>
        </w:rPr>
        <w:t>heterodisomy</w:t>
      </w:r>
      <w:r w:rsidRPr="00C44314">
        <w:rPr>
          <w:rFonts w:ascii="Times New Roman" w:hAnsi="Times New Roman" w:cs="Times New Roman"/>
          <w:sz w:val="24"/>
          <w:szCs w:val="24"/>
        </w:rPr>
        <w:t xml:space="preserve">. Prader-Willi syndrome (“rag doll” syndrome) and Angelman syndrome (“happy puppet” syndrome) are the principal examples of uniparental disomy. </w:t>
      </w:r>
    </w:p>
    <w:p w14:paraId="6EB23E54"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470E0CC2" w14:textId="77777777" w:rsidR="00C44314" w:rsidRPr="00C44314" w:rsidRDefault="00C44314" w:rsidP="0038361D">
      <w:pPr>
        <w:shd w:val="clear" w:color="auto" w:fill="FFFFFF"/>
        <w:spacing w:after="0" w:line="240" w:lineRule="auto"/>
        <w:rPr>
          <w:rFonts w:ascii="Times New Roman" w:hAnsi="Times New Roman" w:cs="Times New Roman"/>
          <w:sz w:val="24"/>
          <w:szCs w:val="24"/>
        </w:rPr>
      </w:pPr>
    </w:p>
    <w:p w14:paraId="010C4C37" w14:textId="77777777" w:rsidR="00C44314" w:rsidRDefault="00C44314" w:rsidP="0038361D">
      <w:pPr>
        <w:shd w:val="clear" w:color="auto" w:fill="FFFFFF"/>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01F602FD" wp14:editId="55DD5549">
            <wp:extent cx="3846195" cy="2626995"/>
            <wp:effectExtent l="0" t="0" r="1905" b="1905"/>
            <wp:docPr id="347161" name="Picture 347161" descr="isodis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sodisom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6195" cy="2626995"/>
                    </a:xfrm>
                    <a:prstGeom prst="rect">
                      <a:avLst/>
                    </a:prstGeom>
                    <a:noFill/>
                    <a:ln>
                      <a:noFill/>
                    </a:ln>
                  </pic:spPr>
                </pic:pic>
              </a:graphicData>
            </a:graphic>
          </wp:inline>
        </w:drawing>
      </w:r>
    </w:p>
    <w:p w14:paraId="3402D321" w14:textId="77777777" w:rsidR="00381009" w:rsidRDefault="00381009" w:rsidP="0038361D">
      <w:pPr>
        <w:shd w:val="clear" w:color="auto" w:fill="FFFFFF"/>
        <w:spacing w:after="0" w:line="240" w:lineRule="auto"/>
        <w:jc w:val="center"/>
        <w:rPr>
          <w:rFonts w:ascii="Times New Roman" w:hAnsi="Times New Roman" w:cs="Times New Roman"/>
          <w:sz w:val="24"/>
          <w:szCs w:val="24"/>
        </w:rPr>
      </w:pPr>
    </w:p>
    <w:p w14:paraId="6BD876CD" w14:textId="77777777" w:rsidR="00381009" w:rsidRPr="00381009" w:rsidRDefault="00381009" w:rsidP="00381009">
      <w:pPr>
        <w:shd w:val="clear" w:color="auto" w:fill="FFFFFF"/>
        <w:spacing w:after="0" w:line="240" w:lineRule="auto"/>
        <w:rPr>
          <w:rFonts w:ascii="Times New Roman" w:hAnsi="Times New Roman" w:cs="Times New Roman"/>
          <w:b/>
          <w:sz w:val="24"/>
          <w:szCs w:val="24"/>
        </w:rPr>
      </w:pPr>
      <w:r w:rsidRPr="00381009">
        <w:rPr>
          <w:rFonts w:ascii="Times New Roman" w:hAnsi="Times New Roman" w:cs="Times New Roman"/>
          <w:b/>
          <w:sz w:val="24"/>
          <w:szCs w:val="24"/>
        </w:rPr>
        <w:t>Testing</w:t>
      </w:r>
    </w:p>
    <w:p w14:paraId="6A527E19" w14:textId="77777777" w:rsidR="00381009" w:rsidRPr="00381009" w:rsidRDefault="00381009" w:rsidP="00381009">
      <w:pPr>
        <w:shd w:val="clear" w:color="auto" w:fill="FFFFFF"/>
        <w:spacing w:after="0" w:line="240" w:lineRule="auto"/>
        <w:rPr>
          <w:rFonts w:ascii="Times New Roman" w:hAnsi="Times New Roman" w:cs="Times New Roman"/>
          <w:sz w:val="24"/>
          <w:szCs w:val="24"/>
        </w:rPr>
      </w:pPr>
    </w:p>
    <w:p w14:paraId="79BC6703" w14:textId="77777777" w:rsidR="00381009" w:rsidRPr="00381009" w:rsidRDefault="00381009" w:rsidP="00381009">
      <w:pPr>
        <w:shd w:val="clear" w:color="auto" w:fill="FFFFFF"/>
        <w:spacing w:after="0" w:line="240" w:lineRule="auto"/>
        <w:rPr>
          <w:rFonts w:ascii="Times New Roman" w:hAnsi="Times New Roman" w:cs="Times New Roman"/>
          <w:sz w:val="24"/>
          <w:szCs w:val="24"/>
        </w:rPr>
      </w:pPr>
      <w:r w:rsidRPr="00381009">
        <w:rPr>
          <w:rFonts w:ascii="Times New Roman" w:hAnsi="Times New Roman" w:cs="Times New Roman"/>
          <w:sz w:val="24"/>
          <w:szCs w:val="24"/>
        </w:rPr>
        <w:t>A fetus can be tested for chromosomal abnormalities using amniocentesis and chorionic villus sampling. With both techniques, pictures of the chromosomes are taken, producing a karyotype.</w:t>
      </w:r>
    </w:p>
    <w:p w14:paraId="5DD76700" w14:textId="2B9744D7" w:rsidR="00727072" w:rsidRDefault="00381009" w:rsidP="00727072">
      <w:pPr>
        <w:shd w:val="clear" w:color="auto" w:fill="FFFFFF"/>
        <w:spacing w:after="0" w:line="240" w:lineRule="auto"/>
        <w:rPr>
          <w:rFonts w:ascii="Times New Roman" w:hAnsi="Times New Roman" w:cs="Times New Roman"/>
          <w:sz w:val="24"/>
          <w:szCs w:val="24"/>
        </w:rPr>
      </w:pPr>
      <w:r w:rsidRPr="00381009">
        <w:rPr>
          <w:rFonts w:ascii="Times New Roman" w:hAnsi="Times New Roman" w:cs="Times New Roman"/>
          <w:sz w:val="24"/>
          <w:szCs w:val="24"/>
        </w:rPr>
        <w:t>The chromosomes are evaluated for size and structure.</w:t>
      </w:r>
      <w:r w:rsidR="00727072">
        <w:rPr>
          <w:rFonts w:ascii="Times New Roman" w:hAnsi="Times New Roman" w:cs="Times New Roman"/>
          <w:sz w:val="24"/>
          <w:szCs w:val="24"/>
        </w:rPr>
        <w:br w:type="page"/>
      </w:r>
    </w:p>
    <w:p w14:paraId="42BE43A7" w14:textId="6211B39C" w:rsidR="00381009" w:rsidRPr="00381009" w:rsidRDefault="00381009" w:rsidP="00381009">
      <w:pPr>
        <w:rPr>
          <w:rFonts w:ascii="Times New Roman" w:hAnsi="Times New Roman" w:cs="Times New Roman"/>
          <w:sz w:val="24"/>
          <w:szCs w:val="24"/>
        </w:rPr>
      </w:pPr>
      <w:r w:rsidRPr="00381009">
        <w:rPr>
          <w:rFonts w:ascii="Times New Roman" w:hAnsi="Times New Roman" w:cs="Times New Roman"/>
          <w:b/>
          <w:sz w:val="24"/>
          <w:szCs w:val="24"/>
        </w:rPr>
        <w:lastRenderedPageBreak/>
        <w:t>Answer A is correct</w:t>
      </w:r>
      <w:r w:rsidRPr="00381009">
        <w:rPr>
          <w:rFonts w:ascii="Times New Roman" w:hAnsi="Times New Roman" w:cs="Times New Roman"/>
          <w:sz w:val="24"/>
          <w:szCs w:val="24"/>
        </w:rPr>
        <w:t>. M</w:t>
      </w:r>
      <w:r w:rsidRPr="00381009">
        <w:rPr>
          <w:rFonts w:ascii="Times New Roman" w:hAnsi="Times New Roman" w:cs="Times New Roman"/>
          <w:bCs/>
          <w:sz w:val="24"/>
          <w:szCs w:val="24"/>
        </w:rPr>
        <w:t>osaicism</w:t>
      </w:r>
      <w:r w:rsidRPr="00381009">
        <w:rPr>
          <w:rFonts w:ascii="Times New Roman" w:hAnsi="Times New Roman" w:cs="Times New Roman"/>
          <w:sz w:val="24"/>
          <w:szCs w:val="24"/>
        </w:rPr>
        <w:t xml:space="preserve"> denotes the presence of two populations of cells with different genotypes in a single individual. It is caused by mitotic nondisjunction.</w:t>
      </w:r>
    </w:p>
    <w:p w14:paraId="7235F0D2" w14:textId="21C01C7D" w:rsidR="00381009" w:rsidRPr="00381009" w:rsidRDefault="00381009" w:rsidP="00381009">
      <w:pPr>
        <w:rPr>
          <w:rFonts w:ascii="Times New Roman" w:hAnsi="Times New Roman" w:cs="Times New Roman"/>
          <w:sz w:val="24"/>
          <w:szCs w:val="24"/>
        </w:rPr>
      </w:pPr>
      <w:r w:rsidRPr="00381009">
        <w:rPr>
          <w:rFonts w:ascii="Times New Roman" w:hAnsi="Times New Roman" w:cs="Times New Roman"/>
          <w:b/>
          <w:sz w:val="24"/>
          <w:szCs w:val="24"/>
        </w:rPr>
        <w:t>Answer B is incorrect</w:t>
      </w:r>
      <w:r w:rsidRPr="00381009">
        <w:rPr>
          <w:rFonts w:ascii="Times New Roman" w:hAnsi="Times New Roman" w:cs="Times New Roman"/>
          <w:sz w:val="24"/>
          <w:szCs w:val="24"/>
        </w:rPr>
        <w:t>. A reciprocal translocation involves breakage of nonhomologous chromosomes with an even exchange of broken-off segments.</w:t>
      </w:r>
    </w:p>
    <w:p w14:paraId="1F2E4327" w14:textId="090862BA" w:rsidR="00381009" w:rsidRPr="00381009" w:rsidRDefault="00381009" w:rsidP="00381009">
      <w:pPr>
        <w:rPr>
          <w:rFonts w:ascii="Times New Roman" w:hAnsi="Times New Roman" w:cs="Times New Roman"/>
          <w:sz w:val="24"/>
          <w:szCs w:val="24"/>
        </w:rPr>
      </w:pPr>
      <w:r w:rsidRPr="00381009">
        <w:rPr>
          <w:rFonts w:ascii="Times New Roman" w:hAnsi="Times New Roman" w:cs="Times New Roman"/>
          <w:b/>
          <w:sz w:val="24"/>
          <w:szCs w:val="24"/>
        </w:rPr>
        <w:t>Answer C is incorrect</w:t>
      </w:r>
      <w:r w:rsidRPr="00381009">
        <w:rPr>
          <w:rFonts w:ascii="Times New Roman" w:hAnsi="Times New Roman" w:cs="Times New Roman"/>
          <w:sz w:val="24"/>
          <w:szCs w:val="24"/>
        </w:rPr>
        <w:t>. A Robertsonian translocation occurs when two acrocentric chromosomes fuse near the centromere region with loss of the short arms.</w:t>
      </w:r>
    </w:p>
    <w:p w14:paraId="511CC7D0" w14:textId="5C245D75" w:rsidR="00381009" w:rsidRPr="00381009" w:rsidRDefault="00381009" w:rsidP="00381009">
      <w:pPr>
        <w:rPr>
          <w:rFonts w:ascii="Times New Roman" w:hAnsi="Times New Roman" w:cs="Times New Roman"/>
          <w:sz w:val="24"/>
          <w:szCs w:val="24"/>
        </w:rPr>
      </w:pPr>
      <w:r w:rsidRPr="00381009">
        <w:rPr>
          <w:rFonts w:ascii="Times New Roman" w:hAnsi="Times New Roman" w:cs="Times New Roman"/>
          <w:b/>
          <w:sz w:val="24"/>
          <w:szCs w:val="24"/>
        </w:rPr>
        <w:t>Answer D is incorrect</w:t>
      </w:r>
      <w:r w:rsidRPr="00381009">
        <w:rPr>
          <w:rFonts w:ascii="Times New Roman" w:hAnsi="Times New Roman" w:cs="Times New Roman"/>
          <w:sz w:val="24"/>
          <w:szCs w:val="24"/>
        </w:rPr>
        <w:t>.</w:t>
      </w:r>
      <w:r w:rsidRPr="00381009">
        <w:rPr>
          <w:rFonts w:ascii="Times New Roman" w:hAnsi="Times New Roman" w:cs="Times New Roman"/>
          <w:i/>
          <w:sz w:val="24"/>
          <w:szCs w:val="24"/>
        </w:rPr>
        <w:t xml:space="preserve"> </w:t>
      </w:r>
      <w:r w:rsidRPr="00381009">
        <w:rPr>
          <w:rFonts w:ascii="Times New Roman" w:hAnsi="Times New Roman" w:cs="Times New Roman"/>
          <w:sz w:val="24"/>
          <w:szCs w:val="24"/>
        </w:rPr>
        <w:t>Genomic imprinting is a phenomenon in which the expression of alleles is influenced by chemical changes to the DNA (e.g., methylation) rather than changes in the sequence itself.</w:t>
      </w:r>
    </w:p>
    <w:p w14:paraId="619E5DC7" w14:textId="582A4948" w:rsidR="00381009" w:rsidRDefault="00381009" w:rsidP="00381009">
      <w:pPr>
        <w:rPr>
          <w:rFonts w:ascii="Times New Roman" w:hAnsi="Times New Roman" w:cs="Times New Roman"/>
          <w:sz w:val="24"/>
          <w:szCs w:val="24"/>
        </w:rPr>
      </w:pPr>
      <w:r w:rsidRPr="00381009">
        <w:rPr>
          <w:rFonts w:ascii="Times New Roman" w:hAnsi="Times New Roman" w:cs="Times New Roman"/>
          <w:b/>
          <w:sz w:val="24"/>
          <w:szCs w:val="24"/>
        </w:rPr>
        <w:t>Answer E is incorrect</w:t>
      </w:r>
      <w:r w:rsidRPr="00381009">
        <w:rPr>
          <w:rFonts w:ascii="Times New Roman" w:hAnsi="Times New Roman" w:cs="Times New Roman"/>
          <w:sz w:val="24"/>
          <w:szCs w:val="24"/>
        </w:rPr>
        <w:t>. Uniparental disomy occurs when both paired chromosomes originate from a single parent</w:t>
      </w:r>
    </w:p>
    <w:p w14:paraId="3B4BAFA7" w14:textId="77777777" w:rsidR="00381009" w:rsidRDefault="00381009">
      <w:pPr>
        <w:rPr>
          <w:rFonts w:ascii="Times New Roman" w:hAnsi="Times New Roman" w:cs="Times New Roman"/>
          <w:sz w:val="24"/>
          <w:szCs w:val="24"/>
        </w:rPr>
      </w:pPr>
      <w:r>
        <w:rPr>
          <w:rFonts w:ascii="Times New Roman" w:hAnsi="Times New Roman" w:cs="Times New Roman"/>
          <w:sz w:val="24"/>
          <w:szCs w:val="24"/>
        </w:rPr>
        <w:br w:type="page"/>
      </w:r>
    </w:p>
    <w:p w14:paraId="5776E369" w14:textId="76B5E629"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lastRenderedPageBreak/>
        <w:t xml:space="preserve">A 1-week-old newborn has microcephaly, intrauterine growth retardation, widely spaced eyes, and a cat-like cry. Which of the following karyotypes is most likely? </w:t>
      </w:r>
    </w:p>
    <w:p w14:paraId="06FF2544" w14:textId="77777777" w:rsidR="00C44314" w:rsidRPr="00C44314" w:rsidRDefault="00C44314" w:rsidP="0038361D">
      <w:pPr>
        <w:spacing w:after="0" w:line="240" w:lineRule="auto"/>
        <w:rPr>
          <w:rFonts w:ascii="Times New Roman" w:hAnsi="Times New Roman" w:cs="Times New Roman"/>
          <w:sz w:val="24"/>
          <w:szCs w:val="24"/>
        </w:rPr>
      </w:pPr>
    </w:p>
    <w:p w14:paraId="05454752" w14:textId="77777777" w:rsidR="00C44314" w:rsidRPr="00C44314" w:rsidRDefault="00C44314" w:rsidP="0038361D">
      <w:pPr>
        <w:numPr>
          <w:ilvl w:val="0"/>
          <w:numId w:val="6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47,XX,+21</w:t>
      </w:r>
    </w:p>
    <w:p w14:paraId="4DCDCF4F" w14:textId="77777777" w:rsidR="00C44314" w:rsidRPr="00C44314" w:rsidRDefault="00C44314" w:rsidP="0038361D">
      <w:pPr>
        <w:numPr>
          <w:ilvl w:val="0"/>
          <w:numId w:val="6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45,X</w:t>
      </w:r>
    </w:p>
    <w:p w14:paraId="6B96DE37" w14:textId="77777777" w:rsidR="00C44314" w:rsidRPr="00C44314" w:rsidRDefault="00C44314" w:rsidP="0038361D">
      <w:pPr>
        <w:numPr>
          <w:ilvl w:val="0"/>
          <w:numId w:val="6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47,XXY</w:t>
      </w:r>
    </w:p>
    <w:p w14:paraId="15D7DFFD" w14:textId="77777777" w:rsidR="00C44314" w:rsidRPr="00C44314" w:rsidRDefault="00C44314" w:rsidP="0038361D">
      <w:pPr>
        <w:numPr>
          <w:ilvl w:val="0"/>
          <w:numId w:val="6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46,XX,del(5)(p15)</w:t>
      </w:r>
    </w:p>
    <w:p w14:paraId="15B8B811" w14:textId="77777777" w:rsidR="001D5574" w:rsidRDefault="00C44314" w:rsidP="0038361D">
      <w:pPr>
        <w:numPr>
          <w:ilvl w:val="0"/>
          <w:numId w:val="6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69,XXY</w:t>
      </w:r>
    </w:p>
    <w:p w14:paraId="6A7A1EC4" w14:textId="77777777" w:rsidR="00C44314" w:rsidRDefault="001D5574" w:rsidP="0038361D">
      <w:pPr>
        <w:pStyle w:val="NormalWeb"/>
        <w:spacing w:after="0"/>
        <w:rPr>
          <w:b/>
        </w:rPr>
      </w:pPr>
      <w:r>
        <w:br w:type="page"/>
      </w:r>
      <w:r w:rsidR="00C44314" w:rsidRPr="00C44314">
        <w:rPr>
          <w:b/>
        </w:rPr>
        <w:lastRenderedPageBreak/>
        <w:t>Down syndrome</w:t>
      </w:r>
    </w:p>
    <w:p w14:paraId="69FB470D" w14:textId="77777777" w:rsidR="007F5E44" w:rsidRPr="00C44314" w:rsidRDefault="007F5E44" w:rsidP="0038361D">
      <w:pPr>
        <w:pStyle w:val="NormalWeb"/>
        <w:spacing w:after="0"/>
        <w:rPr>
          <w:b/>
        </w:rPr>
      </w:pPr>
    </w:p>
    <w:p w14:paraId="67E1B59B" w14:textId="77777777" w:rsidR="00C44314" w:rsidRDefault="00C44314" w:rsidP="0038361D">
      <w:pPr>
        <w:pStyle w:val="NormalWeb"/>
        <w:spacing w:after="0"/>
      </w:pPr>
      <w:r w:rsidRPr="00C44314">
        <w:t>Down syndrome is characterized by the presence of an extra copy of genetic material from chromosome 21, either in whole (trisomy 21) or in part (such as due to translocations). The syndrome is usually associated with impaired cognitive ability and physical growth. Features include small chin, round face, big tongue, almond-shapes eyes, upslanting palpebral fissures, short limbs, a single transverse palmar crease, poor muscle tone, and a larger than normal space between the big and second toes. Affected individuals are at higher risk of congenital heart defects, gastroesophageal reflux disease, recurrent ear infections, obstructive sleep apnea, and thyroid dysfunction.</w:t>
      </w:r>
      <w:r w:rsidR="007F5E44">
        <w:t xml:space="preserve"> </w:t>
      </w:r>
      <w:r w:rsidRPr="00C44314">
        <w:t xml:space="preserve">Three cytogenetic variants cause Down syndrome: trisomy 21, chromosomal translocation, and mosaicism. </w:t>
      </w:r>
    </w:p>
    <w:p w14:paraId="5900ED20" w14:textId="77777777" w:rsidR="007F5E44" w:rsidRPr="00C44314" w:rsidRDefault="007F5E44" w:rsidP="0038361D">
      <w:pPr>
        <w:spacing w:after="0" w:line="240" w:lineRule="auto"/>
        <w:rPr>
          <w:rFonts w:ascii="Times New Roman" w:hAnsi="Times New Roman" w:cs="Times New Roman"/>
          <w:sz w:val="24"/>
          <w:szCs w:val="24"/>
        </w:rPr>
      </w:pPr>
    </w:p>
    <w:p w14:paraId="1395BB18"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Trisomy 21</w:t>
      </w:r>
      <w:r w:rsidRPr="00C44314">
        <w:rPr>
          <w:rFonts w:ascii="Times New Roman" w:hAnsi="Times New Roman" w:cs="Times New Roman"/>
          <w:sz w:val="24"/>
          <w:szCs w:val="24"/>
        </w:rPr>
        <w:t xml:space="preserve"> accounts for nearly 95% of all patients with Down syndrome and is due to meiotic nondisjunction. With nondisjunction, a gamete (</w:t>
      </w:r>
      <w:r w:rsidRPr="00C44314">
        <w:rPr>
          <w:rFonts w:ascii="Times New Roman" w:hAnsi="Times New Roman" w:cs="Times New Roman"/>
          <w:iCs/>
          <w:sz w:val="24"/>
          <w:szCs w:val="24"/>
        </w:rPr>
        <w:t>i.e.</w:t>
      </w:r>
      <w:r w:rsidRPr="00C44314">
        <w:rPr>
          <w:rFonts w:ascii="Times New Roman" w:hAnsi="Times New Roman" w:cs="Times New Roman"/>
          <w:sz w:val="24"/>
          <w:szCs w:val="24"/>
        </w:rPr>
        <w:t xml:space="preserve">, a sperm or egg cell) is produced with an extra copy of chromosome 21; the gamete thus has 24 chromosomes. When combined with a normal gamete from the other parent, the embryo now has 47 chromosomes, with three copies of chromosome 21. The likelihood of nondisjunction in the mother increases with maternal age.  </w:t>
      </w:r>
    </w:p>
    <w:p w14:paraId="723752B8" w14:textId="77777777" w:rsidR="007F5E44" w:rsidRPr="00C44314" w:rsidRDefault="007F5E44" w:rsidP="0038361D">
      <w:pPr>
        <w:spacing w:after="0" w:line="240" w:lineRule="auto"/>
        <w:rPr>
          <w:rFonts w:ascii="Times New Roman" w:hAnsi="Times New Roman" w:cs="Times New Roman"/>
          <w:sz w:val="24"/>
          <w:szCs w:val="24"/>
        </w:rPr>
      </w:pPr>
    </w:p>
    <w:p w14:paraId="4F6D563A" w14:textId="77777777" w:rsidR="00C44314" w:rsidRDefault="00C44314" w:rsidP="0038361D">
      <w:pPr>
        <w:pStyle w:val="NormalWeb"/>
        <w:spacing w:after="0"/>
      </w:pPr>
      <w:r w:rsidRPr="00C44314">
        <w:rPr>
          <w:i/>
        </w:rPr>
        <w:t>Robertsonian translocation</w:t>
      </w:r>
      <w:r w:rsidRPr="00C44314">
        <w:t xml:space="preserve"> in one of the parents is responsible for 2-3% of Down cases. The long arm of chromosome 21 becomes attached to another chromosome, often chromosome 14. A person with such a translocation is phenotypically normal. During reproduction, normal disjunctions have a significant chance of creating a gamete with an extra chromosome 21, producing a child with Down syndrome. “Translocation Down syndrome” is often referred to as “</w:t>
      </w:r>
      <w:r w:rsidRPr="00C44314">
        <w:rPr>
          <w:iCs/>
        </w:rPr>
        <w:t>familial Down syndrome</w:t>
      </w:r>
      <w:r w:rsidRPr="00C44314">
        <w:t xml:space="preserve">.” </w:t>
      </w:r>
    </w:p>
    <w:p w14:paraId="3091D2CD" w14:textId="77777777" w:rsidR="007F5E44" w:rsidRPr="00C44314" w:rsidRDefault="007F5E44" w:rsidP="0038361D">
      <w:pPr>
        <w:pStyle w:val="NormalWeb"/>
        <w:spacing w:after="0"/>
      </w:pPr>
    </w:p>
    <w:p w14:paraId="6550D33E"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Mosaicism</w:t>
      </w:r>
      <w:r w:rsidRPr="00C44314">
        <w:rPr>
          <w:rFonts w:ascii="Times New Roman" w:hAnsi="Times New Roman" w:cs="Times New Roman"/>
          <w:sz w:val="24"/>
          <w:szCs w:val="24"/>
        </w:rPr>
        <w:t xml:space="preserve"> explains 1-2% of Down cases. In mosaic Down, some cells in the body are normal and others have trisomy 21. This is due to mitotic nondisjunction during an early cell division in a normal embryo. Individuals with mosaic Down have a normal cell line and usually milder physical stigmata.</w:t>
      </w:r>
    </w:p>
    <w:p w14:paraId="68C4EA61" w14:textId="77777777" w:rsidR="007F5E44" w:rsidRPr="00C44314" w:rsidRDefault="007F5E44" w:rsidP="0038361D">
      <w:pPr>
        <w:spacing w:after="0" w:line="240" w:lineRule="auto"/>
        <w:rPr>
          <w:rFonts w:ascii="Times New Roman" w:hAnsi="Times New Roman" w:cs="Times New Roman"/>
          <w:sz w:val="24"/>
          <w:szCs w:val="24"/>
        </w:rPr>
      </w:pPr>
    </w:p>
    <w:p w14:paraId="65608AEA" w14:textId="77777777" w:rsidR="00C44314" w:rsidRDefault="00C44314" w:rsidP="0038361D">
      <w:pPr>
        <w:pStyle w:val="NormalWeb"/>
        <w:spacing w:after="0"/>
        <w:rPr>
          <w:b/>
        </w:rPr>
      </w:pPr>
      <w:r w:rsidRPr="00C44314">
        <w:rPr>
          <w:b/>
        </w:rPr>
        <w:t>Turner syndrome</w:t>
      </w:r>
    </w:p>
    <w:p w14:paraId="43BE20A1" w14:textId="77777777" w:rsidR="007F5E44" w:rsidRPr="00C44314" w:rsidRDefault="007F5E44" w:rsidP="0038361D">
      <w:pPr>
        <w:pStyle w:val="NormalWeb"/>
        <w:spacing w:after="0"/>
        <w:rPr>
          <w:b/>
        </w:rPr>
      </w:pPr>
    </w:p>
    <w:p w14:paraId="6FF6905C" w14:textId="77777777" w:rsidR="00C44314" w:rsidRDefault="00C44314" w:rsidP="0038361D">
      <w:pPr>
        <w:pStyle w:val="NormalWeb"/>
        <w:spacing w:after="0"/>
      </w:pPr>
      <w:r w:rsidRPr="00C44314">
        <w:rPr>
          <w:bCs/>
        </w:rPr>
        <w:t xml:space="preserve">Turner syndrome </w:t>
      </w:r>
      <w:r w:rsidRPr="00C44314">
        <w:t xml:space="preserve">encompasses several conditions, of which monosomy X (absence of an entire sex chromosome, the Barr body) is most common. Monosomy X is caused by meiotic nondisjunction in either parent. In some individuals with Turner syndrome, the X chromosome is missing in some cells but not others, a condition referred to as mosaicism. Mosaicism is caused by mitotic nondisjunction. </w:t>
      </w:r>
    </w:p>
    <w:p w14:paraId="610D0B63" w14:textId="77777777" w:rsidR="007F5E44" w:rsidRPr="00C44314" w:rsidRDefault="007F5E44" w:rsidP="0038361D">
      <w:pPr>
        <w:pStyle w:val="NormalWeb"/>
        <w:spacing w:after="0"/>
      </w:pPr>
    </w:p>
    <w:p w14:paraId="4C7AB971" w14:textId="77777777" w:rsidR="00C44314" w:rsidRDefault="00C44314" w:rsidP="0038361D">
      <w:pPr>
        <w:pStyle w:val="NormalWeb"/>
        <w:spacing w:after="0"/>
      </w:pPr>
      <w:r w:rsidRPr="00C44314">
        <w:t xml:space="preserve">Affected individuals are phenotypic females with features that include short stature, broad chest, low hairline, low-set ears, and webbed neck. Gonadal dysfunction (non-working ovaries) results in amenorrhea and sterility. Other potential findings include cognitive deficits, congenital heart disease, diabetes, hypothyroidism, and difficulty with vision and hearing. </w:t>
      </w:r>
    </w:p>
    <w:p w14:paraId="1B291425" w14:textId="77777777" w:rsidR="007F5E44" w:rsidRDefault="007F5E44" w:rsidP="0038361D">
      <w:pPr>
        <w:pStyle w:val="NormalWeb"/>
        <w:spacing w:after="0"/>
      </w:pPr>
    </w:p>
    <w:p w14:paraId="11F69F18" w14:textId="77777777" w:rsidR="007F5E44" w:rsidRDefault="007F5E44" w:rsidP="0038361D">
      <w:pPr>
        <w:pStyle w:val="NormalWeb"/>
        <w:spacing w:after="0"/>
      </w:pPr>
    </w:p>
    <w:p w14:paraId="3D42126B" w14:textId="77777777" w:rsidR="007F5E44" w:rsidRDefault="007F5E44" w:rsidP="0038361D">
      <w:pPr>
        <w:pStyle w:val="NormalWeb"/>
        <w:spacing w:after="0"/>
      </w:pPr>
    </w:p>
    <w:p w14:paraId="2AC95D47" w14:textId="08462A4E" w:rsidR="00C44314" w:rsidRDefault="0005475A" w:rsidP="0038361D">
      <w:pPr>
        <w:pStyle w:val="NormalWeb"/>
        <w:spacing w:after="0"/>
        <w:rPr>
          <w:b/>
        </w:rPr>
      </w:pPr>
      <w:r>
        <w:rPr>
          <w:b/>
        </w:rPr>
        <w:br w:type="column"/>
      </w:r>
      <w:r w:rsidR="00C44314" w:rsidRPr="00C44314">
        <w:rPr>
          <w:b/>
        </w:rPr>
        <w:lastRenderedPageBreak/>
        <w:t>Klinefelter syndrome</w:t>
      </w:r>
    </w:p>
    <w:p w14:paraId="0A0C2E6F" w14:textId="77777777" w:rsidR="007F5E44" w:rsidRPr="00C44314" w:rsidRDefault="007F5E44" w:rsidP="0038361D">
      <w:pPr>
        <w:pStyle w:val="NormalWeb"/>
        <w:spacing w:after="0"/>
        <w:rPr>
          <w:b/>
        </w:rPr>
      </w:pPr>
    </w:p>
    <w:p w14:paraId="105E104D" w14:textId="77777777" w:rsidR="00C44314" w:rsidRDefault="00C44314" w:rsidP="0038361D">
      <w:pPr>
        <w:pStyle w:val="NormalWeb"/>
        <w:spacing w:after="0"/>
      </w:pPr>
      <w:r w:rsidRPr="00C44314">
        <w:t>Klinefelter syndrome is the most common chromosomal disorder to be associated with male hypogonadism and infertility. The “classic” karyotype is 47, XXY, although some individuals have additional X and Y chromosomes. The syndrome is characterized by hypogonadism (small testes, aspermia), gynecomastia in late puberty, psychosocial problems, and elevated urinary gonadotropin levels.</w:t>
      </w:r>
    </w:p>
    <w:p w14:paraId="03A40164" w14:textId="77777777" w:rsidR="007F5E44" w:rsidRPr="00C44314" w:rsidRDefault="007F5E44" w:rsidP="0038361D">
      <w:pPr>
        <w:pStyle w:val="NormalWeb"/>
        <w:spacing w:after="0"/>
      </w:pPr>
    </w:p>
    <w:p w14:paraId="45D5FB45" w14:textId="77777777" w:rsidR="00C44314" w:rsidRDefault="00C44314" w:rsidP="0038361D">
      <w:pPr>
        <w:pStyle w:val="NormalWeb"/>
        <w:spacing w:after="0"/>
      </w:pPr>
      <w:r w:rsidRPr="00C44314">
        <w:t>The XXY karyotype can be caused by nondisjunction in the first meiotic division in the mother, nondisjunction in the second meiotic division in the mother, or nondisjunction in the first meiotic division of the father. The XXY karyotype cannot be caused by nondisjunction in the second meiotic division of the father. The likelihood of nondisjunction in the mother increases with maternal age.</w:t>
      </w:r>
    </w:p>
    <w:p w14:paraId="3D156AC5" w14:textId="77777777" w:rsidR="007F5E44" w:rsidRPr="00C44314" w:rsidRDefault="007F5E44" w:rsidP="0038361D">
      <w:pPr>
        <w:pStyle w:val="NormalWeb"/>
        <w:spacing w:after="0"/>
      </w:pPr>
    </w:p>
    <w:p w14:paraId="79ADE633" w14:textId="77777777" w:rsidR="00C44314" w:rsidRDefault="00C44314" w:rsidP="0038361D">
      <w:pPr>
        <w:pStyle w:val="NormalWeb"/>
        <w:spacing w:after="0"/>
        <w:rPr>
          <w:b/>
        </w:rPr>
      </w:pPr>
      <w:r w:rsidRPr="00C44314">
        <w:rPr>
          <w:b/>
        </w:rPr>
        <w:t>Patau syndrome</w:t>
      </w:r>
    </w:p>
    <w:p w14:paraId="1F651C2E" w14:textId="77777777" w:rsidR="007F5E44" w:rsidRPr="00C44314" w:rsidRDefault="007F5E44" w:rsidP="0038361D">
      <w:pPr>
        <w:pStyle w:val="NormalWeb"/>
        <w:spacing w:after="0"/>
        <w:rPr>
          <w:b/>
        </w:rPr>
      </w:pPr>
    </w:p>
    <w:p w14:paraId="04F6C8B0" w14:textId="77777777" w:rsidR="00C44314" w:rsidRDefault="00C44314" w:rsidP="0038361D">
      <w:pPr>
        <w:pStyle w:val="NormalWeb"/>
        <w:spacing w:after="0"/>
      </w:pPr>
      <w:r w:rsidRPr="00C44314">
        <w:t xml:space="preserve">Patau syndrome (trisomy 13) is the least common and most severe of the viable autosomal trisomies. Median survival is fewer than 3 days. </w:t>
      </w:r>
    </w:p>
    <w:p w14:paraId="0A7DAF5A" w14:textId="77777777" w:rsidR="007F5E44" w:rsidRPr="00C44314" w:rsidRDefault="007F5E44" w:rsidP="0038361D">
      <w:pPr>
        <w:pStyle w:val="NormalWeb"/>
        <w:spacing w:after="0"/>
      </w:pPr>
    </w:p>
    <w:p w14:paraId="12BCD801" w14:textId="77777777" w:rsidR="00C44314" w:rsidRDefault="00C44314" w:rsidP="0038361D">
      <w:pPr>
        <w:pStyle w:val="NormalWeb"/>
        <w:spacing w:after="0"/>
        <w:rPr>
          <w:b/>
        </w:rPr>
      </w:pPr>
      <w:r w:rsidRPr="00C44314">
        <w:rPr>
          <w:b/>
        </w:rPr>
        <w:t>Edwards syndrome</w:t>
      </w:r>
    </w:p>
    <w:p w14:paraId="71B75CB3" w14:textId="77777777" w:rsidR="007F5E44" w:rsidRPr="00C44314" w:rsidRDefault="007F5E44" w:rsidP="0038361D">
      <w:pPr>
        <w:pStyle w:val="NormalWeb"/>
        <w:spacing w:after="0"/>
        <w:rPr>
          <w:b/>
        </w:rPr>
      </w:pPr>
    </w:p>
    <w:p w14:paraId="226C4407" w14:textId="77777777" w:rsidR="00C44314" w:rsidRDefault="00C44314" w:rsidP="0038361D">
      <w:pPr>
        <w:pStyle w:val="NormalWeb"/>
        <w:spacing w:after="0"/>
      </w:pPr>
      <w:r w:rsidRPr="00C44314">
        <w:rPr>
          <w:bCs/>
        </w:rPr>
        <w:t>Edwards syndrome</w:t>
      </w:r>
      <w:r w:rsidRPr="00C44314">
        <w:t xml:space="preserve"> (trisomy 18) is the second most common autosomal trisomy (after Down syndrome). The survival rate is very low due to heart and kidney abnormalities.</w:t>
      </w:r>
    </w:p>
    <w:p w14:paraId="2E7A83E8" w14:textId="77777777" w:rsidR="007F5E44" w:rsidRPr="00C44314" w:rsidRDefault="007F5E44" w:rsidP="0038361D">
      <w:pPr>
        <w:pStyle w:val="NormalWeb"/>
        <w:spacing w:after="0"/>
      </w:pPr>
    </w:p>
    <w:p w14:paraId="2D231A13" w14:textId="77777777" w:rsidR="00C44314" w:rsidRDefault="00C44314" w:rsidP="0038361D">
      <w:pPr>
        <w:pStyle w:val="NormalWeb"/>
        <w:spacing w:after="0"/>
        <w:rPr>
          <w:b/>
          <w:bCs/>
        </w:rPr>
      </w:pPr>
      <w:r w:rsidRPr="00C44314">
        <w:rPr>
          <w:b/>
          <w:bCs/>
        </w:rPr>
        <w:t>Cri du chat syndrome</w:t>
      </w:r>
    </w:p>
    <w:p w14:paraId="36AC069F" w14:textId="77777777" w:rsidR="007F5E44" w:rsidRPr="00C44314" w:rsidRDefault="007F5E44" w:rsidP="0038361D">
      <w:pPr>
        <w:pStyle w:val="NormalWeb"/>
        <w:spacing w:after="0"/>
        <w:rPr>
          <w:b/>
          <w:bCs/>
        </w:rPr>
      </w:pPr>
    </w:p>
    <w:p w14:paraId="0086D2B0" w14:textId="77777777" w:rsidR="00C44314" w:rsidRDefault="00C44314" w:rsidP="0038361D">
      <w:pPr>
        <w:pStyle w:val="NormalWeb"/>
        <w:spacing w:after="0"/>
      </w:pPr>
      <w:r w:rsidRPr="00C44314">
        <w:rPr>
          <w:bCs/>
        </w:rPr>
        <w:t>Cri du chat syndrome</w:t>
      </w:r>
      <w:r w:rsidRPr="00C44314">
        <w:t xml:space="preserve">, also known as </w:t>
      </w:r>
      <w:r w:rsidRPr="00C44314">
        <w:rPr>
          <w:bCs/>
        </w:rPr>
        <w:t>Lejeune syndrome</w:t>
      </w:r>
      <w:r w:rsidRPr="00C44314">
        <w:t xml:space="preserve">, is a rare genetic disorder caused by partial deletion of the short arm of chromosome 5. Its name refers to the cat-like “meow” of affected children (cry of the cat, in French). Features include microcephaly, mental retardation, intrauterine growth retardation, and widely spaced eyes. </w:t>
      </w:r>
    </w:p>
    <w:p w14:paraId="4F4D6402" w14:textId="77777777" w:rsidR="007F5E44" w:rsidRPr="00C44314" w:rsidRDefault="007F5E44" w:rsidP="0038361D">
      <w:pPr>
        <w:pStyle w:val="NormalWeb"/>
        <w:spacing w:after="0"/>
        <w:rPr>
          <w:b/>
        </w:rPr>
      </w:pPr>
    </w:p>
    <w:p w14:paraId="670271CC" w14:textId="77777777" w:rsidR="00C44314" w:rsidRDefault="00C44314" w:rsidP="0038361D">
      <w:pPr>
        <w:pStyle w:val="NormalWeb"/>
        <w:spacing w:after="0"/>
        <w:rPr>
          <w:b/>
        </w:rPr>
      </w:pPr>
      <w:r w:rsidRPr="00C44314">
        <w:rPr>
          <w:b/>
        </w:rPr>
        <w:t>Prader-Willi syndrome</w:t>
      </w:r>
    </w:p>
    <w:p w14:paraId="63D498F1" w14:textId="77777777" w:rsidR="007F5E44" w:rsidRPr="00C44314" w:rsidRDefault="007F5E44" w:rsidP="0038361D">
      <w:pPr>
        <w:pStyle w:val="NormalWeb"/>
        <w:spacing w:after="0"/>
        <w:rPr>
          <w:b/>
        </w:rPr>
      </w:pPr>
    </w:p>
    <w:p w14:paraId="6DFC3CB9" w14:textId="77777777" w:rsidR="00C44314" w:rsidRDefault="00C44314" w:rsidP="0038361D">
      <w:pPr>
        <w:pStyle w:val="NormalWeb"/>
        <w:spacing w:after="0"/>
      </w:pPr>
      <w:r w:rsidRPr="00C44314">
        <w:t xml:space="preserve">Prader-Willi syndrome is a disorder caused by loss of expression of genes on </w:t>
      </w:r>
      <w:r w:rsidRPr="00C44314">
        <w:rPr>
          <w:i/>
        </w:rPr>
        <w:t>paternally</w:t>
      </w:r>
      <w:r w:rsidRPr="00C44314">
        <w:t xml:space="preserve"> derived chromosome 15. It is an example of genomic “imprinting,” in which certain genes are expressed in a parent-of-origin-specific manner. Features include diminished fetal activity, obesity, mental retardation, hypotonia, short stature, and small hands and feet.</w:t>
      </w:r>
    </w:p>
    <w:p w14:paraId="00B289FC" w14:textId="77777777" w:rsidR="007F5E44" w:rsidRPr="00C44314" w:rsidRDefault="007F5E44" w:rsidP="0038361D">
      <w:pPr>
        <w:pStyle w:val="NormalWeb"/>
        <w:spacing w:after="0"/>
      </w:pPr>
    </w:p>
    <w:p w14:paraId="5C6436ED" w14:textId="77777777" w:rsidR="00C44314" w:rsidRDefault="00C44314" w:rsidP="0038361D">
      <w:pPr>
        <w:pStyle w:val="NormalWeb"/>
        <w:spacing w:after="0"/>
        <w:rPr>
          <w:b/>
        </w:rPr>
      </w:pPr>
      <w:r w:rsidRPr="00C44314">
        <w:rPr>
          <w:b/>
        </w:rPr>
        <w:t>Angelman syndrome</w:t>
      </w:r>
    </w:p>
    <w:p w14:paraId="0B9C0CA6" w14:textId="77777777" w:rsidR="007F5E44" w:rsidRPr="00C44314" w:rsidRDefault="007F5E44" w:rsidP="0038361D">
      <w:pPr>
        <w:pStyle w:val="NormalWeb"/>
        <w:spacing w:after="0"/>
        <w:rPr>
          <w:b/>
        </w:rPr>
      </w:pPr>
    </w:p>
    <w:p w14:paraId="7C9E067B" w14:textId="77777777" w:rsidR="00C44314" w:rsidRDefault="00C44314" w:rsidP="0038361D">
      <w:pPr>
        <w:pStyle w:val="NormalWeb"/>
        <w:spacing w:after="0"/>
      </w:pPr>
      <w:r w:rsidRPr="00C44314">
        <w:t xml:space="preserve">Angelman syndrome is a disorder caused by loss of expression of genes on </w:t>
      </w:r>
      <w:r w:rsidRPr="00C44314">
        <w:rPr>
          <w:i/>
        </w:rPr>
        <w:t>maternally</w:t>
      </w:r>
      <w:r w:rsidRPr="00C44314">
        <w:t xml:space="preserve"> derived chromosome 15. It is an example of genomic “imprinting,” in which certain genes are expressed in a parent-of-origin-specific manner. Features include intellectual and developmental delay, seizures, jerky movements (especially hand-flapping), frequent laughter or smiling, and usually a happy demeanor.</w:t>
      </w:r>
    </w:p>
    <w:p w14:paraId="556B9624" w14:textId="77777777" w:rsidR="00C44314" w:rsidRDefault="00C44314" w:rsidP="0038361D">
      <w:pPr>
        <w:pStyle w:val="NormalWeb"/>
        <w:spacing w:after="0"/>
        <w:rPr>
          <w:b/>
        </w:rPr>
      </w:pPr>
      <w:r w:rsidRPr="00C44314">
        <w:rPr>
          <w:b/>
        </w:rPr>
        <w:t>Triploidy</w:t>
      </w:r>
    </w:p>
    <w:p w14:paraId="1B6BCDDA" w14:textId="77777777" w:rsidR="007F5E44" w:rsidRPr="00C44314" w:rsidRDefault="007F5E44" w:rsidP="0038361D">
      <w:pPr>
        <w:pStyle w:val="NormalWeb"/>
        <w:spacing w:after="0"/>
        <w:rPr>
          <w:b/>
        </w:rPr>
      </w:pPr>
    </w:p>
    <w:p w14:paraId="11C4F7D2" w14:textId="77777777" w:rsidR="001D5574" w:rsidRDefault="00C44314" w:rsidP="0038361D">
      <w:pPr>
        <w:pStyle w:val="NormalWeb"/>
        <w:spacing w:after="0"/>
      </w:pPr>
      <w:r w:rsidRPr="00C44314">
        <w:t>Triploidy is a chromosomal abnormality where three complete sets of the haploid genome instead of the normal two sets are present within the conceptus. A triploid conceptus will possess 69 chromosomes. Generally, triploidy is incompatible with life, and is associated with miscarriage and hydatidiform moles.</w:t>
      </w:r>
    </w:p>
    <w:p w14:paraId="4C63DBAD" w14:textId="77777777" w:rsidR="00C44314" w:rsidRPr="00C44314" w:rsidRDefault="001D5574" w:rsidP="0038361D">
      <w:pPr>
        <w:spacing w:after="0" w:line="240" w:lineRule="auto"/>
        <w:rPr>
          <w:rFonts w:ascii="Times New Roman" w:hAnsi="Times New Roman" w:cs="Times New Roman"/>
          <w:sz w:val="24"/>
          <w:szCs w:val="24"/>
        </w:rPr>
      </w:pPr>
      <w:r>
        <w:br w:type="page"/>
      </w:r>
      <w:r w:rsidR="00C44314" w:rsidRPr="00C44314">
        <w:rPr>
          <w:rFonts w:ascii="Times New Roman" w:hAnsi="Times New Roman" w:cs="Times New Roman"/>
          <w:b/>
          <w:sz w:val="24"/>
          <w:szCs w:val="24"/>
        </w:rPr>
        <w:lastRenderedPageBreak/>
        <w:t>Answer A is incorrect.</w:t>
      </w:r>
      <w:r w:rsidR="00C44314" w:rsidRPr="00C44314">
        <w:rPr>
          <w:rFonts w:ascii="Times New Roman" w:hAnsi="Times New Roman" w:cs="Times New Roman"/>
          <w:sz w:val="24"/>
          <w:szCs w:val="24"/>
        </w:rPr>
        <w:t xml:space="preserve">  47,XX,+21 (trisomy 21) corresponds to Down syndrome.</w:t>
      </w:r>
    </w:p>
    <w:p w14:paraId="2DEF5204" w14:textId="77777777" w:rsidR="00C44314" w:rsidRPr="00C44314" w:rsidRDefault="00C44314" w:rsidP="0038361D">
      <w:pPr>
        <w:spacing w:after="0" w:line="240" w:lineRule="auto"/>
        <w:rPr>
          <w:rFonts w:ascii="Times New Roman" w:hAnsi="Times New Roman" w:cs="Times New Roman"/>
          <w:sz w:val="24"/>
          <w:szCs w:val="24"/>
        </w:rPr>
      </w:pPr>
    </w:p>
    <w:p w14:paraId="512A38F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B is incorrect.</w:t>
      </w:r>
      <w:r w:rsidRPr="00C44314">
        <w:rPr>
          <w:rFonts w:ascii="Times New Roman" w:hAnsi="Times New Roman" w:cs="Times New Roman"/>
          <w:sz w:val="24"/>
          <w:szCs w:val="24"/>
        </w:rPr>
        <w:t xml:space="preserve">  45,X, (monosomy X) corresponds to Turner syndrome.</w:t>
      </w:r>
    </w:p>
    <w:p w14:paraId="5BD77F6B" w14:textId="77777777" w:rsidR="00C44314" w:rsidRPr="00C44314" w:rsidRDefault="00C44314" w:rsidP="0038361D">
      <w:pPr>
        <w:spacing w:after="0" w:line="240" w:lineRule="auto"/>
        <w:rPr>
          <w:rFonts w:ascii="Times New Roman" w:hAnsi="Times New Roman" w:cs="Times New Roman"/>
          <w:sz w:val="24"/>
          <w:szCs w:val="24"/>
        </w:rPr>
      </w:pPr>
    </w:p>
    <w:p w14:paraId="75400E1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C is incorrect.</w:t>
      </w:r>
      <w:r w:rsidRPr="00C44314">
        <w:rPr>
          <w:rFonts w:ascii="Times New Roman" w:hAnsi="Times New Roman" w:cs="Times New Roman"/>
          <w:sz w:val="24"/>
          <w:szCs w:val="24"/>
        </w:rPr>
        <w:t xml:space="preserve">  47,XXY corresponds to Klinefelter syndrome.</w:t>
      </w:r>
    </w:p>
    <w:p w14:paraId="3569DA4E" w14:textId="77777777" w:rsidR="00C44314" w:rsidRPr="00C44314" w:rsidRDefault="00C44314" w:rsidP="0038361D">
      <w:pPr>
        <w:spacing w:after="0" w:line="240" w:lineRule="auto"/>
        <w:rPr>
          <w:rFonts w:ascii="Times New Roman" w:hAnsi="Times New Roman" w:cs="Times New Roman"/>
          <w:sz w:val="24"/>
          <w:szCs w:val="24"/>
        </w:rPr>
      </w:pPr>
    </w:p>
    <w:p w14:paraId="38E8BAA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D is correct.</w:t>
      </w:r>
      <w:r w:rsidRPr="00C44314">
        <w:rPr>
          <w:rFonts w:ascii="Times New Roman" w:hAnsi="Times New Roman" w:cs="Times New Roman"/>
          <w:sz w:val="24"/>
          <w:szCs w:val="24"/>
        </w:rPr>
        <w:t xml:space="preserve">     46,XX,del(5)(p15) corresponds to cri du chat syndrome. The designation indicates deletion of band 15 on the short arm (p) of chromosome 5. </w:t>
      </w:r>
    </w:p>
    <w:p w14:paraId="534E5E9B" w14:textId="77777777" w:rsidR="00C44314" w:rsidRPr="00C44314" w:rsidRDefault="00C44314" w:rsidP="0038361D">
      <w:pPr>
        <w:spacing w:after="0" w:line="240" w:lineRule="auto"/>
        <w:rPr>
          <w:rFonts w:ascii="Times New Roman" w:hAnsi="Times New Roman" w:cs="Times New Roman"/>
          <w:sz w:val="24"/>
          <w:szCs w:val="24"/>
        </w:rPr>
      </w:pPr>
    </w:p>
    <w:p w14:paraId="00903F6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E is incorrect.</w:t>
      </w:r>
      <w:r w:rsidRPr="00C44314">
        <w:rPr>
          <w:rFonts w:ascii="Times New Roman" w:hAnsi="Times New Roman" w:cs="Times New Roman"/>
          <w:sz w:val="24"/>
          <w:szCs w:val="24"/>
        </w:rPr>
        <w:t xml:space="preserve">  69,XXY is an example of triploidy.</w:t>
      </w:r>
    </w:p>
    <w:p w14:paraId="38DCCC6D" w14:textId="77777777" w:rsidR="00C44314" w:rsidRPr="00C44314" w:rsidRDefault="00C44314" w:rsidP="0038361D">
      <w:pPr>
        <w:spacing w:after="0" w:line="240" w:lineRule="auto"/>
        <w:rPr>
          <w:rFonts w:ascii="Times New Roman" w:hAnsi="Times New Roman" w:cs="Times New Roman"/>
          <w:sz w:val="24"/>
          <w:szCs w:val="24"/>
        </w:rPr>
      </w:pPr>
    </w:p>
    <w:p w14:paraId="099B3710" w14:textId="77777777" w:rsidR="00C44314" w:rsidRPr="00C44314" w:rsidRDefault="00C44314" w:rsidP="0038361D">
      <w:pPr>
        <w:spacing w:after="0" w:line="240" w:lineRule="auto"/>
        <w:rPr>
          <w:rFonts w:ascii="Times New Roman" w:hAnsi="Times New Roman" w:cs="Times New Roman"/>
          <w:sz w:val="24"/>
          <w:szCs w:val="24"/>
        </w:rPr>
      </w:pPr>
    </w:p>
    <w:p w14:paraId="229C0801" w14:textId="77777777" w:rsidR="00C44314" w:rsidRPr="00C44314" w:rsidRDefault="00C44314" w:rsidP="0038361D">
      <w:pPr>
        <w:spacing w:after="0" w:line="240" w:lineRule="auto"/>
        <w:rPr>
          <w:rFonts w:ascii="Times New Roman" w:hAnsi="Times New Roman" w:cs="Times New Roman"/>
          <w:sz w:val="24"/>
          <w:szCs w:val="24"/>
        </w:rPr>
      </w:pPr>
    </w:p>
    <w:p w14:paraId="56EBC1C3" w14:textId="77777777"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 </w:t>
      </w:r>
    </w:p>
    <w:p w14:paraId="2D7546E8"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A 21-year-old man is admitted to the emergency room with fever, headache, somnolence, irritability, muscle aches, and vomiting of 24 hours duration. He has been hospitalized three times prior to this for meningococcal meningitis. One of his brothers was hospitalized six months ago with meningococcal meningitis. On physical examination, the patient is disoriented and lethargic. His temperature is 102.6</w:t>
      </w:r>
      <w:r w:rsidR="00C44314" w:rsidRPr="00C44314">
        <w:rPr>
          <w:rFonts w:ascii="Times New Roman" w:hAnsi="Times New Roman" w:cs="Times New Roman"/>
          <w:sz w:val="24"/>
          <w:szCs w:val="24"/>
          <w:vertAlign w:val="superscript"/>
        </w:rPr>
        <w:t xml:space="preserve">o </w:t>
      </w:r>
      <w:r w:rsidR="00C44314" w:rsidRPr="00C44314">
        <w:rPr>
          <w:rFonts w:ascii="Times New Roman" w:hAnsi="Times New Roman" w:cs="Times New Roman"/>
          <w:sz w:val="24"/>
          <w:szCs w:val="24"/>
        </w:rPr>
        <w:t>F; blood pressure is 90/60 mm Hg. Nuchal rigidity is noted. Petechiae are present on the upper and lower extremities. Cerebrospinal fluid (CSF) tests show the following:</w:t>
      </w:r>
    </w:p>
    <w:p w14:paraId="072E0FCC" w14:textId="77777777" w:rsidR="00C44314" w:rsidRPr="00C44314" w:rsidRDefault="00C44314" w:rsidP="0038361D">
      <w:pPr>
        <w:spacing w:after="0" w:line="240" w:lineRule="auto"/>
        <w:rPr>
          <w:rFonts w:ascii="Times New Roman" w:hAnsi="Times New Roman" w:cs="Times New Roman"/>
          <w:sz w:val="24"/>
          <w:szCs w:val="24"/>
        </w:rPr>
      </w:pPr>
    </w:p>
    <w:p w14:paraId="0D20AC9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Color</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turbid </w:t>
      </w:r>
    </w:p>
    <w:p w14:paraId="398A38D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Cell count</w:t>
      </w:r>
      <w:r w:rsidRPr="00C44314">
        <w:rPr>
          <w:rFonts w:ascii="Times New Roman" w:hAnsi="Times New Roman" w:cs="Times New Roman"/>
          <w:sz w:val="24"/>
          <w:szCs w:val="24"/>
        </w:rPr>
        <w:tab/>
        <w:t xml:space="preserve"> </w:t>
      </w:r>
      <w:r w:rsidRPr="00C44314">
        <w:rPr>
          <w:rFonts w:ascii="Times New Roman" w:hAnsi="Times New Roman" w:cs="Times New Roman"/>
          <w:sz w:val="24"/>
          <w:szCs w:val="24"/>
        </w:rPr>
        <w:tab/>
        <w:t>5300/mm</w:t>
      </w:r>
      <w:r w:rsidRPr="00C44314">
        <w:rPr>
          <w:rFonts w:ascii="Times New Roman" w:hAnsi="Times New Roman" w:cs="Times New Roman"/>
          <w:sz w:val="24"/>
          <w:szCs w:val="24"/>
          <w:vertAlign w:val="superscript"/>
        </w:rPr>
        <w:t>3</w:t>
      </w:r>
      <w:r w:rsidRPr="00C44314">
        <w:rPr>
          <w:rFonts w:ascii="Times New Roman" w:hAnsi="Times New Roman" w:cs="Times New Roman"/>
          <w:sz w:val="24"/>
          <w:szCs w:val="24"/>
        </w:rPr>
        <w:t xml:space="preserve"> (normal: 0-5/mm</w:t>
      </w:r>
      <w:r w:rsidRPr="00C44314">
        <w:rPr>
          <w:rFonts w:ascii="Times New Roman" w:hAnsi="Times New Roman" w:cs="Times New Roman"/>
          <w:sz w:val="24"/>
          <w:szCs w:val="24"/>
          <w:vertAlign w:val="superscript"/>
        </w:rPr>
        <w:t>3</w:t>
      </w:r>
      <w:r w:rsidRPr="00C44314">
        <w:rPr>
          <w:rFonts w:ascii="Times New Roman" w:hAnsi="Times New Roman" w:cs="Times New Roman"/>
          <w:sz w:val="24"/>
          <w:szCs w:val="24"/>
        </w:rPr>
        <w:t>)</w:t>
      </w:r>
    </w:p>
    <w:p w14:paraId="06B40A25" w14:textId="77777777" w:rsidR="00C44314" w:rsidRPr="00C44314" w:rsidRDefault="00C44314" w:rsidP="0038361D">
      <w:pPr>
        <w:spacing w:after="0" w:line="240" w:lineRule="auto"/>
        <w:ind w:left="1800" w:firstLine="720"/>
        <w:rPr>
          <w:rFonts w:ascii="Times New Roman" w:hAnsi="Times New Roman" w:cs="Times New Roman"/>
          <w:sz w:val="24"/>
          <w:szCs w:val="24"/>
        </w:rPr>
      </w:pPr>
      <w:r w:rsidRPr="00C44314">
        <w:rPr>
          <w:rFonts w:ascii="Times New Roman" w:hAnsi="Times New Roman" w:cs="Times New Roman"/>
          <w:sz w:val="24"/>
          <w:szCs w:val="24"/>
        </w:rPr>
        <w:t>97% neutrophils</w:t>
      </w:r>
    </w:p>
    <w:p w14:paraId="43F5E616" w14:textId="77777777" w:rsidR="00C44314" w:rsidRPr="00C44314" w:rsidRDefault="00C44314" w:rsidP="0038361D">
      <w:pPr>
        <w:spacing w:after="0" w:line="240" w:lineRule="auto"/>
        <w:ind w:left="1800" w:firstLine="720"/>
        <w:rPr>
          <w:rFonts w:ascii="Times New Roman" w:hAnsi="Times New Roman" w:cs="Times New Roman"/>
          <w:sz w:val="24"/>
          <w:szCs w:val="24"/>
        </w:rPr>
      </w:pPr>
      <w:r w:rsidRPr="00C44314">
        <w:rPr>
          <w:rFonts w:ascii="Times New Roman" w:hAnsi="Times New Roman" w:cs="Times New Roman"/>
          <w:sz w:val="24"/>
          <w:szCs w:val="24"/>
        </w:rPr>
        <w:t>3% monocytes</w:t>
      </w:r>
    </w:p>
    <w:p w14:paraId="4B88C01E" w14:textId="77777777" w:rsidR="00C44314" w:rsidRPr="00C44314" w:rsidRDefault="00C44314" w:rsidP="0038361D">
      <w:pPr>
        <w:spacing w:after="0" w:line="240" w:lineRule="auto"/>
        <w:ind w:left="1800" w:firstLine="720"/>
        <w:rPr>
          <w:rFonts w:ascii="Times New Roman" w:hAnsi="Times New Roman" w:cs="Times New Roman"/>
          <w:sz w:val="24"/>
          <w:szCs w:val="24"/>
        </w:rPr>
      </w:pPr>
      <w:r w:rsidRPr="00C44314">
        <w:rPr>
          <w:rFonts w:ascii="Times New Roman" w:hAnsi="Times New Roman" w:cs="Times New Roman"/>
          <w:sz w:val="24"/>
          <w:szCs w:val="24"/>
        </w:rPr>
        <w:t>rare red blood cells</w:t>
      </w:r>
    </w:p>
    <w:p w14:paraId="583F2ED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Glucose</w:t>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70 mg/dL (normal: 40-70 mg/dL) </w:t>
      </w:r>
    </w:p>
    <w:p w14:paraId="0AF4D62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Protein</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45 mg/dL (normal: &lt;40 mg/dL) </w:t>
      </w:r>
    </w:p>
    <w:p w14:paraId="6DC98803" w14:textId="77777777" w:rsidR="00C44314" w:rsidRPr="00C44314" w:rsidRDefault="00C44314" w:rsidP="0038361D">
      <w:pPr>
        <w:spacing w:after="0" w:line="240" w:lineRule="auto"/>
        <w:rPr>
          <w:rFonts w:ascii="Times New Roman" w:hAnsi="Times New Roman" w:cs="Times New Roman"/>
          <w:sz w:val="24"/>
          <w:szCs w:val="24"/>
        </w:rPr>
      </w:pPr>
    </w:p>
    <w:p w14:paraId="6773CB1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CSF Gram stain shows gram-negative diplococci. The patient is treated with ceftriaxone, which leads to clinical improvement. Blood cultures grow </w:t>
      </w:r>
      <w:r w:rsidRPr="00C44314">
        <w:rPr>
          <w:rFonts w:ascii="Times New Roman" w:hAnsi="Times New Roman" w:cs="Times New Roman"/>
          <w:i/>
          <w:iCs/>
          <w:sz w:val="24"/>
          <w:szCs w:val="24"/>
        </w:rPr>
        <w:t>Neisseria meningitidis</w:t>
      </w:r>
      <w:r w:rsidRPr="00C44314">
        <w:rPr>
          <w:rFonts w:ascii="Times New Roman" w:hAnsi="Times New Roman" w:cs="Times New Roman"/>
          <w:sz w:val="24"/>
          <w:szCs w:val="24"/>
        </w:rPr>
        <w:t xml:space="preserve">. After immunization against pneumococcus, meningococcus, and </w:t>
      </w:r>
      <w:r w:rsidRPr="00C44314">
        <w:rPr>
          <w:rFonts w:ascii="Times New Roman" w:hAnsi="Times New Roman" w:cs="Times New Roman"/>
          <w:i/>
          <w:iCs/>
          <w:sz w:val="24"/>
          <w:szCs w:val="24"/>
        </w:rPr>
        <w:t>Haemophilus influenzae</w:t>
      </w:r>
      <w:r w:rsidRPr="00C44314">
        <w:rPr>
          <w:rFonts w:ascii="Times New Roman" w:hAnsi="Times New Roman" w:cs="Times New Roman"/>
          <w:sz w:val="24"/>
          <w:szCs w:val="24"/>
        </w:rPr>
        <w:t xml:space="preserve">, the patient has no more episodes of meningitis.  </w:t>
      </w:r>
    </w:p>
    <w:p w14:paraId="6043B9ED" w14:textId="77777777" w:rsidR="00C44314" w:rsidRPr="00C44314" w:rsidRDefault="00C44314" w:rsidP="0038361D">
      <w:pPr>
        <w:spacing w:after="0" w:line="240" w:lineRule="auto"/>
        <w:rPr>
          <w:rFonts w:ascii="Times New Roman" w:hAnsi="Times New Roman" w:cs="Times New Roman"/>
          <w:sz w:val="24"/>
          <w:szCs w:val="24"/>
        </w:rPr>
      </w:pPr>
    </w:p>
    <w:p w14:paraId="2140A14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Which of the following conditions has most likely predisposed the patient to recurrent infection?</w:t>
      </w:r>
    </w:p>
    <w:p w14:paraId="4776DA28" w14:textId="77777777" w:rsidR="00C44314" w:rsidRPr="00C44314" w:rsidRDefault="00C44314" w:rsidP="0038361D">
      <w:pPr>
        <w:spacing w:after="0" w:line="240" w:lineRule="auto"/>
        <w:rPr>
          <w:rFonts w:ascii="Times New Roman" w:hAnsi="Times New Roman" w:cs="Times New Roman"/>
          <w:sz w:val="24"/>
          <w:szCs w:val="24"/>
        </w:rPr>
      </w:pPr>
    </w:p>
    <w:p w14:paraId="359C1C6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w:t>
      </w:r>
      <w:r w:rsidRPr="00C44314">
        <w:rPr>
          <w:rFonts w:ascii="Times New Roman" w:hAnsi="Times New Roman" w:cs="Times New Roman"/>
          <w:sz w:val="24"/>
          <w:szCs w:val="24"/>
        </w:rPr>
        <w:tab/>
        <w:t>Bruton’s agammaglobulinemia</w:t>
      </w:r>
    </w:p>
    <w:p w14:paraId="40FB710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w:t>
      </w:r>
      <w:r w:rsidRPr="00C44314">
        <w:rPr>
          <w:rFonts w:ascii="Times New Roman" w:hAnsi="Times New Roman" w:cs="Times New Roman"/>
          <w:sz w:val="24"/>
          <w:szCs w:val="24"/>
        </w:rPr>
        <w:tab/>
        <w:t>Complement C2 deficiency</w:t>
      </w:r>
    </w:p>
    <w:p w14:paraId="092B841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w:t>
      </w:r>
      <w:r w:rsidRPr="00C44314">
        <w:rPr>
          <w:rFonts w:ascii="Times New Roman" w:hAnsi="Times New Roman" w:cs="Times New Roman"/>
          <w:sz w:val="24"/>
          <w:szCs w:val="24"/>
        </w:rPr>
        <w:tab/>
        <w:t>Terminal complement deficiency</w:t>
      </w:r>
    </w:p>
    <w:p w14:paraId="6578285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w:t>
      </w:r>
      <w:r w:rsidRPr="00C44314">
        <w:rPr>
          <w:rFonts w:ascii="Times New Roman" w:hAnsi="Times New Roman" w:cs="Times New Roman"/>
          <w:sz w:val="24"/>
          <w:szCs w:val="24"/>
        </w:rPr>
        <w:tab/>
        <w:t>Asplenia</w:t>
      </w:r>
    </w:p>
    <w:p w14:paraId="7DBC4780" w14:textId="77777777" w:rsidR="00AB0D6B"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w:t>
      </w:r>
      <w:r w:rsidRPr="00C44314">
        <w:rPr>
          <w:rFonts w:ascii="Times New Roman" w:hAnsi="Times New Roman" w:cs="Times New Roman"/>
          <w:sz w:val="24"/>
          <w:szCs w:val="24"/>
        </w:rPr>
        <w:tab/>
        <w:t>Chronic granulomatous disease</w:t>
      </w:r>
    </w:p>
    <w:p w14:paraId="49465C64" w14:textId="3B0FF1B0" w:rsidR="00C44314" w:rsidRPr="00C44314" w:rsidRDefault="00AB0D6B" w:rsidP="0038361D">
      <w:pPr>
        <w:pStyle w:val="NormalWeb"/>
        <w:spacing w:after="0"/>
      </w:pPr>
      <w:r>
        <w:br w:type="page"/>
      </w:r>
      <w:r w:rsidR="00C44314" w:rsidRPr="00C44314">
        <w:lastRenderedPageBreak/>
        <w:t>The complement system helps, or “complements,” the ability of antibodies and phagocytic cells to clear pathogens. It is part of the innate immune system, which is not adaptable and does not change over the course of an individual's life. However, it can be recruited and brought into action by the adaptive immune system.</w:t>
      </w:r>
    </w:p>
    <w:p w14:paraId="2B535102" w14:textId="77777777" w:rsidR="00C44314" w:rsidRPr="00C44314" w:rsidRDefault="00C44314" w:rsidP="0038361D">
      <w:pPr>
        <w:pStyle w:val="NormalWeb"/>
        <w:spacing w:after="0"/>
      </w:pPr>
    </w:p>
    <w:p w14:paraId="36577AB1" w14:textId="77777777" w:rsidR="00C44314" w:rsidRPr="00C44314" w:rsidRDefault="00C44314" w:rsidP="0038361D">
      <w:pPr>
        <w:pStyle w:val="NormalWeb"/>
        <w:spacing w:after="0"/>
      </w:pPr>
      <w:r w:rsidRPr="00C44314">
        <w:t xml:space="preserve">The complement system consists of a number of small proteins found in the blood, generally synthesized by the liver, and normally circulating as inactive precursors (pro-proteins). When stimulated by one of several triggers, proteases in the system cleave specific proteins to release cytokines and initiate an amplifying cascade of further cleavages. The end-result is massive amplification of the response and activation of the cell-killing membrane attack complex (MAC). </w:t>
      </w:r>
    </w:p>
    <w:p w14:paraId="550A9E48" w14:textId="77777777" w:rsidR="00C44314" w:rsidRPr="00C44314" w:rsidRDefault="00C44314" w:rsidP="0038361D">
      <w:pPr>
        <w:pStyle w:val="NormalWeb"/>
        <w:spacing w:after="0"/>
      </w:pPr>
    </w:p>
    <w:p w14:paraId="13672306" w14:textId="77777777" w:rsidR="00C44314" w:rsidRDefault="00C44314" w:rsidP="0038361D">
      <w:pPr>
        <w:pStyle w:val="NormalWeb"/>
        <w:spacing w:after="0"/>
      </w:pPr>
      <w:r w:rsidRPr="00C44314">
        <w:t>Over 25 proteins and protein fragments make up the complement system, including serum proteins, serosal proteins, and cell membrane receptors. Most of these proteins are synthesized by hepatocytes, but significant numbers are produced by tissue macrophages, blood monocytes, and epithelial cells. Complement accounts for about 5% of the globulin fraction of blood serum. The basic functions of complement are listed below.</w:t>
      </w:r>
    </w:p>
    <w:p w14:paraId="76B7621C" w14:textId="77777777" w:rsidR="003809AC" w:rsidRPr="00C44314" w:rsidRDefault="003809AC" w:rsidP="0038361D">
      <w:pPr>
        <w:pStyle w:val="NormalWeb"/>
        <w:spacing w:after="0"/>
      </w:pPr>
    </w:p>
    <w:p w14:paraId="743BD091" w14:textId="77777777" w:rsidR="00C44314" w:rsidRPr="00C44314" w:rsidRDefault="00C44314" w:rsidP="0038361D">
      <w:pPr>
        <w:numPr>
          <w:ilvl w:val="0"/>
          <w:numId w:val="68"/>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Opsonization - enhancing phagocytosis of antigens </w:t>
      </w:r>
    </w:p>
    <w:p w14:paraId="35BD4961" w14:textId="77777777" w:rsidR="00C44314" w:rsidRPr="00C44314" w:rsidRDefault="00C44314" w:rsidP="0038361D">
      <w:pPr>
        <w:numPr>
          <w:ilvl w:val="0"/>
          <w:numId w:val="68"/>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Chemotaxis - attracting macrophages and neutrophils </w:t>
      </w:r>
    </w:p>
    <w:p w14:paraId="39B4EE13" w14:textId="77777777" w:rsidR="00C44314" w:rsidRDefault="00C44314" w:rsidP="0038361D">
      <w:pPr>
        <w:numPr>
          <w:ilvl w:val="0"/>
          <w:numId w:val="68"/>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Lysis - rupturing membranes of foreign cells </w:t>
      </w:r>
    </w:p>
    <w:p w14:paraId="6D1E0E97" w14:textId="77777777" w:rsidR="003809AC" w:rsidRPr="00C44314" w:rsidRDefault="003809AC" w:rsidP="0038361D">
      <w:pPr>
        <w:spacing w:after="0" w:line="240" w:lineRule="auto"/>
        <w:ind w:left="360"/>
        <w:rPr>
          <w:rFonts w:ascii="Times New Roman" w:hAnsi="Times New Roman" w:cs="Times New Roman"/>
          <w:sz w:val="24"/>
          <w:szCs w:val="24"/>
        </w:rPr>
      </w:pPr>
    </w:p>
    <w:p w14:paraId="35229FD5" w14:textId="77777777" w:rsidR="00C44314" w:rsidRPr="00C44314" w:rsidRDefault="00C44314" w:rsidP="0038361D">
      <w:pPr>
        <w:pStyle w:val="NormalWeb"/>
        <w:spacing w:after="0"/>
      </w:pPr>
      <w:r w:rsidRPr="00C44314">
        <w:t>Three biochemical pathways activate the complement system: the classical pathway, the alternative pathway, and the mannose-binding lectin (MBL) pathway (Figure 1).</w:t>
      </w:r>
    </w:p>
    <w:p w14:paraId="0C5A744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All three pathways generate variants of the protease, C3-convertase. The classical pathway typically requires antigen/antibody complexes for activation (specific immune response), whereas the alternative and mannose-binding lectin (MBL) pathways are activated by C3 hydrolysis or by antigens without the presence of antibodies (non-specific immune response). </w:t>
      </w:r>
    </w:p>
    <w:p w14:paraId="052C006C" w14:textId="77777777" w:rsidR="00C44314" w:rsidRPr="00C44314" w:rsidRDefault="00C44314" w:rsidP="0038361D">
      <w:pPr>
        <w:spacing w:after="0" w:line="240" w:lineRule="auto"/>
        <w:rPr>
          <w:rFonts w:ascii="Times New Roman" w:hAnsi="Times New Roman" w:cs="Times New Roman"/>
          <w:sz w:val="24"/>
          <w:szCs w:val="24"/>
        </w:rPr>
      </w:pPr>
    </w:p>
    <w:p w14:paraId="0418D1E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In all three pathways, a C3-convertase cleaves and activates C3, creating C3a and C3b. This causes a cascade of further cleavage and activation. C3b binds to the surface of pathogens, leading to greater internalization by phagocytic cells (opsonization). </w:t>
      </w:r>
      <w:r w:rsidRPr="00C44314">
        <w:rPr>
          <w:rStyle w:val="text"/>
          <w:rFonts w:ascii="Times New Roman" w:hAnsi="Times New Roman" w:cs="Times New Roman"/>
          <w:sz w:val="24"/>
          <w:szCs w:val="24"/>
        </w:rPr>
        <w:t xml:space="preserve">C3a, C5a, and, to a lesser extent, C4a are called “anaphylatoxins” because they stimulate histamine release from mast cells, which increases vascular permeability and causes vasodilation. C5a is a powerful chemotactic agent for neutrophils, monocytes, eosinophils, and basophils. </w:t>
      </w:r>
      <w:r w:rsidRPr="00C44314">
        <w:rPr>
          <w:rFonts w:ascii="Times New Roman" w:hAnsi="Times New Roman" w:cs="Times New Roman"/>
          <w:sz w:val="24"/>
          <w:szCs w:val="24"/>
        </w:rPr>
        <w:t>C5b initiates the membrane attack pathway, which results in the membrane attack complex (MAC), consisting of C5b, C6, C7, C8, and polymeric C9. The MAC is the cytolytic end-product of the complement cascade; it forms a transmembrane channel, which causes osmotic lysis of the target cell (Figure 2).</w:t>
      </w:r>
    </w:p>
    <w:p w14:paraId="473A4EC2" w14:textId="77777777" w:rsidR="00C44314" w:rsidRPr="00C44314" w:rsidRDefault="00C44314" w:rsidP="0038361D">
      <w:pPr>
        <w:spacing w:after="0" w:line="240" w:lineRule="auto"/>
        <w:rPr>
          <w:rFonts w:ascii="Times New Roman" w:hAnsi="Times New Roman" w:cs="Times New Roman"/>
          <w:sz w:val="24"/>
          <w:szCs w:val="24"/>
        </w:rPr>
      </w:pPr>
    </w:p>
    <w:p w14:paraId="22EC4444" w14:textId="77777777" w:rsidR="00C44314" w:rsidRPr="00C44314" w:rsidRDefault="00C44314" w:rsidP="0038361D">
      <w:pPr>
        <w:spacing w:after="0" w:line="240" w:lineRule="auto"/>
        <w:rPr>
          <w:rFonts w:ascii="Times New Roman" w:hAnsi="Times New Roman" w:cs="Times New Roman"/>
          <w:sz w:val="24"/>
          <w:szCs w:val="24"/>
        </w:rPr>
      </w:pPr>
    </w:p>
    <w:p w14:paraId="5D03ABBC" w14:textId="77777777" w:rsidR="00C44314" w:rsidRPr="00C44314" w:rsidRDefault="00C44314" w:rsidP="0038361D">
      <w:pPr>
        <w:spacing w:after="0" w:line="240" w:lineRule="auto"/>
        <w:rPr>
          <w:rFonts w:ascii="Times New Roman" w:hAnsi="Times New Roman" w:cs="Times New Roman"/>
          <w:sz w:val="24"/>
          <w:szCs w:val="24"/>
        </w:rPr>
      </w:pPr>
    </w:p>
    <w:p w14:paraId="70E02CA0" w14:textId="77777777" w:rsidR="00C44314" w:rsidRPr="00C44314" w:rsidRDefault="00C44314" w:rsidP="0038361D">
      <w:pPr>
        <w:spacing w:after="0" w:line="240" w:lineRule="auto"/>
        <w:rPr>
          <w:rFonts w:ascii="Times New Roman" w:hAnsi="Times New Roman" w:cs="Times New Roman"/>
          <w:sz w:val="24"/>
          <w:szCs w:val="24"/>
        </w:rPr>
      </w:pPr>
    </w:p>
    <w:p w14:paraId="631CF474" w14:textId="77777777" w:rsidR="00C44314" w:rsidRPr="00C44314" w:rsidRDefault="00C44314" w:rsidP="0038361D">
      <w:pPr>
        <w:spacing w:after="0" w:line="240" w:lineRule="auto"/>
        <w:rPr>
          <w:rFonts w:ascii="Times New Roman" w:hAnsi="Times New Roman" w:cs="Times New Roman"/>
          <w:sz w:val="24"/>
          <w:szCs w:val="24"/>
        </w:rPr>
      </w:pPr>
    </w:p>
    <w:p w14:paraId="68DAE991" w14:textId="77777777" w:rsidR="00C44314" w:rsidRPr="00C44314" w:rsidRDefault="00C44314" w:rsidP="0038361D">
      <w:pPr>
        <w:spacing w:after="0" w:line="240" w:lineRule="auto"/>
        <w:rPr>
          <w:rFonts w:ascii="Times New Roman" w:hAnsi="Times New Roman" w:cs="Times New Roman"/>
          <w:sz w:val="24"/>
          <w:szCs w:val="24"/>
        </w:rPr>
      </w:pPr>
    </w:p>
    <w:p w14:paraId="313F614E" w14:textId="77777777" w:rsidR="00C44314" w:rsidRPr="00C44314" w:rsidRDefault="00C44314" w:rsidP="0038361D">
      <w:pPr>
        <w:spacing w:after="0" w:line="240" w:lineRule="auto"/>
        <w:rPr>
          <w:rFonts w:ascii="Times New Roman" w:hAnsi="Times New Roman" w:cs="Times New Roman"/>
          <w:sz w:val="24"/>
          <w:szCs w:val="24"/>
        </w:rPr>
      </w:pPr>
    </w:p>
    <w:p w14:paraId="6784A9F3" w14:textId="77777777" w:rsidR="00C44314" w:rsidRPr="00C44314" w:rsidRDefault="00C44314" w:rsidP="0038361D">
      <w:pPr>
        <w:spacing w:after="0" w:line="240" w:lineRule="auto"/>
        <w:rPr>
          <w:rFonts w:ascii="Times New Roman" w:hAnsi="Times New Roman" w:cs="Times New Roman"/>
          <w:sz w:val="24"/>
          <w:szCs w:val="24"/>
        </w:rPr>
      </w:pPr>
    </w:p>
    <w:p w14:paraId="6778CD74" w14:textId="77777777" w:rsidR="00C44314" w:rsidRPr="00C44314" w:rsidRDefault="00C44314" w:rsidP="0038361D">
      <w:pPr>
        <w:spacing w:after="0" w:line="240" w:lineRule="auto"/>
        <w:rPr>
          <w:rFonts w:ascii="Times New Roman" w:hAnsi="Times New Roman" w:cs="Times New Roman"/>
          <w:sz w:val="24"/>
          <w:szCs w:val="24"/>
        </w:rPr>
      </w:pPr>
    </w:p>
    <w:p w14:paraId="206ED6D9" w14:textId="77777777" w:rsidR="00C44314" w:rsidRPr="00C44314" w:rsidRDefault="00C44314" w:rsidP="0038361D">
      <w:pPr>
        <w:spacing w:after="0" w:line="240" w:lineRule="auto"/>
        <w:ind w:left="1080" w:firstLine="720"/>
        <w:rPr>
          <w:rFonts w:ascii="Times New Roman" w:hAnsi="Times New Roman" w:cs="Times New Roman"/>
          <w:sz w:val="24"/>
          <w:szCs w:val="24"/>
        </w:rPr>
      </w:pPr>
      <w:r w:rsidRPr="00C44314">
        <w:rPr>
          <w:rFonts w:ascii="Times New Roman" w:hAnsi="Times New Roman" w:cs="Times New Roman"/>
          <w:sz w:val="24"/>
          <w:szCs w:val="24"/>
        </w:rPr>
        <w:lastRenderedPageBreak/>
        <w:t>Figure 1</w:t>
      </w:r>
    </w:p>
    <w:p w14:paraId="57351866" w14:textId="77777777" w:rsidR="001D557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271DC643" wp14:editId="3C4BC2AB">
            <wp:extent cx="3425190" cy="2961005"/>
            <wp:effectExtent l="0" t="0" r="3810" b="0"/>
            <wp:docPr id="347160" name="Picture 347160" descr="http://www.surgicalnotes.co.uk/files/images/comple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urgicalnotes.co.uk/files/images/complement.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5190" cy="2961005"/>
                    </a:xfrm>
                    <a:prstGeom prst="rect">
                      <a:avLst/>
                    </a:prstGeom>
                    <a:noFill/>
                    <a:ln>
                      <a:noFill/>
                    </a:ln>
                  </pic:spPr>
                </pic:pic>
              </a:graphicData>
            </a:graphic>
          </wp:inline>
        </w:drawing>
      </w:r>
    </w:p>
    <w:p w14:paraId="3B32AE1C" w14:textId="77777777" w:rsidR="0005475A" w:rsidRDefault="0005475A" w:rsidP="0038361D">
      <w:pPr>
        <w:spacing w:after="0" w:line="240" w:lineRule="auto"/>
        <w:rPr>
          <w:rFonts w:ascii="Times New Roman" w:hAnsi="Times New Roman" w:cs="Times New Roman"/>
          <w:sz w:val="24"/>
          <w:szCs w:val="24"/>
        </w:rPr>
      </w:pPr>
    </w:p>
    <w:p w14:paraId="2AF5EB88" w14:textId="2BE045F3" w:rsidR="00C44314" w:rsidRPr="00C44314" w:rsidRDefault="0005475A"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r w:rsidR="00C44314" w:rsidRPr="00C44314">
        <w:rPr>
          <w:rFonts w:ascii="Times New Roman" w:hAnsi="Times New Roman" w:cs="Times New Roman"/>
          <w:sz w:val="24"/>
          <w:szCs w:val="24"/>
        </w:rPr>
        <w:lastRenderedPageBreak/>
        <w:t>Figure 2</w:t>
      </w:r>
    </w:p>
    <w:p w14:paraId="37597827"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4177FB27" wp14:editId="32EAE9A0">
            <wp:extent cx="5950585" cy="5936615"/>
            <wp:effectExtent l="0" t="0" r="0" b="6985"/>
            <wp:docPr id="347159" name="Picture 347159" descr="00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800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50585" cy="5936615"/>
                    </a:xfrm>
                    <a:prstGeom prst="rect">
                      <a:avLst/>
                    </a:prstGeom>
                    <a:noFill/>
                    <a:ln>
                      <a:noFill/>
                    </a:ln>
                  </pic:spPr>
                </pic:pic>
              </a:graphicData>
            </a:graphic>
          </wp:inline>
        </w:drawing>
      </w:r>
    </w:p>
    <w:p w14:paraId="7E634F66" w14:textId="77777777" w:rsidR="00C44314" w:rsidRPr="00C44314" w:rsidRDefault="00C44314" w:rsidP="0038361D">
      <w:pPr>
        <w:spacing w:after="0" w:line="240" w:lineRule="auto"/>
        <w:rPr>
          <w:rFonts w:ascii="Times New Roman" w:hAnsi="Times New Roman" w:cs="Times New Roman"/>
          <w:b/>
          <w:bCs/>
          <w:sz w:val="24"/>
          <w:szCs w:val="24"/>
        </w:rPr>
      </w:pPr>
    </w:p>
    <w:p w14:paraId="42E9F716" w14:textId="49F86CA3" w:rsidR="006E7AFB" w:rsidRDefault="006E7AFB">
      <w:pPr>
        <w:rPr>
          <w:rFonts w:ascii="Times New Roman" w:hAnsi="Times New Roman" w:cs="Times New Roman"/>
          <w:b/>
          <w:bCs/>
          <w:sz w:val="24"/>
          <w:szCs w:val="24"/>
        </w:rPr>
      </w:pPr>
      <w:r>
        <w:rPr>
          <w:rFonts w:ascii="Times New Roman" w:hAnsi="Times New Roman" w:cs="Times New Roman"/>
          <w:b/>
          <w:bCs/>
          <w:sz w:val="24"/>
          <w:szCs w:val="24"/>
        </w:rPr>
        <w:br w:type="page"/>
      </w:r>
    </w:p>
    <w:p w14:paraId="0C43AFF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lastRenderedPageBreak/>
        <w:t>Answer C is correct</w:t>
      </w:r>
      <w:r w:rsidRPr="00C44314">
        <w:rPr>
          <w:rFonts w:ascii="Times New Roman" w:hAnsi="Times New Roman" w:cs="Times New Roman"/>
          <w:sz w:val="24"/>
          <w:szCs w:val="24"/>
        </w:rPr>
        <w:t>.</w:t>
      </w:r>
      <w:r w:rsidRPr="00C44314">
        <w:rPr>
          <w:rFonts w:ascii="Times New Roman" w:hAnsi="Times New Roman" w:cs="Times New Roman"/>
          <w:sz w:val="24"/>
          <w:szCs w:val="24"/>
        </w:rPr>
        <w:tab/>
        <w:t xml:space="preserve">Complement deficiencies in the late phase can compromise formation of the membrane attack complex (MAC) and inhibit lysis of target cells. The problem may not be apparent until the late teenage years. Patients with terminal complement deficiency often have recurrent infections with </w:t>
      </w:r>
      <w:r w:rsidRPr="00C44314">
        <w:rPr>
          <w:rFonts w:ascii="Times New Roman" w:hAnsi="Times New Roman" w:cs="Times New Roman"/>
          <w:i/>
          <w:iCs/>
          <w:sz w:val="24"/>
          <w:szCs w:val="24"/>
        </w:rPr>
        <w:t>Neisseria meningitidis</w:t>
      </w:r>
      <w:r w:rsidRPr="00C44314">
        <w:rPr>
          <w:rFonts w:ascii="Times New Roman" w:hAnsi="Times New Roman" w:cs="Times New Roman"/>
          <w:sz w:val="24"/>
          <w:szCs w:val="24"/>
        </w:rPr>
        <w:t>, which can be fatal. It is not unusual for patients to have recurrent infections with the same serotype, usually Y or W135. In this vignette, the patient had a deficiency of C8.</w:t>
      </w:r>
    </w:p>
    <w:p w14:paraId="1BC2BAAD" w14:textId="77777777" w:rsidR="00C44314" w:rsidRPr="00C44314" w:rsidRDefault="00C44314" w:rsidP="0038361D">
      <w:pPr>
        <w:spacing w:after="0" w:line="240" w:lineRule="auto"/>
        <w:rPr>
          <w:rFonts w:ascii="Times New Roman" w:hAnsi="Times New Roman" w:cs="Times New Roman"/>
          <w:b/>
          <w:bCs/>
          <w:sz w:val="24"/>
          <w:szCs w:val="24"/>
        </w:rPr>
      </w:pPr>
    </w:p>
    <w:p w14:paraId="188042C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A is incorrect</w:t>
      </w:r>
      <w:r w:rsidRPr="00C44314">
        <w:rPr>
          <w:rFonts w:ascii="Times New Roman" w:hAnsi="Times New Roman" w:cs="Times New Roman"/>
          <w:sz w:val="24"/>
          <w:szCs w:val="24"/>
        </w:rPr>
        <w:t xml:space="preserve">. Patients with Bruton’s agammaglobulinemia usually suffer from recurrent pyogenic bacterial infections in the first year of life due to lack of opsonizing antibodies. The defect is in the gene coding for Bruton’s tyrosine kinase, an enzyme essential to B cell, but not T cell, development.  T cell numbers and function are normal, so patients typically do not have problems with viral or other intracellular infections.  Most cases are X-linked, affecting predominantly males, although females with two defective genes will have the disease. </w:t>
      </w:r>
    </w:p>
    <w:p w14:paraId="0B8FCF60" w14:textId="77777777" w:rsidR="00C44314" w:rsidRPr="00C44314" w:rsidRDefault="00C44314" w:rsidP="0038361D">
      <w:pPr>
        <w:spacing w:after="0" w:line="240" w:lineRule="auto"/>
        <w:rPr>
          <w:rFonts w:ascii="Times New Roman" w:hAnsi="Times New Roman" w:cs="Times New Roman"/>
          <w:sz w:val="24"/>
          <w:szCs w:val="24"/>
        </w:rPr>
      </w:pPr>
    </w:p>
    <w:p w14:paraId="271356F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B is incorrect</w:t>
      </w:r>
      <w:r w:rsidRPr="00C44314">
        <w:rPr>
          <w:rFonts w:ascii="Times New Roman" w:hAnsi="Times New Roman" w:cs="Times New Roman"/>
          <w:sz w:val="24"/>
          <w:szCs w:val="24"/>
        </w:rPr>
        <w:t>. Complement deficiencies in the early phase (e.g., C2) can result in poor opsonization and increased susceptibility to infection. This is usually observed early in life (not in a 21-year-old, as in this case). Any deficiency of early components of the classical, alternative, or MBL (mannose-binding lectin) pathways – or in C3b itself – can compromise opsonization.</w:t>
      </w:r>
    </w:p>
    <w:p w14:paraId="2BFCFBD5" w14:textId="77777777" w:rsidR="00C44314" w:rsidRPr="00C44314" w:rsidRDefault="00C44314" w:rsidP="0038361D">
      <w:pPr>
        <w:spacing w:after="0" w:line="240" w:lineRule="auto"/>
        <w:rPr>
          <w:rFonts w:ascii="Times New Roman" w:hAnsi="Times New Roman" w:cs="Times New Roman"/>
          <w:sz w:val="24"/>
          <w:szCs w:val="24"/>
        </w:rPr>
      </w:pPr>
    </w:p>
    <w:p w14:paraId="2355DEA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D is incorrect</w:t>
      </w:r>
      <w:r w:rsidRPr="00C44314">
        <w:rPr>
          <w:rFonts w:ascii="Times New Roman" w:hAnsi="Times New Roman" w:cs="Times New Roman"/>
          <w:sz w:val="24"/>
          <w:szCs w:val="24"/>
        </w:rPr>
        <w:t xml:space="preserve">. Asplenic patients are at a high risk for infection with encapsulated bacteria.  The spleen plays an important role in the removal of opsonized bacteria, senescent cells, and other particles, such as immune complexes. Asplenic infants under six months of age are susceptible to Gram-negative pathogens such as </w:t>
      </w:r>
      <w:r w:rsidRPr="00C44314">
        <w:rPr>
          <w:rFonts w:ascii="Times New Roman" w:hAnsi="Times New Roman" w:cs="Times New Roman"/>
          <w:i/>
          <w:iCs/>
          <w:sz w:val="24"/>
          <w:szCs w:val="24"/>
        </w:rPr>
        <w:t>Escherichia coli</w:t>
      </w:r>
      <w:r w:rsidRPr="00C44314">
        <w:rPr>
          <w:rFonts w:ascii="Times New Roman" w:hAnsi="Times New Roman" w:cs="Times New Roman"/>
          <w:sz w:val="24"/>
          <w:szCs w:val="24"/>
        </w:rPr>
        <w:t xml:space="preserve"> and </w:t>
      </w:r>
      <w:r w:rsidRPr="00C44314">
        <w:rPr>
          <w:rFonts w:ascii="Times New Roman" w:hAnsi="Times New Roman" w:cs="Times New Roman"/>
          <w:i/>
          <w:iCs/>
          <w:sz w:val="24"/>
          <w:szCs w:val="24"/>
        </w:rPr>
        <w:t>Klebsiella</w:t>
      </w:r>
      <w:r w:rsidRPr="00C44314">
        <w:rPr>
          <w:rFonts w:ascii="Times New Roman" w:hAnsi="Times New Roman" w:cs="Times New Roman"/>
          <w:sz w:val="24"/>
          <w:szCs w:val="24"/>
        </w:rPr>
        <w:t xml:space="preserve">, whereas older infants and adults are susceptible to </w:t>
      </w:r>
      <w:r w:rsidRPr="00C44314">
        <w:rPr>
          <w:rFonts w:ascii="Times New Roman" w:hAnsi="Times New Roman" w:cs="Times New Roman"/>
          <w:i/>
          <w:iCs/>
          <w:sz w:val="24"/>
          <w:szCs w:val="24"/>
        </w:rPr>
        <w:t xml:space="preserve">Streptococcus pneumoniae, Haemophilus influenza type b, </w:t>
      </w:r>
      <w:r w:rsidRPr="00C44314">
        <w:rPr>
          <w:rFonts w:ascii="Times New Roman" w:hAnsi="Times New Roman" w:cs="Times New Roman"/>
          <w:sz w:val="24"/>
          <w:szCs w:val="24"/>
        </w:rPr>
        <w:t xml:space="preserve">and </w:t>
      </w:r>
      <w:r w:rsidRPr="00C44314">
        <w:rPr>
          <w:rFonts w:ascii="Times New Roman" w:hAnsi="Times New Roman" w:cs="Times New Roman"/>
          <w:i/>
          <w:iCs/>
          <w:sz w:val="24"/>
          <w:szCs w:val="24"/>
        </w:rPr>
        <w:t>Neisseria meningitidis</w:t>
      </w:r>
      <w:r w:rsidRPr="00C44314">
        <w:rPr>
          <w:rFonts w:ascii="Times New Roman" w:hAnsi="Times New Roman" w:cs="Times New Roman"/>
          <w:sz w:val="24"/>
          <w:szCs w:val="24"/>
        </w:rPr>
        <w:t>.</w:t>
      </w:r>
    </w:p>
    <w:p w14:paraId="304AFF43" w14:textId="77777777" w:rsidR="00C44314" w:rsidRPr="00C44314" w:rsidRDefault="00C44314" w:rsidP="0038361D">
      <w:pPr>
        <w:spacing w:after="0" w:line="240" w:lineRule="auto"/>
        <w:rPr>
          <w:rFonts w:ascii="Times New Roman" w:hAnsi="Times New Roman" w:cs="Times New Roman"/>
          <w:sz w:val="24"/>
          <w:szCs w:val="24"/>
        </w:rPr>
      </w:pPr>
    </w:p>
    <w:p w14:paraId="3A973CE7" w14:textId="77777777" w:rsidR="00AB0D6B"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E is incorrect</w:t>
      </w:r>
      <w:r w:rsidRPr="00C44314">
        <w:rPr>
          <w:rFonts w:ascii="Times New Roman" w:hAnsi="Times New Roman" w:cs="Times New Roman"/>
          <w:sz w:val="24"/>
          <w:szCs w:val="24"/>
        </w:rPr>
        <w:t xml:space="preserve">. Patients with Chronic Granulomatous Disease (CGD) are not unduly susceptible to infection with </w:t>
      </w:r>
      <w:r w:rsidRPr="00C44314">
        <w:rPr>
          <w:rFonts w:ascii="Times New Roman" w:hAnsi="Times New Roman" w:cs="Times New Roman"/>
          <w:i/>
          <w:iCs/>
          <w:sz w:val="24"/>
          <w:szCs w:val="24"/>
        </w:rPr>
        <w:t>Neisseria meningitidis</w:t>
      </w:r>
      <w:r w:rsidRPr="00C44314">
        <w:rPr>
          <w:rFonts w:ascii="Times New Roman" w:hAnsi="Times New Roman" w:cs="Times New Roman"/>
          <w:sz w:val="24"/>
          <w:szCs w:val="24"/>
        </w:rPr>
        <w:t xml:space="preserve">. CGD results from a defect in the phagocyte oxidase enzyme complex, which results in deficient production of reactive oxygen species in phagocytes. These ions are important in the bactericidal activity of phagocytes. Patients with CGD disease are susceptible to bacterial and fungal infections, particularly with catalase-positive organisms. These include </w:t>
      </w:r>
      <w:r w:rsidRPr="00C44314">
        <w:rPr>
          <w:rFonts w:ascii="Times New Roman" w:hAnsi="Times New Roman" w:cs="Times New Roman"/>
          <w:i/>
          <w:iCs/>
          <w:sz w:val="24"/>
          <w:szCs w:val="24"/>
        </w:rPr>
        <w:t xml:space="preserve">Staphylococcus aureus, Aspergillus fumigatus, </w:t>
      </w:r>
      <w:r w:rsidRPr="00C44314">
        <w:rPr>
          <w:rFonts w:ascii="Times New Roman" w:hAnsi="Times New Roman" w:cs="Times New Roman"/>
          <w:sz w:val="24"/>
          <w:szCs w:val="24"/>
        </w:rPr>
        <w:t>and</w:t>
      </w:r>
      <w:r w:rsidRPr="00C44314">
        <w:rPr>
          <w:rFonts w:ascii="Times New Roman" w:hAnsi="Times New Roman" w:cs="Times New Roman"/>
          <w:i/>
          <w:iCs/>
          <w:sz w:val="24"/>
          <w:szCs w:val="24"/>
        </w:rPr>
        <w:t xml:space="preserve"> Candida albicans</w:t>
      </w:r>
      <w:r w:rsidRPr="00C44314">
        <w:rPr>
          <w:rFonts w:ascii="Times New Roman" w:hAnsi="Times New Roman" w:cs="Times New Roman"/>
          <w:sz w:val="24"/>
          <w:szCs w:val="24"/>
        </w:rPr>
        <w:t xml:space="preserve">.  </w:t>
      </w:r>
    </w:p>
    <w:p w14:paraId="3EB1CF11" w14:textId="57083692" w:rsidR="00C44314" w:rsidRDefault="00AB0D6B" w:rsidP="0038361D">
      <w:pPr>
        <w:pStyle w:val="NormalWeb"/>
        <w:spacing w:after="0"/>
      </w:pPr>
      <w:r>
        <w:br w:type="page"/>
      </w:r>
      <w:r w:rsidR="00C44314" w:rsidRPr="00C44314">
        <w:lastRenderedPageBreak/>
        <w:t>A 52-year-old man with hepatic cancer is treated with a new chemotherapeutic agent that, as a side effect, blocks kinesin. One week later, he develops skeletal muscle weakness. Which of the following most likely explains his weakness?</w:t>
      </w:r>
    </w:p>
    <w:p w14:paraId="46618D07" w14:textId="77777777" w:rsidR="00427DF9" w:rsidRPr="00C44314" w:rsidRDefault="00427DF9" w:rsidP="0038361D">
      <w:pPr>
        <w:pStyle w:val="NormalWeb"/>
        <w:spacing w:after="0"/>
      </w:pPr>
    </w:p>
    <w:p w14:paraId="276C14D2" w14:textId="77777777" w:rsidR="00C44314" w:rsidRPr="00C44314" w:rsidRDefault="00C44314" w:rsidP="0038361D">
      <w:pPr>
        <w:pStyle w:val="NormalWeb"/>
        <w:numPr>
          <w:ilvl w:val="0"/>
          <w:numId w:val="70"/>
        </w:numPr>
        <w:spacing w:after="0"/>
        <w:ind w:left="360"/>
      </w:pPr>
      <w:r w:rsidRPr="00C44314">
        <w:t>Decrease in the number of pre-synaptic neurotransmitter vesicles</w:t>
      </w:r>
    </w:p>
    <w:p w14:paraId="78677681" w14:textId="77777777" w:rsidR="00C44314" w:rsidRPr="00C44314" w:rsidRDefault="00C44314" w:rsidP="0038361D">
      <w:pPr>
        <w:pStyle w:val="NormalWeb"/>
        <w:numPr>
          <w:ilvl w:val="0"/>
          <w:numId w:val="70"/>
        </w:numPr>
        <w:spacing w:after="0"/>
        <w:ind w:left="360"/>
      </w:pPr>
      <w:r w:rsidRPr="00C44314">
        <w:t>Decrease in the number of post-synaptic neurotransmitter receptors</w:t>
      </w:r>
    </w:p>
    <w:p w14:paraId="343A383D" w14:textId="77777777" w:rsidR="00C44314" w:rsidRPr="00C44314" w:rsidRDefault="00C44314" w:rsidP="0038361D">
      <w:pPr>
        <w:pStyle w:val="NormalWeb"/>
        <w:numPr>
          <w:ilvl w:val="0"/>
          <w:numId w:val="70"/>
        </w:numPr>
        <w:spacing w:after="0"/>
        <w:ind w:left="360"/>
      </w:pPr>
      <w:r w:rsidRPr="00C44314">
        <w:t>Decrease in pre-synaptic neuron calcium permeability</w:t>
      </w:r>
    </w:p>
    <w:p w14:paraId="388C3BED" w14:textId="77777777" w:rsidR="00C44314" w:rsidRPr="00C44314" w:rsidRDefault="00C44314" w:rsidP="0038361D">
      <w:pPr>
        <w:pStyle w:val="NormalWeb"/>
        <w:numPr>
          <w:ilvl w:val="0"/>
          <w:numId w:val="70"/>
        </w:numPr>
        <w:spacing w:after="0"/>
        <w:ind w:left="360"/>
      </w:pPr>
      <w:r w:rsidRPr="00C44314">
        <w:t>Impaired motorneuron action potential conduction</w:t>
      </w:r>
    </w:p>
    <w:p w14:paraId="76E3BCAD" w14:textId="77777777" w:rsidR="00C44314" w:rsidRPr="00C44314" w:rsidRDefault="00C44314" w:rsidP="0038361D">
      <w:pPr>
        <w:pStyle w:val="NormalWeb"/>
        <w:numPr>
          <w:ilvl w:val="0"/>
          <w:numId w:val="70"/>
        </w:numPr>
        <w:spacing w:after="0"/>
        <w:ind w:left="360"/>
      </w:pPr>
      <w:r w:rsidRPr="00C44314">
        <w:t>Impaired skeletal muscle action potential conduction</w:t>
      </w:r>
    </w:p>
    <w:p w14:paraId="19CA20ED" w14:textId="77777777" w:rsidR="00C44314" w:rsidRPr="00C44314" w:rsidRDefault="00C44314" w:rsidP="0038361D">
      <w:pPr>
        <w:pStyle w:val="NormalWeb"/>
        <w:spacing w:after="0"/>
      </w:pPr>
    </w:p>
    <w:p w14:paraId="7A5DE31C" w14:textId="77777777" w:rsidR="001D5574" w:rsidRDefault="00C44314" w:rsidP="0038361D">
      <w:pPr>
        <w:pStyle w:val="NormalWeb"/>
        <w:spacing w:after="0"/>
      </w:pPr>
      <w:r w:rsidRPr="00C44314">
        <w:t xml:space="preserve">  </w:t>
      </w:r>
    </w:p>
    <w:p w14:paraId="7EDEA028" w14:textId="77777777" w:rsidR="00C44314" w:rsidRDefault="001D5574" w:rsidP="0038361D">
      <w:pPr>
        <w:pStyle w:val="NormalWeb"/>
        <w:spacing w:after="0"/>
      </w:pPr>
      <w:r>
        <w:br w:type="page"/>
      </w:r>
      <w:r w:rsidR="00C44314" w:rsidRPr="00C44314">
        <w:lastRenderedPageBreak/>
        <w:t xml:space="preserve">The </w:t>
      </w:r>
      <w:r w:rsidR="00C44314" w:rsidRPr="00C44314">
        <w:rPr>
          <w:bCs/>
        </w:rPr>
        <w:t>cytoskeleton</w:t>
      </w:r>
      <w:r w:rsidR="00C44314" w:rsidRPr="00C44314">
        <w:t xml:space="preserve"> is a cellular "scaffolding" or "skeleton" within the cytoplasm. It is composed of protein and plays an important role in both intracellular transport (e.g., the movement of vesicles and organelles) and cellular division. Eukaryotic cells contain three main kinds of cytoskeletal filaments: microfilaments, intermediate filaments, and microtubules. (Microfilaments and intermediate filaments are the “cables”; microtubules are the “support beams.”)  </w:t>
      </w:r>
    </w:p>
    <w:p w14:paraId="3DB30974" w14:textId="77777777" w:rsidR="00427DF9" w:rsidRPr="00C44314" w:rsidRDefault="00427DF9" w:rsidP="0038361D">
      <w:pPr>
        <w:pStyle w:val="NormalWeb"/>
        <w:spacing w:after="0"/>
      </w:pPr>
    </w:p>
    <w:p w14:paraId="187E88C6" w14:textId="77777777" w:rsidR="00C44314" w:rsidRDefault="00C44314" w:rsidP="0038361D">
      <w:pPr>
        <w:pStyle w:val="NormalWeb"/>
        <w:spacing w:after="0"/>
      </w:pPr>
      <w:r w:rsidRPr="00C44314">
        <w:rPr>
          <w:rStyle w:val="mw-headline"/>
          <w:i/>
        </w:rPr>
        <w:t>Microfilaments</w:t>
      </w:r>
      <w:r w:rsidRPr="00C44314">
        <w:rPr>
          <w:rStyle w:val="mw-headline"/>
        </w:rPr>
        <w:t xml:space="preserve"> (actin filaments)</w:t>
      </w:r>
      <w:r w:rsidRPr="00C44314">
        <w:rPr>
          <w:rStyle w:val="mw-headline"/>
          <w:b/>
        </w:rPr>
        <w:t xml:space="preserve"> </w:t>
      </w:r>
      <w:r w:rsidRPr="00C44314">
        <w:rPr>
          <w:rStyle w:val="mw-headline"/>
        </w:rPr>
        <w:t>a</w:t>
      </w:r>
      <w:r w:rsidRPr="00C44314">
        <w:t>re the thinnest filaments of the cytoskeleton. They are composed of linear polymers of actin subunits, which generate force by elongation at one end and shrinkage at the other, causing net movement of the intervening strand. Actin filaments serve as tracks for the movement of myosin molecules, which attach to the microfilaments and "walk" along them.</w:t>
      </w:r>
    </w:p>
    <w:p w14:paraId="4951E168" w14:textId="77777777" w:rsidR="00427DF9" w:rsidRPr="00C44314" w:rsidRDefault="00427DF9" w:rsidP="0038361D">
      <w:pPr>
        <w:pStyle w:val="NormalWeb"/>
        <w:spacing w:after="0"/>
      </w:pPr>
    </w:p>
    <w:p w14:paraId="65412593"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Intermediate filaments</w:t>
      </w:r>
      <w:r w:rsidRPr="00C44314">
        <w:rPr>
          <w:rFonts w:ascii="Times New Roman" w:hAnsi="Times New Roman" w:cs="Times New Roman"/>
          <w:sz w:val="24"/>
          <w:szCs w:val="24"/>
        </w:rPr>
        <w:t xml:space="preserve"> are more heterogeneous and stable than actin filaments. Like actin, they maintain cell shape by bearing tension. They anchor organelles, provide structural support for the nuclear lamina and sarcomere, and participate in some cell-cell and cell-matrix junctions.</w:t>
      </w:r>
    </w:p>
    <w:p w14:paraId="0F4B6D98" w14:textId="77777777" w:rsidR="00427DF9" w:rsidRPr="00C44314" w:rsidRDefault="00427DF9" w:rsidP="0038361D">
      <w:pPr>
        <w:spacing w:after="0" w:line="240" w:lineRule="auto"/>
        <w:rPr>
          <w:rFonts w:ascii="Times New Roman" w:hAnsi="Times New Roman" w:cs="Times New Roman"/>
          <w:sz w:val="24"/>
          <w:szCs w:val="24"/>
        </w:rPr>
      </w:pPr>
    </w:p>
    <w:p w14:paraId="5BB816F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The following proteins are found in various intermediate filaments:</w:t>
      </w:r>
    </w:p>
    <w:p w14:paraId="4056DFA5" w14:textId="77777777" w:rsidR="00C44314" w:rsidRPr="00C44314" w:rsidRDefault="00C44314" w:rsidP="0038361D">
      <w:pPr>
        <w:numPr>
          <w:ilvl w:val="0"/>
          <w:numId w:val="69"/>
        </w:numPr>
        <w:spacing w:after="0" w:line="240" w:lineRule="auto"/>
        <w:ind w:left="24"/>
        <w:rPr>
          <w:rFonts w:ascii="Times New Roman" w:hAnsi="Times New Roman" w:cs="Times New Roman"/>
          <w:sz w:val="24"/>
          <w:szCs w:val="24"/>
        </w:rPr>
      </w:pPr>
      <w:r w:rsidRPr="00C44314">
        <w:rPr>
          <w:rFonts w:ascii="Times New Roman" w:hAnsi="Times New Roman" w:cs="Times New Roman"/>
          <w:sz w:val="24"/>
          <w:szCs w:val="24"/>
        </w:rPr>
        <w:t xml:space="preserve">vimentins, which provide structural support to many cells </w:t>
      </w:r>
    </w:p>
    <w:p w14:paraId="5FCEA0D2" w14:textId="77777777" w:rsidR="00C44314" w:rsidRPr="00C44314" w:rsidRDefault="00C44314" w:rsidP="0038361D">
      <w:pPr>
        <w:numPr>
          <w:ilvl w:val="0"/>
          <w:numId w:val="69"/>
        </w:numPr>
        <w:spacing w:after="0" w:line="240" w:lineRule="auto"/>
        <w:ind w:left="24"/>
        <w:rPr>
          <w:rFonts w:ascii="Times New Roman" w:hAnsi="Times New Roman" w:cs="Times New Roman"/>
          <w:sz w:val="24"/>
          <w:szCs w:val="24"/>
        </w:rPr>
      </w:pPr>
      <w:r w:rsidRPr="00C44314">
        <w:rPr>
          <w:rFonts w:ascii="Times New Roman" w:hAnsi="Times New Roman" w:cs="Times New Roman"/>
          <w:sz w:val="24"/>
          <w:szCs w:val="24"/>
        </w:rPr>
        <w:t xml:space="preserve">keratin, found in skin, hair, and nails </w:t>
      </w:r>
    </w:p>
    <w:p w14:paraId="14FC7700" w14:textId="77777777" w:rsidR="00C44314" w:rsidRPr="00C44314" w:rsidRDefault="00C44314" w:rsidP="0038361D">
      <w:pPr>
        <w:numPr>
          <w:ilvl w:val="0"/>
          <w:numId w:val="69"/>
        </w:numPr>
        <w:spacing w:after="0" w:line="240" w:lineRule="auto"/>
        <w:ind w:left="24"/>
        <w:rPr>
          <w:rFonts w:ascii="Times New Roman" w:hAnsi="Times New Roman" w:cs="Times New Roman"/>
          <w:sz w:val="24"/>
          <w:szCs w:val="24"/>
        </w:rPr>
      </w:pPr>
      <w:r w:rsidRPr="00C44314">
        <w:rPr>
          <w:rFonts w:ascii="Times New Roman" w:hAnsi="Times New Roman" w:cs="Times New Roman"/>
          <w:sz w:val="24"/>
          <w:szCs w:val="24"/>
        </w:rPr>
        <w:t xml:space="preserve">neurofilaments, found in neural cells </w:t>
      </w:r>
    </w:p>
    <w:p w14:paraId="346E0541" w14:textId="77777777" w:rsidR="00C44314" w:rsidRPr="00C44314" w:rsidRDefault="00C44314" w:rsidP="0038361D">
      <w:pPr>
        <w:numPr>
          <w:ilvl w:val="0"/>
          <w:numId w:val="69"/>
        </w:numPr>
        <w:spacing w:after="0" w:line="240" w:lineRule="auto"/>
        <w:ind w:left="24"/>
        <w:rPr>
          <w:rFonts w:ascii="Times New Roman" w:hAnsi="Times New Roman" w:cs="Times New Roman"/>
          <w:sz w:val="24"/>
          <w:szCs w:val="24"/>
        </w:rPr>
      </w:pPr>
      <w:r w:rsidRPr="00C44314">
        <w:rPr>
          <w:rFonts w:ascii="Times New Roman" w:hAnsi="Times New Roman" w:cs="Times New Roman"/>
          <w:sz w:val="24"/>
          <w:szCs w:val="24"/>
        </w:rPr>
        <w:t>lamin, which gives structural support to the nuclear envelope</w:t>
      </w:r>
    </w:p>
    <w:p w14:paraId="7BCC68AC" w14:textId="77777777" w:rsidR="00427DF9" w:rsidRDefault="00427DF9" w:rsidP="0038361D">
      <w:pPr>
        <w:spacing w:after="0" w:line="240" w:lineRule="auto"/>
        <w:rPr>
          <w:rFonts w:ascii="Times New Roman" w:hAnsi="Times New Roman" w:cs="Times New Roman"/>
          <w:i/>
          <w:sz w:val="24"/>
          <w:szCs w:val="24"/>
        </w:rPr>
      </w:pPr>
    </w:p>
    <w:p w14:paraId="6BD89B6C"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Microtubules</w:t>
      </w:r>
      <w:r w:rsidRPr="00C44314">
        <w:rPr>
          <w:rFonts w:ascii="Times New Roman" w:hAnsi="Times New Roman" w:cs="Times New Roman"/>
          <w:sz w:val="24"/>
          <w:szCs w:val="24"/>
        </w:rPr>
        <w:t xml:space="preserve"> are hollow cylinders that play a key role in the mitotic spindle and in intracellular transport. They are comprised of polymers of alpha and beta tubulin and are typically organized by the centrosome. Microtubules employ proteins called kinesins and dyneins to transport vesicles and organelles (e.g., mitochondria) within the cell. </w:t>
      </w:r>
    </w:p>
    <w:p w14:paraId="6FCF71B2" w14:textId="77777777" w:rsidR="00427DF9" w:rsidRPr="00C44314" w:rsidRDefault="00427DF9" w:rsidP="0038361D">
      <w:pPr>
        <w:spacing w:after="0" w:line="240" w:lineRule="auto"/>
        <w:rPr>
          <w:rFonts w:ascii="Times New Roman" w:hAnsi="Times New Roman" w:cs="Times New Roman"/>
          <w:sz w:val="24"/>
          <w:szCs w:val="24"/>
        </w:rPr>
      </w:pPr>
    </w:p>
    <w:p w14:paraId="0449B66C"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Kinesins transport cargo in an anterograde direction (usually from the cell center to the periphery). Dyneins transport cargo in a retrograde direction (usually from the periphery to the center). Kinesins and dyneins “walk”unidirectionally along microtubule tracks, using one molecule of ATP at each step. Thse movements allow mitosis, meiosis, and intracellular transport (e.g., axonal transport) to occur. </w:t>
      </w:r>
    </w:p>
    <w:p w14:paraId="1AE81159" w14:textId="77777777" w:rsidR="00427DF9" w:rsidRPr="00C44314" w:rsidRDefault="00427DF9" w:rsidP="0038361D">
      <w:pPr>
        <w:spacing w:after="0" w:line="240" w:lineRule="auto"/>
        <w:rPr>
          <w:rFonts w:ascii="Times New Roman" w:hAnsi="Times New Roman" w:cs="Times New Roman"/>
          <w:sz w:val="24"/>
          <w:szCs w:val="24"/>
        </w:rPr>
      </w:pPr>
    </w:p>
    <w:p w14:paraId="177A8BD1" w14:textId="77777777" w:rsidR="006E7AFB" w:rsidRDefault="00C44314" w:rsidP="006E7AFB">
      <w:pPr>
        <w:pStyle w:val="NormalWeb"/>
        <w:spacing w:after="0"/>
        <w:rPr>
          <w:color w:val="000000"/>
        </w:rPr>
      </w:pPr>
      <w:r w:rsidRPr="00C44314">
        <w:rPr>
          <w:color w:val="000000"/>
        </w:rPr>
        <w:t xml:space="preserve">To transmit nerve impulses, neurons release neurotransmitters from the terminal of the axon. The neuron must constantly supply new materials to the terminal to replenish substances lost by exocytosis. Molecules must be synthesized in the cell body and transported down the axon (in some cases, several meters in length) to the synapse. This process of axonal transport occurs on microtubules. </w:t>
      </w:r>
      <w:r w:rsidRPr="00C44314">
        <w:rPr>
          <w:iCs/>
          <w:color w:val="000000"/>
        </w:rPr>
        <w:t xml:space="preserve">Anterograde transport using </w:t>
      </w:r>
      <w:r w:rsidRPr="00C44314">
        <w:rPr>
          <w:color w:val="000000"/>
        </w:rPr>
        <w:t>kinesins proceeds from the cell body to the synapse and is responsible for axonal growth and renewal of synaptic vesicles. R</w:t>
      </w:r>
      <w:r w:rsidRPr="00C44314">
        <w:rPr>
          <w:iCs/>
          <w:color w:val="000000"/>
        </w:rPr>
        <w:t>etrograde transport, by contrast, is used to move</w:t>
      </w:r>
      <w:r w:rsidRPr="00C44314">
        <w:rPr>
          <w:color w:val="000000"/>
        </w:rPr>
        <w:t xml:space="preserve"> “old” materials from the synapse to cell body where they can be degraded by lysosomes. </w:t>
      </w:r>
    </w:p>
    <w:p w14:paraId="1F15DBF2" w14:textId="77777777" w:rsidR="006E7AFB" w:rsidRDefault="006E7AFB">
      <w:pPr>
        <w:rPr>
          <w:rFonts w:ascii="Times New Roman" w:eastAsia="Times New Roman" w:hAnsi="Times New Roman" w:cs="Times New Roman"/>
          <w:color w:val="000000"/>
          <w:sz w:val="24"/>
          <w:szCs w:val="24"/>
        </w:rPr>
      </w:pPr>
      <w:r>
        <w:rPr>
          <w:color w:val="000000"/>
        </w:rPr>
        <w:br w:type="page"/>
      </w:r>
    </w:p>
    <w:p w14:paraId="4C287017" w14:textId="5352806E" w:rsidR="001D5574" w:rsidRDefault="00C44314" w:rsidP="006E7AFB">
      <w:pPr>
        <w:pStyle w:val="NormalWeb"/>
        <w:spacing w:after="0"/>
      </w:pPr>
      <w:r w:rsidRPr="00C44314">
        <w:rPr>
          <w:b/>
        </w:rPr>
        <w:lastRenderedPageBreak/>
        <w:t>Answer A is correct</w:t>
      </w:r>
      <w:r w:rsidRPr="00C44314">
        <w:t>. Kinesins interact with microtubules to move “cargo” (e.g., vesicles, organelles) in an anterograde direction (usually from the cell body to the periphery). In neurons, they transport vesicles (e.g., neurotransmitter vesicles) from the cell body, where they are manufactured, to the synapse, where they are released. Interference with this process by a chemotherapeutic agent would decrease the number of pre-synaptic neurotransmitter vesicles.</w:t>
      </w:r>
    </w:p>
    <w:p w14:paraId="4660FBAC"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An 11-month-old girl is developmentally delayed and has had three seizures in the past month. Her skin is fair and her hair is lighter in color than that of other family members. Her diapers have a musty odor. She was born at home and did not undergo neonatal screening. Which of the following substances will most likely be found in high concentrations in the urine?</w:t>
      </w:r>
    </w:p>
    <w:p w14:paraId="11A3BCBF" w14:textId="77777777" w:rsidR="00C44314" w:rsidRPr="00C44314" w:rsidRDefault="00C44314" w:rsidP="0038361D">
      <w:pPr>
        <w:spacing w:after="0" w:line="240" w:lineRule="auto"/>
        <w:rPr>
          <w:rFonts w:ascii="Times New Roman" w:hAnsi="Times New Roman" w:cs="Times New Roman"/>
          <w:sz w:val="24"/>
          <w:szCs w:val="24"/>
        </w:rPr>
      </w:pPr>
    </w:p>
    <w:p w14:paraId="518C94E5" w14:textId="77777777" w:rsidR="00C44314" w:rsidRPr="00C44314" w:rsidRDefault="00C44314" w:rsidP="0038361D">
      <w:pPr>
        <w:numPr>
          <w:ilvl w:val="0"/>
          <w:numId w:val="7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Phenylacetic acid</w:t>
      </w:r>
    </w:p>
    <w:p w14:paraId="19390729" w14:textId="77777777" w:rsidR="00C44314" w:rsidRPr="00C44314" w:rsidRDefault="00C44314" w:rsidP="0038361D">
      <w:pPr>
        <w:numPr>
          <w:ilvl w:val="0"/>
          <w:numId w:val="7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Isoleucine</w:t>
      </w:r>
    </w:p>
    <w:p w14:paraId="3BD46DF0" w14:textId="77777777" w:rsidR="00C44314" w:rsidRPr="00C44314" w:rsidRDefault="00C44314" w:rsidP="0038361D">
      <w:pPr>
        <w:numPr>
          <w:ilvl w:val="0"/>
          <w:numId w:val="7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Homocysteine</w:t>
      </w:r>
    </w:p>
    <w:p w14:paraId="5F8A52F2" w14:textId="77777777" w:rsidR="001D5574" w:rsidRDefault="00C44314" w:rsidP="0038361D">
      <w:pPr>
        <w:numPr>
          <w:ilvl w:val="0"/>
          <w:numId w:val="7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Homogentisic acid</w:t>
      </w:r>
    </w:p>
    <w:p w14:paraId="589D080C"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Phenylketonuria (PKU) is an autosomal recessive disorder and one of the most common disorders of amino acid metabolism. The most important disorders of amino acid metabolism are listed below.</w:t>
      </w:r>
    </w:p>
    <w:p w14:paraId="1B4A910C" w14:textId="77777777" w:rsidR="00C44314" w:rsidRPr="00C44314" w:rsidRDefault="00C44314"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8"/>
      </w:tblGrid>
      <w:tr w:rsidR="00C44314" w:rsidRPr="00C44314" w14:paraId="43DA91C3" w14:textId="77777777" w:rsidTr="00944635">
        <w:trPr>
          <w:jc w:val="center"/>
        </w:trPr>
        <w:tc>
          <w:tcPr>
            <w:tcW w:w="3888" w:type="dxa"/>
          </w:tcPr>
          <w:p w14:paraId="16AB474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Disorders of Amino Acid Metabolism</w:t>
            </w:r>
          </w:p>
        </w:tc>
      </w:tr>
      <w:tr w:rsidR="00C44314" w:rsidRPr="00C44314" w14:paraId="0B28E35C" w14:textId="77777777" w:rsidTr="00944635">
        <w:trPr>
          <w:jc w:val="center"/>
        </w:trPr>
        <w:tc>
          <w:tcPr>
            <w:tcW w:w="3888" w:type="dxa"/>
          </w:tcPr>
          <w:p w14:paraId="3316C24D"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3337E119" w14:textId="77777777" w:rsidTr="00944635">
        <w:trPr>
          <w:jc w:val="center"/>
        </w:trPr>
        <w:tc>
          <w:tcPr>
            <w:tcW w:w="3888" w:type="dxa"/>
          </w:tcPr>
          <w:p w14:paraId="3AA6FCA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Phenylketonuria</w:t>
            </w:r>
          </w:p>
        </w:tc>
      </w:tr>
      <w:tr w:rsidR="00C44314" w:rsidRPr="00C44314" w14:paraId="3A6E56D1" w14:textId="77777777" w:rsidTr="00944635">
        <w:trPr>
          <w:jc w:val="center"/>
        </w:trPr>
        <w:tc>
          <w:tcPr>
            <w:tcW w:w="3888" w:type="dxa"/>
          </w:tcPr>
          <w:p w14:paraId="01C33FAC"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Maple Syrup Urine Disease</w:t>
            </w:r>
          </w:p>
        </w:tc>
      </w:tr>
      <w:tr w:rsidR="00C44314" w:rsidRPr="00C44314" w14:paraId="081953FF" w14:textId="77777777" w:rsidTr="00944635">
        <w:trPr>
          <w:jc w:val="center"/>
        </w:trPr>
        <w:tc>
          <w:tcPr>
            <w:tcW w:w="3888" w:type="dxa"/>
          </w:tcPr>
          <w:p w14:paraId="360565A6"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Homocystinuria</w:t>
            </w:r>
          </w:p>
        </w:tc>
      </w:tr>
      <w:tr w:rsidR="00C44314" w:rsidRPr="00C44314" w14:paraId="04812DB7" w14:textId="77777777" w:rsidTr="00944635">
        <w:trPr>
          <w:jc w:val="center"/>
        </w:trPr>
        <w:tc>
          <w:tcPr>
            <w:tcW w:w="3888" w:type="dxa"/>
          </w:tcPr>
          <w:p w14:paraId="4EB80413"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Tyrosinemia</w:t>
            </w:r>
          </w:p>
        </w:tc>
      </w:tr>
    </w:tbl>
    <w:p w14:paraId="6AC36CAA" w14:textId="77777777" w:rsidR="00C44314" w:rsidRPr="00C44314" w:rsidRDefault="00C44314" w:rsidP="0038361D">
      <w:pPr>
        <w:spacing w:after="0" w:line="240" w:lineRule="auto"/>
        <w:rPr>
          <w:rFonts w:ascii="Times New Roman" w:hAnsi="Times New Roman" w:cs="Times New Roman"/>
          <w:sz w:val="24"/>
          <w:szCs w:val="24"/>
        </w:rPr>
      </w:pPr>
    </w:p>
    <w:p w14:paraId="662CB5E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Hereditary disorders of amino acid processing can result from defects either in the breakdown of amino acids or in the body's ability to get amino acids into cells. Because these disorders cause symptoms early in life, newborns are routinely screened for several common ones. In the U.S., newborns are commonly screened for phenylketonuria, maple syrup urine disease, homocystinuria, and tyrosinemia.</w:t>
      </w:r>
    </w:p>
    <w:p w14:paraId="5C4A902B" w14:textId="77777777" w:rsidR="00C44314" w:rsidRPr="00C44314" w:rsidRDefault="00C44314" w:rsidP="0038361D">
      <w:pPr>
        <w:spacing w:after="0" w:line="240" w:lineRule="auto"/>
        <w:rPr>
          <w:rFonts w:ascii="Times New Roman" w:hAnsi="Times New Roman" w:cs="Times New Roman"/>
          <w:sz w:val="24"/>
          <w:szCs w:val="24"/>
        </w:rPr>
      </w:pPr>
    </w:p>
    <w:p w14:paraId="33899F22" w14:textId="77777777" w:rsidR="00C44314" w:rsidRPr="00C44314" w:rsidRDefault="00C44314" w:rsidP="0038361D">
      <w:pPr>
        <w:spacing w:after="0" w:line="240" w:lineRule="auto"/>
        <w:rPr>
          <w:rFonts w:ascii="Times New Roman" w:hAnsi="Times New Roman" w:cs="Times New Roman"/>
          <w:b/>
          <w:bCs/>
          <w:caps/>
          <w:sz w:val="24"/>
          <w:szCs w:val="24"/>
        </w:rPr>
      </w:pPr>
      <w:r w:rsidRPr="00C44314">
        <w:rPr>
          <w:rFonts w:ascii="Times New Roman" w:hAnsi="Times New Roman" w:cs="Times New Roman"/>
          <w:b/>
          <w:sz w:val="24"/>
          <w:szCs w:val="24"/>
        </w:rPr>
        <w:t>PHENYLKETONURIA (PKU)</w:t>
      </w:r>
      <w:bookmarkStart w:id="40" w:name="sec23-ch282-ch282c-1447"/>
      <w:bookmarkEnd w:id="40"/>
    </w:p>
    <w:p w14:paraId="41AAA934" w14:textId="77777777" w:rsidR="00C44314" w:rsidRPr="00C44314" w:rsidRDefault="00C44314" w:rsidP="0038361D">
      <w:pPr>
        <w:spacing w:after="0" w:line="240" w:lineRule="auto"/>
        <w:rPr>
          <w:rFonts w:ascii="Times New Roman" w:hAnsi="Times New Roman" w:cs="Times New Roman"/>
          <w:b/>
          <w:bCs/>
          <w:caps/>
          <w:sz w:val="24"/>
          <w:szCs w:val="24"/>
        </w:rPr>
      </w:pPr>
    </w:p>
    <w:p w14:paraId="4B29FF2A" w14:textId="77777777" w:rsidR="00C44314" w:rsidRPr="00C44314" w:rsidRDefault="00C44314" w:rsidP="0038361D">
      <w:pPr>
        <w:spacing w:after="0" w:line="240" w:lineRule="auto"/>
        <w:rPr>
          <w:rFonts w:ascii="Times New Roman" w:hAnsi="Times New Roman" w:cs="Times New Roman"/>
          <w:sz w:val="24"/>
          <w:szCs w:val="24"/>
        </w:rPr>
      </w:pPr>
      <w:bookmarkStart w:id="41" w:name="sec23-ch282-ch282c-1447a"/>
      <w:bookmarkStart w:id="42" w:name="sec23-ch282-ch282c-1448"/>
      <w:bookmarkEnd w:id="41"/>
      <w:bookmarkEnd w:id="42"/>
      <w:r w:rsidRPr="00C44314">
        <w:rPr>
          <w:rFonts w:ascii="Times New Roman" w:hAnsi="Times New Roman" w:cs="Times New Roman"/>
          <w:sz w:val="24"/>
          <w:szCs w:val="24"/>
        </w:rPr>
        <w:t xml:space="preserve">Phenylketonuria (PKU) is a disorder that causes a buildup of the essential amino acid phenylalanine. (Essential amino acids cannot be synthesized in the body and must be consumed in food.) Excess phenylalanine is normally converted to tyrosine, another amino acid, and eliminated from the body. Without the enzyme that converts it to tyrosine (phenylalanine hydroxylase), phenylalanine builds up in the blood and is toxic to the brain, causing intellectual disability. PKU is usually caused by deficiency of phenylalanine hydroxylase; however, rare cases have been associated with impaired metabolism of biopterin, an essential cofactor in the phenylalanine hydroxylase reaction. </w:t>
      </w:r>
    </w:p>
    <w:p w14:paraId="252ECED8" w14:textId="77777777" w:rsidR="00C44314" w:rsidRPr="00C44314" w:rsidRDefault="00C44314" w:rsidP="0038361D">
      <w:pPr>
        <w:spacing w:after="0" w:line="240" w:lineRule="auto"/>
        <w:rPr>
          <w:rFonts w:ascii="Times New Roman" w:hAnsi="Times New Roman" w:cs="Times New Roman"/>
          <w:sz w:val="24"/>
          <w:szCs w:val="24"/>
        </w:rPr>
      </w:pPr>
    </w:p>
    <w:p w14:paraId="0FC1ED1E"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b/>
          <w:bCs/>
          <w:caps/>
          <w:noProof/>
          <w:sz w:val="24"/>
          <w:szCs w:val="24"/>
        </w:rPr>
        <w:drawing>
          <wp:inline distT="0" distB="0" distL="0" distR="0" wp14:anchorId="79116C86" wp14:editId="2C7D42DF">
            <wp:extent cx="2336800" cy="2438400"/>
            <wp:effectExtent l="0" t="0" r="0" b="0"/>
            <wp:docPr id="347158" name="Picture 34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6800" cy="2438400"/>
                    </a:xfrm>
                    <a:prstGeom prst="rect">
                      <a:avLst/>
                    </a:prstGeom>
                    <a:noFill/>
                    <a:ln>
                      <a:noFill/>
                    </a:ln>
                  </pic:spPr>
                </pic:pic>
              </a:graphicData>
            </a:graphic>
          </wp:inline>
        </w:drawing>
      </w:r>
    </w:p>
    <w:p w14:paraId="1DB257AA" w14:textId="77777777" w:rsidR="00C44314" w:rsidRPr="00C44314" w:rsidRDefault="00C44314" w:rsidP="0038361D">
      <w:pPr>
        <w:spacing w:after="0" w:line="240" w:lineRule="auto"/>
        <w:rPr>
          <w:rFonts w:ascii="Times New Roman" w:hAnsi="Times New Roman" w:cs="Times New Roman"/>
          <w:sz w:val="24"/>
          <w:szCs w:val="24"/>
        </w:rPr>
      </w:pPr>
    </w:p>
    <w:p w14:paraId="5DD9DE56" w14:textId="77777777" w:rsidR="00C44314" w:rsidRPr="00C44314" w:rsidRDefault="00C44314" w:rsidP="0038361D">
      <w:pPr>
        <w:spacing w:after="0" w:line="240" w:lineRule="auto"/>
        <w:rPr>
          <w:rFonts w:ascii="Times New Roman" w:hAnsi="Times New Roman" w:cs="Times New Roman"/>
          <w:sz w:val="24"/>
          <w:szCs w:val="24"/>
        </w:rPr>
      </w:pPr>
    </w:p>
    <w:p w14:paraId="0A337152" w14:textId="55E8435B" w:rsidR="00C44314" w:rsidRPr="00C44314" w:rsidRDefault="0005475A" w:rsidP="0038361D">
      <w:pPr>
        <w:spacing w:after="0" w:line="240" w:lineRule="auto"/>
        <w:rPr>
          <w:rFonts w:ascii="Times New Roman" w:hAnsi="Times New Roman" w:cs="Times New Roman"/>
          <w:b/>
          <w:bCs/>
          <w:sz w:val="24"/>
          <w:szCs w:val="24"/>
        </w:rPr>
      </w:pPr>
      <w:bookmarkStart w:id="43" w:name="sec23-ch282-ch282c-1448a"/>
      <w:bookmarkStart w:id="44" w:name="Symptoms"/>
      <w:bookmarkEnd w:id="43"/>
      <w:bookmarkEnd w:id="44"/>
      <w:r>
        <w:rPr>
          <w:rFonts w:ascii="Times New Roman" w:hAnsi="Times New Roman" w:cs="Times New Roman"/>
          <w:b/>
          <w:bCs/>
          <w:sz w:val="24"/>
          <w:szCs w:val="24"/>
        </w:rPr>
        <w:br w:type="column"/>
      </w:r>
      <w:r w:rsidR="00C44314" w:rsidRPr="00C44314">
        <w:rPr>
          <w:rFonts w:ascii="Times New Roman" w:hAnsi="Times New Roman" w:cs="Times New Roman"/>
          <w:b/>
          <w:bCs/>
          <w:sz w:val="24"/>
          <w:szCs w:val="24"/>
        </w:rPr>
        <w:lastRenderedPageBreak/>
        <w:t>Symptoms</w:t>
      </w:r>
    </w:p>
    <w:p w14:paraId="728F15BA" w14:textId="77777777" w:rsidR="00C44314" w:rsidRPr="00C44314" w:rsidRDefault="00C44314" w:rsidP="0038361D">
      <w:pPr>
        <w:spacing w:after="0" w:line="240" w:lineRule="auto"/>
        <w:rPr>
          <w:rFonts w:ascii="Times New Roman" w:hAnsi="Times New Roman" w:cs="Times New Roman"/>
          <w:b/>
          <w:bCs/>
          <w:sz w:val="24"/>
          <w:szCs w:val="24"/>
        </w:rPr>
      </w:pPr>
    </w:p>
    <w:p w14:paraId="76417096" w14:textId="77777777" w:rsidR="00C44314" w:rsidRPr="00C44314" w:rsidRDefault="00C44314" w:rsidP="0038361D">
      <w:pPr>
        <w:spacing w:after="0" w:line="240" w:lineRule="auto"/>
        <w:rPr>
          <w:rFonts w:ascii="Times New Roman" w:hAnsi="Times New Roman" w:cs="Times New Roman"/>
          <w:sz w:val="24"/>
          <w:szCs w:val="24"/>
        </w:rPr>
      </w:pPr>
      <w:bookmarkStart w:id="45" w:name="sec23-ch282-ch282c-1450"/>
      <w:bookmarkEnd w:id="45"/>
      <w:r w:rsidRPr="00C44314">
        <w:rPr>
          <w:rFonts w:ascii="Times New Roman" w:hAnsi="Times New Roman" w:cs="Times New Roman"/>
          <w:sz w:val="24"/>
          <w:szCs w:val="24"/>
        </w:rPr>
        <w:t>Newborns with PKU rarely have symptoms right away, although sometimes they are sleepy or eat poorly. If not treated, affected infants progressively develop intellectual disability over the first few years of life. Other symptoms include seizures, nausea and vomiting, eczema-like rash, lighter skin and hair than their family members, aggressive or self-injurious behavior, hyperactivity, and psychiatric symptoms. Untreated children often give off a musty body and urine odor as a result of a by-product of phenylalanine (phenylacetic acid) in the urine and sweat.</w:t>
      </w:r>
    </w:p>
    <w:p w14:paraId="4789199C" w14:textId="77777777" w:rsidR="00C44314" w:rsidRPr="00C44314" w:rsidRDefault="00C44314" w:rsidP="0038361D">
      <w:pPr>
        <w:spacing w:after="0" w:line="240" w:lineRule="auto"/>
        <w:rPr>
          <w:rFonts w:ascii="Times New Roman" w:hAnsi="Times New Roman" w:cs="Times New Roman"/>
          <w:sz w:val="24"/>
          <w:szCs w:val="24"/>
        </w:rPr>
      </w:pPr>
    </w:p>
    <w:p w14:paraId="71A85DE5" w14:textId="77777777" w:rsidR="00C44314" w:rsidRPr="00C44314" w:rsidRDefault="00C44314" w:rsidP="0038361D">
      <w:pPr>
        <w:spacing w:after="0" w:line="240" w:lineRule="auto"/>
        <w:rPr>
          <w:rFonts w:ascii="Times New Roman" w:hAnsi="Times New Roman" w:cs="Times New Roman"/>
          <w:b/>
          <w:bCs/>
          <w:sz w:val="24"/>
          <w:szCs w:val="24"/>
        </w:rPr>
      </w:pPr>
      <w:bookmarkStart w:id="46" w:name="sec23-ch282-ch282c-1450a"/>
      <w:bookmarkStart w:id="47" w:name="Diagnosis"/>
      <w:bookmarkEnd w:id="46"/>
      <w:bookmarkEnd w:id="47"/>
      <w:r w:rsidRPr="00C44314">
        <w:rPr>
          <w:rFonts w:ascii="Times New Roman" w:hAnsi="Times New Roman" w:cs="Times New Roman"/>
          <w:b/>
          <w:bCs/>
          <w:sz w:val="24"/>
          <w:szCs w:val="24"/>
        </w:rPr>
        <w:t>Diagnosis</w:t>
      </w:r>
    </w:p>
    <w:p w14:paraId="63270D6E" w14:textId="77777777" w:rsidR="00C44314" w:rsidRPr="00C44314" w:rsidRDefault="00C44314" w:rsidP="0038361D">
      <w:pPr>
        <w:spacing w:after="0" w:line="240" w:lineRule="auto"/>
        <w:rPr>
          <w:rFonts w:ascii="Times New Roman" w:hAnsi="Times New Roman" w:cs="Times New Roman"/>
          <w:b/>
          <w:bCs/>
          <w:sz w:val="24"/>
          <w:szCs w:val="24"/>
        </w:rPr>
      </w:pPr>
    </w:p>
    <w:p w14:paraId="6C3B1CE2" w14:textId="77777777" w:rsidR="00C44314" w:rsidRPr="00C44314" w:rsidRDefault="00C44314" w:rsidP="0038361D">
      <w:pPr>
        <w:spacing w:after="0" w:line="240" w:lineRule="auto"/>
        <w:rPr>
          <w:rFonts w:ascii="Times New Roman" w:hAnsi="Times New Roman" w:cs="Times New Roman"/>
          <w:sz w:val="24"/>
          <w:szCs w:val="24"/>
        </w:rPr>
      </w:pPr>
      <w:bookmarkStart w:id="48" w:name="sec23-ch282-ch282c-1450b"/>
      <w:bookmarkEnd w:id="48"/>
      <w:r w:rsidRPr="00C44314">
        <w:rPr>
          <w:rFonts w:ascii="Times New Roman" w:hAnsi="Times New Roman" w:cs="Times New Roman"/>
          <w:sz w:val="24"/>
          <w:szCs w:val="24"/>
        </w:rPr>
        <w:t>PKU is usually diagnosed with a blood test.</w:t>
      </w:r>
      <w:bookmarkStart w:id="49" w:name="sec23-ch282-ch282c-1450c"/>
      <w:bookmarkEnd w:id="49"/>
      <w:r w:rsidRPr="00C44314">
        <w:rPr>
          <w:rFonts w:ascii="Times New Roman" w:hAnsi="Times New Roman" w:cs="Times New Roman"/>
          <w:sz w:val="24"/>
          <w:szCs w:val="24"/>
        </w:rPr>
        <w:t xml:space="preserve"> Amniocentesis or chorionic villus sampling with DNA analysis can be done to determine whether a fetus has the disorder.</w:t>
      </w:r>
      <w:bookmarkStart w:id="50" w:name="sec23-ch282-ch282c-1450d"/>
      <w:bookmarkEnd w:id="50"/>
      <w:r w:rsidRPr="00C44314">
        <w:rPr>
          <w:rFonts w:ascii="Times New Roman" w:hAnsi="Times New Roman" w:cs="Times New Roman"/>
          <w:sz w:val="24"/>
          <w:szCs w:val="24"/>
        </w:rPr>
        <w:t xml:space="preserve"> </w:t>
      </w:r>
    </w:p>
    <w:p w14:paraId="32D007D5" w14:textId="77777777" w:rsidR="00C44314" w:rsidRPr="00C44314" w:rsidRDefault="00C44314" w:rsidP="0038361D">
      <w:pPr>
        <w:spacing w:after="0" w:line="240" w:lineRule="auto"/>
        <w:rPr>
          <w:rFonts w:ascii="Times New Roman" w:hAnsi="Times New Roman" w:cs="Times New Roman"/>
          <w:sz w:val="24"/>
          <w:szCs w:val="24"/>
        </w:rPr>
      </w:pPr>
    </w:p>
    <w:p w14:paraId="71C9486C" w14:textId="77777777" w:rsidR="00C44314" w:rsidRPr="00C44314" w:rsidRDefault="00C44314" w:rsidP="0038361D">
      <w:pPr>
        <w:spacing w:after="0" w:line="240" w:lineRule="auto"/>
        <w:rPr>
          <w:rFonts w:ascii="Times New Roman" w:hAnsi="Times New Roman" w:cs="Times New Roman"/>
          <w:b/>
          <w:bCs/>
          <w:sz w:val="24"/>
          <w:szCs w:val="24"/>
        </w:rPr>
      </w:pPr>
      <w:bookmarkStart w:id="51" w:name="sec23-ch282-ch282c-1450e"/>
      <w:bookmarkStart w:id="52" w:name="Prognosis"/>
      <w:bookmarkEnd w:id="51"/>
      <w:bookmarkEnd w:id="52"/>
      <w:r w:rsidRPr="00C44314">
        <w:rPr>
          <w:rFonts w:ascii="Times New Roman" w:hAnsi="Times New Roman" w:cs="Times New Roman"/>
          <w:b/>
          <w:bCs/>
          <w:sz w:val="24"/>
          <w:szCs w:val="24"/>
        </w:rPr>
        <w:t>Prognosis</w:t>
      </w:r>
    </w:p>
    <w:p w14:paraId="51EC5377" w14:textId="77777777" w:rsidR="00C44314" w:rsidRPr="00C44314" w:rsidRDefault="00C44314" w:rsidP="0038361D">
      <w:pPr>
        <w:spacing w:after="0" w:line="240" w:lineRule="auto"/>
        <w:rPr>
          <w:rFonts w:ascii="Times New Roman" w:hAnsi="Times New Roman" w:cs="Times New Roman"/>
          <w:b/>
          <w:bCs/>
          <w:sz w:val="24"/>
          <w:szCs w:val="24"/>
        </w:rPr>
      </w:pPr>
    </w:p>
    <w:p w14:paraId="724ADC5C" w14:textId="77777777" w:rsidR="00C44314" w:rsidRPr="00C44314" w:rsidRDefault="00C44314" w:rsidP="0038361D">
      <w:pPr>
        <w:spacing w:after="0" w:line="240" w:lineRule="auto"/>
        <w:rPr>
          <w:rFonts w:ascii="Times New Roman" w:hAnsi="Times New Roman" w:cs="Times New Roman"/>
          <w:sz w:val="24"/>
          <w:szCs w:val="24"/>
        </w:rPr>
      </w:pPr>
      <w:bookmarkStart w:id="53" w:name="sec23-ch282-ch282c-1450f"/>
      <w:bookmarkEnd w:id="53"/>
      <w:r w:rsidRPr="00C44314">
        <w:rPr>
          <w:rFonts w:ascii="Times New Roman" w:hAnsi="Times New Roman" w:cs="Times New Roman"/>
          <w:sz w:val="24"/>
          <w:szCs w:val="24"/>
        </w:rPr>
        <w:t>A phenylalanine-restricted diet, if started early and maintained well, allows for normal development. However, if very strict control of the diet is not maintained, affected children may begin to have difficulties in school.</w:t>
      </w:r>
      <w:bookmarkStart w:id="54" w:name="sec23-ch282-ch282c-1450g"/>
      <w:bookmarkEnd w:id="54"/>
      <w:r w:rsidRPr="00C44314">
        <w:rPr>
          <w:rFonts w:ascii="Times New Roman" w:hAnsi="Times New Roman" w:cs="Times New Roman"/>
          <w:sz w:val="24"/>
          <w:szCs w:val="24"/>
        </w:rPr>
        <w:t xml:space="preserve"> A phenylalanine-restricted diet should continue for life, otherwise intelligence may decrease and neurologic and psychiatric problems may ensue.</w:t>
      </w:r>
    </w:p>
    <w:p w14:paraId="3CF4B759" w14:textId="77777777" w:rsidR="00C44314" w:rsidRPr="00C44314" w:rsidRDefault="00C44314" w:rsidP="0038361D">
      <w:pPr>
        <w:spacing w:after="0" w:line="240" w:lineRule="auto"/>
        <w:rPr>
          <w:rFonts w:ascii="Times New Roman" w:hAnsi="Times New Roman" w:cs="Times New Roman"/>
          <w:sz w:val="24"/>
          <w:szCs w:val="24"/>
        </w:rPr>
      </w:pPr>
    </w:p>
    <w:p w14:paraId="132AA9FA" w14:textId="77777777" w:rsidR="00C44314" w:rsidRPr="00C44314" w:rsidRDefault="00C44314" w:rsidP="0038361D">
      <w:pPr>
        <w:spacing w:after="0" w:line="240" w:lineRule="auto"/>
        <w:rPr>
          <w:rFonts w:ascii="Times New Roman" w:hAnsi="Times New Roman" w:cs="Times New Roman"/>
          <w:b/>
          <w:bCs/>
          <w:sz w:val="24"/>
          <w:szCs w:val="24"/>
        </w:rPr>
      </w:pPr>
      <w:bookmarkStart w:id="55" w:name="Prevention%0Aand_Treatment"/>
      <w:bookmarkStart w:id="56" w:name="sec23-ch282-ch282c-1450h"/>
      <w:bookmarkEnd w:id="55"/>
      <w:bookmarkEnd w:id="56"/>
      <w:r w:rsidRPr="00C44314">
        <w:rPr>
          <w:rFonts w:ascii="Times New Roman" w:hAnsi="Times New Roman" w:cs="Times New Roman"/>
          <w:b/>
          <w:bCs/>
          <w:sz w:val="24"/>
          <w:szCs w:val="24"/>
        </w:rPr>
        <w:t>Prevention and Treatment</w:t>
      </w:r>
    </w:p>
    <w:p w14:paraId="66C78AB9" w14:textId="77777777" w:rsidR="00C44314" w:rsidRPr="00C44314" w:rsidRDefault="00C44314" w:rsidP="0038361D">
      <w:pPr>
        <w:spacing w:after="0" w:line="240" w:lineRule="auto"/>
        <w:rPr>
          <w:rFonts w:ascii="Times New Roman" w:hAnsi="Times New Roman" w:cs="Times New Roman"/>
          <w:b/>
          <w:bCs/>
          <w:sz w:val="24"/>
          <w:szCs w:val="24"/>
        </w:rPr>
      </w:pPr>
    </w:p>
    <w:p w14:paraId="1021D02C" w14:textId="77777777" w:rsidR="00C44314" w:rsidRPr="00C44314" w:rsidRDefault="00C44314" w:rsidP="0038361D">
      <w:pPr>
        <w:spacing w:after="0" w:line="240" w:lineRule="auto"/>
        <w:rPr>
          <w:rFonts w:ascii="Times New Roman" w:hAnsi="Times New Roman" w:cs="Times New Roman"/>
          <w:sz w:val="24"/>
          <w:szCs w:val="24"/>
        </w:rPr>
      </w:pPr>
      <w:bookmarkStart w:id="57" w:name="sec23-ch282-ch282c-1451"/>
      <w:bookmarkEnd w:id="57"/>
      <w:r w:rsidRPr="00C44314">
        <w:rPr>
          <w:rFonts w:ascii="Times New Roman" w:hAnsi="Times New Roman" w:cs="Times New Roman"/>
          <w:sz w:val="24"/>
          <w:szCs w:val="24"/>
        </w:rPr>
        <w:t xml:space="preserve">To prevent intellectual disability, people must restrict phenylalanine intake (but not eliminate it altogether because people need some phenylalanine to live) beginning in the first few weeks of life. Because all natural sources of protein contain too much phenylalanine for children with PKU, affected children cannot have meat, milk, or other common foods that contain protein. Instead, they must eat a variety of phenylalanine-free processed foods, which are specially manufactured. Low-protein natural foods, such as fruits, vegetables, and restricted amounts of certain grain cereals can be eaten. Special nutritional products, including infant formula without phenylalanine, are also available. </w:t>
      </w:r>
    </w:p>
    <w:p w14:paraId="7C3BF036" w14:textId="77777777" w:rsidR="00C44314" w:rsidRPr="00C44314" w:rsidRDefault="00C44314" w:rsidP="0038361D">
      <w:pPr>
        <w:spacing w:after="0" w:line="240" w:lineRule="auto"/>
        <w:rPr>
          <w:rFonts w:ascii="Times New Roman" w:hAnsi="Times New Roman" w:cs="Times New Roman"/>
          <w:sz w:val="24"/>
          <w:szCs w:val="24"/>
        </w:rPr>
      </w:pPr>
    </w:p>
    <w:p w14:paraId="227B4BB8" w14:textId="77777777" w:rsidR="00C44314" w:rsidRPr="00C44314" w:rsidRDefault="00C44314" w:rsidP="0038361D">
      <w:pPr>
        <w:spacing w:after="0" w:line="240" w:lineRule="auto"/>
        <w:rPr>
          <w:rFonts w:ascii="Times New Roman" w:hAnsi="Times New Roman" w:cs="Times New Roman"/>
          <w:b/>
          <w:bCs/>
          <w:caps/>
          <w:sz w:val="24"/>
          <w:szCs w:val="24"/>
        </w:rPr>
      </w:pPr>
      <w:bookmarkStart w:id="58" w:name="sec23-ch282-ch282c-1454"/>
      <w:bookmarkEnd w:id="58"/>
      <w:r w:rsidRPr="00C44314">
        <w:rPr>
          <w:rFonts w:ascii="Times New Roman" w:hAnsi="Times New Roman" w:cs="Times New Roman"/>
          <w:b/>
          <w:bCs/>
          <w:caps/>
          <w:sz w:val="24"/>
          <w:szCs w:val="24"/>
        </w:rPr>
        <w:t>Maple Syrup Urine Disease</w:t>
      </w:r>
    </w:p>
    <w:p w14:paraId="6F148E4F" w14:textId="77777777" w:rsidR="00C44314" w:rsidRPr="00C44314" w:rsidRDefault="00C44314" w:rsidP="0038361D">
      <w:pPr>
        <w:spacing w:after="0" w:line="240" w:lineRule="auto"/>
        <w:rPr>
          <w:rFonts w:ascii="Times New Roman" w:hAnsi="Times New Roman" w:cs="Times New Roman"/>
          <w:b/>
          <w:bCs/>
          <w:caps/>
          <w:sz w:val="24"/>
          <w:szCs w:val="24"/>
        </w:rPr>
      </w:pPr>
    </w:p>
    <w:p w14:paraId="02A45CF2" w14:textId="77777777" w:rsidR="00C44314" w:rsidRPr="00C44314" w:rsidRDefault="00C44314" w:rsidP="0038361D">
      <w:pPr>
        <w:pStyle w:val="NormalWeb"/>
        <w:spacing w:after="0"/>
      </w:pPr>
      <w:bookmarkStart w:id="59" w:name="sec23-ch282-ch282c-1454a"/>
      <w:bookmarkStart w:id="60" w:name="sec23-ch282-ch282c-1455"/>
      <w:bookmarkEnd w:id="59"/>
      <w:bookmarkEnd w:id="60"/>
      <w:r w:rsidRPr="00C44314">
        <w:t xml:space="preserve">Maple syrup urine disease (MSUD), also called branched-chain ketoaciduria, is an autosomal recessive metabolic disorder affecting branched-chain amino acids. The condition gets its name from the distinctive sweet odor of affected infants’ urine. </w:t>
      </w:r>
    </w:p>
    <w:p w14:paraId="768E6748" w14:textId="77777777" w:rsidR="00C44314" w:rsidRPr="00C44314" w:rsidRDefault="00C44314" w:rsidP="0038361D">
      <w:pPr>
        <w:pStyle w:val="NormalWeb"/>
        <w:spacing w:after="0"/>
      </w:pPr>
    </w:p>
    <w:p w14:paraId="501D3E47" w14:textId="77777777" w:rsidR="00C44314" w:rsidRPr="00C44314" w:rsidRDefault="00C44314" w:rsidP="0038361D">
      <w:pPr>
        <w:pStyle w:val="NormalWeb"/>
        <w:spacing w:after="0"/>
      </w:pPr>
      <w:r w:rsidRPr="00C44314">
        <w:t>MSUD is caused by a deficiency of the branched-chain alpha-keto dehydrogenase complex (BCKDH), leading to a buildup of the branched-chain amino acids (leucine, isoleucine, and valine) and their toxic by-products in the blood and urine.</w:t>
      </w:r>
    </w:p>
    <w:p w14:paraId="0CEB03C9" w14:textId="77777777" w:rsidR="00C44314" w:rsidRPr="00C44314" w:rsidRDefault="00C44314" w:rsidP="0038361D">
      <w:pPr>
        <w:pStyle w:val="NormalWeb"/>
        <w:spacing w:after="0"/>
      </w:pPr>
    </w:p>
    <w:p w14:paraId="2EFCEF44" w14:textId="77777777" w:rsidR="00C44314" w:rsidRPr="00C44314" w:rsidRDefault="00C44314" w:rsidP="0038361D">
      <w:pPr>
        <w:pStyle w:val="NormalWeb"/>
        <w:spacing w:after="0"/>
      </w:pPr>
      <w:r w:rsidRPr="00C44314">
        <w:t>The disease is characterized by the presence of sweet-smelling urine, with an odor similar to that of maple syrup. Infants with this disease seem healthy at birth but if left untreated suffer severe brain damage and eventually die. From early infancy, symptoms include poor feeding, vomiting, dehydration, lethargy, hypotonia, seizures, hypoglycemia, ketoacidosis, and neurological decline.</w:t>
      </w:r>
    </w:p>
    <w:p w14:paraId="3873D4DA" w14:textId="77777777" w:rsidR="00C44314" w:rsidRPr="00C44314" w:rsidRDefault="00C44314" w:rsidP="0038361D">
      <w:pPr>
        <w:pStyle w:val="NormalWeb"/>
        <w:spacing w:after="0"/>
      </w:pPr>
    </w:p>
    <w:p w14:paraId="4EB97E2B" w14:textId="77777777" w:rsidR="00C44314" w:rsidRPr="00C44314" w:rsidRDefault="00C44314" w:rsidP="0038361D">
      <w:pPr>
        <w:spacing w:after="0" w:line="240" w:lineRule="auto"/>
        <w:rPr>
          <w:rFonts w:ascii="Times New Roman" w:hAnsi="Times New Roman" w:cs="Times New Roman"/>
          <w:sz w:val="24"/>
          <w:szCs w:val="24"/>
        </w:rPr>
      </w:pPr>
      <w:bookmarkStart w:id="61" w:name="sec23-ch282-ch282c-1457"/>
      <w:bookmarkEnd w:id="61"/>
      <w:r w:rsidRPr="00C44314">
        <w:rPr>
          <w:rFonts w:ascii="Times New Roman" w:hAnsi="Times New Roman" w:cs="Times New Roman"/>
          <w:sz w:val="24"/>
          <w:szCs w:val="24"/>
        </w:rPr>
        <w:t>In the U.S., newborns are routinely screened for maple syrup urine disease with a blood test.</w:t>
      </w:r>
      <w:bookmarkStart w:id="62" w:name="sec23-ch282-ch282c-1458"/>
      <w:bookmarkEnd w:id="62"/>
      <w:r w:rsidRPr="00C44314">
        <w:rPr>
          <w:rFonts w:ascii="Times New Roman" w:hAnsi="Times New Roman" w:cs="Times New Roman"/>
          <w:sz w:val="24"/>
          <w:szCs w:val="24"/>
        </w:rPr>
        <w:t xml:space="preserve"> Children with the disease must consume a special artificial diet that is low in three amino acids (leucine, isoleucine, and valine). </w:t>
      </w:r>
    </w:p>
    <w:p w14:paraId="3D2A22B2" w14:textId="77777777" w:rsidR="00C44314" w:rsidRPr="00C44314" w:rsidRDefault="00C44314" w:rsidP="0038361D">
      <w:pPr>
        <w:spacing w:after="0" w:line="240" w:lineRule="auto"/>
        <w:rPr>
          <w:rFonts w:ascii="Times New Roman" w:hAnsi="Times New Roman" w:cs="Times New Roman"/>
          <w:sz w:val="24"/>
          <w:szCs w:val="24"/>
        </w:rPr>
      </w:pPr>
    </w:p>
    <w:p w14:paraId="1481CFCC" w14:textId="77777777" w:rsidR="00C44314" w:rsidRPr="00C44314" w:rsidRDefault="00C44314" w:rsidP="0038361D">
      <w:pPr>
        <w:spacing w:after="0" w:line="240" w:lineRule="auto"/>
        <w:rPr>
          <w:rFonts w:ascii="Times New Roman" w:hAnsi="Times New Roman" w:cs="Times New Roman"/>
          <w:b/>
          <w:bCs/>
          <w:caps/>
          <w:sz w:val="24"/>
          <w:szCs w:val="24"/>
        </w:rPr>
      </w:pPr>
      <w:bookmarkStart w:id="63" w:name="sec23-ch282-ch282c-1459"/>
      <w:bookmarkEnd w:id="63"/>
      <w:r w:rsidRPr="00C44314">
        <w:rPr>
          <w:rFonts w:ascii="Times New Roman" w:hAnsi="Times New Roman" w:cs="Times New Roman"/>
          <w:b/>
          <w:bCs/>
          <w:caps/>
          <w:sz w:val="24"/>
          <w:szCs w:val="24"/>
        </w:rPr>
        <w:t>Homocystinuria</w:t>
      </w:r>
    </w:p>
    <w:p w14:paraId="530D8360" w14:textId="77777777" w:rsidR="00C44314" w:rsidRPr="00C44314" w:rsidRDefault="00C44314" w:rsidP="0038361D">
      <w:pPr>
        <w:spacing w:after="0" w:line="240" w:lineRule="auto"/>
        <w:rPr>
          <w:rFonts w:ascii="Times New Roman" w:hAnsi="Times New Roman" w:cs="Times New Roman"/>
          <w:b/>
          <w:bCs/>
          <w:caps/>
          <w:sz w:val="24"/>
          <w:szCs w:val="24"/>
        </w:rPr>
      </w:pPr>
    </w:p>
    <w:p w14:paraId="4875D18A" w14:textId="77777777" w:rsidR="00C44314" w:rsidRPr="00C44314" w:rsidRDefault="00C44314" w:rsidP="0038361D">
      <w:pPr>
        <w:spacing w:after="0" w:line="240" w:lineRule="auto"/>
        <w:rPr>
          <w:rFonts w:ascii="Times New Roman" w:hAnsi="Times New Roman" w:cs="Times New Roman"/>
          <w:sz w:val="24"/>
          <w:szCs w:val="24"/>
        </w:rPr>
      </w:pPr>
      <w:bookmarkStart w:id="64" w:name="sec23-ch282-ch282c-1459a"/>
      <w:bookmarkStart w:id="65" w:name="sec23-ch282-ch282c-1460"/>
      <w:bookmarkEnd w:id="64"/>
      <w:bookmarkEnd w:id="65"/>
      <w:r w:rsidRPr="00C44314">
        <w:rPr>
          <w:rFonts w:ascii="Times New Roman" w:hAnsi="Times New Roman" w:cs="Times New Roman"/>
          <w:sz w:val="24"/>
          <w:szCs w:val="24"/>
        </w:rPr>
        <w:t xml:space="preserve">Homocystinuria, also called cystathionine beta synthase deficiency, is an autosomal recessive disorder. Children with the condition are unable to metabolize the amino acid homocysteine, which, along with certain toxic by-products, builds up to cause a variety of symptoms. </w:t>
      </w:r>
    </w:p>
    <w:p w14:paraId="6AF488E7" w14:textId="77777777" w:rsidR="00C44314" w:rsidRPr="00C44314" w:rsidRDefault="00C44314" w:rsidP="0038361D">
      <w:pPr>
        <w:spacing w:after="0" w:line="240" w:lineRule="auto"/>
        <w:rPr>
          <w:rFonts w:ascii="Times New Roman" w:hAnsi="Times New Roman" w:cs="Times New Roman"/>
          <w:sz w:val="24"/>
          <w:szCs w:val="24"/>
        </w:rPr>
      </w:pPr>
    </w:p>
    <w:p w14:paraId="4234E3B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5C7B37F5" wp14:editId="7E1E8EC3">
            <wp:extent cx="4865283" cy="2566047"/>
            <wp:effectExtent l="0" t="0" r="0" b="5715"/>
            <wp:docPr id="347157" name="Picture 34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7177" cy="2572320"/>
                    </a:xfrm>
                    <a:prstGeom prst="rect">
                      <a:avLst/>
                    </a:prstGeom>
                    <a:noFill/>
                    <a:ln>
                      <a:noFill/>
                    </a:ln>
                  </pic:spPr>
                </pic:pic>
              </a:graphicData>
            </a:graphic>
          </wp:inline>
        </w:drawing>
      </w:r>
    </w:p>
    <w:p w14:paraId="0211404C" w14:textId="77777777" w:rsidR="00C44314" w:rsidRPr="00C44314" w:rsidRDefault="00C44314" w:rsidP="0038361D">
      <w:pPr>
        <w:spacing w:after="0" w:line="240" w:lineRule="auto"/>
        <w:rPr>
          <w:rFonts w:ascii="Times New Roman" w:hAnsi="Times New Roman" w:cs="Times New Roman"/>
          <w:sz w:val="24"/>
          <w:szCs w:val="24"/>
        </w:rPr>
      </w:pPr>
    </w:p>
    <w:p w14:paraId="6ADC6266" w14:textId="77777777" w:rsidR="00C44314" w:rsidRPr="00C44314" w:rsidRDefault="00C44314" w:rsidP="0038361D">
      <w:pPr>
        <w:spacing w:after="0" w:line="240" w:lineRule="auto"/>
        <w:rPr>
          <w:rFonts w:ascii="Times New Roman" w:hAnsi="Times New Roman" w:cs="Times New Roman"/>
          <w:sz w:val="24"/>
          <w:szCs w:val="24"/>
        </w:rPr>
      </w:pPr>
      <w:bookmarkStart w:id="66" w:name="sec23-ch282-ch282c-1461"/>
      <w:bookmarkEnd w:id="66"/>
    </w:p>
    <w:p w14:paraId="23B7C52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Infants with this disorder are normal at birth. Early symptoms begin after three years of age and include dislocation of the lens of the eye. Most children have skeletal abnormalities, including osteoporosis. Children are usually tall and thin with a curved spine, chest deformities, elongated limbs, and long, spiderlike fingers. Homocystinuria has several features in common with Marfan syndrome, but unlike Marfan syndrome in which the joints tend to be “loose,” the joints in homocystinuria tend to be “tight.” Without early diagnosis and treatment, psychiatric disorders and intellectual disability occur. Homocystinuria causes a hypercoagulable state, resulting in strokes and other thromboembolic events. </w:t>
      </w:r>
      <w:bookmarkStart w:id="67" w:name="sec23-ch282-ch282c-1462"/>
      <w:bookmarkEnd w:id="67"/>
      <w:r w:rsidRPr="00C44314">
        <w:rPr>
          <w:rFonts w:ascii="Times New Roman" w:hAnsi="Times New Roman" w:cs="Times New Roman"/>
          <w:sz w:val="24"/>
          <w:szCs w:val="24"/>
        </w:rPr>
        <w:t xml:space="preserve">In the U.S., newborns are routinely screened for homocystinuria with a blood test. </w:t>
      </w:r>
    </w:p>
    <w:p w14:paraId="5C12B7A4" w14:textId="77777777" w:rsidR="00C44314" w:rsidRPr="00C44314" w:rsidRDefault="00C44314" w:rsidP="0038361D">
      <w:pPr>
        <w:spacing w:after="0" w:line="240" w:lineRule="auto"/>
        <w:rPr>
          <w:rFonts w:ascii="Times New Roman" w:hAnsi="Times New Roman" w:cs="Times New Roman"/>
          <w:sz w:val="24"/>
          <w:szCs w:val="24"/>
        </w:rPr>
      </w:pPr>
      <w:bookmarkStart w:id="68" w:name="sec23-ch282-ch282c-1463"/>
      <w:bookmarkEnd w:id="68"/>
    </w:p>
    <w:p w14:paraId="551BE5F2" w14:textId="77777777" w:rsidR="00C44314" w:rsidRPr="00C44314" w:rsidRDefault="00C44314" w:rsidP="0038361D">
      <w:pPr>
        <w:spacing w:after="0" w:line="240" w:lineRule="auto"/>
        <w:rPr>
          <w:rFonts w:ascii="Times New Roman" w:hAnsi="Times New Roman" w:cs="Times New Roman"/>
          <w:b/>
          <w:bCs/>
          <w:caps/>
          <w:sz w:val="24"/>
          <w:szCs w:val="24"/>
        </w:rPr>
      </w:pPr>
      <w:bookmarkStart w:id="69" w:name="sec23-ch282-ch282c-1464"/>
      <w:bookmarkEnd w:id="69"/>
      <w:r w:rsidRPr="00C44314">
        <w:rPr>
          <w:rFonts w:ascii="Times New Roman" w:hAnsi="Times New Roman" w:cs="Times New Roman"/>
          <w:b/>
          <w:bCs/>
          <w:caps/>
          <w:sz w:val="24"/>
          <w:szCs w:val="24"/>
        </w:rPr>
        <w:t>Tyrosinemia</w:t>
      </w:r>
    </w:p>
    <w:p w14:paraId="2A5146D0" w14:textId="77777777" w:rsidR="00C44314" w:rsidRPr="00C44314" w:rsidRDefault="00C44314" w:rsidP="0038361D">
      <w:pPr>
        <w:spacing w:after="0" w:line="240" w:lineRule="auto"/>
        <w:rPr>
          <w:rFonts w:ascii="Times New Roman" w:hAnsi="Times New Roman" w:cs="Times New Roman"/>
          <w:b/>
          <w:bCs/>
          <w:caps/>
          <w:sz w:val="24"/>
          <w:szCs w:val="24"/>
        </w:rPr>
      </w:pPr>
    </w:p>
    <w:p w14:paraId="0B16617F" w14:textId="77777777" w:rsidR="00C44314" w:rsidRPr="00C44314" w:rsidRDefault="00C44314" w:rsidP="0038361D">
      <w:pPr>
        <w:spacing w:after="0" w:line="240" w:lineRule="auto"/>
        <w:rPr>
          <w:rFonts w:ascii="Times New Roman" w:hAnsi="Times New Roman" w:cs="Times New Roman"/>
          <w:sz w:val="24"/>
          <w:szCs w:val="24"/>
        </w:rPr>
      </w:pPr>
      <w:bookmarkStart w:id="70" w:name="sec23-ch282-ch282c-1464a"/>
      <w:bookmarkEnd w:id="70"/>
      <w:r w:rsidRPr="00C44314">
        <w:rPr>
          <w:rFonts w:ascii="Times New Roman" w:hAnsi="Times New Roman" w:cs="Times New Roman"/>
          <w:sz w:val="24"/>
          <w:szCs w:val="24"/>
        </w:rPr>
        <w:t xml:space="preserve">There are three types of tyrosinemia. Each is </w:t>
      </w:r>
      <w:bookmarkStart w:id="71" w:name="sec23-ch282-ch282c-1465"/>
      <w:bookmarkEnd w:id="71"/>
      <w:r w:rsidRPr="00C44314">
        <w:rPr>
          <w:rFonts w:ascii="Times New Roman" w:hAnsi="Times New Roman" w:cs="Times New Roman"/>
          <w:sz w:val="24"/>
          <w:szCs w:val="24"/>
        </w:rPr>
        <w:t xml:space="preserve">characterized by deficiency of a specific enzyme involved in the metabolism of tyrosine. Accumulation of toxic by-products may result in liver failure, renal failure, and mental retardation. </w:t>
      </w:r>
    </w:p>
    <w:p w14:paraId="2ABFB9E8" w14:textId="77777777" w:rsidR="004D0C01" w:rsidRDefault="004D0C01">
      <w:pPr>
        <w:rPr>
          <w:rFonts w:ascii="Times New Roman" w:hAnsi="Times New Roman" w:cs="Times New Roman"/>
          <w:b/>
          <w:sz w:val="24"/>
          <w:szCs w:val="24"/>
        </w:rPr>
      </w:pPr>
      <w:r>
        <w:rPr>
          <w:rFonts w:ascii="Times New Roman" w:hAnsi="Times New Roman" w:cs="Times New Roman"/>
          <w:b/>
          <w:sz w:val="24"/>
          <w:szCs w:val="24"/>
        </w:rPr>
        <w:br w:type="page"/>
      </w:r>
    </w:p>
    <w:p w14:paraId="74A706FF" w14:textId="71D8F1C3"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lastRenderedPageBreak/>
        <w:t>Answer A is correct</w:t>
      </w:r>
      <w:r w:rsidRPr="00C44314">
        <w:rPr>
          <w:rFonts w:ascii="Times New Roman" w:hAnsi="Times New Roman" w:cs="Times New Roman"/>
          <w:sz w:val="24"/>
          <w:szCs w:val="24"/>
        </w:rPr>
        <w:t>. Seizures, fair skin, light-colored hair, a musty body odor, and developmental delays suggest a diagnosis of phenylketonuria (PKU). PKU is caused by deficiency of phenylalanine hydroxylase, the enzyme that converts phenylalanine to tyrosine. Phenylacetic acid appears in high concentrations in the urine.</w:t>
      </w:r>
    </w:p>
    <w:p w14:paraId="46C457E0" w14:textId="77777777" w:rsidR="00C44314" w:rsidRPr="00C44314" w:rsidRDefault="00C44314" w:rsidP="0038361D">
      <w:pPr>
        <w:spacing w:after="0" w:line="240" w:lineRule="auto"/>
        <w:rPr>
          <w:rFonts w:ascii="Times New Roman" w:hAnsi="Times New Roman" w:cs="Times New Roman"/>
          <w:sz w:val="24"/>
          <w:szCs w:val="24"/>
        </w:rPr>
      </w:pPr>
    </w:p>
    <w:p w14:paraId="756C144C" w14:textId="77777777" w:rsidR="00C44314" w:rsidRPr="00C44314" w:rsidRDefault="00C44314" w:rsidP="0038361D">
      <w:pPr>
        <w:pStyle w:val="NormalWeb"/>
        <w:spacing w:after="0"/>
        <w:rPr>
          <w:color w:val="000000"/>
        </w:rPr>
      </w:pPr>
      <w:r w:rsidRPr="00C44314">
        <w:rPr>
          <w:b/>
          <w:color w:val="000000"/>
        </w:rPr>
        <w:t>Answer B is incorrect</w:t>
      </w:r>
      <w:r w:rsidRPr="00C44314">
        <w:rPr>
          <w:color w:val="000000"/>
        </w:rPr>
        <w:t xml:space="preserve">. Isoleucine is a branched-chain amino acid. Patients with maple syrup urine disease have an accumulation of branched-chain amino acids (leucine, isoleucine, and valine) due to a deficiency in </w:t>
      </w:r>
      <w:r w:rsidRPr="00C44314">
        <w:t>branched-chain alpha-keto dehydrogenase complex</w:t>
      </w:r>
      <w:r w:rsidRPr="00C44314">
        <w:rPr>
          <w:color w:val="000000"/>
        </w:rPr>
        <w:t>. Symptoms include po</w:t>
      </w:r>
      <w:r w:rsidRPr="00C44314">
        <w:t xml:space="preserve">or feeding, vomiting, dehydration, lethargy, hypotonia, seizures, hypoglycemia, ketoacidosis, and neurological decline. </w:t>
      </w:r>
      <w:r w:rsidRPr="00C44314">
        <w:rPr>
          <w:color w:val="000000"/>
        </w:rPr>
        <w:t>The urine smells sweet, not musty as in phenylketonuria.</w:t>
      </w:r>
    </w:p>
    <w:p w14:paraId="4E53A557" w14:textId="77777777" w:rsidR="00C44314" w:rsidRPr="00C44314" w:rsidRDefault="00C44314" w:rsidP="0038361D">
      <w:pPr>
        <w:spacing w:after="0" w:line="240" w:lineRule="auto"/>
        <w:rPr>
          <w:rFonts w:ascii="Times New Roman" w:hAnsi="Times New Roman" w:cs="Times New Roman"/>
          <w:sz w:val="24"/>
          <w:szCs w:val="24"/>
        </w:rPr>
      </w:pPr>
    </w:p>
    <w:p w14:paraId="79FACCA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C is incorrect</w:t>
      </w:r>
      <w:r w:rsidRPr="00C44314">
        <w:rPr>
          <w:rFonts w:ascii="Times New Roman" w:hAnsi="Times New Roman" w:cs="Times New Roman"/>
          <w:sz w:val="24"/>
          <w:szCs w:val="24"/>
        </w:rPr>
        <w:t xml:space="preserve">. Homocysteine accumulates in patients with cystathionine beta synthase deficiency (homocystinuria). This results in a Marfan-like syndrome. Symptoms include dislocation of the lens of the eye; tall, thin body habitus; curved spine; chest deformity; elongated limbs; and long, spiderlike fingers. Patients with homocystinuria are predisposed to thromboembolic events. </w:t>
      </w:r>
    </w:p>
    <w:p w14:paraId="2589F88A" w14:textId="77777777" w:rsidR="00C44314" w:rsidRPr="00C44314" w:rsidRDefault="00C44314" w:rsidP="0038361D">
      <w:pPr>
        <w:spacing w:after="0" w:line="240" w:lineRule="auto"/>
        <w:rPr>
          <w:rFonts w:ascii="Times New Roman" w:hAnsi="Times New Roman" w:cs="Times New Roman"/>
          <w:sz w:val="24"/>
          <w:szCs w:val="24"/>
        </w:rPr>
      </w:pPr>
    </w:p>
    <w:p w14:paraId="4CAD2D70" w14:textId="77777777" w:rsidR="00AB0D6B"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D is incorrect</w:t>
      </w:r>
      <w:r w:rsidRPr="00C44314">
        <w:rPr>
          <w:rFonts w:ascii="Times New Roman" w:hAnsi="Times New Roman" w:cs="Times New Roman"/>
          <w:sz w:val="24"/>
          <w:szCs w:val="24"/>
        </w:rPr>
        <w:t>. Homogentisic acid appears in the urine of patients with alkaptonuria (</w:t>
      </w:r>
      <w:r w:rsidRPr="00C44314">
        <w:rPr>
          <w:rFonts w:ascii="Times New Roman" w:hAnsi="Times New Roman" w:cs="Times New Roman"/>
          <w:bCs/>
          <w:sz w:val="24"/>
          <w:szCs w:val="24"/>
        </w:rPr>
        <w:t>black urine disease),</w:t>
      </w:r>
      <w:r w:rsidRPr="00C44314">
        <w:rPr>
          <w:rFonts w:ascii="Times New Roman" w:hAnsi="Times New Roman" w:cs="Times New Roman"/>
          <w:sz w:val="24"/>
          <w:szCs w:val="24"/>
        </w:rPr>
        <w:t xml:space="preserve"> which is a rare, autosomal recessive disorder of phenylalanine and tyrosine metabolism. A defect in the enzyme homogentisate</w:t>
      </w:r>
      <w:hyperlink r:id="rId68" w:tooltip="Homogentisate 1,2-dioxygenase" w:history="1"/>
      <w:r w:rsidRPr="00C44314">
        <w:rPr>
          <w:rFonts w:ascii="Times New Roman" w:hAnsi="Times New Roman" w:cs="Times New Roman"/>
          <w:sz w:val="24"/>
          <w:szCs w:val="24"/>
        </w:rPr>
        <w:t xml:space="preserve"> 1, 2-dioxygenase results in accumulation of homogentisic acid. This leads to ochronosis (blue or brownish-blue discoloration of cartilage and connective tissue, especially in the ears, sclerae, and joints). Patients with alkaptonuria have black urine, skin pigmentation, and arthritis. Heart valve deformities and kidney stones are common.   </w:t>
      </w:r>
    </w:p>
    <w:p w14:paraId="4AA42FC0" w14:textId="2AB4FAC7" w:rsidR="00C44314" w:rsidRPr="00C44314" w:rsidRDefault="00AB0D6B" w:rsidP="0038361D">
      <w:pPr>
        <w:spacing w:after="0" w:line="240" w:lineRule="auto"/>
        <w:rPr>
          <w:rFonts w:ascii="Times New Roman" w:hAnsi="Times New Roman" w:cs="Times New Roman"/>
          <w:bCs/>
          <w:sz w:val="24"/>
          <w:szCs w:val="24"/>
        </w:rPr>
      </w:pPr>
      <w:r>
        <w:rPr>
          <w:rFonts w:ascii="Times New Roman" w:hAnsi="Times New Roman" w:cs="Times New Roman"/>
          <w:sz w:val="24"/>
          <w:szCs w:val="24"/>
        </w:rPr>
        <w:br w:type="page"/>
      </w:r>
      <w:r w:rsidR="00C44314" w:rsidRPr="00C44314">
        <w:rPr>
          <w:rFonts w:ascii="Times New Roman" w:hAnsi="Times New Roman" w:cs="Times New Roman"/>
          <w:bCs/>
          <w:sz w:val="24"/>
          <w:szCs w:val="24"/>
        </w:rPr>
        <w:lastRenderedPageBreak/>
        <w:t>An inherited metabolic disorder is characterized by increased concentrations of hepatic glycogen and no detectable increase in glucose levels after oral administration of fructose. Deficiency of which of the following enzymes is most likely?</w:t>
      </w:r>
    </w:p>
    <w:p w14:paraId="17C8B4FD" w14:textId="77777777" w:rsidR="00C44314" w:rsidRPr="00C44314" w:rsidRDefault="00C44314" w:rsidP="0038361D">
      <w:pPr>
        <w:spacing w:after="0" w:line="240" w:lineRule="auto"/>
        <w:rPr>
          <w:rFonts w:ascii="Times New Roman" w:hAnsi="Times New Roman" w:cs="Times New Roman"/>
          <w:bCs/>
          <w:sz w:val="24"/>
          <w:szCs w:val="24"/>
        </w:rPr>
      </w:pPr>
    </w:p>
    <w:p w14:paraId="09D41864" w14:textId="77777777" w:rsidR="00C44314" w:rsidRPr="00C44314" w:rsidRDefault="00C44314" w:rsidP="0038361D">
      <w:pPr>
        <w:numPr>
          <w:ilvl w:val="0"/>
          <w:numId w:val="74"/>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Glucokinase</w:t>
      </w:r>
    </w:p>
    <w:p w14:paraId="28B87CEF" w14:textId="77777777" w:rsidR="00C44314" w:rsidRPr="00C44314" w:rsidRDefault="00C44314" w:rsidP="0038361D">
      <w:pPr>
        <w:numPr>
          <w:ilvl w:val="0"/>
          <w:numId w:val="74"/>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Fructokinase</w:t>
      </w:r>
    </w:p>
    <w:p w14:paraId="489DB70A" w14:textId="77777777" w:rsidR="00C44314" w:rsidRPr="00C44314" w:rsidRDefault="00C44314" w:rsidP="0038361D">
      <w:pPr>
        <w:numPr>
          <w:ilvl w:val="0"/>
          <w:numId w:val="74"/>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Glucose-6-phosphatase</w:t>
      </w:r>
    </w:p>
    <w:p w14:paraId="6583C8C8" w14:textId="77777777" w:rsidR="00C44314" w:rsidRPr="00C44314" w:rsidRDefault="00C44314" w:rsidP="0038361D">
      <w:pPr>
        <w:numPr>
          <w:ilvl w:val="0"/>
          <w:numId w:val="74"/>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 xml:space="preserve">Phosphoglucomutase </w:t>
      </w:r>
    </w:p>
    <w:p w14:paraId="0BBA8BCF" w14:textId="77777777" w:rsidR="001D5574" w:rsidRDefault="00C44314" w:rsidP="0038361D">
      <w:pPr>
        <w:numPr>
          <w:ilvl w:val="0"/>
          <w:numId w:val="74"/>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Glycogen synthase</w:t>
      </w:r>
    </w:p>
    <w:p w14:paraId="0E922DF0"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C44314" w:rsidRPr="00C44314">
        <w:rPr>
          <w:rFonts w:ascii="Times New Roman" w:hAnsi="Times New Roman" w:cs="Times New Roman"/>
          <w:bCs/>
          <w:sz w:val="24"/>
          <w:szCs w:val="24"/>
        </w:rPr>
        <w:lastRenderedPageBreak/>
        <w:t>Glycogen storage disease type I</w:t>
      </w:r>
      <w:r w:rsidR="00C44314" w:rsidRPr="00C44314">
        <w:rPr>
          <w:rFonts w:ascii="Times New Roman" w:hAnsi="Times New Roman" w:cs="Times New Roman"/>
          <w:sz w:val="24"/>
          <w:szCs w:val="24"/>
        </w:rPr>
        <w:t xml:space="preserve"> (</w:t>
      </w:r>
      <w:r w:rsidR="00C44314" w:rsidRPr="00C44314">
        <w:rPr>
          <w:rFonts w:ascii="Times New Roman" w:hAnsi="Times New Roman" w:cs="Times New Roman"/>
          <w:bCs/>
          <w:sz w:val="24"/>
          <w:szCs w:val="24"/>
        </w:rPr>
        <w:t>GSD I</w:t>
      </w:r>
      <w:r w:rsidR="00C44314" w:rsidRPr="00C44314">
        <w:rPr>
          <w:rFonts w:ascii="Times New Roman" w:hAnsi="Times New Roman" w:cs="Times New Roman"/>
          <w:sz w:val="24"/>
          <w:szCs w:val="24"/>
        </w:rPr>
        <w:t xml:space="preserve">), or </w:t>
      </w:r>
      <w:r w:rsidR="00C44314" w:rsidRPr="00C44314">
        <w:rPr>
          <w:rFonts w:ascii="Times New Roman" w:hAnsi="Times New Roman" w:cs="Times New Roman"/>
          <w:bCs/>
          <w:sz w:val="24"/>
          <w:szCs w:val="24"/>
        </w:rPr>
        <w:t>von Gierke's disease</w:t>
      </w:r>
      <w:r w:rsidR="00C44314" w:rsidRPr="00C44314">
        <w:rPr>
          <w:rFonts w:ascii="Times New Roman" w:hAnsi="Times New Roman" w:cs="Times New Roman"/>
          <w:sz w:val="24"/>
          <w:szCs w:val="24"/>
        </w:rPr>
        <w:t xml:space="preserve">, is the most common glycogen storage disease. It is an autosomal recessive disease caused by deficiency of glucose-6-phosphatase. This deficiency inhibits two pathways needed to produce glucose in the liver: glycogenolysis and gluconeogenesis. The result is hypoglycemia, which occurs during periods of fasting. Glycogen accumulates in the liver and kidneys, causing enlargement of these organs. </w:t>
      </w:r>
    </w:p>
    <w:p w14:paraId="18F90A56" w14:textId="77777777" w:rsidR="00C44314" w:rsidRPr="00C44314" w:rsidRDefault="00C44314" w:rsidP="0038361D">
      <w:pPr>
        <w:spacing w:after="0" w:line="240" w:lineRule="auto"/>
        <w:rPr>
          <w:rFonts w:ascii="Times New Roman" w:hAnsi="Times New Roman" w:cs="Times New Roman"/>
          <w:sz w:val="24"/>
          <w:szCs w:val="24"/>
        </w:rPr>
      </w:pPr>
    </w:p>
    <w:p w14:paraId="250E36EC" w14:textId="77777777" w:rsidR="00C44314" w:rsidRPr="00C44314" w:rsidRDefault="00C44314" w:rsidP="0038361D">
      <w:pPr>
        <w:pStyle w:val="NormalWeb"/>
        <w:spacing w:after="0"/>
      </w:pPr>
      <w:r w:rsidRPr="00C44314">
        <w:t xml:space="preserve">Hepatic glycogen serves as a form of rapidly accessible glucose, allowing blood glucose levels to be maintained between meals. For about three hours after a carbohydrate-containing meal, insulin directs liver cells to take glucose from the blood, convert it to glucose-6-phosphate, and add this molecule to glycogen strands (glycogen synthesis).  </w:t>
      </w:r>
    </w:p>
    <w:p w14:paraId="2D5DBF9F" w14:textId="77777777" w:rsidR="00C44314" w:rsidRPr="00C44314" w:rsidRDefault="00C44314" w:rsidP="0038361D">
      <w:pPr>
        <w:pStyle w:val="NormalWeb"/>
        <w:spacing w:after="0"/>
      </w:pPr>
    </w:p>
    <w:p w14:paraId="008CFFF9" w14:textId="77777777" w:rsidR="00C44314" w:rsidRPr="00C44314" w:rsidRDefault="00C44314" w:rsidP="0038361D">
      <w:pPr>
        <w:pStyle w:val="NormalWeb"/>
        <w:spacing w:after="0"/>
      </w:pPr>
      <w:r w:rsidRPr="00C44314">
        <w:t>When digestion of a meal is complete, insulin levels fall and glucose molecules are removed from glycogen in the form of glucose-6-phosphate. This process is called glycogenolysis. The glucose-6-phosphate remains in the liver cell until phosphate is cleaved by glucose-6-phosphatase. This dephosphorylation produces free glucose, which can be transported out of the liver and into the blood, where it can travel to the brain and other organs. Glycogenolysis can supply glucose needs for 12–18 hours.</w:t>
      </w:r>
    </w:p>
    <w:p w14:paraId="3C449254" w14:textId="77777777" w:rsidR="00C44314" w:rsidRPr="00C44314" w:rsidRDefault="00C44314" w:rsidP="0038361D">
      <w:pPr>
        <w:pStyle w:val="NormalWeb"/>
        <w:spacing w:after="0"/>
      </w:pPr>
    </w:p>
    <w:p w14:paraId="2DAE7410" w14:textId="77777777" w:rsidR="00C44314" w:rsidRPr="00C44314" w:rsidRDefault="00C44314" w:rsidP="0038361D">
      <w:pPr>
        <w:pStyle w:val="NormalWeb"/>
        <w:spacing w:after="0"/>
      </w:pPr>
      <w:r w:rsidRPr="00C44314">
        <w:t>When fasting continues for more than a few hours, falling insulin levels permit catabolism of triglycerides in adipose tissue and protein in muscle tissue. The products of these processes are free fatty acids and amino acids, respectively. Free fatty acids are converted to acetyl-CoA, some of which is diverted to produce ketones. Amino acids are used to synthesize new glucose-6-phosphate in liver cells by the process of gluconeogenesis. The last step of gluconeogenesis, like the last step of glycogenolysis, is the dephosphorylation of glucose-6-phosphate to free glucose by glucose-6-phosphatase.</w:t>
      </w:r>
    </w:p>
    <w:p w14:paraId="18A75D10" w14:textId="77777777" w:rsidR="00C44314" w:rsidRPr="00C44314" w:rsidRDefault="00C44314" w:rsidP="0038361D">
      <w:pPr>
        <w:pStyle w:val="NormalWeb"/>
        <w:spacing w:after="0"/>
      </w:pPr>
    </w:p>
    <w:p w14:paraId="67A9DAB8" w14:textId="77777777" w:rsidR="00C44314" w:rsidRPr="00C44314" w:rsidRDefault="00C44314" w:rsidP="0038361D">
      <w:pPr>
        <w:pStyle w:val="NormalWeb"/>
        <w:spacing w:after="0"/>
      </w:pPr>
      <w:r w:rsidRPr="00C44314">
        <w:t xml:space="preserve">Thus, glucose-6-phosphatase mediates the final steps in both pathways of glucose production: glycogenolysis and gluconeogenesis.  </w:t>
      </w:r>
    </w:p>
    <w:p w14:paraId="7A38AF9D" w14:textId="77777777" w:rsidR="00DC1BD0" w:rsidRDefault="00DC1BD0" w:rsidP="0038361D">
      <w:pPr>
        <w:spacing w:after="0" w:line="240" w:lineRule="auto"/>
        <w:rPr>
          <w:rFonts w:ascii="Times New Roman" w:hAnsi="Times New Roman" w:cs="Times New Roman"/>
          <w:sz w:val="24"/>
          <w:szCs w:val="24"/>
        </w:rPr>
      </w:pPr>
    </w:p>
    <w:p w14:paraId="6BB6140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The principal metabolic effects of glucose-6-phosphatase deficiency (glycogen storage disease type I, or von Gierke’s disease) are:</w:t>
      </w:r>
    </w:p>
    <w:p w14:paraId="432AD291" w14:textId="77777777" w:rsidR="00C44314" w:rsidRPr="00C44314" w:rsidRDefault="00C44314" w:rsidP="0038361D">
      <w:pPr>
        <w:numPr>
          <w:ilvl w:val="0"/>
          <w:numId w:val="7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Hypoglycemia (fasting)</w:t>
      </w:r>
    </w:p>
    <w:p w14:paraId="5CDCDAEB" w14:textId="77777777" w:rsidR="00C44314" w:rsidRPr="00C44314" w:rsidRDefault="00C44314" w:rsidP="0038361D">
      <w:pPr>
        <w:numPr>
          <w:ilvl w:val="0"/>
          <w:numId w:val="7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Lactic acidosis </w:t>
      </w:r>
    </w:p>
    <w:p w14:paraId="1FC745D6" w14:textId="77777777" w:rsidR="00C44314" w:rsidRPr="00C44314" w:rsidRDefault="00C44314" w:rsidP="0038361D">
      <w:pPr>
        <w:numPr>
          <w:ilvl w:val="0"/>
          <w:numId w:val="7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Hyperuricemia</w:t>
      </w:r>
    </w:p>
    <w:p w14:paraId="3ACEDBC3" w14:textId="77777777" w:rsidR="00C44314" w:rsidRDefault="00C44314" w:rsidP="0038361D">
      <w:pPr>
        <w:numPr>
          <w:ilvl w:val="0"/>
          <w:numId w:val="7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Hypertriglyceridemia  </w:t>
      </w:r>
    </w:p>
    <w:p w14:paraId="2CD1AA72" w14:textId="77777777" w:rsidR="00DC1BD0" w:rsidRPr="00C44314" w:rsidRDefault="00DC1BD0" w:rsidP="0038361D">
      <w:pPr>
        <w:spacing w:after="0" w:line="240" w:lineRule="auto"/>
        <w:ind w:left="360"/>
        <w:rPr>
          <w:rFonts w:ascii="Times New Roman" w:hAnsi="Times New Roman" w:cs="Times New Roman"/>
          <w:sz w:val="24"/>
          <w:szCs w:val="24"/>
        </w:rPr>
      </w:pPr>
    </w:p>
    <w:p w14:paraId="0284B2C1"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Hypoglycemia</w:t>
      </w:r>
      <w:r w:rsidRPr="00C44314">
        <w:rPr>
          <w:rFonts w:ascii="Times New Roman" w:hAnsi="Times New Roman" w:cs="Times New Roman"/>
          <w:sz w:val="24"/>
          <w:szCs w:val="24"/>
        </w:rPr>
        <w:t xml:space="preserve"> is “fasting” or “post-absorptive” because it occurs after digestion of the meal (usually about four hours later). The inability to maintain adequate blood glucose levels during a fast occurs because of impaired glycogenolysis and gluconeogenesis. Fasting hypoglycemia is the most significant complication of GSD I. Chronic hypoglycemia results in chronically low insulin levels and high levels of glucagon and cortisol.</w:t>
      </w:r>
    </w:p>
    <w:p w14:paraId="37CA59B3" w14:textId="77777777" w:rsidR="00DC1BD0" w:rsidRPr="00C44314" w:rsidRDefault="00DC1BD0" w:rsidP="0038361D">
      <w:pPr>
        <w:spacing w:after="0" w:line="240" w:lineRule="auto"/>
        <w:rPr>
          <w:rFonts w:ascii="Times New Roman" w:hAnsi="Times New Roman" w:cs="Times New Roman"/>
          <w:sz w:val="24"/>
          <w:szCs w:val="24"/>
        </w:rPr>
      </w:pPr>
    </w:p>
    <w:p w14:paraId="68DFFBB9"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Lactic acidosis</w:t>
      </w:r>
      <w:r w:rsidRPr="00C44314">
        <w:rPr>
          <w:rFonts w:ascii="Times New Roman" w:hAnsi="Times New Roman" w:cs="Times New Roman"/>
          <w:sz w:val="24"/>
          <w:szCs w:val="24"/>
        </w:rPr>
        <w:t xml:space="preserve"> occurs because of impaired gluconeogenesis. In the liver and muscle, lactic acid is oxidized to form pyruvic acid, which is then converted to glucose-6-phosphate through gluconeogenesis. Accumulation of glucose-6-phosphate inhibits conversion of lactate to pyruvate.  </w:t>
      </w:r>
    </w:p>
    <w:p w14:paraId="73C8D4ED" w14:textId="77777777" w:rsidR="00DC1BD0" w:rsidRPr="00C44314" w:rsidRDefault="00DC1BD0" w:rsidP="0038361D">
      <w:pPr>
        <w:spacing w:after="0" w:line="240" w:lineRule="auto"/>
        <w:rPr>
          <w:rFonts w:ascii="Times New Roman" w:hAnsi="Times New Roman" w:cs="Times New Roman"/>
          <w:sz w:val="24"/>
          <w:szCs w:val="24"/>
        </w:rPr>
      </w:pPr>
    </w:p>
    <w:p w14:paraId="7A9D777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Hyperuricemia</w:t>
      </w:r>
      <w:r w:rsidRPr="00C44314">
        <w:rPr>
          <w:rFonts w:ascii="Times New Roman" w:hAnsi="Times New Roman" w:cs="Times New Roman"/>
          <w:sz w:val="24"/>
          <w:szCs w:val="24"/>
        </w:rPr>
        <w:t xml:space="preserve"> is due to several factors. First of all, patients with GSD I are in a catabolic state, and purine catabolism produces uric acid. Also, uric acid is produced when excess glucose-6-phosphate is metabolized via the pentose phosphate pathway. Finally, uiric acid competes with lactic acid and other organic acids for renal excretion in the urine. </w:t>
      </w:r>
    </w:p>
    <w:p w14:paraId="05FC00E6" w14:textId="77777777" w:rsidR="00DC1BD0" w:rsidRDefault="00DC1BD0" w:rsidP="0038361D">
      <w:pPr>
        <w:spacing w:after="0" w:line="240" w:lineRule="auto"/>
        <w:rPr>
          <w:rFonts w:ascii="Times New Roman" w:hAnsi="Times New Roman" w:cs="Times New Roman"/>
          <w:sz w:val="24"/>
          <w:szCs w:val="24"/>
        </w:rPr>
      </w:pPr>
    </w:p>
    <w:p w14:paraId="2FBB18C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Clinical manifestations of GSD I are discussed below.</w:t>
      </w:r>
    </w:p>
    <w:p w14:paraId="37B14322" w14:textId="77777777" w:rsidR="00C44314" w:rsidRPr="00C44314" w:rsidRDefault="00C44314" w:rsidP="0038361D">
      <w:pPr>
        <w:numPr>
          <w:ilvl w:val="0"/>
          <w:numId w:val="7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Post-absorptive hypoglycemia can be mild, cause developmental delays, or lead to seizures and coma. </w:t>
      </w:r>
    </w:p>
    <w:p w14:paraId="266950D6" w14:textId="77777777" w:rsidR="00C44314" w:rsidRPr="00C44314" w:rsidRDefault="00C44314" w:rsidP="0038361D">
      <w:pPr>
        <w:numPr>
          <w:ilvl w:val="0"/>
          <w:numId w:val="7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Tissue accumulation of glycogen causes liver and kidney enlargement. </w:t>
      </w:r>
    </w:p>
    <w:p w14:paraId="314EE148" w14:textId="77777777" w:rsidR="00C44314" w:rsidRPr="00C44314" w:rsidRDefault="00C44314" w:rsidP="0038361D">
      <w:pPr>
        <w:numPr>
          <w:ilvl w:val="0"/>
          <w:numId w:val="7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Lactic acidosis causes vomiting and hyperventilation.</w:t>
      </w:r>
    </w:p>
    <w:p w14:paraId="3A256232" w14:textId="77777777" w:rsidR="00C44314" w:rsidRPr="00C44314" w:rsidRDefault="00C44314" w:rsidP="0038361D">
      <w:pPr>
        <w:numPr>
          <w:ilvl w:val="0"/>
          <w:numId w:val="7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Hyperuricemia can cause gout and renal disease.</w:t>
      </w:r>
    </w:p>
    <w:p w14:paraId="4734E63D" w14:textId="77777777" w:rsidR="00C44314" w:rsidRPr="00C44314" w:rsidRDefault="00C44314" w:rsidP="0038361D">
      <w:pPr>
        <w:numPr>
          <w:ilvl w:val="0"/>
          <w:numId w:val="7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Impaired growth occurs because of chronically low insulin levels, high levels of counterregulatory hormones, acidosis, decreased caloric intake, and malabsorption. </w:t>
      </w:r>
    </w:p>
    <w:p w14:paraId="53719657" w14:textId="77777777" w:rsidR="00DC1BD0" w:rsidRDefault="00DC1BD0" w:rsidP="0038361D">
      <w:pPr>
        <w:pStyle w:val="NormalWeb"/>
        <w:spacing w:after="0"/>
      </w:pPr>
    </w:p>
    <w:p w14:paraId="47A15BD3" w14:textId="77777777" w:rsidR="00C44314" w:rsidRDefault="00C44314" w:rsidP="0038361D">
      <w:pPr>
        <w:pStyle w:val="NormalWeb"/>
        <w:spacing w:after="0"/>
      </w:pPr>
      <w:r w:rsidRPr="00C44314">
        <w:t>The diagnosis of GSD I is made by genetic testing and/or liver biopsy with an assay for glucose-6-phosphatase activity. The mainstay of treatment is frequent ingestion of food that is high in glucose or starch. (Starch is readily digested to glucose).</w:t>
      </w:r>
    </w:p>
    <w:p w14:paraId="144C8DCA" w14:textId="77777777" w:rsidR="00DC1BD0" w:rsidRPr="00C44314" w:rsidRDefault="00DC1BD0" w:rsidP="0038361D">
      <w:pPr>
        <w:pStyle w:val="NormalWeb"/>
        <w:spacing w:after="0"/>
      </w:pPr>
    </w:p>
    <w:p w14:paraId="57E83395"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7557CA18" wp14:editId="43F0F347">
            <wp:extent cx="4281805" cy="3628390"/>
            <wp:effectExtent l="0" t="0" r="4445" b="0"/>
            <wp:docPr id="347156" name="Picture 34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1805" cy="3628390"/>
                    </a:xfrm>
                    <a:prstGeom prst="rect">
                      <a:avLst/>
                    </a:prstGeom>
                    <a:noFill/>
                    <a:ln>
                      <a:noFill/>
                    </a:ln>
                  </pic:spPr>
                </pic:pic>
              </a:graphicData>
            </a:graphic>
          </wp:inline>
        </w:drawing>
      </w:r>
    </w:p>
    <w:p w14:paraId="020FB3A0"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Fructose metabolism</w:t>
      </w:r>
    </w:p>
    <w:p w14:paraId="2F6AA218" w14:textId="77777777" w:rsidR="00DC1BD0" w:rsidRDefault="00DC1BD0" w:rsidP="0038361D">
      <w:pPr>
        <w:spacing w:after="0" w:line="240" w:lineRule="auto"/>
        <w:rPr>
          <w:rFonts w:ascii="Times New Roman" w:hAnsi="Times New Roman" w:cs="Times New Roman"/>
          <w:sz w:val="24"/>
          <w:szCs w:val="24"/>
        </w:rPr>
      </w:pPr>
    </w:p>
    <w:p w14:paraId="28D94991"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Fructose did not result in increased blood glucose, so the block must be in an enzyme that is common to all pathways leading to free glucose secretion in the liver.</w:t>
      </w:r>
    </w:p>
    <w:p w14:paraId="32E7F7CC"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0DB1CEAD" wp14:editId="79527B31">
            <wp:extent cx="4194810" cy="3816985"/>
            <wp:effectExtent l="0" t="0" r="0" b="0"/>
            <wp:docPr id="347155" name="Picture 347155" descr="TXT-20081228872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XT-2008122887251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4810" cy="3816985"/>
                    </a:xfrm>
                    <a:prstGeom prst="rect">
                      <a:avLst/>
                    </a:prstGeom>
                    <a:noFill/>
                    <a:ln>
                      <a:noFill/>
                    </a:ln>
                  </pic:spPr>
                </pic:pic>
              </a:graphicData>
            </a:graphic>
          </wp:inline>
        </w:drawing>
      </w:r>
    </w:p>
    <w:p w14:paraId="081A28D3" w14:textId="77777777" w:rsidR="00C44314" w:rsidRPr="00C44314" w:rsidRDefault="00C44314" w:rsidP="0038361D">
      <w:pPr>
        <w:spacing w:after="0" w:line="240" w:lineRule="auto"/>
        <w:rPr>
          <w:rFonts w:ascii="Times New Roman" w:hAnsi="Times New Roman" w:cs="Times New Roman"/>
          <w:i/>
          <w:sz w:val="24"/>
          <w:szCs w:val="24"/>
        </w:rPr>
      </w:pPr>
      <w:r w:rsidRPr="00C44314">
        <w:rPr>
          <w:rFonts w:ascii="Times New Roman" w:hAnsi="Times New Roman" w:cs="Times New Roman"/>
          <w:i/>
          <w:sz w:val="24"/>
          <w:szCs w:val="24"/>
        </w:rPr>
        <w:t>Glucokinase</w:t>
      </w:r>
      <w:r w:rsidRPr="00C44314">
        <w:rPr>
          <w:rFonts w:ascii="Times New Roman" w:hAnsi="Times New Roman" w:cs="Times New Roman"/>
          <w:sz w:val="24"/>
          <w:szCs w:val="24"/>
        </w:rPr>
        <w:t>: phosphorylates glucose to produce glucose-6-phosphate</w:t>
      </w:r>
    </w:p>
    <w:p w14:paraId="6E9CE6B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Fructokinase</w:t>
      </w:r>
      <w:r w:rsidRPr="00C44314">
        <w:rPr>
          <w:rFonts w:ascii="Times New Roman" w:hAnsi="Times New Roman" w:cs="Times New Roman"/>
          <w:sz w:val="24"/>
          <w:szCs w:val="24"/>
        </w:rPr>
        <w:t xml:space="preserve">: </w:t>
      </w:r>
      <w:r w:rsidRPr="00C44314">
        <w:rPr>
          <w:rFonts w:ascii="Times New Roman" w:hAnsi="Times New Roman" w:cs="Times New Roman"/>
          <w:sz w:val="24"/>
          <w:szCs w:val="24"/>
        </w:rPr>
        <w:tab/>
        <w:t>phosphorylates fructose to produce fructose-1-phosphate</w:t>
      </w:r>
    </w:p>
    <w:p w14:paraId="144BDFF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Glucose-6-phosphatase</w:t>
      </w:r>
      <w:r w:rsidRPr="00C44314">
        <w:rPr>
          <w:rFonts w:ascii="Times New Roman" w:hAnsi="Times New Roman" w:cs="Times New Roman"/>
          <w:sz w:val="24"/>
          <w:szCs w:val="24"/>
        </w:rPr>
        <w:t>: hydrolyzes glucose-6-phosphate to produce glucose</w:t>
      </w:r>
    </w:p>
    <w:p w14:paraId="3DDAAB91"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Phosphoglucomutase</w:t>
      </w:r>
      <w:r w:rsidRPr="00C44314">
        <w:rPr>
          <w:rFonts w:ascii="Times New Roman" w:hAnsi="Times New Roman" w:cs="Times New Roman"/>
          <w:sz w:val="24"/>
          <w:szCs w:val="24"/>
        </w:rPr>
        <w:t>: interconverts glucose 1-phosphate and glucose 6-phosphate</w:t>
      </w:r>
    </w:p>
    <w:p w14:paraId="0D35B02B" w14:textId="77777777" w:rsidR="00AB0D6B" w:rsidRPr="00AB0D6B" w:rsidRDefault="00C44314" w:rsidP="0038361D">
      <w:pPr>
        <w:spacing w:after="0" w:line="240" w:lineRule="auto"/>
        <w:rPr>
          <w:rFonts w:ascii="Times New Roman" w:hAnsi="Times New Roman" w:cs="Times New Roman"/>
          <w:b/>
          <w:sz w:val="24"/>
          <w:szCs w:val="24"/>
        </w:rPr>
      </w:pPr>
      <w:r w:rsidRPr="00C44314">
        <w:rPr>
          <w:rFonts w:ascii="Times New Roman" w:hAnsi="Times New Roman" w:cs="Times New Roman"/>
          <w:i/>
          <w:sz w:val="24"/>
          <w:szCs w:val="24"/>
        </w:rPr>
        <w:t>Glycogen synthase</w:t>
      </w:r>
      <w:r w:rsidRPr="00C44314">
        <w:rPr>
          <w:rFonts w:ascii="Times New Roman" w:hAnsi="Times New Roman" w:cs="Times New Roman"/>
          <w:sz w:val="24"/>
          <w:szCs w:val="24"/>
        </w:rPr>
        <w:t>: converts short polymers of glucose into long polymers</w:t>
      </w:r>
    </w:p>
    <w:p w14:paraId="372E87D2" w14:textId="5FB41133" w:rsidR="00C44314" w:rsidRPr="00C44314" w:rsidRDefault="00AB0D6B" w:rsidP="0038361D">
      <w:pPr>
        <w:spacing w:after="0" w:line="240" w:lineRule="auto"/>
        <w:rPr>
          <w:rFonts w:ascii="Times New Roman" w:hAnsi="Times New Roman" w:cs="Times New Roman"/>
          <w:bCs/>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C44314" w:rsidRPr="00C44314">
        <w:rPr>
          <w:rFonts w:ascii="Times New Roman" w:hAnsi="Times New Roman" w:cs="Times New Roman"/>
          <w:b/>
          <w:sz w:val="24"/>
          <w:szCs w:val="24"/>
        </w:rPr>
        <w:t xml:space="preserve">C is correct. </w:t>
      </w:r>
      <w:r w:rsidR="00C44314" w:rsidRPr="00C44314">
        <w:rPr>
          <w:rFonts w:ascii="Times New Roman" w:hAnsi="Times New Roman" w:cs="Times New Roman"/>
          <w:bCs/>
          <w:sz w:val="24"/>
          <w:szCs w:val="24"/>
        </w:rPr>
        <w:t xml:space="preserve">Glucose-6-phosphatase catalyzes the final step in gluconeogeneis and glycogenolysis. Deficiency of the enzyme results in fasting hypoglycemia and high concentrations of hepatic glycogen. Hypoglycemia occurs because of impaired gluconeogenesis. Fructose administration does not solve the problem because gluconeogenesis is needed to convert fructose to glucose. Glycogen accumulates in the liver because it cannot be broke down into glucose (due to impaired glycogenolysis). </w:t>
      </w:r>
    </w:p>
    <w:p w14:paraId="0F1D478D" w14:textId="77777777" w:rsidR="00C44314" w:rsidRPr="00C44314" w:rsidRDefault="00C44314" w:rsidP="0038361D">
      <w:pPr>
        <w:spacing w:after="0" w:line="240" w:lineRule="auto"/>
        <w:rPr>
          <w:rFonts w:ascii="Times New Roman" w:hAnsi="Times New Roman" w:cs="Times New Roman"/>
          <w:b/>
          <w:sz w:val="24"/>
          <w:szCs w:val="24"/>
        </w:rPr>
      </w:pPr>
      <w:r w:rsidRPr="00C44314">
        <w:rPr>
          <w:rFonts w:ascii="Times New Roman" w:hAnsi="Times New Roman" w:cs="Times New Roman"/>
          <w:b/>
          <w:sz w:val="24"/>
          <w:szCs w:val="24"/>
        </w:rPr>
        <w:t xml:space="preserve"> </w:t>
      </w:r>
    </w:p>
    <w:p w14:paraId="714EB1E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A is incorrect.</w:t>
      </w:r>
      <w:r w:rsidRPr="00C44314">
        <w:rPr>
          <w:rFonts w:ascii="Times New Roman" w:hAnsi="Times New Roman" w:cs="Times New Roman"/>
          <w:sz w:val="24"/>
          <w:szCs w:val="24"/>
        </w:rPr>
        <w:t xml:space="preserve"> Glucokinase is an enzyme that phosphorylates glucose to produce glucose-6-phosphate. This is the first step in glycolysis and glycogen synthesis. Deficiency of this enzyme causes hyperglycemia. In fact, mutations of the glucokinase gene are responsible for certain types of diabetes. </w:t>
      </w:r>
    </w:p>
    <w:p w14:paraId="730BE845" w14:textId="77777777" w:rsidR="00C44314" w:rsidRPr="00C44314" w:rsidRDefault="00C44314" w:rsidP="0038361D">
      <w:pPr>
        <w:spacing w:after="0" w:line="240" w:lineRule="auto"/>
        <w:rPr>
          <w:rFonts w:ascii="Times New Roman" w:hAnsi="Times New Roman" w:cs="Times New Roman"/>
          <w:b/>
          <w:sz w:val="24"/>
          <w:szCs w:val="24"/>
        </w:rPr>
      </w:pPr>
    </w:p>
    <w:p w14:paraId="2ADA9AE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B is incorrect.</w:t>
      </w:r>
      <w:r w:rsidRPr="00C44314">
        <w:rPr>
          <w:rFonts w:ascii="Times New Roman" w:hAnsi="Times New Roman" w:cs="Times New Roman"/>
          <w:sz w:val="24"/>
          <w:szCs w:val="24"/>
        </w:rPr>
        <w:t xml:space="preserve"> Fructokinase is an enzyme that phosphorylates fructose to produce fructose-1-phosphate. Enzyme deficiency results in high fructose levels in the serum and urine (after fructose ingestion). This is a benign condition.  </w:t>
      </w:r>
    </w:p>
    <w:p w14:paraId="1F763351" w14:textId="77777777" w:rsidR="00C44314" w:rsidRPr="00C44314" w:rsidRDefault="00C44314" w:rsidP="0038361D">
      <w:pPr>
        <w:spacing w:after="0" w:line="240" w:lineRule="auto"/>
        <w:rPr>
          <w:rFonts w:ascii="Times New Roman" w:hAnsi="Times New Roman" w:cs="Times New Roman"/>
          <w:b/>
          <w:sz w:val="24"/>
          <w:szCs w:val="24"/>
        </w:rPr>
      </w:pPr>
    </w:p>
    <w:p w14:paraId="149B6D4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 xml:space="preserve">Answer D is incorrect. </w:t>
      </w:r>
      <w:r w:rsidRPr="00C44314">
        <w:rPr>
          <w:rFonts w:ascii="Times New Roman" w:hAnsi="Times New Roman" w:cs="Times New Roman"/>
          <w:sz w:val="24"/>
          <w:szCs w:val="24"/>
        </w:rPr>
        <w:t xml:space="preserve">Phosphoglucomutase interconverts glucose 1-phosphate and glucose 6-phosphate. This is important in glycogen synthesis and glycogenolysis.  </w:t>
      </w:r>
    </w:p>
    <w:p w14:paraId="29BB7E14" w14:textId="77777777" w:rsidR="00C44314" w:rsidRPr="00C44314" w:rsidRDefault="00C44314" w:rsidP="0038361D">
      <w:pPr>
        <w:spacing w:after="0" w:line="240" w:lineRule="auto"/>
        <w:rPr>
          <w:rFonts w:ascii="Times New Roman" w:hAnsi="Times New Roman" w:cs="Times New Roman"/>
          <w:b/>
          <w:sz w:val="24"/>
          <w:szCs w:val="24"/>
        </w:rPr>
      </w:pPr>
    </w:p>
    <w:p w14:paraId="6786B809" w14:textId="77777777" w:rsidR="00AB0D6B"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E is incorrect.</w:t>
      </w:r>
      <w:r w:rsidRPr="00C44314">
        <w:rPr>
          <w:rFonts w:ascii="Times New Roman" w:hAnsi="Times New Roman" w:cs="Times New Roman"/>
          <w:sz w:val="24"/>
          <w:szCs w:val="24"/>
        </w:rPr>
        <w:t xml:space="preserve"> Glycogen synthase converts short glucose polymers into long polymers. Enzyme deficiency results in glycogen deficiency. Glyogen is needed to produce glucose in the fasting state. If glycogen stores are inadequate, fasting results in hypoglycemia. After a meal, glucose is used to make glycogen. If glycogen synthesis is impaired, glucose levels rise, causing postprandial hyperglycemia. </w:t>
      </w:r>
    </w:p>
    <w:p w14:paraId="19975476" w14:textId="364F1E97" w:rsidR="00C44314" w:rsidRPr="00C44314"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A 3-year-old girl with a history of fractures of the right humerus and left tibia presents with pain in her left forearm after a fall. Physical examination shows blue sclerae. Which of the following is true?</w:t>
      </w:r>
    </w:p>
    <w:p w14:paraId="5D8FE6DE" w14:textId="77777777" w:rsidR="00C44314" w:rsidRPr="00C44314" w:rsidRDefault="00C44314" w:rsidP="0038361D">
      <w:pPr>
        <w:spacing w:after="0" w:line="240" w:lineRule="auto"/>
        <w:rPr>
          <w:rFonts w:ascii="Times New Roman" w:hAnsi="Times New Roman" w:cs="Times New Roman"/>
          <w:sz w:val="24"/>
          <w:szCs w:val="24"/>
        </w:rPr>
      </w:pPr>
    </w:p>
    <w:p w14:paraId="7498AEBC" w14:textId="77777777" w:rsidR="00C44314" w:rsidRPr="00C44314" w:rsidRDefault="00C44314" w:rsidP="0038361D">
      <w:pPr>
        <w:numPr>
          <w:ilvl w:val="0"/>
          <w:numId w:val="7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Her condition is transmitted as an autosomal dominant trait</w:t>
      </w:r>
    </w:p>
    <w:p w14:paraId="20744534" w14:textId="77777777" w:rsidR="00C44314" w:rsidRPr="00C44314" w:rsidRDefault="00C44314" w:rsidP="0038361D">
      <w:pPr>
        <w:numPr>
          <w:ilvl w:val="0"/>
          <w:numId w:val="7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Her condition results from a defect in type 1 collagen</w:t>
      </w:r>
    </w:p>
    <w:p w14:paraId="278FACBD" w14:textId="77777777" w:rsidR="00C44314" w:rsidRPr="00C44314" w:rsidRDefault="00C44314" w:rsidP="0038361D">
      <w:pPr>
        <w:numPr>
          <w:ilvl w:val="0"/>
          <w:numId w:val="7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Her condition is associated with early deafness</w:t>
      </w:r>
    </w:p>
    <w:p w14:paraId="4DE2A820" w14:textId="77777777" w:rsidR="00C44314" w:rsidRPr="00C44314" w:rsidRDefault="00C44314" w:rsidP="0038361D">
      <w:pPr>
        <w:numPr>
          <w:ilvl w:val="0"/>
          <w:numId w:val="7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Her condition is associated with osteoporosis</w:t>
      </w:r>
    </w:p>
    <w:p w14:paraId="0B58A8D2" w14:textId="77777777" w:rsidR="001D5574" w:rsidRDefault="00C44314" w:rsidP="0038361D">
      <w:pPr>
        <w:numPr>
          <w:ilvl w:val="0"/>
          <w:numId w:val="7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All of the above</w:t>
      </w:r>
    </w:p>
    <w:p w14:paraId="635147EB"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Common inherited disorders of connective tissue appear below. </w:t>
      </w:r>
    </w:p>
    <w:p w14:paraId="4040F516" w14:textId="77777777" w:rsidR="00C44314" w:rsidRPr="00C44314" w:rsidRDefault="00C44314"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tblGrid>
      <w:tr w:rsidR="00C44314" w:rsidRPr="00C44314" w14:paraId="08F0A4FA" w14:textId="77777777" w:rsidTr="00944635">
        <w:trPr>
          <w:jc w:val="center"/>
        </w:trPr>
        <w:tc>
          <w:tcPr>
            <w:tcW w:w="4428" w:type="dxa"/>
          </w:tcPr>
          <w:p w14:paraId="17072A5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Inherited Disorders of Connective Tissue</w:t>
            </w:r>
          </w:p>
        </w:tc>
      </w:tr>
      <w:tr w:rsidR="00C44314" w:rsidRPr="00C44314" w14:paraId="78391F4A" w14:textId="77777777" w:rsidTr="00944635">
        <w:trPr>
          <w:jc w:val="center"/>
        </w:trPr>
        <w:tc>
          <w:tcPr>
            <w:tcW w:w="4428" w:type="dxa"/>
          </w:tcPr>
          <w:p w14:paraId="12F5BBFA"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340B9CF3" w14:textId="77777777" w:rsidTr="00944635">
        <w:trPr>
          <w:jc w:val="center"/>
        </w:trPr>
        <w:tc>
          <w:tcPr>
            <w:tcW w:w="4428" w:type="dxa"/>
          </w:tcPr>
          <w:p w14:paraId="42723FEF"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Marfan</w:t>
            </w:r>
          </w:p>
        </w:tc>
      </w:tr>
      <w:tr w:rsidR="00C44314" w:rsidRPr="00C44314" w14:paraId="1E6FAB0C" w14:textId="77777777" w:rsidTr="00944635">
        <w:trPr>
          <w:jc w:val="center"/>
        </w:trPr>
        <w:tc>
          <w:tcPr>
            <w:tcW w:w="4428" w:type="dxa"/>
          </w:tcPr>
          <w:p w14:paraId="3C90EA0C"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Ehlers-Danlos</w:t>
            </w:r>
          </w:p>
        </w:tc>
      </w:tr>
      <w:tr w:rsidR="00C44314" w:rsidRPr="00C44314" w14:paraId="062DFBC4" w14:textId="77777777" w:rsidTr="00944635">
        <w:trPr>
          <w:jc w:val="center"/>
        </w:trPr>
        <w:tc>
          <w:tcPr>
            <w:tcW w:w="4428" w:type="dxa"/>
          </w:tcPr>
          <w:p w14:paraId="3D01B949"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Osteogenesis Imperfecta</w:t>
            </w:r>
          </w:p>
        </w:tc>
      </w:tr>
    </w:tbl>
    <w:p w14:paraId="2D20444E" w14:textId="77777777" w:rsidR="00D93497" w:rsidRDefault="00D93497" w:rsidP="0038361D">
      <w:pPr>
        <w:spacing w:after="0" w:line="240" w:lineRule="auto"/>
        <w:rPr>
          <w:rFonts w:ascii="Times New Roman" w:hAnsi="Times New Roman" w:cs="Times New Roman"/>
          <w:b/>
          <w:sz w:val="24"/>
          <w:szCs w:val="24"/>
        </w:rPr>
      </w:pPr>
    </w:p>
    <w:p w14:paraId="49E91D5B"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Marfan syndrome</w:t>
      </w:r>
      <w:r w:rsidRPr="00C44314">
        <w:rPr>
          <w:rFonts w:ascii="Times New Roman" w:hAnsi="Times New Roman" w:cs="Times New Roman"/>
          <w:sz w:val="24"/>
          <w:szCs w:val="24"/>
        </w:rPr>
        <w:t xml:space="preserve"> is an autosomal dominant disorder with an incidence of about 1 in 10,000 births. Nearly 30% of cases are due to spontaneous (sporadic) mutations. The condition is caused by abnormal biosynthesis of fibrillin-1, a protein that is the major component of elastic tissue and nonelastic tissues such as aortic adventitia and the suspensory ligament of the eye. In Marfan syndrome, elastic fibers in the extracellular matrix are not correctly formed.  </w:t>
      </w:r>
    </w:p>
    <w:p w14:paraId="0F180EAB" w14:textId="77777777" w:rsidR="00D93497" w:rsidRPr="00C44314" w:rsidRDefault="00D93497" w:rsidP="0038361D">
      <w:pPr>
        <w:spacing w:after="0" w:line="240" w:lineRule="auto"/>
        <w:rPr>
          <w:rFonts w:ascii="Times New Roman" w:hAnsi="Times New Roman" w:cs="Times New Roman"/>
          <w:sz w:val="24"/>
          <w:szCs w:val="24"/>
        </w:rPr>
      </w:pPr>
    </w:p>
    <w:p w14:paraId="28F76B19" w14:textId="77777777" w:rsidR="00C44314" w:rsidRDefault="00C44314" w:rsidP="0038361D">
      <w:pPr>
        <w:pStyle w:val="NormalWeb"/>
        <w:spacing w:after="0"/>
      </w:pPr>
      <w:bookmarkStart w:id="72" w:name="4-u1.0-B978-1-4160-2450-7..50702-7--cese"/>
      <w:bookmarkEnd w:id="72"/>
      <w:r w:rsidRPr="00C44314">
        <w:t>Individuals with Marfan are typically tall, with long limbs and long thin fingers. The most serious complications are defects of the heart valves and aorta. There are no unique signs or symptoms, but the constellation of long limbs, dislocated lenses, and aortic root dilation is sufficient to make the diagnosis. More than thirty clinical features are associated with the syndrome, most involving the skeleton, skin, and joints. Considerable variability exists within families carrying the same mutation.</w:t>
      </w:r>
    </w:p>
    <w:p w14:paraId="36D461AB" w14:textId="77777777" w:rsidR="00D93497" w:rsidRPr="00C44314" w:rsidRDefault="00D93497" w:rsidP="0038361D">
      <w:pPr>
        <w:pStyle w:val="NormalWeb"/>
        <w:spacing w:after="0"/>
      </w:pPr>
    </w:p>
    <w:p w14:paraId="0CB3B0D2" w14:textId="77777777" w:rsidR="00C44314" w:rsidRDefault="00C44314" w:rsidP="0038361D">
      <w:pPr>
        <w:pStyle w:val="NormalWeb"/>
        <w:spacing w:after="0"/>
      </w:pPr>
      <w:r w:rsidRPr="00C44314">
        <w:t xml:space="preserve">Skeletal abnormalities include scoliosis, pectus excavatum or pectus carinatum, and abnormal joint flexibility. Ocular abnormalities include dislocation of the lens (80%), near-sightedness, astigmatism, detachment of the retina, and glaucoma. Affected individuals are predisposed to spontaneous pneumothorax. The most serious complications involve the cardiovascular system and include prolapse of the mitral and aortic valves resulting in regurgitation, aortic aneurysm, and angina. Heart problems may be unapparent until weakening of the connective tissue (cystic medial degeneration) in the ascending aorta causes aortic dissection. </w:t>
      </w:r>
    </w:p>
    <w:p w14:paraId="649317A4" w14:textId="77777777" w:rsidR="00D93497" w:rsidRPr="00C44314" w:rsidRDefault="00D93497" w:rsidP="0038361D">
      <w:pPr>
        <w:pStyle w:val="NormalWeb"/>
        <w:spacing w:after="0"/>
      </w:pPr>
    </w:p>
    <w:p w14:paraId="79FEE6FC" w14:textId="77777777" w:rsidR="00C44314" w:rsidRDefault="00C44314" w:rsidP="0038361D">
      <w:pPr>
        <w:spacing w:after="0" w:line="240" w:lineRule="auto"/>
        <w:rPr>
          <w:rFonts w:ascii="Times New Roman" w:hAnsi="Times New Roman" w:cs="Times New Roman"/>
          <w:sz w:val="24"/>
          <w:szCs w:val="24"/>
        </w:rPr>
      </w:pPr>
      <w:r w:rsidRPr="00C44314">
        <w:rPr>
          <w:rStyle w:val="search-hit"/>
          <w:rFonts w:ascii="Times New Roman" w:hAnsi="Times New Roman" w:cs="Times New Roman"/>
          <w:b/>
          <w:sz w:val="24"/>
          <w:szCs w:val="24"/>
        </w:rPr>
        <w:t>Ehlers</w:t>
      </w:r>
      <w:r w:rsidRPr="00C44314">
        <w:rPr>
          <w:rFonts w:ascii="Times New Roman" w:hAnsi="Times New Roman" w:cs="Times New Roman"/>
          <w:b/>
          <w:sz w:val="24"/>
          <w:szCs w:val="24"/>
        </w:rPr>
        <w:t>-</w:t>
      </w:r>
      <w:r w:rsidRPr="00C44314">
        <w:rPr>
          <w:rStyle w:val="search-hit"/>
          <w:rFonts w:ascii="Times New Roman" w:hAnsi="Times New Roman" w:cs="Times New Roman"/>
          <w:b/>
          <w:sz w:val="24"/>
          <w:szCs w:val="24"/>
        </w:rPr>
        <w:t>Danlos</w:t>
      </w:r>
      <w:r w:rsidRPr="00C44314">
        <w:rPr>
          <w:rFonts w:ascii="Times New Roman" w:hAnsi="Times New Roman" w:cs="Times New Roman"/>
          <w:b/>
          <w:sz w:val="24"/>
          <w:szCs w:val="24"/>
        </w:rPr>
        <w:t xml:space="preserve"> syndrome</w:t>
      </w:r>
      <w:r w:rsidRPr="00C44314">
        <w:rPr>
          <w:rFonts w:ascii="Times New Roman" w:hAnsi="Times New Roman" w:cs="Times New Roman"/>
          <w:sz w:val="24"/>
          <w:szCs w:val="24"/>
        </w:rPr>
        <w:t xml:space="preserve"> is a group of genetically heterogeneous connective tissue disorders in which the essential defect is a deficiency of fibrillar collagen. The syndrome is characterized by </w:t>
      </w:r>
      <w:bookmarkStart w:id="73" w:name="4-u1.0-B978-1-4160-2450-7..50486-2--intr"/>
      <w:bookmarkEnd w:id="73"/>
      <w:r w:rsidRPr="00C44314">
        <w:rPr>
          <w:rFonts w:ascii="Times New Roman" w:hAnsi="Times New Roman" w:cs="Times New Roman"/>
          <w:sz w:val="24"/>
          <w:szCs w:val="24"/>
        </w:rPr>
        <w:t xml:space="preserve">soft, velvety skin that is hyperelastic; lax, hypermobile joints that are easily subluxed; easy bruising due to fragile skin and blood vessels; delayed wound healing; and unusual scarring. More than ten variants have been described. The most serious variants are associated with rupture of visceral organs. </w:t>
      </w:r>
    </w:p>
    <w:p w14:paraId="42F04DC7" w14:textId="77777777" w:rsidR="00D93497" w:rsidRPr="00C44314" w:rsidRDefault="00D93497" w:rsidP="0038361D">
      <w:pPr>
        <w:spacing w:after="0" w:line="240" w:lineRule="auto"/>
        <w:rPr>
          <w:rFonts w:ascii="Times New Roman" w:hAnsi="Times New Roman" w:cs="Times New Roman"/>
          <w:sz w:val="24"/>
          <w:szCs w:val="24"/>
        </w:rPr>
      </w:pPr>
    </w:p>
    <w:p w14:paraId="17E4AB6E"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Osteogenesis imperfecta (OI)</w:t>
      </w:r>
      <w:r w:rsidRPr="00C44314">
        <w:rPr>
          <w:rFonts w:ascii="Times New Roman" w:hAnsi="Times New Roman" w:cs="Times New Roman"/>
          <w:sz w:val="24"/>
          <w:szCs w:val="24"/>
        </w:rPr>
        <w:t xml:space="preserve">, or brittle bone disease, is an autosomal dominant disorder characterized by structural and/or quantitative defects in type I collagen, the primary component of the extracellular matrix of bone and skin. It is a generalized disorder of connective tissue and the most common genetic cause of osteoporosis. The clinical spectrum is broad, ranging from a lethal form in infancy to a mild form in adults. The prevalence in infants is about </w:t>
      </w:r>
      <w:bookmarkStart w:id="74" w:name="4-u1.0-B978-1-4160-2450-7..50701-5--p288"/>
      <w:bookmarkEnd w:id="74"/>
      <w:r w:rsidRPr="00C44314">
        <w:rPr>
          <w:rFonts w:ascii="Times New Roman" w:hAnsi="Times New Roman" w:cs="Times New Roman"/>
          <w:sz w:val="24"/>
          <w:szCs w:val="24"/>
        </w:rPr>
        <w:t>1 in 20,000. The disorder is characterized by a triad of symptoms: fragile bones, blue sclerae, and early deafness. Bone fractures occur with only mild trauma. Other findings include dental abnormalities, easy bruising, joint laxity, and short stature.</w:t>
      </w:r>
    </w:p>
    <w:p w14:paraId="3A915029" w14:textId="77777777" w:rsidR="001D5574" w:rsidRDefault="00C44314" w:rsidP="0038361D">
      <w:pPr>
        <w:pStyle w:val="NormalWeb"/>
        <w:spacing w:after="0"/>
      </w:pPr>
      <w:r w:rsidRPr="00C44314">
        <w:t xml:space="preserve">[Collagen is the main component of connective tissue and is the most abundant protein in mammals, making up about 25% to 35% of the whole-body protein content. It is found in fibrous </w:t>
      </w:r>
      <w:r w:rsidRPr="00C44314">
        <w:lastRenderedPageBreak/>
        <w:t>tissues, such as tendon, ligament and skin, and is also abundant in cornea, cartilage, bone, blood vessels, the gut, and intervertebral disc. Fibroblasts create collagen. Collagen molecules are comprised of three polypeptide strands. Each strand forms a helix, and the three helices are twisted together into a triple helix or “super helix,” stabilized by numerous hydrogen bonds. Collagen is broken down by a special group of collagenases called matrix metalloproteinases.]</w:t>
      </w:r>
    </w:p>
    <w:p w14:paraId="73BD0D62" w14:textId="77777777" w:rsidR="001D5574" w:rsidRDefault="001D5574" w:rsidP="0038361D">
      <w:pPr>
        <w:pStyle w:val="NormalWeb"/>
        <w:spacing w:after="0"/>
      </w:pPr>
      <w:r>
        <w:br w:type="page"/>
      </w:r>
      <w:r w:rsidR="00C44314" w:rsidRPr="00C44314">
        <w:rPr>
          <w:b/>
        </w:rPr>
        <w:lastRenderedPageBreak/>
        <w:t>Answer E is correct</w:t>
      </w:r>
      <w:r w:rsidR="00C44314" w:rsidRPr="00C44314">
        <w:t>. Osteogenesis imperfecta is an autosomal dominant disorder characterized by defects in type I collagen. It is the most common genetic cause of osteoporosis. The disorder is characterized by a triad of symptoms: fragile bones, blue sclerae, and early deafness.</w:t>
      </w:r>
    </w:p>
    <w:p w14:paraId="36B7564C" w14:textId="77777777" w:rsidR="00C44314" w:rsidRDefault="001D5574" w:rsidP="0038361D">
      <w:pPr>
        <w:pStyle w:val="NormalWeb"/>
        <w:spacing w:after="0"/>
      </w:pPr>
      <w:r>
        <w:br w:type="page"/>
      </w:r>
      <w:r w:rsidR="00C44314" w:rsidRPr="00C44314">
        <w:lastRenderedPageBreak/>
        <w:t xml:space="preserve">A 3-month-old boy is unresponsive when he arrives in the emergency room. His mother says that he stopped eating the previous day and has been vomiting. Examination shows hepatomegaly. Serum studies show hypoglycemia. Ketones are absent in the serum and urine. The boy regains consciousness after glucose infusion. Which of the following is most likely? </w:t>
      </w:r>
    </w:p>
    <w:p w14:paraId="32767874" w14:textId="77777777" w:rsidR="00BF600E" w:rsidRPr="00C44314" w:rsidRDefault="00BF600E" w:rsidP="0038361D">
      <w:pPr>
        <w:pStyle w:val="NormalWeb"/>
        <w:spacing w:after="0"/>
      </w:pPr>
    </w:p>
    <w:p w14:paraId="05F7C1A0" w14:textId="77777777" w:rsidR="00C44314" w:rsidRPr="00C44314" w:rsidRDefault="00C44314" w:rsidP="0038361D">
      <w:pPr>
        <w:pStyle w:val="NormalWeb"/>
        <w:numPr>
          <w:ilvl w:val="0"/>
          <w:numId w:val="76"/>
        </w:numPr>
        <w:spacing w:after="0"/>
        <w:ind w:left="360"/>
      </w:pPr>
      <w:r w:rsidRPr="00C44314">
        <w:t>Fructose-1,6-bisphosphatase deficiency</w:t>
      </w:r>
    </w:p>
    <w:p w14:paraId="0CCBD58B" w14:textId="77777777" w:rsidR="00C44314" w:rsidRPr="00C44314" w:rsidRDefault="00C44314" w:rsidP="0038361D">
      <w:pPr>
        <w:pStyle w:val="NormalWeb"/>
        <w:numPr>
          <w:ilvl w:val="0"/>
          <w:numId w:val="76"/>
        </w:numPr>
        <w:spacing w:after="0"/>
        <w:ind w:left="360"/>
      </w:pPr>
      <w:r w:rsidRPr="00C44314">
        <w:t xml:space="preserve">Glucose-6-phosphatase deficiency </w:t>
      </w:r>
    </w:p>
    <w:p w14:paraId="02CBF4BD" w14:textId="77777777" w:rsidR="00C44314" w:rsidRPr="00C44314" w:rsidRDefault="00C44314" w:rsidP="0038361D">
      <w:pPr>
        <w:pStyle w:val="NormalWeb"/>
        <w:numPr>
          <w:ilvl w:val="0"/>
          <w:numId w:val="76"/>
        </w:numPr>
        <w:spacing w:after="0"/>
        <w:ind w:left="360"/>
      </w:pPr>
      <w:r w:rsidRPr="00C44314">
        <w:t>Medium-chain acyl CoA dehydrogenase deficiency</w:t>
      </w:r>
    </w:p>
    <w:p w14:paraId="6578B5D3" w14:textId="77777777" w:rsidR="00C44314" w:rsidRPr="00C44314" w:rsidRDefault="00C44314" w:rsidP="0038361D">
      <w:pPr>
        <w:pStyle w:val="NormalWeb"/>
        <w:numPr>
          <w:ilvl w:val="0"/>
          <w:numId w:val="76"/>
        </w:numPr>
        <w:spacing w:after="0"/>
        <w:ind w:left="360"/>
      </w:pPr>
      <w:r w:rsidRPr="00C44314">
        <w:t>Methylmalonyl-CoA mutase deficiency</w:t>
      </w:r>
    </w:p>
    <w:p w14:paraId="62E43E36" w14:textId="77777777" w:rsidR="001D5574" w:rsidRDefault="00C44314" w:rsidP="0038361D">
      <w:pPr>
        <w:pStyle w:val="NormalWeb"/>
        <w:numPr>
          <w:ilvl w:val="0"/>
          <w:numId w:val="76"/>
        </w:numPr>
        <w:spacing w:after="0"/>
        <w:ind w:left="360"/>
      </w:pPr>
      <w:r w:rsidRPr="00C44314">
        <w:t>Ornithine carbamoyltransferase deficiency</w:t>
      </w:r>
    </w:p>
    <w:p w14:paraId="6933974C" w14:textId="77777777" w:rsidR="00C44314" w:rsidRDefault="001D5574" w:rsidP="0038361D">
      <w:pPr>
        <w:pStyle w:val="NormalWeb"/>
        <w:spacing w:after="0"/>
      </w:pPr>
      <w:r>
        <w:br w:type="page"/>
      </w:r>
      <w:r w:rsidR="00C44314" w:rsidRPr="00C44314">
        <w:lastRenderedPageBreak/>
        <w:t xml:space="preserve">In this vignette, the infant presents with hypoglycemia. Answering the question requires an understanding of carbohydrate and lipid metabolism. </w:t>
      </w:r>
    </w:p>
    <w:p w14:paraId="7B403E35" w14:textId="77777777" w:rsidR="00BF600E" w:rsidRPr="00C44314" w:rsidRDefault="00BF600E" w:rsidP="0038361D">
      <w:pPr>
        <w:pStyle w:val="NormalWeb"/>
        <w:spacing w:after="0"/>
      </w:pPr>
    </w:p>
    <w:p w14:paraId="6A9F8444" w14:textId="77777777" w:rsidR="00C44314" w:rsidRDefault="00C44314" w:rsidP="0038361D">
      <w:pPr>
        <w:pStyle w:val="NormalWeb"/>
        <w:spacing w:after="0"/>
        <w:rPr>
          <w:i/>
          <w:iCs/>
        </w:rPr>
      </w:pPr>
      <w:r w:rsidRPr="00C44314">
        <w:t xml:space="preserve">The brain depends on glucose for fuel. The importance of glucose to the brain is apparent from the number of nervous, hormonal, and metabolic responses to falling glucose levels. The three most important responses are </w:t>
      </w:r>
      <w:r w:rsidRPr="00C44314">
        <w:rPr>
          <w:i/>
          <w:iCs/>
        </w:rPr>
        <w:t>glycogenolysis</w:t>
      </w:r>
      <w:r w:rsidRPr="00C44314">
        <w:t xml:space="preserve">, </w:t>
      </w:r>
      <w:r w:rsidRPr="00C44314">
        <w:rPr>
          <w:i/>
          <w:iCs/>
        </w:rPr>
        <w:t>gluconeogenesis</w:t>
      </w:r>
      <w:r w:rsidRPr="00C44314">
        <w:t xml:space="preserve">, and </w:t>
      </w:r>
      <w:r w:rsidRPr="00C44314">
        <w:rPr>
          <w:i/>
          <w:iCs/>
        </w:rPr>
        <w:t>fatty acid oxidation.</w:t>
      </w:r>
    </w:p>
    <w:p w14:paraId="04A21F37" w14:textId="77777777" w:rsidR="00BF600E" w:rsidRPr="00C44314" w:rsidRDefault="00BF600E" w:rsidP="0038361D">
      <w:pPr>
        <w:pStyle w:val="NormalWeb"/>
        <w:spacing w:after="0"/>
      </w:pPr>
    </w:p>
    <w:p w14:paraId="5A9433C8"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When the body is denied glucose for more than 4 hours, hepatic glycogen is used for fuel. Through glycogenolysis, glycogen is broken down to glucose monomers. The liver contains about 12 hours worth of glycogen. When hepatic glycogen is depleted, three events occur. 1) Muscle glycogen is broken down, which may continue for days. 2) Gluconeogenesis occurs, in which glucose is generated from non-carbohydrate substrates. 3) Lipolysis occurs, in which fats (triglycerides) are broken down into glycerol and fatty acids. </w:t>
      </w:r>
    </w:p>
    <w:p w14:paraId="02935F58"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p>
    <w:p w14:paraId="6ABD64B8"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Each triglyceride molecule is composed of one glycerol and three fatty acid molecules. Fatty acids are transported from the cytosol to the mitochondria by carnitine (a quaternary ammonium compound). In the mitochondria, fatty acids are broken down through beta-oxidation to produce acetyl CoA, which enters the Krebs cycle to produce energy. If fatty acid breakdown is excessive, the Krebs cycle is overwhelmed and “extra” acetyl CoA is used to produce ketones, which the brain uses for energy. (The brain cannot use fatty acids directly because they do not cross the blood-brain barrier.) </w:t>
      </w:r>
    </w:p>
    <w:p w14:paraId="7ECDD80F"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p>
    <w:p w14:paraId="39E6B9E6"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 three metabolic responses to hypoglycemia are regulated by hormones. As glucose levels drop, insulin secretion is suppressed and counter-regulatory hormone secretion is enhanced. Counter-regulatory hormones (glucagon, epinephrine, norepinephrine, cortisol, and growth hormone) oppose insulin action. </w:t>
      </w:r>
    </w:p>
    <w:p w14:paraId="63768F88"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p>
    <w:p w14:paraId="566D5296"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r w:rsidRPr="00C44314">
        <w:rPr>
          <w:rFonts w:ascii="Times New Roman" w:hAnsi="Times New Roman" w:cs="Times New Roman"/>
          <w:sz w:val="24"/>
          <w:szCs w:val="24"/>
        </w:rPr>
        <w:t>Hypoglycemia may be ketotic or non-ketotic. Ketones are formed by fatty acid oxidation. The principal ketones are acetoacetate and beta-hydroxybutyrate. Prolonged fasting causes ketosis because a fall in blood glucose triggers lipolysis, fatty acid oxidation, and ketone production. In patients with disorders that impede fatty acid oxidation, ketone production will be impaired. These patients will develop a non-ketotic hypoglycemia.</w:t>
      </w:r>
    </w:p>
    <w:p w14:paraId="3B0619D6"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p>
    <w:p w14:paraId="7419FC4F"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 infant in this vignette has </w:t>
      </w:r>
      <w:r w:rsidRPr="00C44314">
        <w:rPr>
          <w:rFonts w:ascii="Times New Roman" w:hAnsi="Times New Roman" w:cs="Times New Roman"/>
          <w:i/>
          <w:iCs/>
          <w:sz w:val="24"/>
          <w:szCs w:val="24"/>
        </w:rPr>
        <w:t>non-ketotic</w:t>
      </w:r>
      <w:r w:rsidRPr="00C44314">
        <w:rPr>
          <w:rFonts w:ascii="Times New Roman" w:hAnsi="Times New Roman" w:cs="Times New Roman"/>
          <w:sz w:val="24"/>
          <w:szCs w:val="24"/>
        </w:rPr>
        <w:t xml:space="preserve"> hypoglycemia, suggesting a disorder of fatty acid oxidation. Of the five inherited metabolic disorders listed, only one represents a disorder of fatty acid metabolism: medium-chain acyl-CoA dehydrogenase deficiency. </w:t>
      </w:r>
    </w:p>
    <w:p w14:paraId="23F14D2D" w14:textId="77777777" w:rsidR="00C44314" w:rsidRPr="00C44314" w:rsidRDefault="00C44314" w:rsidP="0038361D">
      <w:pPr>
        <w:pStyle w:val="NormalWeb"/>
        <w:spacing w:after="0"/>
        <w:rPr>
          <w:b/>
          <w:bCs/>
        </w:rPr>
      </w:pPr>
    </w:p>
    <w:p w14:paraId="7B2A6F2A" w14:textId="77777777" w:rsidR="00C44314" w:rsidRPr="00C44314" w:rsidRDefault="00C44314" w:rsidP="0038361D">
      <w:pPr>
        <w:pStyle w:val="NormalWeb"/>
        <w:spacing w:after="0"/>
        <w:rPr>
          <w:b/>
          <w:bCs/>
        </w:rPr>
      </w:pPr>
    </w:p>
    <w:p w14:paraId="25F7AAD3" w14:textId="77777777" w:rsidR="00C44314" w:rsidRPr="00C44314" w:rsidRDefault="00C44314" w:rsidP="0038361D">
      <w:pPr>
        <w:pStyle w:val="NormalWeb"/>
        <w:spacing w:after="0"/>
        <w:rPr>
          <w:b/>
          <w:bCs/>
        </w:rPr>
      </w:pPr>
    </w:p>
    <w:p w14:paraId="29613134" w14:textId="77777777" w:rsidR="00C44314" w:rsidRPr="00C44314" w:rsidRDefault="00C44314" w:rsidP="0038361D">
      <w:pPr>
        <w:pStyle w:val="NormalWeb"/>
        <w:spacing w:after="0"/>
        <w:rPr>
          <w:b/>
          <w:bCs/>
        </w:rPr>
      </w:pPr>
    </w:p>
    <w:p w14:paraId="10A9557C"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6C4CF76A" wp14:editId="5FBC9E02">
            <wp:extent cx="5428615" cy="4615815"/>
            <wp:effectExtent l="0" t="0" r="635" b="0"/>
            <wp:docPr id="347154" name="Picture 34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8615" cy="4615815"/>
                    </a:xfrm>
                    <a:prstGeom prst="rect">
                      <a:avLst/>
                    </a:prstGeom>
                    <a:noFill/>
                    <a:ln>
                      <a:noFill/>
                    </a:ln>
                  </pic:spPr>
                </pic:pic>
              </a:graphicData>
            </a:graphic>
          </wp:inline>
        </w:drawing>
      </w:r>
    </w:p>
    <w:p w14:paraId="219C58A5" w14:textId="14556139" w:rsidR="00C44314" w:rsidRPr="00C44314" w:rsidRDefault="00AB0D6B" w:rsidP="0038361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column"/>
      </w:r>
      <w:r w:rsidR="00C44314" w:rsidRPr="00C44314">
        <w:rPr>
          <w:rFonts w:ascii="Times New Roman" w:hAnsi="Times New Roman" w:cs="Times New Roman"/>
          <w:sz w:val="24"/>
          <w:szCs w:val="24"/>
        </w:rPr>
        <w:lastRenderedPageBreak/>
        <w:t>Glycolysis and Gluconeogenesis</w:t>
      </w:r>
    </w:p>
    <w:p w14:paraId="06016A24"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7F51A364"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79F63BFE"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6206A058" wp14:editId="33424635">
            <wp:extent cx="5355590" cy="5399405"/>
            <wp:effectExtent l="0" t="0" r="0" b="0"/>
            <wp:docPr id="347153" name="Picture 34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5590" cy="5399405"/>
                    </a:xfrm>
                    <a:prstGeom prst="rect">
                      <a:avLst/>
                    </a:prstGeom>
                    <a:noFill/>
                    <a:ln>
                      <a:noFill/>
                    </a:ln>
                  </pic:spPr>
                </pic:pic>
              </a:graphicData>
            </a:graphic>
          </wp:inline>
        </w:drawing>
      </w:r>
    </w:p>
    <w:p w14:paraId="76688B76"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23BB2861"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5E08C41D"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11587331"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0947CC70"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227A898E"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51FBCE26"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44205F2C"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28EFECE2"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175F6209"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4140B522" w14:textId="77777777" w:rsidR="001D5574" w:rsidRDefault="00C44314" w:rsidP="0038361D">
      <w:pPr>
        <w:autoSpaceDE w:val="0"/>
        <w:autoSpaceDN w:val="0"/>
        <w:adjustRightInd w:val="0"/>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108C2ADC" wp14:editId="6C54F7F6">
            <wp:extent cx="5239385" cy="3469005"/>
            <wp:effectExtent l="0" t="0" r="0" b="0"/>
            <wp:docPr id="347152" name="Picture 347152" descr="FA-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FA-Ox"/>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385" cy="3469005"/>
                    </a:xfrm>
                    <a:prstGeom prst="rect">
                      <a:avLst/>
                    </a:prstGeom>
                    <a:noFill/>
                    <a:ln>
                      <a:noFill/>
                    </a:ln>
                  </pic:spPr>
                </pic:pic>
              </a:graphicData>
            </a:graphic>
          </wp:inline>
        </w:drawing>
      </w:r>
    </w:p>
    <w:p w14:paraId="6A71A63A" w14:textId="3452AEDE" w:rsidR="00C44314" w:rsidRPr="00C44314" w:rsidRDefault="006E7AFB" w:rsidP="0038361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column"/>
      </w:r>
      <w:r w:rsidR="00C44314" w:rsidRPr="00C44314">
        <w:rPr>
          <w:rFonts w:ascii="Times New Roman" w:hAnsi="Times New Roman" w:cs="Times New Roman"/>
          <w:sz w:val="24"/>
          <w:szCs w:val="24"/>
        </w:rPr>
        <w:lastRenderedPageBreak/>
        <w:t>Ketogenesis</w:t>
      </w:r>
    </w:p>
    <w:p w14:paraId="2502E6D9"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7B5EDC42"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0134D07C"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12B9817F" wp14:editId="71A9929E">
            <wp:extent cx="3947795" cy="5268595"/>
            <wp:effectExtent l="0" t="0" r="0" b="0"/>
            <wp:docPr id="347151" name="Picture 347151" descr="Keto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Ketogenesi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7795" cy="5268595"/>
                    </a:xfrm>
                    <a:prstGeom prst="rect">
                      <a:avLst/>
                    </a:prstGeom>
                    <a:noFill/>
                    <a:ln>
                      <a:noFill/>
                    </a:ln>
                  </pic:spPr>
                </pic:pic>
              </a:graphicData>
            </a:graphic>
          </wp:inline>
        </w:drawing>
      </w:r>
    </w:p>
    <w:p w14:paraId="622EC5F0" w14:textId="77777777" w:rsidR="00C44314" w:rsidRPr="00C44314" w:rsidRDefault="00C44314" w:rsidP="0038361D">
      <w:pPr>
        <w:autoSpaceDE w:val="0"/>
        <w:autoSpaceDN w:val="0"/>
        <w:adjustRightInd w:val="0"/>
        <w:spacing w:after="0" w:line="240" w:lineRule="auto"/>
        <w:jc w:val="center"/>
        <w:rPr>
          <w:rFonts w:ascii="Times New Roman" w:hAnsi="Times New Roman" w:cs="Times New Roman"/>
          <w:sz w:val="24"/>
          <w:szCs w:val="24"/>
        </w:rPr>
      </w:pPr>
    </w:p>
    <w:p w14:paraId="41D25252" w14:textId="77777777" w:rsidR="006E7AFB" w:rsidRDefault="006E7AFB">
      <w:pPr>
        <w:rPr>
          <w:rFonts w:ascii="Times New Roman" w:eastAsia="Times New Roman" w:hAnsi="Times New Roman" w:cs="Times New Roman"/>
          <w:b/>
          <w:bCs/>
          <w:sz w:val="24"/>
          <w:szCs w:val="24"/>
        </w:rPr>
      </w:pPr>
      <w:r>
        <w:rPr>
          <w:b/>
          <w:bCs/>
        </w:rPr>
        <w:br w:type="page"/>
      </w:r>
    </w:p>
    <w:p w14:paraId="55B0DDDF" w14:textId="630B413B" w:rsidR="00C44314" w:rsidRDefault="00C44314" w:rsidP="0038361D">
      <w:pPr>
        <w:pStyle w:val="NormalWeb"/>
        <w:spacing w:after="0"/>
      </w:pPr>
      <w:r w:rsidRPr="00C44314">
        <w:rPr>
          <w:b/>
          <w:bCs/>
        </w:rPr>
        <w:lastRenderedPageBreak/>
        <w:t>Answer C is correct</w:t>
      </w:r>
      <w:r w:rsidRPr="00C44314">
        <w:t xml:space="preserve">. Medium-chain acyl CoA dehydrogenase (MCAD) is an enzyme involved in fatty acid oxidation (β-oxidation). If the enzyme is deficient, fatty acids cannot be catabolized in response to falling glucose levels. The result is lipid accumulation and liver enlargement. Ketones are not produced. The patient develops </w:t>
      </w:r>
      <w:r w:rsidRPr="00C44314">
        <w:rPr>
          <w:i/>
          <w:iCs/>
        </w:rPr>
        <w:t>non-ketotic</w:t>
      </w:r>
      <w:r w:rsidRPr="00C44314">
        <w:t xml:space="preserve"> hypoglycemia.  </w:t>
      </w:r>
    </w:p>
    <w:p w14:paraId="7D3C9797" w14:textId="77777777" w:rsidR="00BF600E" w:rsidRPr="00C44314" w:rsidRDefault="00BF600E" w:rsidP="0038361D">
      <w:pPr>
        <w:pStyle w:val="NormalWeb"/>
        <w:spacing w:after="0"/>
      </w:pPr>
    </w:p>
    <w:p w14:paraId="1890650F" w14:textId="77777777" w:rsidR="00C44314" w:rsidRDefault="00C44314" w:rsidP="0038361D">
      <w:pPr>
        <w:pStyle w:val="NormalWeb"/>
        <w:spacing w:after="0"/>
      </w:pPr>
      <w:r w:rsidRPr="00C44314">
        <w:rPr>
          <w:b/>
          <w:bCs/>
        </w:rPr>
        <w:t>Answer A is incorrect</w:t>
      </w:r>
      <w:r w:rsidRPr="00C44314">
        <w:t xml:space="preserve">. Fructose-1,6-bisphosphatase is necessary for gluconeogenesis. It converts fructose-1,6-bisphosphate to fructose-6-phosphate. Deficiency of this enzyme inhibits gluconeogenesis, and impaired gluconeogenesis results in hypoglycemia. Ketone production is not inhibited because fatty acid metabolism still takes place.   </w:t>
      </w:r>
    </w:p>
    <w:p w14:paraId="7681A4D2" w14:textId="77777777" w:rsidR="00BF600E" w:rsidRPr="00C44314" w:rsidRDefault="00BF600E" w:rsidP="0038361D">
      <w:pPr>
        <w:pStyle w:val="NormalWeb"/>
        <w:spacing w:after="0"/>
      </w:pPr>
    </w:p>
    <w:p w14:paraId="669D0B37" w14:textId="77777777" w:rsidR="00C44314" w:rsidRDefault="00C44314" w:rsidP="0038361D">
      <w:pPr>
        <w:pStyle w:val="NormalWeb"/>
        <w:spacing w:after="0"/>
      </w:pPr>
      <w:r w:rsidRPr="00C44314">
        <w:rPr>
          <w:b/>
          <w:bCs/>
        </w:rPr>
        <w:t>Answer B is incorrect</w:t>
      </w:r>
      <w:r w:rsidRPr="00C44314">
        <w:t xml:space="preserve">. Glucose-6-phosphatase is an enzyme that catalyzes the final step in gluconeogenesis and glycogenolysis. Enzyme deficiency leads to fasting hypoglycemia. This condition is called glycogen storage disease type 1, or von Gierke’s disease. It is the most common glycogen storage disorder. Glycogen accumulates in the liver causing hepatomegaly. Lactic acidosis occurs because of impaired gluconeogenesis. Ketosis occurs because breakdown of fatty acids remains intact.   </w:t>
      </w:r>
    </w:p>
    <w:p w14:paraId="31C431CB" w14:textId="77777777" w:rsidR="00BF600E" w:rsidRPr="00C44314" w:rsidRDefault="00BF600E" w:rsidP="0038361D">
      <w:pPr>
        <w:pStyle w:val="NormalWeb"/>
        <w:spacing w:after="0"/>
      </w:pPr>
    </w:p>
    <w:p w14:paraId="4EB71967" w14:textId="77777777" w:rsidR="00C44314" w:rsidRDefault="00C44314" w:rsidP="0038361D">
      <w:pPr>
        <w:autoSpaceDE w:val="0"/>
        <w:autoSpaceDN w:val="0"/>
        <w:adjustRightInd w:val="0"/>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D is incorrect</w:t>
      </w:r>
      <w:r w:rsidRPr="00C44314">
        <w:rPr>
          <w:rFonts w:ascii="Times New Roman" w:hAnsi="Times New Roman" w:cs="Times New Roman"/>
          <w:sz w:val="24"/>
          <w:szCs w:val="24"/>
        </w:rPr>
        <w:t xml:space="preserve">. Methylmalonyl-CoA mutase converts methylmalonyl CoA to succinyl CoA, a metabolite in the Krebs cycle. Deficiency of this enzyme leads to methylmalonic acidemia, a type of organic acidemia.    </w:t>
      </w:r>
    </w:p>
    <w:p w14:paraId="61566A65" w14:textId="77777777" w:rsidR="00BF600E" w:rsidRPr="00C44314" w:rsidRDefault="00BF600E" w:rsidP="0038361D">
      <w:pPr>
        <w:autoSpaceDE w:val="0"/>
        <w:autoSpaceDN w:val="0"/>
        <w:adjustRightInd w:val="0"/>
        <w:spacing w:after="0" w:line="240" w:lineRule="auto"/>
        <w:rPr>
          <w:rFonts w:ascii="Times New Roman" w:hAnsi="Times New Roman" w:cs="Times New Roman"/>
          <w:sz w:val="24"/>
          <w:szCs w:val="24"/>
        </w:rPr>
      </w:pPr>
    </w:p>
    <w:p w14:paraId="77FBC7DD" w14:textId="77777777" w:rsidR="00AB0D6B" w:rsidRDefault="00C44314" w:rsidP="0038361D">
      <w:pPr>
        <w:pStyle w:val="NormalWeb"/>
        <w:spacing w:after="0"/>
      </w:pPr>
      <w:r w:rsidRPr="00C44314">
        <w:rPr>
          <w:b/>
          <w:bCs/>
        </w:rPr>
        <w:t>Answer E is incorrect</w:t>
      </w:r>
      <w:r w:rsidRPr="00C44314">
        <w:t xml:space="preserve">. Ornithine carbamoyltransferase is a urea cycle enzyme. It converts ornithine to citrulline. Enzyme deficiency results in hyperammonemia and neurological problems. Ornithine carbamoyltransferase deficiency is the most common urea cycle disorder. </w:t>
      </w:r>
    </w:p>
    <w:p w14:paraId="36E671C4" w14:textId="112F6080" w:rsidR="00C44314" w:rsidRDefault="00AB0D6B" w:rsidP="0038361D">
      <w:pPr>
        <w:spacing w:after="0" w:line="240" w:lineRule="auto"/>
        <w:ind w:right="240"/>
        <w:rPr>
          <w:rFonts w:ascii="Times New Roman" w:hAnsi="Times New Roman" w:cs="Times New Roman"/>
          <w:sz w:val="24"/>
          <w:szCs w:val="24"/>
        </w:rPr>
      </w:pPr>
      <w:r>
        <w:br w:type="page"/>
      </w:r>
      <w:r w:rsidR="00C44314" w:rsidRPr="00C44314">
        <w:rPr>
          <w:rFonts w:ascii="Times New Roman" w:hAnsi="Times New Roman" w:cs="Times New Roman"/>
          <w:sz w:val="24"/>
          <w:szCs w:val="24"/>
        </w:rPr>
        <w:lastRenderedPageBreak/>
        <w:t xml:space="preserve">A 2-week-old baby girl delivered at term is brought to the physician by her mother because of an increasingly severe diaper rash since birth. No congenital anomalies were noted after delivery. Physical examination shows a red and swollen umbilical remnant that has not separated. There are ulcerations of the skin but no purulent exudate in the area of the diaper. A culture of one of the ulcers grows </w:t>
      </w:r>
      <w:r w:rsidR="00C44314" w:rsidRPr="00C44314">
        <w:rPr>
          <w:rFonts w:ascii="Times New Roman" w:hAnsi="Times New Roman" w:cs="Times New Roman"/>
          <w:i/>
          <w:iCs/>
          <w:sz w:val="24"/>
          <w:szCs w:val="24"/>
        </w:rPr>
        <w:t>Staphylococcus aureus</w:t>
      </w:r>
      <w:r w:rsidR="00C44314" w:rsidRPr="00C44314">
        <w:rPr>
          <w:rFonts w:ascii="Times New Roman" w:hAnsi="Times New Roman" w:cs="Times New Roman"/>
          <w:sz w:val="24"/>
          <w:szCs w:val="24"/>
        </w:rPr>
        <w:t xml:space="preserve">. Despite antibiotic therapy, 1 month later she develops a perirectal fissure, culture of which grows </w:t>
      </w:r>
      <w:r w:rsidR="00C44314" w:rsidRPr="00C44314">
        <w:rPr>
          <w:rFonts w:ascii="Times New Roman" w:hAnsi="Times New Roman" w:cs="Times New Roman"/>
          <w:i/>
          <w:sz w:val="24"/>
          <w:szCs w:val="24"/>
        </w:rPr>
        <w:t>Escherichia coli</w:t>
      </w:r>
      <w:r w:rsidR="00C44314" w:rsidRPr="00C44314">
        <w:rPr>
          <w:rFonts w:ascii="Times New Roman" w:hAnsi="Times New Roman" w:cs="Times New Roman"/>
          <w:sz w:val="24"/>
          <w:szCs w:val="24"/>
        </w:rPr>
        <w:t xml:space="preserve"> but a smear of which shows scarce segmented neutrophils. Laboratory studies show:  </w:t>
      </w:r>
    </w:p>
    <w:p w14:paraId="41A73FE6" w14:textId="77777777" w:rsidR="00BF600E" w:rsidRPr="00C44314" w:rsidRDefault="00BF600E" w:rsidP="0038361D">
      <w:pPr>
        <w:spacing w:after="0" w:line="240" w:lineRule="auto"/>
        <w:ind w:right="240"/>
        <w:rPr>
          <w:rFonts w:ascii="Times New Roman" w:hAnsi="Times New Roman" w:cs="Times New Roman"/>
          <w:sz w:val="24"/>
          <w:szCs w:val="24"/>
        </w:rPr>
      </w:pPr>
    </w:p>
    <w:p w14:paraId="484B3046" w14:textId="77777777" w:rsidR="00C44314" w:rsidRPr="00C44314" w:rsidRDefault="00C44314" w:rsidP="0038361D">
      <w:pPr>
        <w:spacing w:after="0" w:line="240" w:lineRule="auto"/>
        <w:ind w:right="245"/>
        <w:rPr>
          <w:rFonts w:ascii="Times New Roman" w:hAnsi="Times New Roman" w:cs="Times New Roman"/>
          <w:sz w:val="24"/>
          <w:szCs w:val="24"/>
          <w:u w:val="single"/>
        </w:rPr>
      </w:pP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u w:val="single"/>
        </w:rPr>
        <w:t>Patient’s value</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u w:val="single"/>
        </w:rPr>
        <w:t>Normal value</w:t>
      </w:r>
    </w:p>
    <w:p w14:paraId="0787BF7B"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 xml:space="preserve">Hemoglobin </w:t>
      </w:r>
      <w:r w:rsidRPr="00C44314">
        <w:rPr>
          <w:rFonts w:ascii="Times New Roman" w:hAnsi="Times New Roman" w:cs="Times New Roman"/>
          <w:sz w:val="24"/>
          <w:szCs w:val="24"/>
        </w:rPr>
        <w:tab/>
      </w:r>
      <w:r w:rsidRPr="00C44314">
        <w:rPr>
          <w:rFonts w:ascii="Times New Roman" w:hAnsi="Times New Roman" w:cs="Times New Roman"/>
          <w:sz w:val="24"/>
          <w:szCs w:val="24"/>
        </w:rPr>
        <w:tab/>
        <w:t>12.6 g/dL</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11-17 g/dL</w:t>
      </w:r>
    </w:p>
    <w:p w14:paraId="7DC9812F"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Hematocrit</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38%</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30-40%</w:t>
      </w:r>
    </w:p>
    <w:p w14:paraId="366DEE6C"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Mean corpuscular volume</w:t>
      </w:r>
      <w:r w:rsidRPr="00C44314">
        <w:rPr>
          <w:rFonts w:ascii="Times New Roman" w:hAnsi="Times New Roman" w:cs="Times New Roman"/>
          <w:sz w:val="24"/>
          <w:szCs w:val="24"/>
        </w:rPr>
        <w:tab/>
        <w:t>98 μm</w:t>
      </w:r>
      <w:r w:rsidRPr="00C44314">
        <w:rPr>
          <w:rFonts w:ascii="Times New Roman" w:hAnsi="Times New Roman" w:cs="Times New Roman"/>
          <w:sz w:val="24"/>
          <w:szCs w:val="24"/>
          <w:vertAlign w:val="superscript"/>
        </w:rPr>
        <w:t>3</w:t>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rPr>
        <w:t>86-110 μm</w:t>
      </w:r>
      <w:r w:rsidRPr="00C44314">
        <w:rPr>
          <w:rFonts w:ascii="Times New Roman" w:hAnsi="Times New Roman" w:cs="Times New Roman"/>
          <w:sz w:val="24"/>
          <w:szCs w:val="24"/>
          <w:vertAlign w:val="superscript"/>
        </w:rPr>
        <w:t>3</w:t>
      </w:r>
    </w:p>
    <w:p w14:paraId="326072F0"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Leukocyte count</w:t>
      </w:r>
      <w:r w:rsidRPr="00C44314">
        <w:rPr>
          <w:rFonts w:ascii="Times New Roman" w:hAnsi="Times New Roman" w:cs="Times New Roman"/>
          <w:sz w:val="24"/>
          <w:szCs w:val="24"/>
        </w:rPr>
        <w:tab/>
      </w:r>
      <w:r w:rsidRPr="00C44314">
        <w:rPr>
          <w:rFonts w:ascii="Times New Roman" w:hAnsi="Times New Roman" w:cs="Times New Roman"/>
          <w:sz w:val="24"/>
          <w:szCs w:val="24"/>
        </w:rPr>
        <w:tab/>
        <w:t>89,000/mm</w:t>
      </w:r>
      <w:r w:rsidRPr="00C44314">
        <w:rPr>
          <w:rFonts w:ascii="Times New Roman" w:hAnsi="Times New Roman" w:cs="Times New Roman"/>
          <w:sz w:val="24"/>
          <w:szCs w:val="24"/>
          <w:vertAlign w:val="superscript"/>
        </w:rPr>
        <w:t>3</w:t>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rPr>
        <w:t>6-17.5/ mm</w:t>
      </w:r>
      <w:r w:rsidRPr="00C44314">
        <w:rPr>
          <w:rFonts w:ascii="Times New Roman" w:hAnsi="Times New Roman" w:cs="Times New Roman"/>
          <w:sz w:val="24"/>
          <w:szCs w:val="24"/>
          <w:vertAlign w:val="superscript"/>
        </w:rPr>
        <w:t>3</w:t>
      </w:r>
    </w:p>
    <w:p w14:paraId="39262287"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ab/>
        <w:t>Neutrophils</w:t>
      </w:r>
      <w:r w:rsidRPr="00C44314">
        <w:rPr>
          <w:rFonts w:ascii="Times New Roman" w:hAnsi="Times New Roman" w:cs="Times New Roman"/>
          <w:sz w:val="24"/>
          <w:szCs w:val="24"/>
        </w:rPr>
        <w:tab/>
      </w:r>
      <w:r w:rsidRPr="00C44314">
        <w:rPr>
          <w:rFonts w:ascii="Times New Roman" w:hAnsi="Times New Roman" w:cs="Times New Roman"/>
          <w:sz w:val="24"/>
          <w:szCs w:val="24"/>
        </w:rPr>
        <w:tab/>
        <w:t>89%</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31%</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p>
    <w:p w14:paraId="07075782" w14:textId="77777777" w:rsidR="00C44314" w:rsidRPr="00C44314" w:rsidRDefault="00C44314" w:rsidP="0038361D">
      <w:pPr>
        <w:spacing w:after="0" w:line="240" w:lineRule="auto"/>
        <w:ind w:right="245" w:firstLine="475"/>
        <w:rPr>
          <w:rFonts w:ascii="Times New Roman" w:hAnsi="Times New Roman" w:cs="Times New Roman"/>
          <w:sz w:val="24"/>
          <w:szCs w:val="24"/>
        </w:rPr>
      </w:pPr>
      <w:r w:rsidRPr="00C44314">
        <w:rPr>
          <w:rFonts w:ascii="Times New Roman" w:hAnsi="Times New Roman" w:cs="Times New Roman"/>
          <w:sz w:val="24"/>
          <w:szCs w:val="24"/>
        </w:rPr>
        <w:t>Bands</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6%</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6-14%</w:t>
      </w:r>
    </w:p>
    <w:p w14:paraId="3FB4CE20"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ab/>
        <w:t>Lymphocytes</w:t>
      </w:r>
      <w:r w:rsidRPr="00C44314">
        <w:rPr>
          <w:rFonts w:ascii="Times New Roman" w:hAnsi="Times New Roman" w:cs="Times New Roman"/>
          <w:sz w:val="24"/>
          <w:szCs w:val="24"/>
        </w:rPr>
        <w:tab/>
      </w:r>
      <w:r w:rsidRPr="00C44314">
        <w:rPr>
          <w:rFonts w:ascii="Times New Roman" w:hAnsi="Times New Roman" w:cs="Times New Roman"/>
          <w:sz w:val="24"/>
          <w:szCs w:val="24"/>
        </w:rPr>
        <w:tab/>
        <w:t>3%</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61%</w:t>
      </w:r>
    </w:p>
    <w:p w14:paraId="1654686F"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ab/>
        <w:t>Monocytes</w:t>
      </w:r>
      <w:r w:rsidRPr="00C44314">
        <w:rPr>
          <w:rFonts w:ascii="Times New Roman" w:hAnsi="Times New Roman" w:cs="Times New Roman"/>
          <w:sz w:val="24"/>
          <w:szCs w:val="24"/>
        </w:rPr>
        <w:tab/>
      </w:r>
      <w:r w:rsidRPr="00C44314">
        <w:rPr>
          <w:rFonts w:ascii="Times New Roman" w:hAnsi="Times New Roman" w:cs="Times New Roman"/>
          <w:sz w:val="24"/>
          <w:szCs w:val="24"/>
        </w:rPr>
        <w:tab/>
        <w:t>2%</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5%</w:t>
      </w:r>
    </w:p>
    <w:p w14:paraId="3F3736C0"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Platelet count</w:t>
      </w:r>
      <w:r w:rsidRPr="00C44314">
        <w:rPr>
          <w:rFonts w:ascii="Times New Roman" w:hAnsi="Times New Roman" w:cs="Times New Roman"/>
          <w:sz w:val="24"/>
          <w:szCs w:val="24"/>
        </w:rPr>
        <w:tab/>
      </w:r>
      <w:r w:rsidRPr="00C44314">
        <w:rPr>
          <w:rFonts w:ascii="Times New Roman" w:hAnsi="Times New Roman" w:cs="Times New Roman"/>
          <w:sz w:val="24"/>
          <w:szCs w:val="24"/>
        </w:rPr>
        <w:tab/>
        <w:t>250,000/mm</w:t>
      </w:r>
      <w:r w:rsidRPr="00C44314">
        <w:rPr>
          <w:rFonts w:ascii="Times New Roman" w:hAnsi="Times New Roman" w:cs="Times New Roman"/>
          <w:sz w:val="24"/>
          <w:szCs w:val="24"/>
          <w:vertAlign w:val="superscript"/>
        </w:rPr>
        <w:t>3</w:t>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vertAlign w:val="superscript"/>
        </w:rPr>
        <w:tab/>
      </w:r>
      <w:r w:rsidRPr="00C44314">
        <w:rPr>
          <w:rFonts w:ascii="Times New Roman" w:hAnsi="Times New Roman" w:cs="Times New Roman"/>
          <w:sz w:val="24"/>
          <w:szCs w:val="24"/>
        </w:rPr>
        <w:t>250-475,000/mm</w:t>
      </w:r>
      <w:r w:rsidRPr="00C44314">
        <w:rPr>
          <w:rFonts w:ascii="Times New Roman" w:hAnsi="Times New Roman" w:cs="Times New Roman"/>
          <w:sz w:val="24"/>
          <w:szCs w:val="24"/>
          <w:vertAlign w:val="superscript"/>
        </w:rPr>
        <w:t>3</w:t>
      </w:r>
    </w:p>
    <w:p w14:paraId="443C4814"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Serum</w:t>
      </w:r>
    </w:p>
    <w:p w14:paraId="57A6096C"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ab/>
        <w:t>IgA</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92 mg/dL</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0-5 mg/dL</w:t>
      </w:r>
    </w:p>
    <w:p w14:paraId="17C44C21"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ab/>
        <w:t>IgG</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766 mg/dL</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831-1231 mg/dL</w:t>
      </w:r>
    </w:p>
    <w:p w14:paraId="60A943EF"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ab/>
        <w:t>IgM</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101 mg/dL</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6-16 mg/dL</w:t>
      </w:r>
    </w:p>
    <w:p w14:paraId="58A01FA2" w14:textId="77777777" w:rsidR="00C44314" w:rsidRPr="00C44314" w:rsidRDefault="00C44314" w:rsidP="0038361D">
      <w:pPr>
        <w:spacing w:after="0" w:line="240" w:lineRule="auto"/>
        <w:ind w:right="245"/>
        <w:rPr>
          <w:rFonts w:ascii="Times New Roman" w:hAnsi="Times New Roman" w:cs="Times New Roman"/>
          <w:sz w:val="24"/>
          <w:szCs w:val="24"/>
        </w:rPr>
      </w:pPr>
    </w:p>
    <w:p w14:paraId="11EA74B4"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 xml:space="preserve">Peripheral blood smear: </w:t>
      </w:r>
      <w:r w:rsidRPr="00C44314">
        <w:rPr>
          <w:rFonts w:ascii="Times New Roman" w:hAnsi="Times New Roman" w:cs="Times New Roman"/>
          <w:sz w:val="24"/>
          <w:szCs w:val="24"/>
        </w:rPr>
        <w:tab/>
        <w:t>normochromic, normocytic erythrocytes</w:t>
      </w:r>
    </w:p>
    <w:p w14:paraId="6A8BD19D"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leukocytes with normal morphology</w:t>
      </w:r>
    </w:p>
    <w:p w14:paraId="10F56508"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p>
    <w:p w14:paraId="31319416" w14:textId="77777777" w:rsidR="00C44314" w:rsidRPr="00C44314" w:rsidRDefault="00C44314" w:rsidP="0038361D">
      <w:pPr>
        <w:spacing w:after="0" w:line="240" w:lineRule="auto"/>
        <w:ind w:right="245"/>
        <w:rPr>
          <w:rFonts w:ascii="Times New Roman" w:hAnsi="Times New Roman" w:cs="Times New Roman"/>
          <w:sz w:val="24"/>
          <w:szCs w:val="24"/>
        </w:rPr>
      </w:pPr>
      <w:r w:rsidRPr="00C44314">
        <w:rPr>
          <w:rFonts w:ascii="Times New Roman" w:hAnsi="Times New Roman" w:cs="Times New Roman"/>
          <w:sz w:val="24"/>
          <w:szCs w:val="24"/>
        </w:rPr>
        <w:t>This patient most likely has which of the following conditions?</w:t>
      </w:r>
    </w:p>
    <w:p w14:paraId="560AE1F6" w14:textId="77777777" w:rsidR="00C44314" w:rsidRPr="00C44314" w:rsidRDefault="00C44314" w:rsidP="0038361D">
      <w:pPr>
        <w:spacing w:after="0" w:line="240" w:lineRule="auto"/>
        <w:ind w:right="245"/>
        <w:rPr>
          <w:rFonts w:ascii="Times New Roman" w:hAnsi="Times New Roman" w:cs="Times New Roman"/>
          <w:sz w:val="24"/>
          <w:szCs w:val="24"/>
        </w:rPr>
      </w:pPr>
    </w:p>
    <w:p w14:paraId="7A8B8FA0" w14:textId="77777777" w:rsidR="00C44314" w:rsidRPr="00C44314" w:rsidRDefault="00C44314" w:rsidP="0038361D">
      <w:pPr>
        <w:numPr>
          <w:ilvl w:val="0"/>
          <w:numId w:val="77"/>
        </w:numPr>
        <w:spacing w:after="0" w:line="240" w:lineRule="auto"/>
        <w:ind w:left="245" w:right="245"/>
        <w:rPr>
          <w:rFonts w:ascii="Times New Roman" w:hAnsi="Times New Roman" w:cs="Times New Roman"/>
          <w:sz w:val="24"/>
          <w:szCs w:val="24"/>
        </w:rPr>
      </w:pPr>
      <w:r w:rsidRPr="00C44314">
        <w:rPr>
          <w:rFonts w:ascii="Times New Roman" w:hAnsi="Times New Roman" w:cs="Times New Roman"/>
          <w:sz w:val="24"/>
          <w:szCs w:val="24"/>
        </w:rPr>
        <w:t xml:space="preserve">Acute myelogenous leukemia </w:t>
      </w:r>
    </w:p>
    <w:p w14:paraId="5711F797" w14:textId="77777777" w:rsidR="00C44314" w:rsidRPr="00C44314" w:rsidRDefault="00C44314" w:rsidP="0038361D">
      <w:pPr>
        <w:numPr>
          <w:ilvl w:val="0"/>
          <w:numId w:val="77"/>
        </w:numPr>
        <w:spacing w:after="0" w:line="240" w:lineRule="auto"/>
        <w:ind w:left="245" w:right="245"/>
        <w:rPr>
          <w:rFonts w:ascii="Times New Roman" w:hAnsi="Times New Roman" w:cs="Times New Roman"/>
          <w:sz w:val="24"/>
          <w:szCs w:val="24"/>
        </w:rPr>
      </w:pPr>
      <w:r w:rsidRPr="00C44314">
        <w:rPr>
          <w:rFonts w:ascii="Times New Roman" w:hAnsi="Times New Roman" w:cs="Times New Roman"/>
          <w:sz w:val="24"/>
          <w:szCs w:val="24"/>
        </w:rPr>
        <w:t>Acquired immunodeficiency syndrome</w:t>
      </w:r>
    </w:p>
    <w:p w14:paraId="67544F78" w14:textId="77777777" w:rsidR="00C44314" w:rsidRPr="00C44314" w:rsidRDefault="00C44314" w:rsidP="0038361D">
      <w:pPr>
        <w:numPr>
          <w:ilvl w:val="0"/>
          <w:numId w:val="77"/>
        </w:numPr>
        <w:spacing w:after="0" w:line="240" w:lineRule="auto"/>
        <w:ind w:left="245" w:right="245"/>
        <w:rPr>
          <w:rFonts w:ascii="Times New Roman" w:hAnsi="Times New Roman" w:cs="Times New Roman"/>
          <w:sz w:val="24"/>
          <w:szCs w:val="24"/>
        </w:rPr>
      </w:pPr>
      <w:r w:rsidRPr="00C44314">
        <w:rPr>
          <w:rFonts w:ascii="Times New Roman" w:hAnsi="Times New Roman" w:cs="Times New Roman"/>
          <w:sz w:val="24"/>
          <w:szCs w:val="24"/>
        </w:rPr>
        <w:t>Chédiak-Higashi syndrome</w:t>
      </w:r>
    </w:p>
    <w:p w14:paraId="287992D9" w14:textId="77777777" w:rsidR="00C44314" w:rsidRPr="00C44314" w:rsidRDefault="00C44314" w:rsidP="0038361D">
      <w:pPr>
        <w:numPr>
          <w:ilvl w:val="0"/>
          <w:numId w:val="77"/>
        </w:numPr>
        <w:spacing w:after="0" w:line="240" w:lineRule="auto"/>
        <w:ind w:left="245" w:right="245"/>
        <w:rPr>
          <w:rFonts w:ascii="Times New Roman" w:hAnsi="Times New Roman" w:cs="Times New Roman"/>
          <w:sz w:val="24"/>
          <w:szCs w:val="24"/>
        </w:rPr>
      </w:pPr>
      <w:r w:rsidRPr="00C44314">
        <w:rPr>
          <w:rFonts w:ascii="Times New Roman" w:hAnsi="Times New Roman" w:cs="Times New Roman"/>
          <w:sz w:val="24"/>
          <w:szCs w:val="24"/>
        </w:rPr>
        <w:t>Common variable immunodeficiency</w:t>
      </w:r>
    </w:p>
    <w:p w14:paraId="4933E602" w14:textId="77777777" w:rsidR="00AB0D6B" w:rsidRDefault="00C44314" w:rsidP="0038361D">
      <w:pPr>
        <w:numPr>
          <w:ilvl w:val="0"/>
          <w:numId w:val="77"/>
        </w:numPr>
        <w:spacing w:after="0" w:line="240" w:lineRule="auto"/>
        <w:ind w:left="245" w:right="245"/>
        <w:rPr>
          <w:rFonts w:ascii="Times New Roman" w:hAnsi="Times New Roman" w:cs="Times New Roman"/>
          <w:sz w:val="24"/>
          <w:szCs w:val="24"/>
        </w:rPr>
      </w:pPr>
      <w:r w:rsidRPr="00C44314">
        <w:rPr>
          <w:rFonts w:ascii="Times New Roman" w:hAnsi="Times New Roman" w:cs="Times New Roman"/>
          <w:sz w:val="24"/>
          <w:szCs w:val="24"/>
        </w:rPr>
        <w:t>Leukocyte adhesion deficiency</w:t>
      </w:r>
    </w:p>
    <w:p w14:paraId="11759C00" w14:textId="670BC499" w:rsidR="00C44314" w:rsidRDefault="00AB0D6B" w:rsidP="0038361D">
      <w:pPr>
        <w:spacing w:after="0" w:line="240" w:lineRule="auto"/>
        <w:ind w:right="240"/>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Because leukocytes play a central role in host defense, defects in leukocyte function, both inherited and acquired, lead to increased vulnerability to infection. Impairments of virtually every phase of leukocyte function have been identified – from adherence to vascular endothelium to microbicidal activity. These include the following:</w:t>
      </w:r>
      <w:bookmarkStart w:id="75" w:name="4-u1.0-B978-1-4377-0792-2..50007-9--celi"/>
      <w:bookmarkEnd w:id="75"/>
      <w:r w:rsidR="00C44314" w:rsidRPr="00C44314">
        <w:rPr>
          <w:rFonts w:ascii="Times New Roman" w:hAnsi="Times New Roman" w:cs="Times New Roman"/>
          <w:sz w:val="24"/>
          <w:szCs w:val="24"/>
        </w:rPr>
        <w:t xml:space="preserve"> </w:t>
      </w:r>
    </w:p>
    <w:p w14:paraId="67EE5AC1" w14:textId="77777777" w:rsidR="00BF600E" w:rsidRPr="00C44314" w:rsidRDefault="00BF600E" w:rsidP="0038361D">
      <w:pPr>
        <w:spacing w:after="0" w:line="240" w:lineRule="auto"/>
        <w:ind w:right="240"/>
        <w:rPr>
          <w:rFonts w:ascii="Times New Roman" w:hAnsi="Times New Roman" w:cs="Times New Roman"/>
          <w:sz w:val="24"/>
          <w:szCs w:val="24"/>
        </w:rPr>
      </w:pPr>
    </w:p>
    <w:tbl>
      <w:tblPr>
        <w:tblW w:w="4789" w:type="pct"/>
        <w:tblCellSpacing w:w="15" w:type="dxa"/>
        <w:tblInd w:w="240" w:type="dxa"/>
        <w:tblCellMar>
          <w:top w:w="15" w:type="dxa"/>
          <w:left w:w="15" w:type="dxa"/>
          <w:bottom w:w="15" w:type="dxa"/>
          <w:right w:w="15" w:type="dxa"/>
        </w:tblCellMar>
        <w:tblLook w:val="00A0" w:firstRow="1" w:lastRow="0" w:firstColumn="1" w:lastColumn="0" w:noHBand="0" w:noVBand="0"/>
      </w:tblPr>
      <w:tblGrid>
        <w:gridCol w:w="393"/>
        <w:gridCol w:w="8721"/>
      </w:tblGrid>
      <w:tr w:rsidR="00C44314" w:rsidRPr="00C44314" w14:paraId="3232AC36" w14:textId="77777777" w:rsidTr="00944635">
        <w:trPr>
          <w:tblCellSpacing w:w="15" w:type="dxa"/>
        </w:trPr>
        <w:tc>
          <w:tcPr>
            <w:tcW w:w="193" w:type="pct"/>
            <w:tcMar>
              <w:top w:w="48" w:type="dxa"/>
              <w:left w:w="48" w:type="dxa"/>
              <w:bottom w:w="48" w:type="dxa"/>
              <w:right w:w="48" w:type="dxa"/>
            </w:tcMar>
          </w:tcPr>
          <w:p w14:paraId="3E1C852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 </w:t>
            </w:r>
          </w:p>
        </w:tc>
        <w:tc>
          <w:tcPr>
            <w:tcW w:w="0" w:type="auto"/>
            <w:tcMar>
              <w:top w:w="48" w:type="dxa"/>
              <w:left w:w="48" w:type="dxa"/>
              <w:bottom w:w="48" w:type="dxa"/>
              <w:right w:w="48" w:type="dxa"/>
            </w:tcMar>
            <w:vAlign w:val="center"/>
          </w:tcPr>
          <w:p w14:paraId="672C868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Inherited defects in leukocyte adhesion</w:t>
            </w:r>
            <w:r w:rsidRPr="00C44314">
              <w:rPr>
                <w:rFonts w:ascii="Times New Roman" w:hAnsi="Times New Roman" w:cs="Times New Roman"/>
                <w:sz w:val="24"/>
                <w:szCs w:val="24"/>
              </w:rPr>
              <w:t xml:space="preserve">. Peripheral blood leukocytes undergo a sequence of activation that leads to migration of cells into the site of inflammation. First, the cells roll along endothelial surfaces, a process that requires expression of selectins on the endothelial cells and their ligands on leukocytes. Next, cells adhere to the endothelial surface and enter the tissues by diapedesis; this process requires the family of integrins. Genetic defects of integrins and selectin-ligands cause </w:t>
            </w:r>
            <w:r w:rsidRPr="00C44314">
              <w:rPr>
                <w:rFonts w:ascii="Times New Roman" w:hAnsi="Times New Roman" w:cs="Times New Roman"/>
                <w:i/>
                <w:iCs/>
                <w:sz w:val="24"/>
                <w:szCs w:val="24"/>
              </w:rPr>
              <w:t xml:space="preserve">leukocyte adhesion deficiencies </w:t>
            </w:r>
            <w:r w:rsidRPr="00C44314">
              <w:rPr>
                <w:rFonts w:ascii="Times New Roman" w:hAnsi="Times New Roman" w:cs="Times New Roman"/>
                <w:sz w:val="24"/>
                <w:szCs w:val="24"/>
              </w:rPr>
              <w:t xml:space="preserve">(LAD) types 1 and 2. LAD is characterized by marked leukocytosis and localized bacterial infections that are difficult to detect until they have progressed extensively (due to lack of leukocyte recruitment at the site of infection). Affected individuals suffer from bacterial infections beginning in the neonatal period. Infections such as omphalitis (infection of the umbilical cord stump), pneumonia, gingivitis, abscesses, and peritonitis are common and often life-threatening. </w:t>
            </w:r>
          </w:p>
        </w:tc>
      </w:tr>
      <w:tr w:rsidR="00C44314" w:rsidRPr="00C44314" w14:paraId="07F4316F" w14:textId="77777777" w:rsidTr="00944635">
        <w:trPr>
          <w:tblCellSpacing w:w="15" w:type="dxa"/>
        </w:trPr>
        <w:tc>
          <w:tcPr>
            <w:tcW w:w="193" w:type="pct"/>
            <w:tcMar>
              <w:top w:w="48" w:type="dxa"/>
              <w:left w:w="48" w:type="dxa"/>
              <w:bottom w:w="48" w:type="dxa"/>
              <w:right w:w="48" w:type="dxa"/>
            </w:tcMar>
          </w:tcPr>
          <w:p w14:paraId="5D05570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 </w:t>
            </w:r>
          </w:p>
        </w:tc>
        <w:tc>
          <w:tcPr>
            <w:tcW w:w="0" w:type="auto"/>
            <w:tcMar>
              <w:top w:w="48" w:type="dxa"/>
              <w:left w:w="48" w:type="dxa"/>
              <w:bottom w:w="48" w:type="dxa"/>
              <w:right w:w="48" w:type="dxa"/>
            </w:tcMar>
            <w:vAlign w:val="center"/>
          </w:tcPr>
          <w:p w14:paraId="30E979D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Inherited defects in phagolysosome function</w:t>
            </w:r>
            <w:r w:rsidRPr="00C44314">
              <w:rPr>
                <w:rFonts w:ascii="Times New Roman" w:hAnsi="Times New Roman" w:cs="Times New Roman"/>
                <w:sz w:val="24"/>
                <w:szCs w:val="24"/>
              </w:rPr>
              <w:t xml:space="preserve">. One such disorder is </w:t>
            </w:r>
            <w:r w:rsidRPr="00C44314">
              <w:rPr>
                <w:rFonts w:ascii="Times New Roman" w:hAnsi="Times New Roman" w:cs="Times New Roman"/>
                <w:i/>
                <w:iCs/>
                <w:sz w:val="24"/>
                <w:szCs w:val="24"/>
              </w:rPr>
              <w:t>Chédiak-Higashi syndrome</w:t>
            </w:r>
            <w:r w:rsidRPr="00C44314">
              <w:rPr>
                <w:rFonts w:ascii="Times New Roman" w:hAnsi="Times New Roman" w:cs="Times New Roman"/>
                <w:sz w:val="24"/>
                <w:szCs w:val="24"/>
              </w:rPr>
              <w:t xml:space="preserve">, an autosomal recessive condition characterized by defective fusion of phagosomes and lysosomes in phagocytes (causing susceptibility to infection), as well as abnormalities in 1) melanocytes (leading to albinism), 2) nerve cells (associated with nerve defects), and 3) platelets (causing bleeding disorders). The main leukocyte abnormalities are neutropenia (decreased numbers of neutrophils), defective degranulation, and delayed microbial killing. Leukocytes contain giant granules, which can be readily seen in peripheral blood smears and are thought to result from aberrant phagolysosome fusion. </w:t>
            </w:r>
          </w:p>
        </w:tc>
      </w:tr>
      <w:tr w:rsidR="00C44314" w:rsidRPr="00C44314" w14:paraId="02DA114D" w14:textId="77777777" w:rsidTr="00944635">
        <w:trPr>
          <w:tblCellSpacing w:w="15" w:type="dxa"/>
        </w:trPr>
        <w:tc>
          <w:tcPr>
            <w:tcW w:w="193" w:type="pct"/>
            <w:tcMar>
              <w:top w:w="48" w:type="dxa"/>
              <w:left w:w="48" w:type="dxa"/>
              <w:bottom w:w="48" w:type="dxa"/>
              <w:right w:w="48" w:type="dxa"/>
            </w:tcMar>
          </w:tcPr>
          <w:p w14:paraId="3E191A4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 </w:t>
            </w:r>
          </w:p>
        </w:tc>
        <w:tc>
          <w:tcPr>
            <w:tcW w:w="0" w:type="auto"/>
            <w:tcMar>
              <w:top w:w="48" w:type="dxa"/>
              <w:left w:w="48" w:type="dxa"/>
              <w:bottom w:w="48" w:type="dxa"/>
              <w:right w:w="48" w:type="dxa"/>
            </w:tcMar>
            <w:vAlign w:val="center"/>
          </w:tcPr>
          <w:p w14:paraId="641132E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Inherited defects in microbicidal activity</w:t>
            </w:r>
            <w:r w:rsidRPr="00C44314">
              <w:rPr>
                <w:rFonts w:ascii="Times New Roman" w:hAnsi="Times New Roman" w:cs="Times New Roman"/>
                <w:sz w:val="24"/>
                <w:szCs w:val="24"/>
              </w:rPr>
              <w:t xml:space="preserve">. The importance of oxygen-dependent bactericidal mechanisms is shown by the existence of a group of congenital disorders called </w:t>
            </w:r>
            <w:r w:rsidRPr="00C44314">
              <w:rPr>
                <w:rFonts w:ascii="Times New Roman" w:hAnsi="Times New Roman" w:cs="Times New Roman"/>
                <w:i/>
                <w:iCs/>
                <w:sz w:val="24"/>
                <w:szCs w:val="24"/>
              </w:rPr>
              <w:t>chronic granulomatous disease</w:t>
            </w:r>
            <w:r w:rsidRPr="00C44314">
              <w:rPr>
                <w:rFonts w:ascii="Times New Roman" w:hAnsi="Times New Roman" w:cs="Times New Roman"/>
                <w:sz w:val="24"/>
                <w:szCs w:val="24"/>
              </w:rPr>
              <w:t xml:space="preserve">, which are characterized by defects in bacterial killing and render patients susceptible to recurrent bacterial infection. Chronic granulomatous disease results from inherited defects in the genes encoding components of phagocyte oxidase, which generates </w:t>
            </w:r>
            <w:r w:rsidRPr="00C44314">
              <w:rPr>
                <w:rFonts w:ascii="Times New Roman" w:hAnsi="Times New Roman" w:cs="Times New Roman"/>
                <w:noProof/>
                <w:sz w:val="24"/>
                <w:szCs w:val="24"/>
              </w:rPr>
              <w:t>superoxide</w:t>
            </w:r>
            <w:r w:rsidRPr="00C44314">
              <w:rPr>
                <w:rFonts w:ascii="Times New Roman" w:hAnsi="Times New Roman" w:cs="Times New Roman"/>
                <w:sz w:val="24"/>
                <w:szCs w:val="24"/>
              </w:rPr>
              <w:t>. The name of the disease comes from the macrophage-rich chronic inflammatory reaction that tries to control the infection when the initial neutrophil defense is inadequate. This often leads to collections of activated macrophages that wall off microbes, forming aggregates called granuloma</w:t>
            </w:r>
            <w:r w:rsidRPr="00C44314">
              <w:rPr>
                <w:rFonts w:ascii="Times New Roman" w:hAnsi="Times New Roman" w:cs="Times New Roman"/>
                <w:i/>
                <w:iCs/>
                <w:sz w:val="24"/>
                <w:szCs w:val="24"/>
              </w:rPr>
              <w:t>s</w:t>
            </w:r>
            <w:r w:rsidRPr="00C44314">
              <w:rPr>
                <w:rFonts w:ascii="Times New Roman" w:hAnsi="Times New Roman" w:cs="Times New Roman"/>
                <w:sz w:val="24"/>
                <w:szCs w:val="24"/>
              </w:rPr>
              <w:t>.</w:t>
            </w:r>
          </w:p>
        </w:tc>
      </w:tr>
      <w:tr w:rsidR="00C44314" w:rsidRPr="00C44314" w14:paraId="3FE23690" w14:textId="77777777" w:rsidTr="00944635">
        <w:trPr>
          <w:tblCellSpacing w:w="15" w:type="dxa"/>
        </w:trPr>
        <w:tc>
          <w:tcPr>
            <w:tcW w:w="193" w:type="pct"/>
            <w:tcMar>
              <w:top w:w="48" w:type="dxa"/>
              <w:left w:w="48" w:type="dxa"/>
              <w:bottom w:w="48" w:type="dxa"/>
              <w:right w:w="48" w:type="dxa"/>
            </w:tcMar>
          </w:tcPr>
          <w:p w14:paraId="02D65A7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 </w:t>
            </w:r>
          </w:p>
        </w:tc>
        <w:tc>
          <w:tcPr>
            <w:tcW w:w="0" w:type="auto"/>
            <w:tcMar>
              <w:top w:w="48" w:type="dxa"/>
              <w:left w:w="48" w:type="dxa"/>
              <w:bottom w:w="48" w:type="dxa"/>
              <w:right w:w="48" w:type="dxa"/>
            </w:tcMar>
            <w:vAlign w:val="center"/>
          </w:tcPr>
          <w:p w14:paraId="745A4AF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Acquired deficiencies</w:t>
            </w:r>
            <w:r w:rsidRPr="00C44314">
              <w:rPr>
                <w:rFonts w:ascii="Times New Roman" w:hAnsi="Times New Roman" w:cs="Times New Roman"/>
                <w:sz w:val="24"/>
                <w:szCs w:val="24"/>
              </w:rPr>
              <w:t xml:space="preserve">. Clinically, the most frequent cause of leukocyte defects is </w:t>
            </w:r>
            <w:r w:rsidRPr="00C44314">
              <w:rPr>
                <w:rFonts w:ascii="Times New Roman" w:hAnsi="Times New Roman" w:cs="Times New Roman"/>
                <w:i/>
                <w:iCs/>
                <w:sz w:val="24"/>
                <w:szCs w:val="24"/>
              </w:rPr>
              <w:t>bone marrow suppression</w:t>
            </w:r>
            <w:r w:rsidRPr="00C44314">
              <w:rPr>
                <w:rFonts w:ascii="Times New Roman" w:hAnsi="Times New Roman" w:cs="Times New Roman"/>
                <w:sz w:val="24"/>
                <w:szCs w:val="24"/>
              </w:rPr>
              <w:t xml:space="preserve">, leading to </w:t>
            </w:r>
            <w:bookmarkStart w:id="76" w:name="4-u1.0-B978-1-4377-0792-2..50007-9--p56"/>
            <w:bookmarkEnd w:id="76"/>
            <w:r w:rsidRPr="00C44314">
              <w:rPr>
                <w:rFonts w:ascii="Times New Roman" w:hAnsi="Times New Roman" w:cs="Times New Roman"/>
                <w:sz w:val="24"/>
                <w:szCs w:val="24"/>
              </w:rPr>
              <w:t>decreased production of leukocytes. This is seen following therapies for cancer (radiation and chemotherapy) and when the marrow space is compromised by tumors, which may arise in the marrow (e.g., leukemias) or be metastatic from other sites.</w:t>
            </w:r>
          </w:p>
          <w:p w14:paraId="46FC0474" w14:textId="77777777" w:rsidR="00C44314" w:rsidRPr="00C44314" w:rsidRDefault="00C44314" w:rsidP="0038361D">
            <w:pPr>
              <w:spacing w:after="0" w:line="240" w:lineRule="auto"/>
              <w:rPr>
                <w:rFonts w:ascii="Times New Roman" w:hAnsi="Times New Roman" w:cs="Times New Roman"/>
                <w:sz w:val="24"/>
                <w:szCs w:val="24"/>
              </w:rPr>
            </w:pPr>
          </w:p>
          <w:p w14:paraId="4D43B706" w14:textId="77777777" w:rsidR="00C44314" w:rsidRPr="00C44314" w:rsidRDefault="00C44314" w:rsidP="0038361D">
            <w:pPr>
              <w:spacing w:after="0" w:line="240" w:lineRule="auto"/>
              <w:rPr>
                <w:rFonts w:ascii="Times New Roman" w:hAnsi="Times New Roman" w:cs="Times New Roman"/>
                <w:sz w:val="24"/>
                <w:szCs w:val="24"/>
              </w:rPr>
            </w:pPr>
          </w:p>
          <w:p w14:paraId="39D135B3" w14:textId="77777777" w:rsidR="00C44314" w:rsidRPr="00C44314" w:rsidRDefault="00C44314" w:rsidP="0038361D">
            <w:pPr>
              <w:spacing w:after="0" w:line="240" w:lineRule="auto"/>
              <w:rPr>
                <w:rFonts w:ascii="Times New Roman" w:hAnsi="Times New Roman" w:cs="Times New Roman"/>
                <w:sz w:val="24"/>
                <w:szCs w:val="24"/>
              </w:rPr>
            </w:pPr>
          </w:p>
          <w:p w14:paraId="2A05E9AC" w14:textId="77777777" w:rsidR="00C44314" w:rsidRPr="00C44314" w:rsidRDefault="00C44314" w:rsidP="0038361D">
            <w:pPr>
              <w:spacing w:after="0" w:line="240" w:lineRule="auto"/>
              <w:rPr>
                <w:rFonts w:ascii="Times New Roman" w:hAnsi="Times New Roman" w:cs="Times New Roman"/>
                <w:sz w:val="24"/>
                <w:szCs w:val="24"/>
              </w:rPr>
            </w:pPr>
          </w:p>
        </w:tc>
      </w:tr>
    </w:tbl>
    <w:p w14:paraId="64540C4D" w14:textId="77777777" w:rsidR="00C44314" w:rsidRPr="00C44314" w:rsidRDefault="00C44314" w:rsidP="0038361D">
      <w:pPr>
        <w:spacing w:after="0" w:line="240" w:lineRule="auto"/>
        <w:jc w:val="center"/>
        <w:rPr>
          <w:rFonts w:ascii="Times New Roman" w:hAnsi="Times New Roman" w:cs="Times New Roman"/>
          <w:sz w:val="24"/>
          <w:szCs w:val="24"/>
        </w:rPr>
      </w:pPr>
      <w:bookmarkStart w:id="77" w:name="4-u1.0-B978-1-4377-0792-2..50007-9--ceta"/>
      <w:bookmarkEnd w:id="77"/>
      <w:r w:rsidRPr="00C44314">
        <w:rPr>
          <w:rFonts w:ascii="Times New Roman" w:hAnsi="Times New Roman" w:cs="Times New Roman"/>
          <w:sz w:val="24"/>
          <w:szCs w:val="24"/>
        </w:rPr>
        <w:lastRenderedPageBreak/>
        <w:br/>
        <w:t>Defects in Leukocyte Function</w:t>
      </w:r>
    </w:p>
    <w:p w14:paraId="0768C596" w14:textId="77777777" w:rsidR="00C44314" w:rsidRPr="00C44314" w:rsidRDefault="00C44314" w:rsidP="0038361D">
      <w:pPr>
        <w:spacing w:after="0" w:line="240" w:lineRule="auto"/>
        <w:jc w:val="center"/>
        <w:rPr>
          <w:rFonts w:ascii="Times New Roman" w:hAnsi="Times New Roman" w:cs="Times New Roman"/>
          <w:sz w:val="24"/>
          <w:szCs w:val="24"/>
        </w:rPr>
      </w:pPr>
    </w:p>
    <w:tbl>
      <w:tblPr>
        <w:tblW w:w="0" w:type="auto"/>
        <w:tblCellSpacing w:w="0" w:type="dxa"/>
        <w:tblBorders>
          <w:top w:val="outset" w:sz="6" w:space="0" w:color="EFEFEF"/>
          <w:left w:val="outset" w:sz="6" w:space="0" w:color="EFEFEF"/>
          <w:bottom w:val="outset" w:sz="6" w:space="0" w:color="EFEFEF"/>
          <w:right w:val="outset" w:sz="6" w:space="0" w:color="EFEFEF"/>
        </w:tblBorders>
        <w:tblCellMar>
          <w:left w:w="0" w:type="dxa"/>
          <w:right w:w="0" w:type="dxa"/>
        </w:tblCellMar>
        <w:tblLook w:val="00A0" w:firstRow="1" w:lastRow="0" w:firstColumn="1" w:lastColumn="0" w:noHBand="0" w:noVBand="0"/>
      </w:tblPr>
      <w:tblGrid>
        <w:gridCol w:w="3774"/>
        <w:gridCol w:w="5656"/>
      </w:tblGrid>
      <w:tr w:rsidR="00C44314" w:rsidRPr="00C44314" w14:paraId="27779A47" w14:textId="77777777" w:rsidTr="00944635">
        <w:trPr>
          <w:tblHeader/>
          <w:tblCellSpacing w:w="0" w:type="dxa"/>
        </w:trPr>
        <w:tc>
          <w:tcPr>
            <w:tcW w:w="0" w:type="auto"/>
            <w:tcBorders>
              <w:top w:val="outset" w:sz="6" w:space="0" w:color="EFEFEF"/>
              <w:bottom w:val="outset" w:sz="6" w:space="0" w:color="EFEFEF"/>
              <w:right w:val="outset" w:sz="6" w:space="0" w:color="EFEFEF"/>
            </w:tcBorders>
            <w:shd w:val="clear" w:color="auto" w:fill="E4F0FC"/>
            <w:tcMar>
              <w:top w:w="20" w:type="dxa"/>
              <w:left w:w="20" w:type="dxa"/>
              <w:bottom w:w="20" w:type="dxa"/>
              <w:right w:w="20" w:type="dxa"/>
            </w:tcMar>
            <w:vAlign w:val="bottom"/>
          </w:tcPr>
          <w:p w14:paraId="5970B64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Disease</w:t>
            </w:r>
          </w:p>
        </w:tc>
        <w:tc>
          <w:tcPr>
            <w:tcW w:w="0" w:type="auto"/>
            <w:tcBorders>
              <w:top w:val="outset" w:sz="6" w:space="0" w:color="EFEFEF"/>
              <w:left w:val="outset" w:sz="6" w:space="0" w:color="EFEFEF"/>
              <w:bottom w:val="outset" w:sz="6" w:space="0" w:color="EFEFEF"/>
            </w:tcBorders>
            <w:shd w:val="clear" w:color="auto" w:fill="E4F0FC"/>
            <w:tcMar>
              <w:top w:w="20" w:type="dxa"/>
              <w:left w:w="20" w:type="dxa"/>
              <w:bottom w:w="20" w:type="dxa"/>
              <w:right w:w="20" w:type="dxa"/>
            </w:tcMar>
            <w:vAlign w:val="bottom"/>
          </w:tcPr>
          <w:p w14:paraId="540D90C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Defect</w:t>
            </w:r>
          </w:p>
        </w:tc>
      </w:tr>
      <w:tr w:rsidR="00C44314" w:rsidRPr="00C44314" w14:paraId="1C54685E" w14:textId="77777777" w:rsidTr="00944635">
        <w:trPr>
          <w:tblCellSpacing w:w="0" w:type="dxa"/>
        </w:trPr>
        <w:tc>
          <w:tcPr>
            <w:tcW w:w="0" w:type="auto"/>
            <w:gridSpan w:val="2"/>
            <w:tcBorders>
              <w:top w:val="outset" w:sz="6" w:space="0" w:color="EFEFEF"/>
              <w:bottom w:val="outset" w:sz="6" w:space="0" w:color="EFEFEF"/>
            </w:tcBorders>
            <w:tcMar>
              <w:top w:w="48" w:type="dxa"/>
              <w:left w:w="48" w:type="dxa"/>
              <w:bottom w:w="48" w:type="dxa"/>
              <w:right w:w="48" w:type="dxa"/>
            </w:tcMar>
          </w:tcPr>
          <w:p w14:paraId="32665EE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GENETIC</w:t>
            </w:r>
          </w:p>
        </w:tc>
      </w:tr>
      <w:tr w:rsidR="00C44314" w:rsidRPr="00C44314" w14:paraId="2C0404BF"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6D348F7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Leukocyte adhesion deficiency 1</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14701C8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Defective leukocyte adhesion because of mutations affecting β chain of CD11/CD18 </w:t>
            </w:r>
            <w:r w:rsidRPr="00C44314">
              <w:rPr>
                <w:rFonts w:ascii="Times New Roman" w:hAnsi="Times New Roman" w:cs="Times New Roman"/>
                <w:i/>
                <w:iCs/>
                <w:sz w:val="24"/>
                <w:szCs w:val="24"/>
              </w:rPr>
              <w:t>integrins</w:t>
            </w:r>
          </w:p>
        </w:tc>
      </w:tr>
      <w:tr w:rsidR="00C44314" w:rsidRPr="00C44314" w14:paraId="7C6F020B"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3136DDB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Leukocyte adhesion deficiency 2</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20E4968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Defective leukocyte adhesion because of mutations affecting enzyme required for synthesis of ligand for </w:t>
            </w:r>
            <w:r w:rsidRPr="00C44314">
              <w:rPr>
                <w:rFonts w:ascii="Times New Roman" w:hAnsi="Times New Roman" w:cs="Times New Roman"/>
                <w:i/>
                <w:iCs/>
                <w:sz w:val="24"/>
                <w:szCs w:val="24"/>
              </w:rPr>
              <w:t>selectins</w:t>
            </w:r>
          </w:p>
        </w:tc>
      </w:tr>
      <w:tr w:rsidR="00C44314" w:rsidRPr="00C44314" w14:paraId="7A905CD3"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49AE53C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Chronic granulomatous disease </w:t>
            </w:r>
          </w:p>
          <w:p w14:paraId="3FD02BBE" w14:textId="77777777" w:rsidR="00C44314" w:rsidRPr="00C44314" w:rsidRDefault="00C44314" w:rsidP="0038361D">
            <w:pPr>
              <w:spacing w:after="0" w:line="240" w:lineRule="auto"/>
              <w:rPr>
                <w:rFonts w:ascii="Times New Roman" w:hAnsi="Times New Roman" w:cs="Times New Roman"/>
                <w:sz w:val="24"/>
                <w:szCs w:val="24"/>
              </w:rPr>
            </w:pP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302AF1F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Decreased oxidative burst</w:t>
            </w:r>
          </w:p>
        </w:tc>
      </w:tr>
      <w:tr w:rsidR="00C44314" w:rsidRPr="00C44314" w14:paraId="237A463C"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0F46064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Myeloperoxidase deficiency (MPO)</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0C6BED4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Decreased microbial killing because of defective MPO—H</w:t>
            </w:r>
            <w:r w:rsidRPr="00C44314">
              <w:rPr>
                <w:rFonts w:ascii="Times New Roman" w:hAnsi="Times New Roman" w:cs="Times New Roman"/>
                <w:sz w:val="24"/>
                <w:szCs w:val="24"/>
                <w:vertAlign w:val="subscript"/>
              </w:rPr>
              <w:t>2</w:t>
            </w:r>
            <w:r w:rsidRPr="00C44314">
              <w:rPr>
                <w:rFonts w:ascii="Times New Roman" w:hAnsi="Times New Roman" w:cs="Times New Roman"/>
                <w:sz w:val="24"/>
                <w:szCs w:val="24"/>
              </w:rPr>
              <w:t>O</w:t>
            </w:r>
            <w:r w:rsidRPr="00C44314">
              <w:rPr>
                <w:rFonts w:ascii="Times New Roman" w:hAnsi="Times New Roman" w:cs="Times New Roman"/>
                <w:sz w:val="24"/>
                <w:szCs w:val="24"/>
                <w:vertAlign w:val="subscript"/>
              </w:rPr>
              <w:t>2</w:t>
            </w:r>
            <w:r w:rsidRPr="00C44314">
              <w:rPr>
                <w:rFonts w:ascii="Times New Roman" w:hAnsi="Times New Roman" w:cs="Times New Roman"/>
                <w:sz w:val="24"/>
                <w:szCs w:val="24"/>
              </w:rPr>
              <w:t xml:space="preserve"> system</w:t>
            </w:r>
          </w:p>
        </w:tc>
      </w:tr>
      <w:tr w:rsidR="00C44314" w:rsidRPr="00C44314" w14:paraId="39EA9332"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24E5414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Chédiak-Higashi syndrome</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0A06976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Decreased leukocyte functions because of mutations affecting protein involved in lysosomal membrane traffic</w:t>
            </w:r>
          </w:p>
        </w:tc>
      </w:tr>
      <w:tr w:rsidR="00C44314" w:rsidRPr="00C44314" w14:paraId="4BF5F25F" w14:textId="77777777" w:rsidTr="00944635">
        <w:trPr>
          <w:tblCellSpacing w:w="0" w:type="dxa"/>
        </w:trPr>
        <w:tc>
          <w:tcPr>
            <w:tcW w:w="0" w:type="auto"/>
            <w:gridSpan w:val="2"/>
            <w:tcBorders>
              <w:top w:val="outset" w:sz="6" w:space="0" w:color="EFEFEF"/>
              <w:bottom w:val="outset" w:sz="6" w:space="0" w:color="EFEFEF"/>
            </w:tcBorders>
            <w:tcMar>
              <w:top w:w="48" w:type="dxa"/>
              <w:left w:w="48" w:type="dxa"/>
              <w:bottom w:w="48" w:type="dxa"/>
              <w:right w:w="48" w:type="dxa"/>
            </w:tcMar>
          </w:tcPr>
          <w:p w14:paraId="771DC40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ACQUIRED</w:t>
            </w:r>
          </w:p>
        </w:tc>
      </w:tr>
      <w:tr w:rsidR="00C44314" w:rsidRPr="00C44314" w14:paraId="7A756D20"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355FF86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Bone marrow suppression: tumors, radiation, and chemotherapy</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3DC99C1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Production of leukocytes</w:t>
            </w:r>
          </w:p>
        </w:tc>
      </w:tr>
      <w:tr w:rsidR="00C44314" w:rsidRPr="00C44314" w14:paraId="64586BFB"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05E857D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Diabetes, malignancy, sepsis, chronic dialysis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3D7FA13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Adhesion and chemotaxis</w:t>
            </w:r>
          </w:p>
        </w:tc>
      </w:tr>
      <w:tr w:rsidR="00C44314" w:rsidRPr="00C44314" w14:paraId="7BCB7531"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2F33747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Leukemia, anemia, sepsis, diabetes, malnutrition</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6407015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Phagocytosis and microbicidal activity</w:t>
            </w:r>
          </w:p>
        </w:tc>
      </w:tr>
    </w:tbl>
    <w:p w14:paraId="42261030" w14:textId="77777777" w:rsidR="00AB0D6B" w:rsidRPr="00AB0D6B" w:rsidRDefault="00AB0D6B" w:rsidP="0038361D">
      <w:pPr>
        <w:spacing w:after="0" w:line="240" w:lineRule="auto"/>
        <w:rPr>
          <w:rFonts w:ascii="Times New Roman" w:hAnsi="Times New Roman" w:cs="Times New Roman"/>
          <w:b/>
          <w:sz w:val="24"/>
          <w:szCs w:val="24"/>
        </w:rPr>
      </w:pPr>
    </w:p>
    <w:p w14:paraId="075B6825" w14:textId="4947E28B" w:rsidR="00C4431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C44314" w:rsidRPr="00C44314">
        <w:rPr>
          <w:rFonts w:ascii="Times New Roman" w:hAnsi="Times New Roman" w:cs="Times New Roman"/>
          <w:b/>
          <w:bCs/>
          <w:sz w:val="24"/>
          <w:szCs w:val="24"/>
        </w:rPr>
        <w:t xml:space="preserve">E is correct. </w:t>
      </w:r>
      <w:r w:rsidR="00C44314" w:rsidRPr="00C44314">
        <w:rPr>
          <w:rFonts w:ascii="Times New Roman" w:hAnsi="Times New Roman" w:cs="Times New Roman"/>
          <w:sz w:val="24"/>
          <w:szCs w:val="24"/>
        </w:rPr>
        <w:t>The presence of recurrent, hard-to-eradicate bacterial infections in a newborn is worrisome for some hereditary defect of immunity or leukocyte function. Several clues in the vignette reveal the diagnosis. The skin ulcers are infected, but there is no purulence. Also, the perirectal fissure is infected, but neutrophils are scarce. Clearly, something is inhibiting the normal neutrophil response to bacterial infection. One might suspect that the patient is neutropenic and cannot generate an inflammatory response, but the opposite is true. The patient has a profound leukocytosis. (The leukocyte count is 89,000/mm</w:t>
      </w:r>
      <w:r w:rsidR="00C44314" w:rsidRPr="00C44314">
        <w:rPr>
          <w:rFonts w:ascii="Times New Roman" w:hAnsi="Times New Roman" w:cs="Times New Roman"/>
          <w:sz w:val="24"/>
          <w:szCs w:val="24"/>
          <w:vertAlign w:val="superscript"/>
        </w:rPr>
        <w:t>3</w:t>
      </w:r>
      <w:r w:rsidR="00C44314" w:rsidRPr="00C44314">
        <w:rPr>
          <w:rFonts w:ascii="Times New Roman" w:hAnsi="Times New Roman" w:cs="Times New Roman"/>
          <w:sz w:val="24"/>
          <w:szCs w:val="24"/>
        </w:rPr>
        <w:t xml:space="preserve">.) Thus, the patient is mounting a dramatic response to infection, but the leukocytes cannot make their way to the site of infection. This can be explained by leukocyte adhesion deficiency (LAD), a genetic disorder associated with a defect in integrins or in the ligand for selectins, which are necessary for leukocyte adhesion, an important step in the leukocytic response to infection. (Also, of note, the patient has omphalitis, which occurs in LAD.) </w:t>
      </w:r>
    </w:p>
    <w:p w14:paraId="58B709C3" w14:textId="77777777" w:rsidR="00BF600E" w:rsidRPr="00C44314" w:rsidRDefault="00BF600E" w:rsidP="0038361D">
      <w:pPr>
        <w:spacing w:after="0" w:line="240" w:lineRule="auto"/>
        <w:rPr>
          <w:rFonts w:ascii="Times New Roman" w:hAnsi="Times New Roman" w:cs="Times New Roman"/>
          <w:sz w:val="24"/>
          <w:szCs w:val="24"/>
        </w:rPr>
      </w:pPr>
    </w:p>
    <w:p w14:paraId="00FE7222" w14:textId="77777777" w:rsidR="00C44314" w:rsidRDefault="00C44314" w:rsidP="0038361D">
      <w:pPr>
        <w:pStyle w:val="NormalWeb"/>
        <w:spacing w:after="0"/>
      </w:pPr>
      <w:r w:rsidRPr="00C44314">
        <w:rPr>
          <w:b/>
          <w:bCs/>
        </w:rPr>
        <w:t xml:space="preserve">Answer A is incorrect. </w:t>
      </w:r>
      <w:r w:rsidRPr="00C44314">
        <w:t>Acute myeloid leukemia (AML), also known as acute myelogenous leukemia, is a cancer of the myeloid line of blood cells, characterized by the rapid growth of abnormal white blood cells that accumulate in the bone marrow and interfere with the production of normal blood cells. (The word “myeloid” is used to describe any leukocyte that is not a lymphocyte). AML is the most common acute leukemia affecting adults, and its incidence increases with age. Symptoms are caused by replacement of normal bone marrow with leukemic cells, which causes a drop in red blood cells, platelets, and normal white blood cells. This can result in fatigue, shortness of breath, easy bruising and bleeding, and increased risk of infection. Several risk factors and chromosomal abnormalities have been identified, but the specific cause is not clear. As an acute leukemia, AML progresses rapidly and is typically fatal within weeks or months if left untreated.</w:t>
      </w:r>
    </w:p>
    <w:p w14:paraId="3C6D323B" w14:textId="77777777" w:rsidR="00BF600E" w:rsidRPr="00C44314" w:rsidRDefault="00BF600E" w:rsidP="0038361D">
      <w:pPr>
        <w:pStyle w:val="NormalWeb"/>
        <w:spacing w:after="0"/>
      </w:pPr>
    </w:p>
    <w:p w14:paraId="442CDDE5" w14:textId="77777777" w:rsidR="00C44314" w:rsidRDefault="00C44314" w:rsidP="0038361D">
      <w:pPr>
        <w:pStyle w:val="NormalWeb"/>
        <w:spacing w:after="0"/>
      </w:pPr>
      <w:r w:rsidRPr="00C44314">
        <w:rPr>
          <w:b/>
          <w:bCs/>
        </w:rPr>
        <w:t xml:space="preserve">Answer B is incorrect. </w:t>
      </w:r>
      <w:r w:rsidRPr="00C44314">
        <w:t>Acquired immunodeficiency syndrome (AIDS) is caused by the human immunodeficiency virus (HIV), a retrovirus that primarily infects cells of the immune system, such as CD4</w:t>
      </w:r>
      <w:r w:rsidRPr="00C44314">
        <w:rPr>
          <w:vertAlign w:val="superscript"/>
        </w:rPr>
        <w:t>+</w:t>
      </w:r>
      <w:r w:rsidRPr="00C44314">
        <w:t xml:space="preserve"> T cells, macrophages, and dendritic cells. The virus progressively weakens the immune system, leaving individuals susceptible to opportunistic infections and tumors. </w:t>
      </w:r>
    </w:p>
    <w:p w14:paraId="0849850B" w14:textId="77777777" w:rsidR="00BF600E" w:rsidRPr="00C44314" w:rsidRDefault="00BF600E" w:rsidP="0038361D">
      <w:pPr>
        <w:pStyle w:val="NormalWeb"/>
        <w:spacing w:after="0"/>
      </w:pPr>
    </w:p>
    <w:p w14:paraId="0781AB3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 xml:space="preserve">Answer C is incorrect. </w:t>
      </w:r>
      <w:r w:rsidRPr="00C44314">
        <w:rPr>
          <w:rFonts w:ascii="Times New Roman" w:hAnsi="Times New Roman" w:cs="Times New Roman"/>
          <w:sz w:val="24"/>
          <w:szCs w:val="24"/>
        </w:rPr>
        <w:t xml:space="preserve">Chédiak-Higashi syndrome is a rare autosomal recessive disorder caused by a mutation in the lysosomal trafficking regulator gene, LYST. The mutation disrupts microtubule polymerization, resulting in impaired phagolysosome formation. (A phagolysosome is a membrane-enclosed organelle that forms when a phagosome fuses with a lysosome. Under normal conditions, after fusion, the pathogen contained within the phagosome is digested by enzymes in the lysosome.) Chédiak-Higashi syndrome is characterized by recurrent pyogenic infections, partial albinism, and peripheral neuropathy. </w:t>
      </w:r>
    </w:p>
    <w:p w14:paraId="14927457" w14:textId="77777777" w:rsidR="00C44314" w:rsidRPr="00C44314" w:rsidRDefault="00C44314" w:rsidP="0038361D">
      <w:pPr>
        <w:spacing w:after="0" w:line="240" w:lineRule="auto"/>
        <w:rPr>
          <w:rFonts w:ascii="Times New Roman" w:hAnsi="Times New Roman" w:cs="Times New Roman"/>
          <w:sz w:val="24"/>
          <w:szCs w:val="24"/>
        </w:rPr>
      </w:pPr>
    </w:p>
    <w:p w14:paraId="5185DDC9" w14:textId="77777777" w:rsidR="00C44314" w:rsidRPr="00C44314" w:rsidRDefault="00C44314" w:rsidP="0038361D">
      <w:pPr>
        <w:pStyle w:val="NormalWeb"/>
        <w:spacing w:after="0"/>
      </w:pPr>
      <w:r w:rsidRPr="00C44314">
        <w:rPr>
          <w:b/>
          <w:bCs/>
        </w:rPr>
        <w:t xml:space="preserve">Answer D is incorrect. </w:t>
      </w:r>
      <w:r w:rsidRPr="00C44314">
        <w:t xml:space="preserve">Common variable immunodeficiency (CVID) is a group of approximately 150 disorders characterized by low serum immunoglobulin levels. Affected individuals are predisposed to recurrent infection of the ears, sinuses, and respiratory system, as well as digestive problems, blood disorders, and cancer. Symptoms typically occur in children ages 2 to 8 or in adults above age 30. </w:t>
      </w:r>
    </w:p>
    <w:p w14:paraId="179A39FE" w14:textId="77777777" w:rsidR="00C44314" w:rsidRPr="00C44314" w:rsidRDefault="00C44314" w:rsidP="0038361D">
      <w:pPr>
        <w:spacing w:after="0" w:line="240" w:lineRule="auto"/>
        <w:rPr>
          <w:rFonts w:ascii="Times New Roman" w:hAnsi="Times New Roman" w:cs="Times New Roman"/>
          <w:sz w:val="24"/>
          <w:szCs w:val="24"/>
        </w:rPr>
      </w:pPr>
    </w:p>
    <w:p w14:paraId="12AF942D" w14:textId="4A6CF038" w:rsidR="0005475A" w:rsidRDefault="0005475A">
      <w:pPr>
        <w:rPr>
          <w:rFonts w:ascii="Times New Roman" w:hAnsi="Times New Roman" w:cs="Times New Roman"/>
          <w:sz w:val="24"/>
          <w:szCs w:val="24"/>
        </w:rPr>
      </w:pPr>
      <w:r>
        <w:rPr>
          <w:rFonts w:ascii="Times New Roman" w:hAnsi="Times New Roman" w:cs="Times New Roman"/>
          <w:sz w:val="24"/>
          <w:szCs w:val="24"/>
        </w:rPr>
        <w:br w:type="page"/>
      </w:r>
    </w:p>
    <w:p w14:paraId="74D44016"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r w:rsidRPr="00C44314">
        <w:rPr>
          <w:rFonts w:ascii="Times New Roman" w:hAnsi="Times New Roman" w:cs="Times New Roman"/>
          <w:sz w:val="24"/>
          <w:szCs w:val="24"/>
        </w:rPr>
        <w:lastRenderedPageBreak/>
        <w:t>A 2-year-old boy with mental retardation presents with weakness and a protuberant abdomen. Physical examination shows hepatosplenomegaly. His blood hemoglobin level is 9 mg/dl and his platelet count is 20,000/mm</w:t>
      </w:r>
      <w:r w:rsidRPr="00C44314">
        <w:rPr>
          <w:rFonts w:ascii="Times New Roman" w:hAnsi="Times New Roman" w:cs="Times New Roman"/>
          <w:sz w:val="24"/>
          <w:szCs w:val="24"/>
          <w:vertAlign w:val="superscript"/>
        </w:rPr>
        <w:t>3</w:t>
      </w:r>
      <w:r w:rsidRPr="00C44314">
        <w:rPr>
          <w:rFonts w:ascii="Times New Roman" w:hAnsi="Times New Roman" w:cs="Times New Roman"/>
          <w:sz w:val="24"/>
          <w:szCs w:val="24"/>
        </w:rPr>
        <w:t>. Bone marrow examination shows lipid-laden macrophages. Additional studies show accumulation of glucocerebroside in the reticuloendothelial cells (macrophage system). Which of the following enzymes is most likely deficient?</w:t>
      </w:r>
    </w:p>
    <w:p w14:paraId="0DAB7F9C" w14:textId="77777777" w:rsidR="00C44314" w:rsidRPr="00C44314" w:rsidRDefault="00C44314" w:rsidP="0038361D">
      <w:pPr>
        <w:autoSpaceDE w:val="0"/>
        <w:autoSpaceDN w:val="0"/>
        <w:adjustRightInd w:val="0"/>
        <w:spacing w:after="0" w:line="240" w:lineRule="auto"/>
        <w:rPr>
          <w:rFonts w:ascii="Times New Roman" w:hAnsi="Times New Roman" w:cs="Times New Roman"/>
          <w:sz w:val="24"/>
          <w:szCs w:val="24"/>
        </w:rPr>
      </w:pPr>
    </w:p>
    <w:p w14:paraId="074B41A4" w14:textId="77777777" w:rsidR="00C44314" w:rsidRPr="00C44314" w:rsidRDefault="00C44314" w:rsidP="0038361D">
      <w:pPr>
        <w:pStyle w:val="ListParagraph"/>
        <w:numPr>
          <w:ilvl w:val="0"/>
          <w:numId w:val="78"/>
        </w:numPr>
        <w:autoSpaceDE w:val="0"/>
        <w:autoSpaceDN w:val="0"/>
        <w:adjustRightInd w:val="0"/>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Ceramidase </w:t>
      </w:r>
    </w:p>
    <w:p w14:paraId="6D21EC5E" w14:textId="77777777" w:rsidR="00C44314" w:rsidRPr="00C44314" w:rsidRDefault="00C44314" w:rsidP="0038361D">
      <w:pPr>
        <w:pStyle w:val="ListParagraph"/>
        <w:numPr>
          <w:ilvl w:val="0"/>
          <w:numId w:val="78"/>
        </w:numPr>
        <w:autoSpaceDE w:val="0"/>
        <w:autoSpaceDN w:val="0"/>
        <w:adjustRightInd w:val="0"/>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α-Galactosidase </w:t>
      </w:r>
    </w:p>
    <w:p w14:paraId="4975D067" w14:textId="77777777" w:rsidR="00C44314" w:rsidRPr="00C44314" w:rsidRDefault="00C44314" w:rsidP="0038361D">
      <w:pPr>
        <w:pStyle w:val="ListParagraph"/>
        <w:numPr>
          <w:ilvl w:val="0"/>
          <w:numId w:val="78"/>
        </w:numPr>
        <w:autoSpaceDE w:val="0"/>
        <w:autoSpaceDN w:val="0"/>
        <w:adjustRightInd w:val="0"/>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β-Glucosidase</w:t>
      </w:r>
    </w:p>
    <w:p w14:paraId="47C8DBCE" w14:textId="77777777" w:rsidR="00C44314" w:rsidRPr="00C44314" w:rsidRDefault="00C44314" w:rsidP="0038361D">
      <w:pPr>
        <w:pStyle w:val="ListParagraph"/>
        <w:numPr>
          <w:ilvl w:val="0"/>
          <w:numId w:val="78"/>
        </w:numPr>
        <w:autoSpaceDE w:val="0"/>
        <w:autoSpaceDN w:val="0"/>
        <w:adjustRightInd w:val="0"/>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Hexosaminidase </w:t>
      </w:r>
    </w:p>
    <w:p w14:paraId="7FA5463F" w14:textId="77777777" w:rsidR="00C44314" w:rsidRPr="00C44314" w:rsidRDefault="00C44314" w:rsidP="0038361D">
      <w:pPr>
        <w:pStyle w:val="ListParagraph"/>
        <w:numPr>
          <w:ilvl w:val="0"/>
          <w:numId w:val="78"/>
        </w:numPr>
        <w:autoSpaceDE w:val="0"/>
        <w:autoSpaceDN w:val="0"/>
        <w:adjustRightInd w:val="0"/>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α-L-Iduronidase</w:t>
      </w:r>
    </w:p>
    <w:p w14:paraId="0284EBFB" w14:textId="77777777" w:rsidR="001D5574" w:rsidRDefault="00C44314" w:rsidP="0038361D">
      <w:pPr>
        <w:pStyle w:val="ListParagraph"/>
        <w:numPr>
          <w:ilvl w:val="0"/>
          <w:numId w:val="78"/>
        </w:numPr>
        <w:autoSpaceDE w:val="0"/>
        <w:autoSpaceDN w:val="0"/>
        <w:adjustRightInd w:val="0"/>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Sphingomyelinase </w:t>
      </w:r>
    </w:p>
    <w:p w14:paraId="405DB0DC" w14:textId="77777777" w:rsidR="00C44314" w:rsidRDefault="001D5574" w:rsidP="0038361D">
      <w:pPr>
        <w:pStyle w:val="NormalWeb"/>
        <w:spacing w:after="0"/>
      </w:pPr>
      <w:r>
        <w:br w:type="page"/>
      </w:r>
      <w:hyperlink r:id="rId74" w:tooltip="Lysosome" w:history="1"/>
      <w:r w:rsidR="00C44314" w:rsidRPr="00C44314">
        <w:t xml:space="preserve">Lysosomes are organelles that serve as the cell’s “recycling center.” They process unwanted materials into substances that the cell can use. Specific enzyme deficiencies can result in lysosomal storage diseases (LSDs), a group of about forty disorders in which intracellular accumulation of lipid, glycoprotein, or </w:t>
      </w:r>
      <w:hyperlink r:id="rId75" w:tooltip="Mucopolysaccharides" w:history="1">
        <w:r w:rsidR="00C44314" w:rsidRPr="00C44314">
          <w:rPr>
            <w:rStyle w:val="Hyperlink"/>
          </w:rPr>
          <w:t>mucopolysaccharide</w:t>
        </w:r>
      </w:hyperlink>
      <w:r w:rsidR="00C44314" w:rsidRPr="00C44314">
        <w:t xml:space="preserve"> results in organ failure.  The most common lysosomal storage disease is Gaucher disease. Other lysosomal storage diseases include Tay-Sachs, Niemann-Pick, Fabry, Farber, and Hurler disease.</w:t>
      </w:r>
    </w:p>
    <w:p w14:paraId="6556B5FF" w14:textId="77777777" w:rsidR="00BF600E" w:rsidRPr="00C44314" w:rsidRDefault="00BF600E" w:rsidP="0038361D">
      <w:pPr>
        <w:pStyle w:val="NormalWeb"/>
        <w:spacing w:after="0"/>
      </w:pPr>
    </w:p>
    <w:p w14:paraId="4A90F2D2" w14:textId="77777777" w:rsidR="00C44314" w:rsidRPr="00C44314" w:rsidRDefault="00C44314" w:rsidP="0038361D">
      <w:pPr>
        <w:pStyle w:val="NormalWeb"/>
        <w:spacing w:after="0"/>
      </w:pPr>
      <w:r w:rsidRPr="00C44314">
        <w:rPr>
          <w:b/>
        </w:rPr>
        <w:t>Gaucher disease</w:t>
      </w:r>
      <w:r w:rsidRPr="00C44314">
        <w:t xml:space="preserve"> is the most common of the lysosomal storage diseases. It is an aut</w:t>
      </w:r>
      <w:r w:rsidRPr="00C44314">
        <w:rPr>
          <w:bCs/>
        </w:rPr>
        <w:t xml:space="preserve">osomal recessive </w:t>
      </w:r>
      <w:r w:rsidRPr="00C44314">
        <w:t xml:space="preserve">disorder characterized by the accumulation of lipid in certain cells (e.g., macrophages) and organs. The disease is caused by a hereditary deficiency of the enzyme glucocerebrosidase (also known as acid β-glucosidase). When the enzyme is deficient, glucocerebroside accumulates, particularly in the liver, spleen, kidneys, lungs, brain, and bone marrow. Symptoms include distended abdomen; enlarged liver, spleen, and lymph nodes; anemia and thrombocytopenia; skeletal disorders; severe neurologic complications, including mental retardation; and yellow fatty deposits on the sclerae. Affected individuals are predisposed to infection. Some forms of Gaucher's disease may be treated with enzyme replacement therapy. </w:t>
      </w:r>
    </w:p>
    <w:p w14:paraId="35C02D71" w14:textId="77777777" w:rsidR="00BF600E" w:rsidRDefault="00BF600E" w:rsidP="0038361D">
      <w:pPr>
        <w:pStyle w:val="NormalWeb"/>
        <w:spacing w:after="0"/>
      </w:pPr>
    </w:p>
    <w:p w14:paraId="289C2902" w14:textId="77777777" w:rsidR="00C44314" w:rsidRDefault="00C44314" w:rsidP="0038361D">
      <w:pPr>
        <w:pStyle w:val="NormalWeb"/>
        <w:spacing w:after="0"/>
      </w:pPr>
      <w:r w:rsidRPr="00C44314">
        <w:t xml:space="preserve">Ceramidase deficiency causes </w:t>
      </w:r>
      <w:r w:rsidRPr="00C44314">
        <w:rPr>
          <w:b/>
        </w:rPr>
        <w:t>Farber disease</w:t>
      </w:r>
      <w:r w:rsidRPr="00C44314">
        <w:t xml:space="preserve">, an autosomal recessive disorder that results in arthritis, hepatosplenomegaly, dysphagia, and mental retardation. Swollen joints and joint contractures occur. </w:t>
      </w:r>
    </w:p>
    <w:p w14:paraId="09DE0D38" w14:textId="77777777" w:rsidR="00BF600E" w:rsidRPr="00C44314" w:rsidRDefault="00BF600E" w:rsidP="0038361D">
      <w:pPr>
        <w:pStyle w:val="NormalWeb"/>
        <w:spacing w:after="0"/>
      </w:pPr>
    </w:p>
    <w:p w14:paraId="26ADC881" w14:textId="77777777" w:rsidR="00C44314" w:rsidRDefault="00C44314" w:rsidP="0038361D">
      <w:pPr>
        <w:pStyle w:val="NormalWeb"/>
        <w:spacing w:after="0"/>
      </w:pPr>
      <w:r w:rsidRPr="00C44314">
        <w:t xml:space="preserve">α-Galactosidase deficiency causes </w:t>
      </w:r>
      <w:r w:rsidRPr="00C44314">
        <w:rPr>
          <w:b/>
        </w:rPr>
        <w:t>Fabry disease</w:t>
      </w:r>
      <w:r w:rsidRPr="00C44314">
        <w:t>, an X-linked disorder that results in renal failure, cardiomyopathy, angiokeratomas, anhidrosis, Raynaud’s phenomenon, neuropathy, and keratopathy.</w:t>
      </w:r>
    </w:p>
    <w:p w14:paraId="73F1C850" w14:textId="77777777" w:rsidR="00BF600E" w:rsidRPr="00C44314" w:rsidRDefault="00BF600E" w:rsidP="0038361D">
      <w:pPr>
        <w:pStyle w:val="NormalWeb"/>
        <w:spacing w:after="0"/>
      </w:pPr>
    </w:p>
    <w:p w14:paraId="1D9EA1E5" w14:textId="77777777" w:rsidR="00C44314" w:rsidRDefault="00C44314" w:rsidP="0038361D">
      <w:pPr>
        <w:pStyle w:val="NormalWeb"/>
        <w:spacing w:after="0"/>
      </w:pPr>
      <w:r w:rsidRPr="00C44314">
        <w:t xml:space="preserve">Hexosaminidase deficiency causes </w:t>
      </w:r>
      <w:r w:rsidRPr="00C44314">
        <w:rPr>
          <w:b/>
        </w:rPr>
        <w:t>Tay-Sach disease</w:t>
      </w:r>
      <w:r w:rsidRPr="00C44314">
        <w:t>, an autosomal recessive disorder that results in blindness, deafness, neurological impairment, and paralysis. A “cherry-red” macula is seen in all patients. Hepatosplenomegaly does not occur.</w:t>
      </w:r>
    </w:p>
    <w:p w14:paraId="69B59958" w14:textId="77777777" w:rsidR="00BF600E" w:rsidRPr="00C44314" w:rsidRDefault="00BF600E" w:rsidP="0038361D">
      <w:pPr>
        <w:pStyle w:val="NormalWeb"/>
        <w:spacing w:after="0"/>
      </w:pPr>
    </w:p>
    <w:p w14:paraId="76C8A5EC" w14:textId="77777777" w:rsidR="00C44314" w:rsidRDefault="00C44314" w:rsidP="0038361D">
      <w:pPr>
        <w:pStyle w:val="NormalWeb"/>
        <w:spacing w:after="0"/>
      </w:pPr>
      <w:r w:rsidRPr="00C44314">
        <w:t xml:space="preserve">α-L-Iduronidase deficiency causes </w:t>
      </w:r>
      <w:r w:rsidRPr="00C44314">
        <w:rPr>
          <w:b/>
        </w:rPr>
        <w:t>Hurler syndrome</w:t>
      </w:r>
      <w:r w:rsidRPr="00C44314">
        <w:t xml:space="preserve">, an autosomal recessive disorder that results in mental retardation, an abnormal face, dwarfism, and hepatosplenomegaly.  </w:t>
      </w:r>
    </w:p>
    <w:p w14:paraId="0A925097" w14:textId="77777777" w:rsidR="00BF600E" w:rsidRPr="00C44314" w:rsidRDefault="00BF600E" w:rsidP="0038361D">
      <w:pPr>
        <w:pStyle w:val="NormalWeb"/>
        <w:spacing w:after="0"/>
      </w:pPr>
    </w:p>
    <w:p w14:paraId="6A3A5DEA" w14:textId="77777777" w:rsidR="006E7AFB" w:rsidRDefault="00C44314" w:rsidP="006E7AFB">
      <w:pPr>
        <w:pStyle w:val="NormalWeb"/>
        <w:spacing w:after="0"/>
      </w:pPr>
      <w:r w:rsidRPr="00C44314">
        <w:t xml:space="preserve">Sphingomyelinase deficiency causes </w:t>
      </w:r>
      <w:r w:rsidRPr="00C44314">
        <w:rPr>
          <w:b/>
        </w:rPr>
        <w:t>Niemann-Pick disease</w:t>
      </w:r>
      <w:r w:rsidRPr="00C44314">
        <w:t xml:space="preserve">, an autosomal recessive disorder that results in ataxia, dysarthria, dysphagia, dystonia, hepatosplenomegaly, and thrombocytopenia. </w:t>
      </w:r>
    </w:p>
    <w:p w14:paraId="7DAFF0C1" w14:textId="77777777" w:rsidR="006E7AFB" w:rsidRDefault="006E7AFB">
      <w:pPr>
        <w:rPr>
          <w:rFonts w:ascii="Times New Roman" w:eastAsia="Times New Roman" w:hAnsi="Times New Roman" w:cs="Times New Roman"/>
          <w:sz w:val="24"/>
          <w:szCs w:val="24"/>
        </w:rPr>
      </w:pPr>
      <w:r>
        <w:br w:type="page"/>
      </w:r>
    </w:p>
    <w:p w14:paraId="3EF72B80" w14:textId="5C31CDC5" w:rsidR="001D5574" w:rsidRDefault="00C44314" w:rsidP="006E7AFB">
      <w:pPr>
        <w:pStyle w:val="NormalWeb"/>
        <w:spacing w:after="0"/>
      </w:pPr>
      <w:r w:rsidRPr="00C44314">
        <w:rPr>
          <w:b/>
        </w:rPr>
        <w:lastRenderedPageBreak/>
        <w:t>Answer C is correct</w:t>
      </w:r>
      <w:r w:rsidRPr="00C44314">
        <w:t>. The patient has Gaucher disease, caused by β-Glucosidase deficiency.</w:t>
      </w:r>
    </w:p>
    <w:p w14:paraId="2B4C9043"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A 3-year-old boy has a tendency toward self-mutilation. He bites his fingers and lips. He has choreoathetosis, delayed motor development, and arthritis. Serum uric acid levels are very high. Which of the following is most likely?</w:t>
      </w:r>
    </w:p>
    <w:p w14:paraId="33472E1C" w14:textId="77777777" w:rsidR="00C44314" w:rsidRPr="00C44314" w:rsidRDefault="00C44314" w:rsidP="0038361D">
      <w:pPr>
        <w:spacing w:after="0" w:line="240" w:lineRule="auto"/>
        <w:rPr>
          <w:rFonts w:ascii="Times New Roman" w:hAnsi="Times New Roman" w:cs="Times New Roman"/>
          <w:sz w:val="24"/>
          <w:szCs w:val="24"/>
        </w:rPr>
      </w:pPr>
    </w:p>
    <w:p w14:paraId="4CC0C4DC" w14:textId="77777777" w:rsidR="00C44314" w:rsidRPr="00C44314" w:rsidRDefault="00C44314" w:rsidP="0038361D">
      <w:pPr>
        <w:pStyle w:val="ListParagraph"/>
        <w:numPr>
          <w:ilvl w:val="0"/>
          <w:numId w:val="8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Phosphoribosylpyrophosphate (PRPP) synthetase deficiency</w:t>
      </w:r>
    </w:p>
    <w:p w14:paraId="1A4CF9DA" w14:textId="77777777" w:rsidR="00C44314" w:rsidRPr="00C44314" w:rsidRDefault="00C44314" w:rsidP="0038361D">
      <w:pPr>
        <w:pStyle w:val="ListParagraph"/>
        <w:numPr>
          <w:ilvl w:val="0"/>
          <w:numId w:val="8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Adenine phosphoribosyltransferase (APRT) deficiency</w:t>
      </w:r>
    </w:p>
    <w:p w14:paraId="1619D014" w14:textId="77777777" w:rsidR="00C44314" w:rsidRPr="00C44314" w:rsidRDefault="00C44314" w:rsidP="0038361D">
      <w:pPr>
        <w:pStyle w:val="ListParagraph"/>
        <w:numPr>
          <w:ilvl w:val="0"/>
          <w:numId w:val="8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Hypoxanthine-guanine phosphoribosyltransferase (HPRT) deficiency </w:t>
      </w:r>
    </w:p>
    <w:p w14:paraId="7750455C" w14:textId="77777777" w:rsidR="001D5574" w:rsidRDefault="00C44314" w:rsidP="0038361D">
      <w:pPr>
        <w:pStyle w:val="ListParagraph"/>
        <w:numPr>
          <w:ilvl w:val="0"/>
          <w:numId w:val="8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Xanthine oxidase inhibition</w:t>
      </w:r>
    </w:p>
    <w:p w14:paraId="5D81E02B"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Uric acid is a product of purine metabolism. Purines are essential for life. In addition to being part of DNA and RNA, they are components of ATP, GTP, cAMP, NADH, and coenzyme A. The most common purines appear below. </w:t>
      </w:r>
    </w:p>
    <w:p w14:paraId="5A81B44D" w14:textId="77777777" w:rsidR="00C44314" w:rsidRPr="00C44314" w:rsidRDefault="00C44314" w:rsidP="0038361D">
      <w:pPr>
        <w:spacing w:after="0" w:line="240" w:lineRule="auto"/>
        <w:rPr>
          <w:rFonts w:ascii="Times New Roman" w:hAnsi="Times New Roman" w:cs="Times New Roman"/>
          <w:sz w:val="24"/>
          <w:szCs w:val="24"/>
        </w:rPr>
      </w:pPr>
    </w:p>
    <w:p w14:paraId="3CEED047"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116A9B0E" wp14:editId="41CB320A">
            <wp:extent cx="4412615" cy="2626995"/>
            <wp:effectExtent l="0" t="0" r="6985" b="1905"/>
            <wp:docPr id="347150" name="Picture 347150" descr="Pur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Purines.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2615" cy="2626995"/>
                    </a:xfrm>
                    <a:prstGeom prst="rect">
                      <a:avLst/>
                    </a:prstGeom>
                    <a:noFill/>
                    <a:ln>
                      <a:noFill/>
                    </a:ln>
                  </pic:spPr>
                </pic:pic>
              </a:graphicData>
            </a:graphic>
          </wp:inline>
        </w:drawing>
      </w:r>
    </w:p>
    <w:p w14:paraId="30B9199F" w14:textId="77777777" w:rsidR="00C44314" w:rsidRPr="00C44314" w:rsidRDefault="00C44314" w:rsidP="0038361D">
      <w:pPr>
        <w:spacing w:after="0" w:line="240" w:lineRule="auto"/>
        <w:rPr>
          <w:rFonts w:ascii="Times New Roman" w:hAnsi="Times New Roman" w:cs="Times New Roman"/>
          <w:sz w:val="24"/>
          <w:szCs w:val="24"/>
        </w:rPr>
      </w:pPr>
    </w:p>
    <w:p w14:paraId="4818BCD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Adenine and guanine are purines that are used to make DNA. Their breakdown results in uric acid. The following conditions are associated with elevated serum uric acid levels (hyperuricemia). </w:t>
      </w:r>
    </w:p>
    <w:p w14:paraId="78110992" w14:textId="77777777" w:rsidR="00C44314" w:rsidRPr="00C44314" w:rsidRDefault="00C44314" w:rsidP="0038361D">
      <w:pPr>
        <w:spacing w:after="0" w:line="240" w:lineRule="auto"/>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788"/>
        <w:gridCol w:w="4788"/>
      </w:tblGrid>
      <w:tr w:rsidR="00C44314" w:rsidRPr="00C44314" w14:paraId="35AB38FF" w14:textId="77777777" w:rsidTr="00944635">
        <w:tc>
          <w:tcPr>
            <w:tcW w:w="9576" w:type="dxa"/>
            <w:gridSpan w:val="2"/>
          </w:tcPr>
          <w:p w14:paraId="40A93035"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Causes of Hyperuricemia</w:t>
            </w:r>
          </w:p>
        </w:tc>
      </w:tr>
      <w:tr w:rsidR="00C44314" w:rsidRPr="00C44314" w14:paraId="211F5D65" w14:textId="77777777" w:rsidTr="00944635">
        <w:tc>
          <w:tcPr>
            <w:tcW w:w="4788" w:type="dxa"/>
          </w:tcPr>
          <w:p w14:paraId="04B65D04" w14:textId="77777777" w:rsidR="00C44314" w:rsidRPr="00C44314" w:rsidRDefault="00C44314" w:rsidP="0038361D">
            <w:pPr>
              <w:spacing w:after="0" w:line="240" w:lineRule="auto"/>
              <w:rPr>
                <w:rFonts w:ascii="Times New Roman" w:hAnsi="Times New Roman" w:cs="Times New Roman"/>
                <w:sz w:val="24"/>
                <w:szCs w:val="24"/>
              </w:rPr>
            </w:pPr>
          </w:p>
        </w:tc>
        <w:tc>
          <w:tcPr>
            <w:tcW w:w="4788" w:type="dxa"/>
          </w:tcPr>
          <w:p w14:paraId="631B15C7"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66C24943" w14:textId="77777777" w:rsidTr="00944635">
        <w:tc>
          <w:tcPr>
            <w:tcW w:w="4788" w:type="dxa"/>
          </w:tcPr>
          <w:p w14:paraId="4B4EA6F6"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Increased Urate Production (10%)</w:t>
            </w:r>
          </w:p>
        </w:tc>
        <w:tc>
          <w:tcPr>
            <w:tcW w:w="4788" w:type="dxa"/>
          </w:tcPr>
          <w:p w14:paraId="2367F8D8"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Decreased Urate Excretion (90%)</w:t>
            </w:r>
          </w:p>
        </w:tc>
      </w:tr>
      <w:tr w:rsidR="00C44314" w:rsidRPr="00C44314" w14:paraId="55CE1215" w14:textId="77777777" w:rsidTr="00944635">
        <w:tc>
          <w:tcPr>
            <w:tcW w:w="4788" w:type="dxa"/>
          </w:tcPr>
          <w:p w14:paraId="46818487" w14:textId="77777777" w:rsidR="00C44314" w:rsidRPr="00C44314" w:rsidRDefault="00C44314" w:rsidP="0038361D">
            <w:pPr>
              <w:spacing w:after="0" w:line="240" w:lineRule="auto"/>
              <w:jc w:val="center"/>
              <w:rPr>
                <w:rFonts w:ascii="Times New Roman" w:hAnsi="Times New Roman" w:cs="Times New Roman"/>
                <w:sz w:val="24"/>
                <w:szCs w:val="24"/>
              </w:rPr>
            </w:pPr>
          </w:p>
        </w:tc>
        <w:tc>
          <w:tcPr>
            <w:tcW w:w="4788" w:type="dxa"/>
          </w:tcPr>
          <w:p w14:paraId="71C60C2D" w14:textId="77777777" w:rsidR="00C44314" w:rsidRPr="00C44314" w:rsidRDefault="00C44314" w:rsidP="0038361D">
            <w:pPr>
              <w:spacing w:after="0" w:line="240" w:lineRule="auto"/>
              <w:jc w:val="center"/>
              <w:rPr>
                <w:rFonts w:ascii="Times New Roman" w:hAnsi="Times New Roman" w:cs="Times New Roman"/>
                <w:sz w:val="24"/>
                <w:szCs w:val="24"/>
              </w:rPr>
            </w:pPr>
          </w:p>
        </w:tc>
      </w:tr>
      <w:tr w:rsidR="00C44314" w:rsidRPr="00C44314" w14:paraId="3A80A728" w14:textId="77777777" w:rsidTr="00944635">
        <w:trPr>
          <w:trHeight w:val="3583"/>
        </w:trPr>
        <w:tc>
          <w:tcPr>
            <w:tcW w:w="4788" w:type="dxa"/>
          </w:tcPr>
          <w:p w14:paraId="5D9893A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Ethanol</w:t>
            </w:r>
          </w:p>
          <w:p w14:paraId="416580A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Disorders of purine metabolism</w:t>
            </w:r>
          </w:p>
          <w:p w14:paraId="6E065538" w14:textId="77777777" w:rsidR="00C44314" w:rsidRPr="00C44314" w:rsidRDefault="00C44314" w:rsidP="0038361D">
            <w:pPr>
              <w:pStyle w:val="ListParagraph"/>
              <w:numPr>
                <w:ilvl w:val="0"/>
                <w:numId w:val="7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PRPP synthetase overactivity</w:t>
            </w:r>
          </w:p>
          <w:p w14:paraId="04004686" w14:textId="77777777" w:rsidR="00C44314" w:rsidRPr="00C44314" w:rsidRDefault="00C44314" w:rsidP="0038361D">
            <w:pPr>
              <w:pStyle w:val="ListParagraph"/>
              <w:numPr>
                <w:ilvl w:val="0"/>
                <w:numId w:val="7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HPRT deficiency </w:t>
            </w:r>
          </w:p>
          <w:p w14:paraId="199E3BDA" w14:textId="77777777" w:rsidR="00C44314" w:rsidRPr="00C44314" w:rsidRDefault="00C44314" w:rsidP="0038361D">
            <w:pPr>
              <w:pStyle w:val="ListParagraph"/>
              <w:numPr>
                <w:ilvl w:val="0"/>
                <w:numId w:val="7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Glucose-6-phosphatase deficiency</w:t>
            </w:r>
          </w:p>
          <w:p w14:paraId="666AE45F" w14:textId="77777777" w:rsidR="00C44314" w:rsidRPr="00C44314" w:rsidRDefault="00C44314" w:rsidP="0038361D">
            <w:pPr>
              <w:pStyle w:val="ListParagraph"/>
              <w:numPr>
                <w:ilvl w:val="0"/>
                <w:numId w:val="7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G6PD deficiency</w:t>
            </w:r>
          </w:p>
          <w:p w14:paraId="2DC809F9" w14:textId="77777777" w:rsidR="00C44314" w:rsidRPr="00C44314" w:rsidRDefault="00C44314" w:rsidP="0038361D">
            <w:pPr>
              <w:pStyle w:val="ListParagraph"/>
              <w:numPr>
                <w:ilvl w:val="0"/>
                <w:numId w:val="7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Fructose-1-phosphate aldolase deficiency  </w:t>
            </w:r>
          </w:p>
          <w:p w14:paraId="6E3359C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Conditions with increased cell turnover</w:t>
            </w:r>
          </w:p>
          <w:p w14:paraId="43088D66" w14:textId="77777777" w:rsidR="00C44314" w:rsidRPr="00C44314" w:rsidRDefault="00C44314" w:rsidP="0038361D">
            <w:pPr>
              <w:pStyle w:val="ListParagraph"/>
              <w:numPr>
                <w:ilvl w:val="0"/>
                <w:numId w:val="80"/>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Cytotoxic drugs (tumor lysis syndrome)</w:t>
            </w:r>
          </w:p>
          <w:p w14:paraId="3A255500" w14:textId="77777777" w:rsidR="00C44314" w:rsidRPr="00C44314" w:rsidRDefault="00C44314" w:rsidP="0038361D">
            <w:pPr>
              <w:pStyle w:val="ListParagraph"/>
              <w:numPr>
                <w:ilvl w:val="0"/>
                <w:numId w:val="80"/>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Myeloproliferative diseases</w:t>
            </w:r>
          </w:p>
          <w:p w14:paraId="453ABDC3" w14:textId="77777777" w:rsidR="00C44314" w:rsidRPr="00C44314" w:rsidRDefault="00C44314" w:rsidP="0038361D">
            <w:pPr>
              <w:pStyle w:val="ListParagraph"/>
              <w:numPr>
                <w:ilvl w:val="0"/>
                <w:numId w:val="80"/>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Sickle cell disease, thalassemia</w:t>
            </w:r>
          </w:p>
        </w:tc>
        <w:tc>
          <w:tcPr>
            <w:tcW w:w="4788" w:type="dxa"/>
          </w:tcPr>
          <w:p w14:paraId="798EB6B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Dehydration</w:t>
            </w:r>
          </w:p>
          <w:p w14:paraId="73051C6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Renal insufficiency </w:t>
            </w:r>
          </w:p>
          <w:p w14:paraId="262011B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Acidosis</w:t>
            </w:r>
          </w:p>
          <w:p w14:paraId="375428B1"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Hypothyroidism</w:t>
            </w:r>
          </w:p>
          <w:p w14:paraId="32A9E34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Drugs (e.g., diuretics, low-dose salicylates)</w:t>
            </w:r>
          </w:p>
        </w:tc>
      </w:tr>
    </w:tbl>
    <w:p w14:paraId="7499823E" w14:textId="77777777" w:rsidR="00C44314" w:rsidRPr="00C44314" w:rsidRDefault="00C44314" w:rsidP="0038361D">
      <w:pPr>
        <w:spacing w:after="0" w:line="240" w:lineRule="auto"/>
        <w:rPr>
          <w:rFonts w:ascii="Times New Roman" w:hAnsi="Times New Roman" w:cs="Times New Roman"/>
          <w:sz w:val="24"/>
          <w:szCs w:val="24"/>
        </w:rPr>
      </w:pPr>
    </w:p>
    <w:p w14:paraId="40268720" w14:textId="77777777" w:rsidR="00C44314" w:rsidRPr="00C44314" w:rsidRDefault="00C44314" w:rsidP="0038361D">
      <w:pPr>
        <w:spacing w:after="0" w:line="240" w:lineRule="auto"/>
        <w:rPr>
          <w:rFonts w:ascii="Times New Roman" w:hAnsi="Times New Roman" w:cs="Times New Roman"/>
          <w:sz w:val="24"/>
          <w:szCs w:val="24"/>
        </w:rPr>
      </w:pPr>
    </w:p>
    <w:p w14:paraId="211AA12E" w14:textId="77777777" w:rsidR="00C44314" w:rsidRPr="00C44314" w:rsidRDefault="00C44314" w:rsidP="0038361D">
      <w:pPr>
        <w:spacing w:after="0" w:line="240" w:lineRule="auto"/>
        <w:rPr>
          <w:rFonts w:ascii="Times New Roman" w:hAnsi="Times New Roman" w:cs="Times New Roman"/>
          <w:sz w:val="24"/>
          <w:szCs w:val="24"/>
        </w:rPr>
      </w:pPr>
    </w:p>
    <w:p w14:paraId="15A6314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To understand how specific enzyme disorders can increase uric acid levels, one must understand purine metabolism. A schematic of purine metabolism appears below. </w:t>
      </w:r>
    </w:p>
    <w:p w14:paraId="23BD939D"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2B4B8E30" wp14:editId="0C9A9824">
            <wp:extent cx="4934585" cy="3091815"/>
            <wp:effectExtent l="0" t="0" r="0" b="0"/>
            <wp:docPr id="347149" name="Picture 347149" descr="Purine metabol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rine metabolis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4585" cy="3091815"/>
                    </a:xfrm>
                    <a:prstGeom prst="rect">
                      <a:avLst/>
                    </a:prstGeom>
                    <a:noFill/>
                    <a:ln>
                      <a:noFill/>
                    </a:ln>
                  </pic:spPr>
                </pic:pic>
              </a:graphicData>
            </a:graphic>
          </wp:inline>
        </w:drawing>
      </w:r>
    </w:p>
    <w:p w14:paraId="3AD4BC90" w14:textId="77777777" w:rsidR="00C44314" w:rsidRPr="00C44314" w:rsidRDefault="00C44314" w:rsidP="0038361D">
      <w:pPr>
        <w:spacing w:after="0" w:line="240" w:lineRule="auto"/>
        <w:rPr>
          <w:rFonts w:ascii="Times New Roman" w:hAnsi="Times New Roman" w:cs="Times New Roman"/>
          <w:sz w:val="24"/>
          <w:szCs w:val="24"/>
        </w:rPr>
      </w:pPr>
    </w:p>
    <w:p w14:paraId="0E52A19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PRPP: Phosphoribosylpyrophosphate</w:t>
      </w:r>
    </w:p>
    <w:p w14:paraId="130D664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HPRT: Hypoxanthine-guanine phosphoribosyltransferase</w:t>
      </w:r>
    </w:p>
    <w:p w14:paraId="0418D45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APRT: Adenine phosphoribosyltransferase</w:t>
      </w:r>
    </w:p>
    <w:p w14:paraId="479793DB" w14:textId="77777777" w:rsidR="00C44314" w:rsidRPr="00C44314" w:rsidRDefault="00C44314" w:rsidP="0038361D">
      <w:pPr>
        <w:spacing w:after="0" w:line="240" w:lineRule="auto"/>
        <w:rPr>
          <w:rFonts w:ascii="Times New Roman" w:hAnsi="Times New Roman" w:cs="Times New Roman"/>
          <w:sz w:val="24"/>
          <w:szCs w:val="24"/>
        </w:rPr>
      </w:pPr>
    </w:p>
    <w:p w14:paraId="1D10088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Purine metabolism has three major components: </w:t>
      </w:r>
    </w:p>
    <w:p w14:paraId="0B2335CD" w14:textId="77777777" w:rsidR="00C44314" w:rsidRPr="00C44314" w:rsidRDefault="00C44314" w:rsidP="0038361D">
      <w:pPr>
        <w:numPr>
          <w:ilvl w:val="0"/>
          <w:numId w:val="82"/>
        </w:numPr>
        <w:spacing w:after="0" w:line="240" w:lineRule="auto"/>
        <w:ind w:left="360"/>
        <w:rPr>
          <w:rFonts w:ascii="Times New Roman" w:hAnsi="Times New Roman" w:cs="Times New Roman"/>
          <w:sz w:val="24"/>
          <w:szCs w:val="24"/>
        </w:rPr>
      </w:pPr>
      <w:r w:rsidRPr="00C44314">
        <w:rPr>
          <w:rFonts w:ascii="Times New Roman" w:hAnsi="Times New Roman" w:cs="Times New Roman"/>
          <w:i/>
          <w:iCs/>
          <w:sz w:val="24"/>
          <w:szCs w:val="24"/>
        </w:rPr>
        <w:t>De novo</w:t>
      </w:r>
      <w:r w:rsidRPr="00C44314">
        <w:rPr>
          <w:rFonts w:ascii="Times New Roman" w:hAnsi="Times New Roman" w:cs="Times New Roman"/>
          <w:sz w:val="24"/>
          <w:szCs w:val="24"/>
        </w:rPr>
        <w:t xml:space="preserve"> synthesis of purines via PRPP</w:t>
      </w:r>
    </w:p>
    <w:p w14:paraId="60D3B364" w14:textId="77777777" w:rsidR="00C44314" w:rsidRPr="00C44314" w:rsidRDefault="00C44314" w:rsidP="0038361D">
      <w:pPr>
        <w:numPr>
          <w:ilvl w:val="0"/>
          <w:numId w:val="8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Purine interconversion (GMP ↔ IMP ↔ AMP)</w:t>
      </w:r>
    </w:p>
    <w:p w14:paraId="3495ECD4" w14:textId="77777777" w:rsidR="00C44314" w:rsidRPr="00C44314" w:rsidRDefault="00C44314" w:rsidP="0038361D">
      <w:pPr>
        <w:numPr>
          <w:ilvl w:val="0"/>
          <w:numId w:val="8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“Salvage” pathways that recapture intermediate breakdown products, preventing further breakdown to uric acid</w:t>
      </w:r>
    </w:p>
    <w:p w14:paraId="76AB5143" w14:textId="77777777" w:rsidR="00C44314" w:rsidRPr="00C44314" w:rsidRDefault="00C44314" w:rsidP="0038361D">
      <w:pPr>
        <w:spacing w:after="0" w:line="240" w:lineRule="auto"/>
        <w:rPr>
          <w:rFonts w:ascii="Times New Roman" w:hAnsi="Times New Roman" w:cs="Times New Roman"/>
          <w:sz w:val="24"/>
          <w:szCs w:val="24"/>
        </w:rPr>
      </w:pPr>
    </w:p>
    <w:p w14:paraId="255965C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Many enzymes are involved in purine metabolism. These enzymes include PRPP synthetase, PRPP amidotransferase, APRT, and xanthine oxidase. Deficiency (or inhibition) of any of these enzymes will decrease uric acid production. </w:t>
      </w:r>
      <w:r w:rsidRPr="00C44314">
        <w:rPr>
          <w:rFonts w:ascii="Times New Roman" w:hAnsi="Times New Roman" w:cs="Times New Roman"/>
          <w:i/>
          <w:iCs/>
          <w:sz w:val="24"/>
          <w:szCs w:val="24"/>
        </w:rPr>
        <w:t>Deficiency of hypoxanthine-guanine phosphoribosyltransferase (HPRT), however, has the opposite effect</w:t>
      </w:r>
      <w:r w:rsidRPr="00C44314">
        <w:rPr>
          <w:rFonts w:ascii="Times New Roman" w:hAnsi="Times New Roman" w:cs="Times New Roman"/>
          <w:sz w:val="24"/>
          <w:szCs w:val="24"/>
        </w:rPr>
        <w:t xml:space="preserve">. This enzyme participates in the </w:t>
      </w:r>
      <w:r w:rsidRPr="00C44314">
        <w:rPr>
          <w:rFonts w:ascii="Times New Roman" w:hAnsi="Times New Roman" w:cs="Times New Roman"/>
          <w:i/>
          <w:iCs/>
          <w:sz w:val="24"/>
          <w:szCs w:val="24"/>
        </w:rPr>
        <w:t>salvage pathway</w:t>
      </w:r>
      <w:r w:rsidRPr="00C44314">
        <w:rPr>
          <w:rFonts w:ascii="Times New Roman" w:hAnsi="Times New Roman" w:cs="Times New Roman"/>
          <w:sz w:val="24"/>
          <w:szCs w:val="24"/>
        </w:rPr>
        <w:t xml:space="preserve"> of purine metabolism. It converts hypoxanthine to IMP and guanine to GMP.  Deficiency of this enzyme </w:t>
      </w:r>
      <w:r w:rsidRPr="00C44314">
        <w:rPr>
          <w:rFonts w:ascii="Times New Roman" w:hAnsi="Times New Roman" w:cs="Times New Roman"/>
          <w:i/>
          <w:iCs/>
          <w:sz w:val="24"/>
          <w:szCs w:val="24"/>
        </w:rPr>
        <w:t>increases</w:t>
      </w:r>
      <w:r w:rsidRPr="00C44314">
        <w:rPr>
          <w:rFonts w:ascii="Times New Roman" w:hAnsi="Times New Roman" w:cs="Times New Roman"/>
          <w:sz w:val="24"/>
          <w:szCs w:val="24"/>
        </w:rPr>
        <w:t xml:space="preserve"> uric acid production because intermediate breakdown products have no other “path” to follow.  </w:t>
      </w:r>
    </w:p>
    <w:p w14:paraId="71A29FF7" w14:textId="77777777" w:rsidR="00C44314" w:rsidRPr="00C44314" w:rsidRDefault="00C44314" w:rsidP="0038361D">
      <w:pPr>
        <w:spacing w:after="0" w:line="240" w:lineRule="auto"/>
        <w:rPr>
          <w:rFonts w:ascii="Times New Roman" w:hAnsi="Times New Roman" w:cs="Times New Roman"/>
          <w:sz w:val="24"/>
          <w:szCs w:val="24"/>
        </w:rPr>
      </w:pPr>
    </w:p>
    <w:p w14:paraId="06DFBFA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HPRT deficiency results in Lesch-Nyhan syndrome, which is a rare X-linked disorder characterized by self-mutilating behavior, neurological impairment, and arthritis. Uric acid levels are extremely high. </w:t>
      </w:r>
    </w:p>
    <w:p w14:paraId="50C8BD31" w14:textId="77777777" w:rsidR="00C44314" w:rsidRPr="00C44314" w:rsidRDefault="00C44314" w:rsidP="0038361D">
      <w:pPr>
        <w:spacing w:after="0" w:line="240" w:lineRule="auto"/>
        <w:rPr>
          <w:rFonts w:ascii="Times New Roman" w:hAnsi="Times New Roman" w:cs="Times New Roman"/>
          <w:b/>
          <w:bCs/>
          <w:sz w:val="24"/>
          <w:szCs w:val="24"/>
        </w:rPr>
      </w:pPr>
    </w:p>
    <w:p w14:paraId="400ED1E0" w14:textId="77777777" w:rsidR="00C44314" w:rsidRPr="00C44314" w:rsidRDefault="00C44314" w:rsidP="0038361D">
      <w:pPr>
        <w:spacing w:after="0" w:line="240" w:lineRule="auto"/>
        <w:rPr>
          <w:rFonts w:ascii="Times New Roman" w:hAnsi="Times New Roman" w:cs="Times New Roman"/>
          <w:b/>
          <w:bCs/>
          <w:sz w:val="24"/>
          <w:szCs w:val="24"/>
        </w:rPr>
      </w:pPr>
    </w:p>
    <w:p w14:paraId="13964662" w14:textId="77777777" w:rsidR="00C44314" w:rsidRPr="00C44314" w:rsidRDefault="00C44314" w:rsidP="0038361D">
      <w:pPr>
        <w:spacing w:after="0" w:line="240" w:lineRule="auto"/>
        <w:rPr>
          <w:rFonts w:ascii="Times New Roman" w:hAnsi="Times New Roman" w:cs="Times New Roman"/>
          <w:b/>
          <w:bCs/>
          <w:sz w:val="24"/>
          <w:szCs w:val="24"/>
        </w:rPr>
      </w:pPr>
    </w:p>
    <w:p w14:paraId="56759FDA" w14:textId="77777777" w:rsidR="0005475A" w:rsidRDefault="0005475A">
      <w:pPr>
        <w:rPr>
          <w:rFonts w:ascii="Times New Roman" w:hAnsi="Times New Roman" w:cs="Times New Roman"/>
          <w:b/>
          <w:bCs/>
          <w:sz w:val="24"/>
          <w:szCs w:val="24"/>
        </w:rPr>
      </w:pPr>
      <w:r>
        <w:rPr>
          <w:rFonts w:ascii="Times New Roman" w:hAnsi="Times New Roman" w:cs="Times New Roman"/>
          <w:b/>
          <w:bCs/>
          <w:sz w:val="24"/>
          <w:szCs w:val="24"/>
        </w:rPr>
        <w:br w:type="page"/>
      </w:r>
    </w:p>
    <w:p w14:paraId="0716E670" w14:textId="0D677EBC"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lastRenderedPageBreak/>
        <w:t>Answer C is correct</w:t>
      </w:r>
      <w:r w:rsidRPr="00C44314">
        <w:rPr>
          <w:rFonts w:ascii="Times New Roman" w:hAnsi="Times New Roman" w:cs="Times New Roman"/>
          <w:sz w:val="24"/>
          <w:szCs w:val="24"/>
        </w:rPr>
        <w:t xml:space="preserve">. HPRT is part of the “salvage” pathway. It recaptures intermediate breakdown products, preventing further degradation to uric acid. Deficiency of this enzyme blocks the salvage pathway, forcing intermediate products to be further degraded to uric acid.  </w:t>
      </w:r>
    </w:p>
    <w:p w14:paraId="1492F915" w14:textId="77777777" w:rsidR="00C44314" w:rsidRPr="00C44314" w:rsidRDefault="00C44314" w:rsidP="0038361D">
      <w:pPr>
        <w:spacing w:after="0" w:line="240" w:lineRule="auto"/>
        <w:rPr>
          <w:rFonts w:ascii="Times New Roman" w:hAnsi="Times New Roman" w:cs="Times New Roman"/>
          <w:sz w:val="24"/>
          <w:szCs w:val="24"/>
        </w:rPr>
      </w:pPr>
    </w:p>
    <w:p w14:paraId="656A5C6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A is incorrect</w:t>
      </w:r>
      <w:r w:rsidRPr="00C44314">
        <w:rPr>
          <w:rFonts w:ascii="Times New Roman" w:hAnsi="Times New Roman" w:cs="Times New Roman"/>
          <w:sz w:val="24"/>
          <w:szCs w:val="24"/>
        </w:rPr>
        <w:t xml:space="preserve">. Phosphoribosylpyrophosphate (PRPP) synthetase converts ribose-5-phosphate to PRPP. This is the first step of </w:t>
      </w:r>
      <w:r w:rsidRPr="00C44314">
        <w:rPr>
          <w:rFonts w:ascii="Times New Roman" w:hAnsi="Times New Roman" w:cs="Times New Roman"/>
          <w:i/>
          <w:iCs/>
          <w:sz w:val="24"/>
          <w:szCs w:val="24"/>
        </w:rPr>
        <w:t>de novo</w:t>
      </w:r>
      <w:r w:rsidRPr="00C44314">
        <w:rPr>
          <w:rFonts w:ascii="Times New Roman" w:hAnsi="Times New Roman" w:cs="Times New Roman"/>
          <w:sz w:val="24"/>
          <w:szCs w:val="24"/>
        </w:rPr>
        <w:t xml:space="preserve"> purine synthesis. Deficiency of this enzyme inhibits purine metabolism and reduces uric acid formation. PRPP synthetase </w:t>
      </w:r>
      <w:r w:rsidRPr="00C44314">
        <w:rPr>
          <w:rFonts w:ascii="Times New Roman" w:hAnsi="Times New Roman" w:cs="Times New Roman"/>
          <w:i/>
          <w:iCs/>
          <w:sz w:val="24"/>
          <w:szCs w:val="24"/>
        </w:rPr>
        <w:t>overactivity</w:t>
      </w:r>
      <w:r w:rsidRPr="00C44314">
        <w:rPr>
          <w:rFonts w:ascii="Times New Roman" w:hAnsi="Times New Roman" w:cs="Times New Roman"/>
          <w:sz w:val="24"/>
          <w:szCs w:val="24"/>
        </w:rPr>
        <w:t xml:space="preserve">, not deficiency, is associated with high uric acid levels. </w:t>
      </w:r>
    </w:p>
    <w:p w14:paraId="3C683AC8" w14:textId="77777777" w:rsidR="00C44314" w:rsidRPr="00C44314" w:rsidRDefault="00C44314" w:rsidP="0038361D">
      <w:pPr>
        <w:spacing w:after="0" w:line="240" w:lineRule="auto"/>
        <w:rPr>
          <w:rFonts w:ascii="Times New Roman" w:hAnsi="Times New Roman" w:cs="Times New Roman"/>
          <w:sz w:val="24"/>
          <w:szCs w:val="24"/>
        </w:rPr>
      </w:pPr>
    </w:p>
    <w:p w14:paraId="05A3D03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B is incorrect</w:t>
      </w:r>
      <w:r w:rsidRPr="00C44314">
        <w:rPr>
          <w:rFonts w:ascii="Times New Roman" w:hAnsi="Times New Roman" w:cs="Times New Roman"/>
          <w:sz w:val="24"/>
          <w:szCs w:val="24"/>
        </w:rPr>
        <w:t xml:space="preserve">. Adenine phosphoribosyltransferase (APRT) converts adenine to AMP. Deficiency of this enzyme reduces uric acid production. </w:t>
      </w:r>
    </w:p>
    <w:p w14:paraId="7876B0DA" w14:textId="77777777" w:rsidR="00C44314" w:rsidRPr="00C44314" w:rsidRDefault="00C44314" w:rsidP="0038361D">
      <w:pPr>
        <w:spacing w:after="0" w:line="240" w:lineRule="auto"/>
        <w:rPr>
          <w:rFonts w:ascii="Times New Roman" w:hAnsi="Times New Roman" w:cs="Times New Roman"/>
          <w:sz w:val="24"/>
          <w:szCs w:val="24"/>
        </w:rPr>
      </w:pPr>
    </w:p>
    <w:p w14:paraId="7C6B9F37" w14:textId="77777777"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C is incorrect</w:t>
      </w:r>
      <w:r w:rsidRPr="00C44314">
        <w:rPr>
          <w:rFonts w:ascii="Times New Roman" w:hAnsi="Times New Roman" w:cs="Times New Roman"/>
          <w:sz w:val="24"/>
          <w:szCs w:val="24"/>
        </w:rPr>
        <w:t xml:space="preserve">. Allopurinol is a drug used in the treatment of gout. It works by inhibiting xanthine oxidase. Xanthine oxidase converts 1) hypoxanthine to xanthine and 2) xanthine to uric acid. By blocking xanthine oxidase, allopurinol lowers uric acid levels, thus preventing gouty attacks, which are caused by the deposition of uric acid crystals in joints. </w:t>
      </w:r>
    </w:p>
    <w:p w14:paraId="47C80348" w14:textId="77777777" w:rsidR="00C44314" w:rsidRPr="00C44314" w:rsidRDefault="001D5574" w:rsidP="0038361D">
      <w:pPr>
        <w:pStyle w:val="NormalWeb"/>
        <w:spacing w:after="0"/>
      </w:pPr>
      <w:r>
        <w:br w:type="page"/>
      </w:r>
      <w:r w:rsidR="00C44314" w:rsidRPr="00C44314">
        <w:lastRenderedPageBreak/>
        <w:t xml:space="preserve">The control curve in the graph below illustrates the relationship between initial velocity of reaction and substrate concentration for an enzyme obeying Michaelis-Menten kinetics. Which of the following curves best represents the results that would be obtained by halving the amount of enzyme? </w:t>
      </w:r>
    </w:p>
    <w:p w14:paraId="5F32B633" w14:textId="77777777" w:rsidR="00C44314" w:rsidRPr="00C44314" w:rsidRDefault="00C44314" w:rsidP="0038361D">
      <w:pPr>
        <w:pStyle w:val="NormalWeb"/>
        <w:spacing w:after="0"/>
        <w:jc w:val="center"/>
      </w:pPr>
      <w:r w:rsidRPr="00C44314">
        <w:rPr>
          <w:noProof/>
        </w:rPr>
        <w:drawing>
          <wp:inline distT="0" distB="0" distL="0" distR="0" wp14:anchorId="21CB423F" wp14:editId="0DB921F6">
            <wp:extent cx="2699385" cy="2133600"/>
            <wp:effectExtent l="0" t="0" r="5715" b="0"/>
            <wp:docPr id="347148" name="Picture 34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9385" cy="2133600"/>
                    </a:xfrm>
                    <a:prstGeom prst="rect">
                      <a:avLst/>
                    </a:prstGeom>
                    <a:noFill/>
                    <a:ln>
                      <a:noFill/>
                    </a:ln>
                  </pic:spPr>
                </pic:pic>
              </a:graphicData>
            </a:graphic>
          </wp:inline>
        </w:drawing>
      </w:r>
    </w:p>
    <w:p w14:paraId="3784A296" w14:textId="77777777" w:rsidR="00C44314" w:rsidRPr="00C44314" w:rsidRDefault="00C44314" w:rsidP="0038361D">
      <w:pPr>
        <w:pStyle w:val="NormalWeb"/>
        <w:numPr>
          <w:ilvl w:val="0"/>
          <w:numId w:val="84"/>
        </w:numPr>
        <w:spacing w:after="0"/>
        <w:ind w:left="360"/>
      </w:pPr>
      <w:r w:rsidRPr="00C44314">
        <w:t>Curve 1</w:t>
      </w:r>
    </w:p>
    <w:p w14:paraId="765E2915" w14:textId="77777777" w:rsidR="00C44314" w:rsidRPr="00C44314" w:rsidRDefault="00C44314" w:rsidP="0038361D">
      <w:pPr>
        <w:pStyle w:val="NormalWeb"/>
        <w:numPr>
          <w:ilvl w:val="0"/>
          <w:numId w:val="84"/>
        </w:numPr>
        <w:spacing w:after="0"/>
        <w:ind w:left="360"/>
      </w:pPr>
      <w:r w:rsidRPr="00C44314">
        <w:t>Curve 2</w:t>
      </w:r>
    </w:p>
    <w:p w14:paraId="155B0D9B" w14:textId="77777777" w:rsidR="00C44314" w:rsidRPr="00C44314" w:rsidRDefault="00C44314" w:rsidP="0038361D">
      <w:pPr>
        <w:pStyle w:val="NormalWeb"/>
        <w:numPr>
          <w:ilvl w:val="0"/>
          <w:numId w:val="84"/>
        </w:numPr>
        <w:spacing w:after="0"/>
        <w:ind w:left="360"/>
      </w:pPr>
      <w:r w:rsidRPr="00C44314">
        <w:t>Curve 3</w:t>
      </w:r>
    </w:p>
    <w:p w14:paraId="6125BA44" w14:textId="77777777" w:rsidR="001D5574" w:rsidRDefault="00C44314" w:rsidP="0038361D">
      <w:pPr>
        <w:pStyle w:val="NormalWeb"/>
        <w:numPr>
          <w:ilvl w:val="0"/>
          <w:numId w:val="84"/>
        </w:numPr>
        <w:spacing w:after="0"/>
        <w:ind w:left="360"/>
      </w:pPr>
      <w:r w:rsidRPr="00C44314">
        <w:t>Control curve</w:t>
      </w:r>
    </w:p>
    <w:p w14:paraId="7F679D10" w14:textId="77777777" w:rsidR="00C44314" w:rsidRPr="00C44314" w:rsidRDefault="001D5574" w:rsidP="0038361D">
      <w:pPr>
        <w:pStyle w:val="NormalWeb"/>
        <w:spacing w:after="0"/>
      </w:pPr>
      <w:r>
        <w:br w:type="page"/>
      </w:r>
      <w:r w:rsidR="00C44314" w:rsidRPr="00C44314">
        <w:lastRenderedPageBreak/>
        <w:t xml:space="preserve">Enzymes speed up the rate of a chemical reaction without being consumed in the process. They achieve this by temporarily binding to a </w:t>
      </w:r>
      <w:r w:rsidR="00C44314" w:rsidRPr="00C44314">
        <w:rPr>
          <w:bCs/>
        </w:rPr>
        <w:t>substrate, thereby l</w:t>
      </w:r>
      <w:r w:rsidR="00C44314" w:rsidRPr="00C44314">
        <w:t xml:space="preserve">owering the activation energy needed to convert it to a product. </w:t>
      </w:r>
    </w:p>
    <w:p w14:paraId="45017143" w14:textId="77777777" w:rsidR="00BF600E" w:rsidRDefault="00BF600E" w:rsidP="0038361D">
      <w:pPr>
        <w:spacing w:after="0" w:line="240" w:lineRule="auto"/>
        <w:rPr>
          <w:rFonts w:ascii="Times New Roman" w:hAnsi="Times New Roman" w:cs="Times New Roman"/>
          <w:sz w:val="24"/>
          <w:szCs w:val="24"/>
        </w:rPr>
      </w:pPr>
    </w:p>
    <w:p w14:paraId="6362FA51"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 rate at which an enzyme works is influenced by several factors: </w:t>
      </w:r>
    </w:p>
    <w:p w14:paraId="6729F39A" w14:textId="77777777" w:rsidR="00C44314" w:rsidRPr="00C44314" w:rsidRDefault="00C44314" w:rsidP="0038361D">
      <w:pPr>
        <w:numPr>
          <w:ilvl w:val="0"/>
          <w:numId w:val="8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Substrate concentration. Adding more substrate keeps the enzyme active site occupied more often, thus allowing the reaction to occur more frequently. This makes the apparent rate of reaction higher. At higher substrate concentrations, however, the enzyme will eventually be saturated and the observed rate is maximized. This is evidenced by the plateau in the curve at high substrate concentrations.  </w:t>
      </w:r>
    </w:p>
    <w:p w14:paraId="4F7356A7" w14:textId="77777777" w:rsidR="00C44314" w:rsidRPr="00C44314" w:rsidRDefault="00C44314" w:rsidP="0038361D">
      <w:pPr>
        <w:numPr>
          <w:ilvl w:val="0"/>
          <w:numId w:val="8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Temperature. Higher temperatures accelerate the reaction.  </w:t>
      </w:r>
    </w:p>
    <w:p w14:paraId="16D01A3D" w14:textId="77777777" w:rsidR="00C44314" w:rsidRPr="00C44314" w:rsidRDefault="00C44314" w:rsidP="0038361D">
      <w:pPr>
        <w:numPr>
          <w:ilvl w:val="0"/>
          <w:numId w:val="8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Inhibitors. Adding inhibitors keeps the active site from working on the productive reaction, thus the apparent rate of reaction is lower.   </w:t>
      </w:r>
    </w:p>
    <w:p w14:paraId="488B5A45" w14:textId="77777777" w:rsidR="00C44314" w:rsidRPr="00C44314" w:rsidRDefault="00C44314" w:rsidP="0038361D">
      <w:pPr>
        <w:numPr>
          <w:ilvl w:val="0"/>
          <w:numId w:val="8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Acidity. The pH affects protein conformation and charge state, which influence enzymatic activity.  </w:t>
      </w:r>
    </w:p>
    <w:p w14:paraId="2512E72E" w14:textId="77777777" w:rsidR="00BF600E" w:rsidRDefault="00BF600E" w:rsidP="0038361D">
      <w:pPr>
        <w:spacing w:after="0" w:line="240" w:lineRule="auto"/>
        <w:rPr>
          <w:rFonts w:ascii="Times New Roman" w:hAnsi="Times New Roman" w:cs="Times New Roman"/>
          <w:sz w:val="24"/>
          <w:szCs w:val="24"/>
        </w:rPr>
      </w:pPr>
    </w:p>
    <w:p w14:paraId="613B889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 study of the rate at which an enzyme works is called </w:t>
      </w:r>
      <w:r w:rsidRPr="00C44314">
        <w:rPr>
          <w:rFonts w:ascii="Times New Roman" w:hAnsi="Times New Roman" w:cs="Times New Roman"/>
          <w:bCs/>
          <w:sz w:val="24"/>
          <w:szCs w:val="24"/>
        </w:rPr>
        <w:t>enzyme kinetics</w:t>
      </w:r>
      <w:r w:rsidRPr="00C44314">
        <w:rPr>
          <w:rFonts w:ascii="Times New Roman" w:hAnsi="Times New Roman" w:cs="Times New Roman"/>
          <w:sz w:val="24"/>
          <w:szCs w:val="24"/>
        </w:rPr>
        <w:t>. The following figure shows the relationship between substrate concentration and velocity of reaction.</w:t>
      </w:r>
    </w:p>
    <w:p w14:paraId="43F390CC"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1258A141" wp14:editId="6D2EE7A5">
            <wp:extent cx="2540000" cy="3149600"/>
            <wp:effectExtent l="0" t="0" r="0" b="0"/>
            <wp:docPr id="347147" name="Picture 347147" descr="Michaelis_Me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ichaelis_Mente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40000" cy="3149600"/>
                    </a:xfrm>
                    <a:prstGeom prst="rect">
                      <a:avLst/>
                    </a:prstGeom>
                    <a:noFill/>
                    <a:ln>
                      <a:noFill/>
                    </a:ln>
                  </pic:spPr>
                </pic:pic>
              </a:graphicData>
            </a:graphic>
          </wp:inline>
        </w:drawing>
      </w:r>
    </w:p>
    <w:p w14:paraId="7206C5B0" w14:textId="77777777" w:rsidR="00BF600E" w:rsidRDefault="00BF600E" w:rsidP="0038361D">
      <w:pPr>
        <w:spacing w:after="0" w:line="240" w:lineRule="auto"/>
        <w:rPr>
          <w:rFonts w:ascii="Times New Roman" w:hAnsi="Times New Roman" w:cs="Times New Roman"/>
          <w:sz w:val="24"/>
          <w:szCs w:val="24"/>
        </w:rPr>
      </w:pPr>
    </w:p>
    <w:p w14:paraId="08DADA2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From the figure, we see that </w:t>
      </w:r>
      <w:bookmarkStart w:id="78" w:name="Michaelis_Menten"/>
      <w:bookmarkEnd w:id="78"/>
      <w:r w:rsidRPr="00C44314">
        <w:rPr>
          <w:rFonts w:ascii="Times New Roman" w:hAnsi="Times New Roman" w:cs="Times New Roman"/>
          <w:sz w:val="24"/>
          <w:szCs w:val="24"/>
        </w:rPr>
        <w:t>at low levels of substrate, the velocity of reaction rises almost linearly with increased substrate concentration. As substrate levels rise further, the gains in velocity level off. The asymptote represents the maximum velocity of the reaction. The substrate concentration that produces a velocity that is one-half of the maximum velocity is called the Michaelis-Menten constant (</w:t>
      </w:r>
      <w:r w:rsidRPr="00C44314">
        <w:rPr>
          <w:rFonts w:ascii="Times New Roman" w:hAnsi="Times New Roman" w:cs="Times New Roman"/>
          <w:bCs/>
          <w:sz w:val="24"/>
          <w:szCs w:val="24"/>
        </w:rPr>
        <w:t>K</w:t>
      </w:r>
      <w:r w:rsidRPr="00C44314">
        <w:rPr>
          <w:rFonts w:ascii="Times New Roman" w:hAnsi="Times New Roman" w:cs="Times New Roman"/>
          <w:bCs/>
          <w:sz w:val="24"/>
          <w:szCs w:val="24"/>
          <w:vertAlign w:val="subscript"/>
        </w:rPr>
        <w:t>m</w:t>
      </w:r>
      <w:r w:rsidRPr="00C44314">
        <w:rPr>
          <w:rFonts w:ascii="Times New Roman" w:hAnsi="Times New Roman" w:cs="Times New Roman"/>
          <w:sz w:val="24"/>
          <w:szCs w:val="24"/>
        </w:rPr>
        <w:t xml:space="preserve">). This constant is inversely related to the affinity between substrate and enzyme. The lower the </w:t>
      </w:r>
      <w:r w:rsidRPr="00C44314">
        <w:rPr>
          <w:rFonts w:ascii="Times New Roman" w:hAnsi="Times New Roman" w:cs="Times New Roman"/>
          <w:bCs/>
          <w:sz w:val="24"/>
          <w:szCs w:val="24"/>
        </w:rPr>
        <w:t>K</w:t>
      </w:r>
      <w:r w:rsidRPr="00C44314">
        <w:rPr>
          <w:rFonts w:ascii="Times New Roman" w:hAnsi="Times New Roman" w:cs="Times New Roman"/>
          <w:bCs/>
          <w:sz w:val="24"/>
          <w:szCs w:val="24"/>
          <w:vertAlign w:val="subscript"/>
        </w:rPr>
        <w:t>m</w:t>
      </w:r>
      <w:r w:rsidRPr="00C44314">
        <w:rPr>
          <w:rFonts w:ascii="Times New Roman" w:hAnsi="Times New Roman" w:cs="Times New Roman"/>
          <w:sz w:val="24"/>
          <w:szCs w:val="24"/>
        </w:rPr>
        <w:t xml:space="preserve">, the greater is the affinity. </w:t>
      </w:r>
    </w:p>
    <w:p w14:paraId="4EEF4B74" w14:textId="77777777" w:rsidR="00BF600E" w:rsidRDefault="00BF600E" w:rsidP="0038361D">
      <w:pPr>
        <w:spacing w:after="0" w:line="240" w:lineRule="auto"/>
        <w:rPr>
          <w:rFonts w:ascii="Times New Roman" w:hAnsi="Times New Roman" w:cs="Times New Roman"/>
          <w:sz w:val="24"/>
          <w:szCs w:val="24"/>
        </w:rPr>
      </w:pPr>
    </w:p>
    <w:p w14:paraId="4D2E79B5" w14:textId="77777777" w:rsidR="00BF600E" w:rsidRDefault="00BF600E" w:rsidP="0038361D">
      <w:pPr>
        <w:spacing w:after="0" w:line="240" w:lineRule="auto"/>
        <w:rPr>
          <w:rFonts w:ascii="Times New Roman" w:hAnsi="Times New Roman" w:cs="Times New Roman"/>
          <w:sz w:val="24"/>
          <w:szCs w:val="24"/>
        </w:rPr>
      </w:pPr>
    </w:p>
    <w:p w14:paraId="0AFFE30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There are two types of enzyme inhibitors. </w:t>
      </w:r>
    </w:p>
    <w:p w14:paraId="15B662CF" w14:textId="77777777" w:rsidR="00C44314" w:rsidRPr="00C44314" w:rsidRDefault="00C44314" w:rsidP="0038361D">
      <w:pPr>
        <w:numPr>
          <w:ilvl w:val="0"/>
          <w:numId w:val="8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lastRenderedPageBreak/>
        <w:t xml:space="preserve">Competitive inhibitors “compete” with a substrate for a specific site on an enzyme. By binding to that site, the inhibitor prevents the substrate from binding </w:t>
      </w:r>
    </w:p>
    <w:p w14:paraId="10F9670F" w14:textId="77777777" w:rsidR="00C44314" w:rsidRPr="00C44314" w:rsidRDefault="00C44314" w:rsidP="0038361D">
      <w:pPr>
        <w:numPr>
          <w:ilvl w:val="0"/>
          <w:numId w:val="8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Noncompetitive inhibitors bind to the enzyme at a different site, taking it “out of commission.”  </w:t>
      </w:r>
    </w:p>
    <w:p w14:paraId="4AF36558" w14:textId="77777777" w:rsidR="00BF600E" w:rsidRDefault="00BF600E" w:rsidP="0038361D">
      <w:pPr>
        <w:spacing w:after="0" w:line="240" w:lineRule="auto"/>
        <w:rPr>
          <w:rFonts w:ascii="Times New Roman" w:hAnsi="Times New Roman" w:cs="Times New Roman"/>
          <w:sz w:val="24"/>
          <w:szCs w:val="24"/>
        </w:rPr>
      </w:pPr>
    </w:p>
    <w:p w14:paraId="7683B1F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 difference between competitive and noncompetitive inhibition is illustrated below.  </w:t>
      </w:r>
    </w:p>
    <w:p w14:paraId="354F3822"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3B798526" wp14:editId="3FF5E556">
            <wp:extent cx="2394585" cy="2061210"/>
            <wp:effectExtent l="0" t="0" r="5715" b="0"/>
            <wp:docPr id="347146" name="Picture 347146" descr="Michaelis_Ment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ichaelis_Menten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4585" cy="2061210"/>
                    </a:xfrm>
                    <a:prstGeom prst="rect">
                      <a:avLst/>
                    </a:prstGeom>
                    <a:noFill/>
                    <a:ln>
                      <a:noFill/>
                    </a:ln>
                  </pic:spPr>
                </pic:pic>
              </a:graphicData>
            </a:graphic>
          </wp:inline>
        </w:drawing>
      </w:r>
    </w:p>
    <w:p w14:paraId="3B293D4E" w14:textId="77777777" w:rsidR="00C44314" w:rsidRPr="00C44314" w:rsidRDefault="00C44314" w:rsidP="0038361D">
      <w:pPr>
        <w:spacing w:after="0" w:line="240" w:lineRule="auto"/>
        <w:outlineLvl w:val="2"/>
        <w:rPr>
          <w:rFonts w:ascii="Times New Roman" w:hAnsi="Times New Roman" w:cs="Times New Roman"/>
          <w:bCs/>
          <w:sz w:val="24"/>
          <w:szCs w:val="24"/>
        </w:rPr>
      </w:pPr>
      <w:bookmarkStart w:id="79" w:name="Competitive_Inhibition"/>
    </w:p>
    <w:p w14:paraId="3821A1B8" w14:textId="77777777" w:rsidR="00C44314" w:rsidRDefault="00C44314" w:rsidP="0038361D">
      <w:pPr>
        <w:spacing w:after="0" w:line="240" w:lineRule="auto"/>
        <w:outlineLvl w:val="2"/>
        <w:rPr>
          <w:rFonts w:ascii="Times New Roman" w:hAnsi="Times New Roman" w:cs="Times New Roman"/>
          <w:bCs/>
          <w:sz w:val="24"/>
          <w:szCs w:val="24"/>
        </w:rPr>
      </w:pPr>
      <w:r w:rsidRPr="00C44314">
        <w:rPr>
          <w:rFonts w:ascii="Times New Roman" w:hAnsi="Times New Roman" w:cs="Times New Roman"/>
          <w:bCs/>
          <w:sz w:val="24"/>
          <w:szCs w:val="24"/>
        </w:rPr>
        <w:t>Competitive Inhibition</w:t>
      </w:r>
      <w:bookmarkEnd w:id="79"/>
    </w:p>
    <w:p w14:paraId="7D45D526" w14:textId="77777777" w:rsidR="00BF600E" w:rsidRPr="00C44314" w:rsidRDefault="00BF600E" w:rsidP="0038361D">
      <w:pPr>
        <w:spacing w:after="0" w:line="240" w:lineRule="auto"/>
        <w:outlineLvl w:val="2"/>
        <w:rPr>
          <w:rFonts w:ascii="Times New Roman" w:hAnsi="Times New Roman" w:cs="Times New Roman"/>
          <w:bCs/>
          <w:sz w:val="24"/>
          <w:szCs w:val="24"/>
        </w:rPr>
      </w:pPr>
    </w:p>
    <w:p w14:paraId="7B0F13AE"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When a competitive inhibitor is present, higher substrate concentrations are needed to displace the inhibitor and achieve the same velocity. </w:t>
      </w:r>
      <w:r w:rsidRPr="00C44314">
        <w:rPr>
          <w:rFonts w:ascii="Times New Roman" w:hAnsi="Times New Roman" w:cs="Times New Roman"/>
          <w:bCs/>
          <w:sz w:val="24"/>
          <w:szCs w:val="24"/>
        </w:rPr>
        <w:t>V</w:t>
      </w:r>
      <w:r w:rsidRPr="00C44314">
        <w:rPr>
          <w:rFonts w:ascii="Times New Roman" w:hAnsi="Times New Roman" w:cs="Times New Roman"/>
          <w:bCs/>
          <w:sz w:val="24"/>
          <w:szCs w:val="24"/>
          <w:vertAlign w:val="subscript"/>
        </w:rPr>
        <w:t>max</w:t>
      </w:r>
      <w:r w:rsidRPr="00C44314">
        <w:rPr>
          <w:rFonts w:ascii="Times New Roman" w:hAnsi="Times New Roman" w:cs="Times New Roman"/>
          <w:sz w:val="24"/>
          <w:szCs w:val="24"/>
        </w:rPr>
        <w:t xml:space="preserve"> can still be reached if enough substrate is available. The </w:t>
      </w:r>
      <w:r w:rsidRPr="00C44314">
        <w:rPr>
          <w:rFonts w:ascii="Times New Roman" w:hAnsi="Times New Roman" w:cs="Times New Roman"/>
          <w:bCs/>
          <w:sz w:val="24"/>
          <w:szCs w:val="24"/>
        </w:rPr>
        <w:t>K</w:t>
      </w:r>
      <w:r w:rsidRPr="00C44314">
        <w:rPr>
          <w:rFonts w:ascii="Times New Roman" w:hAnsi="Times New Roman" w:cs="Times New Roman"/>
          <w:bCs/>
          <w:sz w:val="24"/>
          <w:szCs w:val="24"/>
          <w:vertAlign w:val="subscript"/>
        </w:rPr>
        <w:t>m</w:t>
      </w:r>
      <w:r w:rsidRPr="00C44314">
        <w:rPr>
          <w:rFonts w:ascii="Times New Roman" w:hAnsi="Times New Roman" w:cs="Times New Roman"/>
          <w:sz w:val="24"/>
          <w:szCs w:val="24"/>
        </w:rPr>
        <w:t xml:space="preserve"> is larger because the enzyme’s affinity for substrate is diminished by the inhibitor.</w:t>
      </w:r>
    </w:p>
    <w:p w14:paraId="0C72E43D" w14:textId="77777777" w:rsidR="00BF600E" w:rsidRPr="00C44314" w:rsidRDefault="00BF600E" w:rsidP="0038361D">
      <w:pPr>
        <w:spacing w:after="0" w:line="240" w:lineRule="auto"/>
        <w:rPr>
          <w:rFonts w:ascii="Times New Roman" w:hAnsi="Times New Roman" w:cs="Times New Roman"/>
          <w:sz w:val="24"/>
          <w:szCs w:val="24"/>
        </w:rPr>
      </w:pPr>
    </w:p>
    <w:p w14:paraId="2EAAAC89" w14:textId="77777777" w:rsidR="00C44314" w:rsidRDefault="00C44314" w:rsidP="0038361D">
      <w:pPr>
        <w:spacing w:after="0" w:line="240" w:lineRule="auto"/>
        <w:outlineLvl w:val="2"/>
        <w:rPr>
          <w:rFonts w:ascii="Times New Roman" w:hAnsi="Times New Roman" w:cs="Times New Roman"/>
          <w:bCs/>
          <w:sz w:val="24"/>
          <w:szCs w:val="24"/>
        </w:rPr>
      </w:pPr>
      <w:bookmarkStart w:id="80" w:name="Noncompetitive_Inhibition"/>
      <w:r w:rsidRPr="00C44314">
        <w:rPr>
          <w:rFonts w:ascii="Times New Roman" w:hAnsi="Times New Roman" w:cs="Times New Roman"/>
          <w:bCs/>
          <w:sz w:val="24"/>
          <w:szCs w:val="24"/>
        </w:rPr>
        <w:t>Noncompetitive Inhibition</w:t>
      </w:r>
      <w:bookmarkEnd w:id="80"/>
    </w:p>
    <w:p w14:paraId="64A9DC55" w14:textId="77777777" w:rsidR="00BF600E" w:rsidRPr="00C44314" w:rsidRDefault="00BF600E" w:rsidP="0038361D">
      <w:pPr>
        <w:spacing w:after="0" w:line="240" w:lineRule="auto"/>
        <w:outlineLvl w:val="2"/>
        <w:rPr>
          <w:rFonts w:ascii="Times New Roman" w:hAnsi="Times New Roman" w:cs="Times New Roman"/>
          <w:bCs/>
          <w:sz w:val="24"/>
          <w:szCs w:val="24"/>
        </w:rPr>
      </w:pPr>
    </w:p>
    <w:p w14:paraId="31CA4204" w14:textId="77777777" w:rsidR="00AB0D6B" w:rsidRPr="00AB0D6B" w:rsidRDefault="00C44314" w:rsidP="0038361D">
      <w:pPr>
        <w:spacing w:after="0" w:line="240" w:lineRule="auto"/>
        <w:rPr>
          <w:rFonts w:ascii="Times New Roman" w:hAnsi="Times New Roman" w:cs="Times New Roman"/>
          <w:b/>
          <w:sz w:val="24"/>
          <w:szCs w:val="24"/>
        </w:rPr>
      </w:pPr>
      <w:r w:rsidRPr="00C44314">
        <w:rPr>
          <w:rFonts w:ascii="Times New Roman" w:hAnsi="Times New Roman" w:cs="Times New Roman"/>
          <w:sz w:val="24"/>
          <w:szCs w:val="24"/>
        </w:rPr>
        <w:t xml:space="preserve">When a noncompetitive inhibitor is present, it binds to the enzyme, taking it “out of commission.” The velocity of reaction is reduced for all substrate concentrations. The </w:t>
      </w:r>
      <w:r w:rsidRPr="00C44314">
        <w:rPr>
          <w:rFonts w:ascii="Times New Roman" w:hAnsi="Times New Roman" w:cs="Times New Roman"/>
          <w:bCs/>
          <w:sz w:val="24"/>
          <w:szCs w:val="24"/>
        </w:rPr>
        <w:t>K</w:t>
      </w:r>
      <w:r w:rsidRPr="00C44314">
        <w:rPr>
          <w:rFonts w:ascii="Times New Roman" w:hAnsi="Times New Roman" w:cs="Times New Roman"/>
          <w:bCs/>
          <w:sz w:val="24"/>
          <w:szCs w:val="24"/>
          <w:vertAlign w:val="subscript"/>
        </w:rPr>
        <w:t>m</w:t>
      </w:r>
      <w:r w:rsidRPr="00C44314">
        <w:rPr>
          <w:rFonts w:ascii="Times New Roman" w:hAnsi="Times New Roman" w:cs="Times New Roman"/>
          <w:sz w:val="24"/>
          <w:szCs w:val="24"/>
        </w:rPr>
        <w:t xml:space="preserve"> is unchanged, however, because enzymes still “in commission” have the same affinity for substrate. </w:t>
      </w:r>
    </w:p>
    <w:p w14:paraId="3F10D100" w14:textId="37535FA8" w:rsidR="001D5574" w:rsidRDefault="00AB0D6B" w:rsidP="0038361D">
      <w:pPr>
        <w:spacing w:after="0" w:line="240" w:lineRule="auto"/>
        <w:rPr>
          <w:rFonts w:ascii="Times New Roman" w:hAnsi="Times New Roman" w:cs="Times New Roman"/>
          <w:bCs/>
          <w:sz w:val="24"/>
          <w:szCs w:val="24"/>
          <w:vertAlign w:val="subscript"/>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C44314" w:rsidRPr="00C44314">
        <w:rPr>
          <w:rFonts w:ascii="Times New Roman" w:hAnsi="Times New Roman" w:cs="Times New Roman"/>
          <w:b/>
          <w:sz w:val="24"/>
          <w:szCs w:val="24"/>
        </w:rPr>
        <w:t xml:space="preserve">C is correct. </w:t>
      </w:r>
      <w:r w:rsidR="00C44314" w:rsidRPr="00C44314">
        <w:rPr>
          <w:rFonts w:ascii="Times New Roman" w:hAnsi="Times New Roman" w:cs="Times New Roman"/>
          <w:sz w:val="24"/>
          <w:szCs w:val="24"/>
        </w:rPr>
        <w:t>Halving the amount of enzyme is the functional equivalent of using a noncompetitive inhibitor to inactivate half of the enzymes present. The curve produced by halving the amount of enzyme would, therefore, resemble the curve for non-competitive inhibition. In both cases, t</w:t>
      </w:r>
      <w:r w:rsidR="00C44314" w:rsidRPr="00C44314">
        <w:rPr>
          <w:rFonts w:ascii="Times New Roman" w:hAnsi="Times New Roman" w:cs="Times New Roman"/>
          <w:bCs/>
          <w:sz w:val="24"/>
          <w:szCs w:val="24"/>
        </w:rPr>
        <w:t>he velocity of reaction would be reduced for all concentrations of substrate, and V</w:t>
      </w:r>
      <w:r w:rsidR="00C44314" w:rsidRPr="00C44314">
        <w:rPr>
          <w:rFonts w:ascii="Times New Roman" w:hAnsi="Times New Roman" w:cs="Times New Roman"/>
          <w:bCs/>
          <w:sz w:val="24"/>
          <w:szCs w:val="24"/>
          <w:vertAlign w:val="subscript"/>
        </w:rPr>
        <w:t>max</w:t>
      </w:r>
      <w:r w:rsidR="00C44314" w:rsidRPr="00C44314">
        <w:rPr>
          <w:rFonts w:ascii="Times New Roman" w:hAnsi="Times New Roman" w:cs="Times New Roman"/>
          <w:bCs/>
          <w:sz w:val="24"/>
          <w:szCs w:val="24"/>
        </w:rPr>
        <w:t xml:space="preserve"> would be reduced as well.    </w:t>
      </w:r>
    </w:p>
    <w:p w14:paraId="032EBF5A"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vertAlign w:val="subscript"/>
        </w:rPr>
        <w:br w:type="page"/>
      </w:r>
      <w:r w:rsidR="00C44314" w:rsidRPr="00C44314">
        <w:rPr>
          <w:rFonts w:ascii="Times New Roman" w:hAnsi="Times New Roman" w:cs="Times New Roman"/>
          <w:sz w:val="24"/>
          <w:szCs w:val="24"/>
        </w:rPr>
        <w:lastRenderedPageBreak/>
        <w:t>A normal peptide has 100 amino acids. Following mutation, it has only 20. Amino acids 1-10 are the same as the normal peptide; 11-20 differ from the normal peptide. Which of the following mutations occurred?</w:t>
      </w:r>
    </w:p>
    <w:p w14:paraId="336F84B6" w14:textId="77777777" w:rsidR="00C44314" w:rsidRPr="00C44314" w:rsidRDefault="00C44314" w:rsidP="0038361D">
      <w:pPr>
        <w:spacing w:after="0" w:line="240" w:lineRule="auto"/>
        <w:rPr>
          <w:rFonts w:ascii="Times New Roman" w:hAnsi="Times New Roman" w:cs="Times New Roman"/>
          <w:sz w:val="24"/>
          <w:szCs w:val="24"/>
        </w:rPr>
      </w:pPr>
    </w:p>
    <w:p w14:paraId="5843099E" w14:textId="77777777" w:rsidR="00C44314" w:rsidRPr="00C44314" w:rsidRDefault="00C44314" w:rsidP="0038361D">
      <w:pPr>
        <w:numPr>
          <w:ilvl w:val="0"/>
          <w:numId w:val="8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Nucleotide substitution in codon 11 (the codon that codes for amino acid 11)</w:t>
      </w:r>
    </w:p>
    <w:p w14:paraId="1ED4D887" w14:textId="77777777" w:rsidR="00C44314" w:rsidRPr="00C44314" w:rsidRDefault="00C44314" w:rsidP="0038361D">
      <w:pPr>
        <w:numPr>
          <w:ilvl w:val="0"/>
          <w:numId w:val="8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Nucleotide deletion in codon 11</w:t>
      </w:r>
    </w:p>
    <w:p w14:paraId="66837C9F" w14:textId="77777777" w:rsidR="00C44314" w:rsidRPr="00C44314" w:rsidRDefault="00C44314" w:rsidP="0038361D">
      <w:pPr>
        <w:numPr>
          <w:ilvl w:val="0"/>
          <w:numId w:val="8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Nucleotide substitution in codon 20</w:t>
      </w:r>
    </w:p>
    <w:p w14:paraId="5D50C7D6" w14:textId="77777777" w:rsidR="00C44314" w:rsidRPr="00C44314" w:rsidRDefault="00C44314" w:rsidP="0038361D">
      <w:pPr>
        <w:numPr>
          <w:ilvl w:val="0"/>
          <w:numId w:val="8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Nucleotide deletion in codon 20</w:t>
      </w:r>
    </w:p>
    <w:p w14:paraId="7F0F420B" w14:textId="77777777" w:rsidR="001D5574" w:rsidRDefault="00C44314" w:rsidP="0038361D">
      <w:pPr>
        <w:numPr>
          <w:ilvl w:val="0"/>
          <w:numId w:val="8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Nucleotide insertion in codon 20</w:t>
      </w:r>
    </w:p>
    <w:p w14:paraId="07659005" w14:textId="77777777" w:rsidR="00C44314" w:rsidRDefault="001D5574" w:rsidP="0038361D">
      <w:pPr>
        <w:spacing w:after="0" w:line="240" w:lineRule="auto"/>
        <w:rPr>
          <w:rFonts w:ascii="Times New Roman" w:hAnsi="Times New Roman" w:cs="Times New Roman"/>
          <w:bCs/>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The effect of a genetic mutation depends on its location and its ability to alter protein function. </w:t>
      </w:r>
      <w:r w:rsidR="00C44314" w:rsidRPr="00C44314">
        <w:rPr>
          <w:rFonts w:ascii="Times New Roman" w:hAnsi="Times New Roman" w:cs="Times New Roman"/>
          <w:bCs/>
          <w:sz w:val="24"/>
          <w:szCs w:val="24"/>
        </w:rPr>
        <w:t xml:space="preserve">The major types of mutation appear below. </w:t>
      </w:r>
    </w:p>
    <w:p w14:paraId="5E52B235" w14:textId="77777777" w:rsidR="008A2E27" w:rsidRPr="00C44314" w:rsidRDefault="008A2E27" w:rsidP="0038361D">
      <w:pPr>
        <w:spacing w:after="0" w:line="240" w:lineRule="auto"/>
        <w:rPr>
          <w:rFonts w:ascii="Times New Roman" w:hAnsi="Times New Roman" w:cs="Times New Roman"/>
          <w:bCs/>
          <w:sz w:val="24"/>
          <w:szCs w:val="24"/>
        </w:rPr>
      </w:pPr>
    </w:p>
    <w:p w14:paraId="258B836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 xml:space="preserve">Substitution. </w:t>
      </w:r>
      <w:r w:rsidRPr="00C44314">
        <w:rPr>
          <w:rFonts w:ascii="Times New Roman" w:hAnsi="Times New Roman" w:cs="Times New Roman"/>
          <w:bCs/>
          <w:sz w:val="24"/>
          <w:szCs w:val="24"/>
        </w:rPr>
        <w:t>A</w:t>
      </w:r>
      <w:r w:rsidRPr="00C44314">
        <w:rPr>
          <w:rFonts w:ascii="Times New Roman" w:hAnsi="Times New Roman" w:cs="Times New Roman"/>
          <w:sz w:val="24"/>
          <w:szCs w:val="24"/>
        </w:rPr>
        <w:t xml:space="preserve"> single nucleotide is exchanged for another. There are three basic types:</w:t>
      </w:r>
    </w:p>
    <w:p w14:paraId="743CF2B0" w14:textId="77777777" w:rsidR="00C44314" w:rsidRPr="00C44314" w:rsidRDefault="00C44314" w:rsidP="0038361D">
      <w:pPr>
        <w:numPr>
          <w:ilvl w:val="0"/>
          <w:numId w:val="8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Silent mutation, which codes for the same amino acid </w:t>
      </w:r>
    </w:p>
    <w:p w14:paraId="613735D5" w14:textId="77777777" w:rsidR="00C44314" w:rsidRPr="00C44314" w:rsidRDefault="00C44314" w:rsidP="0038361D">
      <w:pPr>
        <w:numPr>
          <w:ilvl w:val="0"/>
          <w:numId w:val="8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Missense mutation, which codes for a different amino acid  </w:t>
      </w:r>
    </w:p>
    <w:p w14:paraId="1E191BCD" w14:textId="77777777" w:rsidR="00C44314" w:rsidRPr="00C44314" w:rsidRDefault="00C44314" w:rsidP="0038361D">
      <w:pPr>
        <w:numPr>
          <w:ilvl w:val="0"/>
          <w:numId w:val="8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Nonsense mutation, which codes for a stop codon </w:t>
      </w:r>
    </w:p>
    <w:p w14:paraId="444C3EC5" w14:textId="77777777" w:rsidR="008A2E27" w:rsidRDefault="008A2E27" w:rsidP="0038361D">
      <w:pPr>
        <w:spacing w:after="0" w:line="240" w:lineRule="auto"/>
        <w:rPr>
          <w:rFonts w:ascii="Times New Roman" w:hAnsi="Times New Roman" w:cs="Times New Roman"/>
          <w:b/>
          <w:bCs/>
          <w:sz w:val="24"/>
          <w:szCs w:val="24"/>
        </w:rPr>
      </w:pPr>
    </w:p>
    <w:p w14:paraId="3C10E75B"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Insertion.</w:t>
      </w:r>
      <w:r w:rsidRPr="00C44314">
        <w:rPr>
          <w:rFonts w:ascii="Times New Roman" w:hAnsi="Times New Roman" w:cs="Times New Roman"/>
          <w:sz w:val="24"/>
          <w:szCs w:val="24"/>
        </w:rPr>
        <w:t xml:space="preserve"> One or more nucleotides is inserted into DNA. The mutation is often reversible. The reading frame may be altered.</w:t>
      </w:r>
    </w:p>
    <w:p w14:paraId="6F885517" w14:textId="77777777" w:rsidR="008A2E27" w:rsidRPr="00C44314" w:rsidRDefault="008A2E27" w:rsidP="0038361D">
      <w:pPr>
        <w:spacing w:after="0" w:line="240" w:lineRule="auto"/>
        <w:rPr>
          <w:rFonts w:ascii="Times New Roman" w:hAnsi="Times New Roman" w:cs="Times New Roman"/>
          <w:sz w:val="24"/>
          <w:szCs w:val="24"/>
        </w:rPr>
      </w:pPr>
    </w:p>
    <w:p w14:paraId="5C3534B0"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 xml:space="preserve">Deletion. </w:t>
      </w:r>
      <w:r w:rsidRPr="00C44314">
        <w:rPr>
          <w:rFonts w:ascii="Times New Roman" w:hAnsi="Times New Roman" w:cs="Times New Roman"/>
          <w:bCs/>
          <w:sz w:val="24"/>
          <w:szCs w:val="24"/>
        </w:rPr>
        <w:t>O</w:t>
      </w:r>
      <w:r w:rsidRPr="00C44314">
        <w:rPr>
          <w:rFonts w:ascii="Times New Roman" w:hAnsi="Times New Roman" w:cs="Times New Roman"/>
          <w:sz w:val="24"/>
          <w:szCs w:val="24"/>
        </w:rPr>
        <w:t xml:space="preserve">ne or more nucleotides is deleted from DNA. The mutation is usually irreversible. The reading frame may be altered. </w:t>
      </w:r>
    </w:p>
    <w:p w14:paraId="00331BFC" w14:textId="77777777" w:rsidR="008A2E27" w:rsidRPr="00C44314" w:rsidRDefault="008A2E27" w:rsidP="0038361D">
      <w:pPr>
        <w:spacing w:after="0" w:line="240" w:lineRule="auto"/>
        <w:rPr>
          <w:rFonts w:ascii="Times New Roman" w:hAnsi="Times New Roman" w:cs="Times New Roman"/>
          <w:sz w:val="24"/>
          <w:szCs w:val="24"/>
        </w:rPr>
      </w:pPr>
    </w:p>
    <w:tbl>
      <w:tblPr>
        <w:tblW w:w="5000" w:type="pct"/>
        <w:tblCellSpacing w:w="0" w:type="dxa"/>
        <w:tblCellMar>
          <w:left w:w="0" w:type="dxa"/>
          <w:right w:w="0" w:type="dxa"/>
        </w:tblCellMar>
        <w:tblLook w:val="0000" w:firstRow="0" w:lastRow="0" w:firstColumn="0" w:lastColumn="0" w:noHBand="0" w:noVBand="0"/>
      </w:tblPr>
      <w:tblGrid>
        <w:gridCol w:w="9360"/>
      </w:tblGrid>
      <w:tr w:rsidR="00C44314" w:rsidRPr="00C44314" w14:paraId="564DD201" w14:textId="77777777" w:rsidTr="00944635">
        <w:trPr>
          <w:tblCellSpacing w:w="0" w:type="dxa"/>
        </w:trPr>
        <w:tc>
          <w:tcPr>
            <w:tcW w:w="0" w:type="auto"/>
            <w:shd w:val="clear" w:color="auto" w:fill="auto"/>
            <w:vAlign w:val="center"/>
          </w:tcPr>
          <w:p w14:paraId="43C53012" w14:textId="77777777"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 xml:space="preserve">Frameshift.  </w:t>
            </w:r>
            <w:r w:rsidRPr="00C44314">
              <w:rPr>
                <w:rFonts w:ascii="Times New Roman" w:hAnsi="Times New Roman" w:cs="Times New Roman"/>
                <w:bCs/>
                <w:sz w:val="24"/>
                <w:szCs w:val="24"/>
              </w:rPr>
              <w:t xml:space="preserve">If the number of nucleotides inserted or deleted is not divisible by three, a frameshift mutation occurs. This is because each codon contains three nucleotides. The addition or deletion of only one or two nucleotides alters the reading frame, </w:t>
            </w:r>
            <w:r w:rsidRPr="00C44314">
              <w:rPr>
                <w:rFonts w:ascii="Times New Roman" w:hAnsi="Times New Roman" w:cs="Times New Roman"/>
                <w:sz w:val="24"/>
                <w:szCs w:val="24"/>
              </w:rPr>
              <w:t>resulting in a completely different protein.</w:t>
            </w:r>
          </w:p>
          <w:p w14:paraId="4596037B" w14:textId="77777777" w:rsidR="0005475A"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ED1EBBE" w14:textId="4C0017BF" w:rsidR="00C44314" w:rsidRPr="00C44314" w:rsidRDefault="00C44314" w:rsidP="0038361D">
            <w:pPr>
              <w:spacing w:after="0" w:line="240" w:lineRule="auto"/>
              <w:rPr>
                <w:rFonts w:ascii="Times New Roman" w:hAnsi="Times New Roman" w:cs="Times New Roman"/>
                <w:sz w:val="24"/>
                <w:szCs w:val="24"/>
              </w:rPr>
            </w:pPr>
          </w:p>
        </w:tc>
      </w:tr>
    </w:tbl>
    <w:p w14:paraId="027E657B" w14:textId="6C6C124F" w:rsidR="0005475A" w:rsidRDefault="0005475A" w:rsidP="0038361D">
      <w:pPr>
        <w:spacing w:after="0" w:line="240" w:lineRule="auto"/>
        <w:rPr>
          <w:rFonts w:ascii="Times New Roman" w:hAnsi="Times New Roman" w:cs="Times New Roman"/>
          <w:sz w:val="24"/>
          <w:szCs w:val="24"/>
        </w:rPr>
      </w:pPr>
    </w:p>
    <w:p w14:paraId="090742EF" w14:textId="77777777" w:rsidR="0005475A" w:rsidRDefault="0005475A">
      <w:pPr>
        <w:rPr>
          <w:rFonts w:ascii="Times New Roman" w:hAnsi="Times New Roman" w:cs="Times New Roman"/>
          <w:sz w:val="24"/>
          <w:szCs w:val="24"/>
        </w:rPr>
      </w:pPr>
      <w:r>
        <w:rPr>
          <w:rFonts w:ascii="Times New Roman" w:hAnsi="Times New Roman" w:cs="Times New Roman"/>
          <w:sz w:val="24"/>
          <w:szCs w:val="24"/>
        </w:rPr>
        <w:br w:type="page"/>
      </w:r>
    </w:p>
    <w:p w14:paraId="788DA125" w14:textId="769F8364" w:rsidR="001D5574" w:rsidRDefault="0005475A"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lastRenderedPageBreak/>
        <w:t xml:space="preserve">Answer B is correct.  </w:t>
      </w:r>
      <w:r w:rsidRPr="00C44314">
        <w:rPr>
          <w:rFonts w:ascii="Times New Roman" w:hAnsi="Times New Roman" w:cs="Times New Roman"/>
          <w:sz w:val="24"/>
          <w:szCs w:val="24"/>
        </w:rPr>
        <w:t>In the clinical vignette, amino acids 1-10 are unchanged and amino acids 11-20 are different. Thus, the first amino acid to be altered is amino acid 11, indicating that the mutation must be in codon 11 (which codes for amino acid 11). Could this mutation be a substitution? Consider the following: If a silent mutation had occurred, the amino acid sequence would not have changed. If a missense mutation had occurred, amino acid 11 would have changed, but amino acids 12-20 would have been the same. If a nonsense mutation had occurred, the sequence would have ended at amino acid 10, not amino acid 20. Therefore, a substitution mutation cannot explain the new sequence. The only way to explain a change in sequence that encompasses the entire remaining length of the protein is with a frameshift mutation. This mutation could be an insertion or a deletion. Either way, the number of nucleotodes inserted or deleted would not be divisible by three. (If the number were divisible by three, the reading frame would not have “shifted.”) The answer is, therefore, B (i.e., a deletion in codon 11) because this is the only option that produces a frameshift mutation at codon 11. Also, we can assume that the frameshift mutation resulted in a nonsense codon at position 21, since the protein was terminated at amino acid 20.</w:t>
      </w:r>
    </w:p>
    <w:p w14:paraId="4607CF7D" w14:textId="77777777" w:rsidR="00C44314" w:rsidRDefault="001D5574" w:rsidP="0038361D">
      <w:pPr>
        <w:pStyle w:val="NormalWeb"/>
        <w:spacing w:after="0"/>
        <w:rPr>
          <w:bCs/>
        </w:rPr>
      </w:pPr>
      <w:r>
        <w:br w:type="page"/>
      </w:r>
      <w:r w:rsidR="00C44314" w:rsidRPr="00C44314">
        <w:rPr>
          <w:bCs/>
        </w:rPr>
        <w:lastRenderedPageBreak/>
        <w:t xml:space="preserve">In patients with AIDS, the failure to form granulomas in tissues infected by </w:t>
      </w:r>
      <w:r w:rsidR="00C44314" w:rsidRPr="00C44314">
        <w:rPr>
          <w:bCs/>
          <w:i/>
        </w:rPr>
        <w:t>Mycobacterium tuberculosis</w:t>
      </w:r>
      <w:r w:rsidR="00C44314" w:rsidRPr="00C44314">
        <w:rPr>
          <w:bCs/>
        </w:rPr>
        <w:t xml:space="preserve"> is most likely due to which of the following?</w:t>
      </w:r>
    </w:p>
    <w:p w14:paraId="34AFC3E8" w14:textId="77777777" w:rsidR="00624E13" w:rsidRPr="00C44314" w:rsidRDefault="00624E13" w:rsidP="0038361D">
      <w:pPr>
        <w:pStyle w:val="NormalWeb"/>
        <w:spacing w:after="0"/>
        <w:rPr>
          <w:bCs/>
        </w:rPr>
      </w:pPr>
    </w:p>
    <w:p w14:paraId="55FB6F6D" w14:textId="77777777" w:rsidR="00C44314" w:rsidRPr="00C44314" w:rsidRDefault="00C44314" w:rsidP="0038361D">
      <w:pPr>
        <w:pStyle w:val="NormalWeb"/>
        <w:numPr>
          <w:ilvl w:val="0"/>
          <w:numId w:val="87"/>
        </w:numPr>
        <w:spacing w:after="0"/>
        <w:ind w:left="360"/>
        <w:rPr>
          <w:bCs/>
        </w:rPr>
      </w:pPr>
      <w:r w:rsidRPr="00C44314">
        <w:rPr>
          <w:bCs/>
        </w:rPr>
        <w:t>Inability of T lymphocytes to provide helper functions for B lymphocytes</w:t>
      </w:r>
    </w:p>
    <w:p w14:paraId="29EE81C4" w14:textId="77777777" w:rsidR="00C44314" w:rsidRPr="00C44314" w:rsidRDefault="00C44314" w:rsidP="0038361D">
      <w:pPr>
        <w:pStyle w:val="NormalWeb"/>
        <w:numPr>
          <w:ilvl w:val="0"/>
          <w:numId w:val="87"/>
        </w:numPr>
        <w:spacing w:after="0"/>
        <w:ind w:left="360"/>
        <w:rPr>
          <w:bCs/>
        </w:rPr>
      </w:pPr>
      <w:r w:rsidRPr="00C44314">
        <w:rPr>
          <w:bCs/>
        </w:rPr>
        <w:t>Inability of T lymphocytes to recruit and immobilize monocytes</w:t>
      </w:r>
    </w:p>
    <w:p w14:paraId="3DF4F586" w14:textId="77777777" w:rsidR="00C44314" w:rsidRPr="00C44314" w:rsidRDefault="00C44314" w:rsidP="0038361D">
      <w:pPr>
        <w:pStyle w:val="NormalWeb"/>
        <w:numPr>
          <w:ilvl w:val="0"/>
          <w:numId w:val="87"/>
        </w:numPr>
        <w:spacing w:after="0"/>
        <w:ind w:left="360"/>
        <w:rPr>
          <w:bCs/>
        </w:rPr>
      </w:pPr>
      <w:r w:rsidRPr="00C44314">
        <w:rPr>
          <w:bCs/>
        </w:rPr>
        <w:t>Clonal deletion of T lymphocytes reactive to mycobacterial antigens</w:t>
      </w:r>
    </w:p>
    <w:p w14:paraId="797BEDCB" w14:textId="77777777" w:rsidR="00C44314" w:rsidRPr="00C44314" w:rsidRDefault="00C44314" w:rsidP="0038361D">
      <w:pPr>
        <w:pStyle w:val="NormalWeb"/>
        <w:numPr>
          <w:ilvl w:val="0"/>
          <w:numId w:val="87"/>
        </w:numPr>
        <w:spacing w:after="0"/>
        <w:ind w:left="360"/>
        <w:rPr>
          <w:bCs/>
        </w:rPr>
      </w:pPr>
      <w:r w:rsidRPr="00C44314">
        <w:rPr>
          <w:bCs/>
        </w:rPr>
        <w:t>Decreased production of tumor necrosis factor-α by macrophages</w:t>
      </w:r>
    </w:p>
    <w:p w14:paraId="225E75F7" w14:textId="77777777" w:rsidR="00C44314" w:rsidRPr="00C44314" w:rsidRDefault="00C44314" w:rsidP="0038361D">
      <w:pPr>
        <w:pStyle w:val="NormalWeb"/>
        <w:numPr>
          <w:ilvl w:val="0"/>
          <w:numId w:val="87"/>
        </w:numPr>
        <w:spacing w:after="0"/>
        <w:ind w:left="360"/>
        <w:rPr>
          <w:bCs/>
        </w:rPr>
      </w:pPr>
      <w:r w:rsidRPr="00C44314">
        <w:rPr>
          <w:bCs/>
        </w:rPr>
        <w:t>Poor phagocytic activity of macrophages</w:t>
      </w:r>
    </w:p>
    <w:p w14:paraId="1CE049E4" w14:textId="77777777" w:rsidR="001D5574" w:rsidRDefault="00C44314" w:rsidP="0038361D">
      <w:pPr>
        <w:pStyle w:val="NormalWeb"/>
        <w:spacing w:after="0"/>
        <w:rPr>
          <w:bCs/>
        </w:rPr>
      </w:pPr>
      <w:r w:rsidRPr="00C44314">
        <w:rPr>
          <w:bCs/>
        </w:rPr>
        <w:t xml:space="preserve">   </w:t>
      </w:r>
    </w:p>
    <w:p w14:paraId="637F7C67" w14:textId="77777777" w:rsidR="00C44314" w:rsidRDefault="001D5574" w:rsidP="0038361D">
      <w:pPr>
        <w:pStyle w:val="NormalWeb"/>
        <w:spacing w:after="0"/>
        <w:rPr>
          <w:bCs/>
        </w:rPr>
      </w:pPr>
      <w:r>
        <w:rPr>
          <w:bCs/>
        </w:rPr>
        <w:br w:type="page"/>
      </w:r>
      <w:r w:rsidR="00C44314" w:rsidRPr="00C44314">
        <w:rPr>
          <w:bCs/>
        </w:rPr>
        <w:lastRenderedPageBreak/>
        <w:t>A granuloma</w:t>
      </w:r>
      <w:r w:rsidR="00C44314" w:rsidRPr="00C44314">
        <w:t xml:space="preserve"> is an</w:t>
      </w:r>
      <w:r w:rsidR="00C44314" w:rsidRPr="00C44314">
        <w:rPr>
          <w:b/>
          <w:bCs/>
        </w:rPr>
        <w:t xml:space="preserve"> </w:t>
      </w:r>
      <w:r w:rsidR="00C44314" w:rsidRPr="00C44314">
        <w:rPr>
          <w:bCs/>
        </w:rPr>
        <w:t>organized collection of macrophages</w:t>
      </w:r>
      <w:r w:rsidR="00C44314" w:rsidRPr="00C44314">
        <w:t xml:space="preserve"> that have gathered around a microorganism or foreign substance to “wall it off” from the body (see Figure 1). Macrophages (also known as histiocytes) define the granuloma.</w:t>
      </w:r>
      <w:r w:rsidR="00C44314" w:rsidRPr="00C44314">
        <w:rPr>
          <w:bCs/>
        </w:rPr>
        <w:t xml:space="preserve"> They originate as monocytes, which are recruited by T-cells into tissues where they differentiate into macrophages. Cytokines produced by T-cells “activate” macrophages, rendering them more “aggressive.” </w:t>
      </w:r>
    </w:p>
    <w:p w14:paraId="2CD46DAF" w14:textId="77777777" w:rsidR="00624E13" w:rsidRPr="00C44314" w:rsidRDefault="00624E13" w:rsidP="0038361D">
      <w:pPr>
        <w:pStyle w:val="NormalWeb"/>
        <w:spacing w:after="0"/>
        <w:rPr>
          <w:bCs/>
        </w:rPr>
      </w:pPr>
    </w:p>
    <w:p w14:paraId="6C80AC7C" w14:textId="77777777" w:rsidR="00C44314" w:rsidRDefault="00C44314" w:rsidP="0038361D">
      <w:pPr>
        <w:pStyle w:val="NormalWeb"/>
        <w:spacing w:after="0"/>
      </w:pPr>
      <w:r w:rsidRPr="00C44314">
        <w:t xml:space="preserve">Granulomatous macrophages are sometimes called “epithelioid” because they resemble epithelial cells. These macrophages form a tight “ball” around the microorganism or foreign substance. They are so tightly clustered that the borders of individual cells are difficult to appreciate. The “ball” of macrophages is surrounded by a collar of lymphocytes, which produce cytokines that keep the macrophages activated. Some macrophages fuse to form multinucleated giant cells (Langhans giant cells). (See Figure 2.) </w:t>
      </w:r>
    </w:p>
    <w:p w14:paraId="1F66100D" w14:textId="77777777" w:rsidR="00624E13" w:rsidRPr="00C44314" w:rsidRDefault="00624E13" w:rsidP="0038361D">
      <w:pPr>
        <w:pStyle w:val="NormalWeb"/>
        <w:spacing w:after="0"/>
      </w:pPr>
    </w:p>
    <w:p w14:paraId="29829811" w14:textId="77777777" w:rsidR="00C44314" w:rsidRDefault="00C44314" w:rsidP="0038361D">
      <w:pPr>
        <w:pStyle w:val="NormalWeb"/>
        <w:spacing w:after="0"/>
      </w:pPr>
      <w:r w:rsidRPr="00C44314">
        <w:t xml:space="preserve">Granulomas form in response to antigens that are resistant to "first-responder" inflammatory cells, such as neutrophils and eosinophils. Thus, granulomas represent a type of chronic inflammation. Some granulomas contain areas of necrosis. The identification of necrosis usually indicates that the granuloma has an infectious cause. The term “caseation” (turning into cheese) is used to describe necrosis that looks “cheese-like” to the unaided eye. Caseating necrosis is typical of tuberculosis. </w:t>
      </w:r>
    </w:p>
    <w:p w14:paraId="121099BF" w14:textId="77777777" w:rsidR="00624E13" w:rsidRPr="00C44314" w:rsidRDefault="00624E13" w:rsidP="0038361D">
      <w:pPr>
        <w:pStyle w:val="NormalWeb"/>
        <w:spacing w:after="0"/>
      </w:pPr>
    </w:p>
    <w:p w14:paraId="21E6F880" w14:textId="77777777" w:rsidR="00C44314" w:rsidRDefault="00C44314" w:rsidP="0038361D">
      <w:pPr>
        <w:pStyle w:val="NormalWeb"/>
        <w:spacing w:after="0"/>
      </w:pPr>
      <w:r w:rsidRPr="00C44314">
        <w:t>T</w:t>
      </w:r>
      <w:r w:rsidRPr="00C44314">
        <w:rPr>
          <w:iCs/>
        </w:rPr>
        <w:t xml:space="preserve">uberculosis is the prototypic granulomatous disease and should always be considered in the differential diagnosis in patients with granulomatous inflammation. </w:t>
      </w:r>
      <w:r w:rsidRPr="00C44314">
        <w:t>Granulomas occur in the following conditions.</w:t>
      </w:r>
    </w:p>
    <w:p w14:paraId="34D7FE3F" w14:textId="77777777" w:rsidR="00624E13" w:rsidRPr="00C44314" w:rsidRDefault="00624E13" w:rsidP="0038361D">
      <w:pPr>
        <w:pStyle w:val="NormalWeb"/>
        <w:spacing w:after="0"/>
      </w:pPr>
    </w:p>
    <w:tbl>
      <w:tblPr>
        <w:tblW w:w="0" w:type="auto"/>
        <w:jc w:val="center"/>
        <w:tblCellSpacing w:w="0" w:type="dxa"/>
        <w:tblBorders>
          <w:top w:val="outset" w:sz="6" w:space="0" w:color="EFEFEF"/>
          <w:left w:val="outset" w:sz="6" w:space="0" w:color="EFEFEF"/>
          <w:bottom w:val="outset" w:sz="6" w:space="0" w:color="EFEFEF"/>
          <w:right w:val="outset" w:sz="6" w:space="0" w:color="EFEFEF"/>
        </w:tblBorders>
        <w:tblCellMar>
          <w:top w:w="30" w:type="dxa"/>
          <w:left w:w="30" w:type="dxa"/>
          <w:bottom w:w="30" w:type="dxa"/>
          <w:right w:w="30" w:type="dxa"/>
        </w:tblCellMar>
        <w:tblLook w:val="0000" w:firstRow="0" w:lastRow="0" w:firstColumn="0" w:lastColumn="0" w:noHBand="0" w:noVBand="0"/>
      </w:tblPr>
      <w:tblGrid>
        <w:gridCol w:w="2656"/>
        <w:gridCol w:w="4117"/>
      </w:tblGrid>
      <w:tr w:rsidR="00C44314" w:rsidRPr="00C44314" w14:paraId="16BC490B" w14:textId="77777777" w:rsidTr="00944635">
        <w:trPr>
          <w:tblHeade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D41961E" w14:textId="77777777" w:rsidR="00C44314" w:rsidRPr="00C44314" w:rsidRDefault="00C44314" w:rsidP="0038361D">
            <w:pPr>
              <w:spacing w:after="0" w:line="240" w:lineRule="auto"/>
              <w:rPr>
                <w:rFonts w:ascii="Times New Roman" w:hAnsi="Times New Roman" w:cs="Times New Roman"/>
                <w:b/>
                <w:bCs/>
                <w:sz w:val="24"/>
                <w:szCs w:val="24"/>
              </w:rPr>
            </w:pPr>
            <w:r w:rsidRPr="00C44314">
              <w:rPr>
                <w:rFonts w:ascii="Times New Roman" w:hAnsi="Times New Roman" w:cs="Times New Roman"/>
                <w:b/>
                <w:bCs/>
                <w:sz w:val="24"/>
                <w:szCs w:val="24"/>
              </w:rPr>
              <w:t>Disease</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828F7EE" w14:textId="77777777" w:rsidR="00C44314" w:rsidRPr="00C44314" w:rsidRDefault="00C44314" w:rsidP="0038361D">
            <w:pPr>
              <w:spacing w:after="0" w:line="240" w:lineRule="auto"/>
              <w:rPr>
                <w:rFonts w:ascii="Times New Roman" w:hAnsi="Times New Roman" w:cs="Times New Roman"/>
                <w:b/>
                <w:bCs/>
                <w:sz w:val="24"/>
                <w:szCs w:val="24"/>
              </w:rPr>
            </w:pPr>
            <w:r w:rsidRPr="00C44314">
              <w:rPr>
                <w:rFonts w:ascii="Times New Roman" w:hAnsi="Times New Roman" w:cs="Times New Roman"/>
                <w:b/>
                <w:bCs/>
                <w:sz w:val="24"/>
                <w:szCs w:val="24"/>
              </w:rPr>
              <w:t>Cause</w:t>
            </w:r>
          </w:p>
        </w:tc>
      </w:tr>
      <w:tr w:rsidR="00C44314" w:rsidRPr="00C44314" w14:paraId="4E865A77" w14:textId="77777777" w:rsidTr="00944635">
        <w:trPr>
          <w:trHeight w:val="270"/>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04AEDD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Tuberculosis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592DF1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Mycobacterium tuberculosis</w:t>
            </w:r>
          </w:p>
        </w:tc>
      </w:tr>
      <w:tr w:rsidR="00C44314" w:rsidRPr="00C44314" w14:paraId="172E5AD9"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1349558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Leprosy</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7F63152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Mycobacterium leprae</w:t>
            </w:r>
          </w:p>
        </w:tc>
      </w:tr>
      <w:tr w:rsidR="00C44314" w:rsidRPr="00C44314" w14:paraId="089234F9"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85FF1C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Syphilis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43CC1D7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Treponema pallidum</w:t>
            </w:r>
          </w:p>
        </w:tc>
      </w:tr>
      <w:tr w:rsidR="00C44314" w:rsidRPr="00C44314" w14:paraId="06DE06DD"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C06DB6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Fungal disease</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E1C8318" w14:textId="77777777" w:rsidR="00C44314" w:rsidRPr="00C44314" w:rsidRDefault="00C44314" w:rsidP="0038361D">
            <w:pPr>
              <w:spacing w:after="0" w:line="240" w:lineRule="auto"/>
              <w:rPr>
                <w:rFonts w:ascii="Times New Roman" w:hAnsi="Times New Roman" w:cs="Times New Roman"/>
                <w:i/>
                <w:iCs/>
                <w:sz w:val="24"/>
                <w:szCs w:val="24"/>
              </w:rPr>
            </w:pPr>
            <w:r w:rsidRPr="00C44314">
              <w:rPr>
                <w:rFonts w:ascii="Times New Roman" w:hAnsi="Times New Roman" w:cs="Times New Roman"/>
                <w:i/>
                <w:iCs/>
                <w:sz w:val="24"/>
                <w:szCs w:val="24"/>
              </w:rPr>
              <w:t>Histoplasma, Coccidioides, Cryptococcus</w:t>
            </w:r>
          </w:p>
        </w:tc>
      </w:tr>
      <w:tr w:rsidR="00C44314" w:rsidRPr="00C44314" w14:paraId="0E1CDC19"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EBA094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Cat-scratch disease</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1202BD1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Cs/>
                <w:i/>
                <w:iCs/>
                <w:sz w:val="24"/>
                <w:szCs w:val="24"/>
              </w:rPr>
              <w:t>Bartonella</w:t>
            </w:r>
          </w:p>
        </w:tc>
      </w:tr>
      <w:tr w:rsidR="00C44314" w:rsidRPr="00C44314" w14:paraId="5BA621A6"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4345C2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Sarcoidosis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7C069C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Unknown</w:t>
            </w:r>
          </w:p>
        </w:tc>
      </w:tr>
      <w:tr w:rsidR="00C44314" w:rsidRPr="00C44314" w14:paraId="3EB22663"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F65C5E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Crohn’s disease </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4E661EA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Unknown</w:t>
            </w:r>
          </w:p>
        </w:tc>
      </w:tr>
      <w:tr w:rsidR="00C44314" w:rsidRPr="00C44314" w14:paraId="67DD2AD3" w14:textId="77777777" w:rsidTr="00944635">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3776F4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Wegener’s granulomatosis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27F4729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Unknown</w:t>
            </w:r>
          </w:p>
        </w:tc>
      </w:tr>
    </w:tbl>
    <w:p w14:paraId="54A6AD12" w14:textId="77777777" w:rsidR="006E7AFB" w:rsidRDefault="006E7AFB" w:rsidP="0038361D">
      <w:pPr>
        <w:pStyle w:val="NormalWeb"/>
        <w:spacing w:after="0"/>
        <w:jc w:val="center"/>
      </w:pPr>
    </w:p>
    <w:p w14:paraId="768E8E32" w14:textId="194A6767" w:rsidR="00C44314" w:rsidRPr="00C44314" w:rsidRDefault="006E7AFB" w:rsidP="0038361D">
      <w:pPr>
        <w:pStyle w:val="NormalWeb"/>
        <w:spacing w:after="0"/>
        <w:jc w:val="center"/>
      </w:pPr>
      <w:r>
        <w:br w:type="column"/>
      </w:r>
      <w:r w:rsidR="00C44314" w:rsidRPr="00C44314">
        <w:rPr>
          <w:noProof/>
          <w:color w:val="0000FF"/>
        </w:rPr>
        <w:lastRenderedPageBreak/>
        <w:drawing>
          <wp:inline distT="0" distB="0" distL="0" distR="0" wp14:anchorId="576BE89C" wp14:editId="61C796BD">
            <wp:extent cx="3541395" cy="2670810"/>
            <wp:effectExtent l="0" t="0" r="1905" b="0"/>
            <wp:docPr id="347145" name="Picture 347145" descr="File:Necrogran10x.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le:Necrogran10x.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1395" cy="2670810"/>
                    </a:xfrm>
                    <a:prstGeom prst="rect">
                      <a:avLst/>
                    </a:prstGeom>
                    <a:noFill/>
                    <a:ln>
                      <a:noFill/>
                    </a:ln>
                  </pic:spPr>
                </pic:pic>
              </a:graphicData>
            </a:graphic>
          </wp:inline>
        </w:drawing>
      </w:r>
    </w:p>
    <w:p w14:paraId="55F21E08"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 xml:space="preserve">Figure 1. Granuloma in a patient with tuberculosis </w:t>
      </w:r>
    </w:p>
    <w:p w14:paraId="4476FB23" w14:textId="77777777" w:rsidR="00C44314" w:rsidRPr="00C44314" w:rsidRDefault="00C44314" w:rsidP="0038361D">
      <w:pPr>
        <w:pStyle w:val="NormalWeb"/>
        <w:spacing w:after="0"/>
        <w:jc w:val="center"/>
        <w:rPr>
          <w:b/>
        </w:rPr>
      </w:pPr>
    </w:p>
    <w:p w14:paraId="238D4C93" w14:textId="77777777" w:rsidR="00C44314" w:rsidRPr="00C44314" w:rsidRDefault="00C44314" w:rsidP="0038361D">
      <w:pPr>
        <w:pStyle w:val="NormalWeb"/>
        <w:spacing w:after="0"/>
        <w:jc w:val="center"/>
      </w:pPr>
      <w:r w:rsidRPr="00C44314">
        <w:rPr>
          <w:noProof/>
        </w:rPr>
        <w:drawing>
          <wp:inline distT="0" distB="0" distL="0" distR="0" wp14:anchorId="40EECA58" wp14:editId="23D56B36">
            <wp:extent cx="3382010" cy="2279015"/>
            <wp:effectExtent l="0" t="0" r="8890" b="6985"/>
            <wp:docPr id="347144" name="Picture 347144" descr="giant_cell_S98-402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iant_cell_S98-40211-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010" cy="2279015"/>
                    </a:xfrm>
                    <a:prstGeom prst="rect">
                      <a:avLst/>
                    </a:prstGeom>
                    <a:noFill/>
                    <a:ln>
                      <a:noFill/>
                    </a:ln>
                  </pic:spPr>
                </pic:pic>
              </a:graphicData>
            </a:graphic>
          </wp:inline>
        </w:drawing>
      </w:r>
    </w:p>
    <w:p w14:paraId="79EB73A8" w14:textId="77777777" w:rsidR="00AB0D6B" w:rsidRPr="00AB0D6B" w:rsidRDefault="00C44314" w:rsidP="0038361D">
      <w:pPr>
        <w:spacing w:after="0" w:line="240" w:lineRule="auto"/>
        <w:jc w:val="center"/>
        <w:rPr>
          <w:rFonts w:ascii="Times New Roman" w:hAnsi="Times New Roman" w:cs="Times New Roman"/>
          <w:b/>
          <w:sz w:val="24"/>
          <w:szCs w:val="24"/>
        </w:rPr>
      </w:pPr>
      <w:r w:rsidRPr="00C44314">
        <w:rPr>
          <w:rFonts w:ascii="Times New Roman" w:hAnsi="Times New Roman" w:cs="Times New Roman"/>
          <w:sz w:val="24"/>
          <w:szCs w:val="24"/>
        </w:rPr>
        <w:t>Figure 2. Langhans giant cells</w:t>
      </w:r>
    </w:p>
    <w:p w14:paraId="1A54CA90" w14:textId="58C0F129" w:rsidR="001D5574" w:rsidRDefault="00AB0D6B" w:rsidP="0038361D">
      <w:pPr>
        <w:pStyle w:val="NormalWeb"/>
        <w:spacing w:after="0"/>
      </w:pPr>
      <w:r w:rsidRPr="00AB0D6B">
        <w:rPr>
          <w:b/>
        </w:rPr>
        <w:br w:type="page"/>
      </w:r>
      <w:r w:rsidRPr="00AB0D6B">
        <w:rPr>
          <w:b/>
        </w:rPr>
        <w:lastRenderedPageBreak/>
        <w:t xml:space="preserve">Answer </w:t>
      </w:r>
      <w:r w:rsidR="00C44314" w:rsidRPr="00C44314">
        <w:rPr>
          <w:b/>
        </w:rPr>
        <w:t xml:space="preserve">B is correct. </w:t>
      </w:r>
      <w:r w:rsidR="00C44314" w:rsidRPr="00C44314">
        <w:t xml:space="preserve">A granuloma is an organized collection of macrophages. T cells recruit monocytes into tissues where they differentiate to form macrophages. T cells also elaborate cytokines that activate macrophages. In patients with AIDS, T cells are depleted and granuloma formation is impaired. </w:t>
      </w:r>
    </w:p>
    <w:p w14:paraId="41EBC510" w14:textId="77777777" w:rsidR="00C44314" w:rsidRPr="00C44314" w:rsidRDefault="001D5574" w:rsidP="0038361D">
      <w:pPr>
        <w:pStyle w:val="NormalWeb"/>
        <w:spacing w:after="0"/>
        <w:rPr>
          <w:bCs/>
        </w:rPr>
      </w:pPr>
      <w:r>
        <w:br w:type="page"/>
      </w:r>
      <w:r w:rsidR="00C44314" w:rsidRPr="00C44314">
        <w:rPr>
          <w:bCs/>
        </w:rPr>
        <w:lastRenderedPageBreak/>
        <w:t xml:space="preserve">A specific congenital form of deafness results from mutation of a sequence of connexin 26 that encodes the channel within the connexin of the gap junction. The mutation is most likely to affect which of the following domains of the protein? </w:t>
      </w:r>
    </w:p>
    <w:p w14:paraId="0CF3CCFC" w14:textId="77777777" w:rsidR="00C44314" w:rsidRPr="00C44314" w:rsidRDefault="00C44314" w:rsidP="0038361D">
      <w:pPr>
        <w:pStyle w:val="NormalWeb"/>
        <w:spacing w:after="0"/>
        <w:rPr>
          <w:bCs/>
        </w:rPr>
      </w:pPr>
    </w:p>
    <w:p w14:paraId="000B8EAE" w14:textId="77777777" w:rsidR="00C44314" w:rsidRPr="00C44314" w:rsidRDefault="00C44314" w:rsidP="0038361D">
      <w:pPr>
        <w:pStyle w:val="NormalWeb"/>
        <w:numPr>
          <w:ilvl w:val="0"/>
          <w:numId w:val="88"/>
        </w:numPr>
        <w:spacing w:after="0"/>
        <w:ind w:left="360"/>
        <w:rPr>
          <w:bCs/>
        </w:rPr>
      </w:pPr>
      <w:r w:rsidRPr="00C44314">
        <w:rPr>
          <w:bCs/>
        </w:rPr>
        <w:t>Amino terminus</w:t>
      </w:r>
    </w:p>
    <w:p w14:paraId="566D665A" w14:textId="77777777" w:rsidR="00C44314" w:rsidRPr="00C44314" w:rsidRDefault="00C44314" w:rsidP="0038361D">
      <w:pPr>
        <w:pStyle w:val="NormalWeb"/>
        <w:numPr>
          <w:ilvl w:val="0"/>
          <w:numId w:val="88"/>
        </w:numPr>
        <w:spacing w:after="0"/>
        <w:ind w:left="360"/>
        <w:rPr>
          <w:bCs/>
        </w:rPr>
      </w:pPr>
      <w:r w:rsidRPr="00C44314">
        <w:rPr>
          <w:bCs/>
        </w:rPr>
        <w:t>Carboxyl terminus</w:t>
      </w:r>
    </w:p>
    <w:p w14:paraId="3DFC6CEE" w14:textId="77777777" w:rsidR="00C44314" w:rsidRPr="00C44314" w:rsidRDefault="00C44314" w:rsidP="0038361D">
      <w:pPr>
        <w:pStyle w:val="NormalWeb"/>
        <w:numPr>
          <w:ilvl w:val="0"/>
          <w:numId w:val="88"/>
        </w:numPr>
        <w:spacing w:after="0"/>
        <w:ind w:left="360"/>
        <w:rPr>
          <w:bCs/>
        </w:rPr>
      </w:pPr>
      <w:r w:rsidRPr="00C44314">
        <w:rPr>
          <w:bCs/>
        </w:rPr>
        <w:t>Cytoplasmic loop</w:t>
      </w:r>
    </w:p>
    <w:p w14:paraId="17EBAC99" w14:textId="77777777" w:rsidR="00C44314" w:rsidRPr="00C44314" w:rsidRDefault="00C44314" w:rsidP="0038361D">
      <w:pPr>
        <w:pStyle w:val="NormalWeb"/>
        <w:numPr>
          <w:ilvl w:val="0"/>
          <w:numId w:val="88"/>
        </w:numPr>
        <w:spacing w:after="0"/>
        <w:ind w:left="360"/>
        <w:rPr>
          <w:bCs/>
        </w:rPr>
      </w:pPr>
      <w:r w:rsidRPr="00C44314">
        <w:rPr>
          <w:bCs/>
        </w:rPr>
        <w:t>Extracellular loop</w:t>
      </w:r>
    </w:p>
    <w:p w14:paraId="47491DA8" w14:textId="77777777" w:rsidR="001D5574" w:rsidRDefault="00C44314" w:rsidP="0038361D">
      <w:pPr>
        <w:pStyle w:val="NormalWeb"/>
        <w:numPr>
          <w:ilvl w:val="0"/>
          <w:numId w:val="88"/>
        </w:numPr>
        <w:spacing w:after="0"/>
        <w:ind w:left="360"/>
        <w:rPr>
          <w:bCs/>
        </w:rPr>
      </w:pPr>
      <w:r w:rsidRPr="00C44314">
        <w:rPr>
          <w:bCs/>
        </w:rPr>
        <w:t>Transmembrane region</w:t>
      </w:r>
    </w:p>
    <w:p w14:paraId="7BE3CA12" w14:textId="1E5FE453" w:rsidR="00C44314" w:rsidRPr="00C44314" w:rsidRDefault="001D5574" w:rsidP="0038361D">
      <w:pPr>
        <w:pStyle w:val="NormalWeb"/>
        <w:spacing w:after="0"/>
        <w:rPr>
          <w:color w:val="000000"/>
        </w:rPr>
      </w:pPr>
      <w:r>
        <w:rPr>
          <w:bCs/>
        </w:rPr>
        <w:br w:type="page"/>
      </w:r>
      <w:r w:rsidR="00C44314" w:rsidRPr="00C44314">
        <w:rPr>
          <w:bCs/>
        </w:rPr>
        <w:lastRenderedPageBreak/>
        <w:t xml:space="preserve"> Gap junction beta-2</w:t>
      </w:r>
      <w:r w:rsidR="00C44314" w:rsidRPr="00C44314">
        <w:t xml:space="preserve"> (GJB2) also known as </w:t>
      </w:r>
      <w:r w:rsidR="00C44314" w:rsidRPr="00C44314">
        <w:rPr>
          <w:b/>
          <w:bCs/>
        </w:rPr>
        <w:t>connexin-26</w:t>
      </w:r>
      <w:r w:rsidR="00C44314" w:rsidRPr="00C44314">
        <w:rPr>
          <w:b/>
        </w:rPr>
        <w:t xml:space="preserve"> (Cx26)</w:t>
      </w:r>
      <w:r w:rsidR="00C44314" w:rsidRPr="00C44314">
        <w:t xml:space="preserve"> is a protein that in humans is encoded by the </w:t>
      </w:r>
      <w:r w:rsidR="00C44314" w:rsidRPr="00C44314">
        <w:rPr>
          <w:i/>
          <w:iCs/>
        </w:rPr>
        <w:t>GJB2</w:t>
      </w:r>
      <w:r w:rsidR="00C44314" w:rsidRPr="00C44314">
        <w:t xml:space="preserve"> gene. Defects in this gene lead to the most common form of congenital deafness in developed countries, called DFNB1, also known as Connexin 26 deafness or GJB2-related deafness. </w:t>
      </w:r>
      <w:r w:rsidR="00C44314" w:rsidRPr="00C44314">
        <w:rPr>
          <w:color w:val="000000"/>
        </w:rPr>
        <w:t>The prevalence and availability of interventions makes identifying those individuals with hearing loss a public health issue. Universal newborn screening for hearing loss has been widely adopted since it is known that early identification and management of deafness is important for the development of language and social skills. Research has shown that children with hearing loss identified before six months of age and who have begun appropriate interventions immediately after diagnosis demonstrate superior language skills over those identified after six months of age.</w:t>
      </w:r>
    </w:p>
    <w:p w14:paraId="6CCC21C7" w14:textId="77777777" w:rsidR="00C44314" w:rsidRPr="00C44314" w:rsidRDefault="00C44314" w:rsidP="0038361D">
      <w:pPr>
        <w:pStyle w:val="NormalWeb"/>
        <w:spacing w:after="0"/>
        <w:rPr>
          <w:color w:val="000000"/>
        </w:rPr>
      </w:pPr>
    </w:p>
    <w:p w14:paraId="6E38B844" w14:textId="77777777" w:rsidR="00C44314" w:rsidRPr="00C44314" w:rsidRDefault="00C44314" w:rsidP="0038361D">
      <w:pPr>
        <w:pStyle w:val="BodyText"/>
        <w:rPr>
          <w:color w:val="000000"/>
        </w:rPr>
      </w:pPr>
      <w:r w:rsidRPr="00C44314">
        <w:t xml:space="preserve">About one in 1000 infants has profound hearing loss, with at least half of these cases thought to be of genetic origin. Despite this number, genetic causes of hearing loss are frequently undiagnosed. Also, children who are the only deaf individuals in their families may have a genetic or inherited cause for their deafness. There are many genes that contribute to hearing loss. These genes may be inherited in a variety of fashions: autosomal dominant, autosomal recessive, X-linked, or mitochondrial. </w:t>
      </w:r>
      <w:r w:rsidRPr="00C44314">
        <w:rPr>
          <w:color w:val="000000"/>
        </w:rPr>
        <w:t xml:space="preserve">Infection in the mother during pregnancy or illness of the infant requiring care in a neonatal intensive care unit may result in isolated or sporadic cases of newborn hearing loss within families. </w:t>
      </w:r>
    </w:p>
    <w:p w14:paraId="1101F4FA" w14:textId="77777777" w:rsidR="00C44314" w:rsidRPr="00C44314" w:rsidRDefault="00C44314" w:rsidP="0038361D">
      <w:pPr>
        <w:spacing w:after="0" w:line="240" w:lineRule="auto"/>
        <w:rPr>
          <w:rFonts w:ascii="Times New Roman" w:hAnsi="Times New Roman" w:cs="Times New Roman"/>
          <w:sz w:val="24"/>
          <w:szCs w:val="24"/>
        </w:rPr>
      </w:pPr>
    </w:p>
    <w:p w14:paraId="131FE06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The most common cause of congenital deafness in children is caused by a mutation (autosomal recessive) of a gene called GBJ2. The gap junction gene called GJB2 encodes the protein connexin 26(Cx26). Many people simply refer to the gene as the “</w:t>
      </w:r>
      <w:r w:rsidRPr="00C44314">
        <w:rPr>
          <w:rFonts w:ascii="Times New Roman" w:hAnsi="Times New Roman" w:cs="Times New Roman"/>
          <w:iCs/>
          <w:sz w:val="24"/>
          <w:szCs w:val="24"/>
        </w:rPr>
        <w:t>connexin 26 gene</w:t>
      </w:r>
      <w:r w:rsidRPr="00C44314">
        <w:rPr>
          <w:rFonts w:ascii="Times New Roman" w:hAnsi="Times New Roman" w:cs="Times New Roman"/>
          <w:sz w:val="24"/>
          <w:szCs w:val="24"/>
        </w:rPr>
        <w:t>.” In two-thirds of persons with Cx26-related deafness, a single mutation is found called 35delG. This mutation causes a defect in the transmembrane region of the connexin protein. Connexins are expressed in many different tissues. Connexin 26 functions in the inner ear and is involved in junctions that allow the transport of materials between cells.</w:t>
      </w:r>
    </w:p>
    <w:p w14:paraId="48F1ABFC" w14:textId="77777777" w:rsidR="00C44314" w:rsidRPr="00C44314" w:rsidRDefault="00C44314" w:rsidP="0038361D">
      <w:pPr>
        <w:spacing w:after="0" w:line="240" w:lineRule="auto"/>
        <w:rPr>
          <w:rFonts w:ascii="Times New Roman" w:hAnsi="Times New Roman" w:cs="Times New Roman"/>
          <w:sz w:val="24"/>
          <w:szCs w:val="24"/>
        </w:rPr>
      </w:pPr>
    </w:p>
    <w:p w14:paraId="7A5FBC15"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w:t>
      </w:r>
    </w:p>
    <w:p w14:paraId="67D473F8" w14:textId="77777777" w:rsidR="006E7AFB" w:rsidRDefault="00C44314" w:rsidP="0038361D">
      <w:pPr>
        <w:pStyle w:val="NormalWeb"/>
        <w:spacing w:after="0"/>
      </w:pPr>
      <w:r w:rsidRPr="00C44314">
        <w:rPr>
          <w:b/>
          <w:bCs/>
        </w:rPr>
        <w:t>Presbycusis</w:t>
      </w:r>
      <w:r w:rsidRPr="00C44314">
        <w:t xml:space="preserve">, or age-related hearing loss, is the cumulative effect of aging on hearing. It is defined as a progressive bilateral symmetrical age-related sensorineural hearing loss. The hearing loss is most marked at higher frequencies. Hearing loss that accumulates with age but is caused by factors other than normal aging is not presbycusis. Deterioration in hearing has been found to start from about the age of 18 years. Age affects high frequencies more than low frequencies and men more frequently than women. One early consequence is that even young adults may lose the ability to hear very high frequency tones. Despite this, age-related hearing loss may only become noticeable later in life. The effects of age can be exacerbated by exposure to environmental noise, whether at work or in leisure time (shooting, music, etc.). With presbycusis, detection of high-pitched sounds becomes more difficult, and speech perception is affected. </w:t>
      </w:r>
    </w:p>
    <w:p w14:paraId="15661A48" w14:textId="77777777" w:rsidR="006E7AFB" w:rsidRDefault="006E7AFB">
      <w:pPr>
        <w:rPr>
          <w:rFonts w:ascii="Times New Roman" w:eastAsia="Times New Roman" w:hAnsi="Times New Roman" w:cs="Times New Roman"/>
          <w:sz w:val="24"/>
          <w:szCs w:val="24"/>
        </w:rPr>
      </w:pPr>
      <w:r>
        <w:br w:type="page"/>
      </w:r>
    </w:p>
    <w:p w14:paraId="3B54AFCE" w14:textId="5C71D0DA" w:rsidR="001D5574" w:rsidRDefault="00C44314" w:rsidP="0038361D">
      <w:pPr>
        <w:pStyle w:val="NormalWeb"/>
        <w:spacing w:after="0"/>
      </w:pPr>
      <w:r w:rsidRPr="00C44314">
        <w:rPr>
          <w:b/>
        </w:rPr>
        <w:lastRenderedPageBreak/>
        <w:t>Answer E is correct.</w:t>
      </w:r>
      <w:r w:rsidRPr="00C44314">
        <w:t xml:space="preserve"> Mutation of the connexin 26 gene causes a defect in the transmembrane region of the connexin protein. </w:t>
      </w:r>
    </w:p>
    <w:p w14:paraId="3AE940F6" w14:textId="77777777" w:rsidR="00C44314" w:rsidRDefault="001D5574" w:rsidP="0038361D">
      <w:pPr>
        <w:spacing w:after="0" w:line="240" w:lineRule="auto"/>
        <w:rPr>
          <w:rFonts w:ascii="Times New Roman" w:hAnsi="Times New Roman" w:cs="Times New Roman"/>
          <w:bCs/>
          <w:sz w:val="24"/>
          <w:szCs w:val="24"/>
        </w:rPr>
      </w:pPr>
      <w:r>
        <w:br w:type="page"/>
      </w:r>
      <w:r w:rsidR="00C44314" w:rsidRPr="00C44314">
        <w:rPr>
          <w:rFonts w:ascii="Times New Roman" w:hAnsi="Times New Roman" w:cs="Times New Roman"/>
          <w:bCs/>
          <w:sz w:val="24"/>
          <w:szCs w:val="24"/>
        </w:rPr>
        <w:lastRenderedPageBreak/>
        <w:t>A 31-year-old woman with type 1 diabetes mellitus stops taking her insulin. Two days later she develops nausea, vomiting, abdominal pain, and frequent urination. Blood tests reveal a metabolic acidosis with increased anion gap. While performing the physical examination, her physician notices that her breath has “fruity” odor. Which of the following substances most likely explains that odor?</w:t>
      </w:r>
    </w:p>
    <w:p w14:paraId="216DF004" w14:textId="77777777" w:rsidR="009F2370" w:rsidRPr="00C44314" w:rsidRDefault="009F2370" w:rsidP="0038361D">
      <w:pPr>
        <w:spacing w:after="0" w:line="240" w:lineRule="auto"/>
        <w:rPr>
          <w:rFonts w:ascii="Times New Roman" w:hAnsi="Times New Roman" w:cs="Times New Roman"/>
          <w:bCs/>
          <w:sz w:val="24"/>
          <w:szCs w:val="24"/>
        </w:rPr>
      </w:pPr>
    </w:p>
    <w:p w14:paraId="119D8A58" w14:textId="77777777" w:rsidR="00C44314" w:rsidRPr="00C44314" w:rsidRDefault="00C44314" w:rsidP="0038361D">
      <w:pPr>
        <w:numPr>
          <w:ilvl w:val="0"/>
          <w:numId w:val="89"/>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Oxaloacetate</w:t>
      </w:r>
    </w:p>
    <w:p w14:paraId="63D110FB" w14:textId="77777777" w:rsidR="00C44314" w:rsidRPr="00C44314" w:rsidRDefault="00C44314" w:rsidP="0038361D">
      <w:pPr>
        <w:numPr>
          <w:ilvl w:val="0"/>
          <w:numId w:val="89"/>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Malate</w:t>
      </w:r>
    </w:p>
    <w:p w14:paraId="6685642B" w14:textId="77777777" w:rsidR="00C44314" w:rsidRPr="00C44314" w:rsidRDefault="00C44314" w:rsidP="0038361D">
      <w:pPr>
        <w:numPr>
          <w:ilvl w:val="0"/>
          <w:numId w:val="89"/>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Fumarate</w:t>
      </w:r>
    </w:p>
    <w:p w14:paraId="2660B08C" w14:textId="77777777" w:rsidR="00C44314" w:rsidRPr="00C44314" w:rsidRDefault="00C44314" w:rsidP="0038361D">
      <w:pPr>
        <w:numPr>
          <w:ilvl w:val="0"/>
          <w:numId w:val="89"/>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Succinate</w:t>
      </w:r>
    </w:p>
    <w:p w14:paraId="6661A60D" w14:textId="77777777" w:rsidR="001D5574" w:rsidRDefault="00C44314" w:rsidP="0038361D">
      <w:pPr>
        <w:numPr>
          <w:ilvl w:val="0"/>
          <w:numId w:val="89"/>
        </w:numPr>
        <w:spacing w:after="0" w:line="240" w:lineRule="auto"/>
        <w:ind w:left="360"/>
        <w:rPr>
          <w:rFonts w:ascii="Times New Roman" w:hAnsi="Times New Roman" w:cs="Times New Roman"/>
          <w:bCs/>
          <w:sz w:val="24"/>
          <w:szCs w:val="24"/>
        </w:rPr>
      </w:pPr>
      <w:r w:rsidRPr="00C44314">
        <w:rPr>
          <w:rFonts w:ascii="Times New Roman" w:hAnsi="Times New Roman" w:cs="Times New Roman"/>
          <w:bCs/>
          <w:sz w:val="24"/>
          <w:szCs w:val="24"/>
        </w:rPr>
        <w:t>Acetone</w:t>
      </w:r>
    </w:p>
    <w:p w14:paraId="4B2C2D98" w14:textId="77777777" w:rsidR="00C44314" w:rsidRPr="00C44314" w:rsidRDefault="001D5574" w:rsidP="0038361D">
      <w:pPr>
        <w:spacing w:after="0" w:line="240" w:lineRule="auto"/>
        <w:rPr>
          <w:rFonts w:ascii="Times New Roman" w:hAnsi="Times New Roman" w:cs="Times New Roman"/>
          <w:bCs/>
          <w:sz w:val="24"/>
          <w:szCs w:val="24"/>
        </w:rPr>
      </w:pPr>
      <w:r>
        <w:rPr>
          <w:rFonts w:ascii="Times New Roman" w:hAnsi="Times New Roman" w:cs="Times New Roman"/>
          <w:bCs/>
          <w:sz w:val="24"/>
          <w:szCs w:val="24"/>
        </w:rPr>
        <w:br w:type="page"/>
      </w:r>
      <w:r w:rsidR="00C44314" w:rsidRPr="00C44314">
        <w:rPr>
          <w:rFonts w:ascii="Times New Roman" w:hAnsi="Times New Roman" w:cs="Times New Roman"/>
          <w:bCs/>
          <w:sz w:val="24"/>
          <w:szCs w:val="24"/>
        </w:rPr>
        <w:lastRenderedPageBreak/>
        <w:t xml:space="preserve"> </w:t>
      </w:r>
    </w:p>
    <w:p w14:paraId="78DDF722" w14:textId="77777777" w:rsidR="00C44314" w:rsidRDefault="00C44314" w:rsidP="0038361D">
      <w:pPr>
        <w:pStyle w:val="NormalWeb"/>
        <w:spacing w:after="0"/>
      </w:pPr>
      <w:r w:rsidRPr="00C44314">
        <w:rPr>
          <w:bCs/>
        </w:rPr>
        <w:t>Ketones</w:t>
      </w:r>
      <w:r w:rsidRPr="00C44314">
        <w:rPr>
          <w:b/>
          <w:bCs/>
        </w:rPr>
        <w:t xml:space="preserve"> </w:t>
      </w:r>
      <w:r w:rsidRPr="00C44314">
        <w:t xml:space="preserve">are by-products of fatty acid oxidation, produced mainly in the mitochondria of liver cells. They are a fuel source for the brain and are synthesized when glucose levels are low and when carbohydrate stores (e.g., glycogen) have been exhausted.  </w:t>
      </w:r>
    </w:p>
    <w:p w14:paraId="765EC829" w14:textId="77777777" w:rsidR="009F2370" w:rsidRPr="00C44314" w:rsidRDefault="009F2370" w:rsidP="0038361D">
      <w:pPr>
        <w:pStyle w:val="NormalWeb"/>
        <w:spacing w:after="0"/>
      </w:pPr>
    </w:p>
    <w:p w14:paraId="2D31D3FE" w14:textId="77777777" w:rsidR="00C44314" w:rsidRDefault="00C44314" w:rsidP="0038361D">
      <w:pPr>
        <w:pStyle w:val="NormalWeb"/>
        <w:spacing w:after="0"/>
      </w:pPr>
      <w:r w:rsidRPr="00C44314">
        <w:t>Fatty acids are enzymatically broken down during β-oxidation to form acetyl-CoA. Under normal conditions, acetyl-CoA is further oxidized and its energy transferred as electrons to NADH, FADH</w:t>
      </w:r>
      <w:r w:rsidRPr="00C44314">
        <w:rPr>
          <w:vertAlign w:val="subscript"/>
        </w:rPr>
        <w:t>2</w:t>
      </w:r>
      <w:r w:rsidRPr="00C44314">
        <w:t>, and GTP in the citric acid cycle (TCA cycle). However, if the amount of acetyl-CoA generated in β-oxidation (fatty acid oxidation) overwhelms the processing capacity of the TCA cycle, acetyl-CoA is then used instead in the biosynthesis of ketones.</w:t>
      </w:r>
    </w:p>
    <w:p w14:paraId="6B9E7DEE" w14:textId="77777777" w:rsidR="009F2370" w:rsidRPr="00C44314" w:rsidRDefault="009F2370" w:rsidP="0038361D">
      <w:pPr>
        <w:pStyle w:val="NormalWeb"/>
        <w:spacing w:after="0"/>
      </w:pPr>
    </w:p>
    <w:p w14:paraId="3A51F851"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After they are produced in the liver, ketones are transported to other tissues, such as the brain and heart. Ketones can cross the blood-brian barrier and enter the central nervous system. In the brain, they can be reconverted to acetyl-CoA to produce energy, via the citric acid cycle. The heart has little need for ketones, as it can burn fatty acids. The brain cannot burn fatty acids and must rely on ketones when glucose is not available. </w:t>
      </w:r>
    </w:p>
    <w:p w14:paraId="75B001C8" w14:textId="77777777" w:rsidR="009F2370" w:rsidRPr="00C44314" w:rsidRDefault="009F2370" w:rsidP="0038361D">
      <w:pPr>
        <w:spacing w:after="0" w:line="240" w:lineRule="auto"/>
        <w:rPr>
          <w:rFonts w:ascii="Times New Roman" w:hAnsi="Times New Roman" w:cs="Times New Roman"/>
          <w:sz w:val="24"/>
          <w:szCs w:val="24"/>
        </w:rPr>
      </w:pPr>
    </w:p>
    <w:p w14:paraId="7C4144FF" w14:textId="77777777" w:rsidR="00C44314" w:rsidRDefault="00C44314" w:rsidP="0038361D">
      <w:pPr>
        <w:pStyle w:val="NormalWeb"/>
        <w:spacing w:after="0"/>
      </w:pPr>
      <w:r w:rsidRPr="00C44314">
        <w:t xml:space="preserve">The three principal ketones are acetoacetic acid, beta-hydroxybutyric acid, and acetone. Acetone is produced by spontaneous decarboxylation of acetoacetate. It is not used as an energy source, but is instead exhaled or excreted as waste. It is responsible for the characteristic “fruity” odor of the breath of persons in ketoacidosis. </w:t>
      </w:r>
    </w:p>
    <w:p w14:paraId="6F00E7D7" w14:textId="77777777" w:rsidR="009F2370" w:rsidRPr="00C44314" w:rsidRDefault="009F2370" w:rsidP="0038361D">
      <w:pPr>
        <w:pStyle w:val="NormalWeb"/>
        <w:spacing w:after="0"/>
      </w:pPr>
    </w:p>
    <w:p w14:paraId="10CB1107" w14:textId="77777777" w:rsidR="00C44314" w:rsidRDefault="00C44314" w:rsidP="0038361D">
      <w:pPr>
        <w:pStyle w:val="NormalWeb"/>
        <w:spacing w:after="0"/>
      </w:pPr>
      <w:r w:rsidRPr="00C44314">
        <w:t xml:space="preserve">Ketogenesis may or may not occur, depending on levels of available carbohydrates in the cell or body. </w:t>
      </w:r>
    </w:p>
    <w:p w14:paraId="5958FF00" w14:textId="77777777" w:rsidR="009F2370" w:rsidRPr="00C44314" w:rsidRDefault="009F2370" w:rsidP="0038361D">
      <w:pPr>
        <w:pStyle w:val="NormalWeb"/>
        <w:spacing w:after="0"/>
      </w:pPr>
    </w:p>
    <w:p w14:paraId="463B8B73" w14:textId="77777777" w:rsidR="00C44314" w:rsidRPr="00C44314" w:rsidRDefault="00C44314" w:rsidP="0038361D">
      <w:pPr>
        <w:numPr>
          <w:ilvl w:val="0"/>
          <w:numId w:val="90"/>
        </w:numPr>
        <w:spacing w:after="0" w:line="240" w:lineRule="auto"/>
        <w:ind w:left="24"/>
        <w:rPr>
          <w:rFonts w:ascii="Times New Roman" w:hAnsi="Times New Roman" w:cs="Times New Roman"/>
          <w:sz w:val="24"/>
          <w:szCs w:val="24"/>
        </w:rPr>
      </w:pPr>
      <w:r w:rsidRPr="00C44314">
        <w:rPr>
          <w:rFonts w:ascii="Times New Roman" w:hAnsi="Times New Roman" w:cs="Times New Roman"/>
          <w:sz w:val="24"/>
          <w:szCs w:val="24"/>
        </w:rPr>
        <w:t>When the body has ample carbohydrates available as energy source, glucose is completely oxidized to CO</w:t>
      </w:r>
      <w:r w:rsidRPr="00C44314">
        <w:rPr>
          <w:rFonts w:ascii="Times New Roman" w:hAnsi="Times New Roman" w:cs="Times New Roman"/>
          <w:sz w:val="24"/>
          <w:szCs w:val="24"/>
          <w:vertAlign w:val="subscript"/>
        </w:rPr>
        <w:t>2</w:t>
      </w:r>
      <w:r w:rsidRPr="00C44314">
        <w:rPr>
          <w:rFonts w:ascii="Times New Roman" w:hAnsi="Times New Roman" w:cs="Times New Roman"/>
          <w:sz w:val="24"/>
          <w:szCs w:val="24"/>
        </w:rPr>
        <w:t xml:space="preserve">; acetyl-CoA is formed as an intermediate in this process, first entering the citric acid cycle followed by complete conversion of its chemical energy to ATP in oxidative phosporylation. </w:t>
      </w:r>
    </w:p>
    <w:p w14:paraId="75619C8E" w14:textId="77777777" w:rsidR="00C44314" w:rsidRPr="00C44314" w:rsidRDefault="00C44314" w:rsidP="0038361D">
      <w:pPr>
        <w:numPr>
          <w:ilvl w:val="0"/>
          <w:numId w:val="90"/>
        </w:numPr>
        <w:spacing w:after="0" w:line="240" w:lineRule="auto"/>
        <w:ind w:left="24"/>
        <w:rPr>
          <w:rFonts w:ascii="Times New Roman" w:hAnsi="Times New Roman" w:cs="Times New Roman"/>
          <w:sz w:val="24"/>
          <w:szCs w:val="24"/>
        </w:rPr>
      </w:pPr>
      <w:r w:rsidRPr="00C44314">
        <w:rPr>
          <w:rFonts w:ascii="Times New Roman" w:hAnsi="Times New Roman" w:cs="Times New Roman"/>
          <w:sz w:val="24"/>
          <w:szCs w:val="24"/>
        </w:rPr>
        <w:t xml:space="preserve">When the body has excess carbohydrates available, some glucose is fully metabolized, and some of it is stored by using acetyl-CoA to create fatty acids.  </w:t>
      </w:r>
    </w:p>
    <w:p w14:paraId="3CBFF55D" w14:textId="77777777" w:rsidR="00C44314" w:rsidRPr="00C44314" w:rsidRDefault="00C44314" w:rsidP="0038361D">
      <w:pPr>
        <w:numPr>
          <w:ilvl w:val="0"/>
          <w:numId w:val="90"/>
        </w:numPr>
        <w:spacing w:after="0" w:line="240" w:lineRule="auto"/>
        <w:ind w:left="24"/>
        <w:rPr>
          <w:rFonts w:ascii="Times New Roman" w:hAnsi="Times New Roman" w:cs="Times New Roman"/>
          <w:sz w:val="24"/>
          <w:szCs w:val="24"/>
        </w:rPr>
      </w:pPr>
      <w:r w:rsidRPr="00C44314">
        <w:rPr>
          <w:rFonts w:ascii="Times New Roman" w:hAnsi="Times New Roman" w:cs="Times New Roman"/>
          <w:sz w:val="24"/>
          <w:szCs w:val="24"/>
        </w:rPr>
        <w:t xml:space="preserve">When the body has no free carbohydrates available, fat must be broken down into acetyl-CoA in order to get energy. Acetyl-CoA is not being recycled through the citric acid cycle because the citric acid cycle intermediates (mainly oxaloacetate) have been depleted to feed the gluconeogenesis pathway, and the resulting accumulation of acetyl-CoA activates ketogenesis. </w:t>
      </w:r>
    </w:p>
    <w:p w14:paraId="2B34BB57" w14:textId="77777777" w:rsidR="009F2370" w:rsidRDefault="009F2370" w:rsidP="0038361D">
      <w:pPr>
        <w:spacing w:after="0" w:line="240" w:lineRule="auto"/>
        <w:rPr>
          <w:rFonts w:ascii="Times New Roman" w:hAnsi="Times New Roman" w:cs="Times New Roman"/>
          <w:sz w:val="24"/>
          <w:szCs w:val="24"/>
        </w:rPr>
      </w:pPr>
    </w:p>
    <w:p w14:paraId="2103C82E"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Ketone bodies are created at moderate levels in everyone’s bodies, such as during sleep and other times when no carbohydrates are available. However, when ketogenesis happens at higher-than-normal levels, the body is said to be in a state of ketosis. Both acetoacetate and beta-hydroxybutyrate are acidic, and, if levels of these ketones are too high, the pH of the blood drops, resulting in ketoacidosis. Ketoacidosis occurs in individuals with untreated type I diabetes mellitus (diabetic ketoacidosis) and in alcoholics after prolonged binge-drinking without sufficient intake of carbohydrates (alcoholic ketoacidosis). Ketoacidosis produces an increased-anion-gap metabolic acidosis. </w:t>
      </w:r>
    </w:p>
    <w:p w14:paraId="292362CE" w14:textId="77777777" w:rsidR="009F2370" w:rsidRDefault="009F2370" w:rsidP="0038361D">
      <w:pPr>
        <w:spacing w:after="0" w:line="240" w:lineRule="auto"/>
        <w:rPr>
          <w:rFonts w:ascii="Times New Roman" w:hAnsi="Times New Roman" w:cs="Times New Roman"/>
          <w:sz w:val="24"/>
          <w:szCs w:val="24"/>
        </w:rPr>
      </w:pPr>
    </w:p>
    <w:p w14:paraId="4D92475C" w14:textId="77777777" w:rsidR="009F2370" w:rsidRDefault="009F2370" w:rsidP="0038361D">
      <w:pPr>
        <w:spacing w:after="0" w:line="240" w:lineRule="auto"/>
        <w:rPr>
          <w:rFonts w:ascii="Times New Roman" w:hAnsi="Times New Roman" w:cs="Times New Roman"/>
          <w:sz w:val="24"/>
          <w:szCs w:val="24"/>
        </w:rPr>
      </w:pPr>
    </w:p>
    <w:p w14:paraId="7FC87C0B" w14:textId="77777777" w:rsidR="009F2370" w:rsidRPr="00C44314" w:rsidRDefault="009F2370" w:rsidP="0038361D">
      <w:pPr>
        <w:spacing w:after="0" w:line="240" w:lineRule="auto"/>
        <w:rPr>
          <w:rFonts w:ascii="Times New Roman" w:hAnsi="Times New Roman" w:cs="Times New Roman"/>
          <w:sz w:val="24"/>
          <w:szCs w:val="24"/>
        </w:rPr>
      </w:pPr>
    </w:p>
    <w:p w14:paraId="494BBA37"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Ketogenesis</w:t>
      </w:r>
    </w:p>
    <w:p w14:paraId="7933B282" w14:textId="77777777" w:rsidR="00C44314" w:rsidRPr="00C44314" w:rsidRDefault="00C44314" w:rsidP="0038361D">
      <w:pPr>
        <w:spacing w:after="0" w:line="240" w:lineRule="auto"/>
        <w:rPr>
          <w:rFonts w:ascii="Times New Roman" w:hAnsi="Times New Roman" w:cs="Times New Roman"/>
          <w:sz w:val="24"/>
          <w:szCs w:val="24"/>
        </w:rPr>
      </w:pPr>
    </w:p>
    <w:p w14:paraId="35276635" w14:textId="77777777" w:rsidR="00AB0D6B" w:rsidRPr="00AB0D6B" w:rsidRDefault="00C44314" w:rsidP="0038361D">
      <w:pPr>
        <w:spacing w:after="0" w:line="240" w:lineRule="auto"/>
        <w:jc w:val="center"/>
        <w:rPr>
          <w:rFonts w:ascii="Times New Roman" w:hAnsi="Times New Roman" w:cs="Times New Roman"/>
          <w:b/>
          <w:sz w:val="24"/>
          <w:szCs w:val="24"/>
        </w:rPr>
      </w:pPr>
      <w:r w:rsidRPr="00C44314">
        <w:rPr>
          <w:rFonts w:ascii="Times New Roman" w:hAnsi="Times New Roman" w:cs="Times New Roman"/>
          <w:noProof/>
          <w:sz w:val="24"/>
          <w:szCs w:val="24"/>
        </w:rPr>
        <w:drawing>
          <wp:inline distT="0" distB="0" distL="0" distR="0" wp14:anchorId="4D7EB6E8" wp14:editId="113BB647">
            <wp:extent cx="3816985" cy="4136390"/>
            <wp:effectExtent l="0" t="0" r="0" b="0"/>
            <wp:docPr id="347143" name="Picture 347143" descr="ketogenesis_path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etogenesis_pathwa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6985" cy="4136390"/>
                    </a:xfrm>
                    <a:prstGeom prst="rect">
                      <a:avLst/>
                    </a:prstGeom>
                    <a:noFill/>
                    <a:ln>
                      <a:noFill/>
                    </a:ln>
                  </pic:spPr>
                </pic:pic>
              </a:graphicData>
            </a:graphic>
          </wp:inline>
        </w:drawing>
      </w:r>
    </w:p>
    <w:p w14:paraId="05F81F16" w14:textId="4388DC64" w:rsidR="001D5574" w:rsidRDefault="00AB0D6B" w:rsidP="0038361D">
      <w:pPr>
        <w:spacing w:after="0" w:line="240" w:lineRule="auto"/>
        <w:rPr>
          <w:rFonts w:ascii="Times New Roman" w:hAnsi="Times New Roman" w:cs="Times New Roman"/>
          <w:b/>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C44314" w:rsidRPr="00C44314">
        <w:rPr>
          <w:rFonts w:ascii="Times New Roman" w:hAnsi="Times New Roman" w:cs="Times New Roman"/>
          <w:b/>
          <w:sz w:val="24"/>
          <w:szCs w:val="24"/>
        </w:rPr>
        <w:t xml:space="preserve">E is correct. </w:t>
      </w:r>
      <w:r w:rsidR="00C44314" w:rsidRPr="00C44314">
        <w:rPr>
          <w:rFonts w:ascii="Times New Roman" w:hAnsi="Times New Roman" w:cs="Times New Roman"/>
          <w:sz w:val="24"/>
          <w:szCs w:val="24"/>
        </w:rPr>
        <w:t xml:space="preserve">In this patient with type 1 diabetes mellitus, failure to take insulin has led to a state of diabetic ketoacidosis (DKA). (In the absence of insulin, glucose cannot enter the cell. The cell is “starved” of glucose, and ketogenesis occurs.) DKA is commonly associated with nausea, vomiting, abdominal pain, and frequent urination (due to hyperglycemia). Ketones are produced in abundance, resulting in a metabolic acidosis with an increased anion gap. The main ketones are acetoacetate, β-hydroxybutyrate, and acetone. Acetone is responsible for the “fruity” breath of people with DKA. </w:t>
      </w:r>
    </w:p>
    <w:p w14:paraId="1ACD4E02"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b/>
          <w:sz w:val="24"/>
          <w:szCs w:val="24"/>
        </w:rPr>
        <w:br w:type="page"/>
      </w:r>
      <w:r w:rsidR="00C44314" w:rsidRPr="00C44314">
        <w:rPr>
          <w:rFonts w:ascii="Times New Roman" w:hAnsi="Times New Roman" w:cs="Times New Roman"/>
          <w:sz w:val="24"/>
          <w:szCs w:val="24"/>
        </w:rPr>
        <w:lastRenderedPageBreak/>
        <w:t>A 14-year-old boy falls and scrapes his knee. Which of the following complement components will enhance vascular permeability and attract inflammatory cells to the area of injury?</w:t>
      </w:r>
    </w:p>
    <w:p w14:paraId="51367359" w14:textId="77777777" w:rsidR="00C44314" w:rsidRPr="00C44314" w:rsidRDefault="00C44314" w:rsidP="0038361D">
      <w:pPr>
        <w:spacing w:after="0" w:line="240" w:lineRule="auto"/>
        <w:rPr>
          <w:rFonts w:ascii="Times New Roman" w:hAnsi="Times New Roman" w:cs="Times New Roman"/>
          <w:sz w:val="24"/>
          <w:szCs w:val="24"/>
        </w:rPr>
      </w:pPr>
    </w:p>
    <w:p w14:paraId="30F40842" w14:textId="77777777" w:rsidR="00C44314" w:rsidRPr="00C44314" w:rsidRDefault="00C44314" w:rsidP="0038361D">
      <w:pPr>
        <w:numPr>
          <w:ilvl w:val="0"/>
          <w:numId w:val="9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C1q</w:t>
      </w:r>
    </w:p>
    <w:p w14:paraId="1CED872C" w14:textId="77777777" w:rsidR="00C44314" w:rsidRPr="00C44314" w:rsidRDefault="00C44314" w:rsidP="0038361D">
      <w:pPr>
        <w:numPr>
          <w:ilvl w:val="0"/>
          <w:numId w:val="9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C4b</w:t>
      </w:r>
    </w:p>
    <w:p w14:paraId="5F67697E" w14:textId="77777777" w:rsidR="00C44314" w:rsidRPr="00C44314" w:rsidRDefault="00C44314" w:rsidP="0038361D">
      <w:pPr>
        <w:numPr>
          <w:ilvl w:val="0"/>
          <w:numId w:val="9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C5a</w:t>
      </w:r>
    </w:p>
    <w:p w14:paraId="1D46DDB1" w14:textId="77777777" w:rsidR="00C44314" w:rsidRPr="00C44314" w:rsidRDefault="00C44314" w:rsidP="0038361D">
      <w:pPr>
        <w:numPr>
          <w:ilvl w:val="0"/>
          <w:numId w:val="9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C7</w:t>
      </w:r>
    </w:p>
    <w:p w14:paraId="42B39DC0" w14:textId="77777777" w:rsidR="001D5574" w:rsidRDefault="00C44314" w:rsidP="0038361D">
      <w:pPr>
        <w:numPr>
          <w:ilvl w:val="0"/>
          <w:numId w:val="91"/>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C9</w:t>
      </w:r>
    </w:p>
    <w:p w14:paraId="7FB7AF67"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The principal mediators of inflammation (and their actions) are listed below. </w:t>
      </w:r>
    </w:p>
    <w:p w14:paraId="44D10EC2" w14:textId="77777777" w:rsidR="00C44314" w:rsidRPr="00C44314" w:rsidRDefault="00C44314" w:rsidP="0038361D">
      <w:pPr>
        <w:spacing w:after="0" w:line="240" w:lineRule="auto"/>
        <w:rPr>
          <w:rFonts w:ascii="Times New Roman" w:hAnsi="Times New Roman" w:cs="Times New Roman"/>
          <w:sz w:val="24"/>
          <w:szCs w:val="24"/>
        </w:rPr>
      </w:pPr>
    </w:p>
    <w:tbl>
      <w:tblPr>
        <w:tblW w:w="0" w:type="auto"/>
        <w:tblCellSpacing w:w="0" w:type="dxa"/>
        <w:tblBorders>
          <w:top w:val="outset" w:sz="6" w:space="0" w:color="EFEFEF"/>
          <w:left w:val="outset" w:sz="6" w:space="0" w:color="EFEFEF"/>
          <w:bottom w:val="outset" w:sz="6" w:space="0" w:color="EFEFEF"/>
          <w:right w:val="outset" w:sz="6" w:space="0" w:color="EFEFEF"/>
        </w:tblBorders>
        <w:tblCellMar>
          <w:left w:w="0" w:type="dxa"/>
          <w:right w:w="0" w:type="dxa"/>
        </w:tblCellMar>
        <w:tblLook w:val="00A0" w:firstRow="1" w:lastRow="0" w:firstColumn="1" w:lastColumn="0" w:noHBand="0" w:noVBand="0"/>
      </w:tblPr>
      <w:tblGrid>
        <w:gridCol w:w="2041"/>
        <w:gridCol w:w="2040"/>
        <w:gridCol w:w="5349"/>
      </w:tblGrid>
      <w:tr w:rsidR="00C44314" w:rsidRPr="00C44314" w14:paraId="277A057D" w14:textId="77777777" w:rsidTr="00944635">
        <w:trPr>
          <w:tblHeader/>
          <w:tblCellSpacing w:w="0" w:type="dxa"/>
        </w:trPr>
        <w:tc>
          <w:tcPr>
            <w:tcW w:w="0" w:type="auto"/>
            <w:tcBorders>
              <w:top w:val="outset" w:sz="6" w:space="0" w:color="EFEFEF"/>
              <w:bottom w:val="outset" w:sz="6" w:space="0" w:color="EFEFEF"/>
              <w:right w:val="outset" w:sz="6" w:space="0" w:color="EFEFEF"/>
            </w:tcBorders>
            <w:shd w:val="clear" w:color="auto" w:fill="E4F0FC"/>
            <w:tcMar>
              <w:top w:w="20" w:type="dxa"/>
              <w:left w:w="20" w:type="dxa"/>
              <w:bottom w:w="20" w:type="dxa"/>
              <w:right w:w="20" w:type="dxa"/>
            </w:tcMar>
            <w:vAlign w:val="bottom"/>
          </w:tcPr>
          <w:p w14:paraId="23300A8F" w14:textId="77777777" w:rsidR="00C44314" w:rsidRPr="00C44314" w:rsidRDefault="00C44314" w:rsidP="0038361D">
            <w:pPr>
              <w:spacing w:after="0" w:line="240" w:lineRule="auto"/>
              <w:rPr>
                <w:rFonts w:ascii="Times New Roman" w:hAnsi="Times New Roman" w:cs="Times New Roman"/>
                <w:b/>
                <w:bCs/>
                <w:sz w:val="24"/>
                <w:szCs w:val="24"/>
              </w:rPr>
            </w:pPr>
            <w:r w:rsidRPr="00C44314">
              <w:rPr>
                <w:rFonts w:ascii="Times New Roman" w:hAnsi="Times New Roman" w:cs="Times New Roman"/>
                <w:b/>
                <w:bCs/>
                <w:sz w:val="24"/>
                <w:szCs w:val="24"/>
              </w:rPr>
              <w:t>Mediator</w:t>
            </w:r>
          </w:p>
        </w:tc>
        <w:tc>
          <w:tcPr>
            <w:tcW w:w="0" w:type="auto"/>
            <w:tcBorders>
              <w:top w:val="outset" w:sz="6" w:space="0" w:color="EFEFEF"/>
              <w:left w:val="outset" w:sz="6" w:space="0" w:color="EFEFEF"/>
              <w:bottom w:val="outset" w:sz="6" w:space="0" w:color="EFEFEF"/>
              <w:right w:val="outset" w:sz="6" w:space="0" w:color="EFEFEF"/>
            </w:tcBorders>
            <w:shd w:val="clear" w:color="auto" w:fill="E4F0FC"/>
            <w:tcMar>
              <w:top w:w="20" w:type="dxa"/>
              <w:left w:w="20" w:type="dxa"/>
              <w:bottom w:w="20" w:type="dxa"/>
              <w:right w:w="20" w:type="dxa"/>
            </w:tcMar>
            <w:vAlign w:val="bottom"/>
          </w:tcPr>
          <w:p w14:paraId="0511E0E0" w14:textId="77777777" w:rsidR="00C44314" w:rsidRPr="00C44314" w:rsidRDefault="00C44314" w:rsidP="0038361D">
            <w:pPr>
              <w:spacing w:after="0" w:line="240" w:lineRule="auto"/>
              <w:rPr>
                <w:rFonts w:ascii="Times New Roman" w:hAnsi="Times New Roman" w:cs="Times New Roman"/>
                <w:b/>
                <w:bCs/>
                <w:sz w:val="24"/>
                <w:szCs w:val="24"/>
              </w:rPr>
            </w:pPr>
            <w:r w:rsidRPr="00C44314">
              <w:rPr>
                <w:rFonts w:ascii="Times New Roman" w:hAnsi="Times New Roman" w:cs="Times New Roman"/>
                <w:b/>
                <w:bCs/>
                <w:sz w:val="24"/>
                <w:szCs w:val="24"/>
              </w:rPr>
              <w:t>Principal Sources</w:t>
            </w:r>
          </w:p>
        </w:tc>
        <w:tc>
          <w:tcPr>
            <w:tcW w:w="0" w:type="auto"/>
            <w:tcBorders>
              <w:top w:val="outset" w:sz="6" w:space="0" w:color="EFEFEF"/>
              <w:left w:val="outset" w:sz="6" w:space="0" w:color="EFEFEF"/>
              <w:bottom w:val="outset" w:sz="6" w:space="0" w:color="EFEFEF"/>
            </w:tcBorders>
            <w:shd w:val="clear" w:color="auto" w:fill="E4F0FC"/>
            <w:tcMar>
              <w:top w:w="20" w:type="dxa"/>
              <w:left w:w="20" w:type="dxa"/>
              <w:bottom w:w="20" w:type="dxa"/>
              <w:right w:w="20" w:type="dxa"/>
            </w:tcMar>
            <w:vAlign w:val="bottom"/>
          </w:tcPr>
          <w:p w14:paraId="19ECAB72" w14:textId="77777777" w:rsidR="00C44314" w:rsidRPr="00C44314" w:rsidRDefault="00C44314" w:rsidP="0038361D">
            <w:pPr>
              <w:spacing w:after="0" w:line="240" w:lineRule="auto"/>
              <w:rPr>
                <w:rFonts w:ascii="Times New Roman" w:hAnsi="Times New Roman" w:cs="Times New Roman"/>
                <w:b/>
                <w:bCs/>
                <w:sz w:val="24"/>
                <w:szCs w:val="24"/>
              </w:rPr>
            </w:pPr>
            <w:r w:rsidRPr="00C44314">
              <w:rPr>
                <w:rFonts w:ascii="Times New Roman" w:hAnsi="Times New Roman" w:cs="Times New Roman"/>
                <w:b/>
                <w:bCs/>
                <w:sz w:val="24"/>
                <w:szCs w:val="24"/>
              </w:rPr>
              <w:t>Actions</w:t>
            </w:r>
          </w:p>
        </w:tc>
      </w:tr>
      <w:tr w:rsidR="00C44314" w:rsidRPr="00C44314" w14:paraId="728055B3" w14:textId="77777777" w:rsidTr="00944635">
        <w:trPr>
          <w:tblCellSpacing w:w="0" w:type="dxa"/>
        </w:trPr>
        <w:tc>
          <w:tcPr>
            <w:tcW w:w="0" w:type="auto"/>
            <w:gridSpan w:val="3"/>
            <w:tcBorders>
              <w:top w:val="outset" w:sz="6" w:space="0" w:color="EFEFEF"/>
              <w:bottom w:val="outset" w:sz="6" w:space="0" w:color="EFEFEF"/>
            </w:tcBorders>
            <w:tcMar>
              <w:top w:w="48" w:type="dxa"/>
              <w:left w:w="48" w:type="dxa"/>
              <w:bottom w:w="48" w:type="dxa"/>
              <w:right w:w="48" w:type="dxa"/>
            </w:tcMar>
          </w:tcPr>
          <w:p w14:paraId="0F31546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CELL-DERIVED</w:t>
            </w:r>
          </w:p>
        </w:tc>
      </w:tr>
      <w:tr w:rsidR="00C44314" w:rsidRPr="00C44314" w14:paraId="13E2D491"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4064A32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Histamine</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6FD3AAA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Mast cells, basophils, platelets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26472F0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Vasodilation, increased vascular permeability, endothelial activation</w:t>
            </w:r>
          </w:p>
        </w:tc>
      </w:tr>
      <w:tr w:rsidR="00C44314" w:rsidRPr="00C44314" w14:paraId="74B1A588"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00016FA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Serotonin</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5226381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Platelets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1F43521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Vasodilation, increased vascular permeability</w:t>
            </w:r>
          </w:p>
        </w:tc>
      </w:tr>
      <w:tr w:rsidR="00C44314" w:rsidRPr="00C44314" w14:paraId="2A45564D"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5E28366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Prostaglandins</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47BD2D0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Mast cells, leukocytes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3F75EE5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Vasodilation, pain, fever</w:t>
            </w:r>
          </w:p>
        </w:tc>
      </w:tr>
      <w:tr w:rsidR="00C44314" w:rsidRPr="00C44314" w14:paraId="0ACBDD46"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410C818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Leukotrienes</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17D191F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Mast cells, leukocytes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5DD9E24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Increased vascular permeability, chemotaxis, leukocyte adhesion and activation</w:t>
            </w:r>
          </w:p>
        </w:tc>
      </w:tr>
      <w:tr w:rsidR="00C44314" w:rsidRPr="00C44314" w14:paraId="6E84819C"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49F4817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Platelet-activating factor</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4417DDE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Leukocytes, mast cells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62A852F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Vasodilation, increased vascular permeability, leukocyte adhesion, chemotaxis, degranulation, oxidative burst</w:t>
            </w:r>
          </w:p>
        </w:tc>
      </w:tr>
      <w:tr w:rsidR="00C44314" w:rsidRPr="00C44314" w14:paraId="15CEDE8B"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6C6D255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Reactive oxygen species</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323F965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Leukocytes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4C773F9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Killing of microbes, tissue damage</w:t>
            </w:r>
          </w:p>
        </w:tc>
      </w:tr>
      <w:tr w:rsidR="00C44314" w:rsidRPr="00C44314" w14:paraId="2C5EC1E9"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3C3C42C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Nitric oxide</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6EDB972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Endothelium, macrophages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794377F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Vascular smooth muscle relaxation, killing of microbes</w:t>
            </w:r>
          </w:p>
        </w:tc>
      </w:tr>
      <w:tr w:rsidR="00C44314" w:rsidRPr="00C44314" w14:paraId="4782BA07"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4A41C68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Cytokines (TNF, IL-1)</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5869524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Macrophages, endothelial cells, mast cells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5B863A9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Local endothelial activation (expression of adhesion molecules), fever/pain/anorexia/hypotension, decreased vascular resistance (shock)</w:t>
            </w:r>
          </w:p>
        </w:tc>
      </w:tr>
      <w:tr w:rsidR="00C44314" w:rsidRPr="00C44314" w14:paraId="51E78413"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7D276C1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Chemokines</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6C6AAE7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Leukocytes, activated macrophages</w:t>
            </w:r>
          </w:p>
        </w:tc>
        <w:tc>
          <w:tcPr>
            <w:tcW w:w="0" w:type="auto"/>
            <w:tcBorders>
              <w:top w:val="outset" w:sz="6" w:space="0" w:color="EFEFEF"/>
              <w:left w:val="outset" w:sz="6" w:space="0" w:color="EFEFEF"/>
              <w:bottom w:val="outset" w:sz="6" w:space="0" w:color="EFEFEF"/>
            </w:tcBorders>
            <w:tcMar>
              <w:top w:w="48" w:type="dxa"/>
              <w:left w:w="48" w:type="dxa"/>
              <w:bottom w:w="48" w:type="dxa"/>
              <w:right w:w="48" w:type="dxa"/>
            </w:tcMar>
          </w:tcPr>
          <w:p w14:paraId="53B495E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Chemotaxis, leukocyte activation</w:t>
            </w:r>
          </w:p>
        </w:tc>
      </w:tr>
      <w:tr w:rsidR="00C44314" w:rsidRPr="00C44314" w14:paraId="7F468D5E" w14:textId="77777777" w:rsidTr="00944635">
        <w:trPr>
          <w:tblCellSpacing w:w="0" w:type="dxa"/>
        </w:trPr>
        <w:tc>
          <w:tcPr>
            <w:tcW w:w="0" w:type="auto"/>
            <w:gridSpan w:val="3"/>
            <w:tcBorders>
              <w:top w:val="outset" w:sz="6" w:space="0" w:color="EFEFEF"/>
              <w:bottom w:val="outset" w:sz="6" w:space="0" w:color="EFEFEF"/>
            </w:tcBorders>
            <w:tcMar>
              <w:top w:w="48" w:type="dxa"/>
              <w:left w:w="48" w:type="dxa"/>
              <w:bottom w:w="48" w:type="dxa"/>
              <w:right w:w="48" w:type="dxa"/>
            </w:tcMar>
          </w:tcPr>
          <w:p w14:paraId="39C2BFD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PLASMA PROTEIN–DERIVED</w:t>
            </w:r>
          </w:p>
        </w:tc>
      </w:tr>
      <w:tr w:rsidR="00C44314" w:rsidRPr="00C44314" w14:paraId="17C5F957"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50AA4F6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shd w:val="clear" w:color="auto" w:fill="FCD09C"/>
              </w:rPr>
              <w:t>Complement</w:t>
            </w:r>
            <w:r w:rsidRPr="00C44314">
              <w:rPr>
                <w:rFonts w:ascii="Times New Roman" w:hAnsi="Times New Roman" w:cs="Times New Roman"/>
                <w:sz w:val="24"/>
                <w:szCs w:val="24"/>
              </w:rPr>
              <w:t xml:space="preserve"> products (C5a, C3a, C4a)</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30B5E13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Plasma (produced in liver)</w:t>
            </w:r>
          </w:p>
        </w:tc>
        <w:tc>
          <w:tcPr>
            <w:tcW w:w="0" w:type="auto"/>
            <w:vMerge w:val="restart"/>
            <w:tcBorders>
              <w:top w:val="outset" w:sz="6" w:space="0" w:color="EFEFEF"/>
              <w:left w:val="outset" w:sz="6" w:space="0" w:color="EFEFEF"/>
              <w:bottom w:val="outset" w:sz="6" w:space="0" w:color="EFEFEF"/>
            </w:tcBorders>
            <w:tcMar>
              <w:top w:w="48" w:type="dxa"/>
              <w:left w:w="48" w:type="dxa"/>
              <w:bottom w:w="48" w:type="dxa"/>
              <w:right w:w="48" w:type="dxa"/>
            </w:tcMar>
          </w:tcPr>
          <w:tbl>
            <w:tblPr>
              <w:tblW w:w="0" w:type="auto"/>
              <w:tblCellSpacing w:w="15" w:type="dxa"/>
              <w:tblCellMar>
                <w:top w:w="15" w:type="dxa"/>
                <w:left w:w="15" w:type="dxa"/>
                <w:bottom w:w="15" w:type="dxa"/>
                <w:right w:w="15" w:type="dxa"/>
              </w:tblCellMar>
              <w:tblLook w:val="00A0" w:firstRow="1" w:lastRow="0" w:firstColumn="1" w:lastColumn="0" w:noHBand="0" w:noVBand="0"/>
            </w:tblPr>
            <w:tblGrid>
              <w:gridCol w:w="261"/>
              <w:gridCol w:w="234"/>
              <w:gridCol w:w="4728"/>
            </w:tblGrid>
            <w:tr w:rsidR="00C44314" w:rsidRPr="00C44314" w14:paraId="2EDFC63C" w14:textId="77777777" w:rsidTr="00944635">
              <w:trPr>
                <w:tblCellSpacing w:w="15" w:type="dxa"/>
              </w:trPr>
              <w:tc>
                <w:tcPr>
                  <w:tcW w:w="20" w:type="dxa"/>
                  <w:tcBorders>
                    <w:top w:val="nil"/>
                    <w:left w:val="nil"/>
                    <w:bottom w:val="nil"/>
                    <w:right w:val="nil"/>
                  </w:tcBorders>
                  <w:tcMar>
                    <w:top w:w="48" w:type="dxa"/>
                    <w:left w:w="48" w:type="dxa"/>
                    <w:bottom w:w="48" w:type="dxa"/>
                    <w:right w:w="48" w:type="dxa"/>
                  </w:tcMar>
                  <w:vAlign w:val="center"/>
                </w:tcPr>
                <w:p w14:paraId="4C8EB66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tcBorders>
                    <w:top w:val="nil"/>
                    <w:left w:val="nil"/>
                    <w:bottom w:val="nil"/>
                    <w:right w:val="nil"/>
                  </w:tcBorders>
                  <w:tcMar>
                    <w:top w:w="48" w:type="dxa"/>
                    <w:left w:w="48" w:type="dxa"/>
                    <w:bottom w:w="48" w:type="dxa"/>
                    <w:right w:w="48" w:type="dxa"/>
                  </w:tcMar>
                </w:tcPr>
                <w:p w14:paraId="19F96890" w14:textId="77777777" w:rsidR="00C44314" w:rsidRPr="00C44314" w:rsidRDefault="00C44314" w:rsidP="0038361D">
                  <w:pPr>
                    <w:spacing w:after="0" w:line="240" w:lineRule="auto"/>
                    <w:rPr>
                      <w:rFonts w:ascii="Times New Roman" w:hAnsi="Times New Roman" w:cs="Times New Roman"/>
                      <w:sz w:val="24"/>
                      <w:szCs w:val="24"/>
                    </w:rPr>
                  </w:pPr>
                </w:p>
              </w:tc>
              <w:tc>
                <w:tcPr>
                  <w:tcW w:w="0" w:type="auto"/>
                  <w:tcBorders>
                    <w:top w:val="nil"/>
                    <w:left w:val="nil"/>
                    <w:bottom w:val="nil"/>
                    <w:right w:val="nil"/>
                  </w:tcBorders>
                  <w:tcMar>
                    <w:top w:w="48" w:type="dxa"/>
                    <w:left w:w="48" w:type="dxa"/>
                    <w:bottom w:w="48" w:type="dxa"/>
                    <w:right w:w="48" w:type="dxa"/>
                  </w:tcMar>
                  <w:vAlign w:val="center"/>
                </w:tcPr>
                <w:p w14:paraId="102D248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Leukocyte chemotaxis and activation, vasodilation (mast cell stimulation)</w:t>
                  </w:r>
                </w:p>
              </w:tc>
            </w:tr>
            <w:tr w:rsidR="00C44314" w:rsidRPr="00C44314" w14:paraId="4A9E5019" w14:textId="77777777" w:rsidTr="00944635">
              <w:trPr>
                <w:tblCellSpacing w:w="15" w:type="dxa"/>
              </w:trPr>
              <w:tc>
                <w:tcPr>
                  <w:tcW w:w="20" w:type="dxa"/>
                  <w:tcBorders>
                    <w:top w:val="nil"/>
                    <w:left w:val="nil"/>
                    <w:bottom w:val="nil"/>
                    <w:right w:val="nil"/>
                  </w:tcBorders>
                  <w:tcMar>
                    <w:top w:w="48" w:type="dxa"/>
                    <w:left w:w="48" w:type="dxa"/>
                    <w:bottom w:w="48" w:type="dxa"/>
                    <w:right w:w="48" w:type="dxa"/>
                  </w:tcMar>
                  <w:vAlign w:val="center"/>
                </w:tcPr>
                <w:p w14:paraId="59C4A83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tcBorders>
                    <w:top w:val="nil"/>
                    <w:left w:val="nil"/>
                    <w:bottom w:val="nil"/>
                    <w:right w:val="nil"/>
                  </w:tcBorders>
                  <w:tcMar>
                    <w:top w:w="48" w:type="dxa"/>
                    <w:left w:w="48" w:type="dxa"/>
                    <w:bottom w:w="48" w:type="dxa"/>
                    <w:right w:w="48" w:type="dxa"/>
                  </w:tcMar>
                </w:tcPr>
                <w:p w14:paraId="687522B6" w14:textId="77777777" w:rsidR="00C44314" w:rsidRPr="00C44314" w:rsidRDefault="00C44314" w:rsidP="0038361D">
                  <w:pPr>
                    <w:spacing w:after="0" w:line="240" w:lineRule="auto"/>
                    <w:rPr>
                      <w:rFonts w:ascii="Times New Roman" w:hAnsi="Times New Roman" w:cs="Times New Roman"/>
                      <w:sz w:val="24"/>
                      <w:szCs w:val="24"/>
                    </w:rPr>
                  </w:pPr>
                </w:p>
              </w:tc>
              <w:tc>
                <w:tcPr>
                  <w:tcW w:w="0" w:type="auto"/>
                  <w:tcBorders>
                    <w:top w:val="nil"/>
                    <w:left w:val="nil"/>
                    <w:bottom w:val="nil"/>
                    <w:right w:val="nil"/>
                  </w:tcBorders>
                  <w:tcMar>
                    <w:top w:w="48" w:type="dxa"/>
                    <w:left w:w="48" w:type="dxa"/>
                    <w:bottom w:w="48" w:type="dxa"/>
                    <w:right w:w="48" w:type="dxa"/>
                  </w:tcMar>
                  <w:vAlign w:val="center"/>
                </w:tcPr>
                <w:p w14:paraId="70C181D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Increased vascular permeability, smooth muscle contraction, vasodilation, pain</w:t>
                  </w:r>
                </w:p>
              </w:tc>
            </w:tr>
            <w:tr w:rsidR="00C44314" w:rsidRPr="00C44314" w14:paraId="24CD8A34" w14:textId="77777777" w:rsidTr="00944635">
              <w:trPr>
                <w:tblCellSpacing w:w="15" w:type="dxa"/>
              </w:trPr>
              <w:tc>
                <w:tcPr>
                  <w:tcW w:w="20" w:type="dxa"/>
                  <w:tcBorders>
                    <w:top w:val="nil"/>
                    <w:left w:val="nil"/>
                    <w:bottom w:val="nil"/>
                    <w:right w:val="nil"/>
                  </w:tcBorders>
                  <w:tcMar>
                    <w:top w:w="48" w:type="dxa"/>
                    <w:left w:w="48" w:type="dxa"/>
                    <w:bottom w:w="48" w:type="dxa"/>
                    <w:right w:w="48" w:type="dxa"/>
                  </w:tcMar>
                  <w:vAlign w:val="center"/>
                </w:tcPr>
                <w:p w14:paraId="36739DD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w:t>
                  </w:r>
                </w:p>
              </w:tc>
              <w:tc>
                <w:tcPr>
                  <w:tcW w:w="200" w:type="pct"/>
                  <w:tcBorders>
                    <w:top w:val="nil"/>
                    <w:left w:val="nil"/>
                    <w:bottom w:val="nil"/>
                    <w:right w:val="nil"/>
                  </w:tcBorders>
                  <w:tcMar>
                    <w:top w:w="48" w:type="dxa"/>
                    <w:left w:w="48" w:type="dxa"/>
                    <w:bottom w:w="48" w:type="dxa"/>
                    <w:right w:w="48" w:type="dxa"/>
                  </w:tcMar>
                </w:tcPr>
                <w:p w14:paraId="0C7ACA8D" w14:textId="77777777" w:rsidR="00C44314" w:rsidRPr="00C44314" w:rsidRDefault="00C44314" w:rsidP="0038361D">
                  <w:pPr>
                    <w:spacing w:after="0" w:line="240" w:lineRule="auto"/>
                    <w:rPr>
                      <w:rFonts w:ascii="Times New Roman" w:hAnsi="Times New Roman" w:cs="Times New Roman"/>
                      <w:sz w:val="24"/>
                      <w:szCs w:val="24"/>
                    </w:rPr>
                  </w:pPr>
                </w:p>
              </w:tc>
              <w:tc>
                <w:tcPr>
                  <w:tcW w:w="0" w:type="auto"/>
                  <w:tcBorders>
                    <w:top w:val="nil"/>
                    <w:left w:val="nil"/>
                    <w:bottom w:val="nil"/>
                    <w:right w:val="nil"/>
                  </w:tcBorders>
                  <w:tcMar>
                    <w:top w:w="48" w:type="dxa"/>
                    <w:left w:w="48" w:type="dxa"/>
                    <w:bottom w:w="48" w:type="dxa"/>
                    <w:right w:w="48" w:type="dxa"/>
                  </w:tcMar>
                  <w:vAlign w:val="center"/>
                </w:tcPr>
                <w:p w14:paraId="5DB9325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Endothelial activation, leukocyte recruitment</w:t>
                  </w:r>
                </w:p>
              </w:tc>
            </w:tr>
          </w:tbl>
          <w:p w14:paraId="7C3BA8C1"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3B8E59F5"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20FB309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Kinins</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5F83A3E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Plasma (produced in liver)</w:t>
            </w:r>
          </w:p>
        </w:tc>
        <w:tc>
          <w:tcPr>
            <w:tcW w:w="0" w:type="auto"/>
            <w:vMerge/>
            <w:tcBorders>
              <w:top w:val="outset" w:sz="6" w:space="0" w:color="EFEFEF"/>
              <w:left w:val="outset" w:sz="6" w:space="0" w:color="EFEFEF"/>
              <w:bottom w:val="outset" w:sz="6" w:space="0" w:color="EFEFEF"/>
            </w:tcBorders>
          </w:tcPr>
          <w:p w14:paraId="58331A8C"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1D4641AB" w14:textId="77777777" w:rsidTr="00944635">
        <w:trPr>
          <w:tblCellSpacing w:w="0" w:type="dxa"/>
        </w:trPr>
        <w:tc>
          <w:tcPr>
            <w:tcW w:w="0" w:type="auto"/>
            <w:tcBorders>
              <w:top w:val="outset" w:sz="6" w:space="0" w:color="EFEFEF"/>
              <w:bottom w:val="outset" w:sz="6" w:space="0" w:color="EFEFEF"/>
              <w:right w:val="outset" w:sz="6" w:space="0" w:color="EFEFEF"/>
            </w:tcBorders>
            <w:tcMar>
              <w:top w:w="48" w:type="dxa"/>
              <w:left w:w="48" w:type="dxa"/>
              <w:bottom w:w="48" w:type="dxa"/>
              <w:right w:w="48" w:type="dxa"/>
            </w:tcMar>
          </w:tcPr>
          <w:p w14:paraId="5F1DD17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Proteases activated during coagulation</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15F9845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Plasma (produced in liver)</w:t>
            </w:r>
          </w:p>
        </w:tc>
        <w:tc>
          <w:tcPr>
            <w:tcW w:w="0" w:type="auto"/>
            <w:vMerge/>
            <w:tcBorders>
              <w:top w:val="outset" w:sz="6" w:space="0" w:color="EFEFEF"/>
              <w:left w:val="outset" w:sz="6" w:space="0" w:color="EFEFEF"/>
              <w:bottom w:val="outset" w:sz="6" w:space="0" w:color="EFEFEF"/>
            </w:tcBorders>
          </w:tcPr>
          <w:p w14:paraId="2055F936" w14:textId="77777777" w:rsidR="00C44314" w:rsidRPr="00C44314" w:rsidRDefault="00C44314" w:rsidP="0038361D">
            <w:pPr>
              <w:spacing w:after="0" w:line="240" w:lineRule="auto"/>
              <w:rPr>
                <w:rFonts w:ascii="Times New Roman" w:hAnsi="Times New Roman" w:cs="Times New Roman"/>
                <w:sz w:val="24"/>
                <w:szCs w:val="24"/>
              </w:rPr>
            </w:pPr>
          </w:p>
        </w:tc>
      </w:tr>
    </w:tbl>
    <w:p w14:paraId="2B5207AD" w14:textId="77777777" w:rsidR="00C44314" w:rsidRPr="00C44314" w:rsidRDefault="00C44314" w:rsidP="0038361D">
      <w:pPr>
        <w:spacing w:after="0" w:line="240" w:lineRule="auto"/>
        <w:rPr>
          <w:rFonts w:ascii="Times New Roman" w:hAnsi="Times New Roman" w:cs="Times New Roman"/>
          <w:vanish/>
          <w:sz w:val="24"/>
          <w:szCs w:val="24"/>
        </w:rPr>
      </w:pPr>
    </w:p>
    <w:tbl>
      <w:tblPr>
        <w:tblW w:w="5000" w:type="pct"/>
        <w:tblCellSpacing w:w="0" w:type="dxa"/>
        <w:tblCellMar>
          <w:left w:w="0" w:type="dxa"/>
          <w:right w:w="0" w:type="dxa"/>
        </w:tblCellMar>
        <w:tblLook w:val="00A0" w:firstRow="1" w:lastRow="0" w:firstColumn="1" w:lastColumn="0" w:noHBand="0" w:noVBand="0"/>
      </w:tblPr>
      <w:tblGrid>
        <w:gridCol w:w="9456"/>
      </w:tblGrid>
      <w:tr w:rsidR="00C44314" w:rsidRPr="00C44314" w14:paraId="03A9D055" w14:textId="77777777" w:rsidTr="00944635">
        <w:trPr>
          <w:tblCellSpacing w:w="0" w:type="dxa"/>
        </w:trPr>
        <w:tc>
          <w:tcPr>
            <w:tcW w:w="0" w:type="auto"/>
            <w:tcMar>
              <w:top w:w="48" w:type="dxa"/>
              <w:left w:w="48" w:type="dxa"/>
              <w:bottom w:w="48" w:type="dxa"/>
              <w:right w:w="48" w:type="dxa"/>
            </w:tcMar>
            <w:vAlign w:val="center"/>
          </w:tcPr>
          <w:p w14:paraId="04FD476D" w14:textId="77777777" w:rsidR="00C44314" w:rsidRPr="00C44314" w:rsidRDefault="00C44314" w:rsidP="0038361D">
            <w:pPr>
              <w:spacing w:after="0" w:line="240" w:lineRule="auto"/>
              <w:ind w:right="240"/>
              <w:rPr>
                <w:rFonts w:ascii="Times New Roman" w:hAnsi="Times New Roman" w:cs="Times New Roman"/>
                <w:sz w:val="24"/>
                <w:szCs w:val="24"/>
              </w:rPr>
            </w:pPr>
            <w:bookmarkStart w:id="81" w:name="4-u1.0-B978-1-4377-0792-2..50007-9--spar"/>
            <w:bookmarkEnd w:id="81"/>
            <w:r w:rsidRPr="00C44314">
              <w:rPr>
                <w:rFonts w:ascii="Times New Roman" w:hAnsi="Times New Roman" w:cs="Times New Roman"/>
                <w:sz w:val="24"/>
                <w:szCs w:val="24"/>
              </w:rPr>
              <w:t>IL-1 = interleukin-1; MAC = membrane attack complex; TNF = tumor necrosis factor</w:t>
            </w:r>
          </w:p>
        </w:tc>
      </w:tr>
    </w:tbl>
    <w:p w14:paraId="24A9F50B" w14:textId="77777777" w:rsidR="009F2370" w:rsidRDefault="009F2370" w:rsidP="0038361D">
      <w:pPr>
        <w:spacing w:after="0" w:line="240" w:lineRule="auto"/>
        <w:rPr>
          <w:rFonts w:ascii="Times New Roman" w:hAnsi="Times New Roman" w:cs="Times New Roman"/>
          <w:b/>
          <w:bCs/>
          <w:sz w:val="24"/>
          <w:szCs w:val="24"/>
        </w:rPr>
      </w:pPr>
    </w:p>
    <w:p w14:paraId="272A6843" w14:textId="77777777" w:rsidR="009F2370" w:rsidRDefault="009F2370" w:rsidP="0038361D">
      <w:pPr>
        <w:spacing w:after="0" w:line="240" w:lineRule="auto"/>
        <w:rPr>
          <w:rFonts w:ascii="Times New Roman" w:hAnsi="Times New Roman" w:cs="Times New Roman"/>
          <w:b/>
          <w:bCs/>
          <w:sz w:val="24"/>
          <w:szCs w:val="24"/>
        </w:rPr>
      </w:pPr>
    </w:p>
    <w:p w14:paraId="20EE8DD6" w14:textId="608098D9" w:rsidR="0005475A" w:rsidRDefault="0005475A">
      <w:pPr>
        <w:rPr>
          <w:rFonts w:ascii="Times New Roman" w:hAnsi="Times New Roman" w:cs="Times New Roman"/>
          <w:b/>
          <w:bCs/>
          <w:sz w:val="24"/>
          <w:szCs w:val="24"/>
        </w:rPr>
      </w:pPr>
      <w:r>
        <w:rPr>
          <w:rFonts w:ascii="Times New Roman" w:hAnsi="Times New Roman" w:cs="Times New Roman"/>
          <w:b/>
          <w:bCs/>
          <w:sz w:val="24"/>
          <w:szCs w:val="24"/>
        </w:rPr>
        <w:br w:type="page"/>
      </w:r>
    </w:p>
    <w:p w14:paraId="7AC406C2" w14:textId="77777777"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lastRenderedPageBreak/>
        <w:t>Answer C is correct.</w:t>
      </w:r>
      <w:r w:rsidRPr="00C44314">
        <w:rPr>
          <w:rFonts w:ascii="Times New Roman" w:hAnsi="Times New Roman" w:cs="Times New Roman"/>
          <w:sz w:val="24"/>
          <w:szCs w:val="24"/>
        </w:rPr>
        <w:t xml:space="preserve">  Complement components C5a, C3a, and C4a are mediators of inflammation. Their actions include vasodilation, increased vascular permeability, and leukocyte chemotaxis.  </w:t>
      </w:r>
    </w:p>
    <w:p w14:paraId="4D442D46" w14:textId="77777777" w:rsid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Each of the following conditions is associated with necrosis of a specific morphological type. Match each condition with the corresponding type of necrosis. </w:t>
      </w:r>
    </w:p>
    <w:p w14:paraId="4B89A661" w14:textId="77777777" w:rsidR="009E0072" w:rsidRPr="00C44314" w:rsidRDefault="009E0072" w:rsidP="0038361D">
      <w:pPr>
        <w:spacing w:after="0" w:line="240" w:lineRule="auto"/>
        <w:rPr>
          <w:rFonts w:ascii="Times New Roman" w:hAnsi="Times New Roman" w:cs="Times New Roman"/>
          <w:sz w:val="24"/>
          <w:szCs w:val="24"/>
        </w:rPr>
      </w:pPr>
    </w:p>
    <w:p w14:paraId="7AC0A9CE" w14:textId="77777777" w:rsidR="00C44314" w:rsidRPr="00C44314" w:rsidRDefault="00C44314" w:rsidP="0038361D">
      <w:pPr>
        <w:numPr>
          <w:ilvl w:val="0"/>
          <w:numId w:val="92"/>
        </w:numPr>
        <w:spacing w:after="0" w:line="240" w:lineRule="auto"/>
        <w:ind w:left="540"/>
        <w:rPr>
          <w:rFonts w:ascii="Times New Roman" w:hAnsi="Times New Roman" w:cs="Times New Roman"/>
          <w:i/>
          <w:sz w:val="24"/>
          <w:szCs w:val="24"/>
        </w:rPr>
      </w:pPr>
      <w:r w:rsidRPr="00C44314">
        <w:rPr>
          <w:rFonts w:ascii="Times New Roman" w:hAnsi="Times New Roman" w:cs="Times New Roman"/>
          <w:sz w:val="24"/>
          <w:szCs w:val="24"/>
        </w:rPr>
        <w:t xml:space="preserve">Abscess due to </w:t>
      </w:r>
      <w:r w:rsidRPr="00C44314">
        <w:rPr>
          <w:rFonts w:ascii="Times New Roman" w:hAnsi="Times New Roman" w:cs="Times New Roman"/>
          <w:i/>
          <w:sz w:val="24"/>
          <w:szCs w:val="24"/>
        </w:rPr>
        <w:t>Staphylococcus aureus</w:t>
      </w:r>
    </w:p>
    <w:p w14:paraId="4C3F4A7B" w14:textId="77777777" w:rsidR="00C44314" w:rsidRPr="00C44314" w:rsidRDefault="00C44314" w:rsidP="0038361D">
      <w:pPr>
        <w:numPr>
          <w:ilvl w:val="0"/>
          <w:numId w:val="92"/>
        </w:numPr>
        <w:spacing w:after="0" w:line="240" w:lineRule="auto"/>
        <w:ind w:left="540"/>
        <w:rPr>
          <w:rFonts w:ascii="Times New Roman" w:hAnsi="Times New Roman" w:cs="Times New Roman"/>
          <w:sz w:val="24"/>
          <w:szCs w:val="24"/>
        </w:rPr>
      </w:pPr>
      <w:r w:rsidRPr="00C44314">
        <w:rPr>
          <w:rFonts w:ascii="Times New Roman" w:hAnsi="Times New Roman" w:cs="Times New Roman"/>
          <w:sz w:val="24"/>
          <w:szCs w:val="24"/>
        </w:rPr>
        <w:t>Active tuberculosis</w:t>
      </w:r>
    </w:p>
    <w:p w14:paraId="33193A42" w14:textId="77777777" w:rsidR="00C44314" w:rsidRPr="00C44314" w:rsidRDefault="00C44314" w:rsidP="0038361D">
      <w:pPr>
        <w:numPr>
          <w:ilvl w:val="0"/>
          <w:numId w:val="92"/>
        </w:numPr>
        <w:spacing w:after="0" w:line="240" w:lineRule="auto"/>
        <w:ind w:left="540"/>
        <w:rPr>
          <w:rFonts w:ascii="Times New Roman" w:hAnsi="Times New Roman" w:cs="Times New Roman"/>
          <w:sz w:val="24"/>
          <w:szCs w:val="24"/>
        </w:rPr>
      </w:pPr>
      <w:r w:rsidRPr="00C44314">
        <w:rPr>
          <w:rFonts w:ascii="Times New Roman" w:hAnsi="Times New Roman" w:cs="Times New Roman"/>
          <w:sz w:val="24"/>
          <w:szCs w:val="24"/>
        </w:rPr>
        <w:t>Acute pancreatitis</w:t>
      </w:r>
    </w:p>
    <w:p w14:paraId="69DCCD31" w14:textId="77777777" w:rsidR="00C44314" w:rsidRPr="00C44314" w:rsidRDefault="00C44314" w:rsidP="0038361D">
      <w:pPr>
        <w:numPr>
          <w:ilvl w:val="0"/>
          <w:numId w:val="92"/>
        </w:numPr>
        <w:spacing w:after="0" w:line="240" w:lineRule="auto"/>
        <w:ind w:left="540"/>
        <w:rPr>
          <w:rFonts w:ascii="Times New Roman" w:hAnsi="Times New Roman" w:cs="Times New Roman"/>
          <w:sz w:val="24"/>
          <w:szCs w:val="24"/>
        </w:rPr>
      </w:pPr>
      <w:r w:rsidRPr="00C44314">
        <w:rPr>
          <w:rFonts w:ascii="Times New Roman" w:hAnsi="Times New Roman" w:cs="Times New Roman"/>
          <w:sz w:val="24"/>
          <w:szCs w:val="24"/>
        </w:rPr>
        <w:t>Polyarteritis nodosa</w:t>
      </w:r>
    </w:p>
    <w:p w14:paraId="56B8BB1F" w14:textId="77777777" w:rsidR="00C44314" w:rsidRDefault="00C44314" w:rsidP="0038361D">
      <w:pPr>
        <w:numPr>
          <w:ilvl w:val="0"/>
          <w:numId w:val="92"/>
        </w:numPr>
        <w:spacing w:after="0" w:line="240" w:lineRule="auto"/>
        <w:ind w:left="540"/>
        <w:rPr>
          <w:rFonts w:ascii="Times New Roman" w:hAnsi="Times New Roman" w:cs="Times New Roman"/>
          <w:sz w:val="24"/>
          <w:szCs w:val="24"/>
        </w:rPr>
      </w:pPr>
      <w:r w:rsidRPr="00C44314">
        <w:rPr>
          <w:rFonts w:ascii="Times New Roman" w:hAnsi="Times New Roman" w:cs="Times New Roman"/>
          <w:sz w:val="24"/>
          <w:szCs w:val="24"/>
        </w:rPr>
        <w:t>Renal infarction</w:t>
      </w:r>
    </w:p>
    <w:p w14:paraId="07EF8ACD" w14:textId="77777777" w:rsidR="009E0072" w:rsidRDefault="009E0072" w:rsidP="0038361D">
      <w:pPr>
        <w:spacing w:after="0" w:line="240" w:lineRule="auto"/>
        <w:ind w:left="540"/>
        <w:rPr>
          <w:rFonts w:ascii="Times New Roman" w:hAnsi="Times New Roman" w:cs="Times New Roman"/>
          <w:sz w:val="24"/>
          <w:szCs w:val="24"/>
        </w:rPr>
      </w:pPr>
    </w:p>
    <w:p w14:paraId="0BAC9B97" w14:textId="77777777" w:rsidR="009E0072" w:rsidRPr="00C44314" w:rsidRDefault="009E0072" w:rsidP="0038361D">
      <w:pPr>
        <w:spacing w:after="0" w:line="240" w:lineRule="auto"/>
        <w:ind w:left="540"/>
        <w:rPr>
          <w:rFonts w:ascii="Times New Roman" w:hAnsi="Times New Roman" w:cs="Times New Roman"/>
          <w:sz w:val="24"/>
          <w:szCs w:val="24"/>
        </w:rPr>
      </w:pPr>
    </w:p>
    <w:p w14:paraId="77D99D69" w14:textId="77777777" w:rsidR="00C44314" w:rsidRPr="00C44314" w:rsidRDefault="00C44314" w:rsidP="0038361D">
      <w:pPr>
        <w:numPr>
          <w:ilvl w:val="0"/>
          <w:numId w:val="93"/>
        </w:numPr>
        <w:spacing w:after="0" w:line="240" w:lineRule="auto"/>
        <w:ind w:left="540"/>
        <w:rPr>
          <w:rFonts w:ascii="Times New Roman" w:hAnsi="Times New Roman" w:cs="Times New Roman"/>
          <w:sz w:val="24"/>
          <w:szCs w:val="24"/>
        </w:rPr>
      </w:pPr>
      <w:r w:rsidRPr="00C44314">
        <w:rPr>
          <w:rFonts w:ascii="Times New Roman" w:hAnsi="Times New Roman" w:cs="Times New Roman"/>
          <w:sz w:val="24"/>
          <w:szCs w:val="24"/>
        </w:rPr>
        <w:t>Coagulation necrosis</w:t>
      </w:r>
    </w:p>
    <w:p w14:paraId="7278AFC4" w14:textId="77777777" w:rsidR="00C44314" w:rsidRPr="00C44314" w:rsidRDefault="00C44314" w:rsidP="0038361D">
      <w:pPr>
        <w:numPr>
          <w:ilvl w:val="0"/>
          <w:numId w:val="93"/>
        </w:numPr>
        <w:spacing w:after="0" w:line="240" w:lineRule="auto"/>
        <w:ind w:left="540"/>
        <w:rPr>
          <w:rFonts w:ascii="Times New Roman" w:hAnsi="Times New Roman" w:cs="Times New Roman"/>
          <w:sz w:val="24"/>
          <w:szCs w:val="24"/>
        </w:rPr>
      </w:pPr>
      <w:r w:rsidRPr="00C44314">
        <w:rPr>
          <w:rFonts w:ascii="Times New Roman" w:hAnsi="Times New Roman" w:cs="Times New Roman"/>
          <w:sz w:val="24"/>
          <w:szCs w:val="24"/>
        </w:rPr>
        <w:t>Liquefactive necrosis</w:t>
      </w:r>
    </w:p>
    <w:p w14:paraId="1AFBDE54" w14:textId="77777777" w:rsidR="00C44314" w:rsidRPr="00C44314" w:rsidRDefault="00C44314" w:rsidP="0038361D">
      <w:pPr>
        <w:numPr>
          <w:ilvl w:val="0"/>
          <w:numId w:val="93"/>
        </w:numPr>
        <w:spacing w:after="0" w:line="240" w:lineRule="auto"/>
        <w:ind w:left="540"/>
        <w:rPr>
          <w:rFonts w:ascii="Times New Roman" w:hAnsi="Times New Roman" w:cs="Times New Roman"/>
          <w:sz w:val="24"/>
          <w:szCs w:val="24"/>
        </w:rPr>
      </w:pPr>
      <w:r w:rsidRPr="00C44314">
        <w:rPr>
          <w:rFonts w:ascii="Times New Roman" w:hAnsi="Times New Roman" w:cs="Times New Roman"/>
          <w:sz w:val="24"/>
          <w:szCs w:val="24"/>
        </w:rPr>
        <w:t>Caseous necrosis</w:t>
      </w:r>
    </w:p>
    <w:p w14:paraId="4B8CF430" w14:textId="77777777" w:rsidR="00C44314" w:rsidRPr="00C44314" w:rsidRDefault="00C44314" w:rsidP="0038361D">
      <w:pPr>
        <w:numPr>
          <w:ilvl w:val="0"/>
          <w:numId w:val="93"/>
        </w:numPr>
        <w:spacing w:after="0" w:line="240" w:lineRule="auto"/>
        <w:ind w:left="540"/>
        <w:rPr>
          <w:rFonts w:ascii="Times New Roman" w:hAnsi="Times New Roman" w:cs="Times New Roman"/>
          <w:sz w:val="24"/>
          <w:szCs w:val="24"/>
        </w:rPr>
      </w:pPr>
      <w:r w:rsidRPr="00C44314">
        <w:rPr>
          <w:rFonts w:ascii="Times New Roman" w:hAnsi="Times New Roman" w:cs="Times New Roman"/>
          <w:sz w:val="24"/>
          <w:szCs w:val="24"/>
        </w:rPr>
        <w:t>Fat necrosis</w:t>
      </w:r>
    </w:p>
    <w:p w14:paraId="7980ADB3" w14:textId="77777777" w:rsidR="001D5574" w:rsidRDefault="00C44314" w:rsidP="0038361D">
      <w:pPr>
        <w:numPr>
          <w:ilvl w:val="0"/>
          <w:numId w:val="93"/>
        </w:numPr>
        <w:spacing w:after="0" w:line="240" w:lineRule="auto"/>
        <w:ind w:left="540"/>
        <w:rPr>
          <w:rFonts w:ascii="Times New Roman" w:hAnsi="Times New Roman" w:cs="Times New Roman"/>
          <w:sz w:val="24"/>
          <w:szCs w:val="24"/>
        </w:rPr>
      </w:pPr>
      <w:r w:rsidRPr="00C44314">
        <w:rPr>
          <w:rFonts w:ascii="Times New Roman" w:hAnsi="Times New Roman" w:cs="Times New Roman"/>
          <w:sz w:val="24"/>
          <w:szCs w:val="24"/>
        </w:rPr>
        <w:t xml:space="preserve">Fibrinoid necrosis </w:t>
      </w:r>
    </w:p>
    <w:p w14:paraId="5894AB2E" w14:textId="77777777" w:rsid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Tissue necrosis can be classified into several distinct morphological categories. </w:t>
      </w:r>
    </w:p>
    <w:p w14:paraId="5A77E6FD" w14:textId="77777777" w:rsidR="009E0072" w:rsidRPr="00C44314" w:rsidRDefault="009E0072"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tblGrid>
      <w:tr w:rsidR="00C44314" w:rsidRPr="00C44314" w14:paraId="305DB7CE" w14:textId="77777777" w:rsidTr="00944635">
        <w:trPr>
          <w:jc w:val="center"/>
        </w:trPr>
        <w:tc>
          <w:tcPr>
            <w:tcW w:w="2628" w:type="dxa"/>
          </w:tcPr>
          <w:p w14:paraId="44E56B99"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Morphological Patterns of Tissue Necrosis</w:t>
            </w:r>
          </w:p>
        </w:tc>
      </w:tr>
      <w:tr w:rsidR="00C44314" w:rsidRPr="00C44314" w14:paraId="299DEA4E" w14:textId="77777777" w:rsidTr="00944635">
        <w:trPr>
          <w:jc w:val="center"/>
        </w:trPr>
        <w:tc>
          <w:tcPr>
            <w:tcW w:w="2628" w:type="dxa"/>
          </w:tcPr>
          <w:p w14:paraId="166130E8"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7001CE79" w14:textId="77777777" w:rsidTr="00944635">
        <w:trPr>
          <w:jc w:val="center"/>
        </w:trPr>
        <w:tc>
          <w:tcPr>
            <w:tcW w:w="2628" w:type="dxa"/>
          </w:tcPr>
          <w:p w14:paraId="2A328AC1"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Cs/>
                <w:sz w:val="24"/>
                <w:szCs w:val="24"/>
              </w:rPr>
              <w:t>Coagulative necrosis</w:t>
            </w:r>
          </w:p>
        </w:tc>
      </w:tr>
      <w:tr w:rsidR="00C44314" w:rsidRPr="00C44314" w14:paraId="0D1A2CC8" w14:textId="77777777" w:rsidTr="00944635">
        <w:trPr>
          <w:jc w:val="center"/>
        </w:trPr>
        <w:tc>
          <w:tcPr>
            <w:tcW w:w="2628" w:type="dxa"/>
          </w:tcPr>
          <w:p w14:paraId="105AF94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Cs/>
                <w:sz w:val="24"/>
                <w:szCs w:val="24"/>
              </w:rPr>
              <w:t>Liquefactive necrosis</w:t>
            </w:r>
          </w:p>
        </w:tc>
      </w:tr>
      <w:tr w:rsidR="00C44314" w:rsidRPr="00C44314" w14:paraId="3DA4A339" w14:textId="77777777" w:rsidTr="00944635">
        <w:trPr>
          <w:jc w:val="center"/>
        </w:trPr>
        <w:tc>
          <w:tcPr>
            <w:tcW w:w="2628" w:type="dxa"/>
          </w:tcPr>
          <w:p w14:paraId="40349E2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Cs/>
                <w:sz w:val="24"/>
                <w:szCs w:val="24"/>
              </w:rPr>
              <w:t>Gangrenous necrosis</w:t>
            </w:r>
          </w:p>
        </w:tc>
      </w:tr>
      <w:tr w:rsidR="00C44314" w:rsidRPr="00C44314" w14:paraId="2FEF694C" w14:textId="77777777" w:rsidTr="00944635">
        <w:trPr>
          <w:jc w:val="center"/>
        </w:trPr>
        <w:tc>
          <w:tcPr>
            <w:tcW w:w="2628" w:type="dxa"/>
          </w:tcPr>
          <w:p w14:paraId="7016A61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Cs/>
                <w:sz w:val="24"/>
                <w:szCs w:val="24"/>
              </w:rPr>
              <w:t>Caseous necrosis</w:t>
            </w:r>
          </w:p>
        </w:tc>
      </w:tr>
      <w:tr w:rsidR="00C44314" w:rsidRPr="00C44314" w14:paraId="4592B1CC" w14:textId="77777777" w:rsidTr="00944635">
        <w:trPr>
          <w:jc w:val="center"/>
        </w:trPr>
        <w:tc>
          <w:tcPr>
            <w:tcW w:w="2628" w:type="dxa"/>
          </w:tcPr>
          <w:p w14:paraId="0EA75C7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Cs/>
                <w:sz w:val="24"/>
                <w:szCs w:val="24"/>
              </w:rPr>
              <w:t>Fat necrosis</w:t>
            </w:r>
          </w:p>
        </w:tc>
      </w:tr>
      <w:tr w:rsidR="00C44314" w:rsidRPr="00C44314" w14:paraId="654BEF9F" w14:textId="77777777" w:rsidTr="00944635">
        <w:trPr>
          <w:jc w:val="center"/>
        </w:trPr>
        <w:tc>
          <w:tcPr>
            <w:tcW w:w="2628" w:type="dxa"/>
          </w:tcPr>
          <w:p w14:paraId="27BBA8E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Cs/>
                <w:sz w:val="24"/>
                <w:szCs w:val="24"/>
              </w:rPr>
              <w:t>Fibrinoid necrosis</w:t>
            </w:r>
          </w:p>
        </w:tc>
      </w:tr>
    </w:tbl>
    <w:p w14:paraId="2D34A611" w14:textId="77777777" w:rsidR="009E0072" w:rsidRDefault="009E0072" w:rsidP="0038361D">
      <w:pPr>
        <w:spacing w:after="0" w:line="240" w:lineRule="auto"/>
        <w:rPr>
          <w:rFonts w:ascii="Times New Roman" w:hAnsi="Times New Roman" w:cs="Times New Roman"/>
          <w:b/>
          <w:bCs/>
          <w:sz w:val="24"/>
          <w:szCs w:val="24"/>
        </w:rPr>
      </w:pPr>
    </w:p>
    <w:p w14:paraId="57D3A4F4"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Coagulative necrosis</w:t>
      </w:r>
      <w:r w:rsidRPr="00C44314">
        <w:rPr>
          <w:rFonts w:ascii="Times New Roman" w:hAnsi="Times New Roman" w:cs="Times New Roman"/>
          <w:sz w:val="24"/>
          <w:szCs w:val="24"/>
        </w:rPr>
        <w:t xml:space="preserve"> is the type of necrosis seen in </w:t>
      </w:r>
      <w:r w:rsidRPr="00C44314">
        <w:rPr>
          <w:rFonts w:ascii="Times New Roman" w:hAnsi="Times New Roman" w:cs="Times New Roman"/>
          <w:bCs/>
          <w:sz w:val="24"/>
          <w:szCs w:val="24"/>
        </w:rPr>
        <w:t>infarcts (ischemic necrosis) of any organ</w:t>
      </w:r>
      <w:r w:rsidRPr="00C44314">
        <w:rPr>
          <w:rFonts w:ascii="Times New Roman" w:hAnsi="Times New Roman" w:cs="Times New Roman"/>
          <w:sz w:val="24"/>
          <w:szCs w:val="24"/>
        </w:rPr>
        <w:t xml:space="preserve"> except the brain. The basic tissue architecture is preserved for at least a few days. Cell outlines can still be seen by light microscopy. Proteolysis of dead cells does not occur and the tissue retains a firm texture. Eosinophilic, anucleate cells may be present for days or weeks. </w:t>
      </w:r>
    </w:p>
    <w:p w14:paraId="6D6C091E" w14:textId="77777777" w:rsidR="009E0072" w:rsidRPr="00C44314" w:rsidRDefault="009E0072" w:rsidP="0038361D">
      <w:pPr>
        <w:spacing w:after="0" w:line="240" w:lineRule="auto"/>
        <w:rPr>
          <w:rFonts w:ascii="Times New Roman" w:hAnsi="Times New Roman" w:cs="Times New Roman"/>
          <w:sz w:val="24"/>
          <w:szCs w:val="24"/>
        </w:rPr>
      </w:pPr>
    </w:p>
    <w:p w14:paraId="64A6B3FD"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3ACC8D06" wp14:editId="544AE0BE">
            <wp:extent cx="5718810" cy="2177415"/>
            <wp:effectExtent l="0" t="0" r="0" b="0"/>
            <wp:docPr id="347142" name="Picture 347142" descr="bbmapAsset?appID=MDC&amp;isbn=978-1-4377-0792-2&amp;eid=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bmapAsset?appID=MDC&amp;isbn=978-1-4377-0792-2&amp;eid=4-u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8810" cy="2177415"/>
                    </a:xfrm>
                    <a:prstGeom prst="rect">
                      <a:avLst/>
                    </a:prstGeom>
                    <a:noFill/>
                    <a:ln>
                      <a:noFill/>
                    </a:ln>
                  </pic:spPr>
                </pic:pic>
              </a:graphicData>
            </a:graphic>
          </wp:inline>
        </w:drawing>
      </w:r>
    </w:p>
    <w:p w14:paraId="6A53E6EC" w14:textId="77777777" w:rsidR="009E0072" w:rsidRDefault="009E0072" w:rsidP="0038361D">
      <w:pPr>
        <w:spacing w:after="0" w:line="240" w:lineRule="auto"/>
        <w:rPr>
          <w:rFonts w:ascii="Times New Roman" w:hAnsi="Times New Roman" w:cs="Times New Roman"/>
          <w:sz w:val="24"/>
          <w:szCs w:val="24"/>
        </w:rPr>
      </w:pPr>
    </w:p>
    <w:p w14:paraId="2FCEC8C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Coagulative necrosis. </w:t>
      </w:r>
      <w:r w:rsidRPr="00C44314">
        <w:rPr>
          <w:rFonts w:ascii="Times New Roman" w:hAnsi="Times New Roman" w:cs="Times New Roman"/>
          <w:b/>
          <w:bCs/>
          <w:sz w:val="24"/>
          <w:szCs w:val="24"/>
        </w:rPr>
        <w:t>A.</w:t>
      </w:r>
      <w:r w:rsidRPr="00C44314">
        <w:rPr>
          <w:rFonts w:ascii="Times New Roman" w:hAnsi="Times New Roman" w:cs="Times New Roman"/>
          <w:sz w:val="24"/>
          <w:szCs w:val="24"/>
        </w:rPr>
        <w:t xml:space="preserve"> Wedge-shaped kidney infarct (yellow). </w:t>
      </w:r>
      <w:r w:rsidRPr="00C44314">
        <w:rPr>
          <w:rFonts w:ascii="Times New Roman" w:hAnsi="Times New Roman" w:cs="Times New Roman"/>
          <w:b/>
          <w:bCs/>
          <w:sz w:val="24"/>
          <w:szCs w:val="24"/>
        </w:rPr>
        <w:t>B.</w:t>
      </w:r>
      <w:r w:rsidRPr="00C44314">
        <w:rPr>
          <w:rFonts w:ascii="Times New Roman" w:hAnsi="Times New Roman" w:cs="Times New Roman"/>
          <w:sz w:val="24"/>
          <w:szCs w:val="24"/>
        </w:rPr>
        <w:t xml:space="preserve"> Microscopic view of the edge of the infarct, with normal kidney (N) and necrotic cells in the infarct (I) showing preserved cellular outlines with loss of nuclei and an inflammatory infiltrate (which is difficult to discern at this magnification).</w:t>
      </w:r>
    </w:p>
    <w:p w14:paraId="2AFA0484"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w:t>
      </w:r>
    </w:p>
    <w:p w14:paraId="548BFD9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Liquefactive necrosis</w:t>
      </w:r>
      <w:r w:rsidRPr="00C44314">
        <w:rPr>
          <w:rFonts w:ascii="Times New Roman" w:hAnsi="Times New Roman" w:cs="Times New Roman"/>
          <w:sz w:val="24"/>
          <w:szCs w:val="24"/>
        </w:rPr>
        <w:t xml:space="preserve"> occurs in bacterial</w:t>
      </w:r>
      <w:r w:rsidRPr="00C44314">
        <w:rPr>
          <w:rFonts w:ascii="Times New Roman" w:hAnsi="Times New Roman" w:cs="Times New Roman"/>
          <w:b/>
          <w:sz w:val="24"/>
          <w:szCs w:val="24"/>
        </w:rPr>
        <w:t xml:space="preserve"> </w:t>
      </w:r>
      <w:r w:rsidRPr="00C44314">
        <w:rPr>
          <w:rFonts w:ascii="Times New Roman" w:hAnsi="Times New Roman" w:cs="Times New Roman"/>
          <w:sz w:val="24"/>
          <w:szCs w:val="24"/>
        </w:rPr>
        <w:t>and sometimes fungal infection. Micro-organisms attract leukocytes, and the enzymes of the leukocytes digest (“liquefy”) tissue. Dead cells are completely digested, and the tissue is transformed into a viscous material. Following acute inflammation, the material may be creamy yellow (pus). Note: Although ischemia causes coagulative necrosis in most tissues, it causes liquefactive necrosis in the brain.</w:t>
      </w:r>
    </w:p>
    <w:p w14:paraId="198C6831" w14:textId="77777777" w:rsidR="00C44314" w:rsidRPr="00C44314" w:rsidRDefault="00C44314" w:rsidP="0038361D">
      <w:pPr>
        <w:spacing w:after="0" w:line="240" w:lineRule="auto"/>
        <w:rPr>
          <w:rFonts w:ascii="Times New Roman" w:hAnsi="Times New Roman" w:cs="Times New Roman"/>
          <w:sz w:val="24"/>
          <w:szCs w:val="24"/>
        </w:rPr>
      </w:pPr>
    </w:p>
    <w:p w14:paraId="3A85ED94"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lastRenderedPageBreak/>
        <w:drawing>
          <wp:inline distT="0" distB="0" distL="0" distR="0" wp14:anchorId="579CB064" wp14:editId="3127BE3A">
            <wp:extent cx="3585210" cy="2844800"/>
            <wp:effectExtent l="0" t="0" r="0" b="0"/>
            <wp:docPr id="347141" name="Picture 347141" descr="bbmapAsset?appID=MDC&amp;isbn=978-1-4377-0792-2&amp;eid=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bmapAsset?appID=MDC&amp;isbn=978-1-4377-0792-2&amp;eid=4-u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85210" cy="2844800"/>
                    </a:xfrm>
                    <a:prstGeom prst="rect">
                      <a:avLst/>
                    </a:prstGeom>
                    <a:noFill/>
                    <a:ln>
                      <a:noFill/>
                    </a:ln>
                  </pic:spPr>
                </pic:pic>
              </a:graphicData>
            </a:graphic>
          </wp:inline>
        </w:drawing>
      </w:r>
    </w:p>
    <w:p w14:paraId="3EF80F12"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Liquefactive necrosis. An infarct in the brain, showing dissolution of the tissue.</w:t>
      </w:r>
    </w:p>
    <w:p w14:paraId="4D670A3E"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w:t>
      </w:r>
    </w:p>
    <w:p w14:paraId="0500CB2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Gangrenous necrosis</w:t>
      </w:r>
      <w:r w:rsidRPr="00C44314">
        <w:rPr>
          <w:rFonts w:ascii="Times New Roman" w:hAnsi="Times New Roman" w:cs="Times New Roman"/>
          <w:sz w:val="24"/>
          <w:szCs w:val="24"/>
        </w:rPr>
        <w:t xml:space="preserve"> is not a distinctive pattern, but the term is commonly used in clinical practice. It usually applies to a limb that has lost its blood supply. If an ischemic limb becomes secondarily infected with bacteria, “dry gangrene” may turn into “</w:t>
      </w:r>
      <w:r w:rsidRPr="00C44314">
        <w:rPr>
          <w:rFonts w:ascii="Times New Roman" w:hAnsi="Times New Roman" w:cs="Times New Roman"/>
          <w:bCs/>
          <w:sz w:val="24"/>
          <w:szCs w:val="24"/>
        </w:rPr>
        <w:t xml:space="preserve">wet gangrene,” which is a mixture of </w:t>
      </w:r>
      <w:r w:rsidRPr="00C44314">
        <w:rPr>
          <w:rFonts w:ascii="Times New Roman" w:hAnsi="Times New Roman" w:cs="Times New Roman"/>
          <w:sz w:val="24"/>
          <w:szCs w:val="24"/>
        </w:rPr>
        <w:t xml:space="preserve">coagulative necrosis (from ischemia) and liquefactive necrosis (from bacterial infection). </w:t>
      </w:r>
    </w:p>
    <w:p w14:paraId="0A7EA72F"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w:t>
      </w:r>
    </w:p>
    <w:p w14:paraId="37E06DE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Caseous necrosis</w:t>
      </w:r>
      <w:r w:rsidRPr="00C44314">
        <w:rPr>
          <w:rFonts w:ascii="Times New Roman" w:hAnsi="Times New Roman" w:cs="Times New Roman"/>
          <w:sz w:val="24"/>
          <w:szCs w:val="24"/>
        </w:rPr>
        <w:t xml:space="preserve"> is characteristic of tuberculous infection. The term “caseous” (cheese-like) is derived from the friable, yellow-white appearance of the necrotic area seen with the unaided eye. On microscopic examination, the necrotic focus appears as a collection of lysed cells with an amorphous granular </w:t>
      </w:r>
      <w:bookmarkStart w:id="82" w:name="4-u1.0-B978-1-4160-2973-1..50004-1--p11"/>
      <w:bookmarkEnd w:id="82"/>
      <w:r w:rsidRPr="00C44314">
        <w:rPr>
          <w:rFonts w:ascii="Times New Roman" w:hAnsi="Times New Roman" w:cs="Times New Roman"/>
          <w:sz w:val="24"/>
          <w:szCs w:val="24"/>
        </w:rPr>
        <w:t>appearance. The tissue architecture is obliterated and cellular outlines cannot be seen. Foci of necrosis may be enclosed within a distinctive inflammatory border, producing a “granuloma.”</w:t>
      </w:r>
    </w:p>
    <w:p w14:paraId="37E4D065"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5CB97F00" wp14:editId="534A0B39">
            <wp:extent cx="3585210" cy="2844800"/>
            <wp:effectExtent l="0" t="0" r="0" b="0"/>
            <wp:docPr id="347140" name="Picture 347140" descr="bbmapAsset?appID=MDC&amp;isbn=978-1-4377-0792-2&amp;eid=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bmapAsset?appID=MDC&amp;isbn=978-1-4377-0792-2&amp;eid=4-u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85210" cy="2844800"/>
                    </a:xfrm>
                    <a:prstGeom prst="rect">
                      <a:avLst/>
                    </a:prstGeom>
                    <a:noFill/>
                    <a:ln>
                      <a:noFill/>
                    </a:ln>
                  </pic:spPr>
                </pic:pic>
              </a:graphicData>
            </a:graphic>
          </wp:inline>
        </w:drawing>
      </w:r>
    </w:p>
    <w:p w14:paraId="601B833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lastRenderedPageBreak/>
        <w:t xml:space="preserve">Caseous necrosis. Tuberculosis of the lung, with a large area of caseous necrosis containing yellow-white, cheesy debris.  </w:t>
      </w:r>
    </w:p>
    <w:p w14:paraId="1A869F1E"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w:t>
      </w:r>
    </w:p>
    <w:p w14:paraId="39930137"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Fat necrosis</w:t>
      </w:r>
      <w:r w:rsidRPr="00C44314">
        <w:rPr>
          <w:rFonts w:ascii="Times New Roman" w:hAnsi="Times New Roman" w:cs="Times New Roman"/>
          <w:sz w:val="24"/>
          <w:szCs w:val="24"/>
        </w:rPr>
        <w:t xml:space="preserve"> occurs with acute pancreatitis. Pancreatic enzymes leak out of acinar cells and ducts, liquefying the membranes of fat cells in the peritoneum. Lipase breaks down the triglyceride esters. Fatty acids are released, which combine with calcium to produce a chalky white substance (fat saponification). </w:t>
      </w:r>
    </w:p>
    <w:p w14:paraId="57A2611D" w14:textId="77777777" w:rsidR="009E0072" w:rsidRPr="00C44314" w:rsidRDefault="009E0072" w:rsidP="0038361D">
      <w:pPr>
        <w:spacing w:after="0" w:line="240" w:lineRule="auto"/>
        <w:rPr>
          <w:rFonts w:ascii="Times New Roman" w:hAnsi="Times New Roman" w:cs="Times New Roman"/>
          <w:sz w:val="24"/>
          <w:szCs w:val="24"/>
        </w:rPr>
      </w:pPr>
    </w:p>
    <w:p w14:paraId="0B746FF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5A9D7CF2" wp14:editId="66CF37B0">
            <wp:extent cx="3585210" cy="2380615"/>
            <wp:effectExtent l="0" t="0" r="0" b="635"/>
            <wp:docPr id="347139" name="Picture 347139" descr="bbmapAsset?appID=MDC&amp;isbn=978-1-4377-0792-2&amp;eid=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bmapAsset?appID=MDC&amp;isbn=978-1-4377-0792-2&amp;eid=4-u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5210" cy="2380615"/>
                    </a:xfrm>
                    <a:prstGeom prst="rect">
                      <a:avLst/>
                    </a:prstGeom>
                    <a:noFill/>
                    <a:ln>
                      <a:noFill/>
                    </a:ln>
                  </pic:spPr>
                </pic:pic>
              </a:graphicData>
            </a:graphic>
          </wp:inline>
        </w:drawing>
      </w:r>
    </w:p>
    <w:p w14:paraId="0CF88684" w14:textId="77777777" w:rsidR="009E0072" w:rsidRDefault="009E0072" w:rsidP="0038361D">
      <w:pPr>
        <w:spacing w:after="0" w:line="240" w:lineRule="auto"/>
        <w:rPr>
          <w:rFonts w:ascii="Times New Roman" w:hAnsi="Times New Roman" w:cs="Times New Roman"/>
          <w:sz w:val="24"/>
          <w:szCs w:val="24"/>
        </w:rPr>
      </w:pPr>
    </w:p>
    <w:p w14:paraId="354D2E6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Fat necrosis. The areas of white chalky deposits represent foci of fat necrosis with calcium soap formation (saponification) at sites of lipid breakdown in the mesentery.</w:t>
      </w:r>
    </w:p>
    <w:p w14:paraId="6CF8EA18"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w:t>
      </w:r>
    </w:p>
    <w:p w14:paraId="24399707"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Fibrinoid necrosis</w:t>
      </w:r>
      <w:r w:rsidRPr="00C44314">
        <w:rPr>
          <w:rFonts w:ascii="Times New Roman" w:hAnsi="Times New Roman" w:cs="Times New Roman"/>
          <w:sz w:val="24"/>
          <w:szCs w:val="24"/>
        </w:rPr>
        <w:t xml:space="preserve"> occurs in certain types of vasculitis (e.g., polyarteritis nodosa). Immune complexes are deposited in the walls of arteries. When stained with H&amp;E, these immune complexes, together with fibrin that has leaked out of the vessels, have a bright, pink appearance, called “fibrinoid.”    </w:t>
      </w:r>
    </w:p>
    <w:p w14:paraId="5063A835" w14:textId="77777777" w:rsidR="009E0072" w:rsidRPr="00C44314" w:rsidRDefault="009E0072" w:rsidP="0038361D">
      <w:pPr>
        <w:spacing w:after="0" w:line="240" w:lineRule="auto"/>
        <w:rPr>
          <w:rFonts w:ascii="Times New Roman" w:hAnsi="Times New Roman" w:cs="Times New Roman"/>
          <w:sz w:val="24"/>
          <w:szCs w:val="24"/>
        </w:rPr>
      </w:pPr>
    </w:p>
    <w:p w14:paraId="1A38C9BB"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36984ABB" wp14:editId="0B77C213">
            <wp:extent cx="3585210" cy="2380615"/>
            <wp:effectExtent l="0" t="0" r="0" b="635"/>
            <wp:docPr id="347137" name="Picture 347137" descr="bbmapAsset?appID=MDC&amp;isbn=978-1-4377-0792-2&amp;eid=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bmapAsset?appID=MDC&amp;isbn=978-1-4377-0792-2&amp;eid=4-u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85210" cy="2380615"/>
                    </a:xfrm>
                    <a:prstGeom prst="rect">
                      <a:avLst/>
                    </a:prstGeom>
                    <a:noFill/>
                    <a:ln>
                      <a:noFill/>
                    </a:ln>
                  </pic:spPr>
                </pic:pic>
              </a:graphicData>
            </a:graphic>
          </wp:inline>
        </w:drawing>
      </w:r>
    </w:p>
    <w:p w14:paraId="0F9FC18F" w14:textId="77777777"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Fibrinoid necrosis in an artery. The wall of the artery shows a circumferential bright pink area of necrosis. </w:t>
      </w:r>
    </w:p>
    <w:p w14:paraId="7ED14E62" w14:textId="77777777" w:rsidR="00C44314" w:rsidRPr="00C44314" w:rsidRDefault="001D5574" w:rsidP="0038361D">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r w:rsidR="00C44314" w:rsidRPr="00C44314">
        <w:rPr>
          <w:rFonts w:ascii="Times New Roman" w:hAnsi="Times New Roman" w:cs="Times New Roman"/>
          <w:b/>
          <w:sz w:val="24"/>
          <w:szCs w:val="24"/>
        </w:rPr>
        <w:lastRenderedPageBreak/>
        <w:t xml:space="preserve">Answers </w:t>
      </w:r>
    </w:p>
    <w:p w14:paraId="3EB8F1B9" w14:textId="77777777" w:rsidR="00C44314" w:rsidRPr="00C44314" w:rsidRDefault="00C44314" w:rsidP="0038361D">
      <w:pPr>
        <w:numPr>
          <w:ilvl w:val="0"/>
          <w:numId w:val="94"/>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2</w:t>
      </w:r>
    </w:p>
    <w:p w14:paraId="581E243E" w14:textId="77777777" w:rsidR="00C44314" w:rsidRPr="00C44314" w:rsidRDefault="00C44314" w:rsidP="0038361D">
      <w:pPr>
        <w:numPr>
          <w:ilvl w:val="0"/>
          <w:numId w:val="94"/>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3</w:t>
      </w:r>
    </w:p>
    <w:p w14:paraId="176136CB" w14:textId="77777777" w:rsidR="00C44314" w:rsidRPr="00C44314" w:rsidRDefault="00C44314" w:rsidP="0038361D">
      <w:pPr>
        <w:numPr>
          <w:ilvl w:val="0"/>
          <w:numId w:val="94"/>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4</w:t>
      </w:r>
    </w:p>
    <w:p w14:paraId="077FBC2D" w14:textId="77777777" w:rsidR="00C44314" w:rsidRPr="00C44314" w:rsidRDefault="00C44314" w:rsidP="0038361D">
      <w:pPr>
        <w:numPr>
          <w:ilvl w:val="0"/>
          <w:numId w:val="94"/>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5</w:t>
      </w:r>
    </w:p>
    <w:p w14:paraId="4A62C730" w14:textId="77777777" w:rsidR="001D5574" w:rsidRDefault="00C44314" w:rsidP="0038361D">
      <w:pPr>
        <w:numPr>
          <w:ilvl w:val="0"/>
          <w:numId w:val="94"/>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1</w:t>
      </w:r>
    </w:p>
    <w:p w14:paraId="4A806928"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A 4-month-old white female was admitted to the hospital with a two-week history of fever, nasal congestion, and cough. She was well until two months ago when she developed an oral ulcer, intermittent fever, recurrent otitis, decreased appetite, and weight loss. On physical examination, tonsils are absent and lymph nodes are not palpable. Bilateral wheezing is heard over the anterior and posterior lung fields. Chest radiograph shows patchy infiltrates and no thymic shadow. A nasal-wash viral culture is positive for parainfluenza 3 virus, and a blood PCR is positive for adenovirus. She is treated with trimethoprim / sulfamethoxazole for suspected infection with </w:t>
      </w:r>
      <w:r w:rsidR="00C44314" w:rsidRPr="00C44314">
        <w:rPr>
          <w:rFonts w:ascii="Times New Roman" w:hAnsi="Times New Roman" w:cs="Times New Roman"/>
          <w:i/>
          <w:iCs/>
          <w:sz w:val="24"/>
          <w:szCs w:val="24"/>
        </w:rPr>
        <w:t>Pneumocystis jiroveci</w:t>
      </w:r>
      <w:r w:rsidR="00C44314" w:rsidRPr="00C44314">
        <w:rPr>
          <w:rFonts w:ascii="Times New Roman" w:hAnsi="Times New Roman" w:cs="Times New Roman"/>
          <w:sz w:val="24"/>
          <w:szCs w:val="24"/>
        </w:rPr>
        <w:t xml:space="preserve">; however, she dies on the fifth hospital day due to overwhelming adenoviral infection. Her parents had premature twin girls who died shortly after birth. Currently, they have a healthy two-year-old son.  </w:t>
      </w:r>
    </w:p>
    <w:p w14:paraId="3B4F12E0" w14:textId="77777777" w:rsidR="00C44314" w:rsidRPr="00C44314" w:rsidRDefault="00C44314" w:rsidP="0038361D">
      <w:pPr>
        <w:spacing w:after="0" w:line="240" w:lineRule="auto"/>
        <w:rPr>
          <w:rFonts w:ascii="Times New Roman" w:hAnsi="Times New Roman" w:cs="Times New Roman"/>
          <w:sz w:val="24"/>
          <w:szCs w:val="24"/>
        </w:rPr>
      </w:pPr>
    </w:p>
    <w:p w14:paraId="6393F211" w14:textId="77777777" w:rsidR="00C44314" w:rsidRPr="00C44314" w:rsidRDefault="00C44314" w:rsidP="0038361D">
      <w:pPr>
        <w:spacing w:after="0" w:line="240" w:lineRule="auto"/>
        <w:rPr>
          <w:rFonts w:ascii="Times New Roman" w:hAnsi="Times New Roman" w:cs="Times New Roman"/>
          <w:sz w:val="24"/>
          <w:szCs w:val="24"/>
          <w:u w:val="single"/>
        </w:rPr>
      </w:pPr>
      <w:r w:rsidRPr="00C44314">
        <w:rPr>
          <w:rFonts w:ascii="Times New Roman" w:hAnsi="Times New Roman" w:cs="Times New Roman"/>
          <w:sz w:val="24"/>
          <w:szCs w:val="24"/>
          <w:u w:val="single"/>
        </w:rPr>
        <w:t>Immunologic Data</w:t>
      </w:r>
      <w:r w:rsidRPr="00C44314">
        <w:rPr>
          <w:rFonts w:ascii="Times New Roman" w:hAnsi="Times New Roman" w:cs="Times New Roman"/>
          <w:sz w:val="24"/>
          <w:szCs w:val="24"/>
          <w:u w:val="single"/>
        </w:rPr>
        <w:tab/>
      </w:r>
      <w:r w:rsidRPr="00C44314">
        <w:rPr>
          <w:rFonts w:ascii="Times New Roman" w:hAnsi="Times New Roman" w:cs="Times New Roman"/>
          <w:sz w:val="24"/>
          <w:szCs w:val="24"/>
          <w:u w:val="single"/>
        </w:rPr>
        <w:tab/>
      </w:r>
      <w:r w:rsidRPr="00C44314">
        <w:rPr>
          <w:rFonts w:ascii="Times New Roman" w:hAnsi="Times New Roman" w:cs="Times New Roman"/>
          <w:sz w:val="24"/>
          <w:szCs w:val="24"/>
          <w:u w:val="single"/>
        </w:rPr>
        <w:tab/>
      </w:r>
      <w:r w:rsidRPr="00C44314">
        <w:rPr>
          <w:rFonts w:ascii="Times New Roman" w:hAnsi="Times New Roman" w:cs="Times New Roman"/>
          <w:sz w:val="24"/>
          <w:szCs w:val="24"/>
          <w:u w:val="single"/>
        </w:rPr>
        <w:tab/>
        <w:t xml:space="preserve">Patient’s Value </w:t>
      </w:r>
      <w:r w:rsidRPr="00C44314">
        <w:rPr>
          <w:rFonts w:ascii="Times New Roman" w:hAnsi="Times New Roman" w:cs="Times New Roman"/>
          <w:sz w:val="24"/>
          <w:szCs w:val="24"/>
          <w:u w:val="single"/>
        </w:rPr>
        <w:tab/>
      </w:r>
      <w:r w:rsidRPr="00C44314">
        <w:rPr>
          <w:rFonts w:ascii="Times New Roman" w:hAnsi="Times New Roman" w:cs="Times New Roman"/>
          <w:sz w:val="24"/>
          <w:szCs w:val="24"/>
          <w:u w:val="single"/>
        </w:rPr>
        <w:tab/>
        <w:t>Normal Value</w:t>
      </w:r>
    </w:p>
    <w:p w14:paraId="3DBA5616" w14:textId="77777777" w:rsidR="00C44314" w:rsidRPr="00C44314" w:rsidRDefault="00C44314" w:rsidP="0038361D">
      <w:pPr>
        <w:spacing w:after="0" w:line="240" w:lineRule="auto"/>
        <w:rPr>
          <w:rFonts w:ascii="Times New Roman" w:hAnsi="Times New Roman" w:cs="Times New Roman"/>
          <w:sz w:val="24"/>
          <w:szCs w:val="24"/>
        </w:rPr>
      </w:pPr>
    </w:p>
    <w:p w14:paraId="308550A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Serum immunoglobulins</w:t>
      </w:r>
    </w:p>
    <w:p w14:paraId="0573D529"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 xml:space="preserve">IgG, mg/dL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65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192–515</w:t>
      </w:r>
    </w:p>
    <w:p w14:paraId="47C54C1A"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 xml:space="preserve">IgA, mg/dL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0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12–31</w:t>
      </w:r>
    </w:p>
    <w:p w14:paraId="770562D9"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 xml:space="preserve">IgM, mg/dL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0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39–92</w:t>
      </w:r>
    </w:p>
    <w:p w14:paraId="24AE2422"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 xml:space="preserve">IgE, IU/mL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5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0–150</w:t>
      </w:r>
    </w:p>
    <w:p w14:paraId="47ACE539"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Anti-A, titer, counts per minute</w:t>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0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&gt;1:32</w:t>
      </w:r>
    </w:p>
    <w:p w14:paraId="4EE29060"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Anti-B, titer, counts per minute</w:t>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0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&gt;1:16</w:t>
      </w:r>
    </w:p>
    <w:p w14:paraId="64C99674"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 xml:space="preserve">Diphtheria toxoid antibody, IU/mL </w:t>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0.19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&gt;0.10</w:t>
      </w:r>
    </w:p>
    <w:p w14:paraId="249DC958"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Tetanus toxoid antibody, IU/mL</w:t>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0.05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&gt;0.16</w:t>
      </w:r>
    </w:p>
    <w:p w14:paraId="5441E95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Lymphocyte subpopulations, cells per mm</w:t>
      </w:r>
      <w:r w:rsidRPr="00C44314">
        <w:rPr>
          <w:rFonts w:ascii="Times New Roman" w:hAnsi="Times New Roman" w:cs="Times New Roman"/>
          <w:sz w:val="24"/>
          <w:szCs w:val="24"/>
          <w:vertAlign w:val="superscript"/>
        </w:rPr>
        <w:t>3</w:t>
      </w:r>
    </w:p>
    <w:p w14:paraId="7FA1AD88"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 xml:space="preserve">CD3+ T cells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1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1111–5183</w:t>
      </w:r>
    </w:p>
    <w:p w14:paraId="788B2F11"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 xml:space="preserve">CD20+ B cells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0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144–671</w:t>
      </w:r>
    </w:p>
    <w:p w14:paraId="0E999857"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 xml:space="preserve">CD16+ NK cells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142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152–709</w:t>
      </w:r>
    </w:p>
    <w:p w14:paraId="3575EA25" w14:textId="77777777" w:rsidR="00C44314" w:rsidRPr="00C44314" w:rsidRDefault="00C44314" w:rsidP="0038361D">
      <w:pPr>
        <w:spacing w:after="0" w:line="240" w:lineRule="auto"/>
        <w:ind w:firstLine="720"/>
        <w:rPr>
          <w:rFonts w:ascii="Times New Roman" w:hAnsi="Times New Roman" w:cs="Times New Roman"/>
          <w:sz w:val="24"/>
          <w:szCs w:val="24"/>
        </w:rPr>
      </w:pPr>
      <w:r w:rsidRPr="00C44314">
        <w:rPr>
          <w:rFonts w:ascii="Times New Roman" w:hAnsi="Times New Roman" w:cs="Times New Roman"/>
          <w:sz w:val="24"/>
          <w:szCs w:val="24"/>
        </w:rPr>
        <w:t xml:space="preserve">CD56+ NK cells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 xml:space="preserve">134 </w:t>
      </w:r>
      <w:r w:rsidRPr="00C44314">
        <w:rPr>
          <w:rFonts w:ascii="Times New Roman" w:hAnsi="Times New Roman" w:cs="Times New Roman"/>
          <w:sz w:val="24"/>
          <w:szCs w:val="24"/>
        </w:rPr>
        <w:tab/>
      </w:r>
      <w:r w:rsidRPr="00C44314">
        <w:rPr>
          <w:rFonts w:ascii="Times New Roman" w:hAnsi="Times New Roman" w:cs="Times New Roman"/>
          <w:sz w:val="24"/>
          <w:szCs w:val="24"/>
        </w:rPr>
        <w:tab/>
      </w:r>
      <w:r w:rsidRPr="00C44314">
        <w:rPr>
          <w:rFonts w:ascii="Times New Roman" w:hAnsi="Times New Roman" w:cs="Times New Roman"/>
          <w:sz w:val="24"/>
          <w:szCs w:val="24"/>
        </w:rPr>
        <w:tab/>
        <w:t>223–1040</w:t>
      </w:r>
    </w:p>
    <w:p w14:paraId="07A44B30" w14:textId="77777777" w:rsidR="00C44314" w:rsidRPr="00C44314" w:rsidRDefault="00C44314" w:rsidP="0038361D">
      <w:pPr>
        <w:spacing w:after="0" w:line="240" w:lineRule="auto"/>
        <w:rPr>
          <w:rFonts w:ascii="Times New Roman" w:hAnsi="Times New Roman" w:cs="Times New Roman"/>
          <w:sz w:val="24"/>
          <w:szCs w:val="24"/>
        </w:rPr>
      </w:pPr>
    </w:p>
    <w:p w14:paraId="44E51753" w14:textId="77777777" w:rsidR="00C44314" w:rsidRPr="00C44314" w:rsidRDefault="00C44314" w:rsidP="0038361D">
      <w:pPr>
        <w:spacing w:after="0" w:line="240" w:lineRule="auto"/>
        <w:rPr>
          <w:rFonts w:ascii="Times New Roman" w:hAnsi="Times New Roman" w:cs="Times New Roman"/>
          <w:sz w:val="24"/>
          <w:szCs w:val="24"/>
        </w:rPr>
      </w:pPr>
    </w:p>
    <w:p w14:paraId="23BCAF69" w14:textId="77777777" w:rsidR="00C44314" w:rsidRPr="00C44314" w:rsidRDefault="00C44314" w:rsidP="0038361D">
      <w:pPr>
        <w:spacing w:after="0" w:line="240" w:lineRule="auto"/>
        <w:rPr>
          <w:rFonts w:ascii="Times New Roman" w:hAnsi="Times New Roman" w:cs="Times New Roman"/>
          <w:sz w:val="24"/>
          <w:szCs w:val="24"/>
        </w:rPr>
      </w:pPr>
    </w:p>
    <w:p w14:paraId="18A203F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Which of the following is the most likely diagnosis?</w:t>
      </w:r>
    </w:p>
    <w:p w14:paraId="1A7F1D1C" w14:textId="77777777" w:rsidR="00C44314" w:rsidRPr="00C44314" w:rsidRDefault="00C44314" w:rsidP="0038361D">
      <w:pPr>
        <w:spacing w:after="0" w:line="240" w:lineRule="auto"/>
        <w:rPr>
          <w:rFonts w:ascii="Times New Roman" w:hAnsi="Times New Roman" w:cs="Times New Roman"/>
          <w:sz w:val="24"/>
          <w:szCs w:val="24"/>
        </w:rPr>
      </w:pPr>
    </w:p>
    <w:p w14:paraId="198C70C0" w14:textId="77777777" w:rsidR="00C44314" w:rsidRPr="00C44314" w:rsidRDefault="00C44314" w:rsidP="0038361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Severe congenital neutropenia</w:t>
      </w:r>
    </w:p>
    <w:p w14:paraId="3BCE245B" w14:textId="77777777" w:rsidR="00C44314" w:rsidRPr="00C44314" w:rsidRDefault="00C44314" w:rsidP="0038361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Bruton’s agammaglobulinemia</w:t>
      </w:r>
    </w:p>
    <w:p w14:paraId="6E559025" w14:textId="77777777" w:rsidR="00C44314" w:rsidRPr="00C44314" w:rsidRDefault="00C44314" w:rsidP="0038361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Severe combined immunodeficiency </w:t>
      </w:r>
    </w:p>
    <w:p w14:paraId="6387DA85" w14:textId="77777777" w:rsidR="00C44314" w:rsidRPr="00C44314" w:rsidRDefault="00C44314" w:rsidP="0038361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DiGeorge syndrome</w:t>
      </w:r>
    </w:p>
    <w:p w14:paraId="6DD6FC8D" w14:textId="77777777" w:rsidR="00C44314" w:rsidRPr="00C44314" w:rsidRDefault="00C44314" w:rsidP="0038361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Wiskott-Aldrich syndrome</w:t>
      </w:r>
    </w:p>
    <w:p w14:paraId="6BA39E10" w14:textId="77777777" w:rsidR="00C44314" w:rsidRPr="00C44314" w:rsidRDefault="00C44314" w:rsidP="0038361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Ataxia-telangiectasia</w:t>
      </w:r>
    </w:p>
    <w:p w14:paraId="7EF3BAED" w14:textId="77777777" w:rsidR="00C44314" w:rsidRPr="00C44314" w:rsidRDefault="00C44314" w:rsidP="0038361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Common variable immunodeficiency</w:t>
      </w:r>
    </w:p>
    <w:p w14:paraId="675724AF" w14:textId="77777777" w:rsidR="00C44314" w:rsidRPr="00C44314" w:rsidRDefault="00C44314" w:rsidP="0038361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Hyper-IgM Syndrome</w:t>
      </w:r>
    </w:p>
    <w:p w14:paraId="152740E4" w14:textId="77777777" w:rsidR="00C44314" w:rsidRPr="00C44314" w:rsidRDefault="00C44314" w:rsidP="0038361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Job’s syndrome (Hyperimmunoglobulin E syndrome)</w:t>
      </w:r>
    </w:p>
    <w:p w14:paraId="06052BB3" w14:textId="58AFCDDD" w:rsidR="00FE53CD" w:rsidRDefault="00C44314" w:rsidP="00FE53CD">
      <w:pPr>
        <w:pStyle w:val="ListParagraph"/>
        <w:numPr>
          <w:ilvl w:val="0"/>
          <w:numId w:val="95"/>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Selective IgA deficiency</w:t>
      </w:r>
    </w:p>
    <w:p w14:paraId="6B797132" w14:textId="77777777" w:rsidR="00FE53CD" w:rsidRDefault="00FE53CD">
      <w:pPr>
        <w:rPr>
          <w:rFonts w:ascii="Times New Roman" w:eastAsia="Calibri" w:hAnsi="Times New Roman" w:cs="Times New Roman"/>
          <w:sz w:val="24"/>
          <w:szCs w:val="24"/>
        </w:rPr>
      </w:pPr>
      <w:r>
        <w:rPr>
          <w:rFonts w:ascii="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C44314" w:rsidRPr="00C44314" w14:paraId="0B21C8F6" w14:textId="77777777" w:rsidTr="00944635">
        <w:tc>
          <w:tcPr>
            <w:tcW w:w="8856" w:type="dxa"/>
          </w:tcPr>
          <w:p w14:paraId="764D361C"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lastRenderedPageBreak/>
              <w:t>Immunodeficiency Syndromes</w:t>
            </w:r>
          </w:p>
        </w:tc>
      </w:tr>
      <w:tr w:rsidR="00C44314" w:rsidRPr="00C44314" w14:paraId="3C9D1513" w14:textId="77777777" w:rsidTr="00944635">
        <w:tc>
          <w:tcPr>
            <w:tcW w:w="8856" w:type="dxa"/>
          </w:tcPr>
          <w:p w14:paraId="2A27315A"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7638C8FB" w14:textId="77777777" w:rsidTr="00944635">
        <w:tc>
          <w:tcPr>
            <w:tcW w:w="8856" w:type="dxa"/>
          </w:tcPr>
          <w:p w14:paraId="713E496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Severe combined immunodeficiency (SCID)</w:t>
            </w:r>
          </w:p>
          <w:p w14:paraId="7D92C38A" w14:textId="77777777" w:rsidR="00C44314" w:rsidRPr="00C44314" w:rsidRDefault="00C44314" w:rsidP="0038361D">
            <w:pPr>
              <w:pStyle w:val="ListParagraph"/>
              <w:spacing w:after="0" w:line="240" w:lineRule="auto"/>
              <w:ind w:left="360"/>
              <w:rPr>
                <w:rFonts w:ascii="Times New Roman" w:hAnsi="Times New Roman" w:cs="Times New Roman"/>
                <w:sz w:val="24"/>
                <w:szCs w:val="24"/>
              </w:rPr>
            </w:pPr>
          </w:p>
          <w:p w14:paraId="02647E2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Description</w:t>
            </w:r>
            <w:r w:rsidRPr="00C44314">
              <w:rPr>
                <w:rFonts w:ascii="Times New Roman" w:hAnsi="Times New Roman" w:cs="Times New Roman"/>
                <w:sz w:val="24"/>
                <w:szCs w:val="24"/>
              </w:rPr>
              <w:t>: Stem cell disorder causing near complete failure of the immune system (B and T cells), usually due to a defect in common gamma chain protein or adenosine deaminase</w:t>
            </w:r>
          </w:p>
          <w:p w14:paraId="64481267" w14:textId="77777777" w:rsidR="00C44314" w:rsidRPr="00C44314" w:rsidRDefault="00C44314" w:rsidP="0038361D">
            <w:pPr>
              <w:spacing w:after="0" w:line="240" w:lineRule="auto"/>
              <w:rPr>
                <w:rFonts w:ascii="Times New Roman" w:hAnsi="Times New Roman" w:cs="Times New Roman"/>
                <w:sz w:val="24"/>
                <w:szCs w:val="24"/>
              </w:rPr>
            </w:pPr>
          </w:p>
          <w:p w14:paraId="3BF6E5C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Manifestation</w:t>
            </w:r>
            <w:r w:rsidRPr="00C44314">
              <w:rPr>
                <w:rFonts w:ascii="Times New Roman" w:hAnsi="Times New Roman" w:cs="Times New Roman"/>
                <w:sz w:val="24"/>
                <w:szCs w:val="24"/>
              </w:rPr>
              <w:t>: Recurrent infection with viral, bacterial, and fungal pathogens; chronic diarrhea, ear infections, profuse oral candidiasis, recurrent pneumonia; death by age 1 if untreated</w:t>
            </w:r>
          </w:p>
          <w:p w14:paraId="09D973B6"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259C36A6" w14:textId="77777777" w:rsidTr="00944635">
        <w:tc>
          <w:tcPr>
            <w:tcW w:w="8856" w:type="dxa"/>
          </w:tcPr>
          <w:p w14:paraId="7B834A6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Ataxia-telangiectasia </w:t>
            </w:r>
          </w:p>
          <w:p w14:paraId="76CA501E" w14:textId="77777777" w:rsidR="00C44314" w:rsidRPr="00C44314" w:rsidRDefault="00C44314" w:rsidP="0038361D">
            <w:pPr>
              <w:pStyle w:val="ListParagraph"/>
              <w:spacing w:after="0" w:line="240" w:lineRule="auto"/>
              <w:ind w:left="360"/>
              <w:rPr>
                <w:rFonts w:ascii="Times New Roman" w:hAnsi="Times New Roman" w:cs="Times New Roman"/>
                <w:sz w:val="24"/>
                <w:szCs w:val="24"/>
              </w:rPr>
            </w:pPr>
          </w:p>
          <w:p w14:paraId="4A70951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Description</w:t>
            </w:r>
            <w:r w:rsidRPr="00C44314">
              <w:rPr>
                <w:rFonts w:ascii="Times New Roman" w:hAnsi="Times New Roman" w:cs="Times New Roman"/>
                <w:sz w:val="24"/>
                <w:szCs w:val="24"/>
              </w:rPr>
              <w:t>: Defect in DNA repair caused by a mutation in the ATM gene</w:t>
            </w:r>
          </w:p>
          <w:p w14:paraId="5C149FD8" w14:textId="77777777" w:rsidR="00C44314" w:rsidRPr="00C44314" w:rsidRDefault="00C44314" w:rsidP="0038361D">
            <w:pPr>
              <w:spacing w:after="0" w:line="240" w:lineRule="auto"/>
              <w:rPr>
                <w:rFonts w:ascii="Times New Roman" w:hAnsi="Times New Roman" w:cs="Times New Roman"/>
                <w:sz w:val="24"/>
                <w:szCs w:val="24"/>
              </w:rPr>
            </w:pPr>
          </w:p>
          <w:p w14:paraId="1E45116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Manifestation</w:t>
            </w:r>
            <w:r w:rsidRPr="00C44314">
              <w:rPr>
                <w:rFonts w:ascii="Times New Roman" w:hAnsi="Times New Roman" w:cs="Times New Roman"/>
                <w:sz w:val="24"/>
                <w:szCs w:val="24"/>
              </w:rPr>
              <w:t>: Recurrent infections, imbalance, slurred speech, poor coordination, telangiectasias, IgA deficiency</w:t>
            </w:r>
          </w:p>
          <w:p w14:paraId="5AB9D138"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2933413C" w14:textId="77777777" w:rsidTr="00944635">
        <w:tc>
          <w:tcPr>
            <w:tcW w:w="8856" w:type="dxa"/>
          </w:tcPr>
          <w:p w14:paraId="74E947F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Job’s syndrome (Hyperimmunoglubulin E syndrome)</w:t>
            </w:r>
          </w:p>
          <w:p w14:paraId="347A710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 xml:space="preserve"> </w:t>
            </w:r>
            <w:r w:rsidRPr="00C44314">
              <w:rPr>
                <w:rFonts w:ascii="Times New Roman" w:hAnsi="Times New Roman" w:cs="Times New Roman"/>
                <w:sz w:val="24"/>
                <w:szCs w:val="24"/>
              </w:rPr>
              <w:t xml:space="preserve"> </w:t>
            </w:r>
          </w:p>
          <w:p w14:paraId="584FBAB1"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Description</w:t>
            </w:r>
            <w:r w:rsidRPr="00C44314">
              <w:rPr>
                <w:rFonts w:ascii="Times New Roman" w:hAnsi="Times New Roman" w:cs="Times New Roman"/>
                <w:sz w:val="24"/>
                <w:szCs w:val="24"/>
              </w:rPr>
              <w:t>: Failure of T helper cells to produce interferon-γ (a macrophage-activating factor)</w:t>
            </w:r>
          </w:p>
          <w:p w14:paraId="05B9F045" w14:textId="77777777" w:rsidR="00C44314" w:rsidRPr="00C44314" w:rsidRDefault="00C44314" w:rsidP="0038361D">
            <w:pPr>
              <w:spacing w:after="0" w:line="240" w:lineRule="auto"/>
              <w:rPr>
                <w:rFonts w:ascii="Times New Roman" w:hAnsi="Times New Roman" w:cs="Times New Roman"/>
                <w:sz w:val="24"/>
                <w:szCs w:val="24"/>
              </w:rPr>
            </w:pPr>
          </w:p>
          <w:p w14:paraId="494343F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Manifestation</w:t>
            </w:r>
            <w:r w:rsidRPr="00C44314">
              <w:rPr>
                <w:rFonts w:ascii="Times New Roman" w:hAnsi="Times New Roman" w:cs="Times New Roman"/>
                <w:sz w:val="24"/>
                <w:szCs w:val="24"/>
              </w:rPr>
              <w:t>: Recurrent “cold” staphylococcal infections, eczema-like skin rash, severe lung infections with pneumatoceles, and very high IgE levels</w:t>
            </w:r>
          </w:p>
          <w:p w14:paraId="3493E7E0"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641C1672" w14:textId="77777777" w:rsidTr="00944635">
        <w:tc>
          <w:tcPr>
            <w:tcW w:w="8856" w:type="dxa"/>
          </w:tcPr>
          <w:p w14:paraId="2E5A71D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Bruton’s agammaglobulinemia</w:t>
            </w:r>
          </w:p>
          <w:p w14:paraId="5ECF07AC" w14:textId="77777777" w:rsidR="00C44314" w:rsidRPr="00C44314" w:rsidRDefault="00C44314" w:rsidP="0038361D">
            <w:pPr>
              <w:spacing w:after="0" w:line="240" w:lineRule="auto"/>
              <w:rPr>
                <w:rFonts w:ascii="Times New Roman" w:hAnsi="Times New Roman" w:cs="Times New Roman"/>
                <w:sz w:val="24"/>
                <w:szCs w:val="24"/>
              </w:rPr>
            </w:pPr>
          </w:p>
          <w:p w14:paraId="476629E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Description</w:t>
            </w:r>
            <w:r w:rsidRPr="00C44314">
              <w:rPr>
                <w:rFonts w:ascii="Times New Roman" w:hAnsi="Times New Roman" w:cs="Times New Roman"/>
                <w:sz w:val="24"/>
                <w:szCs w:val="24"/>
              </w:rPr>
              <w:t>: X-linked disorder; mutation of tyrosine kinase gene impairs B-cell maturation</w:t>
            </w:r>
          </w:p>
          <w:p w14:paraId="35624348" w14:textId="77777777" w:rsidR="00C44314" w:rsidRPr="00C44314" w:rsidRDefault="00C44314" w:rsidP="0038361D">
            <w:pPr>
              <w:spacing w:after="0" w:line="240" w:lineRule="auto"/>
              <w:rPr>
                <w:rFonts w:ascii="Times New Roman" w:hAnsi="Times New Roman" w:cs="Times New Roman"/>
                <w:sz w:val="24"/>
                <w:szCs w:val="24"/>
              </w:rPr>
            </w:pPr>
          </w:p>
          <w:p w14:paraId="15BBFC1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Manifestation</w:t>
            </w:r>
            <w:r w:rsidRPr="00C44314">
              <w:rPr>
                <w:rFonts w:ascii="Times New Roman" w:hAnsi="Times New Roman" w:cs="Times New Roman"/>
                <w:sz w:val="24"/>
                <w:szCs w:val="24"/>
              </w:rPr>
              <w:t>: Recurrent infection with extracellular, pyogenic bacteria (</w:t>
            </w:r>
            <w:r w:rsidRPr="00C44314">
              <w:rPr>
                <w:rFonts w:ascii="Times New Roman" w:hAnsi="Times New Roman" w:cs="Times New Roman"/>
                <w:i/>
                <w:iCs/>
                <w:sz w:val="24"/>
                <w:szCs w:val="24"/>
              </w:rPr>
              <w:t>Staphylococcus aureus, Streptococcus pneumoniae, Streptococcus pyogenes, Hemophilus influenzae</w:t>
            </w:r>
            <w:r w:rsidRPr="00C44314">
              <w:rPr>
                <w:rFonts w:ascii="Times New Roman" w:hAnsi="Times New Roman" w:cs="Times New Roman"/>
                <w:sz w:val="24"/>
                <w:szCs w:val="24"/>
              </w:rPr>
              <w:t>); no circulating B cells; low serum levels of all antibody classes; normal T lymphocyte levels</w:t>
            </w:r>
          </w:p>
          <w:p w14:paraId="67C3F85E"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51054651" w14:textId="77777777" w:rsidTr="00944635">
        <w:tc>
          <w:tcPr>
            <w:tcW w:w="8856" w:type="dxa"/>
          </w:tcPr>
          <w:p w14:paraId="24960DA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Common variable immunodeficiency  </w:t>
            </w:r>
          </w:p>
          <w:p w14:paraId="2B95706B" w14:textId="77777777" w:rsidR="00C44314" w:rsidRPr="00C44314" w:rsidRDefault="00C44314" w:rsidP="0038361D">
            <w:pPr>
              <w:spacing w:after="0" w:line="240" w:lineRule="auto"/>
              <w:rPr>
                <w:rFonts w:ascii="Times New Roman" w:hAnsi="Times New Roman" w:cs="Times New Roman"/>
                <w:sz w:val="24"/>
                <w:szCs w:val="24"/>
              </w:rPr>
            </w:pPr>
          </w:p>
          <w:p w14:paraId="1F0682A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Description</w:t>
            </w:r>
            <w:r w:rsidRPr="00C44314">
              <w:rPr>
                <w:rFonts w:ascii="Times New Roman" w:hAnsi="Times New Roman" w:cs="Times New Roman"/>
                <w:sz w:val="24"/>
                <w:szCs w:val="24"/>
              </w:rPr>
              <w:t>: Group of disorders resulting in inadequate antibody production</w:t>
            </w:r>
          </w:p>
          <w:p w14:paraId="57CFFD77" w14:textId="77777777" w:rsidR="00C44314" w:rsidRPr="00C44314" w:rsidRDefault="00C44314" w:rsidP="0038361D">
            <w:pPr>
              <w:spacing w:after="0" w:line="240" w:lineRule="auto"/>
              <w:rPr>
                <w:rFonts w:ascii="Times New Roman" w:hAnsi="Times New Roman" w:cs="Times New Roman"/>
                <w:i/>
                <w:iCs/>
                <w:sz w:val="24"/>
                <w:szCs w:val="24"/>
              </w:rPr>
            </w:pPr>
          </w:p>
          <w:p w14:paraId="613B972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Manifestation</w:t>
            </w:r>
            <w:r w:rsidRPr="00C44314">
              <w:rPr>
                <w:rFonts w:ascii="Times New Roman" w:hAnsi="Times New Roman" w:cs="Times New Roman"/>
                <w:sz w:val="24"/>
                <w:szCs w:val="24"/>
              </w:rPr>
              <w:t>: Recurrent infections; low serum levels of IgG, IgA, and IgM; normal B and T lymphocyte levels</w:t>
            </w:r>
          </w:p>
          <w:p w14:paraId="46233DC3"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747AAFC2" w14:textId="77777777" w:rsidTr="00944635">
        <w:tc>
          <w:tcPr>
            <w:tcW w:w="8856" w:type="dxa"/>
          </w:tcPr>
          <w:p w14:paraId="5267818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Hyper-IgM syndrome</w:t>
            </w:r>
          </w:p>
          <w:p w14:paraId="67E09AF7" w14:textId="77777777" w:rsidR="00C44314" w:rsidRPr="00C44314" w:rsidRDefault="00C44314" w:rsidP="0038361D">
            <w:pPr>
              <w:spacing w:after="0" w:line="240" w:lineRule="auto"/>
              <w:rPr>
                <w:rFonts w:ascii="Times New Roman" w:hAnsi="Times New Roman" w:cs="Times New Roman"/>
                <w:sz w:val="24"/>
                <w:szCs w:val="24"/>
              </w:rPr>
            </w:pPr>
          </w:p>
          <w:p w14:paraId="2EA5D2C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Description</w:t>
            </w:r>
            <w:r w:rsidRPr="00C44314">
              <w:rPr>
                <w:rFonts w:ascii="Times New Roman" w:hAnsi="Times New Roman" w:cs="Times New Roman"/>
                <w:sz w:val="24"/>
                <w:szCs w:val="24"/>
              </w:rPr>
              <w:t xml:space="preserve">: Defect in CD40 ligand on T helper cells inhibits “class switch” between </w:t>
            </w:r>
            <w:r w:rsidRPr="00C44314">
              <w:rPr>
                <w:rFonts w:ascii="Times New Roman" w:hAnsi="Times New Roman" w:cs="Times New Roman"/>
                <w:sz w:val="24"/>
                <w:szCs w:val="24"/>
              </w:rPr>
              <w:lastRenderedPageBreak/>
              <w:t>immunoglobulin subtypes</w:t>
            </w:r>
          </w:p>
          <w:p w14:paraId="2A948027" w14:textId="77777777" w:rsidR="00C44314" w:rsidRPr="00C44314" w:rsidRDefault="00C44314" w:rsidP="0038361D">
            <w:pPr>
              <w:spacing w:after="0" w:line="240" w:lineRule="auto"/>
              <w:rPr>
                <w:rFonts w:ascii="Times New Roman" w:hAnsi="Times New Roman" w:cs="Times New Roman"/>
                <w:i/>
                <w:iCs/>
                <w:sz w:val="24"/>
                <w:szCs w:val="24"/>
              </w:rPr>
            </w:pPr>
          </w:p>
          <w:p w14:paraId="1E0519C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Manifestation</w:t>
            </w:r>
            <w:r w:rsidRPr="00C44314">
              <w:rPr>
                <w:rFonts w:ascii="Times New Roman" w:hAnsi="Times New Roman" w:cs="Times New Roman"/>
                <w:sz w:val="24"/>
                <w:szCs w:val="24"/>
              </w:rPr>
              <w:t>: Recurrent upper and lower respiratory tract infections, high IgM levels, undetectable IgG and IgA levels</w:t>
            </w:r>
          </w:p>
          <w:p w14:paraId="44BBD22C"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10023501" w14:textId="77777777" w:rsidTr="00944635">
        <w:tc>
          <w:tcPr>
            <w:tcW w:w="8856" w:type="dxa"/>
          </w:tcPr>
          <w:p w14:paraId="21B5942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lastRenderedPageBreak/>
              <w:t xml:space="preserve">Selective IgA deficiency </w:t>
            </w:r>
          </w:p>
          <w:p w14:paraId="4E013438" w14:textId="77777777" w:rsidR="00C44314" w:rsidRPr="00C44314" w:rsidRDefault="00C44314" w:rsidP="0038361D">
            <w:pPr>
              <w:spacing w:after="0" w:line="240" w:lineRule="auto"/>
              <w:rPr>
                <w:rFonts w:ascii="Times New Roman" w:hAnsi="Times New Roman" w:cs="Times New Roman"/>
                <w:sz w:val="24"/>
                <w:szCs w:val="24"/>
              </w:rPr>
            </w:pPr>
          </w:p>
          <w:p w14:paraId="1F3D2DF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Description</w:t>
            </w:r>
            <w:r w:rsidRPr="00C44314">
              <w:rPr>
                <w:rFonts w:ascii="Times New Roman" w:hAnsi="Times New Roman" w:cs="Times New Roman"/>
                <w:sz w:val="24"/>
                <w:szCs w:val="24"/>
              </w:rPr>
              <w:t>: Defect of B-cell maturation that impairs IgA production</w:t>
            </w:r>
          </w:p>
          <w:p w14:paraId="09188272" w14:textId="77777777" w:rsidR="00C44314" w:rsidRPr="00C44314" w:rsidRDefault="00C44314" w:rsidP="0038361D">
            <w:pPr>
              <w:spacing w:after="0" w:line="240" w:lineRule="auto"/>
              <w:rPr>
                <w:rFonts w:ascii="Times New Roman" w:hAnsi="Times New Roman" w:cs="Times New Roman"/>
                <w:i/>
                <w:iCs/>
                <w:sz w:val="24"/>
                <w:szCs w:val="24"/>
              </w:rPr>
            </w:pPr>
          </w:p>
          <w:p w14:paraId="0C51079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Manifestation</w:t>
            </w:r>
            <w:r w:rsidRPr="00C44314">
              <w:rPr>
                <w:rFonts w:ascii="Times New Roman" w:hAnsi="Times New Roman" w:cs="Times New Roman"/>
                <w:sz w:val="24"/>
                <w:szCs w:val="24"/>
              </w:rPr>
              <w:t>: Usually healthy; may have recurrent ear, sinus, and lung infections; low serum IgA levels</w:t>
            </w:r>
          </w:p>
          <w:p w14:paraId="1B9DCE5B"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2D476FF5" w14:textId="77777777" w:rsidTr="00944635">
        <w:tc>
          <w:tcPr>
            <w:tcW w:w="8856" w:type="dxa"/>
          </w:tcPr>
          <w:p w14:paraId="3FB826D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Wiskott-Aldrich Syndrome</w:t>
            </w:r>
          </w:p>
          <w:p w14:paraId="16B66717" w14:textId="77777777" w:rsidR="00C44314" w:rsidRPr="00C44314" w:rsidRDefault="00C44314" w:rsidP="0038361D">
            <w:pPr>
              <w:spacing w:after="0" w:line="240" w:lineRule="auto"/>
              <w:rPr>
                <w:rFonts w:ascii="Times New Roman" w:hAnsi="Times New Roman" w:cs="Times New Roman"/>
                <w:sz w:val="24"/>
                <w:szCs w:val="24"/>
              </w:rPr>
            </w:pPr>
          </w:p>
          <w:p w14:paraId="6E9D893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Description</w:t>
            </w:r>
            <w:r w:rsidRPr="00C44314">
              <w:rPr>
                <w:rFonts w:ascii="Times New Roman" w:hAnsi="Times New Roman" w:cs="Times New Roman"/>
                <w:sz w:val="24"/>
                <w:szCs w:val="24"/>
              </w:rPr>
              <w:t>: X-linked disorder; mutation of WASp gene impairs IgM response to bacteria</w:t>
            </w:r>
          </w:p>
          <w:p w14:paraId="2CA4DA3E" w14:textId="77777777" w:rsidR="00C44314" w:rsidRPr="00C44314" w:rsidRDefault="00C44314" w:rsidP="0038361D">
            <w:pPr>
              <w:spacing w:after="0" w:line="240" w:lineRule="auto"/>
              <w:rPr>
                <w:rFonts w:ascii="Times New Roman" w:hAnsi="Times New Roman" w:cs="Times New Roman"/>
                <w:i/>
                <w:iCs/>
                <w:sz w:val="24"/>
                <w:szCs w:val="24"/>
              </w:rPr>
            </w:pPr>
          </w:p>
          <w:p w14:paraId="4B55544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Manifestation</w:t>
            </w:r>
            <w:r w:rsidRPr="00C44314">
              <w:rPr>
                <w:rFonts w:ascii="Times New Roman" w:hAnsi="Times New Roman" w:cs="Times New Roman"/>
                <w:sz w:val="24"/>
                <w:szCs w:val="24"/>
              </w:rPr>
              <w:t>: Recurrent pyogenic infections, eczema, thrombocytopenia (classic triad); low serum levels of IgM; high serum levels of IgA and IgE; normal IgG levels</w:t>
            </w:r>
          </w:p>
          <w:p w14:paraId="238E8315"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4B4D3E5B" w14:textId="77777777" w:rsidTr="00944635">
        <w:tc>
          <w:tcPr>
            <w:tcW w:w="8856" w:type="dxa"/>
          </w:tcPr>
          <w:p w14:paraId="289ECDB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DiGeorge Syndrome</w:t>
            </w:r>
          </w:p>
          <w:p w14:paraId="6F47AD4A" w14:textId="77777777" w:rsidR="00C44314" w:rsidRPr="00C44314" w:rsidRDefault="00C44314" w:rsidP="0038361D">
            <w:pPr>
              <w:spacing w:after="0" w:line="240" w:lineRule="auto"/>
              <w:rPr>
                <w:rFonts w:ascii="Times New Roman" w:hAnsi="Times New Roman" w:cs="Times New Roman"/>
                <w:sz w:val="24"/>
                <w:szCs w:val="24"/>
              </w:rPr>
            </w:pPr>
          </w:p>
          <w:p w14:paraId="2BCFE3B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Description</w:t>
            </w:r>
            <w:r w:rsidRPr="00C44314">
              <w:rPr>
                <w:rFonts w:ascii="Times New Roman" w:hAnsi="Times New Roman" w:cs="Times New Roman"/>
                <w:sz w:val="24"/>
                <w:szCs w:val="24"/>
              </w:rPr>
              <w:t xml:space="preserve">: Deletion of small piece of chromosome 22 causing maldevelopment of thymus and parathyroid glands, results in T cell deficiency and hypocalcemia </w:t>
            </w:r>
          </w:p>
          <w:p w14:paraId="61600327" w14:textId="77777777" w:rsidR="00C44314" w:rsidRPr="00C44314" w:rsidRDefault="00C44314" w:rsidP="0038361D">
            <w:pPr>
              <w:spacing w:after="0" w:line="240" w:lineRule="auto"/>
              <w:rPr>
                <w:rFonts w:ascii="Times New Roman" w:hAnsi="Times New Roman" w:cs="Times New Roman"/>
                <w:i/>
                <w:iCs/>
                <w:sz w:val="24"/>
                <w:szCs w:val="24"/>
              </w:rPr>
            </w:pPr>
          </w:p>
          <w:p w14:paraId="3B65CBE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iCs/>
                <w:sz w:val="24"/>
                <w:szCs w:val="24"/>
              </w:rPr>
              <w:t>Manifestation</w:t>
            </w:r>
            <w:r w:rsidRPr="00C44314">
              <w:rPr>
                <w:rFonts w:ascii="Times New Roman" w:hAnsi="Times New Roman" w:cs="Times New Roman"/>
                <w:sz w:val="24"/>
                <w:szCs w:val="24"/>
              </w:rPr>
              <w:t>: Recurrent infections with viral and fungal pathogens; T cell deficiency; CATCH mnemonic (Cardiac abnormality, Abnormal faces, Thymic aplasia, Cleft palate, Hypocalcemia)</w:t>
            </w:r>
          </w:p>
        </w:tc>
      </w:tr>
    </w:tbl>
    <w:p w14:paraId="739D190A" w14:textId="77777777" w:rsidR="00AB0D6B" w:rsidRDefault="00AB0D6B" w:rsidP="0038361D">
      <w:pPr>
        <w:spacing w:after="0" w:line="240" w:lineRule="auto"/>
        <w:rPr>
          <w:rFonts w:ascii="Times New Roman" w:hAnsi="Times New Roman" w:cs="Times New Roman"/>
          <w:sz w:val="24"/>
          <w:szCs w:val="24"/>
        </w:rPr>
      </w:pPr>
    </w:p>
    <w:p w14:paraId="28417F1B" w14:textId="6CD68938" w:rsidR="00C44314" w:rsidRPr="00C44314"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r w:rsidR="00C44314" w:rsidRPr="00C44314">
        <w:rPr>
          <w:rFonts w:ascii="Times New Roman" w:hAnsi="Times New Roman" w:cs="Times New Roman"/>
          <w:sz w:val="24"/>
          <w:szCs w:val="24"/>
        </w:rPr>
        <w:lastRenderedPageBreak/>
        <w:t>Selected gene mutations resulting in devastating immunodeficiency diseases are shown below</w:t>
      </w:r>
    </w:p>
    <w:p w14:paraId="73B606D9" w14:textId="77777777" w:rsidR="00C44314" w:rsidRPr="00C44314" w:rsidRDefault="00C44314" w:rsidP="0038361D">
      <w:pPr>
        <w:spacing w:after="0" w:line="240" w:lineRule="auto"/>
        <w:rPr>
          <w:rFonts w:ascii="Times New Roman" w:hAnsi="Times New Roman" w:cs="Times New Roman"/>
          <w:b/>
          <w:bCs/>
          <w:sz w:val="24"/>
          <w:szCs w:val="24"/>
        </w:rPr>
      </w:pPr>
    </w:p>
    <w:p w14:paraId="498FEBE8" w14:textId="77777777" w:rsidR="00AB0D6B" w:rsidRPr="00AB0D6B" w:rsidRDefault="00C44314" w:rsidP="0038361D">
      <w:pPr>
        <w:spacing w:after="0" w:line="240" w:lineRule="auto"/>
        <w:rPr>
          <w:rFonts w:ascii="Times New Roman" w:hAnsi="Times New Roman" w:cs="Times New Roman"/>
          <w:b/>
          <w:bCs/>
          <w:sz w:val="24"/>
          <w:szCs w:val="24"/>
        </w:rPr>
      </w:pPr>
      <w:r w:rsidRPr="00C44314">
        <w:rPr>
          <w:rFonts w:ascii="Times New Roman" w:hAnsi="Times New Roman" w:cs="Times New Roman"/>
          <w:noProof/>
          <w:sz w:val="24"/>
          <w:szCs w:val="24"/>
        </w:rPr>
        <w:drawing>
          <wp:inline distT="0" distB="0" distL="0" distR="0" wp14:anchorId="0C5D1A16" wp14:editId="6ABE86E5">
            <wp:extent cx="5689600" cy="4267200"/>
            <wp:effectExtent l="19050" t="19050" r="25400" b="19050"/>
            <wp:docPr id="347136" name="Picture 347136" descr="S9781416046882-012-f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9781416046882-012-f0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89600" cy="4267200"/>
                    </a:xfrm>
                    <a:prstGeom prst="rect">
                      <a:avLst/>
                    </a:prstGeom>
                    <a:noFill/>
                    <a:ln w="9525" cmpd="sng">
                      <a:solidFill>
                        <a:srgbClr val="000000"/>
                      </a:solidFill>
                      <a:miter lim="800000"/>
                      <a:headEnd/>
                      <a:tailEnd/>
                    </a:ln>
                    <a:effectLst/>
                  </pic:spPr>
                </pic:pic>
              </a:graphicData>
            </a:graphic>
          </wp:inline>
        </w:drawing>
      </w:r>
    </w:p>
    <w:p w14:paraId="4D382147" w14:textId="315A0211" w:rsidR="00C44314" w:rsidRPr="00C4431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bCs/>
          <w:sz w:val="24"/>
          <w:szCs w:val="24"/>
        </w:rPr>
        <w:br w:type="page"/>
      </w:r>
      <w:r w:rsidRPr="00AB0D6B">
        <w:rPr>
          <w:rFonts w:ascii="Times New Roman" w:hAnsi="Times New Roman" w:cs="Times New Roman"/>
          <w:b/>
          <w:bCs/>
          <w:sz w:val="24"/>
          <w:szCs w:val="24"/>
        </w:rPr>
        <w:lastRenderedPageBreak/>
        <w:t xml:space="preserve">Answer </w:t>
      </w:r>
      <w:r w:rsidR="00C44314" w:rsidRPr="00C44314">
        <w:rPr>
          <w:rFonts w:ascii="Times New Roman" w:hAnsi="Times New Roman" w:cs="Times New Roman"/>
          <w:b/>
          <w:bCs/>
          <w:sz w:val="24"/>
          <w:szCs w:val="24"/>
        </w:rPr>
        <w:t>C is correct.</w:t>
      </w:r>
      <w:r w:rsidR="00C44314" w:rsidRPr="00C44314">
        <w:rPr>
          <w:rFonts w:ascii="Times New Roman" w:hAnsi="Times New Roman" w:cs="Times New Roman"/>
          <w:sz w:val="24"/>
          <w:szCs w:val="24"/>
        </w:rPr>
        <w:t xml:space="preserve">  Most children with Severe Combined Immunodeficiency Disease (SCID) appear normal at birth but begin to have repeated infections at two to four months of age, which corresponds with waning levels of maternal IgG acquired </w:t>
      </w:r>
      <w:r w:rsidR="00C44314" w:rsidRPr="00C44314">
        <w:rPr>
          <w:rFonts w:ascii="Times New Roman" w:hAnsi="Times New Roman" w:cs="Times New Roman"/>
          <w:i/>
          <w:iCs/>
          <w:sz w:val="24"/>
          <w:szCs w:val="24"/>
        </w:rPr>
        <w:t>in utero</w:t>
      </w:r>
      <w:r w:rsidR="00C44314" w:rsidRPr="00C44314">
        <w:rPr>
          <w:rFonts w:ascii="Times New Roman" w:hAnsi="Times New Roman" w:cs="Times New Roman"/>
          <w:sz w:val="24"/>
          <w:szCs w:val="24"/>
        </w:rPr>
        <w:t>.  Most cases of SCID are due to mutations in the gene encoding the common gamma chain (γ</w:t>
      </w:r>
      <w:r w:rsidR="00C44314" w:rsidRPr="00C44314">
        <w:rPr>
          <w:rFonts w:ascii="Times New Roman" w:hAnsi="Times New Roman" w:cs="Times New Roman"/>
          <w:sz w:val="24"/>
          <w:szCs w:val="24"/>
          <w:vertAlign w:val="subscript"/>
        </w:rPr>
        <w:t>c</w:t>
      </w:r>
      <w:r w:rsidR="00C44314" w:rsidRPr="00C44314">
        <w:rPr>
          <w:rFonts w:ascii="Times New Roman" w:hAnsi="Times New Roman" w:cs="Times New Roman"/>
          <w:sz w:val="24"/>
          <w:szCs w:val="24"/>
        </w:rPr>
        <w:t xml:space="preserve">), a protein that is shared by the receptors for interleukins IL-2, IL-4, IL-7, IL-9, IL-15 and IL-21. These interleukins and their receptors are involved in the development and differentiation of T and B cells. Because the common gamma chain is shared by many interleukin receptors, mutations that result in a non-functional common gamma chain cause widespread defects in interleukin signaling. The result is a near complete failure of the immune system to develop and function, with low or absent T cells and NK cells and non-functional B cells. The second most common form of SCID is caused by a defective enzyme, adenosine deaminase (ADA), necessary for the breakdown of purines. Numerous other mutations are associated with SCID (including mutations of Janus kinase 3, </w:t>
      </w:r>
      <w:r w:rsidR="00C44314" w:rsidRPr="00C44314">
        <w:rPr>
          <w:rFonts w:ascii="Times New Roman" w:hAnsi="Times New Roman" w:cs="Times New Roman"/>
          <w:i/>
          <w:iCs/>
          <w:sz w:val="24"/>
          <w:szCs w:val="24"/>
        </w:rPr>
        <w:t>RAG-1</w:t>
      </w:r>
      <w:r w:rsidR="00C44314" w:rsidRPr="00C44314">
        <w:rPr>
          <w:rFonts w:ascii="Times New Roman" w:hAnsi="Times New Roman" w:cs="Times New Roman"/>
          <w:sz w:val="24"/>
          <w:szCs w:val="24"/>
        </w:rPr>
        <w:t>,</w:t>
      </w:r>
      <w:r w:rsidR="00C44314" w:rsidRPr="00C44314">
        <w:rPr>
          <w:rFonts w:ascii="Times New Roman" w:hAnsi="Times New Roman" w:cs="Times New Roman"/>
          <w:i/>
          <w:iCs/>
          <w:sz w:val="24"/>
          <w:szCs w:val="24"/>
        </w:rPr>
        <w:t xml:space="preserve"> RAG-2</w:t>
      </w:r>
      <w:r w:rsidR="00C44314" w:rsidRPr="00C44314">
        <w:rPr>
          <w:rFonts w:ascii="Times New Roman" w:hAnsi="Times New Roman" w:cs="Times New Roman"/>
          <w:sz w:val="24"/>
          <w:szCs w:val="24"/>
        </w:rPr>
        <w:t>,</w:t>
      </w:r>
      <w:r w:rsidR="00C44314" w:rsidRPr="00C44314">
        <w:rPr>
          <w:rFonts w:ascii="Times New Roman" w:hAnsi="Times New Roman" w:cs="Times New Roman"/>
          <w:i/>
          <w:iCs/>
          <w:sz w:val="24"/>
          <w:szCs w:val="24"/>
        </w:rPr>
        <w:t xml:space="preserve"> </w:t>
      </w:r>
      <w:r w:rsidR="00C44314" w:rsidRPr="00C44314">
        <w:rPr>
          <w:rFonts w:ascii="Times New Roman" w:hAnsi="Times New Roman" w:cs="Times New Roman"/>
          <w:sz w:val="24"/>
          <w:szCs w:val="24"/>
        </w:rPr>
        <w:t xml:space="preserve">and </w:t>
      </w:r>
      <w:r w:rsidR="00C44314" w:rsidRPr="00C44314">
        <w:rPr>
          <w:rFonts w:ascii="Times New Roman" w:hAnsi="Times New Roman" w:cs="Times New Roman"/>
          <w:i/>
          <w:iCs/>
          <w:sz w:val="24"/>
          <w:szCs w:val="24"/>
        </w:rPr>
        <w:t>Artemis</w:t>
      </w:r>
      <w:r w:rsidR="00C44314" w:rsidRPr="00C44314">
        <w:rPr>
          <w:rFonts w:ascii="Times New Roman" w:hAnsi="Times New Roman" w:cs="Times New Roman"/>
          <w:sz w:val="24"/>
          <w:szCs w:val="24"/>
        </w:rPr>
        <w:t>). Serious viral infections, lack of peripheral B and T lymphocytes, radiographic absence of a thymic shadow, absence of tonsils, and absence of palpable lymph nodes are all consistent with a diagnosis of SCID.</w:t>
      </w:r>
    </w:p>
    <w:p w14:paraId="7D617934" w14:textId="77777777" w:rsidR="00C44314" w:rsidRPr="00C44314" w:rsidRDefault="00C44314" w:rsidP="0038361D">
      <w:pPr>
        <w:spacing w:after="0" w:line="240" w:lineRule="auto"/>
        <w:rPr>
          <w:rFonts w:ascii="Times New Roman" w:hAnsi="Times New Roman" w:cs="Times New Roman"/>
          <w:sz w:val="24"/>
          <w:szCs w:val="24"/>
        </w:rPr>
      </w:pPr>
    </w:p>
    <w:p w14:paraId="1F73CCF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A is incorrect.</w:t>
      </w:r>
      <w:r w:rsidRPr="00C44314">
        <w:rPr>
          <w:rFonts w:ascii="Times New Roman" w:hAnsi="Times New Roman" w:cs="Times New Roman"/>
          <w:sz w:val="24"/>
          <w:szCs w:val="24"/>
        </w:rPr>
        <w:t xml:space="preserve">  Patients with severe congenital neutropenia present with very low circulating neutrophil counts and severe infections, which usually occur when the absolute neutrophil count is &lt;500 cells/mm</w:t>
      </w:r>
      <w:r w:rsidRPr="00C44314">
        <w:rPr>
          <w:rFonts w:ascii="Times New Roman" w:hAnsi="Times New Roman" w:cs="Times New Roman"/>
          <w:sz w:val="24"/>
          <w:szCs w:val="24"/>
          <w:vertAlign w:val="superscript"/>
        </w:rPr>
        <w:t>3</w:t>
      </w:r>
      <w:r w:rsidRPr="00C44314">
        <w:rPr>
          <w:rFonts w:ascii="Times New Roman" w:hAnsi="Times New Roman" w:cs="Times New Roman"/>
          <w:sz w:val="24"/>
          <w:szCs w:val="24"/>
        </w:rPr>
        <w:t xml:space="preserve">.  Infections occur in the oral and mucosal surfaces (gingivitis, periodontitis), skin, perirectal and genital areas, lungs, GI tract, and bloodstream. The condition has its onset in infancy. Affected children can be treated with exogenous G-CSF.   </w:t>
      </w:r>
    </w:p>
    <w:p w14:paraId="388B9439" w14:textId="77777777" w:rsidR="00C44314" w:rsidRPr="00C44314" w:rsidRDefault="00C44314" w:rsidP="0038361D">
      <w:pPr>
        <w:spacing w:after="0" w:line="240" w:lineRule="auto"/>
        <w:rPr>
          <w:rFonts w:ascii="Times New Roman" w:hAnsi="Times New Roman" w:cs="Times New Roman"/>
          <w:sz w:val="24"/>
          <w:szCs w:val="24"/>
        </w:rPr>
      </w:pPr>
    </w:p>
    <w:p w14:paraId="5DC21CC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B is incorrect.</w:t>
      </w:r>
      <w:r w:rsidRPr="00C44314">
        <w:rPr>
          <w:rFonts w:ascii="Times New Roman" w:hAnsi="Times New Roman" w:cs="Times New Roman"/>
          <w:sz w:val="24"/>
          <w:szCs w:val="24"/>
        </w:rPr>
        <w:t xml:space="preserve">  Patients with Bruton’s agammaglobulinemia usually suffer from recurrent pyogenic bacterial infections due to a lack of opsonizing antibodies.  The defect is in Bruton’s tyrosine kinase, an enzyme essential to B-cell, but not T-cell, development.  T-cell number and function are normal, so patients typically do not have problems with viral or other intracellular infections.  Most cases are X-linked, but females with two defective genes will also have the disease.  </w:t>
      </w:r>
    </w:p>
    <w:p w14:paraId="7AD708D5" w14:textId="77777777" w:rsidR="00C44314" w:rsidRPr="00C44314" w:rsidRDefault="00C44314" w:rsidP="0038361D">
      <w:pPr>
        <w:spacing w:after="0" w:line="240" w:lineRule="auto"/>
        <w:rPr>
          <w:rFonts w:ascii="Times New Roman" w:hAnsi="Times New Roman" w:cs="Times New Roman"/>
          <w:sz w:val="24"/>
          <w:szCs w:val="24"/>
        </w:rPr>
      </w:pPr>
    </w:p>
    <w:p w14:paraId="267ACDF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D is incorrect.</w:t>
      </w:r>
      <w:r w:rsidRPr="00C44314">
        <w:rPr>
          <w:rFonts w:ascii="Times New Roman" w:hAnsi="Times New Roman" w:cs="Times New Roman"/>
          <w:sz w:val="24"/>
          <w:szCs w:val="24"/>
        </w:rPr>
        <w:t xml:space="preserve">  Children with DiGeorge syndrome suffer from recurrent viral and fungal infections within the first year of life.  They also exhibit </w:t>
      </w:r>
      <w:r w:rsidRPr="00C44314">
        <w:rPr>
          <w:rFonts w:ascii="Times New Roman" w:hAnsi="Times New Roman" w:cs="Times New Roman"/>
          <w:i/>
          <w:iCs/>
          <w:sz w:val="24"/>
          <w:szCs w:val="24"/>
        </w:rPr>
        <w:t>c</w:t>
      </w:r>
      <w:r w:rsidRPr="00C44314">
        <w:rPr>
          <w:rFonts w:ascii="Times New Roman" w:hAnsi="Times New Roman" w:cs="Times New Roman"/>
          <w:sz w:val="24"/>
          <w:szCs w:val="24"/>
        </w:rPr>
        <w:t xml:space="preserve">ardiac defects, </w:t>
      </w:r>
      <w:r w:rsidRPr="00C44314">
        <w:rPr>
          <w:rFonts w:ascii="Times New Roman" w:hAnsi="Times New Roman" w:cs="Times New Roman"/>
          <w:i/>
          <w:iCs/>
          <w:sz w:val="24"/>
          <w:szCs w:val="24"/>
        </w:rPr>
        <w:t>a</w:t>
      </w:r>
      <w:r w:rsidRPr="00C44314">
        <w:rPr>
          <w:rFonts w:ascii="Times New Roman" w:hAnsi="Times New Roman" w:cs="Times New Roman"/>
          <w:sz w:val="24"/>
          <w:szCs w:val="24"/>
        </w:rPr>
        <w:t xml:space="preserve">bnormal facial features, </w:t>
      </w:r>
      <w:r w:rsidRPr="00C44314">
        <w:rPr>
          <w:rFonts w:ascii="Times New Roman" w:hAnsi="Times New Roman" w:cs="Times New Roman"/>
          <w:i/>
          <w:iCs/>
          <w:sz w:val="24"/>
          <w:szCs w:val="24"/>
        </w:rPr>
        <w:t>t</w:t>
      </w:r>
      <w:r w:rsidRPr="00C44314">
        <w:rPr>
          <w:rFonts w:ascii="Times New Roman" w:hAnsi="Times New Roman" w:cs="Times New Roman"/>
          <w:sz w:val="24"/>
          <w:szCs w:val="24"/>
        </w:rPr>
        <w:t xml:space="preserve">hymic hypoplasia, </w:t>
      </w:r>
      <w:r w:rsidRPr="00C44314">
        <w:rPr>
          <w:rFonts w:ascii="Times New Roman" w:hAnsi="Times New Roman" w:cs="Times New Roman"/>
          <w:i/>
          <w:iCs/>
          <w:sz w:val="24"/>
          <w:szCs w:val="24"/>
        </w:rPr>
        <w:t>c</w:t>
      </w:r>
      <w:r w:rsidRPr="00C44314">
        <w:rPr>
          <w:rFonts w:ascii="Times New Roman" w:hAnsi="Times New Roman" w:cs="Times New Roman"/>
          <w:sz w:val="24"/>
          <w:szCs w:val="24"/>
        </w:rPr>
        <w:t xml:space="preserve">left palate, </w:t>
      </w:r>
      <w:r w:rsidRPr="00C44314">
        <w:rPr>
          <w:rFonts w:ascii="Times New Roman" w:hAnsi="Times New Roman" w:cs="Times New Roman"/>
          <w:i/>
          <w:iCs/>
          <w:sz w:val="24"/>
          <w:szCs w:val="24"/>
        </w:rPr>
        <w:t>h</w:t>
      </w:r>
      <w:r w:rsidRPr="00C44314">
        <w:rPr>
          <w:rFonts w:ascii="Times New Roman" w:hAnsi="Times New Roman" w:cs="Times New Roman"/>
          <w:sz w:val="24"/>
          <w:szCs w:val="24"/>
        </w:rPr>
        <w:t>ypocalcemia, and chromosome 22 deletion (CATCH-22).  DiGeorge syndrome occurs when there is defective embryogenesis that affects the thymus and other organs that derive from the third and fourth pharyngeal pouches.  Because these patients have little to no thymic tissue, T cells are low to absent.  The number of B cells is not affected, although patients will exhibit reduced immunoglobulin levels due to a paucity of T helper cells.</w:t>
      </w:r>
    </w:p>
    <w:p w14:paraId="503C3680" w14:textId="77777777" w:rsidR="00C44314" w:rsidRPr="00C44314" w:rsidRDefault="00C44314" w:rsidP="0038361D">
      <w:pPr>
        <w:spacing w:after="0" w:line="240" w:lineRule="auto"/>
        <w:rPr>
          <w:rFonts w:ascii="Times New Roman" w:hAnsi="Times New Roman" w:cs="Times New Roman"/>
          <w:sz w:val="24"/>
          <w:szCs w:val="24"/>
        </w:rPr>
      </w:pPr>
    </w:p>
    <w:p w14:paraId="3103A81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Answer E is incorrect.</w:t>
      </w:r>
      <w:r w:rsidRPr="00C44314">
        <w:rPr>
          <w:rFonts w:ascii="Times New Roman" w:hAnsi="Times New Roman" w:cs="Times New Roman"/>
          <w:sz w:val="24"/>
          <w:szCs w:val="24"/>
        </w:rPr>
        <w:t xml:space="preserve"> Children with Wiskott-Aldrich syndrome (WAS) present with thrombocytopenia associated with petechiae, purpura, mucosal bleeding, and intermittent bloody diarrhea.   They have eczema, as well as recurrent bacterial and viral infections, especially in the ear.  The disease is due to a mutation of the WAS protein, which is important for reorganization of the actin cytoskeleton.  Cell adhesion and migration is affected, which impairs the function of hematopoietic-derived cells.  The disease is X-linked, so males with the gene will be affected, while females will be asymptomatic carriers. Patients typically have decreased IgM and increased IgA and IgE levels.  T cell subsets are usually decreased.</w:t>
      </w:r>
    </w:p>
    <w:p w14:paraId="7453464D" w14:textId="77777777" w:rsidR="00C44314" w:rsidRPr="00C44314" w:rsidRDefault="00C44314" w:rsidP="0038361D">
      <w:pPr>
        <w:spacing w:after="0" w:line="240" w:lineRule="auto"/>
        <w:rPr>
          <w:rFonts w:ascii="Times New Roman" w:hAnsi="Times New Roman" w:cs="Times New Roman"/>
          <w:sz w:val="24"/>
          <w:szCs w:val="24"/>
        </w:rPr>
      </w:pPr>
    </w:p>
    <w:p w14:paraId="39BCE5AB"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 xml:space="preserve">Answer F is incorrect. </w:t>
      </w:r>
      <w:r w:rsidRPr="00C44314">
        <w:rPr>
          <w:rFonts w:ascii="Times New Roman" w:hAnsi="Times New Roman" w:cs="Times New Roman"/>
          <w:sz w:val="24"/>
          <w:szCs w:val="24"/>
        </w:rPr>
        <w:t>Ataxia-telangiectasia is a rare, inherited, neurodegenerative disease that causes severe disability. Patients present with poor coordination (because of cerebellar dysfunction) and small, dilated blood vessels in the skin and mucous membranes (telangiectasias).  The immune system is affected in the majority of patients. Symptoms usually begin in early childhood (toddler stage) with imbalance, slurred speech, and increased infections. The condition is caused by a defect in the ATM gene, which is responsible for recognizing and correcting errors in duplicating DNA.</w:t>
      </w:r>
    </w:p>
    <w:p w14:paraId="1EC3A7F7" w14:textId="77777777" w:rsidR="009E0072" w:rsidRPr="00C44314" w:rsidRDefault="009E0072" w:rsidP="0038361D">
      <w:pPr>
        <w:spacing w:after="0" w:line="240" w:lineRule="auto"/>
        <w:rPr>
          <w:rFonts w:ascii="Times New Roman" w:hAnsi="Times New Roman" w:cs="Times New Roman"/>
          <w:sz w:val="24"/>
          <w:szCs w:val="24"/>
        </w:rPr>
      </w:pPr>
    </w:p>
    <w:p w14:paraId="530F7636" w14:textId="77777777" w:rsidR="00C44314" w:rsidRDefault="00C44314" w:rsidP="0038361D">
      <w:pPr>
        <w:pStyle w:val="NormalWeb"/>
        <w:spacing w:after="0"/>
      </w:pPr>
      <w:r w:rsidRPr="00C44314">
        <w:rPr>
          <w:b/>
          <w:bCs/>
        </w:rPr>
        <w:t xml:space="preserve">Answer G is incorrect. </w:t>
      </w:r>
      <w:r w:rsidRPr="00C44314">
        <w:t>Common variable immunodeficiency (CVID) is a group of 20-30 immunological disorders manifested by hypogammaglobulinemia. Patients are predisposed to infection with common bacterial and viral pathogens. CVID is the most commonly encountered primary immunodeficiency.</w:t>
      </w:r>
    </w:p>
    <w:p w14:paraId="1336DA66" w14:textId="77777777" w:rsidR="009E0072" w:rsidRPr="00C44314" w:rsidRDefault="009E0072" w:rsidP="0038361D">
      <w:pPr>
        <w:pStyle w:val="NormalWeb"/>
        <w:spacing w:after="0"/>
      </w:pPr>
    </w:p>
    <w:p w14:paraId="3A653A4B" w14:textId="77777777" w:rsidR="00C44314" w:rsidRDefault="00C44314" w:rsidP="0038361D">
      <w:pPr>
        <w:pStyle w:val="NormalWeb"/>
        <w:spacing w:after="0"/>
      </w:pPr>
      <w:r w:rsidRPr="00C44314">
        <w:rPr>
          <w:b/>
          <w:bCs/>
        </w:rPr>
        <w:t xml:space="preserve">Answer H is incorrect. </w:t>
      </w:r>
      <w:r w:rsidRPr="00C44314">
        <w:t>Hyper-IgM syndrome is a heterogeneous group of disorders in which a defect in the CD40 ligand on T helper cells inhibits “class switch” between immunoglobulin subtypes. Patients have high IgM levels and undetectable IgG and IgA levels. This predisposes them to recurrent upper and lower respiratory tract infections.</w:t>
      </w:r>
    </w:p>
    <w:p w14:paraId="587A34C6" w14:textId="77777777" w:rsidR="009E0072" w:rsidRPr="00C44314" w:rsidRDefault="009E0072" w:rsidP="0038361D">
      <w:pPr>
        <w:pStyle w:val="NormalWeb"/>
        <w:spacing w:after="0"/>
      </w:pPr>
    </w:p>
    <w:p w14:paraId="63476E7D" w14:textId="77777777" w:rsidR="00C44314" w:rsidRDefault="00C44314" w:rsidP="0038361D">
      <w:pPr>
        <w:pStyle w:val="NormalWeb"/>
        <w:spacing w:after="0"/>
      </w:pPr>
      <w:r w:rsidRPr="00C44314">
        <w:rPr>
          <w:b/>
          <w:bCs/>
        </w:rPr>
        <w:t xml:space="preserve">Answer I is incorrect. </w:t>
      </w:r>
      <w:r w:rsidRPr="00C44314">
        <w:t>Job’s syndrome (Hyperimmunoglobulin E syndrome) is a group of disorders characterized by abnormal neutrophil chemotaxis. T-cell production of interferon gamma is impaired. Patients present with recurrent "cold" staphylococcal infections, unusual eczema-like skin rashes, severe lung infections resulting in pneumatoceles (balloon-like lesions in the lung), and very high concentrations of the serum IgE.</w:t>
      </w:r>
    </w:p>
    <w:p w14:paraId="46669417" w14:textId="77777777" w:rsidR="009E0072" w:rsidRPr="00C44314" w:rsidRDefault="009E0072" w:rsidP="0038361D">
      <w:pPr>
        <w:pStyle w:val="NormalWeb"/>
        <w:spacing w:after="0"/>
      </w:pPr>
    </w:p>
    <w:p w14:paraId="2B3949EC" w14:textId="77777777" w:rsidR="00AB0D6B"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 xml:space="preserve">Answer J is incorrect. </w:t>
      </w:r>
      <w:r w:rsidRPr="00C44314">
        <w:rPr>
          <w:rFonts w:ascii="Times New Roman" w:hAnsi="Times New Roman" w:cs="Times New Roman"/>
          <w:sz w:val="24"/>
          <w:szCs w:val="24"/>
        </w:rPr>
        <w:t>Selective IgA deficiency is a disorder of B-cell maturation resulting in decreased or absent serum IgA levels. Serum IgG and IgM levels are normal. Patients may be asymptomatic or may have recurrent ear, sinus, or lung infections.</w:t>
      </w:r>
    </w:p>
    <w:p w14:paraId="65FAC4C5" w14:textId="4FD5A44C" w:rsidR="00C44314" w:rsidRPr="00C44314"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76B1E">
        <w:rPr>
          <w:rFonts w:ascii="Times New Roman" w:hAnsi="Times New Roman" w:cs="Times New Roman"/>
          <w:sz w:val="24"/>
          <w:szCs w:val="24"/>
        </w:rPr>
        <w:lastRenderedPageBreak/>
        <w:t>A</w:t>
      </w:r>
      <w:r w:rsidR="00C44314" w:rsidRPr="00C44314">
        <w:rPr>
          <w:rFonts w:ascii="Times New Roman" w:hAnsi="Times New Roman" w:cs="Times New Roman"/>
          <w:sz w:val="24"/>
          <w:szCs w:val="24"/>
        </w:rPr>
        <w:t xml:space="preserve"> 4-year-old boy presents with recurrent pyogenic infections. He had normal antibody responses to childhood immunizations and recovered normally from chicken pox and measles. Deficiency or dysfunction of which of the following cells is most likely to explain his condition?  </w:t>
      </w:r>
    </w:p>
    <w:p w14:paraId="605BAAA2" w14:textId="77777777" w:rsidR="00C44314" w:rsidRPr="00C44314" w:rsidRDefault="00C44314" w:rsidP="0038361D">
      <w:pPr>
        <w:spacing w:after="0" w:line="240" w:lineRule="auto"/>
        <w:rPr>
          <w:rFonts w:ascii="Times New Roman" w:hAnsi="Times New Roman" w:cs="Times New Roman"/>
          <w:sz w:val="24"/>
          <w:szCs w:val="24"/>
        </w:rPr>
      </w:pPr>
    </w:p>
    <w:p w14:paraId="37ADE65D" w14:textId="77777777" w:rsidR="00C44314" w:rsidRPr="00C44314" w:rsidRDefault="00C44314" w:rsidP="0038361D">
      <w:pPr>
        <w:numPr>
          <w:ilvl w:val="0"/>
          <w:numId w:val="9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B lymphocyte</w:t>
      </w:r>
    </w:p>
    <w:p w14:paraId="256B4BA3" w14:textId="77777777" w:rsidR="00C44314" w:rsidRPr="00C44314" w:rsidRDefault="00C44314" w:rsidP="0038361D">
      <w:pPr>
        <w:numPr>
          <w:ilvl w:val="0"/>
          <w:numId w:val="9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T lymphocyte</w:t>
      </w:r>
    </w:p>
    <w:p w14:paraId="20417B7E" w14:textId="77777777" w:rsidR="00C44314" w:rsidRPr="00C44314" w:rsidRDefault="00C44314" w:rsidP="0038361D">
      <w:pPr>
        <w:numPr>
          <w:ilvl w:val="0"/>
          <w:numId w:val="9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Neutrophil</w:t>
      </w:r>
    </w:p>
    <w:p w14:paraId="0B2B4AFF" w14:textId="77777777" w:rsidR="00C44314" w:rsidRPr="00C44314" w:rsidRDefault="00C44314" w:rsidP="0038361D">
      <w:pPr>
        <w:numPr>
          <w:ilvl w:val="0"/>
          <w:numId w:val="9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Macrophage</w:t>
      </w:r>
    </w:p>
    <w:p w14:paraId="16E8D149" w14:textId="77777777" w:rsidR="001D5574" w:rsidRDefault="00C44314" w:rsidP="0038361D">
      <w:pPr>
        <w:numPr>
          <w:ilvl w:val="0"/>
          <w:numId w:val="96"/>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Eosinophil</w:t>
      </w:r>
    </w:p>
    <w:p w14:paraId="7CB19D48" w14:textId="77777777" w:rsidR="00C44314" w:rsidRDefault="001D5574" w:rsidP="0038361D">
      <w:pPr>
        <w:pStyle w:val="NormalWeb"/>
        <w:spacing w:after="0"/>
      </w:pPr>
      <w:r>
        <w:br w:type="page"/>
      </w:r>
      <w:r w:rsidR="00C44314" w:rsidRPr="00C44314">
        <w:rPr>
          <w:bCs/>
        </w:rPr>
        <w:lastRenderedPageBreak/>
        <w:t>Pus</w:t>
      </w:r>
      <w:r w:rsidR="00C44314" w:rsidRPr="00C44314">
        <w:t xml:space="preserve"> is a viscous exudate, typically whitish-yellow that forms at the site of an infection. An accumulation of pus in an enclosed tissue space is known as an abscess, whereas a visible collection of pus within or beneath the epidermis is known as a pustule. Pus is comprised of dead leukocytes (mostly neutrophils) in a protein-rich fluid. The fluid is usually whitish-yellow, but other colors can occur. (Blue-green pus may result from infection with </w:t>
      </w:r>
      <w:r w:rsidR="00C44314" w:rsidRPr="00C44314">
        <w:rPr>
          <w:i/>
          <w:iCs/>
        </w:rPr>
        <w:t>Pseudomonas aeruginosa</w:t>
      </w:r>
      <w:r w:rsidR="00C44314" w:rsidRPr="00C44314">
        <w:rPr>
          <w:iCs/>
        </w:rPr>
        <w:t xml:space="preserve"> and brown pus is typical of a</w:t>
      </w:r>
      <w:r w:rsidR="00C44314" w:rsidRPr="00C44314">
        <w:t>moebic abscesses in the liver.)</w:t>
      </w:r>
    </w:p>
    <w:p w14:paraId="44EBC319" w14:textId="77777777" w:rsidR="001D0636" w:rsidRPr="00C44314" w:rsidRDefault="001D0636" w:rsidP="0038361D">
      <w:pPr>
        <w:pStyle w:val="NormalWeb"/>
        <w:spacing w:after="0"/>
      </w:pPr>
    </w:p>
    <w:p w14:paraId="23A87E4F" w14:textId="77777777" w:rsidR="00C44314" w:rsidRDefault="00C44314" w:rsidP="0038361D">
      <w:pPr>
        <w:pStyle w:val="NormalWeb"/>
        <w:spacing w:after="0"/>
      </w:pPr>
      <w:r w:rsidRPr="00C44314">
        <w:t>During infection, macrophages and other cells of the innate immune system release chemokines that trigger neutrophils to seek the site of infection (chemotaxis). The neutrophils engulf and destroy bacteria.  Some bacteria fight back by releasing toxins called leukocidins.</w:t>
      </w:r>
      <w:hyperlink r:id="rId91" w:anchor="cite_note-Biology-1#cite_note-Biology-1" w:history="1"/>
      <w:r w:rsidRPr="00C44314">
        <w:t xml:space="preserve"> As neutrophils die, they are engulfed and destroyed by macrophages, forming viscous pus.</w:t>
      </w:r>
    </w:p>
    <w:p w14:paraId="12026994" w14:textId="77777777" w:rsidR="001D0636" w:rsidRPr="00C44314" w:rsidRDefault="001D0636" w:rsidP="0038361D">
      <w:pPr>
        <w:pStyle w:val="NormalWeb"/>
        <w:spacing w:after="0"/>
      </w:pPr>
    </w:p>
    <w:p w14:paraId="0199142F" w14:textId="77777777" w:rsidR="00C44314" w:rsidRDefault="00C44314" w:rsidP="0038361D">
      <w:pPr>
        <w:pStyle w:val="NormalWeb"/>
        <w:spacing w:after="0"/>
        <w:rPr>
          <w:iCs/>
        </w:rPr>
      </w:pPr>
      <w:r w:rsidRPr="00C44314">
        <w:t xml:space="preserve">Bacteria causing pus formation are called </w:t>
      </w:r>
      <w:r w:rsidRPr="00C44314">
        <w:rPr>
          <w:iCs/>
        </w:rPr>
        <w:t>suppurative</w:t>
      </w:r>
      <w:r w:rsidRPr="00C44314">
        <w:t xml:space="preserve">, </w:t>
      </w:r>
      <w:r w:rsidRPr="00C44314">
        <w:rPr>
          <w:iCs/>
        </w:rPr>
        <w:t>pyogenic</w:t>
      </w:r>
      <w:r w:rsidRPr="00C44314">
        <w:t xml:space="preserve">, or </w:t>
      </w:r>
      <w:r w:rsidRPr="00C44314">
        <w:rPr>
          <w:iCs/>
        </w:rPr>
        <w:t>purulent</w:t>
      </w:r>
      <w:r w:rsidRPr="00C44314">
        <w:t xml:space="preserve">. “Pyogenic” means pus-forming. Examples of pyogenic bacteria include </w:t>
      </w:r>
      <w:r w:rsidRPr="00C44314">
        <w:rPr>
          <w:i/>
          <w:iCs/>
        </w:rPr>
        <w:t xml:space="preserve">Staphylococcus aureus </w:t>
      </w:r>
      <w:r w:rsidRPr="00C44314">
        <w:rPr>
          <w:iCs/>
        </w:rPr>
        <w:t>and</w:t>
      </w:r>
      <w:r w:rsidRPr="00C44314">
        <w:t xml:space="preserve"> </w:t>
      </w:r>
      <w:r w:rsidRPr="00C44314">
        <w:rPr>
          <w:i/>
          <w:iCs/>
        </w:rPr>
        <w:t>Streptococcus pneumoniae.</w:t>
      </w:r>
      <w:r w:rsidRPr="00C44314">
        <w:rPr>
          <w:iCs/>
        </w:rPr>
        <w:t xml:space="preserve"> </w:t>
      </w:r>
    </w:p>
    <w:p w14:paraId="68A7F223" w14:textId="77777777" w:rsidR="001D0636" w:rsidRPr="00C44314" w:rsidRDefault="001D0636" w:rsidP="0038361D">
      <w:pPr>
        <w:pStyle w:val="NormalWeb"/>
        <w:spacing w:after="0"/>
        <w:rPr>
          <w:iCs/>
        </w:rPr>
      </w:pPr>
    </w:p>
    <w:p w14:paraId="0E012939" w14:textId="77777777" w:rsidR="001D5574" w:rsidRDefault="00C44314" w:rsidP="0038361D">
      <w:pPr>
        <w:pStyle w:val="NormalWeb"/>
        <w:spacing w:after="0"/>
      </w:pPr>
      <w:r w:rsidRPr="00C44314">
        <w:t xml:space="preserve">Defense against pyogenic bacteria depends on intact neutrophil function and adequate humoral immunity. Humoral immunity depends on antibodies, which are produced by B-lymphocytes. B-lymphocytes are assisted by T helper cells. Therefore, neutrophils, B-lymphocytes, and T-lymphocytes are all involved in defense against pyogenic infections. </w:t>
      </w:r>
    </w:p>
    <w:p w14:paraId="5D971BFD" w14:textId="77777777" w:rsidR="00C44314" w:rsidRPr="00C44314" w:rsidRDefault="001D5574" w:rsidP="0038361D">
      <w:pPr>
        <w:spacing w:after="0" w:line="240" w:lineRule="auto"/>
        <w:rPr>
          <w:rFonts w:ascii="Times New Roman" w:hAnsi="Times New Roman" w:cs="Times New Roman"/>
          <w:sz w:val="24"/>
          <w:szCs w:val="24"/>
        </w:rPr>
      </w:pPr>
      <w:r>
        <w:br w:type="page"/>
      </w:r>
      <w:r w:rsidR="00C44314" w:rsidRPr="00C44314">
        <w:rPr>
          <w:rFonts w:ascii="Times New Roman" w:hAnsi="Times New Roman" w:cs="Times New Roman"/>
          <w:b/>
          <w:sz w:val="24"/>
          <w:szCs w:val="24"/>
        </w:rPr>
        <w:lastRenderedPageBreak/>
        <w:t>Answer C is correct</w:t>
      </w:r>
      <w:r w:rsidR="00C44314" w:rsidRPr="00C44314">
        <w:rPr>
          <w:rFonts w:ascii="Times New Roman" w:hAnsi="Times New Roman" w:cs="Times New Roman"/>
          <w:sz w:val="24"/>
          <w:szCs w:val="24"/>
        </w:rPr>
        <w:t xml:space="preserve">.  The patient in this vignette had a normal antibody response to childhood immunizations, suggesting adequate B-lymphocyte function. He also recovered normally from two viral infections, chicken pox and measles, suggesting adequate T-lymphocyte function. Neutrophil deficiency or dysfunction is, therefore, the likely source of the problem.  Possible causes include congenital neutropenias and chronic granulomatous disease.  </w:t>
      </w:r>
    </w:p>
    <w:p w14:paraId="0919A02A" w14:textId="77777777" w:rsidR="00C44314" w:rsidRPr="00C44314" w:rsidRDefault="00C44314" w:rsidP="0038361D">
      <w:pPr>
        <w:spacing w:after="0" w:line="240" w:lineRule="auto"/>
        <w:rPr>
          <w:rFonts w:ascii="Times New Roman" w:hAnsi="Times New Roman" w:cs="Times New Roman"/>
          <w:sz w:val="24"/>
          <w:szCs w:val="24"/>
        </w:rPr>
      </w:pPr>
    </w:p>
    <w:p w14:paraId="37222A46" w14:textId="77777777"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[Note: The importance of neutrophils in protecting against pyogenic infection is apparent from studies done on patients with Job’s syndrome (hyperimmunoglobulin-E syndrome). These patients have impaired neutrophil chemotaxis, which predisposes them to recurrent staphylococcal infections.]</w:t>
      </w:r>
    </w:p>
    <w:p w14:paraId="34BC900E"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The illustration below shows the dose-response curve for drug X. Which curve represents the dose-response curve for drug X plus a non-competitive receptor antagonist? </w:t>
      </w:r>
    </w:p>
    <w:p w14:paraId="40EF2DA5" w14:textId="77777777" w:rsidR="00C44314" w:rsidRPr="00C44314" w:rsidRDefault="00C44314" w:rsidP="0038361D">
      <w:pPr>
        <w:spacing w:after="0" w:line="240" w:lineRule="auto"/>
        <w:rPr>
          <w:rFonts w:ascii="Times New Roman" w:hAnsi="Times New Roman" w:cs="Times New Roman"/>
          <w:sz w:val="24"/>
          <w:szCs w:val="24"/>
        </w:rPr>
      </w:pPr>
    </w:p>
    <w:p w14:paraId="32B6F480"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2A49F548" wp14:editId="725388D2">
            <wp:extent cx="2569210" cy="20612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9210" cy="2061210"/>
                    </a:xfrm>
                    <a:prstGeom prst="rect">
                      <a:avLst/>
                    </a:prstGeom>
                    <a:noFill/>
                    <a:ln>
                      <a:noFill/>
                    </a:ln>
                  </pic:spPr>
                </pic:pic>
              </a:graphicData>
            </a:graphic>
          </wp:inline>
        </w:drawing>
      </w:r>
    </w:p>
    <w:p w14:paraId="2FCE9902" w14:textId="77777777" w:rsidR="00C44314" w:rsidRPr="00C44314" w:rsidRDefault="00C44314" w:rsidP="0038361D">
      <w:pPr>
        <w:spacing w:after="0" w:line="240" w:lineRule="auto"/>
        <w:rPr>
          <w:rFonts w:ascii="Times New Roman" w:hAnsi="Times New Roman" w:cs="Times New Roman"/>
          <w:sz w:val="24"/>
          <w:szCs w:val="24"/>
        </w:rPr>
      </w:pPr>
    </w:p>
    <w:p w14:paraId="23D0B8A5" w14:textId="77777777" w:rsidR="00C44314" w:rsidRPr="00C44314" w:rsidRDefault="00C44314" w:rsidP="0038361D">
      <w:pPr>
        <w:spacing w:after="0" w:line="240" w:lineRule="auto"/>
        <w:rPr>
          <w:rFonts w:ascii="Times New Roman" w:hAnsi="Times New Roman" w:cs="Times New Roman"/>
          <w:sz w:val="24"/>
          <w:szCs w:val="24"/>
        </w:rPr>
      </w:pPr>
    </w:p>
    <w:p w14:paraId="19486065" w14:textId="77777777" w:rsidR="00C44314" w:rsidRPr="00C44314" w:rsidRDefault="00C44314" w:rsidP="0038361D">
      <w:pPr>
        <w:numPr>
          <w:ilvl w:val="0"/>
          <w:numId w:val="9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A</w:t>
      </w:r>
    </w:p>
    <w:p w14:paraId="08A6BCFD" w14:textId="77777777" w:rsidR="00C44314" w:rsidRPr="00C44314" w:rsidRDefault="00C44314" w:rsidP="0038361D">
      <w:pPr>
        <w:numPr>
          <w:ilvl w:val="0"/>
          <w:numId w:val="9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B</w:t>
      </w:r>
    </w:p>
    <w:p w14:paraId="7FACF585" w14:textId="77777777" w:rsidR="00C44314" w:rsidRPr="00C44314" w:rsidRDefault="00C44314" w:rsidP="0038361D">
      <w:pPr>
        <w:numPr>
          <w:ilvl w:val="0"/>
          <w:numId w:val="9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w:t>
      </w:r>
    </w:p>
    <w:p w14:paraId="2953F7B0" w14:textId="77777777" w:rsidR="00C44314" w:rsidRPr="00C44314" w:rsidRDefault="00C44314" w:rsidP="0038361D">
      <w:pPr>
        <w:numPr>
          <w:ilvl w:val="0"/>
          <w:numId w:val="9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D</w:t>
      </w:r>
    </w:p>
    <w:p w14:paraId="506D1EB7" w14:textId="77777777" w:rsidR="00AB0D6B" w:rsidRDefault="00C44314" w:rsidP="0038361D">
      <w:pPr>
        <w:numPr>
          <w:ilvl w:val="0"/>
          <w:numId w:val="97"/>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E</w:t>
      </w:r>
    </w:p>
    <w:p w14:paraId="11CE1EDE" w14:textId="054040C7" w:rsidR="00C44314" w:rsidRPr="00C44314"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A non-competitive receptor antagonist binds </w:t>
      </w:r>
      <w:r w:rsidR="00C44314" w:rsidRPr="00C44314">
        <w:rPr>
          <w:rFonts w:ascii="Times New Roman" w:hAnsi="Times New Roman" w:cs="Times New Roman"/>
          <w:i/>
          <w:sz w:val="24"/>
          <w:szCs w:val="24"/>
        </w:rPr>
        <w:t>irreversibly</w:t>
      </w:r>
      <w:r w:rsidR="00C44314" w:rsidRPr="00C44314">
        <w:rPr>
          <w:rFonts w:ascii="Times New Roman" w:hAnsi="Times New Roman" w:cs="Times New Roman"/>
          <w:sz w:val="24"/>
          <w:szCs w:val="24"/>
        </w:rPr>
        <w:t xml:space="preserve"> to the receptor. This reduces the efficacy, or maximum response, of the drug. Because the binding is irreversible, the drug cannot overcome the antagonism even if it is administered in high doses. Consequently, the height of the curve is shortened (Curve C), meaning that the </w:t>
      </w:r>
      <w:r w:rsidR="00C44314" w:rsidRPr="00C44314">
        <w:rPr>
          <w:rFonts w:ascii="Times New Roman" w:hAnsi="Times New Roman" w:cs="Times New Roman"/>
          <w:i/>
          <w:sz w:val="24"/>
          <w:szCs w:val="24"/>
        </w:rPr>
        <w:t>efficacy</w:t>
      </w:r>
      <w:r w:rsidR="00C44314" w:rsidRPr="00C44314">
        <w:rPr>
          <w:rFonts w:ascii="Times New Roman" w:hAnsi="Times New Roman" w:cs="Times New Roman"/>
          <w:sz w:val="24"/>
          <w:szCs w:val="24"/>
        </w:rPr>
        <w:t xml:space="preserve"> of the drug is reduced. </w:t>
      </w:r>
    </w:p>
    <w:p w14:paraId="2B82F44E" w14:textId="77777777" w:rsidR="00C44314" w:rsidRPr="00C44314" w:rsidRDefault="00C44314" w:rsidP="0038361D">
      <w:pPr>
        <w:spacing w:after="0" w:line="240" w:lineRule="auto"/>
        <w:rPr>
          <w:rFonts w:ascii="Times New Roman" w:hAnsi="Times New Roman" w:cs="Times New Roman"/>
          <w:sz w:val="24"/>
          <w:szCs w:val="24"/>
        </w:rPr>
      </w:pPr>
    </w:p>
    <w:p w14:paraId="59E31D0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By contrast, a competitive antagonist binds </w:t>
      </w:r>
      <w:r w:rsidRPr="00C44314">
        <w:rPr>
          <w:rFonts w:ascii="Times New Roman" w:hAnsi="Times New Roman" w:cs="Times New Roman"/>
          <w:i/>
          <w:sz w:val="24"/>
          <w:szCs w:val="24"/>
        </w:rPr>
        <w:t>reversibly</w:t>
      </w:r>
      <w:r w:rsidRPr="00C44314">
        <w:rPr>
          <w:rFonts w:ascii="Times New Roman" w:hAnsi="Times New Roman" w:cs="Times New Roman"/>
          <w:sz w:val="24"/>
          <w:szCs w:val="24"/>
        </w:rPr>
        <w:t xml:space="preserve"> to the receptor. Antagonism </w:t>
      </w:r>
      <w:r w:rsidRPr="00C44314">
        <w:rPr>
          <w:rFonts w:ascii="Times New Roman" w:hAnsi="Times New Roman" w:cs="Times New Roman"/>
          <w:i/>
          <w:sz w:val="24"/>
          <w:szCs w:val="24"/>
        </w:rPr>
        <w:t>can</w:t>
      </w:r>
      <w:r w:rsidRPr="00C44314">
        <w:rPr>
          <w:rFonts w:ascii="Times New Roman" w:hAnsi="Times New Roman" w:cs="Times New Roman"/>
          <w:sz w:val="24"/>
          <w:szCs w:val="24"/>
        </w:rPr>
        <w:t xml:space="preserve"> be overcome by increasing the dose of the drug. Thus, the efficacy of the drug is </w:t>
      </w:r>
      <w:r w:rsidRPr="00C44314">
        <w:rPr>
          <w:rFonts w:ascii="Times New Roman" w:hAnsi="Times New Roman" w:cs="Times New Roman"/>
          <w:i/>
          <w:sz w:val="24"/>
          <w:szCs w:val="24"/>
        </w:rPr>
        <w:t>not</w:t>
      </w:r>
      <w:r w:rsidRPr="00C44314">
        <w:rPr>
          <w:rFonts w:ascii="Times New Roman" w:hAnsi="Times New Roman" w:cs="Times New Roman"/>
          <w:sz w:val="24"/>
          <w:szCs w:val="24"/>
        </w:rPr>
        <w:t xml:space="preserve"> reduced. The drug can still produce a maximum response if administered at high enough doses. The </w:t>
      </w:r>
      <w:r w:rsidRPr="00C44314">
        <w:rPr>
          <w:rFonts w:ascii="Times New Roman" w:hAnsi="Times New Roman" w:cs="Times New Roman"/>
          <w:i/>
          <w:sz w:val="24"/>
          <w:szCs w:val="24"/>
        </w:rPr>
        <w:t xml:space="preserve">potency </w:t>
      </w:r>
      <w:r w:rsidRPr="00C44314">
        <w:rPr>
          <w:rFonts w:ascii="Times New Roman" w:hAnsi="Times New Roman" w:cs="Times New Roman"/>
          <w:sz w:val="24"/>
          <w:szCs w:val="24"/>
        </w:rPr>
        <w:t xml:space="preserve">of the drug, however, is reduced, because more drug is needed to produce the same effect. (Potency is inversely related to the amount of drug needed to produce a given effect.) This reduction in potency produced by a competitive antagonist is represented by Curve D. </w:t>
      </w:r>
    </w:p>
    <w:p w14:paraId="78DD03A2" w14:textId="77777777" w:rsidR="00C44314" w:rsidRPr="00C44314" w:rsidRDefault="00C44314" w:rsidP="0038361D">
      <w:pPr>
        <w:spacing w:after="0" w:line="240" w:lineRule="auto"/>
        <w:rPr>
          <w:rFonts w:ascii="Times New Roman" w:hAnsi="Times New Roman" w:cs="Times New Roman"/>
          <w:sz w:val="24"/>
          <w:szCs w:val="24"/>
        </w:rPr>
      </w:pPr>
    </w:p>
    <w:p w14:paraId="51E14E3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Non-competitive antagonists reduce efficacy. Competitive antagonists reduce potency. </w:t>
      </w:r>
    </w:p>
    <w:p w14:paraId="4B838C0C" w14:textId="77777777" w:rsidR="00C44314" w:rsidRPr="00C44314" w:rsidRDefault="00C44314" w:rsidP="0038361D">
      <w:pPr>
        <w:spacing w:after="0" w:line="240" w:lineRule="auto"/>
        <w:jc w:val="center"/>
        <w:rPr>
          <w:rFonts w:ascii="Times New Roman" w:hAnsi="Times New Roman" w:cs="Times New Roman"/>
          <w:sz w:val="24"/>
          <w:szCs w:val="24"/>
        </w:rPr>
      </w:pPr>
    </w:p>
    <w:p w14:paraId="10A074F0"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Dose-response curve</w:t>
      </w:r>
    </w:p>
    <w:p w14:paraId="76B2E716" w14:textId="77777777" w:rsidR="00C44314" w:rsidRPr="00C44314" w:rsidRDefault="00C44314" w:rsidP="0038361D">
      <w:pPr>
        <w:spacing w:after="0" w:line="240" w:lineRule="auto"/>
        <w:jc w:val="center"/>
        <w:rPr>
          <w:rFonts w:ascii="Times New Roman" w:hAnsi="Times New Roman" w:cs="Times New Roman"/>
          <w:sz w:val="24"/>
          <w:szCs w:val="24"/>
        </w:rPr>
      </w:pPr>
    </w:p>
    <w:p w14:paraId="48583745" w14:textId="77777777" w:rsidR="00C44314" w:rsidRPr="00C44314" w:rsidRDefault="00C44314" w:rsidP="0038361D">
      <w:pPr>
        <w:spacing w:after="0" w:line="240" w:lineRule="auto"/>
        <w:jc w:val="center"/>
        <w:rPr>
          <w:rFonts w:ascii="Times New Roman" w:hAnsi="Times New Roman" w:cs="Times New Roman"/>
          <w:noProof/>
          <w:sz w:val="24"/>
          <w:szCs w:val="24"/>
        </w:rPr>
      </w:pPr>
    </w:p>
    <w:p w14:paraId="7B4D2AB4" w14:textId="77777777" w:rsidR="00C44314" w:rsidRPr="00C44314" w:rsidRDefault="00C44314" w:rsidP="0038361D">
      <w:pPr>
        <w:spacing w:after="0" w:line="240" w:lineRule="auto"/>
        <w:jc w:val="center"/>
        <w:rPr>
          <w:rFonts w:ascii="Times New Roman" w:hAnsi="Times New Roman" w:cs="Times New Roman"/>
          <w:noProof/>
          <w:sz w:val="24"/>
          <w:szCs w:val="24"/>
        </w:rPr>
      </w:pPr>
      <w:r w:rsidRPr="00C44314">
        <w:rPr>
          <w:rFonts w:ascii="Times New Roman" w:hAnsi="Times New Roman" w:cs="Times New Roman"/>
          <w:noProof/>
          <w:sz w:val="24"/>
          <w:szCs w:val="24"/>
        </w:rPr>
        <w:drawing>
          <wp:inline distT="0" distB="0" distL="0" distR="0" wp14:anchorId="09B4CCF0" wp14:editId="7826D559">
            <wp:extent cx="3134995" cy="3831590"/>
            <wp:effectExtent l="0" t="0" r="8255" b="0"/>
            <wp:docPr id="30" name="Picture 30" descr="competitive%20and%20noncompetitive%20antago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etitive%20and%20noncompetitive%20antagonis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34995" cy="3831590"/>
                    </a:xfrm>
                    <a:prstGeom prst="rect">
                      <a:avLst/>
                    </a:prstGeom>
                    <a:noFill/>
                    <a:ln>
                      <a:noFill/>
                    </a:ln>
                  </pic:spPr>
                </pic:pic>
              </a:graphicData>
            </a:graphic>
          </wp:inline>
        </w:drawing>
      </w:r>
    </w:p>
    <w:p w14:paraId="0487AFEF" w14:textId="77777777" w:rsidR="00C44314" w:rsidRPr="00C44314" w:rsidRDefault="00C44314" w:rsidP="0038361D">
      <w:pPr>
        <w:spacing w:after="0" w:line="240" w:lineRule="auto"/>
        <w:jc w:val="center"/>
        <w:rPr>
          <w:rFonts w:ascii="Times New Roman" w:hAnsi="Times New Roman" w:cs="Times New Roman"/>
          <w:noProof/>
          <w:sz w:val="24"/>
          <w:szCs w:val="24"/>
        </w:rPr>
      </w:pPr>
    </w:p>
    <w:p w14:paraId="6FF06CB0" w14:textId="77777777" w:rsidR="00C44314" w:rsidRPr="00C44314" w:rsidRDefault="00C44314" w:rsidP="006E7AFB">
      <w:pPr>
        <w:spacing w:after="0" w:line="240" w:lineRule="auto"/>
        <w:rPr>
          <w:rFonts w:ascii="Times New Roman" w:hAnsi="Times New Roman" w:cs="Times New Roman"/>
          <w:noProof/>
          <w:sz w:val="24"/>
          <w:szCs w:val="24"/>
        </w:rPr>
      </w:pPr>
    </w:p>
    <w:p w14:paraId="75867E2A" w14:textId="15856D16" w:rsidR="006E7AFB" w:rsidRDefault="006E7AFB">
      <w:pPr>
        <w:rPr>
          <w:rFonts w:ascii="Times New Roman" w:hAnsi="Times New Roman" w:cs="Times New Roman"/>
          <w:b/>
          <w:sz w:val="24"/>
          <w:szCs w:val="24"/>
        </w:rPr>
      </w:pPr>
      <w:r>
        <w:rPr>
          <w:rFonts w:ascii="Times New Roman" w:hAnsi="Times New Roman" w:cs="Times New Roman"/>
          <w:b/>
          <w:sz w:val="24"/>
          <w:szCs w:val="24"/>
        </w:rPr>
        <w:br w:type="page"/>
      </w:r>
    </w:p>
    <w:p w14:paraId="43A3168E" w14:textId="77777777"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lastRenderedPageBreak/>
        <w:t>Answer C is correct</w:t>
      </w:r>
      <w:r w:rsidRPr="00C44314">
        <w:rPr>
          <w:rFonts w:ascii="Times New Roman" w:hAnsi="Times New Roman" w:cs="Times New Roman"/>
          <w:sz w:val="24"/>
          <w:szCs w:val="24"/>
        </w:rPr>
        <w:t>. Curve C represents the dose-response curve for drug X plus a non-competitive receptor antagonist.</w:t>
      </w:r>
    </w:p>
    <w:p w14:paraId="62A524D1"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A 30-year-old woman presents with fatigue, weakness, body aches, and light-headedness upon standing. She is found to have primary adrenal insufficiency (Addison disease). Treatment is initiated with prednisone, a glucocorticoid. Through which of the following receptor types do glucocorticoids produce their effects?</w:t>
      </w:r>
    </w:p>
    <w:p w14:paraId="748260F5" w14:textId="77777777" w:rsidR="00C44314" w:rsidRPr="00C44314" w:rsidRDefault="00C44314" w:rsidP="0038361D">
      <w:pPr>
        <w:spacing w:after="0" w:line="240" w:lineRule="auto"/>
        <w:rPr>
          <w:rFonts w:ascii="Times New Roman" w:hAnsi="Times New Roman" w:cs="Times New Roman"/>
          <w:sz w:val="24"/>
          <w:szCs w:val="24"/>
        </w:rPr>
      </w:pPr>
    </w:p>
    <w:p w14:paraId="48CE7A95" w14:textId="77777777" w:rsidR="00C44314" w:rsidRPr="00C44314" w:rsidRDefault="00C44314" w:rsidP="0038361D">
      <w:pPr>
        <w:numPr>
          <w:ilvl w:val="0"/>
          <w:numId w:val="9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Ligand-gated ion channel </w:t>
      </w:r>
    </w:p>
    <w:p w14:paraId="34418F67" w14:textId="77777777" w:rsidR="00C44314" w:rsidRPr="00C44314" w:rsidRDefault="00C44314" w:rsidP="0038361D">
      <w:pPr>
        <w:numPr>
          <w:ilvl w:val="0"/>
          <w:numId w:val="9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G-protein coupled receptor </w:t>
      </w:r>
    </w:p>
    <w:p w14:paraId="52274420" w14:textId="77777777" w:rsidR="00C44314" w:rsidRPr="00C44314" w:rsidRDefault="00C44314" w:rsidP="0038361D">
      <w:pPr>
        <w:numPr>
          <w:ilvl w:val="0"/>
          <w:numId w:val="9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Enzyme-linked receptor </w:t>
      </w:r>
    </w:p>
    <w:p w14:paraId="476D5412" w14:textId="77777777" w:rsidR="00C44314" w:rsidRPr="00C44314" w:rsidRDefault="00C44314" w:rsidP="0038361D">
      <w:pPr>
        <w:numPr>
          <w:ilvl w:val="0"/>
          <w:numId w:val="9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 xml:space="preserve">Nuclear receptor </w:t>
      </w:r>
    </w:p>
    <w:p w14:paraId="483F0537" w14:textId="77777777" w:rsidR="00C44314" w:rsidRPr="00C44314" w:rsidRDefault="00C44314" w:rsidP="0038361D">
      <w:pPr>
        <w:numPr>
          <w:ilvl w:val="0"/>
          <w:numId w:val="99"/>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Immunoglobulin-like receptor</w:t>
      </w:r>
    </w:p>
    <w:p w14:paraId="34B7DE2E" w14:textId="77777777" w:rsidR="00C44314" w:rsidRPr="00C44314" w:rsidRDefault="00C44314" w:rsidP="0038361D">
      <w:pPr>
        <w:spacing w:after="0" w:line="240" w:lineRule="auto"/>
        <w:rPr>
          <w:rFonts w:ascii="Times New Roman" w:hAnsi="Times New Roman" w:cs="Times New Roman"/>
          <w:sz w:val="24"/>
          <w:szCs w:val="24"/>
        </w:rPr>
      </w:pPr>
    </w:p>
    <w:p w14:paraId="0CD36454" w14:textId="77777777" w:rsidR="00C44314" w:rsidRPr="00C44314" w:rsidRDefault="00C44314" w:rsidP="0038361D">
      <w:pPr>
        <w:pStyle w:val="NormalWeb"/>
        <w:spacing w:after="0"/>
      </w:pPr>
      <w:r w:rsidRPr="00C44314">
        <w:br w:type="page"/>
      </w:r>
      <w:r w:rsidRPr="00C44314">
        <w:rPr>
          <w:iCs/>
        </w:rPr>
        <w:lastRenderedPageBreak/>
        <w:t>Receptors are proteins that “translate” extracellular signals into intracellular effects. T</w:t>
      </w:r>
      <w:r w:rsidRPr="00C44314">
        <w:t xml:space="preserve">hey may be located in the cell membrane or within the cytoplasm or nucleus. Molecules (e.g., drugs, hormones, neurotransmitters) that bind to receptors are called ligands. Ligands may activate or inactivate a receptor. Activated receptors regulate cellular biochemical processes (e.g., ion conductance, enzymatic activity, DNA transcription). </w:t>
      </w:r>
    </w:p>
    <w:p w14:paraId="24BCA749" w14:textId="77777777" w:rsidR="00C44314" w:rsidRDefault="00C44314" w:rsidP="0038361D">
      <w:pPr>
        <w:pStyle w:val="NormalWeb"/>
        <w:spacing w:after="0"/>
      </w:pPr>
      <w:r w:rsidRPr="00C44314">
        <w:t xml:space="preserve">Receptors are </w:t>
      </w:r>
      <w:r w:rsidRPr="00C44314">
        <w:rPr>
          <w:iCs/>
        </w:rPr>
        <w:t xml:space="preserve">classified into four major types: </w:t>
      </w:r>
      <w:r w:rsidRPr="00C44314">
        <w:t xml:space="preserve"> </w:t>
      </w:r>
    </w:p>
    <w:p w14:paraId="746A5AE8" w14:textId="77777777" w:rsidR="001D0636" w:rsidRPr="00C44314" w:rsidRDefault="001D0636" w:rsidP="0038361D">
      <w:pPr>
        <w:pStyle w:val="NormalWeb"/>
        <w:spacing w:after="0"/>
      </w:pPr>
    </w:p>
    <w:p w14:paraId="2F2E69BF" w14:textId="77777777" w:rsidR="00C44314" w:rsidRPr="00C44314" w:rsidRDefault="00C44314" w:rsidP="0038361D">
      <w:pPr>
        <w:pStyle w:val="NormalWeb"/>
        <w:numPr>
          <w:ilvl w:val="0"/>
          <w:numId w:val="98"/>
        </w:numPr>
        <w:spacing w:after="0"/>
        <w:ind w:left="360"/>
      </w:pPr>
      <w:r w:rsidRPr="00C44314">
        <w:t>Ligand-gated ion channels. These transmembrane receptors contain a central pore, or ion channel, which opens in response to the binding of a ligand. The channel is usually selective to one or more ions (e.g., Na</w:t>
      </w:r>
      <w:r w:rsidRPr="00C44314">
        <w:rPr>
          <w:vertAlign w:val="superscript"/>
        </w:rPr>
        <w:t>+</w:t>
      </w:r>
      <w:r w:rsidRPr="00C44314">
        <w:t>, K</w:t>
      </w:r>
      <w:r w:rsidRPr="00C44314">
        <w:rPr>
          <w:vertAlign w:val="superscript"/>
        </w:rPr>
        <w:t>+</w:t>
      </w:r>
      <w:r w:rsidRPr="00C44314">
        <w:t>, Ca</w:t>
      </w:r>
      <w:r w:rsidRPr="00C44314">
        <w:rPr>
          <w:vertAlign w:val="superscript"/>
        </w:rPr>
        <w:t>2+</w:t>
      </w:r>
      <w:r w:rsidRPr="00C44314">
        <w:t>, or Cl</w:t>
      </w:r>
      <w:r w:rsidRPr="00C44314">
        <w:rPr>
          <w:vertAlign w:val="superscript"/>
        </w:rPr>
        <w:t>-</w:t>
      </w:r>
      <w:r w:rsidRPr="00C44314">
        <w:t>). Ion channels are especially important at certain neuronal synapses, where they convert chemical signals from neurotransmitters to electrical signals in the postsynaptic neuron. The prototype of a ligand-gated ion channel is the nicotinic acetylcholine receptor. When acetylcholine binds to the receptor, the receptor’s configuration changes, allowing the pore to open. Na</w:t>
      </w:r>
      <w:r w:rsidRPr="00C44314">
        <w:rPr>
          <w:vertAlign w:val="superscript"/>
        </w:rPr>
        <w:t>+</w:t>
      </w:r>
      <w:r w:rsidRPr="00C44314">
        <w:t xml:space="preserve"> ions flow down an electrochemical gradient into the cell. When many channels open at once, the intracellular Na</w:t>
      </w:r>
      <w:r w:rsidRPr="00C44314">
        <w:rPr>
          <w:vertAlign w:val="superscript"/>
        </w:rPr>
        <w:t>+</w:t>
      </w:r>
      <w:r w:rsidRPr="00C44314">
        <w:t xml:space="preserve"> concentration rises to a level at which the positive charge within the cell is enough to depolarize the membrane, initiating an action potential.</w:t>
      </w:r>
    </w:p>
    <w:p w14:paraId="229B9AC8" w14:textId="77777777" w:rsidR="00C44314" w:rsidRPr="00C44314" w:rsidRDefault="00C44314" w:rsidP="0038361D">
      <w:pPr>
        <w:pStyle w:val="NormalWeb"/>
        <w:spacing w:after="0"/>
        <w:ind w:left="360"/>
      </w:pPr>
    </w:p>
    <w:p w14:paraId="468DAEB1" w14:textId="77777777" w:rsidR="00C44314" w:rsidRPr="00C44314" w:rsidRDefault="00C44314" w:rsidP="0038361D">
      <w:pPr>
        <w:pStyle w:val="NormalWeb"/>
        <w:numPr>
          <w:ilvl w:val="0"/>
          <w:numId w:val="98"/>
        </w:numPr>
        <w:spacing w:after="0"/>
        <w:ind w:left="360"/>
      </w:pPr>
      <w:r w:rsidRPr="00C44314">
        <w:t xml:space="preserve">G-protein-coupled receptors.  These transmembrane receptors do </w:t>
      </w:r>
      <w:r w:rsidRPr="00C44314">
        <w:rPr>
          <w:i/>
        </w:rPr>
        <w:t>not</w:t>
      </w:r>
      <w:r w:rsidRPr="00C44314">
        <w:t xml:space="preserve"> contain a central pore, or ion channel. Instead, they are </w:t>
      </w:r>
      <w:r w:rsidRPr="00C44314">
        <w:rPr>
          <w:i/>
        </w:rPr>
        <w:t>indirectly</w:t>
      </w:r>
      <w:r w:rsidRPr="00C44314">
        <w:t xml:space="preserve"> linked with ion channels through G- proteins, which serve as signal transducers. G-proteins may activate other enzymes, such as adenyl cyclase or phospholipase. Because several steps exist between receptor activation and ion channel opening, these ion channels take longer to open than ligand-gated ion channels – and they stay open longer than ligand-gated channels. G-protein-coupled receptors include receptors for norepinephrine, epinephrine, dopamine, serotonin, histamine, muscarinic acetylcholine, and GABA</w:t>
      </w:r>
      <w:r w:rsidRPr="00C44314">
        <w:rPr>
          <w:vertAlign w:val="subscript"/>
        </w:rPr>
        <w:t>B</w:t>
      </w:r>
      <w:r w:rsidRPr="00C44314">
        <w:t xml:space="preserve">. </w:t>
      </w:r>
    </w:p>
    <w:p w14:paraId="44739371" w14:textId="77777777" w:rsidR="00C44314" w:rsidRPr="00C44314" w:rsidRDefault="00C44314" w:rsidP="0038361D">
      <w:pPr>
        <w:pStyle w:val="NormalWeb"/>
        <w:spacing w:after="0"/>
      </w:pPr>
    </w:p>
    <w:p w14:paraId="20EC3968" w14:textId="77777777" w:rsidR="00C44314" w:rsidRPr="00C44314" w:rsidRDefault="00C44314" w:rsidP="0038361D">
      <w:pPr>
        <w:pStyle w:val="NormalWeb"/>
        <w:numPr>
          <w:ilvl w:val="0"/>
          <w:numId w:val="98"/>
        </w:numPr>
        <w:spacing w:after="0"/>
        <w:ind w:left="360"/>
      </w:pPr>
      <w:r w:rsidRPr="00C44314">
        <w:rPr>
          <w:bCs/>
        </w:rPr>
        <w:t>Enzyme-linked receptors. These</w:t>
      </w:r>
      <w:r w:rsidRPr="00C44314">
        <w:t xml:space="preserve"> transmembrane receptors have enzymatic activity on the intracellular side, triggered by ligand binding on the extracellular side. Most enzyme-linked receptors are tyrosine kinases, which phosphorylate tyrosine residues. Tyrosine kinases include the receptors for insulin, peptide hormones, and growth factors (e.g., epidermal growth factor, fibroblast growth factor, vascular endothelial growth factor). </w:t>
      </w:r>
    </w:p>
    <w:p w14:paraId="21631F14" w14:textId="77777777" w:rsidR="00C44314" w:rsidRPr="00C44314" w:rsidRDefault="00C44314" w:rsidP="0038361D">
      <w:pPr>
        <w:pStyle w:val="ListParagraph"/>
        <w:spacing w:after="0" w:line="240" w:lineRule="auto"/>
        <w:ind w:left="360"/>
        <w:rPr>
          <w:rFonts w:ascii="Times New Roman" w:hAnsi="Times New Roman" w:cs="Times New Roman"/>
          <w:sz w:val="24"/>
          <w:szCs w:val="24"/>
        </w:rPr>
      </w:pPr>
    </w:p>
    <w:p w14:paraId="72AC0300" w14:textId="77777777" w:rsidR="00C44314" w:rsidRPr="00C44314" w:rsidRDefault="00C44314" w:rsidP="0038361D">
      <w:pPr>
        <w:pStyle w:val="NormalWeb"/>
        <w:numPr>
          <w:ilvl w:val="0"/>
          <w:numId w:val="98"/>
        </w:numPr>
        <w:spacing w:after="0"/>
        <w:ind w:left="360"/>
      </w:pPr>
      <w:r w:rsidRPr="00C44314">
        <w:rPr>
          <w:bCs/>
        </w:rPr>
        <w:t xml:space="preserve">Nuclear receptors. These receptors are located in the cytosol or in the nucleus (rather than in the cell membrane). They </w:t>
      </w:r>
      <w:r w:rsidRPr="00C44314">
        <w:t xml:space="preserve">have the ability to directly bind DNA and regulate the expression of adjacent genes. These receptors are considered transcriptional activators. Steroid hormones and thyroid hormones bind to nuclear receptors. There are two major types of nuclear receptors. Class I receptors are located in the cytosol. When activated by ligand, they translocate to the nucleus, bind to a specific DNA sequence, and enhance DNA transcription. Class II receptors are located in the nucleus (regardless of ligand-binding status). When bound by ligand, they promote DNA transcription. </w:t>
      </w:r>
    </w:p>
    <w:p w14:paraId="262A908C" w14:textId="75C13F4F" w:rsidR="00C44314" w:rsidRPr="00C44314" w:rsidRDefault="006E7AFB" w:rsidP="0038361D">
      <w:pPr>
        <w:pStyle w:val="NormalWeb"/>
        <w:spacing w:after="0"/>
      </w:pPr>
      <w:r>
        <w:br w:type="column"/>
      </w:r>
    </w:p>
    <w:tbl>
      <w:tblPr>
        <w:tblW w:w="7495" w:type="dxa"/>
        <w:jc w:val="center"/>
        <w:tblCellSpacing w:w="0" w:type="dxa"/>
        <w:tblInd w:w="-914" w:type="dxa"/>
        <w:tblCellMar>
          <w:left w:w="0" w:type="dxa"/>
          <w:right w:w="0" w:type="dxa"/>
        </w:tblCellMar>
        <w:tblLook w:val="04A0" w:firstRow="1" w:lastRow="0" w:firstColumn="1" w:lastColumn="0" w:noHBand="0" w:noVBand="1"/>
      </w:tblPr>
      <w:tblGrid>
        <w:gridCol w:w="1572"/>
        <w:gridCol w:w="2470"/>
        <w:gridCol w:w="1700"/>
        <w:gridCol w:w="1753"/>
      </w:tblGrid>
      <w:tr w:rsidR="00C44314" w:rsidRPr="00C44314" w14:paraId="4E1DCA49" w14:textId="77777777" w:rsidTr="00944635">
        <w:trPr>
          <w:tblCellSpacing w:w="0" w:type="dxa"/>
          <w:jc w:val="center"/>
        </w:trPr>
        <w:tc>
          <w:tcPr>
            <w:tcW w:w="7495" w:type="dxa"/>
            <w:gridSpan w:val="4"/>
            <w:tcBorders>
              <w:bottom w:val="dotted" w:sz="4" w:space="0" w:color="CCCCCC"/>
            </w:tcBorders>
            <w:tcMar>
              <w:top w:w="40" w:type="dxa"/>
              <w:left w:w="100" w:type="dxa"/>
              <w:bottom w:w="40" w:type="dxa"/>
              <w:right w:w="100" w:type="dxa"/>
            </w:tcMar>
            <w:vAlign w:val="center"/>
          </w:tcPr>
          <w:p w14:paraId="49F81A82" w14:textId="77777777" w:rsidR="00C44314" w:rsidRPr="00C44314" w:rsidRDefault="00C44314" w:rsidP="0038361D">
            <w:pPr>
              <w:spacing w:after="0" w:line="240" w:lineRule="auto"/>
              <w:jc w:val="center"/>
              <w:rPr>
                <w:rFonts w:ascii="Times New Roman" w:hAnsi="Times New Roman" w:cs="Times New Roman"/>
                <w:b/>
                <w:bCs/>
                <w:sz w:val="24"/>
                <w:szCs w:val="24"/>
              </w:rPr>
            </w:pPr>
            <w:r w:rsidRPr="00C44314">
              <w:rPr>
                <w:rFonts w:ascii="Times New Roman" w:hAnsi="Times New Roman" w:cs="Times New Roman"/>
                <w:b/>
                <w:bCs/>
                <w:sz w:val="24"/>
                <w:szCs w:val="24"/>
              </w:rPr>
              <w:t>Types of Receptors</w:t>
            </w:r>
          </w:p>
        </w:tc>
      </w:tr>
      <w:tr w:rsidR="00C44314" w:rsidRPr="00C44314" w14:paraId="54D8F8B8" w14:textId="77777777" w:rsidTr="00944635">
        <w:trPr>
          <w:tblCellSpacing w:w="0" w:type="dxa"/>
          <w:jc w:val="center"/>
        </w:trPr>
        <w:tc>
          <w:tcPr>
            <w:tcW w:w="1841" w:type="dxa"/>
            <w:tcBorders>
              <w:right w:val="single" w:sz="8" w:space="0" w:color="FFFFFF"/>
            </w:tcBorders>
            <w:tcMar>
              <w:top w:w="40" w:type="dxa"/>
              <w:left w:w="100" w:type="dxa"/>
              <w:bottom w:w="40" w:type="dxa"/>
              <w:right w:w="100" w:type="dxa"/>
            </w:tcMar>
          </w:tcPr>
          <w:p w14:paraId="67E64349" w14:textId="77777777" w:rsidR="00C44314" w:rsidRPr="00C44314" w:rsidRDefault="00C44314" w:rsidP="0038361D">
            <w:pPr>
              <w:spacing w:after="0" w:line="240" w:lineRule="auto"/>
              <w:jc w:val="center"/>
              <w:rPr>
                <w:rFonts w:ascii="Times New Roman" w:hAnsi="Times New Roman" w:cs="Times New Roman"/>
                <w:b/>
                <w:bCs/>
                <w:sz w:val="24"/>
                <w:szCs w:val="24"/>
              </w:rPr>
            </w:pPr>
            <w:r w:rsidRPr="00C44314">
              <w:rPr>
                <w:rFonts w:ascii="Times New Roman" w:hAnsi="Times New Roman" w:cs="Times New Roman"/>
                <w:b/>
                <w:bCs/>
                <w:sz w:val="24"/>
                <w:szCs w:val="24"/>
              </w:rPr>
              <w:t>Type</w:t>
            </w:r>
          </w:p>
        </w:tc>
        <w:tc>
          <w:tcPr>
            <w:tcW w:w="2454" w:type="dxa"/>
            <w:tcBorders>
              <w:right w:val="single" w:sz="8" w:space="0" w:color="FFFFFF"/>
            </w:tcBorders>
            <w:tcMar>
              <w:top w:w="40" w:type="dxa"/>
              <w:left w:w="100" w:type="dxa"/>
              <w:bottom w:w="40" w:type="dxa"/>
              <w:right w:w="100" w:type="dxa"/>
            </w:tcMar>
          </w:tcPr>
          <w:p w14:paraId="07B02F86" w14:textId="77777777" w:rsidR="00C44314" w:rsidRPr="00C44314" w:rsidRDefault="00C44314" w:rsidP="0038361D">
            <w:pPr>
              <w:spacing w:after="0" w:line="240" w:lineRule="auto"/>
              <w:jc w:val="center"/>
              <w:rPr>
                <w:rFonts w:ascii="Times New Roman" w:hAnsi="Times New Roman" w:cs="Times New Roman"/>
                <w:b/>
                <w:bCs/>
                <w:sz w:val="24"/>
                <w:szCs w:val="24"/>
              </w:rPr>
            </w:pPr>
            <w:r w:rsidRPr="00C44314">
              <w:rPr>
                <w:rFonts w:ascii="Times New Roman" w:hAnsi="Times New Roman" w:cs="Times New Roman"/>
                <w:b/>
                <w:bCs/>
                <w:sz w:val="24"/>
                <w:szCs w:val="24"/>
              </w:rPr>
              <w:t>Structure</w:t>
            </w:r>
          </w:p>
        </w:tc>
        <w:tc>
          <w:tcPr>
            <w:tcW w:w="1420" w:type="dxa"/>
            <w:tcBorders>
              <w:right w:val="single" w:sz="8" w:space="0" w:color="FFFFFF"/>
            </w:tcBorders>
            <w:tcMar>
              <w:top w:w="40" w:type="dxa"/>
              <w:left w:w="100" w:type="dxa"/>
              <w:bottom w:w="40" w:type="dxa"/>
              <w:right w:w="100" w:type="dxa"/>
            </w:tcMar>
          </w:tcPr>
          <w:p w14:paraId="0D1BDFA8" w14:textId="77777777" w:rsidR="00C44314" w:rsidRPr="00C44314" w:rsidRDefault="00C44314" w:rsidP="0038361D">
            <w:pPr>
              <w:spacing w:after="0" w:line="240" w:lineRule="auto"/>
              <w:jc w:val="center"/>
              <w:rPr>
                <w:rFonts w:ascii="Times New Roman" w:hAnsi="Times New Roman" w:cs="Times New Roman"/>
                <w:b/>
                <w:bCs/>
                <w:sz w:val="24"/>
                <w:szCs w:val="24"/>
              </w:rPr>
            </w:pPr>
            <w:r w:rsidRPr="00C44314">
              <w:rPr>
                <w:rFonts w:ascii="Times New Roman" w:hAnsi="Times New Roman" w:cs="Times New Roman"/>
                <w:b/>
                <w:bCs/>
                <w:sz w:val="24"/>
                <w:szCs w:val="24"/>
              </w:rPr>
              <w:t>Cellular Location</w:t>
            </w:r>
          </w:p>
        </w:tc>
        <w:tc>
          <w:tcPr>
            <w:tcW w:w="1780" w:type="dxa"/>
            <w:tcBorders>
              <w:right w:val="single" w:sz="8" w:space="0" w:color="FFFFFF"/>
            </w:tcBorders>
            <w:tcMar>
              <w:top w:w="40" w:type="dxa"/>
              <w:left w:w="100" w:type="dxa"/>
              <w:bottom w:w="40" w:type="dxa"/>
              <w:right w:w="100" w:type="dxa"/>
            </w:tcMar>
          </w:tcPr>
          <w:p w14:paraId="015FD773" w14:textId="77777777" w:rsidR="00C44314" w:rsidRPr="00C44314" w:rsidRDefault="00C44314" w:rsidP="0038361D">
            <w:pPr>
              <w:spacing w:after="0" w:line="240" w:lineRule="auto"/>
              <w:jc w:val="center"/>
              <w:rPr>
                <w:rFonts w:ascii="Times New Roman" w:hAnsi="Times New Roman" w:cs="Times New Roman"/>
                <w:b/>
                <w:bCs/>
                <w:sz w:val="24"/>
                <w:szCs w:val="24"/>
              </w:rPr>
            </w:pPr>
            <w:r w:rsidRPr="00C44314">
              <w:rPr>
                <w:rFonts w:ascii="Times New Roman" w:hAnsi="Times New Roman" w:cs="Times New Roman"/>
                <w:b/>
                <w:bCs/>
                <w:sz w:val="24"/>
                <w:szCs w:val="24"/>
              </w:rPr>
              <w:t>Examples</w:t>
            </w:r>
          </w:p>
        </w:tc>
      </w:tr>
      <w:tr w:rsidR="00C44314" w:rsidRPr="00C44314" w14:paraId="6247EBE8" w14:textId="77777777" w:rsidTr="00944635">
        <w:trPr>
          <w:tblCellSpacing w:w="0" w:type="dxa"/>
          <w:jc w:val="center"/>
        </w:trPr>
        <w:tc>
          <w:tcPr>
            <w:tcW w:w="1841" w:type="dxa"/>
            <w:tcBorders>
              <w:right w:val="single" w:sz="8" w:space="0" w:color="FFFFFF"/>
            </w:tcBorders>
            <w:shd w:val="clear" w:color="auto" w:fill="EEEEEE"/>
            <w:tcMar>
              <w:top w:w="40" w:type="dxa"/>
              <w:left w:w="100" w:type="dxa"/>
              <w:bottom w:w="40" w:type="dxa"/>
              <w:right w:w="100" w:type="dxa"/>
            </w:tcMar>
          </w:tcPr>
          <w:p w14:paraId="22CA8F8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Ligand-gated ion channels</w:t>
            </w:r>
          </w:p>
        </w:tc>
        <w:tc>
          <w:tcPr>
            <w:tcW w:w="2454" w:type="dxa"/>
            <w:tcBorders>
              <w:right w:val="single" w:sz="8" w:space="0" w:color="FFFFFF"/>
            </w:tcBorders>
            <w:shd w:val="clear" w:color="auto" w:fill="EEEEEE"/>
            <w:tcMar>
              <w:top w:w="40" w:type="dxa"/>
              <w:left w:w="100" w:type="dxa"/>
              <w:bottom w:w="40" w:type="dxa"/>
              <w:right w:w="100" w:type="dxa"/>
            </w:tcMar>
          </w:tcPr>
          <w:p w14:paraId="4FF1D7F5"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04D3A016" wp14:editId="45B11D12">
                  <wp:extent cx="1073785" cy="537210"/>
                  <wp:effectExtent l="0" t="0" r="0" b="0"/>
                  <wp:docPr id="29" name="Picture 29" descr="MMPE_20RX_TAB304_01a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MPE_20RX_TAB304_01a_ep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3785" cy="537210"/>
                          </a:xfrm>
                          <a:prstGeom prst="rect">
                            <a:avLst/>
                          </a:prstGeom>
                          <a:noFill/>
                          <a:ln>
                            <a:noFill/>
                          </a:ln>
                        </pic:spPr>
                      </pic:pic>
                    </a:graphicData>
                  </a:graphic>
                </wp:inline>
              </w:drawing>
            </w:r>
          </w:p>
        </w:tc>
        <w:tc>
          <w:tcPr>
            <w:tcW w:w="1420" w:type="dxa"/>
            <w:tcBorders>
              <w:right w:val="single" w:sz="8" w:space="0" w:color="FFFFFF"/>
            </w:tcBorders>
            <w:shd w:val="clear" w:color="auto" w:fill="EEEEEE"/>
            <w:tcMar>
              <w:top w:w="40" w:type="dxa"/>
              <w:left w:w="100" w:type="dxa"/>
              <w:bottom w:w="40" w:type="dxa"/>
              <w:right w:w="100" w:type="dxa"/>
            </w:tcMar>
          </w:tcPr>
          <w:p w14:paraId="0BF6B3A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Cell surface transmembrane</w:t>
            </w:r>
          </w:p>
        </w:tc>
        <w:tc>
          <w:tcPr>
            <w:tcW w:w="1780" w:type="dxa"/>
            <w:shd w:val="clear" w:color="auto" w:fill="EEEEEE"/>
            <w:tcMar>
              <w:top w:w="40" w:type="dxa"/>
              <w:left w:w="100" w:type="dxa"/>
              <w:bottom w:w="40" w:type="dxa"/>
              <w:right w:w="100" w:type="dxa"/>
            </w:tcMar>
          </w:tcPr>
          <w:p w14:paraId="125641B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Acetylcholine (nicotinic)</w:t>
            </w:r>
          </w:p>
          <w:p w14:paraId="1222F61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GABA</w:t>
            </w:r>
            <w:r w:rsidRPr="00C44314">
              <w:rPr>
                <w:rFonts w:ascii="Times New Roman" w:hAnsi="Times New Roman" w:cs="Times New Roman"/>
                <w:sz w:val="24"/>
                <w:szCs w:val="24"/>
                <w:vertAlign w:val="subscript"/>
              </w:rPr>
              <w:t>A</w:t>
            </w:r>
            <w:r w:rsidRPr="00C44314">
              <w:rPr>
                <w:rFonts w:ascii="Times New Roman" w:hAnsi="Times New Roman" w:cs="Times New Roman"/>
                <w:sz w:val="24"/>
                <w:szCs w:val="24"/>
              </w:rPr>
              <w:t xml:space="preserve"> </w:t>
            </w:r>
          </w:p>
        </w:tc>
      </w:tr>
      <w:tr w:rsidR="00C44314" w:rsidRPr="00C44314" w14:paraId="1B1B18E6" w14:textId="77777777" w:rsidTr="00944635">
        <w:trPr>
          <w:tblCellSpacing w:w="0" w:type="dxa"/>
          <w:jc w:val="center"/>
        </w:trPr>
        <w:tc>
          <w:tcPr>
            <w:tcW w:w="1841" w:type="dxa"/>
            <w:tcBorders>
              <w:right w:val="single" w:sz="8" w:space="0" w:color="FFFFFF"/>
            </w:tcBorders>
            <w:tcMar>
              <w:top w:w="40" w:type="dxa"/>
              <w:left w:w="100" w:type="dxa"/>
              <w:bottom w:w="40" w:type="dxa"/>
              <w:right w:w="100" w:type="dxa"/>
            </w:tcMar>
          </w:tcPr>
          <w:p w14:paraId="7C32006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G-protein–coupled receptors</w:t>
            </w:r>
          </w:p>
        </w:tc>
        <w:tc>
          <w:tcPr>
            <w:tcW w:w="2454" w:type="dxa"/>
            <w:tcBorders>
              <w:right w:val="single" w:sz="8" w:space="0" w:color="FFFFFF"/>
            </w:tcBorders>
            <w:tcMar>
              <w:top w:w="40" w:type="dxa"/>
              <w:left w:w="100" w:type="dxa"/>
              <w:bottom w:w="40" w:type="dxa"/>
              <w:right w:w="100" w:type="dxa"/>
            </w:tcMar>
          </w:tcPr>
          <w:p w14:paraId="2546DA3F"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36B51468" wp14:editId="5BDC9D97">
                  <wp:extent cx="1422400" cy="537210"/>
                  <wp:effectExtent l="0" t="0" r="6350" b="0"/>
                  <wp:docPr id="28" name="Picture 28" descr="MMPE_20RX_TAB304_01b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MPE_20RX_TAB304_01b_ep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22400" cy="537210"/>
                          </a:xfrm>
                          <a:prstGeom prst="rect">
                            <a:avLst/>
                          </a:prstGeom>
                          <a:noFill/>
                          <a:ln>
                            <a:noFill/>
                          </a:ln>
                        </pic:spPr>
                      </pic:pic>
                    </a:graphicData>
                  </a:graphic>
                </wp:inline>
              </w:drawing>
            </w:r>
          </w:p>
        </w:tc>
        <w:tc>
          <w:tcPr>
            <w:tcW w:w="1420" w:type="dxa"/>
            <w:tcBorders>
              <w:right w:val="single" w:sz="8" w:space="0" w:color="FFFFFF"/>
            </w:tcBorders>
            <w:tcMar>
              <w:top w:w="40" w:type="dxa"/>
              <w:left w:w="100" w:type="dxa"/>
              <w:bottom w:w="40" w:type="dxa"/>
              <w:right w:w="100" w:type="dxa"/>
            </w:tcMar>
          </w:tcPr>
          <w:p w14:paraId="2A2F608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Cell surface transmembrane</w:t>
            </w:r>
          </w:p>
        </w:tc>
        <w:tc>
          <w:tcPr>
            <w:tcW w:w="1780" w:type="dxa"/>
            <w:tcMar>
              <w:top w:w="40" w:type="dxa"/>
              <w:left w:w="100" w:type="dxa"/>
              <w:bottom w:w="40" w:type="dxa"/>
              <w:right w:w="100" w:type="dxa"/>
            </w:tcMar>
          </w:tcPr>
          <w:p w14:paraId="7697EDD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Acetylcholine (muscarinic)</w:t>
            </w:r>
          </w:p>
          <w:p w14:paraId="3D8D4606" w14:textId="77777777" w:rsidR="00C44314" w:rsidRPr="00C44314" w:rsidRDefault="00C44314" w:rsidP="0038361D">
            <w:pPr>
              <w:spacing w:after="0" w:line="240" w:lineRule="auto"/>
              <w:rPr>
                <w:rFonts w:ascii="Times New Roman" w:hAnsi="Times New Roman" w:cs="Times New Roman"/>
                <w:sz w:val="24"/>
                <w:szCs w:val="24"/>
                <w:vertAlign w:val="subscript"/>
              </w:rPr>
            </w:pPr>
            <w:r w:rsidRPr="00C44314">
              <w:rPr>
                <w:rFonts w:ascii="Times New Roman" w:hAnsi="Times New Roman" w:cs="Times New Roman"/>
                <w:sz w:val="24"/>
                <w:szCs w:val="24"/>
              </w:rPr>
              <w:t>GABA</w:t>
            </w:r>
            <w:r w:rsidRPr="00C44314">
              <w:rPr>
                <w:rFonts w:ascii="Times New Roman" w:hAnsi="Times New Roman" w:cs="Times New Roman"/>
                <w:sz w:val="24"/>
                <w:szCs w:val="24"/>
                <w:vertAlign w:val="subscript"/>
              </w:rPr>
              <w:t>B</w:t>
            </w:r>
          </w:p>
          <w:p w14:paraId="6FC42F11"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Norepinephrine</w:t>
            </w:r>
          </w:p>
          <w:p w14:paraId="544E85AD"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Epinephrine</w:t>
            </w:r>
          </w:p>
          <w:p w14:paraId="636B2A4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Dopamine</w:t>
            </w:r>
          </w:p>
          <w:p w14:paraId="21416C8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Serotonin</w:t>
            </w:r>
          </w:p>
          <w:p w14:paraId="65EDAAF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Histamine</w:t>
            </w:r>
          </w:p>
          <w:p w14:paraId="69C3E452"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Eicosanoids</w:t>
            </w:r>
          </w:p>
        </w:tc>
      </w:tr>
      <w:tr w:rsidR="00C44314" w:rsidRPr="00C44314" w14:paraId="34E4CDC9" w14:textId="77777777" w:rsidTr="00944635">
        <w:trPr>
          <w:tblCellSpacing w:w="0" w:type="dxa"/>
          <w:jc w:val="center"/>
        </w:trPr>
        <w:tc>
          <w:tcPr>
            <w:tcW w:w="1841" w:type="dxa"/>
            <w:tcBorders>
              <w:right w:val="single" w:sz="8" w:space="0" w:color="FFFFFF"/>
            </w:tcBorders>
            <w:shd w:val="clear" w:color="auto" w:fill="EEEEEE"/>
            <w:tcMar>
              <w:top w:w="40" w:type="dxa"/>
              <w:left w:w="100" w:type="dxa"/>
              <w:bottom w:w="40" w:type="dxa"/>
              <w:right w:w="100" w:type="dxa"/>
            </w:tcMar>
          </w:tcPr>
          <w:p w14:paraId="7996F3B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Enzyme-linked receptors</w:t>
            </w:r>
          </w:p>
        </w:tc>
        <w:tc>
          <w:tcPr>
            <w:tcW w:w="2454" w:type="dxa"/>
            <w:tcBorders>
              <w:right w:val="single" w:sz="8" w:space="0" w:color="FFFFFF"/>
            </w:tcBorders>
            <w:shd w:val="clear" w:color="auto" w:fill="EEEEEE"/>
            <w:tcMar>
              <w:top w:w="40" w:type="dxa"/>
              <w:left w:w="100" w:type="dxa"/>
              <w:bottom w:w="40" w:type="dxa"/>
              <w:right w:w="100" w:type="dxa"/>
            </w:tcMar>
          </w:tcPr>
          <w:p w14:paraId="2F117EBD"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39969275" wp14:editId="607D5BDB">
                  <wp:extent cx="1045210" cy="725805"/>
                  <wp:effectExtent l="0" t="0" r="2540" b="0"/>
                  <wp:docPr id="27" name="Picture 27" descr="MMPE_20RX_TAB304_01c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MPE_20RX_TAB304_01c_ep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45210" cy="725805"/>
                          </a:xfrm>
                          <a:prstGeom prst="rect">
                            <a:avLst/>
                          </a:prstGeom>
                          <a:noFill/>
                          <a:ln>
                            <a:noFill/>
                          </a:ln>
                        </pic:spPr>
                      </pic:pic>
                    </a:graphicData>
                  </a:graphic>
                </wp:inline>
              </w:drawing>
            </w:r>
          </w:p>
        </w:tc>
        <w:tc>
          <w:tcPr>
            <w:tcW w:w="1420" w:type="dxa"/>
            <w:tcBorders>
              <w:right w:val="single" w:sz="8" w:space="0" w:color="FFFFFF"/>
            </w:tcBorders>
            <w:shd w:val="clear" w:color="auto" w:fill="EEEEEE"/>
            <w:tcMar>
              <w:top w:w="40" w:type="dxa"/>
              <w:left w:w="100" w:type="dxa"/>
              <w:bottom w:w="40" w:type="dxa"/>
              <w:right w:w="100" w:type="dxa"/>
            </w:tcMar>
          </w:tcPr>
          <w:p w14:paraId="4D37F3D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Cell surface transmembrane</w:t>
            </w:r>
          </w:p>
        </w:tc>
        <w:tc>
          <w:tcPr>
            <w:tcW w:w="1780" w:type="dxa"/>
            <w:shd w:val="clear" w:color="auto" w:fill="EEEEEE"/>
            <w:tcMar>
              <w:top w:w="40" w:type="dxa"/>
              <w:left w:w="100" w:type="dxa"/>
              <w:bottom w:w="40" w:type="dxa"/>
              <w:right w:w="100" w:type="dxa"/>
            </w:tcMar>
          </w:tcPr>
          <w:p w14:paraId="7692A7D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Insulin </w:t>
            </w:r>
          </w:p>
          <w:p w14:paraId="733DE56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Peptide hormones</w:t>
            </w:r>
          </w:p>
          <w:p w14:paraId="28969BD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Growth factors</w:t>
            </w:r>
          </w:p>
        </w:tc>
      </w:tr>
      <w:tr w:rsidR="00C44314" w:rsidRPr="00C44314" w14:paraId="5587F1AF" w14:textId="77777777" w:rsidTr="00944635">
        <w:trPr>
          <w:tblCellSpacing w:w="0" w:type="dxa"/>
          <w:jc w:val="center"/>
        </w:trPr>
        <w:tc>
          <w:tcPr>
            <w:tcW w:w="1841" w:type="dxa"/>
            <w:tcBorders>
              <w:right w:val="single" w:sz="8" w:space="0" w:color="FFFFFF"/>
            </w:tcBorders>
            <w:tcMar>
              <w:top w:w="40" w:type="dxa"/>
              <w:left w:w="100" w:type="dxa"/>
              <w:bottom w:w="40" w:type="dxa"/>
              <w:right w:w="100" w:type="dxa"/>
            </w:tcMar>
          </w:tcPr>
          <w:p w14:paraId="48B7739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Nuclear receptors</w:t>
            </w:r>
          </w:p>
        </w:tc>
        <w:tc>
          <w:tcPr>
            <w:tcW w:w="2454" w:type="dxa"/>
            <w:tcBorders>
              <w:right w:val="single" w:sz="8" w:space="0" w:color="FFFFFF"/>
            </w:tcBorders>
            <w:tcMar>
              <w:top w:w="40" w:type="dxa"/>
              <w:left w:w="100" w:type="dxa"/>
              <w:bottom w:w="40" w:type="dxa"/>
              <w:right w:w="100" w:type="dxa"/>
            </w:tcMar>
          </w:tcPr>
          <w:p w14:paraId="40D9F39F"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4439DA18" wp14:editId="7A709605">
                  <wp:extent cx="1263015" cy="755015"/>
                  <wp:effectExtent l="0" t="0" r="0" b="6985"/>
                  <wp:docPr id="26" name="Picture 26" descr="MMPE_20RX_TAB304_01d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MPE_20RX_TAB304_01d_ep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63015" cy="755015"/>
                          </a:xfrm>
                          <a:prstGeom prst="rect">
                            <a:avLst/>
                          </a:prstGeom>
                          <a:noFill/>
                          <a:ln>
                            <a:noFill/>
                          </a:ln>
                        </pic:spPr>
                      </pic:pic>
                    </a:graphicData>
                  </a:graphic>
                </wp:inline>
              </w:drawing>
            </w:r>
          </w:p>
        </w:tc>
        <w:tc>
          <w:tcPr>
            <w:tcW w:w="1420" w:type="dxa"/>
            <w:tcBorders>
              <w:right w:val="single" w:sz="8" w:space="0" w:color="FFFFFF"/>
            </w:tcBorders>
            <w:tcMar>
              <w:top w:w="40" w:type="dxa"/>
              <w:left w:w="100" w:type="dxa"/>
              <w:bottom w:w="40" w:type="dxa"/>
              <w:right w:w="100" w:type="dxa"/>
            </w:tcMar>
          </w:tcPr>
          <w:p w14:paraId="0463E21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Cytoplasm</w:t>
            </w:r>
          </w:p>
        </w:tc>
        <w:tc>
          <w:tcPr>
            <w:tcW w:w="1780" w:type="dxa"/>
            <w:tcMar>
              <w:top w:w="40" w:type="dxa"/>
              <w:left w:w="100" w:type="dxa"/>
              <w:bottom w:w="40" w:type="dxa"/>
              <w:right w:w="100" w:type="dxa"/>
            </w:tcMar>
          </w:tcPr>
          <w:p w14:paraId="06E58990"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Steroid hormones</w:t>
            </w:r>
          </w:p>
          <w:p w14:paraId="2EDB20C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Thyroid hormone</w:t>
            </w:r>
          </w:p>
          <w:p w14:paraId="2785F087"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Vitamin D</w:t>
            </w:r>
          </w:p>
          <w:p w14:paraId="58692A4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Vitamin A</w:t>
            </w:r>
          </w:p>
        </w:tc>
      </w:tr>
      <w:tr w:rsidR="00C44314" w:rsidRPr="00C44314" w14:paraId="197EEC09" w14:textId="77777777" w:rsidTr="00944635">
        <w:trPr>
          <w:tblCellSpacing w:w="0" w:type="dxa"/>
          <w:jc w:val="center"/>
        </w:trPr>
        <w:tc>
          <w:tcPr>
            <w:tcW w:w="7495" w:type="dxa"/>
            <w:gridSpan w:val="4"/>
            <w:tcBorders>
              <w:top w:val="single" w:sz="4" w:space="0" w:color="CCCCCC"/>
            </w:tcBorders>
            <w:tcMar>
              <w:top w:w="100" w:type="dxa"/>
              <w:left w:w="100" w:type="dxa"/>
              <w:bottom w:w="100" w:type="dxa"/>
              <w:right w:w="100" w:type="dxa"/>
            </w:tcMar>
          </w:tcPr>
          <w:p w14:paraId="5B4FA522"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GABA = γ-aminobutyric acid; GTP = guanosine triphosphate; GDP = guanosine diphosphate.</w:t>
            </w:r>
          </w:p>
        </w:tc>
      </w:tr>
    </w:tbl>
    <w:p w14:paraId="68A479FF" w14:textId="77777777" w:rsidR="00AB0D6B" w:rsidRPr="00AB0D6B" w:rsidRDefault="00AB0D6B" w:rsidP="0038361D">
      <w:pPr>
        <w:spacing w:after="0" w:line="240" w:lineRule="auto"/>
        <w:rPr>
          <w:rFonts w:ascii="Times New Roman" w:hAnsi="Times New Roman" w:cs="Times New Roman"/>
          <w:b/>
          <w:sz w:val="24"/>
          <w:szCs w:val="24"/>
        </w:rPr>
      </w:pPr>
    </w:p>
    <w:p w14:paraId="612CA1A2" w14:textId="08E91298" w:rsidR="00C44314" w:rsidRPr="00C4431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C44314" w:rsidRPr="00C44314">
        <w:rPr>
          <w:rFonts w:ascii="Times New Roman" w:hAnsi="Times New Roman" w:cs="Times New Roman"/>
          <w:b/>
          <w:sz w:val="24"/>
          <w:szCs w:val="24"/>
        </w:rPr>
        <w:t>D is correct.</w:t>
      </w:r>
      <w:r w:rsidR="00C44314" w:rsidRPr="00C44314">
        <w:rPr>
          <w:rFonts w:ascii="Times New Roman" w:hAnsi="Times New Roman" w:cs="Times New Roman"/>
          <w:sz w:val="24"/>
          <w:szCs w:val="24"/>
        </w:rPr>
        <w:t xml:space="preserve"> The glucocorticoid receptor is a nuclear receptor. It functions, therefore, as a transcriptional activator. Nuclear receptors are multi-domain proteins consisting of a ligand binding domain (LBD), transactivation domain (AD), and DNA-binding domain (DBD). The effect of ligand binding has differing effects depending on the specific hormone receptor.</w:t>
      </w:r>
    </w:p>
    <w:p w14:paraId="0841AAF5" w14:textId="77777777" w:rsidR="00C44314" w:rsidRPr="00C44314" w:rsidRDefault="00C44314" w:rsidP="0038361D">
      <w:pPr>
        <w:spacing w:after="0" w:line="240" w:lineRule="auto"/>
        <w:rPr>
          <w:rFonts w:ascii="Times New Roman" w:hAnsi="Times New Roman" w:cs="Times New Roman"/>
          <w:sz w:val="24"/>
          <w:szCs w:val="24"/>
        </w:rPr>
      </w:pPr>
    </w:p>
    <w:p w14:paraId="5A482A1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 glucocorticoid receptor is a soluble protein found in the cytosol and nucleus. In the absence of ligand, it is tethered to other proteins in large aggregates in the cytosol. Upon binding to glucocorticoid, the conformation of the receptor is altered, which allows its release from the protein aggregate. The freed receptor then travels into the nucleus and binds to specific elements in the promoters of certain genes. This binding causes the transactivation domain to recruit and facilitate assembly of the RNA polymerase II initiation complex, which transcribes DNA. </w:t>
      </w:r>
    </w:p>
    <w:p w14:paraId="1D83407F" w14:textId="77777777" w:rsidR="00C44314" w:rsidRPr="00C44314" w:rsidRDefault="00C44314" w:rsidP="0038361D">
      <w:pPr>
        <w:spacing w:after="0" w:line="240" w:lineRule="auto"/>
        <w:rPr>
          <w:rFonts w:ascii="Times New Roman" w:hAnsi="Times New Roman" w:cs="Times New Roman"/>
          <w:sz w:val="24"/>
          <w:szCs w:val="24"/>
        </w:rPr>
      </w:pPr>
    </w:p>
    <w:p w14:paraId="4F4E0BF2" w14:textId="77777777" w:rsidR="00C44314" w:rsidRPr="00C44314" w:rsidRDefault="00C44314" w:rsidP="0038361D">
      <w:pPr>
        <w:spacing w:after="0" w:line="240" w:lineRule="auto"/>
        <w:rPr>
          <w:rFonts w:ascii="Times New Roman" w:hAnsi="Times New Roman" w:cs="Times New Roman"/>
          <w:sz w:val="24"/>
          <w:szCs w:val="24"/>
        </w:rPr>
      </w:pPr>
    </w:p>
    <w:p w14:paraId="002D2B85" w14:textId="77777777" w:rsidR="00C44314" w:rsidRPr="00C44314" w:rsidRDefault="00C44314" w:rsidP="0038361D">
      <w:pPr>
        <w:spacing w:after="0" w:line="240" w:lineRule="auto"/>
        <w:rPr>
          <w:rFonts w:ascii="Times New Roman" w:hAnsi="Times New Roman" w:cs="Times New Roman"/>
          <w:sz w:val="24"/>
          <w:szCs w:val="24"/>
        </w:rPr>
      </w:pPr>
    </w:p>
    <w:p w14:paraId="5FEB304E"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4C382CB6" wp14:editId="2218155D">
            <wp:extent cx="5486400" cy="3134995"/>
            <wp:effectExtent l="0" t="0" r="0" b="8255"/>
            <wp:docPr id="25" name="Picture 25" descr="iMac HD:Users:Karla:Downloads:ch10f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c HD:Users:Karla:Downloads:ch10f6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134995"/>
                    </a:xfrm>
                    <a:prstGeom prst="rect">
                      <a:avLst/>
                    </a:prstGeom>
                    <a:noFill/>
                    <a:ln>
                      <a:noFill/>
                    </a:ln>
                  </pic:spPr>
                </pic:pic>
              </a:graphicData>
            </a:graphic>
          </wp:inline>
        </w:drawing>
      </w:r>
    </w:p>
    <w:p w14:paraId="76DCD455" w14:textId="77777777" w:rsidR="0005475A" w:rsidRDefault="0005475A">
      <w:pPr>
        <w:rPr>
          <w:rFonts w:ascii="Times New Roman" w:hAnsi="Times New Roman" w:cs="Times New Roman"/>
          <w:sz w:val="24"/>
          <w:szCs w:val="24"/>
        </w:rPr>
      </w:pPr>
      <w:r>
        <w:rPr>
          <w:rFonts w:ascii="Times New Roman" w:hAnsi="Times New Roman" w:cs="Times New Roman"/>
          <w:sz w:val="24"/>
          <w:szCs w:val="24"/>
        </w:rPr>
        <w:br w:type="page"/>
      </w:r>
    </w:p>
    <w:p w14:paraId="5214E048" w14:textId="6BC16F6F"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lastRenderedPageBreak/>
        <w:t>Southern blot analysis is performed on a patient with sickle cell trait. The single base-pair mutation destroys the MstII restriction enzyme site marked by the asterisk. The arrows show restriction enzyme-binding sites. DNA from this patient is treated with MstII and run on an electrophoresis gel. The fragments are then hybridized with a labeled probe that binds to the normal gene at the position shown on the map. Which lane in this Southern blot analysis represents the patient?</w:t>
      </w:r>
    </w:p>
    <w:p w14:paraId="05ED1D8D" w14:textId="77777777" w:rsidR="00C44314" w:rsidRPr="00C44314" w:rsidRDefault="00C44314" w:rsidP="0038361D">
      <w:pPr>
        <w:spacing w:after="0" w:line="240" w:lineRule="auto"/>
        <w:rPr>
          <w:rFonts w:ascii="Times New Roman" w:hAnsi="Times New Roman" w:cs="Times New Roman"/>
          <w:sz w:val="24"/>
          <w:szCs w:val="24"/>
        </w:rPr>
      </w:pPr>
    </w:p>
    <w:p w14:paraId="74935335" w14:textId="77777777" w:rsidR="00C44314" w:rsidRPr="00C44314" w:rsidRDefault="00C44314" w:rsidP="0038361D">
      <w:pPr>
        <w:spacing w:after="0" w:line="240" w:lineRule="auto"/>
        <w:rPr>
          <w:rFonts w:ascii="Times New Roman" w:hAnsi="Times New Roman" w:cs="Times New Roman"/>
          <w:noProof/>
          <w:sz w:val="24"/>
          <w:szCs w:val="24"/>
        </w:rPr>
      </w:pPr>
    </w:p>
    <w:p w14:paraId="52EBFFCE"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noProof/>
          <w:sz w:val="24"/>
          <w:szCs w:val="24"/>
        </w:rPr>
        <w:drawing>
          <wp:inline distT="0" distB="0" distL="0" distR="0" wp14:anchorId="10F8630F" wp14:editId="23FCFADC">
            <wp:extent cx="3004185" cy="1291590"/>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04185" cy="1291590"/>
                    </a:xfrm>
                    <a:prstGeom prst="rect">
                      <a:avLst/>
                    </a:prstGeom>
                    <a:noFill/>
                    <a:ln>
                      <a:noFill/>
                    </a:ln>
                  </pic:spPr>
                </pic:pic>
              </a:graphicData>
            </a:graphic>
          </wp:inline>
        </w:drawing>
      </w:r>
    </w:p>
    <w:p w14:paraId="42C15CE0" w14:textId="77777777" w:rsidR="00C44314" w:rsidRPr="00C44314" w:rsidRDefault="00C44314" w:rsidP="0038361D">
      <w:pPr>
        <w:pStyle w:val="ListParagraph"/>
        <w:numPr>
          <w:ilvl w:val="0"/>
          <w:numId w:val="100"/>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A</w:t>
      </w:r>
    </w:p>
    <w:p w14:paraId="0F14CB74" w14:textId="77777777" w:rsidR="00C44314" w:rsidRPr="00C44314" w:rsidRDefault="00C44314" w:rsidP="0038361D">
      <w:pPr>
        <w:pStyle w:val="ListParagraph"/>
        <w:numPr>
          <w:ilvl w:val="0"/>
          <w:numId w:val="100"/>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B</w:t>
      </w:r>
    </w:p>
    <w:p w14:paraId="2BCDDEF5" w14:textId="77777777" w:rsidR="00C44314" w:rsidRPr="00C44314" w:rsidRDefault="00C44314" w:rsidP="0038361D">
      <w:pPr>
        <w:pStyle w:val="ListParagraph"/>
        <w:numPr>
          <w:ilvl w:val="0"/>
          <w:numId w:val="100"/>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C</w:t>
      </w:r>
    </w:p>
    <w:p w14:paraId="13EF313A" w14:textId="77777777" w:rsidR="00C44314" w:rsidRPr="00C44314" w:rsidRDefault="00C44314" w:rsidP="0038361D">
      <w:pPr>
        <w:pStyle w:val="ListParagraph"/>
        <w:numPr>
          <w:ilvl w:val="0"/>
          <w:numId w:val="100"/>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D</w:t>
      </w:r>
    </w:p>
    <w:p w14:paraId="5A4037D7" w14:textId="77777777" w:rsidR="00C44314" w:rsidRPr="00C44314" w:rsidRDefault="00C44314" w:rsidP="0038361D">
      <w:pPr>
        <w:pStyle w:val="ListParagraph"/>
        <w:numPr>
          <w:ilvl w:val="0"/>
          <w:numId w:val="100"/>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E</w:t>
      </w:r>
    </w:p>
    <w:p w14:paraId="37FD4E88" w14:textId="77777777" w:rsidR="00AB0D6B" w:rsidRPr="00AB0D6B" w:rsidRDefault="00C44314" w:rsidP="0038361D">
      <w:pPr>
        <w:pStyle w:val="ListParagraph"/>
        <w:numPr>
          <w:ilvl w:val="0"/>
          <w:numId w:val="100"/>
        </w:numPr>
        <w:spacing w:after="0" w:line="240" w:lineRule="auto"/>
        <w:ind w:left="360"/>
        <w:rPr>
          <w:rFonts w:ascii="Times New Roman" w:hAnsi="Times New Roman" w:cs="Times New Roman"/>
          <w:b/>
          <w:sz w:val="24"/>
          <w:szCs w:val="24"/>
        </w:rPr>
      </w:pPr>
      <w:r w:rsidRPr="00C44314">
        <w:rPr>
          <w:rFonts w:ascii="Times New Roman" w:hAnsi="Times New Roman" w:cs="Times New Roman"/>
          <w:sz w:val="24"/>
          <w:szCs w:val="24"/>
        </w:rPr>
        <w:t>F</w:t>
      </w:r>
    </w:p>
    <w:p w14:paraId="30F8BFBB" w14:textId="0BBA7A78" w:rsidR="00C44314" w:rsidRPr="00C4431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C44314" w:rsidRPr="00C44314">
        <w:rPr>
          <w:rFonts w:ascii="Times New Roman" w:hAnsi="Times New Roman" w:cs="Times New Roman"/>
          <w:b/>
          <w:sz w:val="24"/>
          <w:szCs w:val="24"/>
        </w:rPr>
        <w:t>B is correct</w:t>
      </w:r>
      <w:r w:rsidR="00C44314" w:rsidRPr="00C44314">
        <w:rPr>
          <w:rFonts w:ascii="Times New Roman" w:hAnsi="Times New Roman" w:cs="Times New Roman"/>
          <w:sz w:val="24"/>
          <w:szCs w:val="24"/>
        </w:rPr>
        <w:t>. Patients with sickle cell trait are heterozygous for the sickle cell gene. The β</w:t>
      </w:r>
      <w:r w:rsidR="00C44314" w:rsidRPr="00C44314">
        <w:rPr>
          <w:rFonts w:ascii="Times New Roman" w:hAnsi="Times New Roman" w:cs="Times New Roman"/>
          <w:sz w:val="24"/>
          <w:szCs w:val="24"/>
          <w:vertAlign w:val="subscript"/>
        </w:rPr>
        <w:t>A</w:t>
      </w:r>
      <w:r w:rsidR="00C44314" w:rsidRPr="00C44314">
        <w:rPr>
          <w:rFonts w:ascii="Times New Roman" w:hAnsi="Times New Roman" w:cs="Times New Roman"/>
          <w:sz w:val="24"/>
          <w:szCs w:val="24"/>
        </w:rPr>
        <w:t xml:space="preserve"> globin gene results in a 1.15-Kb fragment after treatment with MstII. The β</w:t>
      </w:r>
      <w:r w:rsidR="00C44314" w:rsidRPr="00C44314">
        <w:rPr>
          <w:rFonts w:ascii="Times New Roman" w:hAnsi="Times New Roman" w:cs="Times New Roman"/>
          <w:sz w:val="24"/>
          <w:szCs w:val="24"/>
          <w:vertAlign w:val="subscript"/>
        </w:rPr>
        <w:t>S</w:t>
      </w:r>
      <w:r w:rsidR="00C44314" w:rsidRPr="00C44314">
        <w:rPr>
          <w:rFonts w:ascii="Times New Roman" w:hAnsi="Times New Roman" w:cs="Times New Roman"/>
          <w:sz w:val="24"/>
          <w:szCs w:val="24"/>
        </w:rPr>
        <w:t xml:space="preserve"> globin gene results in a 1.35-Kb fragment due to loss of the Mst restriction site. </w:t>
      </w:r>
    </w:p>
    <w:p w14:paraId="51E02600" w14:textId="77777777" w:rsidR="00C44314" w:rsidRPr="00C44314" w:rsidRDefault="00C44314" w:rsidP="0038361D">
      <w:pPr>
        <w:spacing w:after="0" w:line="240" w:lineRule="auto"/>
        <w:rPr>
          <w:rFonts w:ascii="Times New Roman" w:hAnsi="Times New Roman" w:cs="Times New Roman"/>
          <w:sz w:val="24"/>
          <w:szCs w:val="24"/>
        </w:rPr>
      </w:pPr>
    </w:p>
    <w:p w14:paraId="1F1EA94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A is incorrect</w:t>
      </w:r>
      <w:r w:rsidRPr="00C44314">
        <w:rPr>
          <w:rFonts w:ascii="Times New Roman" w:hAnsi="Times New Roman" w:cs="Times New Roman"/>
          <w:sz w:val="24"/>
          <w:szCs w:val="24"/>
        </w:rPr>
        <w:t>. Lane A represents a patient with sickle cell anemia (homozygous for the β</w:t>
      </w:r>
      <w:r w:rsidRPr="00C44314">
        <w:rPr>
          <w:rFonts w:ascii="Times New Roman" w:hAnsi="Times New Roman" w:cs="Times New Roman"/>
          <w:sz w:val="24"/>
          <w:szCs w:val="24"/>
          <w:vertAlign w:val="subscript"/>
        </w:rPr>
        <w:t>S</w:t>
      </w:r>
      <w:r w:rsidRPr="00C44314">
        <w:rPr>
          <w:rFonts w:ascii="Times New Roman" w:hAnsi="Times New Roman" w:cs="Times New Roman"/>
          <w:sz w:val="24"/>
          <w:szCs w:val="24"/>
        </w:rPr>
        <w:t xml:space="preserve"> globin gene).</w:t>
      </w:r>
    </w:p>
    <w:p w14:paraId="76505251" w14:textId="77777777" w:rsidR="00C44314" w:rsidRPr="00C44314" w:rsidRDefault="00C44314" w:rsidP="0038361D">
      <w:pPr>
        <w:spacing w:after="0" w:line="240" w:lineRule="auto"/>
        <w:rPr>
          <w:rFonts w:ascii="Times New Roman" w:hAnsi="Times New Roman" w:cs="Times New Roman"/>
          <w:sz w:val="24"/>
          <w:szCs w:val="24"/>
        </w:rPr>
      </w:pPr>
    </w:p>
    <w:p w14:paraId="0272EB9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C is incorrect</w:t>
      </w:r>
      <w:r w:rsidRPr="00C44314">
        <w:rPr>
          <w:rFonts w:ascii="Times New Roman" w:hAnsi="Times New Roman" w:cs="Times New Roman"/>
          <w:sz w:val="24"/>
          <w:szCs w:val="24"/>
        </w:rPr>
        <w:t>. Lane C represents a normal patient (homozygous for the β</w:t>
      </w:r>
      <w:r w:rsidRPr="00C44314">
        <w:rPr>
          <w:rFonts w:ascii="Times New Roman" w:hAnsi="Times New Roman" w:cs="Times New Roman"/>
          <w:sz w:val="24"/>
          <w:szCs w:val="24"/>
          <w:vertAlign w:val="subscript"/>
        </w:rPr>
        <w:t>A</w:t>
      </w:r>
      <w:r w:rsidRPr="00C44314">
        <w:rPr>
          <w:rFonts w:ascii="Times New Roman" w:hAnsi="Times New Roman" w:cs="Times New Roman"/>
          <w:sz w:val="24"/>
          <w:szCs w:val="24"/>
        </w:rPr>
        <w:t xml:space="preserve"> globin gene).  </w:t>
      </w:r>
    </w:p>
    <w:p w14:paraId="0DC56EA8" w14:textId="77777777" w:rsidR="00C44314" w:rsidRPr="00C44314" w:rsidRDefault="00C44314" w:rsidP="0038361D">
      <w:pPr>
        <w:spacing w:after="0" w:line="240" w:lineRule="auto"/>
        <w:rPr>
          <w:rFonts w:ascii="Times New Roman" w:hAnsi="Times New Roman" w:cs="Times New Roman"/>
          <w:sz w:val="24"/>
          <w:szCs w:val="24"/>
        </w:rPr>
      </w:pPr>
    </w:p>
    <w:p w14:paraId="6A32D23C" w14:textId="77777777"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Answers D, E, and F are incorrect</w:t>
      </w:r>
      <w:r w:rsidRPr="00C44314">
        <w:rPr>
          <w:rFonts w:ascii="Times New Roman" w:hAnsi="Times New Roman" w:cs="Times New Roman"/>
          <w:sz w:val="24"/>
          <w:szCs w:val="24"/>
        </w:rPr>
        <w:t xml:space="preserve">. These lanes represent no patient. The probe does not bind the 0.2-Kb fragment that results from MstII cleavage. </w:t>
      </w:r>
    </w:p>
    <w:p w14:paraId="3AB84946" w14:textId="77777777" w:rsidR="00C44314" w:rsidRPr="00C44314" w:rsidRDefault="001D5574" w:rsidP="0038361D">
      <w:pPr>
        <w:pStyle w:val="NormalWeb"/>
        <w:spacing w:after="0"/>
      </w:pPr>
      <w:r>
        <w:br w:type="page"/>
      </w:r>
      <w:r w:rsidR="00C44314" w:rsidRPr="00C44314">
        <w:lastRenderedPageBreak/>
        <w:t xml:space="preserve">A 7-month-old boy is brought to the clinic because his eyes have been crossed for 3 days. Physical examination shows strabismus and a white pupillary reflex in the left eye. Ophthalmologic examination shows a solitary retinal tumor in the left eye. Molecular analysis of the tumor shows two faulty copies of a gene for a protein that serves as an important inhibitor of cell-cycle progression. Where in the cell cycle does this regulatory protein exert its effect? </w:t>
      </w:r>
    </w:p>
    <w:p w14:paraId="4ADFD779" w14:textId="77777777" w:rsidR="00C44314" w:rsidRPr="00C44314" w:rsidRDefault="00C44314" w:rsidP="0038361D">
      <w:pPr>
        <w:pStyle w:val="NormalWeb"/>
        <w:spacing w:after="0"/>
        <w:jc w:val="center"/>
      </w:pPr>
      <w:r w:rsidRPr="00C44314">
        <w:rPr>
          <w:noProof/>
        </w:rPr>
        <w:drawing>
          <wp:inline distT="0" distB="0" distL="0" distR="0" wp14:anchorId="3B309D8B" wp14:editId="5318AC3F">
            <wp:extent cx="3033395" cy="19596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33395" cy="1959610"/>
                    </a:xfrm>
                    <a:prstGeom prst="rect">
                      <a:avLst/>
                    </a:prstGeom>
                    <a:noFill/>
                    <a:ln>
                      <a:noFill/>
                    </a:ln>
                  </pic:spPr>
                </pic:pic>
              </a:graphicData>
            </a:graphic>
          </wp:inline>
        </w:drawing>
      </w:r>
    </w:p>
    <w:p w14:paraId="085A1D05" w14:textId="77777777" w:rsidR="00C44314" w:rsidRPr="00C44314" w:rsidRDefault="00C44314" w:rsidP="0038361D">
      <w:pPr>
        <w:pStyle w:val="NormalWeb"/>
        <w:spacing w:after="0"/>
        <w:jc w:val="center"/>
      </w:pPr>
    </w:p>
    <w:p w14:paraId="0417F70D" w14:textId="77777777" w:rsidR="00C44314" w:rsidRPr="00C44314" w:rsidRDefault="00C44314" w:rsidP="0038361D">
      <w:pPr>
        <w:pStyle w:val="NormalWeb"/>
        <w:numPr>
          <w:ilvl w:val="0"/>
          <w:numId w:val="101"/>
        </w:numPr>
        <w:spacing w:after="0"/>
        <w:ind w:left="360"/>
      </w:pPr>
      <w:r w:rsidRPr="00C44314">
        <w:t>A</w:t>
      </w:r>
    </w:p>
    <w:p w14:paraId="266D63F9" w14:textId="77777777" w:rsidR="00C44314" w:rsidRPr="00C44314" w:rsidRDefault="00C44314" w:rsidP="0038361D">
      <w:pPr>
        <w:pStyle w:val="NormalWeb"/>
        <w:numPr>
          <w:ilvl w:val="0"/>
          <w:numId w:val="101"/>
        </w:numPr>
        <w:spacing w:after="0"/>
        <w:ind w:left="360"/>
      </w:pPr>
      <w:r w:rsidRPr="00C44314">
        <w:t>B</w:t>
      </w:r>
    </w:p>
    <w:p w14:paraId="4DA10E6A" w14:textId="77777777" w:rsidR="00C44314" w:rsidRPr="00C44314" w:rsidRDefault="00C44314" w:rsidP="0038361D">
      <w:pPr>
        <w:pStyle w:val="NormalWeb"/>
        <w:numPr>
          <w:ilvl w:val="0"/>
          <w:numId w:val="101"/>
        </w:numPr>
        <w:spacing w:after="0"/>
        <w:ind w:left="360"/>
      </w:pPr>
      <w:r w:rsidRPr="00C44314">
        <w:t>C</w:t>
      </w:r>
    </w:p>
    <w:p w14:paraId="53681A4C" w14:textId="77777777" w:rsidR="00AB0D6B" w:rsidRDefault="00C44314" w:rsidP="0038361D">
      <w:pPr>
        <w:pStyle w:val="NormalWeb"/>
        <w:numPr>
          <w:ilvl w:val="0"/>
          <w:numId w:val="101"/>
        </w:numPr>
        <w:spacing w:after="0"/>
        <w:ind w:left="360"/>
      </w:pPr>
      <w:r w:rsidRPr="00C44314">
        <w:t>D</w:t>
      </w:r>
    </w:p>
    <w:p w14:paraId="5FB6D40B" w14:textId="5BC5B8F7" w:rsidR="00C44314" w:rsidRPr="00C44314" w:rsidRDefault="00AB0D6B" w:rsidP="0038361D">
      <w:pPr>
        <w:pStyle w:val="NormalWeb"/>
        <w:spacing w:after="0"/>
        <w:jc w:val="center"/>
      </w:pPr>
      <w:r>
        <w:br w:type="page"/>
      </w:r>
      <w:r w:rsidR="00C44314" w:rsidRPr="00C44314">
        <w:rPr>
          <w:noProof/>
        </w:rPr>
        <w:lastRenderedPageBreak/>
        <w:drawing>
          <wp:inline distT="0" distB="0" distL="0" distR="0" wp14:anchorId="7494C30D" wp14:editId="0A0BC595">
            <wp:extent cx="4920615" cy="3613785"/>
            <wp:effectExtent l="0" t="0" r="0" b="0"/>
            <wp:docPr id="22" name="Picture 22" descr="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ellCycl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20615" cy="3613785"/>
                    </a:xfrm>
                    <a:prstGeom prst="rect">
                      <a:avLst/>
                    </a:prstGeom>
                    <a:noFill/>
                    <a:ln>
                      <a:noFill/>
                    </a:ln>
                  </pic:spPr>
                </pic:pic>
              </a:graphicData>
            </a:graphic>
          </wp:inline>
        </w:drawing>
      </w:r>
    </w:p>
    <w:p w14:paraId="03F19838" w14:textId="77777777" w:rsidR="00C44314" w:rsidRDefault="00C44314" w:rsidP="0038361D">
      <w:pPr>
        <w:pStyle w:val="NormalWeb"/>
        <w:spacing w:after="0"/>
      </w:pPr>
      <w:r w:rsidRPr="00C44314">
        <w:t>The cell cycle consists of four phases: G</w:t>
      </w:r>
      <w:r w:rsidRPr="00C44314">
        <w:rPr>
          <w:vertAlign w:val="subscript"/>
        </w:rPr>
        <w:t>1</w:t>
      </w:r>
      <w:r w:rsidRPr="00C44314">
        <w:t xml:space="preserve"> phase, S phase (synthesis), G</w:t>
      </w:r>
      <w:r w:rsidRPr="00C44314">
        <w:rPr>
          <w:vertAlign w:val="subscript"/>
        </w:rPr>
        <w:t>2</w:t>
      </w:r>
      <w:r w:rsidRPr="00C44314">
        <w:t xml:space="preserve"> phase, and M phase (mitosis). The M phase (mitosis) is composed of two processes: mitosis, in which the cell's chromosomes are divided between the two daughter cells, and cytokinesis, in which the nucleus, cytoplasm, organelles, and cell membrane are separated in two. In the G</w:t>
      </w:r>
      <w:r w:rsidRPr="00C44314">
        <w:rPr>
          <w:vertAlign w:val="subscript"/>
        </w:rPr>
        <w:t>1</w:t>
      </w:r>
      <w:r w:rsidRPr="00C44314">
        <w:t xml:space="preserve"> (Gap 1) phase, cell growth occurs. This phase is marked by protein synthesis, cytoplasmic enlargement, and organelle production. In the S phase (synthesis), DNA replication occurs. In the G</w:t>
      </w:r>
      <w:r w:rsidRPr="00C44314">
        <w:rPr>
          <w:vertAlign w:val="subscript"/>
        </w:rPr>
        <w:t>2</w:t>
      </w:r>
      <w:r w:rsidRPr="00C44314">
        <w:t xml:space="preserve"> (Gap 2) phase, the cell resumes its growth and prepares for mitosis. The G</w:t>
      </w:r>
      <w:r w:rsidRPr="00C44314">
        <w:rPr>
          <w:vertAlign w:val="subscript"/>
        </w:rPr>
        <w:t>0</w:t>
      </w:r>
      <w:r w:rsidRPr="00C44314">
        <w:t xml:space="preserve"> phase is a state of quiescence in which cells have temporarily or reversibly stopped dividing. </w:t>
      </w:r>
    </w:p>
    <w:p w14:paraId="6669573C" w14:textId="77777777" w:rsidR="001D0636" w:rsidRPr="00C44314" w:rsidRDefault="001D0636" w:rsidP="0038361D">
      <w:pPr>
        <w:pStyle w:val="NormalWeb"/>
        <w:spacing w:after="0"/>
      </w:pPr>
    </w:p>
    <w:p w14:paraId="72449028" w14:textId="77777777" w:rsidR="00C44314" w:rsidRDefault="00C44314" w:rsidP="0038361D">
      <w:pPr>
        <w:pStyle w:val="NormalWeb"/>
        <w:spacing w:after="0"/>
      </w:pPr>
      <w:r w:rsidRPr="00C44314">
        <w:rPr>
          <w:bCs/>
        </w:rPr>
        <w:t>Retinoblastoma</w:t>
      </w:r>
      <w:r w:rsidRPr="00C44314">
        <w:t xml:space="preserve"> is the most common primary malignant intraocular tumor of childhood. Hereditary and nonhereditary forms exist. The hereditary form is usually bilateral and multifocal, whereas the nonhereditary form is usually unilateral and unifocal. </w:t>
      </w:r>
      <w:bookmarkStart w:id="83" w:name="4-u1.0-B978-1-4160-2450-7..50631-9--p260"/>
      <w:bookmarkEnd w:id="83"/>
      <w:r w:rsidRPr="00C44314">
        <w:t>In most patients, the initial sign is a white pupillary reflex (leukocoria), caused by the reflection of light off the white tumor (see image below). The second most common sign is strabismus. The cure rate for retinoblastoma is approximately 95%.</w:t>
      </w:r>
    </w:p>
    <w:p w14:paraId="4B5B35EF" w14:textId="77777777" w:rsidR="001D0636" w:rsidRDefault="001D0636" w:rsidP="0038361D">
      <w:pPr>
        <w:pStyle w:val="NormalWeb"/>
        <w:spacing w:after="0"/>
      </w:pPr>
    </w:p>
    <w:p w14:paraId="0530DEC8" w14:textId="77777777" w:rsidR="00E76B1E" w:rsidRPr="00C44314" w:rsidRDefault="00E76B1E" w:rsidP="0038361D">
      <w:pPr>
        <w:pStyle w:val="NormalWeb"/>
        <w:spacing w:after="0"/>
      </w:pPr>
    </w:p>
    <w:p w14:paraId="3EDF40AD" w14:textId="77777777" w:rsidR="00C44314" w:rsidRPr="00C44314" w:rsidRDefault="00C44314" w:rsidP="0038361D">
      <w:pPr>
        <w:pStyle w:val="NormalWeb"/>
        <w:spacing w:after="0"/>
        <w:jc w:val="center"/>
      </w:pPr>
      <w:r w:rsidRPr="00C44314">
        <w:rPr>
          <w:noProof/>
        </w:rPr>
        <w:drawing>
          <wp:inline distT="0" distB="0" distL="0" distR="0" wp14:anchorId="00A7A259" wp14:editId="3A0BF32B">
            <wp:extent cx="1901190" cy="1451610"/>
            <wp:effectExtent l="0" t="0" r="3810" b="0"/>
            <wp:docPr id="21" name="Picture 21" descr="canc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ncer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1190" cy="1451610"/>
                    </a:xfrm>
                    <a:prstGeom prst="rect">
                      <a:avLst/>
                    </a:prstGeom>
                    <a:noFill/>
                    <a:ln>
                      <a:noFill/>
                    </a:ln>
                  </pic:spPr>
                </pic:pic>
              </a:graphicData>
            </a:graphic>
          </wp:inline>
        </w:drawing>
      </w:r>
    </w:p>
    <w:p w14:paraId="15C0F229" w14:textId="77777777" w:rsidR="001D0636" w:rsidRDefault="001D0636" w:rsidP="0038361D">
      <w:pPr>
        <w:pStyle w:val="NormalWeb"/>
        <w:spacing w:after="0"/>
        <w:jc w:val="center"/>
      </w:pPr>
    </w:p>
    <w:p w14:paraId="2616C30C" w14:textId="77777777" w:rsidR="00C44314" w:rsidRDefault="00C44314" w:rsidP="0038361D">
      <w:pPr>
        <w:pStyle w:val="NormalWeb"/>
        <w:spacing w:after="0"/>
        <w:jc w:val="center"/>
      </w:pPr>
      <w:r w:rsidRPr="00C44314">
        <w:lastRenderedPageBreak/>
        <w:t>Leukocoria in child with retinoblastoma</w:t>
      </w:r>
    </w:p>
    <w:p w14:paraId="52456705" w14:textId="77777777" w:rsidR="001345C7" w:rsidRPr="00C44314" w:rsidRDefault="001345C7" w:rsidP="0038361D">
      <w:pPr>
        <w:pStyle w:val="NormalWeb"/>
        <w:spacing w:after="0"/>
        <w:jc w:val="center"/>
      </w:pPr>
    </w:p>
    <w:p w14:paraId="4B8E057B" w14:textId="77777777" w:rsidR="00C44314" w:rsidRPr="00C44314" w:rsidRDefault="00C44314" w:rsidP="0038361D">
      <w:pPr>
        <w:pStyle w:val="NormalWeb"/>
        <w:spacing w:after="0"/>
      </w:pPr>
      <w:r w:rsidRPr="00C44314">
        <w:t xml:space="preserve">The hereditary form of retinoblastoma is associated with inactivation of the </w:t>
      </w:r>
      <w:r w:rsidRPr="00C44314">
        <w:rPr>
          <w:rStyle w:val="search-hit"/>
          <w:bCs/>
        </w:rPr>
        <w:t>retinoblastoma</w:t>
      </w:r>
      <w:r w:rsidRPr="00C44314">
        <w:rPr>
          <w:bCs/>
        </w:rPr>
        <w:t xml:space="preserve"> gene (RB1), a tumor suppressor gene </w:t>
      </w:r>
      <w:r w:rsidRPr="00C44314">
        <w:t>located on chromosome 13.  Tumor suppressor genes are sometimes called “anti-oncogenes.” They protect cells from progressing to cancer. Mutations of these genes facilitate progression to cancer.</w:t>
      </w:r>
      <w:r w:rsidRPr="00C44314">
        <w:rPr>
          <w:bCs/>
        </w:rPr>
        <w:t xml:space="preserve"> Unlike oncogenes</w:t>
      </w:r>
      <w:r w:rsidRPr="00C44314">
        <w:t>, tumor suppressor genes generally follow the “two-hit hypothesis”; i.e., two mutational events are required for tumor development</w:t>
      </w:r>
      <w:bookmarkStart w:id="84" w:name="4-u1.0-B978-1-4160-2450-7..50504-1--intr"/>
      <w:bookmarkEnd w:id="84"/>
      <w:r w:rsidRPr="00C44314">
        <w:t xml:space="preserve">. </w:t>
      </w:r>
    </w:p>
    <w:p w14:paraId="22751148" w14:textId="77777777" w:rsidR="001D0636" w:rsidRDefault="001D0636" w:rsidP="0038361D">
      <w:pPr>
        <w:pStyle w:val="NormalWeb"/>
        <w:spacing w:after="0"/>
      </w:pPr>
    </w:p>
    <w:p w14:paraId="0024C995" w14:textId="77777777" w:rsidR="00C44314" w:rsidRDefault="00C44314" w:rsidP="0038361D">
      <w:pPr>
        <w:pStyle w:val="NormalWeb"/>
        <w:spacing w:after="0"/>
      </w:pPr>
      <w:r w:rsidRPr="00C44314">
        <w:t xml:space="preserve">In the inherited form of </w:t>
      </w:r>
      <w:r w:rsidRPr="00C44314">
        <w:rPr>
          <w:rStyle w:val="search-hit"/>
        </w:rPr>
        <w:t>retinoblastoma</w:t>
      </w:r>
      <w:r w:rsidRPr="00C44314">
        <w:t>, both RB1 alleles are usually mutated. One mutation is inherited through the germinal cells; the other occurs later in somatic retinal cells. (Usually both alleles must be mutated because a single normal allele can produce enough protein to prevent progression to cancer.) Mutations of tumor suppressor genes are usually recessive; mutations of oncogenes, by contrast, are usually dominant.</w:t>
      </w:r>
    </w:p>
    <w:p w14:paraId="1E56051D" w14:textId="77777777" w:rsidR="001D0636" w:rsidRPr="00C44314" w:rsidRDefault="001D0636" w:rsidP="0038361D">
      <w:pPr>
        <w:pStyle w:val="NormalWeb"/>
        <w:spacing w:after="0"/>
      </w:pPr>
    </w:p>
    <w:p w14:paraId="650EF4EA" w14:textId="77777777" w:rsidR="00C44314" w:rsidRPr="00C44314" w:rsidRDefault="00C44314" w:rsidP="0038361D">
      <w:pPr>
        <w:pStyle w:val="NormalWeb"/>
        <w:spacing w:after="0"/>
      </w:pPr>
      <w:r w:rsidRPr="00C44314">
        <w:t>Tumor-suppressor genes work by inhibiting the cell cycle or by promoting apoptosis. The first tumor-suppressor gene discovered was the retinoblastoma gene, which codes for retinoblastoma protein (pRb). This protein blocks the cell cycle so that the cell cannot leave the G</w:t>
      </w:r>
      <w:r w:rsidRPr="00C44314">
        <w:rPr>
          <w:vertAlign w:val="subscript"/>
        </w:rPr>
        <w:t xml:space="preserve">1 </w:t>
      </w:r>
      <w:r w:rsidRPr="00C44314">
        <w:t>phase and enter the S phase. Thus, the cell remains stalled in the G</w:t>
      </w:r>
      <w:r w:rsidRPr="00C44314">
        <w:rPr>
          <w:vertAlign w:val="subscript"/>
        </w:rPr>
        <w:t>1</w:t>
      </w:r>
      <w:r w:rsidRPr="00C44314">
        <w:t xml:space="preserve"> phase. This is a protective mechanism. It prevents damaged DNA from replicating. If the retinoblastoma gene is mutated, replication of damaged DNA goes unregulated, and cancer can occur.</w:t>
      </w:r>
    </w:p>
    <w:p w14:paraId="09D692E6" w14:textId="77777777" w:rsidR="00C44314" w:rsidRPr="00C44314" w:rsidRDefault="00C44314" w:rsidP="0038361D">
      <w:pPr>
        <w:pStyle w:val="NormalWeb"/>
        <w:spacing w:after="0"/>
      </w:pPr>
    </w:p>
    <w:p w14:paraId="07CE2586" w14:textId="77777777" w:rsidR="00C44314" w:rsidRPr="00C44314" w:rsidRDefault="00C44314" w:rsidP="0038361D">
      <w:pPr>
        <w:pStyle w:val="NormalWeb"/>
        <w:spacing w:after="0"/>
      </w:pPr>
    </w:p>
    <w:p w14:paraId="0A82405A" w14:textId="77777777" w:rsidR="00C44314" w:rsidRPr="00C44314" w:rsidRDefault="00C44314" w:rsidP="0038361D">
      <w:pPr>
        <w:pStyle w:val="NormalWeb"/>
        <w:spacing w:after="0"/>
      </w:pPr>
    </w:p>
    <w:p w14:paraId="41EB78CA" w14:textId="77777777" w:rsidR="00C44314" w:rsidRPr="00C44314" w:rsidRDefault="00C44314" w:rsidP="0038361D">
      <w:pPr>
        <w:pStyle w:val="NormalWeb"/>
        <w:spacing w:after="0"/>
        <w:jc w:val="center"/>
      </w:pPr>
      <w:r w:rsidRPr="00C44314">
        <w:rPr>
          <w:noProof/>
          <w:color w:val="000000"/>
        </w:rPr>
        <w:lastRenderedPageBreak/>
        <w:drawing>
          <wp:inline distT="0" distB="0" distL="0" distR="0" wp14:anchorId="777C935B" wp14:editId="012E1475">
            <wp:extent cx="4383405" cy="5007610"/>
            <wp:effectExtent l="0" t="0" r="0" b="2540"/>
            <wp:docPr id="20" name="Picture 20" descr="Figure 24-9. The seven types of proteins that participate in controlling cell 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igure 24-9. The seven types of proteins that participate in controlling cell growth."/>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3405" cy="5007610"/>
                    </a:xfrm>
                    <a:prstGeom prst="rect">
                      <a:avLst/>
                    </a:prstGeom>
                    <a:noFill/>
                    <a:ln>
                      <a:noFill/>
                    </a:ln>
                  </pic:spPr>
                </pic:pic>
              </a:graphicData>
            </a:graphic>
          </wp:inline>
        </w:drawing>
      </w:r>
    </w:p>
    <w:p w14:paraId="0185AACA" w14:textId="77777777" w:rsidR="001D0636" w:rsidRDefault="001D0636" w:rsidP="0038361D">
      <w:pPr>
        <w:pStyle w:val="Heading3"/>
        <w:spacing w:before="0" w:after="0"/>
        <w:rPr>
          <w:rStyle w:val="Title1"/>
          <w:color w:val="auto"/>
          <w:sz w:val="24"/>
          <w:szCs w:val="24"/>
        </w:rPr>
      </w:pPr>
    </w:p>
    <w:p w14:paraId="7FF5ACD8" w14:textId="77777777" w:rsidR="00C44314" w:rsidRDefault="00C44314" w:rsidP="0038361D">
      <w:pPr>
        <w:pStyle w:val="Heading3"/>
        <w:spacing w:before="0" w:after="0"/>
        <w:rPr>
          <w:rStyle w:val="Title1"/>
          <w:color w:val="auto"/>
          <w:sz w:val="24"/>
          <w:szCs w:val="24"/>
        </w:rPr>
      </w:pPr>
      <w:r w:rsidRPr="00C44314">
        <w:rPr>
          <w:rStyle w:val="Title1"/>
          <w:color w:val="auto"/>
          <w:sz w:val="24"/>
          <w:szCs w:val="24"/>
        </w:rPr>
        <w:t>The seven types of proteins that participate in controlling cell growth</w:t>
      </w:r>
    </w:p>
    <w:p w14:paraId="0EF4D3C8" w14:textId="77777777" w:rsidR="001D0636" w:rsidRPr="00C44314" w:rsidRDefault="001D0636" w:rsidP="0038361D">
      <w:pPr>
        <w:pStyle w:val="Heading3"/>
        <w:spacing w:before="0" w:after="0"/>
        <w:rPr>
          <w:color w:val="auto"/>
          <w:sz w:val="24"/>
          <w:szCs w:val="24"/>
        </w:rPr>
      </w:pPr>
    </w:p>
    <w:p w14:paraId="720DD182" w14:textId="77777777" w:rsidR="006E7AFB" w:rsidRDefault="00C44314" w:rsidP="0038361D">
      <w:pPr>
        <w:pStyle w:val="NormalWeb"/>
        <w:spacing w:after="0"/>
        <w:rPr>
          <w:color w:val="000000"/>
        </w:rPr>
      </w:pPr>
      <w:r w:rsidRPr="00C44314">
        <w:rPr>
          <w:color w:val="000000"/>
        </w:rPr>
        <w:t xml:space="preserve">Cancer can result from expression of mutant forms of these proteins: growth factors (I), growth factor receptors (II), signal-transduction proteins (III), transcription factors (IV), pro- or anti-apoptotic proteins (V), cell cycle control proteins (VI), and DNA repair proteins (VII). Mutations changing the structure or expression of proteins in classes I – IV generally give rise to dominantly active </w:t>
      </w:r>
      <w:r w:rsidRPr="00C44314">
        <w:rPr>
          <w:i/>
          <w:color w:val="000000"/>
        </w:rPr>
        <w:t>oncogenes</w:t>
      </w:r>
      <w:r w:rsidRPr="00C44314">
        <w:rPr>
          <w:color w:val="000000"/>
        </w:rPr>
        <w:t xml:space="preserve">. The class VI proteins mainly act as </w:t>
      </w:r>
      <w:r w:rsidRPr="00C44314">
        <w:rPr>
          <w:i/>
          <w:color w:val="000000"/>
        </w:rPr>
        <w:t>tumor suppressors</w:t>
      </w:r>
      <w:r w:rsidRPr="00C44314">
        <w:rPr>
          <w:color w:val="000000"/>
        </w:rPr>
        <w:t>; mutations in the genes encoding these proteins act recessively to release cells from control and surveillance, greatly increasing the probability that the mutant cells will become tumor cells. Class VII mutations greatly increase the probability of mutations in the other classes. Virus-encoded proteins that activate growth-factor receptors (Ia) also can induce cancer.</w:t>
      </w:r>
    </w:p>
    <w:p w14:paraId="7389615D" w14:textId="77777777" w:rsidR="006E7AFB" w:rsidRDefault="006E7AFB">
      <w:pPr>
        <w:rPr>
          <w:rFonts w:ascii="Times New Roman" w:eastAsia="Times New Roman" w:hAnsi="Times New Roman" w:cs="Times New Roman"/>
          <w:color w:val="000000"/>
          <w:sz w:val="24"/>
          <w:szCs w:val="24"/>
        </w:rPr>
      </w:pPr>
      <w:r>
        <w:rPr>
          <w:color w:val="000000"/>
        </w:rPr>
        <w:br w:type="page"/>
      </w:r>
    </w:p>
    <w:p w14:paraId="59399754" w14:textId="172B4F2E" w:rsidR="001D5574" w:rsidRDefault="00C44314" w:rsidP="0038361D">
      <w:pPr>
        <w:pStyle w:val="NormalWeb"/>
        <w:spacing w:after="0"/>
      </w:pPr>
      <w:r w:rsidRPr="00C44314">
        <w:rPr>
          <w:b/>
        </w:rPr>
        <w:lastRenderedPageBreak/>
        <w:t xml:space="preserve">Answer D is correct. </w:t>
      </w:r>
      <w:r w:rsidRPr="00C44314">
        <w:t>The retinoblastoma gene codes for retinoblastoma protein (pRb), which blocks the cell cycle so that the cell cannot leave the G</w:t>
      </w:r>
      <w:r w:rsidRPr="00C44314">
        <w:rPr>
          <w:vertAlign w:val="subscript"/>
        </w:rPr>
        <w:t xml:space="preserve">1 </w:t>
      </w:r>
      <w:r w:rsidRPr="00C44314">
        <w:t xml:space="preserve">phase and enter the S phase. </w:t>
      </w:r>
    </w:p>
    <w:p w14:paraId="116F6489" w14:textId="77777777" w:rsidR="00C44314" w:rsidRPr="00C44314" w:rsidRDefault="001D5574" w:rsidP="0038361D">
      <w:pPr>
        <w:spacing w:after="0" w:line="240" w:lineRule="auto"/>
        <w:rPr>
          <w:rFonts w:ascii="Times New Roman" w:hAnsi="Times New Roman" w:cs="Times New Roman"/>
          <w:sz w:val="24"/>
          <w:szCs w:val="24"/>
        </w:rPr>
      </w:pPr>
      <w:r>
        <w:br w:type="page"/>
      </w:r>
      <w:r w:rsidR="00C44314" w:rsidRPr="00C44314">
        <w:rPr>
          <w:rFonts w:ascii="Times New Roman" w:hAnsi="Times New Roman" w:cs="Times New Roman"/>
          <w:sz w:val="24"/>
          <w:szCs w:val="24"/>
        </w:rPr>
        <w:lastRenderedPageBreak/>
        <w:t xml:space="preserve">Smoking increases the risk of each of the following </w:t>
      </w:r>
      <w:r w:rsidR="00C44314" w:rsidRPr="00C44314">
        <w:rPr>
          <w:rFonts w:ascii="Times New Roman" w:hAnsi="Times New Roman" w:cs="Times New Roman"/>
          <w:i/>
          <w:sz w:val="24"/>
          <w:szCs w:val="24"/>
        </w:rPr>
        <w:t>except</w:t>
      </w:r>
      <w:r w:rsidR="00C44314" w:rsidRPr="00C44314">
        <w:rPr>
          <w:rFonts w:ascii="Times New Roman" w:hAnsi="Times New Roman" w:cs="Times New Roman"/>
          <w:sz w:val="24"/>
          <w:szCs w:val="24"/>
        </w:rPr>
        <w:t xml:space="preserve">: </w:t>
      </w:r>
    </w:p>
    <w:p w14:paraId="79708846" w14:textId="77777777" w:rsidR="00C44314" w:rsidRPr="00C44314" w:rsidRDefault="00C44314" w:rsidP="0038361D">
      <w:pPr>
        <w:spacing w:after="0" w:line="240" w:lineRule="auto"/>
        <w:rPr>
          <w:rFonts w:ascii="Times New Roman" w:hAnsi="Times New Roman" w:cs="Times New Roman"/>
          <w:sz w:val="24"/>
          <w:szCs w:val="24"/>
        </w:rPr>
      </w:pPr>
    </w:p>
    <w:p w14:paraId="6D28E195" w14:textId="77777777" w:rsidR="00C44314" w:rsidRPr="00C44314" w:rsidRDefault="00C44314" w:rsidP="0038361D">
      <w:pPr>
        <w:numPr>
          <w:ilvl w:val="0"/>
          <w:numId w:val="10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Pancreatic cancer</w:t>
      </w:r>
    </w:p>
    <w:p w14:paraId="54631095" w14:textId="77777777" w:rsidR="00C44314" w:rsidRPr="00C44314" w:rsidRDefault="00C44314" w:rsidP="0038361D">
      <w:pPr>
        <w:numPr>
          <w:ilvl w:val="0"/>
          <w:numId w:val="10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Aortic aneurysm</w:t>
      </w:r>
    </w:p>
    <w:p w14:paraId="777FFCEA" w14:textId="77777777" w:rsidR="00C44314" w:rsidRPr="00C44314" w:rsidRDefault="00C44314" w:rsidP="0038361D">
      <w:pPr>
        <w:numPr>
          <w:ilvl w:val="0"/>
          <w:numId w:val="10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Susceptibility to pneumonia</w:t>
      </w:r>
    </w:p>
    <w:p w14:paraId="0416A695" w14:textId="77777777" w:rsidR="00C44314" w:rsidRPr="00C44314" w:rsidRDefault="00C44314" w:rsidP="0038361D">
      <w:pPr>
        <w:numPr>
          <w:ilvl w:val="0"/>
          <w:numId w:val="10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Ulcerative colitis</w:t>
      </w:r>
    </w:p>
    <w:p w14:paraId="7401421F" w14:textId="77777777" w:rsidR="00C44314" w:rsidRPr="00C44314" w:rsidRDefault="00C44314" w:rsidP="0038361D">
      <w:pPr>
        <w:numPr>
          <w:ilvl w:val="0"/>
          <w:numId w:val="10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Spontaneous abortion</w:t>
      </w:r>
    </w:p>
    <w:p w14:paraId="6F528E9A" w14:textId="77777777" w:rsidR="00C44314" w:rsidRPr="00C44314" w:rsidRDefault="00C44314" w:rsidP="0038361D">
      <w:pPr>
        <w:numPr>
          <w:ilvl w:val="0"/>
          <w:numId w:val="10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Leukoplakia</w:t>
      </w:r>
    </w:p>
    <w:p w14:paraId="4D35A726" w14:textId="77777777" w:rsidR="001D5574" w:rsidRDefault="00C44314" w:rsidP="0038361D">
      <w:pPr>
        <w:numPr>
          <w:ilvl w:val="0"/>
          <w:numId w:val="102"/>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Osteoporosis</w:t>
      </w:r>
    </w:p>
    <w:p w14:paraId="1E5A4ABA" w14:textId="77777777" w:rsidR="001D499D" w:rsidRPr="008E4D67" w:rsidRDefault="001D5574" w:rsidP="0038361D">
      <w:pPr>
        <w:spacing w:after="0" w:line="240" w:lineRule="auto"/>
        <w:jc w:val="center"/>
        <w:rPr>
          <w:rFonts w:ascii="Times New Roman" w:hAnsi="Times New Roman" w:cs="Times New Roman"/>
          <w:b/>
          <w:bCs/>
          <w:sz w:val="28"/>
          <w:szCs w:val="28"/>
        </w:rPr>
      </w:pPr>
      <w:r>
        <w:rPr>
          <w:rFonts w:ascii="Times New Roman" w:hAnsi="Times New Roman" w:cs="Times New Roman"/>
          <w:sz w:val="24"/>
          <w:szCs w:val="24"/>
        </w:rPr>
        <w:br w:type="page"/>
      </w:r>
      <w:r w:rsidR="001D499D" w:rsidRPr="008E4D67">
        <w:rPr>
          <w:rFonts w:ascii="Times New Roman" w:hAnsi="Times New Roman" w:cs="Times New Roman"/>
          <w:b/>
          <w:bCs/>
          <w:sz w:val="28"/>
          <w:szCs w:val="28"/>
        </w:rPr>
        <w:lastRenderedPageBreak/>
        <w:t>Health Hazards of Tobacco Use</w:t>
      </w:r>
    </w:p>
    <w:p w14:paraId="08F186F5" w14:textId="77777777" w:rsidR="00C44314" w:rsidRPr="00C44314" w:rsidRDefault="00C44314" w:rsidP="0038361D">
      <w:pPr>
        <w:spacing w:after="0" w:line="240" w:lineRule="auto"/>
        <w:rPr>
          <w:rFonts w:ascii="Times New Roman" w:hAnsi="Times New Roman" w:cs="Times New Roman"/>
          <w:sz w:val="24"/>
          <w:szCs w:val="24"/>
        </w:rPr>
      </w:pPr>
    </w:p>
    <w:tbl>
      <w:tblPr>
        <w:tblW w:w="5000" w:type="pct"/>
        <w:jc w:val="center"/>
        <w:tblCellSpacing w:w="0" w:type="dxa"/>
        <w:tblBorders>
          <w:top w:val="outset" w:sz="6" w:space="0" w:color="EFEFEF"/>
          <w:left w:val="outset" w:sz="6" w:space="0" w:color="EFEFEF"/>
          <w:bottom w:val="outset" w:sz="6" w:space="0" w:color="EFEFEF"/>
          <w:right w:val="outset" w:sz="6" w:space="0" w:color="EFEFEF"/>
        </w:tblBorders>
        <w:tblCellMar>
          <w:top w:w="30" w:type="dxa"/>
          <w:left w:w="30" w:type="dxa"/>
          <w:bottom w:w="30" w:type="dxa"/>
          <w:right w:w="30" w:type="dxa"/>
        </w:tblCellMar>
        <w:tblLook w:val="0000" w:firstRow="0" w:lastRow="0" w:firstColumn="0" w:lastColumn="0" w:noHBand="0" w:noVBand="0"/>
      </w:tblPr>
      <w:tblGrid>
        <w:gridCol w:w="4725"/>
        <w:gridCol w:w="4725"/>
      </w:tblGrid>
      <w:tr w:rsidR="001D499D" w:rsidRPr="00C44314" w14:paraId="788DB007" w14:textId="77777777" w:rsidTr="001D499D">
        <w:trPr>
          <w:trHeight w:val="616"/>
          <w:tblCellSpacing w:w="0" w:type="dxa"/>
          <w:jc w:val="center"/>
        </w:trPr>
        <w:tc>
          <w:tcPr>
            <w:tcW w:w="2500" w:type="pct"/>
            <w:tcBorders>
              <w:top w:val="outset" w:sz="6" w:space="0" w:color="EFEFEF"/>
              <w:left w:val="outset" w:sz="6" w:space="0" w:color="EFEFEF"/>
              <w:bottom w:val="outset" w:sz="6" w:space="0" w:color="EFEFEF"/>
              <w:right w:val="outset" w:sz="6" w:space="0" w:color="EFEFEF"/>
            </w:tcBorders>
            <w:shd w:val="clear" w:color="auto" w:fill="auto"/>
          </w:tcPr>
          <w:p w14:paraId="34D32020" w14:textId="77777777" w:rsidR="001D499D" w:rsidRDefault="001D499D" w:rsidP="0038361D">
            <w:pPr>
              <w:spacing w:after="0" w:line="240" w:lineRule="auto"/>
              <w:rPr>
                <w:rFonts w:ascii="Times New Roman" w:hAnsi="Times New Roman" w:cs="Times New Roman"/>
                <w:b/>
                <w:bCs/>
                <w:sz w:val="24"/>
                <w:szCs w:val="24"/>
              </w:rPr>
            </w:pPr>
            <w:r w:rsidRPr="00C44314">
              <w:rPr>
                <w:rFonts w:ascii="Times New Roman" w:hAnsi="Times New Roman" w:cs="Times New Roman"/>
                <w:b/>
                <w:bCs/>
                <w:sz w:val="24"/>
                <w:szCs w:val="24"/>
              </w:rPr>
              <w:t>CANCER</w:t>
            </w:r>
          </w:p>
          <w:p w14:paraId="22842B2B"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Lung</w:t>
            </w:r>
          </w:p>
          <w:p w14:paraId="4378C54C"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Larynx</w:t>
            </w:r>
          </w:p>
          <w:p w14:paraId="0B35C2B0"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Oral cavity</w:t>
            </w:r>
          </w:p>
          <w:p w14:paraId="287A97C1"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Esophagus</w:t>
            </w:r>
          </w:p>
          <w:p w14:paraId="021C9B56"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Pancreas</w:t>
            </w:r>
          </w:p>
          <w:p w14:paraId="1E7FEC04"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Bladder</w:t>
            </w:r>
          </w:p>
          <w:p w14:paraId="2C8E0AA8"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Kidney</w:t>
            </w:r>
          </w:p>
          <w:p w14:paraId="603B9829"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Stomach</w:t>
            </w:r>
          </w:p>
          <w:p w14:paraId="69494185"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Leukemia</w:t>
            </w:r>
          </w:p>
          <w:p w14:paraId="3A638959"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Cervix</w:t>
            </w:r>
          </w:p>
          <w:p w14:paraId="1798E2BE" w14:textId="77777777" w:rsidR="001D499D" w:rsidRDefault="001D499D" w:rsidP="0038361D">
            <w:pPr>
              <w:spacing w:after="0" w:line="240" w:lineRule="auto"/>
              <w:rPr>
                <w:rFonts w:ascii="Times New Roman" w:hAnsi="Times New Roman" w:cs="Times New Roman"/>
                <w:b/>
                <w:bCs/>
                <w:sz w:val="24"/>
                <w:szCs w:val="24"/>
              </w:rPr>
            </w:pPr>
          </w:p>
          <w:p w14:paraId="5F3F4A78" w14:textId="77777777" w:rsidR="001D499D" w:rsidRDefault="001D499D" w:rsidP="0038361D">
            <w:pPr>
              <w:spacing w:after="0" w:line="240" w:lineRule="auto"/>
              <w:rPr>
                <w:rFonts w:ascii="Times New Roman" w:hAnsi="Times New Roman" w:cs="Times New Roman"/>
                <w:b/>
                <w:bCs/>
                <w:sz w:val="24"/>
                <w:szCs w:val="24"/>
              </w:rPr>
            </w:pPr>
            <w:r w:rsidRPr="00C44314">
              <w:rPr>
                <w:rFonts w:ascii="Times New Roman" w:hAnsi="Times New Roman" w:cs="Times New Roman"/>
                <w:b/>
                <w:bCs/>
                <w:sz w:val="24"/>
                <w:szCs w:val="24"/>
              </w:rPr>
              <w:t>CARDIOVASCULAR DISEASE</w:t>
            </w:r>
          </w:p>
          <w:p w14:paraId="1A18C752"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Sudden death</w:t>
            </w:r>
          </w:p>
          <w:p w14:paraId="43A35394"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Acute myocardial infarction</w:t>
            </w:r>
          </w:p>
          <w:p w14:paraId="6BCA36D8"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Unstable angina</w:t>
            </w:r>
          </w:p>
          <w:p w14:paraId="47A6F3C1"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Stroke</w:t>
            </w:r>
          </w:p>
          <w:p w14:paraId="6AE2138B"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Peripheral arterial occlusive disease </w:t>
            </w:r>
          </w:p>
          <w:p w14:paraId="7E14B2EE"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Aortic aneurysm</w:t>
            </w:r>
          </w:p>
          <w:p w14:paraId="7B2142FA" w14:textId="77777777" w:rsidR="001D499D" w:rsidRDefault="001D499D" w:rsidP="0038361D">
            <w:pPr>
              <w:spacing w:after="0" w:line="240" w:lineRule="auto"/>
              <w:rPr>
                <w:rFonts w:ascii="Times New Roman" w:hAnsi="Times New Roman" w:cs="Times New Roman"/>
                <w:b/>
                <w:bCs/>
                <w:sz w:val="24"/>
                <w:szCs w:val="24"/>
              </w:rPr>
            </w:pPr>
          </w:p>
          <w:p w14:paraId="46136E07" w14:textId="77777777" w:rsidR="001D499D" w:rsidRDefault="001D499D" w:rsidP="0038361D">
            <w:pPr>
              <w:spacing w:after="0" w:line="240" w:lineRule="auto"/>
              <w:rPr>
                <w:rFonts w:ascii="Times New Roman" w:hAnsi="Times New Roman" w:cs="Times New Roman"/>
                <w:b/>
                <w:bCs/>
                <w:sz w:val="24"/>
                <w:szCs w:val="24"/>
              </w:rPr>
            </w:pPr>
            <w:r w:rsidRPr="00C44314">
              <w:rPr>
                <w:rFonts w:ascii="Times New Roman" w:hAnsi="Times New Roman" w:cs="Times New Roman"/>
                <w:b/>
                <w:bCs/>
                <w:sz w:val="24"/>
                <w:szCs w:val="24"/>
              </w:rPr>
              <w:t>PULMONARY DISEASE</w:t>
            </w:r>
          </w:p>
          <w:p w14:paraId="7270CA19"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Lung cancer</w:t>
            </w:r>
          </w:p>
          <w:p w14:paraId="6C060CD4"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Chronic bronchitis</w:t>
            </w:r>
          </w:p>
          <w:p w14:paraId="3F2702A6"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Emphysema</w:t>
            </w:r>
          </w:p>
          <w:p w14:paraId="569D67DB"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Asthma</w:t>
            </w:r>
          </w:p>
          <w:p w14:paraId="6FA61652"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Susceptibility to pneumonia</w:t>
            </w:r>
          </w:p>
          <w:p w14:paraId="51B338DB"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Susceptibility to pulmonary tuberculosis</w:t>
            </w:r>
          </w:p>
          <w:p w14:paraId="63990724"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Increased morbidity from viral respiratory infection</w:t>
            </w:r>
          </w:p>
          <w:p w14:paraId="00B3EB44" w14:textId="77777777" w:rsidR="001D499D" w:rsidRDefault="001D499D" w:rsidP="0038361D">
            <w:pPr>
              <w:spacing w:after="0" w:line="240" w:lineRule="auto"/>
              <w:rPr>
                <w:rFonts w:ascii="Times New Roman" w:hAnsi="Times New Roman" w:cs="Times New Roman"/>
                <w:b/>
                <w:bCs/>
                <w:sz w:val="24"/>
                <w:szCs w:val="24"/>
              </w:rPr>
            </w:pPr>
          </w:p>
          <w:p w14:paraId="1155347F" w14:textId="77777777" w:rsidR="001D499D" w:rsidRDefault="001D499D" w:rsidP="0038361D">
            <w:pPr>
              <w:spacing w:after="0" w:line="240" w:lineRule="auto"/>
              <w:rPr>
                <w:rFonts w:ascii="Times New Roman" w:hAnsi="Times New Roman" w:cs="Times New Roman"/>
                <w:b/>
                <w:bCs/>
                <w:sz w:val="24"/>
                <w:szCs w:val="24"/>
              </w:rPr>
            </w:pPr>
          </w:p>
          <w:p w14:paraId="0CCBA6BC" w14:textId="77777777" w:rsidR="001D499D" w:rsidRPr="00C44314" w:rsidRDefault="001D499D" w:rsidP="0038361D">
            <w:pPr>
              <w:spacing w:after="0" w:line="240" w:lineRule="auto"/>
              <w:rPr>
                <w:rFonts w:ascii="Times New Roman" w:hAnsi="Times New Roman" w:cs="Times New Roman"/>
                <w:sz w:val="24"/>
                <w:szCs w:val="24"/>
              </w:rPr>
            </w:pPr>
          </w:p>
        </w:tc>
        <w:tc>
          <w:tcPr>
            <w:tcW w:w="2500" w:type="pct"/>
            <w:tcBorders>
              <w:top w:val="outset" w:sz="6" w:space="0" w:color="EFEFEF"/>
              <w:left w:val="outset" w:sz="6" w:space="0" w:color="EFEFEF"/>
              <w:bottom w:val="outset" w:sz="6" w:space="0" w:color="EFEFEF"/>
              <w:right w:val="outset" w:sz="6" w:space="0" w:color="EFEFEF"/>
            </w:tcBorders>
            <w:shd w:val="clear" w:color="auto" w:fill="auto"/>
          </w:tcPr>
          <w:p w14:paraId="7BC83AEB" w14:textId="77777777" w:rsidR="001D499D"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GASTROINTESTINAL DISEASE</w:t>
            </w:r>
            <w:r w:rsidRPr="00C44314">
              <w:rPr>
                <w:rFonts w:ascii="Times New Roman" w:hAnsi="Times New Roman" w:cs="Times New Roman"/>
                <w:sz w:val="24"/>
                <w:szCs w:val="24"/>
              </w:rPr>
              <w:t xml:space="preserve"> </w:t>
            </w:r>
          </w:p>
          <w:p w14:paraId="4B894FE8"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Peptic ulcer</w:t>
            </w:r>
          </w:p>
          <w:p w14:paraId="6DCB432E"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Gastroesophageal reflux</w:t>
            </w:r>
          </w:p>
          <w:p w14:paraId="29DD3BFD"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Crohn's disease</w:t>
            </w:r>
          </w:p>
          <w:p w14:paraId="2753318D" w14:textId="77777777" w:rsidR="001D499D" w:rsidRDefault="001D499D" w:rsidP="0038361D">
            <w:pPr>
              <w:spacing w:after="0" w:line="240" w:lineRule="auto"/>
              <w:rPr>
                <w:rFonts w:ascii="Times New Roman" w:hAnsi="Times New Roman" w:cs="Times New Roman"/>
                <w:b/>
                <w:bCs/>
                <w:sz w:val="24"/>
                <w:szCs w:val="24"/>
              </w:rPr>
            </w:pPr>
          </w:p>
          <w:p w14:paraId="3DA0C37E"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REPRODUCTIVE DISTURBANCES</w:t>
            </w:r>
          </w:p>
          <w:p w14:paraId="5B78875F"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Reduced fertility</w:t>
            </w:r>
          </w:p>
          <w:p w14:paraId="39EE361B"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Premature birth</w:t>
            </w:r>
          </w:p>
          <w:p w14:paraId="029E878C"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Lower birth weight</w:t>
            </w:r>
          </w:p>
          <w:p w14:paraId="16C2C241"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Spontaneous abortion</w:t>
            </w:r>
          </w:p>
          <w:p w14:paraId="48A2FA87"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Abruptio placentae</w:t>
            </w:r>
          </w:p>
          <w:p w14:paraId="2F71DF64"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Premature rupture of membranes</w:t>
            </w:r>
          </w:p>
          <w:p w14:paraId="3E93CAB5"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Increased perinatal mortality</w:t>
            </w:r>
          </w:p>
          <w:p w14:paraId="46D45141" w14:textId="77777777" w:rsidR="001D499D" w:rsidRDefault="001D499D" w:rsidP="0038361D">
            <w:pPr>
              <w:spacing w:after="0" w:line="240" w:lineRule="auto"/>
              <w:rPr>
                <w:rFonts w:ascii="Times New Roman" w:hAnsi="Times New Roman" w:cs="Times New Roman"/>
                <w:b/>
                <w:bCs/>
                <w:sz w:val="24"/>
                <w:szCs w:val="24"/>
              </w:rPr>
            </w:pPr>
          </w:p>
          <w:p w14:paraId="5A3DF9BC"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ORAL DISEASE</w:t>
            </w:r>
          </w:p>
          <w:p w14:paraId="16A29A4F"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Oral cancer</w:t>
            </w:r>
          </w:p>
          <w:p w14:paraId="77068996"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Leukoplakia</w:t>
            </w:r>
          </w:p>
          <w:p w14:paraId="50D924DF"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Gingivitis</w:t>
            </w:r>
          </w:p>
          <w:p w14:paraId="35684FB6"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Gingival recession</w:t>
            </w:r>
          </w:p>
          <w:p w14:paraId="7DC6C4A4"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Tooth staining</w:t>
            </w:r>
          </w:p>
          <w:p w14:paraId="4D72CB60" w14:textId="77777777" w:rsidR="001D499D" w:rsidRDefault="001D499D" w:rsidP="0038361D">
            <w:pPr>
              <w:spacing w:after="0" w:line="240" w:lineRule="auto"/>
              <w:rPr>
                <w:rFonts w:ascii="Times New Roman" w:hAnsi="Times New Roman" w:cs="Times New Roman"/>
                <w:b/>
                <w:bCs/>
                <w:sz w:val="24"/>
                <w:szCs w:val="24"/>
              </w:rPr>
            </w:pPr>
          </w:p>
          <w:p w14:paraId="47F10F32"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b/>
                <w:bCs/>
                <w:sz w:val="24"/>
                <w:szCs w:val="24"/>
              </w:rPr>
              <w:t>OTHER</w:t>
            </w:r>
          </w:p>
          <w:p w14:paraId="05E0CB88"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Non–insulin-dependent diabetes mellitus</w:t>
            </w:r>
          </w:p>
          <w:p w14:paraId="1BECD622"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Earlier menopause</w:t>
            </w:r>
          </w:p>
          <w:p w14:paraId="67DF92E4"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Osteoporosis</w:t>
            </w:r>
          </w:p>
          <w:p w14:paraId="07132C0B"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Cataract</w:t>
            </w:r>
          </w:p>
          <w:p w14:paraId="058D551A"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Tobacco amblyopia</w:t>
            </w:r>
          </w:p>
          <w:p w14:paraId="1A067547"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Age-related macular degeneration</w:t>
            </w:r>
          </w:p>
          <w:p w14:paraId="04CDEC6E"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Premature skin wrinkling</w:t>
            </w:r>
          </w:p>
          <w:p w14:paraId="6AF3DDF3"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Graves' disease, including ophthalmopathy</w:t>
            </w:r>
          </w:p>
          <w:p w14:paraId="289690A4" w14:textId="77777777" w:rsidR="001D499D" w:rsidRPr="00C44314" w:rsidRDefault="001D499D"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Aggravation of hypothyroidism</w:t>
            </w:r>
          </w:p>
          <w:p w14:paraId="3337A3A5" w14:textId="77777777" w:rsidR="001D499D" w:rsidRPr="00C44314" w:rsidRDefault="001D499D" w:rsidP="0038361D">
            <w:pPr>
              <w:spacing w:after="0" w:line="240" w:lineRule="auto"/>
              <w:rPr>
                <w:rFonts w:ascii="Times New Roman" w:hAnsi="Times New Roman" w:cs="Times New Roman"/>
                <w:b/>
                <w:bCs/>
                <w:sz w:val="24"/>
                <w:szCs w:val="24"/>
              </w:rPr>
            </w:pPr>
            <w:r w:rsidRPr="00C44314">
              <w:rPr>
                <w:rFonts w:ascii="Times New Roman" w:hAnsi="Times New Roman" w:cs="Times New Roman"/>
                <w:sz w:val="24"/>
                <w:szCs w:val="24"/>
              </w:rPr>
              <w:t>Altered drug metabolism or effects</w:t>
            </w:r>
          </w:p>
        </w:tc>
      </w:tr>
    </w:tbl>
    <w:p w14:paraId="735D7558" w14:textId="77777777" w:rsidR="006E7AFB" w:rsidRDefault="006E7AFB" w:rsidP="0038361D">
      <w:pPr>
        <w:spacing w:after="0" w:line="240" w:lineRule="auto"/>
        <w:rPr>
          <w:rFonts w:ascii="Times New Roman" w:hAnsi="Times New Roman" w:cs="Times New Roman"/>
          <w:sz w:val="24"/>
          <w:szCs w:val="24"/>
        </w:rPr>
      </w:pPr>
    </w:p>
    <w:p w14:paraId="3533B9D6"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7DD8C265" w14:textId="636BAF5F" w:rsidR="001D557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lastRenderedPageBreak/>
        <w:t>Answer D is correct</w:t>
      </w:r>
      <w:r w:rsidRPr="00C44314">
        <w:rPr>
          <w:rFonts w:ascii="Times New Roman" w:hAnsi="Times New Roman" w:cs="Times New Roman"/>
          <w:sz w:val="24"/>
          <w:szCs w:val="24"/>
        </w:rPr>
        <w:t>. Smokers have an increased risk of developing Crohn’s disease and a decreased risk of developing ulcerative colitis.</w:t>
      </w:r>
    </w:p>
    <w:p w14:paraId="7FA68643"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sz w:val="24"/>
          <w:szCs w:val="24"/>
        </w:rPr>
        <w:lastRenderedPageBreak/>
        <w:t xml:space="preserve">In each of four tubes is placed a DNA fragment with DNA polymerase, a radiolabeled primer, and the adenine, thymine, cytosine, and guanine deoxynucleotides. Each tube contains one of the four bases as dideoxynucleotides. The tubes are run on electrophoresis gel and viewed by autoradiography. What is this technique called?   </w:t>
      </w:r>
    </w:p>
    <w:p w14:paraId="3279B5FF" w14:textId="77777777" w:rsidR="00C44314" w:rsidRPr="00C44314" w:rsidRDefault="00C44314" w:rsidP="0038361D">
      <w:pPr>
        <w:spacing w:after="0" w:line="240" w:lineRule="auto"/>
        <w:rPr>
          <w:rFonts w:ascii="Times New Roman" w:hAnsi="Times New Roman" w:cs="Times New Roman"/>
          <w:sz w:val="24"/>
          <w:szCs w:val="24"/>
        </w:rPr>
      </w:pPr>
    </w:p>
    <w:p w14:paraId="0247C2A5" w14:textId="77777777" w:rsidR="00C44314" w:rsidRPr="00C44314" w:rsidRDefault="00C44314" w:rsidP="0038361D">
      <w:pPr>
        <w:pStyle w:val="ListParagraph"/>
        <w:numPr>
          <w:ilvl w:val="0"/>
          <w:numId w:val="10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Northern blot</w:t>
      </w:r>
    </w:p>
    <w:p w14:paraId="1602E09A" w14:textId="77777777" w:rsidR="00C44314" w:rsidRPr="00C44314" w:rsidRDefault="00C44314" w:rsidP="0038361D">
      <w:pPr>
        <w:pStyle w:val="ListParagraph"/>
        <w:numPr>
          <w:ilvl w:val="0"/>
          <w:numId w:val="10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Southern blot</w:t>
      </w:r>
    </w:p>
    <w:p w14:paraId="076F3151" w14:textId="77777777" w:rsidR="00C44314" w:rsidRPr="00C44314" w:rsidRDefault="00C44314" w:rsidP="0038361D">
      <w:pPr>
        <w:pStyle w:val="ListParagraph"/>
        <w:numPr>
          <w:ilvl w:val="0"/>
          <w:numId w:val="10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Western blot</w:t>
      </w:r>
    </w:p>
    <w:p w14:paraId="4FC3B1D6" w14:textId="77777777" w:rsidR="00C44314" w:rsidRPr="00C44314" w:rsidRDefault="00C44314" w:rsidP="0038361D">
      <w:pPr>
        <w:pStyle w:val="ListParagraph"/>
        <w:numPr>
          <w:ilvl w:val="0"/>
          <w:numId w:val="10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Sequencing</w:t>
      </w:r>
    </w:p>
    <w:p w14:paraId="218A4E8A" w14:textId="77777777" w:rsidR="00C44314" w:rsidRPr="00C44314" w:rsidRDefault="00C44314" w:rsidP="0038361D">
      <w:pPr>
        <w:pStyle w:val="ListParagraph"/>
        <w:numPr>
          <w:ilvl w:val="0"/>
          <w:numId w:val="10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Polymerase chain reaction (PCR)</w:t>
      </w:r>
    </w:p>
    <w:p w14:paraId="51F3B7E8" w14:textId="77777777" w:rsidR="00C44314" w:rsidRPr="00C44314" w:rsidRDefault="00C44314" w:rsidP="0038361D">
      <w:pPr>
        <w:pStyle w:val="ListParagraph"/>
        <w:numPr>
          <w:ilvl w:val="0"/>
          <w:numId w:val="10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Enzyme-linked immunosorbent assay (ELISA)</w:t>
      </w:r>
    </w:p>
    <w:p w14:paraId="0DE32CD4" w14:textId="77777777" w:rsidR="001D5574" w:rsidRDefault="00C44314" w:rsidP="0038361D">
      <w:pPr>
        <w:pStyle w:val="ListParagraph"/>
        <w:numPr>
          <w:ilvl w:val="0"/>
          <w:numId w:val="103"/>
        </w:numPr>
        <w:spacing w:after="0" w:line="240" w:lineRule="auto"/>
        <w:ind w:left="360"/>
        <w:rPr>
          <w:rFonts w:ascii="Times New Roman" w:hAnsi="Times New Roman" w:cs="Times New Roman"/>
          <w:sz w:val="24"/>
          <w:szCs w:val="24"/>
        </w:rPr>
      </w:pPr>
      <w:r w:rsidRPr="00C44314">
        <w:rPr>
          <w:rFonts w:ascii="Times New Roman" w:hAnsi="Times New Roman" w:cs="Times New Roman"/>
          <w:sz w:val="24"/>
          <w:szCs w:val="24"/>
        </w:rPr>
        <w:t>Allele-specific oligonucleotide probe</w:t>
      </w:r>
    </w:p>
    <w:p w14:paraId="5F3B89EB"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44314" w:rsidRPr="00C44314">
        <w:rPr>
          <w:rFonts w:ascii="Times New Roman" w:hAnsi="Times New Roman" w:cs="Times New Roman"/>
          <w:b/>
          <w:sz w:val="24"/>
          <w:szCs w:val="24"/>
        </w:rPr>
        <w:lastRenderedPageBreak/>
        <w:t>Answer D is correct</w:t>
      </w:r>
      <w:r w:rsidR="00C44314" w:rsidRPr="00C44314">
        <w:rPr>
          <w:rFonts w:ascii="Times New Roman" w:hAnsi="Times New Roman" w:cs="Times New Roman"/>
          <w:sz w:val="24"/>
          <w:szCs w:val="24"/>
        </w:rPr>
        <w:t xml:space="preserve">. Sequencing uses dideoxynucleotides to terminate growing DNA strands. DNA fragments are separated by gel electrophoresis and the sequence is determined by the position of the bands on the gel. </w:t>
      </w:r>
    </w:p>
    <w:p w14:paraId="0A26F276" w14:textId="77777777" w:rsidR="00C44314" w:rsidRPr="00C44314" w:rsidRDefault="00C44314" w:rsidP="0038361D">
      <w:pPr>
        <w:spacing w:after="0" w:line="240" w:lineRule="auto"/>
        <w:rPr>
          <w:rFonts w:ascii="Times New Roman" w:hAnsi="Times New Roman" w:cs="Times New Roman"/>
          <w:sz w:val="24"/>
          <w:szCs w:val="24"/>
        </w:rPr>
      </w:pPr>
    </w:p>
    <w:p w14:paraId="1330568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A is incorrect</w:t>
      </w:r>
      <w:r w:rsidRPr="00C44314">
        <w:rPr>
          <w:rFonts w:ascii="Times New Roman" w:hAnsi="Times New Roman" w:cs="Times New Roman"/>
          <w:sz w:val="24"/>
          <w:szCs w:val="24"/>
        </w:rPr>
        <w:t>. In the Northern blot technique, RNA is separated by electrophoresis, denatured, and transferred to filter paper. Radiolabeled DNA is used as a probe. The hybridized DNA/RNA strand is visualized by autoradiography.</w:t>
      </w:r>
    </w:p>
    <w:p w14:paraId="40748C0D" w14:textId="77777777" w:rsidR="00C44314" w:rsidRPr="00C44314" w:rsidRDefault="00C44314" w:rsidP="0038361D">
      <w:pPr>
        <w:spacing w:after="0" w:line="240" w:lineRule="auto"/>
        <w:rPr>
          <w:rFonts w:ascii="Times New Roman" w:hAnsi="Times New Roman" w:cs="Times New Roman"/>
          <w:sz w:val="24"/>
          <w:szCs w:val="24"/>
        </w:rPr>
      </w:pPr>
    </w:p>
    <w:p w14:paraId="522DB71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B is incorrect</w:t>
      </w:r>
      <w:r w:rsidRPr="00C44314">
        <w:rPr>
          <w:rFonts w:ascii="Times New Roman" w:hAnsi="Times New Roman" w:cs="Times New Roman"/>
          <w:sz w:val="24"/>
          <w:szCs w:val="24"/>
        </w:rPr>
        <w:t>. In the Southern blot technique, DNA is separated by electrophoresis, denatured, and transferred to filter paper. Radiolabeled DNA is used as a probe. The hybridized DNA/DNA strand is visualized by autoradiography.</w:t>
      </w:r>
    </w:p>
    <w:p w14:paraId="3ED614E5" w14:textId="77777777" w:rsidR="00C44314" w:rsidRPr="00C44314" w:rsidRDefault="00C44314" w:rsidP="0038361D">
      <w:pPr>
        <w:spacing w:after="0" w:line="240" w:lineRule="auto"/>
        <w:rPr>
          <w:rFonts w:ascii="Times New Roman" w:hAnsi="Times New Roman" w:cs="Times New Roman"/>
          <w:sz w:val="24"/>
          <w:szCs w:val="24"/>
        </w:rPr>
      </w:pPr>
    </w:p>
    <w:p w14:paraId="35EC74B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C is incorrect</w:t>
      </w:r>
      <w:r w:rsidRPr="00C44314">
        <w:rPr>
          <w:rFonts w:ascii="Times New Roman" w:hAnsi="Times New Roman" w:cs="Times New Roman"/>
          <w:sz w:val="24"/>
          <w:szCs w:val="24"/>
        </w:rPr>
        <w:t xml:space="preserve">. In the Western blot technique, protein is separated by electrophoresis and labeled antibodies are used as a probe. </w:t>
      </w:r>
    </w:p>
    <w:p w14:paraId="4B46CDC0" w14:textId="77777777" w:rsidR="00C44314" w:rsidRPr="00C44314" w:rsidRDefault="00C44314" w:rsidP="0038361D">
      <w:pPr>
        <w:spacing w:after="0" w:line="240" w:lineRule="auto"/>
        <w:rPr>
          <w:rFonts w:ascii="Times New Roman" w:hAnsi="Times New Roman" w:cs="Times New Roman"/>
          <w:sz w:val="24"/>
          <w:szCs w:val="24"/>
        </w:rPr>
      </w:pPr>
    </w:p>
    <w:p w14:paraId="765011D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E is incorrect</w:t>
      </w:r>
      <w:r w:rsidRPr="00C44314">
        <w:rPr>
          <w:rFonts w:ascii="Times New Roman" w:hAnsi="Times New Roman" w:cs="Times New Roman"/>
          <w:sz w:val="24"/>
          <w:szCs w:val="24"/>
        </w:rPr>
        <w:t xml:space="preserve">. Polymerase chain reaction (PCR) is used to produce many copies of a DNA segment. The DNA segment is mixed with primer, polymerase, and deoxynucleotides. The solution is heated to denature the DNA and cooled to allow synthesis. Through repeated cycles of heating a cooling, DNA can be amplified more than a million times. </w:t>
      </w:r>
    </w:p>
    <w:p w14:paraId="78C9762A" w14:textId="77777777" w:rsidR="00C44314" w:rsidRPr="00C44314" w:rsidRDefault="00C44314" w:rsidP="0038361D">
      <w:pPr>
        <w:spacing w:after="0" w:line="240" w:lineRule="auto"/>
        <w:rPr>
          <w:rFonts w:ascii="Times New Roman" w:hAnsi="Times New Roman" w:cs="Times New Roman"/>
          <w:sz w:val="24"/>
          <w:szCs w:val="24"/>
        </w:rPr>
      </w:pPr>
    </w:p>
    <w:p w14:paraId="63C71C45"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F is incorrect</w:t>
      </w:r>
      <w:r w:rsidRPr="00C44314">
        <w:rPr>
          <w:rFonts w:ascii="Times New Roman" w:hAnsi="Times New Roman" w:cs="Times New Roman"/>
          <w:sz w:val="24"/>
          <w:szCs w:val="24"/>
        </w:rPr>
        <w:t xml:space="preserve">. In the enzyme-linked immunosorbent assay (ELISA), labeled antibodies are used to determine if the serum contains antibodies against a specific antigen on the ELISA plate. </w:t>
      </w:r>
    </w:p>
    <w:p w14:paraId="68947C60" w14:textId="77777777" w:rsidR="00C44314" w:rsidRPr="00C44314" w:rsidRDefault="00C44314" w:rsidP="0038361D">
      <w:pPr>
        <w:spacing w:after="0" w:line="240" w:lineRule="auto"/>
        <w:rPr>
          <w:rFonts w:ascii="Times New Roman" w:hAnsi="Times New Roman" w:cs="Times New Roman"/>
          <w:sz w:val="24"/>
          <w:szCs w:val="24"/>
        </w:rPr>
      </w:pPr>
    </w:p>
    <w:p w14:paraId="314EBD48" w14:textId="77777777" w:rsidR="00AB0D6B"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b/>
          <w:sz w:val="24"/>
          <w:szCs w:val="24"/>
        </w:rPr>
        <w:t>Answer G is incorrect</w:t>
      </w:r>
      <w:r w:rsidRPr="00C44314">
        <w:rPr>
          <w:rFonts w:ascii="Times New Roman" w:hAnsi="Times New Roman" w:cs="Times New Roman"/>
          <w:sz w:val="24"/>
          <w:szCs w:val="24"/>
        </w:rPr>
        <w:t xml:space="preserve">. Allele-specific oligonucleotide probes are short, radiolabeled DNA sequences complementary to an allele of interest. The probes can be used to detect disease-causing mutations. </w:t>
      </w:r>
    </w:p>
    <w:p w14:paraId="7973964A" w14:textId="34C04A99" w:rsidR="00972676" w:rsidRDefault="00AB0D6B" w:rsidP="0038361D">
      <w:pPr>
        <w:spacing w:after="0" w:line="240" w:lineRule="auto"/>
        <w:rPr>
          <w:rFonts w:ascii="Times New Roman" w:hAnsi="Times New Roman" w:cs="Times New Roman"/>
          <w:bCs/>
          <w:sz w:val="24"/>
          <w:szCs w:val="24"/>
        </w:rPr>
      </w:pPr>
      <w:r>
        <w:rPr>
          <w:rFonts w:ascii="Times New Roman" w:hAnsi="Times New Roman" w:cs="Times New Roman"/>
          <w:sz w:val="24"/>
          <w:szCs w:val="24"/>
        </w:rPr>
        <w:br w:type="page"/>
      </w:r>
      <w:r w:rsidR="00C44314" w:rsidRPr="00C44314">
        <w:rPr>
          <w:rFonts w:ascii="Times New Roman" w:hAnsi="Times New Roman" w:cs="Times New Roman"/>
          <w:bCs/>
          <w:sz w:val="24"/>
          <w:szCs w:val="24"/>
        </w:rPr>
        <w:lastRenderedPageBreak/>
        <w:t>A 42-year-old woman receives an allogeneic bone marrow transplant from a matched, unrelated donor. She is treated with cyclosporine. One month later she develops fever, enteritis, hepatitis, and dermatitis. Which of the following best explains these findings?</w:t>
      </w:r>
    </w:p>
    <w:p w14:paraId="62597E9B" w14:textId="77777777" w:rsidR="00C44314" w:rsidRPr="00C44314" w:rsidRDefault="00C44314" w:rsidP="0038361D">
      <w:pPr>
        <w:spacing w:after="0" w:line="240" w:lineRule="auto"/>
        <w:rPr>
          <w:rFonts w:ascii="Times New Roman" w:hAnsi="Times New Roman" w:cs="Times New Roman"/>
          <w:bCs/>
          <w:sz w:val="24"/>
          <w:szCs w:val="24"/>
        </w:rPr>
      </w:pPr>
      <w:r w:rsidRPr="00C44314">
        <w:rPr>
          <w:rFonts w:ascii="Times New Roman" w:hAnsi="Times New Roman" w:cs="Times New Roman"/>
          <w:bCs/>
          <w:sz w:val="24"/>
          <w:szCs w:val="24"/>
        </w:rPr>
        <w:t xml:space="preserve"> </w:t>
      </w:r>
    </w:p>
    <w:p w14:paraId="1E5AE58A" w14:textId="77777777" w:rsidR="00C44314" w:rsidRPr="00C44314" w:rsidRDefault="00C44314" w:rsidP="0038361D">
      <w:pPr>
        <w:spacing w:after="0" w:line="240" w:lineRule="auto"/>
        <w:ind w:firstLine="720"/>
        <w:rPr>
          <w:rFonts w:ascii="Times New Roman" w:hAnsi="Times New Roman" w:cs="Times New Roman"/>
          <w:bCs/>
          <w:sz w:val="24"/>
          <w:szCs w:val="24"/>
        </w:rPr>
      </w:pPr>
      <w:r w:rsidRPr="00C44314">
        <w:rPr>
          <w:rFonts w:ascii="Times New Roman" w:hAnsi="Times New Roman" w:cs="Times New Roman"/>
          <w:bCs/>
          <w:sz w:val="24"/>
          <w:szCs w:val="24"/>
        </w:rPr>
        <w:t>A. Hyperacute transplant rejection</w:t>
      </w:r>
    </w:p>
    <w:p w14:paraId="2024A1D2" w14:textId="77777777" w:rsidR="00C44314" w:rsidRPr="00C44314" w:rsidRDefault="00C44314" w:rsidP="0038361D">
      <w:pPr>
        <w:spacing w:after="0" w:line="240" w:lineRule="auto"/>
        <w:ind w:firstLine="720"/>
        <w:rPr>
          <w:rFonts w:ascii="Times New Roman" w:hAnsi="Times New Roman" w:cs="Times New Roman"/>
          <w:bCs/>
          <w:sz w:val="24"/>
          <w:szCs w:val="24"/>
        </w:rPr>
      </w:pPr>
      <w:r w:rsidRPr="00C44314">
        <w:rPr>
          <w:rFonts w:ascii="Times New Roman" w:hAnsi="Times New Roman" w:cs="Times New Roman"/>
          <w:bCs/>
          <w:sz w:val="24"/>
          <w:szCs w:val="24"/>
        </w:rPr>
        <w:t>B. Acute transplant rejection</w:t>
      </w:r>
    </w:p>
    <w:p w14:paraId="3860C217" w14:textId="77777777" w:rsidR="00C44314" w:rsidRPr="00C44314" w:rsidRDefault="00C44314" w:rsidP="0038361D">
      <w:pPr>
        <w:spacing w:after="0" w:line="240" w:lineRule="auto"/>
        <w:ind w:firstLine="720"/>
        <w:rPr>
          <w:rFonts w:ascii="Times New Roman" w:hAnsi="Times New Roman" w:cs="Times New Roman"/>
          <w:bCs/>
          <w:sz w:val="24"/>
          <w:szCs w:val="24"/>
        </w:rPr>
      </w:pPr>
      <w:r w:rsidRPr="00C44314">
        <w:rPr>
          <w:rFonts w:ascii="Times New Roman" w:hAnsi="Times New Roman" w:cs="Times New Roman"/>
          <w:bCs/>
          <w:sz w:val="24"/>
          <w:szCs w:val="24"/>
        </w:rPr>
        <w:t>C. Chronic transplant rejection</w:t>
      </w:r>
    </w:p>
    <w:p w14:paraId="7302CD29" w14:textId="77777777" w:rsidR="001D5574" w:rsidRDefault="00C44314" w:rsidP="0038361D">
      <w:pPr>
        <w:spacing w:after="0" w:line="240" w:lineRule="auto"/>
        <w:ind w:firstLine="720"/>
        <w:rPr>
          <w:rFonts w:ascii="Times New Roman" w:hAnsi="Times New Roman" w:cs="Times New Roman"/>
          <w:bCs/>
          <w:sz w:val="24"/>
          <w:szCs w:val="24"/>
        </w:rPr>
      </w:pPr>
      <w:r w:rsidRPr="00C44314">
        <w:rPr>
          <w:rFonts w:ascii="Times New Roman" w:hAnsi="Times New Roman" w:cs="Times New Roman"/>
          <w:bCs/>
          <w:sz w:val="24"/>
          <w:szCs w:val="24"/>
        </w:rPr>
        <w:t>D. Graft-versus-host disease</w:t>
      </w:r>
    </w:p>
    <w:p w14:paraId="4D8591CF" w14:textId="77777777" w:rsidR="00C44314" w:rsidRPr="00C44314"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C44314" w:rsidRPr="00C44314">
        <w:rPr>
          <w:rFonts w:ascii="Times New Roman" w:hAnsi="Times New Roman" w:cs="Times New Roman"/>
          <w:bCs/>
          <w:sz w:val="24"/>
          <w:szCs w:val="24"/>
        </w:rPr>
        <w:lastRenderedPageBreak/>
        <w:t>Transplant rejection</w:t>
      </w:r>
      <w:r w:rsidR="00C44314" w:rsidRPr="00C44314">
        <w:rPr>
          <w:rFonts w:ascii="Times New Roman" w:hAnsi="Times New Roman" w:cs="Times New Roman"/>
          <w:sz w:val="24"/>
          <w:szCs w:val="24"/>
        </w:rPr>
        <w:t xml:space="preserve"> occurs when the host’s immune system attacks a transplanted organ or tissue.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5040"/>
      </w:tblGrid>
      <w:tr w:rsidR="00C44314" w:rsidRPr="00C44314" w14:paraId="26042D4E" w14:textId="77777777" w:rsidTr="00944635">
        <w:trPr>
          <w:jc w:val="center"/>
        </w:trPr>
        <w:tc>
          <w:tcPr>
            <w:tcW w:w="6408" w:type="dxa"/>
            <w:gridSpan w:val="2"/>
          </w:tcPr>
          <w:p w14:paraId="18378C0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Types of Transplant</w:t>
            </w:r>
          </w:p>
        </w:tc>
      </w:tr>
      <w:tr w:rsidR="00C44314" w:rsidRPr="00C44314" w14:paraId="3545A8DD" w14:textId="77777777" w:rsidTr="00944635">
        <w:trPr>
          <w:jc w:val="center"/>
        </w:trPr>
        <w:tc>
          <w:tcPr>
            <w:tcW w:w="1368" w:type="dxa"/>
          </w:tcPr>
          <w:p w14:paraId="094AE2BB" w14:textId="77777777" w:rsidR="00C44314" w:rsidRPr="00C44314" w:rsidRDefault="00C44314" w:rsidP="0038361D">
            <w:pPr>
              <w:spacing w:after="0" w:line="240" w:lineRule="auto"/>
              <w:rPr>
                <w:rFonts w:ascii="Times New Roman" w:hAnsi="Times New Roman" w:cs="Times New Roman"/>
                <w:sz w:val="24"/>
                <w:szCs w:val="24"/>
              </w:rPr>
            </w:pPr>
          </w:p>
        </w:tc>
        <w:tc>
          <w:tcPr>
            <w:tcW w:w="5040" w:type="dxa"/>
          </w:tcPr>
          <w:p w14:paraId="18E8C7CC" w14:textId="77777777" w:rsidR="00C44314" w:rsidRPr="00C44314" w:rsidRDefault="00C44314" w:rsidP="0038361D">
            <w:pPr>
              <w:spacing w:after="0" w:line="240" w:lineRule="auto"/>
              <w:rPr>
                <w:rFonts w:ascii="Times New Roman" w:hAnsi="Times New Roman" w:cs="Times New Roman"/>
                <w:sz w:val="24"/>
                <w:szCs w:val="24"/>
              </w:rPr>
            </w:pPr>
          </w:p>
        </w:tc>
      </w:tr>
      <w:tr w:rsidR="00C44314" w:rsidRPr="00C44314" w14:paraId="19B5C03B" w14:textId="77777777" w:rsidTr="00944635">
        <w:trPr>
          <w:jc w:val="center"/>
        </w:trPr>
        <w:tc>
          <w:tcPr>
            <w:tcW w:w="1368" w:type="dxa"/>
          </w:tcPr>
          <w:p w14:paraId="4C6BF243"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Autograft</w:t>
            </w:r>
          </w:p>
        </w:tc>
        <w:tc>
          <w:tcPr>
            <w:tcW w:w="5040" w:type="dxa"/>
          </w:tcPr>
          <w:p w14:paraId="6439D538"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Tissue transplanted from one part of the body to another in the same individual</w:t>
            </w:r>
          </w:p>
        </w:tc>
      </w:tr>
      <w:tr w:rsidR="00C44314" w:rsidRPr="00C44314" w14:paraId="51493916" w14:textId="77777777" w:rsidTr="00944635">
        <w:trPr>
          <w:jc w:val="center"/>
        </w:trPr>
        <w:tc>
          <w:tcPr>
            <w:tcW w:w="1368" w:type="dxa"/>
          </w:tcPr>
          <w:p w14:paraId="6C9C46B6"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Isograft</w:t>
            </w:r>
          </w:p>
        </w:tc>
        <w:tc>
          <w:tcPr>
            <w:tcW w:w="5040" w:type="dxa"/>
          </w:tcPr>
          <w:p w14:paraId="4251A58F"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Donor and recipient are genetically identical individuals</w:t>
            </w:r>
          </w:p>
        </w:tc>
      </w:tr>
      <w:tr w:rsidR="00C44314" w:rsidRPr="00C44314" w14:paraId="74A8685B" w14:textId="77777777" w:rsidTr="00944635">
        <w:trPr>
          <w:jc w:val="center"/>
        </w:trPr>
        <w:tc>
          <w:tcPr>
            <w:tcW w:w="1368" w:type="dxa"/>
          </w:tcPr>
          <w:p w14:paraId="011FEE8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Allograft</w:t>
            </w:r>
          </w:p>
        </w:tc>
        <w:tc>
          <w:tcPr>
            <w:tcW w:w="5040" w:type="dxa"/>
          </w:tcPr>
          <w:p w14:paraId="410EED0A"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Donor and recipient are genetically non-identical members of the same species</w:t>
            </w:r>
          </w:p>
        </w:tc>
      </w:tr>
      <w:tr w:rsidR="00C44314" w:rsidRPr="00C44314" w14:paraId="6777FDEF" w14:textId="77777777" w:rsidTr="00944635">
        <w:trPr>
          <w:jc w:val="center"/>
        </w:trPr>
        <w:tc>
          <w:tcPr>
            <w:tcW w:w="1368" w:type="dxa"/>
          </w:tcPr>
          <w:p w14:paraId="7BB85A8C"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Xenograft</w:t>
            </w:r>
          </w:p>
        </w:tc>
        <w:tc>
          <w:tcPr>
            <w:tcW w:w="5040" w:type="dxa"/>
          </w:tcPr>
          <w:p w14:paraId="6A76B7D9"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Donor and recipient belong to different species</w:t>
            </w:r>
          </w:p>
        </w:tc>
      </w:tr>
    </w:tbl>
    <w:p w14:paraId="0155AE91" w14:textId="77777777" w:rsidR="001136FB" w:rsidRDefault="001136FB" w:rsidP="0038361D">
      <w:pPr>
        <w:spacing w:after="0" w:line="240" w:lineRule="auto"/>
        <w:rPr>
          <w:rFonts w:ascii="Times New Roman" w:hAnsi="Times New Roman" w:cs="Times New Roman"/>
          <w:sz w:val="24"/>
          <w:szCs w:val="24"/>
        </w:rPr>
      </w:pPr>
    </w:p>
    <w:p w14:paraId="4F16A400"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Transplant rejection is a normal occurrence because the immune system is designed to distinguish “self” from “foreign” antigens as a means of protecting the individual from foreign invasion. The main types of transplant rejection are hyperacute, acute, and chronic. </w:t>
      </w:r>
    </w:p>
    <w:p w14:paraId="329E7E1A" w14:textId="77777777" w:rsidR="001136FB" w:rsidRPr="00C44314" w:rsidRDefault="001136FB" w:rsidP="0038361D">
      <w:pPr>
        <w:spacing w:after="0" w:line="240" w:lineRule="auto"/>
        <w:rPr>
          <w:rFonts w:ascii="Times New Roman" w:hAnsi="Times New Roman" w:cs="Times New Roman"/>
          <w:sz w:val="24"/>
          <w:szCs w:val="24"/>
        </w:rPr>
      </w:pPr>
    </w:p>
    <w:p w14:paraId="0558722E" w14:textId="77777777" w:rsidR="00C44314" w:rsidRDefault="00C44314" w:rsidP="0038361D">
      <w:pPr>
        <w:pStyle w:val="NormalWeb"/>
        <w:spacing w:after="0"/>
      </w:pPr>
      <w:r w:rsidRPr="00C44314">
        <w:rPr>
          <w:i/>
        </w:rPr>
        <w:t>Hyperacute rejection</w:t>
      </w:r>
      <w:r w:rsidRPr="00C44314">
        <w:t xml:space="preserve"> usually occurs within 24 hours of transplantation. The response is so quick that the graft never becomes vascularized. Hyperacute rejection is characterized by thrombotic occlusions and hemorrhages of the graft vasculature that begin minutes to hours after the graft is placed. These occur because of preexisting host antibodies that bind to antigens present in the graft endothelium. The complement system is activated and there is an influx of neutrophils. Endothelial cells and platelets shed lipid particles, which promote coagulation. The resulting inflammation prevents vascularization of the graft. The graft suffers irreversible damage from ischemia. </w:t>
      </w:r>
    </w:p>
    <w:p w14:paraId="2D21142C" w14:textId="77777777" w:rsidR="001136FB" w:rsidRPr="00C44314" w:rsidRDefault="001136FB" w:rsidP="0038361D">
      <w:pPr>
        <w:pStyle w:val="NormalWeb"/>
        <w:spacing w:after="0"/>
      </w:pPr>
    </w:p>
    <w:p w14:paraId="690F9E12" w14:textId="77777777" w:rsidR="00C44314" w:rsidRDefault="00C44314" w:rsidP="0038361D">
      <w:pPr>
        <w:pStyle w:val="NormalWeb"/>
        <w:spacing w:after="0"/>
      </w:pPr>
      <w:r w:rsidRPr="00C44314">
        <w:t xml:space="preserve">There are several explanations for the preexisting antibodies that initiate hyperacute rejection. Recipients of blood transfusions sometimes develop antibodies to major histocompatibility class (MHC) antigens from the transfused blood. If some of these antigens match those in a graft, then hyperacute rejection may occur. Multiple pregnancies may also expose woman to the paternal antigens of the fetus, resulting in the creation of antibodies. Finally, prior recipients of transplants may have already formed antibodies to other MHC antigens – antibodies that may be present at the time of a second transplant. Usually hyperacute rejection can be avoided by screening for anti-graft antibodies (crossmatching).   </w:t>
      </w:r>
    </w:p>
    <w:p w14:paraId="172FFA53" w14:textId="77777777" w:rsidR="001136FB" w:rsidRPr="00C44314" w:rsidRDefault="001136FB" w:rsidP="0038361D">
      <w:pPr>
        <w:pStyle w:val="NormalWeb"/>
        <w:spacing w:after="0"/>
      </w:pPr>
    </w:p>
    <w:p w14:paraId="26A2F734"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Acute rejection</w:t>
      </w:r>
      <w:r w:rsidRPr="00C44314">
        <w:rPr>
          <w:rFonts w:ascii="Times New Roman" w:hAnsi="Times New Roman" w:cs="Times New Roman"/>
          <w:sz w:val="24"/>
          <w:szCs w:val="24"/>
        </w:rPr>
        <w:t xml:space="preserve"> usually begins a week after transplantation and most likely occurs to some degree in all transplants (except between identical twins). It is caused by mismatched HLA antigens that are present on all cells. HLA antigens are polymorphic; therefore, the chance of a perfect match is extremely rare. The reason that acute rejection occurs a week after transplantation is because the T cells involved in rejection must differentiate and the antibodies must be produced before rejection is initiated. Some T cells cause graft cells to lyse; others produce cytokines that recruit other inflammatory cells, eventually causing necrosis of allograft tissue. Endothelial cells in vascularized grafts such as kidneys are some of the earliest victims of acute rejection. Damage to the endothelial lining is an early predictor of irreversible acute graft failure. The risk of acute rejection is highest in the first three months after transplantation and is lowered by immunosuppressive agents. The diagnosis of acute rejection is based on clinical data, laboratory testing, and tissue biopsy. </w:t>
      </w:r>
    </w:p>
    <w:p w14:paraId="54F25071" w14:textId="77777777" w:rsidR="00C11131" w:rsidRPr="00C44314" w:rsidRDefault="00C11131" w:rsidP="0038361D">
      <w:pPr>
        <w:spacing w:after="0" w:line="240" w:lineRule="auto"/>
        <w:rPr>
          <w:rFonts w:ascii="Times New Roman" w:hAnsi="Times New Roman" w:cs="Times New Roman"/>
          <w:sz w:val="24"/>
          <w:szCs w:val="24"/>
        </w:rPr>
      </w:pPr>
    </w:p>
    <w:p w14:paraId="6F04F4FC" w14:textId="77777777" w:rsid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i/>
          <w:sz w:val="24"/>
          <w:szCs w:val="24"/>
        </w:rPr>
        <w:t>Chronic rejection</w:t>
      </w:r>
      <w:r w:rsidRPr="00C44314">
        <w:rPr>
          <w:rFonts w:ascii="Times New Roman" w:hAnsi="Times New Roman" w:cs="Times New Roman"/>
          <w:sz w:val="24"/>
          <w:szCs w:val="24"/>
        </w:rPr>
        <w:t xml:space="preserve"> occurs months to years following transplantation. It is characterized by graft arterial occlusions, which result from the proliferation of smooth muscle cells and the production of collagen by fibroblasts. This process, termed accelerated or graft arteriosclerosis, results in fibrosis, which can cause ischemia and cell death. The fibrous lesions occur without evidence of an overt cause (such as vascular injury or infection), although it is hypothesized that chronic rejection is the result of multiple acute rejections. This hypothesis is based on the knowledge that the resulting fibrosis is similar to the fibrosis that accompanies the natural healing of a wound. Now that there are treatments for acute rejection, chronic rejection is the major cause of graft loss. Most recipients must take immunosuppressive drugs for the rest of their lives, and even that may not be enough to combat chronic rejection. This poses a dilemma in the trend of immunotherapy, since immunosuppression is highly focused to prevent acute rejection and does not substantially address chronic rejection mechanisms. </w:t>
      </w:r>
    </w:p>
    <w:p w14:paraId="2C376401" w14:textId="77777777" w:rsidR="001136FB" w:rsidRPr="00C44314" w:rsidRDefault="001136FB" w:rsidP="0038361D">
      <w:pPr>
        <w:spacing w:after="0" w:line="240" w:lineRule="auto"/>
        <w:rPr>
          <w:rFonts w:ascii="Times New Roman" w:hAnsi="Times New Roman" w:cs="Times New Roman"/>
          <w:sz w:val="24"/>
          <w:szCs w:val="24"/>
        </w:rPr>
      </w:pPr>
    </w:p>
    <w:p w14:paraId="640448F6" w14:textId="77777777" w:rsidR="00C44314" w:rsidRDefault="00C44314" w:rsidP="0038361D">
      <w:pPr>
        <w:pStyle w:val="NormalWeb"/>
        <w:spacing w:after="0"/>
      </w:pPr>
      <w:r w:rsidRPr="00C44314">
        <w:rPr>
          <w:i/>
        </w:rPr>
        <w:t>Graft-versus-host disease</w:t>
      </w:r>
      <w:r w:rsidRPr="00C44314">
        <w:t xml:space="preserve"> (GVHD) is a common complication of allogeneic bone marrow</w:t>
      </w:r>
      <w:hyperlink r:id="rId104" w:tooltip="Hematopoietic stem cell transplantation" w:history="1"/>
      <w:r w:rsidRPr="00C44314">
        <w:t xml:space="preserve"> transplantation in which functional T cells in the transplanted marrow recognize the recipient as "foreign" and mount an immunologic attack. </w:t>
      </w:r>
      <w:r w:rsidRPr="00C44314">
        <w:rPr>
          <w:i/>
        </w:rPr>
        <w:t>Acute</w:t>
      </w:r>
      <w:r w:rsidRPr="00C44314">
        <w:t xml:space="preserve"> graft-versus-host-disease occurs within the first 100 days and is characterized by selective damage to the gastrointestinal tract, liver, and skin. Gastrointestinal involvement may result in severe intestinal inflammation, sloughing of the mucosal membrane, severe diarrhea, abdominal pain, nausea, and vomiting. Liver involvement results in hepatitis and serum bilirubin elevation. Skin disease may manifest as a diffuse, often lacy, maculopapular rash. </w:t>
      </w:r>
      <w:r w:rsidRPr="00C44314">
        <w:rPr>
          <w:i/>
        </w:rPr>
        <w:t>Chronic</w:t>
      </w:r>
      <w:r w:rsidRPr="00C44314">
        <w:t xml:space="preserve"> graft-versus-host disease occurs more than 100 days after transplantation. As in acute disease, the gastrointestinal tract, liver, and skin are affected. Additionally, connective tissue and exocrine glands may be damaged. </w:t>
      </w:r>
    </w:p>
    <w:p w14:paraId="136FF3F7" w14:textId="77777777" w:rsidR="001136FB" w:rsidRPr="00C44314" w:rsidRDefault="001136FB" w:rsidP="0038361D">
      <w:pPr>
        <w:pStyle w:val="NormalWeb"/>
        <w:spacing w:after="0"/>
      </w:pPr>
    </w:p>
    <w:p w14:paraId="48EF021A" w14:textId="77777777" w:rsidR="00C44314" w:rsidRPr="00C44314" w:rsidRDefault="00C44314" w:rsidP="0038361D">
      <w:pPr>
        <w:pStyle w:val="NormalWeb"/>
        <w:spacing w:after="0"/>
        <w:jc w:val="center"/>
      </w:pPr>
      <w:r w:rsidRPr="00C44314">
        <w:rPr>
          <w:noProof/>
        </w:rPr>
        <w:drawing>
          <wp:inline distT="0" distB="0" distL="0" distR="0" wp14:anchorId="5FD36C7F" wp14:editId="4CF6337B">
            <wp:extent cx="4029693" cy="3369958"/>
            <wp:effectExtent l="0" t="0" r="161925" b="154305"/>
            <wp:docPr id="347138" name="Picture 347138" descr="GvHdis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38" name="Picture 2" descr="GvHdisease"/>
                    <pic:cNvPicPr>
                      <a:picLocks noChangeAspect="1" noChangeArrowheads="1"/>
                    </pic:cNvPicPr>
                  </pic:nvPicPr>
                  <pic:blipFill>
                    <a:blip r:embed="rId105"/>
                    <a:srcRect/>
                    <a:stretch>
                      <a:fillRect/>
                    </a:stretch>
                  </pic:blipFill>
                  <pic:spPr bwMode="auto">
                    <a:xfrm>
                      <a:off x="0" y="0"/>
                      <a:ext cx="4029075" cy="3369945"/>
                    </a:xfrm>
                    <a:prstGeom prst="rect">
                      <a:avLst/>
                    </a:prstGeom>
                    <a:noFill/>
                    <a:effectLst>
                      <a:outerShdw blurRad="63500" dist="107763" dir="2700000" algn="ctr" rotWithShape="0">
                        <a:srgbClr val="000000">
                          <a:alpha val="74998"/>
                        </a:srgbClr>
                      </a:outerShdw>
                    </a:effectLst>
                  </pic:spPr>
                </pic:pic>
              </a:graphicData>
            </a:graphic>
          </wp:inline>
        </w:drawing>
      </w:r>
    </w:p>
    <w:p w14:paraId="14308234" w14:textId="77777777" w:rsidR="00C44314" w:rsidRPr="00C44314" w:rsidRDefault="00C44314" w:rsidP="0038361D">
      <w:pPr>
        <w:pStyle w:val="NormalWeb"/>
        <w:spacing w:after="0"/>
        <w:jc w:val="center"/>
      </w:pPr>
      <w:r w:rsidRPr="00C44314">
        <w:t>Rash in graft-versus-host disease</w:t>
      </w:r>
    </w:p>
    <w:p w14:paraId="23FFC7CE" w14:textId="77777777" w:rsidR="00C44314" w:rsidRPr="00C44314" w:rsidRDefault="00C44314" w:rsidP="0038361D">
      <w:pPr>
        <w:pStyle w:val="NormalWeb"/>
        <w:spacing w:after="0"/>
      </w:pPr>
    </w:p>
    <w:p w14:paraId="6DEF5B93" w14:textId="77777777" w:rsidR="00AB0D6B" w:rsidRPr="00AB0D6B" w:rsidRDefault="00C44314" w:rsidP="0038361D">
      <w:pPr>
        <w:pStyle w:val="NormalWeb"/>
        <w:spacing w:after="0"/>
        <w:rPr>
          <w:b/>
        </w:rPr>
      </w:pPr>
      <w:r w:rsidRPr="00C44314">
        <w:t xml:space="preserve">The most commonly used drugs in transplant patients include steroids, which block cytokine secretion; cyclosporine and tacrolimus, which inhibit calcineurin; and azathioprine and mycophenolate mofetil, which block T-cell proliferation. </w:t>
      </w:r>
    </w:p>
    <w:p w14:paraId="308A19D2" w14:textId="12990C31" w:rsidR="00C44314" w:rsidRDefault="00AB0D6B" w:rsidP="0038361D">
      <w:pPr>
        <w:pStyle w:val="NormalWeb"/>
        <w:spacing w:after="0"/>
      </w:pPr>
      <w:r w:rsidRPr="00AB0D6B">
        <w:rPr>
          <w:b/>
        </w:rPr>
        <w:br w:type="page"/>
      </w:r>
      <w:r w:rsidRPr="00AB0D6B">
        <w:rPr>
          <w:b/>
        </w:rPr>
        <w:lastRenderedPageBreak/>
        <w:t xml:space="preserve">Answer </w:t>
      </w:r>
      <w:r w:rsidR="00C44314" w:rsidRPr="00C44314">
        <w:rPr>
          <w:b/>
        </w:rPr>
        <w:t>D is correct</w:t>
      </w:r>
      <w:r w:rsidR="00C44314" w:rsidRPr="00C44314">
        <w:t xml:space="preserve">. Acute graft-versus-host disease (GVHD) occurs when T cells in the transplanted marrow attack host cells. It typically presents as enteritis, hepatitis, and dermatitis within 100 days of allogeneic bone marrow transplant.  </w:t>
      </w:r>
    </w:p>
    <w:p w14:paraId="3D0D494F" w14:textId="77777777" w:rsidR="001136FB" w:rsidRPr="00C44314" w:rsidRDefault="001136FB" w:rsidP="0038361D">
      <w:pPr>
        <w:pStyle w:val="NormalWeb"/>
        <w:spacing w:after="0"/>
      </w:pPr>
    </w:p>
    <w:p w14:paraId="41C22222" w14:textId="77777777" w:rsidR="00C44314" w:rsidRDefault="00C44314" w:rsidP="0038361D">
      <w:pPr>
        <w:pStyle w:val="NormalWeb"/>
        <w:spacing w:after="0"/>
      </w:pPr>
      <w:r w:rsidRPr="00C44314">
        <w:rPr>
          <w:b/>
        </w:rPr>
        <w:t>Answer A is incorrect</w:t>
      </w:r>
      <w:r w:rsidRPr="00C44314">
        <w:t xml:space="preserve">. Hyperacute transplant rejection is an immediate antibody and complement-mediated response to transplanted tissue caused by pre-existing antibodies to tissue antigens.   </w:t>
      </w:r>
    </w:p>
    <w:p w14:paraId="4FA4424D" w14:textId="77777777" w:rsidR="001136FB" w:rsidRPr="00C44314" w:rsidRDefault="001136FB" w:rsidP="0038361D">
      <w:pPr>
        <w:pStyle w:val="NormalWeb"/>
        <w:spacing w:after="0"/>
      </w:pPr>
    </w:p>
    <w:p w14:paraId="6B90568B" w14:textId="77777777" w:rsidR="00C44314" w:rsidRDefault="00C44314" w:rsidP="0038361D">
      <w:pPr>
        <w:pStyle w:val="NormalWeb"/>
        <w:spacing w:after="0"/>
      </w:pPr>
      <w:r w:rsidRPr="00C44314">
        <w:rPr>
          <w:b/>
        </w:rPr>
        <w:t>Answer B is incorrect</w:t>
      </w:r>
      <w:r w:rsidRPr="00C44314">
        <w:t xml:space="preserve">. Acute transplant rejection occurs when host T cells attack transplanted tissue cells because of HLA mismatch. </w:t>
      </w:r>
    </w:p>
    <w:p w14:paraId="1B54F2C8" w14:textId="77777777" w:rsidR="001136FB" w:rsidRPr="00C44314" w:rsidRDefault="001136FB" w:rsidP="0038361D">
      <w:pPr>
        <w:pStyle w:val="NormalWeb"/>
        <w:spacing w:after="0"/>
      </w:pPr>
    </w:p>
    <w:p w14:paraId="24F2A5DE" w14:textId="77777777" w:rsidR="001D5574" w:rsidRDefault="00C44314" w:rsidP="0038361D">
      <w:pPr>
        <w:pStyle w:val="NormalWeb"/>
        <w:spacing w:after="0"/>
      </w:pPr>
      <w:r w:rsidRPr="00C44314">
        <w:rPr>
          <w:b/>
        </w:rPr>
        <w:t>Answer C is incorrect</w:t>
      </w:r>
      <w:r w:rsidRPr="00C44314">
        <w:t>. Chronic transplant rejection occurs months to years after transplantation and results in fibrosis of the graft.</w:t>
      </w:r>
    </w:p>
    <w:p w14:paraId="0BD20CDE" w14:textId="77777777" w:rsidR="00C44314" w:rsidRPr="00C44314" w:rsidRDefault="001D5574" w:rsidP="0038361D">
      <w:pPr>
        <w:spacing w:after="0" w:line="240" w:lineRule="auto"/>
        <w:rPr>
          <w:rFonts w:ascii="Times New Roman" w:hAnsi="Times New Roman" w:cs="Times New Roman"/>
          <w:sz w:val="24"/>
          <w:szCs w:val="24"/>
          <w:lang w:val="en-GB"/>
        </w:rPr>
      </w:pPr>
      <w:r>
        <w:br w:type="page"/>
      </w:r>
      <w:r w:rsidR="00C44314" w:rsidRPr="00C44314">
        <w:rPr>
          <w:rFonts w:ascii="Times New Roman" w:hAnsi="Times New Roman" w:cs="Times New Roman"/>
          <w:sz w:val="24"/>
          <w:szCs w:val="24"/>
          <w:lang w:val="en-GB"/>
        </w:rPr>
        <w:lastRenderedPageBreak/>
        <w:t>Bilateral ovarian masses are identified on pelvic examination of a 40-year-old woman. Ultrasound examination reveals multiloculated cystic masses involving both ovaries. The patient is treated with total abdominal hysterectomy with removal of both adnexa. Pathologic examination demonstrates papillary carcinoma producing serous fluid. Which of the following tumor markers would be most useful in monitoring for recurrence?</w:t>
      </w:r>
    </w:p>
    <w:p w14:paraId="1444649D" w14:textId="77777777" w:rsidR="00C44314" w:rsidRPr="00C44314" w:rsidRDefault="00C44314" w:rsidP="0038361D">
      <w:pPr>
        <w:spacing w:after="0" w:line="240" w:lineRule="auto"/>
        <w:rPr>
          <w:rFonts w:ascii="Times New Roman" w:hAnsi="Times New Roman" w:cs="Times New Roman"/>
          <w:sz w:val="24"/>
          <w:szCs w:val="24"/>
          <w:lang w:val="en-GB"/>
        </w:rPr>
      </w:pPr>
      <w:r w:rsidRPr="00C44314">
        <w:rPr>
          <w:rFonts w:ascii="Times New Roman" w:hAnsi="Times New Roman" w:cs="Times New Roman"/>
          <w:sz w:val="24"/>
          <w:szCs w:val="24"/>
          <w:lang w:val="en-GB"/>
        </w:rPr>
        <w:t> </w:t>
      </w:r>
    </w:p>
    <w:p w14:paraId="1ED484D9" w14:textId="77777777" w:rsidR="00C44314" w:rsidRPr="00C44314" w:rsidRDefault="00C44314" w:rsidP="0038361D">
      <w:pPr>
        <w:numPr>
          <w:ilvl w:val="0"/>
          <w:numId w:val="104"/>
        </w:numPr>
        <w:spacing w:after="0" w:line="240" w:lineRule="auto"/>
        <w:ind w:left="360"/>
        <w:rPr>
          <w:rFonts w:ascii="Times New Roman" w:hAnsi="Times New Roman" w:cs="Times New Roman"/>
          <w:sz w:val="24"/>
          <w:szCs w:val="24"/>
          <w:lang w:val="en-GB"/>
        </w:rPr>
      </w:pPr>
      <w:r w:rsidRPr="00C44314">
        <w:rPr>
          <w:rFonts w:ascii="Times New Roman" w:hAnsi="Times New Roman" w:cs="Times New Roman"/>
          <w:sz w:val="24"/>
          <w:szCs w:val="24"/>
          <w:lang w:val="en-GB"/>
        </w:rPr>
        <w:t>Alpha-fetoprotein</w:t>
      </w:r>
    </w:p>
    <w:p w14:paraId="59F939F2" w14:textId="77777777" w:rsidR="00C44314" w:rsidRPr="00C44314" w:rsidRDefault="00C44314" w:rsidP="0038361D">
      <w:pPr>
        <w:numPr>
          <w:ilvl w:val="0"/>
          <w:numId w:val="104"/>
        </w:numPr>
        <w:spacing w:after="0" w:line="240" w:lineRule="auto"/>
        <w:ind w:left="360"/>
        <w:rPr>
          <w:rFonts w:ascii="Times New Roman" w:hAnsi="Times New Roman" w:cs="Times New Roman"/>
          <w:sz w:val="24"/>
          <w:szCs w:val="24"/>
          <w:lang w:val="en-GB"/>
        </w:rPr>
      </w:pPr>
      <w:r w:rsidRPr="00C44314">
        <w:rPr>
          <w:rFonts w:ascii="Times New Roman" w:hAnsi="Times New Roman" w:cs="Times New Roman"/>
          <w:sz w:val="24"/>
          <w:szCs w:val="24"/>
          <w:lang w:val="en-GB"/>
        </w:rPr>
        <w:t>Beta-2-microglobulin</w:t>
      </w:r>
    </w:p>
    <w:p w14:paraId="4930CCD5" w14:textId="77777777" w:rsidR="00C44314" w:rsidRPr="00C44314" w:rsidRDefault="00C44314" w:rsidP="0038361D">
      <w:pPr>
        <w:numPr>
          <w:ilvl w:val="0"/>
          <w:numId w:val="104"/>
        </w:numPr>
        <w:spacing w:after="0" w:line="240" w:lineRule="auto"/>
        <w:ind w:left="360"/>
        <w:rPr>
          <w:rFonts w:ascii="Times New Roman" w:hAnsi="Times New Roman" w:cs="Times New Roman"/>
          <w:sz w:val="24"/>
          <w:szCs w:val="24"/>
          <w:lang w:val="en-GB"/>
        </w:rPr>
      </w:pPr>
      <w:r w:rsidRPr="00C44314">
        <w:rPr>
          <w:rFonts w:ascii="Times New Roman" w:hAnsi="Times New Roman" w:cs="Times New Roman"/>
          <w:sz w:val="24"/>
          <w:szCs w:val="24"/>
          <w:lang w:val="en-GB"/>
        </w:rPr>
        <w:t>BCR-ABL</w:t>
      </w:r>
    </w:p>
    <w:p w14:paraId="702EF200" w14:textId="77777777" w:rsidR="00C44314" w:rsidRPr="00C44314" w:rsidRDefault="00C44314" w:rsidP="0038361D">
      <w:pPr>
        <w:numPr>
          <w:ilvl w:val="0"/>
          <w:numId w:val="104"/>
        </w:numPr>
        <w:spacing w:after="0" w:line="240" w:lineRule="auto"/>
        <w:ind w:left="360"/>
        <w:rPr>
          <w:rFonts w:ascii="Times New Roman" w:hAnsi="Times New Roman" w:cs="Times New Roman"/>
          <w:sz w:val="24"/>
          <w:szCs w:val="24"/>
          <w:lang w:val="en-GB"/>
        </w:rPr>
      </w:pPr>
      <w:r w:rsidRPr="00C44314">
        <w:rPr>
          <w:rFonts w:ascii="Times New Roman" w:hAnsi="Times New Roman" w:cs="Times New Roman"/>
          <w:sz w:val="24"/>
          <w:szCs w:val="24"/>
          <w:lang w:val="en-GB"/>
        </w:rPr>
        <w:t>CA 19-9</w:t>
      </w:r>
    </w:p>
    <w:p w14:paraId="5406D60C" w14:textId="77777777" w:rsidR="00C44314" w:rsidRPr="00C44314" w:rsidRDefault="00C44314" w:rsidP="0038361D">
      <w:pPr>
        <w:numPr>
          <w:ilvl w:val="0"/>
          <w:numId w:val="104"/>
        </w:numPr>
        <w:spacing w:after="0" w:line="240" w:lineRule="auto"/>
        <w:ind w:left="360"/>
        <w:rPr>
          <w:rFonts w:ascii="Times New Roman" w:hAnsi="Times New Roman" w:cs="Times New Roman"/>
          <w:sz w:val="24"/>
          <w:szCs w:val="24"/>
          <w:lang w:val="en-GB"/>
        </w:rPr>
      </w:pPr>
      <w:r w:rsidRPr="00C44314">
        <w:rPr>
          <w:rFonts w:ascii="Times New Roman" w:hAnsi="Times New Roman" w:cs="Times New Roman"/>
          <w:sz w:val="24"/>
          <w:szCs w:val="24"/>
          <w:lang w:val="en-GB"/>
        </w:rPr>
        <w:t>CA-125</w:t>
      </w:r>
    </w:p>
    <w:p w14:paraId="254E6181" w14:textId="77777777" w:rsidR="00C44314" w:rsidRPr="00C44314" w:rsidRDefault="00C44314" w:rsidP="0038361D">
      <w:pPr>
        <w:numPr>
          <w:ilvl w:val="0"/>
          <w:numId w:val="104"/>
        </w:numPr>
        <w:spacing w:after="0" w:line="240" w:lineRule="auto"/>
        <w:ind w:left="360"/>
        <w:rPr>
          <w:rFonts w:ascii="Times New Roman" w:hAnsi="Times New Roman" w:cs="Times New Roman"/>
          <w:sz w:val="24"/>
          <w:szCs w:val="24"/>
          <w:lang w:val="en-GB"/>
        </w:rPr>
      </w:pPr>
      <w:r w:rsidRPr="00C44314">
        <w:rPr>
          <w:rFonts w:ascii="Times New Roman" w:hAnsi="Times New Roman" w:cs="Times New Roman"/>
          <w:sz w:val="24"/>
          <w:szCs w:val="24"/>
          <w:lang w:val="en-GB"/>
        </w:rPr>
        <w:t>CEA</w:t>
      </w:r>
    </w:p>
    <w:p w14:paraId="4AFF4EDB" w14:textId="77777777" w:rsidR="001D5574" w:rsidRDefault="00C44314" w:rsidP="0038361D">
      <w:pPr>
        <w:numPr>
          <w:ilvl w:val="0"/>
          <w:numId w:val="104"/>
        </w:numPr>
        <w:spacing w:after="0" w:line="240" w:lineRule="auto"/>
        <w:ind w:left="360"/>
        <w:rPr>
          <w:rFonts w:ascii="Times New Roman" w:hAnsi="Times New Roman" w:cs="Times New Roman"/>
          <w:sz w:val="24"/>
          <w:szCs w:val="24"/>
          <w:lang w:val="en-GB"/>
        </w:rPr>
      </w:pPr>
      <w:r w:rsidRPr="00C44314">
        <w:rPr>
          <w:rFonts w:ascii="Times New Roman" w:hAnsi="Times New Roman" w:cs="Times New Roman"/>
          <w:sz w:val="24"/>
          <w:szCs w:val="24"/>
          <w:lang w:val="en-GB"/>
        </w:rPr>
        <w:t>Her2/neu</w:t>
      </w:r>
    </w:p>
    <w:p w14:paraId="3F80FBDA" w14:textId="77777777" w:rsidR="00C44314" w:rsidRDefault="001D5574" w:rsidP="0038361D">
      <w:pPr>
        <w:pStyle w:val="NormalWeb"/>
        <w:spacing w:after="0"/>
      </w:pPr>
      <w:r>
        <w:rPr>
          <w:lang w:val="en-GB"/>
        </w:rPr>
        <w:br w:type="page"/>
      </w:r>
      <w:r w:rsidR="00C44314" w:rsidRPr="00C44314">
        <w:lastRenderedPageBreak/>
        <w:t>Tumor markers are substances that are produced by cancer cells or by other cells of the body in response to cancer. Most tumor markers are made by normal cells as well as by cancer cells; however, they are produced at much higher levels in cancerous conditions. These substances can be found in the blood, urine, stool, tumor tissue, or other tissues or bodily fluids of some patients with cancer. Most tumor markers are proteins. However, more recently, patterns of gene expression and changes to DNA have also begun to be used as tumor markers. Markers of the latter type are assessed in tumor tissue specifically.</w:t>
      </w:r>
    </w:p>
    <w:p w14:paraId="524AC14C" w14:textId="77777777" w:rsidR="001136FB" w:rsidRPr="00C44314" w:rsidRDefault="001136FB" w:rsidP="0038361D">
      <w:pPr>
        <w:pStyle w:val="NormalWeb"/>
        <w:spacing w:after="0"/>
      </w:pPr>
    </w:p>
    <w:p w14:paraId="18E6580E" w14:textId="77777777" w:rsidR="00C44314" w:rsidRDefault="00C44314" w:rsidP="0038361D">
      <w:pPr>
        <w:pStyle w:val="NormalWeb"/>
        <w:spacing w:after="0"/>
      </w:pPr>
      <w:r w:rsidRPr="00C44314">
        <w:t>Thus far, more than 20 different tumor markers have been characterized and are in clinical use. Some are associated with only one type of cancer, whereas others are associated with two or more cancer types. There is no “universal” tumor marker that can detect any type of cancer.</w:t>
      </w:r>
    </w:p>
    <w:p w14:paraId="57CCC396" w14:textId="77777777" w:rsidR="00C44314" w:rsidRDefault="00C44314" w:rsidP="0038361D">
      <w:pPr>
        <w:pStyle w:val="NormalWeb"/>
        <w:spacing w:after="0"/>
      </w:pPr>
      <w:r w:rsidRPr="00C44314">
        <w:t>There are some limitations to the use of tumor markers. Sometimes, noncancerous conditions can cause the levels of certain tumor markers to increase. In addition, not everyone with a particular type of cancer will have a higher level of a tumor marker associated with that cancer. Moreover, tumor markers have not been identified for every type of cancer.</w:t>
      </w:r>
    </w:p>
    <w:p w14:paraId="65783BAA" w14:textId="77777777" w:rsidR="001136FB" w:rsidRPr="00C44314" w:rsidRDefault="001136FB" w:rsidP="0038361D">
      <w:pPr>
        <w:pStyle w:val="NormalWeb"/>
        <w:spacing w:after="0"/>
      </w:pPr>
    </w:p>
    <w:p w14:paraId="5095D15B" w14:textId="77777777" w:rsidR="000E5A6B" w:rsidRDefault="000E5A6B" w:rsidP="0038361D">
      <w:pPr>
        <w:pStyle w:val="NormalWeb"/>
        <w:spacing w:after="0"/>
      </w:pPr>
    </w:p>
    <w:p w14:paraId="1E8D7FC7" w14:textId="77777777" w:rsidR="00C44314" w:rsidRDefault="00C44314" w:rsidP="0038361D">
      <w:pPr>
        <w:pStyle w:val="NormalWeb"/>
        <w:spacing w:after="0"/>
      </w:pPr>
      <w:r w:rsidRPr="00C44314">
        <w:t xml:space="preserve">Some of the most commonly used tumor markers appear below. </w:t>
      </w:r>
    </w:p>
    <w:p w14:paraId="356BC877" w14:textId="77777777" w:rsidR="000E5A6B" w:rsidRDefault="000E5A6B" w:rsidP="0038361D">
      <w:pPr>
        <w:pStyle w:val="NormalWeb"/>
        <w:spacing w:after="0"/>
      </w:pPr>
    </w:p>
    <w:p w14:paraId="02F6488A" w14:textId="77777777" w:rsidR="000E5A6B" w:rsidRPr="00C44314" w:rsidRDefault="000E5A6B" w:rsidP="0038361D">
      <w:pPr>
        <w:pStyle w:val="NormalWeb"/>
        <w:spacing w:after="0"/>
      </w:pPr>
    </w:p>
    <w:tbl>
      <w:tblPr>
        <w:tblW w:w="0" w:type="auto"/>
        <w:jc w:val="center"/>
        <w:tblCellSpacing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1927"/>
        <w:gridCol w:w="2091"/>
        <w:gridCol w:w="1728"/>
        <w:gridCol w:w="2204"/>
      </w:tblGrid>
      <w:tr w:rsidR="00C44314" w:rsidRPr="00C44314" w14:paraId="248A1141"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3D49784D"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b/>
                <w:bCs/>
                <w:sz w:val="24"/>
                <w:szCs w:val="24"/>
              </w:rPr>
              <w:t>Tumor Marker</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4698F538"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b/>
                <w:bCs/>
                <w:sz w:val="24"/>
                <w:szCs w:val="24"/>
              </w:rPr>
              <w:t>Cancer Type</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75044E9D"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b/>
                <w:bCs/>
                <w:sz w:val="24"/>
                <w:szCs w:val="24"/>
              </w:rPr>
              <w:t>Tissue Analyzed</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4148E51B"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b/>
                <w:bCs/>
                <w:sz w:val="24"/>
                <w:szCs w:val="24"/>
              </w:rPr>
              <w:t>How Used</w:t>
            </w:r>
          </w:p>
        </w:tc>
      </w:tr>
      <w:tr w:rsidR="00C44314" w:rsidRPr="00C44314" w14:paraId="47E6037F"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5FC4B949"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Alpha-fetoprotein (AFP)</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19051B16"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Liver cancer;</w:t>
            </w:r>
            <w:r w:rsidRPr="00C44314">
              <w:rPr>
                <w:rFonts w:ascii="Times New Roman" w:hAnsi="Times New Roman" w:cs="Times New Roman"/>
                <w:sz w:val="24"/>
                <w:szCs w:val="24"/>
              </w:rPr>
              <w:br/>
              <w:t>germ cell tumors</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73ECCE3E"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Blood</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5EB103A7"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help diagnose liver cancer and follow response to treatment; to assess stage, prognosis, and response to treatment of germ cell tumors</w:t>
            </w:r>
          </w:p>
        </w:tc>
      </w:tr>
      <w:tr w:rsidR="00C44314" w:rsidRPr="00C44314" w14:paraId="4B4B6163"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5E20F334"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Beta-2-microglobulin (B2M)</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311F0A74"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Multiple myeloma; chronic lymphocytic leukemia; some lymphomas</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0EE0C196"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Blood, urine, or cerebrospinal fluid</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5F6F48DE"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determine prognosis and to follow response to treatment</w:t>
            </w:r>
          </w:p>
        </w:tc>
      </w:tr>
      <w:tr w:rsidR="00C44314" w:rsidRPr="00C44314" w14:paraId="072DD625"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25E3ECA8"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Beta-human chorionic gonadotropin (Beta-hCG)</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33FAACC4"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Choriocarcinoma;</w:t>
            </w:r>
            <w:r w:rsidRPr="00C44314">
              <w:rPr>
                <w:rFonts w:ascii="Times New Roman" w:hAnsi="Times New Roman" w:cs="Times New Roman"/>
                <w:sz w:val="24"/>
                <w:szCs w:val="24"/>
              </w:rPr>
              <w:br/>
              <w:t>testicular cancer</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32C2BCD6"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Urine or blood</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73D32B37"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assess stage, prognosis, and response to treatment of testicular cancer</w:t>
            </w:r>
          </w:p>
        </w:tc>
      </w:tr>
      <w:tr w:rsidR="00C44314" w:rsidRPr="00C44314" w14:paraId="674683AE"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047CF1FB"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BCR-ABL</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485BE7ED"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Chronic myeloid leukemia</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08DD3C5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Blood and/or bone marrow</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2A610696"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confirm diagnosis and monitor disease status</w:t>
            </w:r>
          </w:p>
        </w:tc>
      </w:tr>
      <w:tr w:rsidR="00C44314" w:rsidRPr="00C44314" w14:paraId="25395554"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1736863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CA19-9</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21C814A5"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Pancreatic cancer;</w:t>
            </w:r>
            <w:r w:rsidRPr="00C44314">
              <w:rPr>
                <w:rFonts w:ascii="Times New Roman" w:hAnsi="Times New Roman" w:cs="Times New Roman"/>
                <w:sz w:val="24"/>
                <w:szCs w:val="24"/>
              </w:rPr>
              <w:br/>
              <w:t>gallbladder cancer;</w:t>
            </w:r>
            <w:r w:rsidRPr="00C44314">
              <w:rPr>
                <w:rFonts w:ascii="Times New Roman" w:hAnsi="Times New Roman" w:cs="Times New Roman"/>
                <w:sz w:val="24"/>
                <w:szCs w:val="24"/>
              </w:rPr>
              <w:br/>
              <w:t>bile duct cancer;</w:t>
            </w:r>
            <w:r w:rsidRPr="00C44314">
              <w:rPr>
                <w:rFonts w:ascii="Times New Roman" w:hAnsi="Times New Roman" w:cs="Times New Roman"/>
                <w:sz w:val="24"/>
                <w:szCs w:val="24"/>
              </w:rPr>
              <w:br/>
              <w:t>gastric cancer</w:t>
            </w:r>
          </w:p>
          <w:p w14:paraId="13CCD2E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 </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33C40DBC"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Blood</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034FBE04"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assess whether treatment is working</w:t>
            </w:r>
          </w:p>
        </w:tc>
      </w:tr>
      <w:tr w:rsidR="00C44314" w:rsidRPr="00C44314" w14:paraId="39650E99"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238B4200"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CA-125</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306FB33F"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Ovarian cancer</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483C4909"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Blood</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4BCAAD3E"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 xml:space="preserve">To help in diagnosis, assessment of </w:t>
            </w:r>
            <w:r w:rsidRPr="00C44314">
              <w:rPr>
                <w:rFonts w:ascii="Times New Roman" w:hAnsi="Times New Roman" w:cs="Times New Roman"/>
                <w:sz w:val="24"/>
                <w:szCs w:val="24"/>
              </w:rPr>
              <w:lastRenderedPageBreak/>
              <w:t>response to treatment, and evaluation of recurrence</w:t>
            </w:r>
          </w:p>
        </w:tc>
      </w:tr>
      <w:tr w:rsidR="00C44314" w:rsidRPr="00C44314" w14:paraId="76475679"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74EDCCB6"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lastRenderedPageBreak/>
              <w:t>Calcitonin</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61D346BF"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Medullary thyroid cancer</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014DE522"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Blood</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245BF15E"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aid in diagnosis, to check whether treatment is working, and to assess recurrence</w:t>
            </w:r>
          </w:p>
        </w:tc>
      </w:tr>
      <w:tr w:rsidR="00C44314" w:rsidRPr="00C44314" w14:paraId="6C0F6C8E"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29CD558F"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Carcinoembryonic antigen (CEA)</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455818E7"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Colorectal cancer; breast cancer</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5FC03A78"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Blood</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6C9004A7"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check whether colorectal cancer has spread; to look for breast cancer recurrence and assess response to treatment</w:t>
            </w:r>
          </w:p>
        </w:tc>
      </w:tr>
      <w:tr w:rsidR="00C44314" w:rsidRPr="00C44314" w14:paraId="677EDE86"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26C48763"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Estrogen receptor (ER)/progesterone receptor (PR)</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5C8AA7EC"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Breast cancer</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4E58E319"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Tumor tissue</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430D122B"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determine whether treatment with hormonal therapy (such as tamoxifen) is appropriate</w:t>
            </w:r>
          </w:p>
        </w:tc>
      </w:tr>
      <w:tr w:rsidR="00C44314" w:rsidRPr="00C44314" w14:paraId="1716BAE0"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092BB1E5"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HER2/neu</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6C54514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Breast cancer; gastric cancer; esophageal cancer</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79BF7F70"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Tumor tissue</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4288D9C2"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determine whether treatment with trastuzumab is appropriate</w:t>
            </w:r>
          </w:p>
        </w:tc>
      </w:tr>
      <w:tr w:rsidR="00C44314" w:rsidRPr="00C44314" w14:paraId="1717EF0B"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5E0BDD38"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Immunoglobulins</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08328FE1"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Multiple myeloma; Waldenstrom macroglobulinemia</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16C658BF"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Blood and urine</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52475F18"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help diagnose disease, assess response to treatment, and look for recurrence</w:t>
            </w:r>
          </w:p>
        </w:tc>
      </w:tr>
      <w:tr w:rsidR="00C44314" w:rsidRPr="00C44314" w14:paraId="72509187"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0C3A2BE0"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Prostate-specific antigen (PSA)</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2EB1F0A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Prostate cancer</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7B6A7DC0"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Blood</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3F672057"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help in diagnosis, assess response to treatment, and  look for recurrence</w:t>
            </w:r>
          </w:p>
        </w:tc>
      </w:tr>
      <w:tr w:rsidR="00C44314" w:rsidRPr="00C44314" w14:paraId="4D9B205C" w14:textId="77777777" w:rsidTr="00944635">
        <w:trPr>
          <w:tblCellSpacing w:w="0" w:type="dxa"/>
          <w:jc w:val="center"/>
        </w:trPr>
        <w:tc>
          <w:tcPr>
            <w:tcW w:w="1927" w:type="dxa"/>
            <w:tcBorders>
              <w:top w:val="outset" w:sz="6" w:space="0" w:color="auto"/>
              <w:left w:val="outset" w:sz="6" w:space="0" w:color="auto"/>
              <w:bottom w:val="outset" w:sz="6" w:space="0" w:color="auto"/>
              <w:right w:val="outset" w:sz="6" w:space="0" w:color="auto"/>
            </w:tcBorders>
            <w:shd w:val="clear" w:color="auto" w:fill="auto"/>
          </w:tcPr>
          <w:p w14:paraId="17EBE5C7"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Thyroglobulin</w:t>
            </w:r>
          </w:p>
        </w:tc>
        <w:tc>
          <w:tcPr>
            <w:tcW w:w="2091" w:type="dxa"/>
            <w:tcBorders>
              <w:top w:val="outset" w:sz="6" w:space="0" w:color="auto"/>
              <w:left w:val="outset" w:sz="6" w:space="0" w:color="auto"/>
              <w:bottom w:val="outset" w:sz="6" w:space="0" w:color="auto"/>
              <w:right w:val="outset" w:sz="6" w:space="0" w:color="auto"/>
            </w:tcBorders>
            <w:shd w:val="clear" w:color="auto" w:fill="auto"/>
          </w:tcPr>
          <w:p w14:paraId="4FDAAEFA"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Thyroid cancer</w:t>
            </w:r>
          </w:p>
        </w:tc>
        <w:tc>
          <w:tcPr>
            <w:tcW w:w="1728" w:type="dxa"/>
            <w:tcBorders>
              <w:top w:val="outset" w:sz="6" w:space="0" w:color="auto"/>
              <w:left w:val="outset" w:sz="6" w:space="0" w:color="auto"/>
              <w:bottom w:val="outset" w:sz="6" w:space="0" w:color="auto"/>
              <w:right w:val="outset" w:sz="6" w:space="0" w:color="auto"/>
            </w:tcBorders>
            <w:shd w:val="clear" w:color="auto" w:fill="auto"/>
          </w:tcPr>
          <w:p w14:paraId="137782B1"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Tumor tissue</w:t>
            </w:r>
          </w:p>
        </w:tc>
        <w:tc>
          <w:tcPr>
            <w:tcW w:w="2204" w:type="dxa"/>
            <w:tcBorders>
              <w:top w:val="outset" w:sz="6" w:space="0" w:color="auto"/>
              <w:left w:val="outset" w:sz="6" w:space="0" w:color="auto"/>
              <w:bottom w:val="outset" w:sz="6" w:space="0" w:color="auto"/>
              <w:right w:val="outset" w:sz="6" w:space="0" w:color="auto"/>
            </w:tcBorders>
            <w:shd w:val="clear" w:color="auto" w:fill="auto"/>
          </w:tcPr>
          <w:p w14:paraId="6ADD79EB" w14:textId="77777777" w:rsidR="00C44314" w:rsidRPr="00C44314" w:rsidRDefault="00C44314" w:rsidP="0038361D">
            <w:pPr>
              <w:spacing w:after="0" w:line="240" w:lineRule="auto"/>
              <w:jc w:val="center"/>
              <w:rPr>
                <w:rFonts w:ascii="Times New Roman" w:hAnsi="Times New Roman" w:cs="Times New Roman"/>
                <w:sz w:val="24"/>
                <w:szCs w:val="24"/>
              </w:rPr>
            </w:pPr>
            <w:r w:rsidRPr="00C44314">
              <w:rPr>
                <w:rFonts w:ascii="Times New Roman" w:hAnsi="Times New Roman" w:cs="Times New Roman"/>
                <w:sz w:val="24"/>
                <w:szCs w:val="24"/>
              </w:rPr>
              <w:t>To evaluate response to treatment and to look for recurrence</w:t>
            </w:r>
          </w:p>
        </w:tc>
      </w:tr>
    </w:tbl>
    <w:p w14:paraId="2014F67C" w14:textId="77777777" w:rsidR="006E7AFB" w:rsidRDefault="006E7AFB" w:rsidP="0038361D">
      <w:pPr>
        <w:pStyle w:val="NormalWeb"/>
        <w:spacing w:after="0"/>
        <w:rPr>
          <w:rFonts w:eastAsiaTheme="minorHAnsi"/>
        </w:rPr>
      </w:pPr>
    </w:p>
    <w:p w14:paraId="531DDC5A" w14:textId="77777777" w:rsidR="006E7AFB" w:rsidRDefault="006E7AFB">
      <w:pPr>
        <w:rPr>
          <w:rFonts w:ascii="Times New Roman" w:hAnsi="Times New Roman" w:cs="Times New Roman"/>
          <w:sz w:val="24"/>
          <w:szCs w:val="24"/>
        </w:rPr>
      </w:pPr>
      <w:r>
        <w:br w:type="page"/>
      </w:r>
    </w:p>
    <w:p w14:paraId="733283D3" w14:textId="5F40C6F7" w:rsidR="001D5574" w:rsidRDefault="00C44314" w:rsidP="0038361D">
      <w:pPr>
        <w:pStyle w:val="NormalWeb"/>
        <w:spacing w:after="0"/>
        <w:rPr>
          <w:b/>
        </w:rPr>
      </w:pPr>
      <w:r w:rsidRPr="00C44314">
        <w:rPr>
          <w:b/>
        </w:rPr>
        <w:lastRenderedPageBreak/>
        <w:t xml:space="preserve">Answer E is correct. </w:t>
      </w:r>
      <w:r w:rsidRPr="00C44314">
        <w:rPr>
          <w:lang w:val="en-GB"/>
        </w:rPr>
        <w:t xml:space="preserve">Serous papillary cystadenocarcinomas of the ovaries are derived from the surface epithelium of the ovaries and express CA-125. </w:t>
      </w:r>
    </w:p>
    <w:p w14:paraId="73F82EF5" w14:textId="77777777" w:rsidR="00C44314" w:rsidRPr="00C44314" w:rsidRDefault="001D5574" w:rsidP="0038361D">
      <w:pPr>
        <w:spacing w:after="0" w:line="240" w:lineRule="auto"/>
        <w:rPr>
          <w:rStyle w:val="search-hit"/>
          <w:rFonts w:ascii="Times New Roman" w:hAnsi="Times New Roman" w:cs="Times New Roman"/>
          <w:bCs/>
          <w:sz w:val="24"/>
          <w:szCs w:val="24"/>
        </w:rPr>
      </w:pPr>
      <w:r>
        <w:rPr>
          <w:b/>
        </w:rPr>
        <w:br w:type="page"/>
      </w:r>
      <w:r w:rsidR="00C44314" w:rsidRPr="00C44314">
        <w:rPr>
          <w:rStyle w:val="search-hit"/>
          <w:rFonts w:ascii="Times New Roman" w:hAnsi="Times New Roman" w:cs="Times New Roman"/>
          <w:bCs/>
          <w:sz w:val="24"/>
          <w:szCs w:val="24"/>
        </w:rPr>
        <w:lastRenderedPageBreak/>
        <w:t>A 15-year-old boy has a lifelong history of developmental delays and unusual movements such as hand-flapping. He has a meager vocabulary. Two maternal uncles have mental retardation. Physical examination shows coarse facial features and large testes. DNA testing shows an expansion of a trinucleotide repeat. The patient has four sisters. If the parents appear healthy, on average how many of the sisters are likely to be carriers of the gene mutation?</w:t>
      </w:r>
    </w:p>
    <w:p w14:paraId="132E7035" w14:textId="77777777" w:rsidR="00C44314" w:rsidRPr="00C44314" w:rsidRDefault="00C44314" w:rsidP="0038361D">
      <w:pPr>
        <w:spacing w:after="0" w:line="240" w:lineRule="auto"/>
        <w:rPr>
          <w:rStyle w:val="search-hit"/>
          <w:rFonts w:ascii="Times New Roman" w:hAnsi="Times New Roman" w:cs="Times New Roman"/>
          <w:bCs/>
          <w:sz w:val="24"/>
          <w:szCs w:val="24"/>
        </w:rPr>
      </w:pPr>
    </w:p>
    <w:p w14:paraId="779356D3" w14:textId="77777777" w:rsidR="00C44314" w:rsidRPr="00C44314" w:rsidRDefault="00C44314" w:rsidP="0038361D">
      <w:pPr>
        <w:numPr>
          <w:ilvl w:val="0"/>
          <w:numId w:val="105"/>
        </w:numPr>
        <w:spacing w:after="0" w:line="240" w:lineRule="auto"/>
        <w:ind w:left="360"/>
        <w:rPr>
          <w:rStyle w:val="search-hit"/>
          <w:rFonts w:ascii="Times New Roman" w:hAnsi="Times New Roman" w:cs="Times New Roman"/>
          <w:bCs/>
          <w:sz w:val="24"/>
          <w:szCs w:val="24"/>
        </w:rPr>
      </w:pPr>
      <w:r w:rsidRPr="00C44314">
        <w:rPr>
          <w:rStyle w:val="search-hit"/>
          <w:rFonts w:ascii="Times New Roman" w:hAnsi="Times New Roman" w:cs="Times New Roman"/>
          <w:bCs/>
          <w:sz w:val="24"/>
          <w:szCs w:val="24"/>
        </w:rPr>
        <w:t>0</w:t>
      </w:r>
    </w:p>
    <w:p w14:paraId="6A76D7FB" w14:textId="77777777" w:rsidR="00C44314" w:rsidRPr="00C44314" w:rsidRDefault="00C44314" w:rsidP="0038361D">
      <w:pPr>
        <w:numPr>
          <w:ilvl w:val="0"/>
          <w:numId w:val="105"/>
        </w:numPr>
        <w:spacing w:after="0" w:line="240" w:lineRule="auto"/>
        <w:ind w:left="360"/>
        <w:rPr>
          <w:rStyle w:val="search-hit"/>
          <w:rFonts w:ascii="Times New Roman" w:hAnsi="Times New Roman" w:cs="Times New Roman"/>
          <w:bCs/>
          <w:sz w:val="24"/>
          <w:szCs w:val="24"/>
        </w:rPr>
      </w:pPr>
      <w:r w:rsidRPr="00C44314">
        <w:rPr>
          <w:rStyle w:val="search-hit"/>
          <w:rFonts w:ascii="Times New Roman" w:hAnsi="Times New Roman" w:cs="Times New Roman"/>
          <w:bCs/>
          <w:sz w:val="24"/>
          <w:szCs w:val="24"/>
        </w:rPr>
        <w:t>1</w:t>
      </w:r>
    </w:p>
    <w:p w14:paraId="6C48B7C9" w14:textId="77777777" w:rsidR="00C44314" w:rsidRPr="00C44314" w:rsidRDefault="00C44314" w:rsidP="0038361D">
      <w:pPr>
        <w:numPr>
          <w:ilvl w:val="0"/>
          <w:numId w:val="105"/>
        </w:numPr>
        <w:spacing w:after="0" w:line="240" w:lineRule="auto"/>
        <w:ind w:left="360"/>
        <w:rPr>
          <w:rStyle w:val="search-hit"/>
          <w:rFonts w:ascii="Times New Roman" w:hAnsi="Times New Roman" w:cs="Times New Roman"/>
          <w:bCs/>
          <w:sz w:val="24"/>
          <w:szCs w:val="24"/>
        </w:rPr>
      </w:pPr>
      <w:r w:rsidRPr="00C44314">
        <w:rPr>
          <w:rStyle w:val="search-hit"/>
          <w:rFonts w:ascii="Times New Roman" w:hAnsi="Times New Roman" w:cs="Times New Roman"/>
          <w:bCs/>
          <w:sz w:val="24"/>
          <w:szCs w:val="24"/>
        </w:rPr>
        <w:t>2</w:t>
      </w:r>
    </w:p>
    <w:p w14:paraId="3CBF80AC" w14:textId="77777777" w:rsidR="00C44314" w:rsidRPr="00C44314" w:rsidRDefault="00C44314" w:rsidP="0038361D">
      <w:pPr>
        <w:numPr>
          <w:ilvl w:val="0"/>
          <w:numId w:val="105"/>
        </w:numPr>
        <w:spacing w:after="0" w:line="240" w:lineRule="auto"/>
        <w:ind w:left="360"/>
        <w:rPr>
          <w:rStyle w:val="search-hit"/>
          <w:rFonts w:ascii="Times New Roman" w:hAnsi="Times New Roman" w:cs="Times New Roman"/>
          <w:bCs/>
          <w:sz w:val="24"/>
          <w:szCs w:val="24"/>
        </w:rPr>
      </w:pPr>
      <w:r w:rsidRPr="00C44314">
        <w:rPr>
          <w:rStyle w:val="search-hit"/>
          <w:rFonts w:ascii="Times New Roman" w:hAnsi="Times New Roman" w:cs="Times New Roman"/>
          <w:bCs/>
          <w:sz w:val="24"/>
          <w:szCs w:val="24"/>
        </w:rPr>
        <w:t>3</w:t>
      </w:r>
    </w:p>
    <w:p w14:paraId="19B81AA2" w14:textId="77777777" w:rsidR="001D5574" w:rsidRDefault="00C44314" w:rsidP="0038361D">
      <w:pPr>
        <w:numPr>
          <w:ilvl w:val="0"/>
          <w:numId w:val="105"/>
        </w:numPr>
        <w:spacing w:after="0" w:line="240" w:lineRule="auto"/>
        <w:ind w:left="360"/>
        <w:rPr>
          <w:rStyle w:val="search-hit"/>
          <w:rFonts w:ascii="Times New Roman" w:hAnsi="Times New Roman" w:cs="Times New Roman"/>
          <w:bCs/>
          <w:sz w:val="24"/>
          <w:szCs w:val="24"/>
        </w:rPr>
      </w:pPr>
      <w:r w:rsidRPr="00C44314">
        <w:rPr>
          <w:rStyle w:val="search-hit"/>
          <w:rFonts w:ascii="Times New Roman" w:hAnsi="Times New Roman" w:cs="Times New Roman"/>
          <w:bCs/>
          <w:sz w:val="24"/>
          <w:szCs w:val="24"/>
        </w:rPr>
        <w:t>4</w:t>
      </w:r>
    </w:p>
    <w:p w14:paraId="46E26BA7" w14:textId="77777777" w:rsidR="00C44314" w:rsidRPr="00C44314" w:rsidRDefault="001D5574" w:rsidP="0038361D">
      <w:pPr>
        <w:spacing w:after="0" w:line="240" w:lineRule="auto"/>
        <w:rPr>
          <w:rStyle w:val="search-hit"/>
          <w:rFonts w:ascii="Times New Roman" w:hAnsi="Times New Roman" w:cs="Times New Roman"/>
          <w:bCs/>
          <w:sz w:val="24"/>
          <w:szCs w:val="24"/>
        </w:rPr>
      </w:pPr>
      <w:r>
        <w:rPr>
          <w:rStyle w:val="search-hit"/>
          <w:rFonts w:ascii="Times New Roman" w:hAnsi="Times New Roman" w:cs="Times New Roman"/>
          <w:bCs/>
          <w:sz w:val="24"/>
          <w:szCs w:val="24"/>
        </w:rPr>
        <w:br w:type="page"/>
      </w:r>
      <w:r w:rsidR="00C44314" w:rsidRPr="00C44314">
        <w:rPr>
          <w:rStyle w:val="search-hit"/>
          <w:rFonts w:ascii="Times New Roman" w:hAnsi="Times New Roman" w:cs="Times New Roman"/>
          <w:bCs/>
          <w:sz w:val="24"/>
          <w:szCs w:val="24"/>
        </w:rPr>
        <w:lastRenderedPageBreak/>
        <w:t xml:space="preserve"> </w:t>
      </w:r>
    </w:p>
    <w:p w14:paraId="7748C559" w14:textId="77777777" w:rsidR="00C44314" w:rsidRPr="00C44314" w:rsidRDefault="00C44314" w:rsidP="0038361D">
      <w:pPr>
        <w:spacing w:after="0" w:line="240" w:lineRule="auto"/>
        <w:rPr>
          <w:rFonts w:ascii="Times New Roman" w:hAnsi="Times New Roman" w:cs="Times New Roman"/>
          <w:sz w:val="24"/>
          <w:szCs w:val="24"/>
        </w:rPr>
      </w:pPr>
      <w:r w:rsidRPr="00C44314">
        <w:rPr>
          <w:rStyle w:val="search-hit"/>
          <w:rFonts w:ascii="Times New Roman" w:hAnsi="Times New Roman" w:cs="Times New Roman"/>
          <w:bCs/>
          <w:sz w:val="24"/>
          <w:szCs w:val="24"/>
        </w:rPr>
        <w:t>Fragile</w:t>
      </w:r>
      <w:r w:rsidRPr="00C44314">
        <w:rPr>
          <w:rFonts w:ascii="Times New Roman" w:hAnsi="Times New Roman" w:cs="Times New Roman"/>
          <w:bCs/>
          <w:sz w:val="24"/>
          <w:szCs w:val="24"/>
        </w:rPr>
        <w:t xml:space="preserve"> </w:t>
      </w:r>
      <w:r w:rsidRPr="00C44314">
        <w:rPr>
          <w:rStyle w:val="search-hit"/>
          <w:rFonts w:ascii="Times New Roman" w:hAnsi="Times New Roman" w:cs="Times New Roman"/>
          <w:bCs/>
          <w:sz w:val="24"/>
          <w:szCs w:val="24"/>
        </w:rPr>
        <w:t>X</w:t>
      </w:r>
      <w:r w:rsidRPr="00C44314">
        <w:rPr>
          <w:rFonts w:ascii="Times New Roman" w:hAnsi="Times New Roman" w:cs="Times New Roman"/>
          <w:bCs/>
          <w:sz w:val="24"/>
          <w:szCs w:val="24"/>
        </w:rPr>
        <w:t xml:space="preserve"> syndrome</w:t>
      </w:r>
      <w:r w:rsidRPr="00C44314">
        <w:rPr>
          <w:rFonts w:ascii="Times New Roman" w:hAnsi="Times New Roman" w:cs="Times New Roman"/>
          <w:sz w:val="24"/>
          <w:szCs w:val="24"/>
        </w:rPr>
        <w:t xml:space="preserve"> is the most common heritable form of mental retardation. The syndrome is named after a “fragile site” on the </w:t>
      </w:r>
      <w:r w:rsidRPr="00C44314">
        <w:rPr>
          <w:rStyle w:val="search-hit"/>
          <w:rFonts w:ascii="Times New Roman" w:hAnsi="Times New Roman" w:cs="Times New Roman"/>
          <w:sz w:val="24"/>
          <w:szCs w:val="24"/>
        </w:rPr>
        <w:t>X</w:t>
      </w:r>
      <w:r w:rsidRPr="00C44314">
        <w:rPr>
          <w:rFonts w:ascii="Times New Roman" w:hAnsi="Times New Roman" w:cs="Times New Roman"/>
          <w:sz w:val="24"/>
          <w:szCs w:val="24"/>
        </w:rPr>
        <w:t xml:space="preserve"> chromosome that prevents chromatin from condensing properly during mitosis. The syndrome is inherited as an </w:t>
      </w:r>
      <w:r w:rsidRPr="00C44314">
        <w:rPr>
          <w:rStyle w:val="search-hit"/>
          <w:rFonts w:ascii="Times New Roman" w:hAnsi="Times New Roman" w:cs="Times New Roman"/>
          <w:sz w:val="24"/>
          <w:szCs w:val="24"/>
        </w:rPr>
        <w:t>X</w:t>
      </w:r>
      <w:r w:rsidRPr="00C44314">
        <w:rPr>
          <w:rFonts w:ascii="Times New Roman" w:hAnsi="Times New Roman" w:cs="Times New Roman"/>
          <w:sz w:val="24"/>
          <w:szCs w:val="24"/>
        </w:rPr>
        <w:t>-linked disorder. Testing for F</w:t>
      </w:r>
      <w:r w:rsidRPr="00C44314">
        <w:rPr>
          <w:rStyle w:val="search-hit"/>
          <w:rFonts w:ascii="Times New Roman" w:hAnsi="Times New Roman" w:cs="Times New Roman"/>
          <w:sz w:val="24"/>
          <w:szCs w:val="24"/>
        </w:rPr>
        <w:t>ragile</w:t>
      </w:r>
      <w:r w:rsidRPr="00C44314">
        <w:rPr>
          <w:rFonts w:ascii="Times New Roman" w:hAnsi="Times New Roman" w:cs="Times New Roman"/>
          <w:sz w:val="24"/>
          <w:szCs w:val="24"/>
        </w:rPr>
        <w:t xml:space="preserve"> </w:t>
      </w:r>
      <w:r w:rsidRPr="00C44314">
        <w:rPr>
          <w:rStyle w:val="search-hit"/>
          <w:rFonts w:ascii="Times New Roman" w:hAnsi="Times New Roman" w:cs="Times New Roman"/>
          <w:sz w:val="24"/>
          <w:szCs w:val="24"/>
        </w:rPr>
        <w:t>X</w:t>
      </w:r>
      <w:r w:rsidRPr="00C44314">
        <w:rPr>
          <w:rFonts w:ascii="Times New Roman" w:hAnsi="Times New Roman" w:cs="Times New Roman"/>
          <w:sz w:val="24"/>
          <w:szCs w:val="24"/>
        </w:rPr>
        <w:t xml:space="preserve"> syndrome is a common indication for DNA analysis and genetic counseling. </w:t>
      </w:r>
    </w:p>
    <w:p w14:paraId="3DC7E5D0" w14:textId="77777777" w:rsidR="00C44314" w:rsidRPr="00C44314" w:rsidRDefault="00C44314" w:rsidP="0038361D">
      <w:pPr>
        <w:spacing w:after="0" w:line="240" w:lineRule="auto"/>
        <w:rPr>
          <w:rFonts w:ascii="Times New Roman" w:hAnsi="Times New Roman" w:cs="Times New Roman"/>
          <w:sz w:val="24"/>
          <w:szCs w:val="24"/>
        </w:rPr>
      </w:pPr>
    </w:p>
    <w:p w14:paraId="38C8276B"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The disorder is caused by massive expansion of the trinucleotide gene sequence, CGG, in a gene called </w:t>
      </w:r>
      <w:r w:rsidRPr="00C44314">
        <w:rPr>
          <w:rFonts w:ascii="Times New Roman" w:hAnsi="Times New Roman" w:cs="Times New Roman"/>
          <w:i/>
          <w:iCs/>
          <w:sz w:val="24"/>
          <w:szCs w:val="24"/>
        </w:rPr>
        <w:t>FMR1</w:t>
      </w:r>
      <w:r w:rsidRPr="00C44314">
        <w:rPr>
          <w:rFonts w:ascii="Times New Roman" w:hAnsi="Times New Roman" w:cs="Times New Roman"/>
          <w:sz w:val="24"/>
          <w:szCs w:val="24"/>
        </w:rPr>
        <w:t xml:space="preserve"> (</w:t>
      </w:r>
      <w:r w:rsidRPr="00C44314">
        <w:rPr>
          <w:rStyle w:val="search-hit"/>
          <w:rFonts w:ascii="Times New Roman" w:hAnsi="Times New Roman" w:cs="Times New Roman"/>
          <w:sz w:val="24"/>
          <w:szCs w:val="24"/>
        </w:rPr>
        <w:t>fragile</w:t>
      </w:r>
      <w:r w:rsidRPr="00C44314">
        <w:rPr>
          <w:rFonts w:ascii="Times New Roman" w:hAnsi="Times New Roman" w:cs="Times New Roman"/>
          <w:sz w:val="24"/>
          <w:szCs w:val="24"/>
        </w:rPr>
        <w:t xml:space="preserve"> </w:t>
      </w:r>
      <w:r w:rsidRPr="00C44314">
        <w:rPr>
          <w:rStyle w:val="search-hit"/>
          <w:rFonts w:ascii="Times New Roman" w:hAnsi="Times New Roman" w:cs="Times New Roman"/>
          <w:sz w:val="24"/>
          <w:szCs w:val="24"/>
        </w:rPr>
        <w:t>X</w:t>
      </w:r>
      <w:r w:rsidRPr="00C44314">
        <w:rPr>
          <w:rFonts w:ascii="Times New Roman" w:hAnsi="Times New Roman" w:cs="Times New Roman"/>
          <w:sz w:val="24"/>
          <w:szCs w:val="24"/>
        </w:rPr>
        <w:t xml:space="preserve"> mental retardation 1). In normal individuals, this sequence is repeated less than 60 times. In patients with F</w:t>
      </w:r>
      <w:r w:rsidRPr="00C44314">
        <w:rPr>
          <w:rStyle w:val="search-hit"/>
          <w:rFonts w:ascii="Times New Roman" w:hAnsi="Times New Roman" w:cs="Times New Roman"/>
          <w:sz w:val="24"/>
          <w:szCs w:val="24"/>
        </w:rPr>
        <w:t>ragile</w:t>
      </w:r>
      <w:r w:rsidRPr="00C44314">
        <w:rPr>
          <w:rFonts w:ascii="Times New Roman" w:hAnsi="Times New Roman" w:cs="Times New Roman"/>
          <w:sz w:val="24"/>
          <w:szCs w:val="24"/>
        </w:rPr>
        <w:t xml:space="preserve"> </w:t>
      </w:r>
      <w:r w:rsidRPr="00C44314">
        <w:rPr>
          <w:rStyle w:val="search-hit"/>
          <w:rFonts w:ascii="Times New Roman" w:hAnsi="Times New Roman" w:cs="Times New Roman"/>
          <w:sz w:val="24"/>
          <w:szCs w:val="24"/>
        </w:rPr>
        <w:t>X</w:t>
      </w:r>
      <w:r w:rsidRPr="00C44314">
        <w:rPr>
          <w:rFonts w:ascii="Times New Roman" w:hAnsi="Times New Roman" w:cs="Times New Roman"/>
          <w:sz w:val="24"/>
          <w:szCs w:val="24"/>
        </w:rPr>
        <w:t xml:space="preserve"> syndrome, up to several thousand repeats occur. These additional repeats interfere with DNA replication and chromatin condensation.</w:t>
      </w:r>
    </w:p>
    <w:p w14:paraId="719CF8F4" w14:textId="77777777" w:rsidR="00C44314" w:rsidRPr="00C44314" w:rsidRDefault="00C44314" w:rsidP="0038361D">
      <w:pPr>
        <w:spacing w:after="0" w:line="240" w:lineRule="auto"/>
        <w:rPr>
          <w:rFonts w:ascii="Times New Roman" w:hAnsi="Times New Roman" w:cs="Times New Roman"/>
          <w:sz w:val="24"/>
          <w:szCs w:val="24"/>
        </w:rPr>
      </w:pPr>
      <w:r w:rsidRPr="00C44314">
        <w:rPr>
          <w:rFonts w:ascii="Times New Roman" w:hAnsi="Times New Roman" w:cs="Times New Roman"/>
          <w:sz w:val="24"/>
          <w:szCs w:val="24"/>
        </w:rPr>
        <w:t xml:space="preserve"> </w:t>
      </w:r>
    </w:p>
    <w:p w14:paraId="2E07949D" w14:textId="77777777" w:rsidR="00C44314" w:rsidRPr="00C44314" w:rsidRDefault="00C44314" w:rsidP="0038361D">
      <w:pPr>
        <w:pStyle w:val="NormalWeb"/>
        <w:spacing w:after="0"/>
      </w:pPr>
      <w:r w:rsidRPr="00C44314">
        <w:t xml:space="preserve">Prominent features of the syndrome include mental retardation, long face, large ears, flat feet, and large testes (macroorchidism). Behavioral features include stereotypic movements (e.g., hand-flapping) and atypical social development, particularly shyness and limited eye contact. Some individuals meet the diagnostic criteria for autism. </w:t>
      </w:r>
    </w:p>
    <w:p w14:paraId="73DD1B21" w14:textId="77777777" w:rsidR="00C44314" w:rsidRPr="00C44314" w:rsidRDefault="00C44314" w:rsidP="0038361D">
      <w:pPr>
        <w:pStyle w:val="NormalWeb"/>
        <w:spacing w:after="0"/>
      </w:pPr>
    </w:p>
    <w:p w14:paraId="0466C7DD" w14:textId="77777777" w:rsidR="001D5574" w:rsidRDefault="00C44314" w:rsidP="0038361D">
      <w:pPr>
        <w:pStyle w:val="NormalWeb"/>
        <w:spacing w:after="0"/>
      </w:pPr>
      <w:r w:rsidRPr="00C44314">
        <w:t xml:space="preserve">Because the syndrome is X-linked, males are predominantly affected, and their mothers are obligatory carriers of the abnormal gene. </w:t>
      </w:r>
    </w:p>
    <w:p w14:paraId="760E1AF6" w14:textId="77777777" w:rsidR="001D5574" w:rsidRDefault="001D5574" w:rsidP="0038361D">
      <w:pPr>
        <w:pStyle w:val="NormalWeb"/>
        <w:spacing w:after="0"/>
      </w:pPr>
      <w:r>
        <w:br w:type="page"/>
      </w:r>
      <w:r w:rsidR="00C44314" w:rsidRPr="00C44314">
        <w:rPr>
          <w:b/>
        </w:rPr>
        <w:lastRenderedPageBreak/>
        <w:t>Answer C is correct</w:t>
      </w:r>
      <w:r w:rsidR="00C44314" w:rsidRPr="00C44314">
        <w:t xml:space="preserve">. The patient in the clinical vignette has Fragile X syndrome, an X-linked disorder. As expected, only males in the family are affected (which in this case includes the patient and two maternal uncles). The patient’s mother must be a carrier of the mutation because males get their X chromosome from the mother (and their Y chromosome from the father). The mother is healthy, so only one of her X chromosomes is affected. The father is also healthy, so his X chromosome is fine. The mother and father have four daughters. Each has inherited an X chromosome from the mother and an X chromosome from the father. The X chromosome from the father is normal; the X chromosome from the mother has a 50% chance of being abnormal. (The mother has one normal and one abnormal X chromosome). Therefore, each daughter has a 50% chance of inheriting the “bad” X chromosome (and becoming a carrier). Because there are four daughters, two of them will, on average, carry the mutated gene. </w:t>
      </w:r>
    </w:p>
    <w:p w14:paraId="162D399E" w14:textId="77777777" w:rsidR="00BD3874" w:rsidRPr="00BD3874" w:rsidRDefault="001D5574" w:rsidP="0038361D">
      <w:pPr>
        <w:spacing w:after="0" w:line="240" w:lineRule="auto"/>
        <w:rPr>
          <w:rFonts w:ascii="Times New Roman" w:hAnsi="Times New Roman" w:cs="Times New Roman"/>
          <w:color w:val="000000"/>
          <w:sz w:val="24"/>
          <w:szCs w:val="24"/>
          <w:shd w:val="clear" w:color="auto" w:fill="FFFFFF"/>
        </w:rPr>
      </w:pPr>
      <w:r>
        <w:br w:type="page"/>
      </w:r>
      <w:r w:rsidR="00BD3874" w:rsidRPr="00BD3874">
        <w:rPr>
          <w:rFonts w:ascii="Times New Roman" w:hAnsi="Times New Roman" w:cs="Times New Roman"/>
          <w:color w:val="000000"/>
          <w:sz w:val="24"/>
          <w:szCs w:val="24"/>
          <w:shd w:val="clear" w:color="auto" w:fill="FFFFFF"/>
        </w:rPr>
        <w:lastRenderedPageBreak/>
        <w:t>A 30-year-old woman has severe abdominal pain, nausea, vomiting, and diarrhea, and is admitted to the hospital for 2 weeks for a suspected intestinal infection. Evaluation, including upper and lower endoscopies, does not establish a definite cause for her symptoms. She gradually improves and is discharged after 2 weeks. Symptoms recur 2 years later, leading to multiple emergency department visits. She is admitted to a psychiatric unit with mental status changes and hallucinations, and then transferred to the emergency department with abdominal pain, a grand mal seizure, and hyponatremia. On admission to a medical unit her pulse is 120 bpm and BP is 174/114 mmHg. She is disoriented but has no focal neurologic signs. MRI shows subcortical abnormalities, and the spinal fluid is normal. After cholecystectomy for a distended gallbladder, she is discharged and stays with a family member in another city because her symptoms are worse and muscle weakness has developed. She is admitted to the hospital and progresses to quadriparesis, respiratory failure, and aspiration pneumonia. Urinary porphobilinogen (PBG) is reported as 44 mg/24 hours (reference range 0-4). Following treatment with intravenous glucose and stopping harmful drugs (including phenytoin), she improves gradually and is discharged for physical therapy and rehabilitation. She recovers almost completely over a period of several months, although residual painful hyperesthesia of the lower extremities, mild proximal muscle weakness, and impaired short-term memory are noted. Deficiency of which of the following enzymes is most likely in this patient?</w:t>
      </w:r>
    </w:p>
    <w:p w14:paraId="60082BC0" w14:textId="77777777" w:rsidR="00BD3874" w:rsidRPr="00BD3874" w:rsidRDefault="00BD3874" w:rsidP="0038361D">
      <w:pPr>
        <w:spacing w:after="0" w:line="240" w:lineRule="auto"/>
        <w:rPr>
          <w:rFonts w:ascii="Times New Roman" w:hAnsi="Times New Roman" w:cs="Times New Roman"/>
          <w:color w:val="000000"/>
          <w:sz w:val="24"/>
          <w:szCs w:val="24"/>
          <w:shd w:val="clear" w:color="auto" w:fill="FFFFFF"/>
        </w:rPr>
      </w:pPr>
    </w:p>
    <w:p w14:paraId="34835E49" w14:textId="77777777" w:rsidR="00BD3874" w:rsidRPr="00BD3874" w:rsidRDefault="00BD3874" w:rsidP="0038361D">
      <w:pPr>
        <w:pStyle w:val="ListParagraph"/>
        <w:numPr>
          <w:ilvl w:val="0"/>
          <w:numId w:val="477"/>
        </w:numPr>
        <w:spacing w:after="0" w:line="240" w:lineRule="auto"/>
        <w:ind w:left="360"/>
        <w:rPr>
          <w:rFonts w:ascii="Times New Roman" w:hAnsi="Times New Roman" w:cs="Times New Roman"/>
          <w:color w:val="000000"/>
          <w:sz w:val="24"/>
          <w:szCs w:val="24"/>
          <w:shd w:val="clear" w:color="auto" w:fill="FFFFFF"/>
        </w:rPr>
      </w:pPr>
      <w:r w:rsidRPr="00BD3874">
        <w:rPr>
          <w:rFonts w:ascii="Times New Roman" w:hAnsi="Times New Roman" w:cs="Times New Roman"/>
          <w:color w:val="000000"/>
          <w:sz w:val="24"/>
          <w:szCs w:val="24"/>
          <w:shd w:val="clear" w:color="auto" w:fill="FFFFFF"/>
        </w:rPr>
        <w:t>Ferrochelatase</w:t>
      </w:r>
    </w:p>
    <w:p w14:paraId="2EC4E1D3" w14:textId="77777777" w:rsidR="00BD3874" w:rsidRPr="00BD3874" w:rsidRDefault="00BD3874" w:rsidP="0038361D">
      <w:pPr>
        <w:pStyle w:val="ListParagraph"/>
        <w:numPr>
          <w:ilvl w:val="0"/>
          <w:numId w:val="477"/>
        </w:numPr>
        <w:spacing w:after="0" w:line="240" w:lineRule="auto"/>
        <w:ind w:left="360"/>
        <w:rPr>
          <w:rFonts w:ascii="Times New Roman" w:hAnsi="Times New Roman" w:cs="Times New Roman"/>
          <w:color w:val="000000"/>
          <w:sz w:val="24"/>
          <w:szCs w:val="24"/>
          <w:shd w:val="clear" w:color="auto" w:fill="FFFFFF"/>
        </w:rPr>
      </w:pPr>
      <w:r w:rsidRPr="00BD3874">
        <w:rPr>
          <w:rFonts w:ascii="Times New Roman" w:hAnsi="Times New Roman" w:cs="Times New Roman"/>
          <w:color w:val="000000"/>
          <w:sz w:val="24"/>
          <w:szCs w:val="24"/>
          <w:shd w:val="clear" w:color="auto" w:fill="FFFFFF"/>
        </w:rPr>
        <w:t>Porphobilinogen deaminase</w:t>
      </w:r>
    </w:p>
    <w:p w14:paraId="5218242F" w14:textId="77777777" w:rsidR="00BD3874" w:rsidRPr="00BD3874" w:rsidRDefault="00BD3874" w:rsidP="0038361D">
      <w:pPr>
        <w:pStyle w:val="ListParagraph"/>
        <w:numPr>
          <w:ilvl w:val="0"/>
          <w:numId w:val="477"/>
        </w:numPr>
        <w:spacing w:after="0" w:line="240" w:lineRule="auto"/>
        <w:ind w:left="360"/>
        <w:rPr>
          <w:rFonts w:ascii="Times New Roman" w:hAnsi="Times New Roman" w:cs="Times New Roman"/>
          <w:color w:val="000000"/>
          <w:sz w:val="24"/>
          <w:szCs w:val="24"/>
          <w:shd w:val="clear" w:color="auto" w:fill="FFFFFF"/>
        </w:rPr>
      </w:pPr>
      <w:r w:rsidRPr="00BD3874">
        <w:rPr>
          <w:rFonts w:ascii="Times New Roman" w:hAnsi="Times New Roman" w:cs="Times New Roman"/>
          <w:color w:val="000000"/>
          <w:sz w:val="24"/>
          <w:szCs w:val="24"/>
          <w:shd w:val="clear" w:color="auto" w:fill="FFFFFF"/>
        </w:rPr>
        <w:t>Protoporphyrinogen oxidase</w:t>
      </w:r>
    </w:p>
    <w:p w14:paraId="0330F253" w14:textId="77777777" w:rsidR="00BD3874" w:rsidRPr="00BD3874" w:rsidRDefault="00BD3874" w:rsidP="0038361D">
      <w:pPr>
        <w:pStyle w:val="ListParagraph"/>
        <w:numPr>
          <w:ilvl w:val="0"/>
          <w:numId w:val="477"/>
        </w:numPr>
        <w:spacing w:after="0" w:line="240" w:lineRule="auto"/>
        <w:ind w:left="360"/>
        <w:rPr>
          <w:rFonts w:ascii="Times New Roman" w:hAnsi="Times New Roman" w:cs="Times New Roman"/>
          <w:color w:val="000000"/>
          <w:sz w:val="24"/>
          <w:szCs w:val="24"/>
          <w:shd w:val="clear" w:color="auto" w:fill="FFFFFF"/>
        </w:rPr>
      </w:pPr>
      <w:r w:rsidRPr="00BD3874">
        <w:rPr>
          <w:rFonts w:ascii="Times New Roman" w:hAnsi="Times New Roman" w:cs="Times New Roman"/>
          <w:color w:val="000000"/>
          <w:sz w:val="24"/>
          <w:szCs w:val="24"/>
          <w:shd w:val="clear" w:color="auto" w:fill="FFFFFF"/>
        </w:rPr>
        <w:t>Uroporphyrinogen decarboxylase</w:t>
      </w:r>
    </w:p>
    <w:p w14:paraId="07CD0610" w14:textId="77777777" w:rsidR="00BD3874" w:rsidRPr="00BD3874" w:rsidRDefault="00BD3874" w:rsidP="0038361D">
      <w:pPr>
        <w:pStyle w:val="ListParagraph"/>
        <w:numPr>
          <w:ilvl w:val="0"/>
          <w:numId w:val="477"/>
        </w:numPr>
        <w:spacing w:after="0" w:line="240" w:lineRule="auto"/>
        <w:ind w:left="360"/>
        <w:rPr>
          <w:rFonts w:ascii="Times New Roman" w:hAnsi="Times New Roman" w:cs="Times New Roman"/>
          <w:color w:val="000000"/>
          <w:sz w:val="24"/>
          <w:szCs w:val="24"/>
          <w:shd w:val="clear" w:color="auto" w:fill="FFFFFF"/>
        </w:rPr>
      </w:pPr>
      <w:r w:rsidRPr="00BD3874">
        <w:rPr>
          <w:rFonts w:ascii="Times New Roman" w:hAnsi="Times New Roman" w:cs="Times New Roman"/>
          <w:color w:val="000000"/>
          <w:sz w:val="24"/>
          <w:szCs w:val="24"/>
          <w:shd w:val="clear" w:color="auto" w:fill="FFFFFF"/>
        </w:rPr>
        <w:t>Uroporphyrinogen III cosynthase</w:t>
      </w:r>
    </w:p>
    <w:p w14:paraId="5F6E5839" w14:textId="590A63A0" w:rsidR="00A5329A" w:rsidRDefault="00A5329A">
      <w:pPr>
        <w:rPr>
          <w:color w:val="000000"/>
          <w:shd w:val="clear" w:color="auto" w:fill="FFFFFF"/>
        </w:rPr>
      </w:pPr>
      <w:r>
        <w:rPr>
          <w:color w:val="000000"/>
          <w:shd w:val="clear" w:color="auto" w:fill="FFFFFF"/>
        </w:rPr>
        <w:br w:type="page"/>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6B0EDE" w14:paraId="46D990ED" w14:textId="77777777" w:rsidTr="003C2F43">
        <w:trPr>
          <w:tblCellSpacing w:w="0" w:type="dxa"/>
        </w:trPr>
        <w:tc>
          <w:tcPr>
            <w:tcW w:w="5000" w:type="pct"/>
            <w:shd w:val="clear" w:color="auto" w:fill="FFFFFF"/>
            <w:tcMar>
              <w:top w:w="120" w:type="dxa"/>
              <w:left w:w="0" w:type="dxa"/>
              <w:bottom w:w="60" w:type="dxa"/>
              <w:right w:w="0" w:type="dxa"/>
            </w:tcMar>
            <w:vAlign w:val="center"/>
            <w:hideMark/>
          </w:tcPr>
          <w:p w14:paraId="2BCBDC92" w14:textId="77777777" w:rsidR="00BD3874" w:rsidRPr="006B0EDE" w:rsidRDefault="00BD3874" w:rsidP="0038361D">
            <w:pPr>
              <w:spacing w:after="0" w:line="240" w:lineRule="auto"/>
              <w:rPr>
                <w:rFonts w:ascii="Times New Roman" w:eastAsia="Times New Roman" w:hAnsi="Times New Roman" w:cs="Times New Roman"/>
                <w:b/>
                <w:bCs/>
                <w:color w:val="000000"/>
                <w:sz w:val="24"/>
                <w:szCs w:val="24"/>
              </w:rPr>
            </w:pPr>
            <w:r w:rsidRPr="006B0EDE">
              <w:rPr>
                <w:rFonts w:ascii="Times New Roman" w:eastAsia="Times New Roman" w:hAnsi="Times New Roman" w:cs="Times New Roman"/>
                <w:b/>
                <w:bCs/>
                <w:color w:val="000000"/>
                <w:sz w:val="24"/>
                <w:szCs w:val="24"/>
              </w:rPr>
              <w:lastRenderedPageBreak/>
              <w:t>Porphyrias</w:t>
            </w:r>
          </w:p>
        </w:tc>
      </w:tr>
    </w:tbl>
    <w:p w14:paraId="23999D4E" w14:textId="77777777" w:rsidR="00BD3874" w:rsidRPr="0017052B" w:rsidRDefault="00BD3874" w:rsidP="0038361D">
      <w:pPr>
        <w:rPr>
          <w:rFonts w:eastAsia="Times New Roman"/>
          <w:vanish/>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13E87A96"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57347E92"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85" w:name="P064019"/>
            <w:bookmarkEnd w:id="85"/>
            <w:r w:rsidRPr="00BD3874">
              <w:rPr>
                <w:rFonts w:ascii="Times New Roman" w:eastAsia="Times New Roman" w:hAnsi="Times New Roman" w:cs="Times New Roman"/>
                <w:i/>
                <w:iCs/>
                <w:color w:val="000000"/>
                <w:sz w:val="24"/>
                <w:szCs w:val="24"/>
              </w:rPr>
              <w:t>Porphyria</w:t>
            </w:r>
            <w:r w:rsidRPr="00BD3874">
              <w:rPr>
                <w:rFonts w:ascii="Times New Roman" w:eastAsia="Times New Roman" w:hAnsi="Times New Roman" w:cs="Times New Roman"/>
                <w:color w:val="000000"/>
                <w:sz w:val="24"/>
                <w:szCs w:val="24"/>
              </w:rPr>
              <w:t xml:space="preserve"> is the name given to a group of genetic or acquired diseases associated with deficient synthesis of heme. Heme is an essential cofactor for the structure and function of hemoglobin and proteins such as cytochrome P-450. Bone marrow produces more than 80% of body heme. Liver produces about 15% of total heme, but its synthesis can be increased 10-fold. For example, heme synthesis will be induced by ingestion of a drug that relies on a heme-containing enzyme for detoxification. This induction of hepatic heme synthesis underlies the important observation that certain drugs trigger porphyria attacks. </w:t>
            </w:r>
          </w:p>
        </w:tc>
      </w:tr>
    </w:tbl>
    <w:p w14:paraId="58B39446"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p w14:paraId="7C4C1BB7" w14:textId="77777777" w:rsidR="00BD3874" w:rsidRPr="00BD3874" w:rsidRDefault="00BD3874" w:rsidP="0038361D">
      <w:pPr>
        <w:spacing w:after="0" w:line="240" w:lineRule="auto"/>
        <w:rPr>
          <w:rFonts w:ascii="Times New Roman" w:eastAsia="Times New Roman" w:hAnsi="Times New Roman" w:cs="Times New Roman"/>
          <w:vanish/>
          <w:sz w:val="24"/>
          <w:szCs w:val="24"/>
        </w:rPr>
      </w:pPr>
      <w:bookmarkStart w:id="86" w:name="T064003"/>
      <w:bookmarkEnd w:id="86"/>
    </w:p>
    <w:p w14:paraId="0ED036F7"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0" w:type="auto"/>
        <w:jc w:val="center"/>
        <w:tblCellSpacing w:w="0" w:type="dxa"/>
        <w:shd w:val="clear" w:color="auto" w:fill="FFFFFF"/>
        <w:tblCellMar>
          <w:top w:w="30" w:type="dxa"/>
          <w:left w:w="30" w:type="dxa"/>
          <w:bottom w:w="30" w:type="dxa"/>
          <w:right w:w="30" w:type="dxa"/>
        </w:tblCellMar>
        <w:tblLook w:val="04A0" w:firstRow="1" w:lastRow="0" w:firstColumn="1" w:lastColumn="0" w:noHBand="0" w:noVBand="1"/>
      </w:tblPr>
      <w:tblGrid>
        <w:gridCol w:w="7006"/>
      </w:tblGrid>
      <w:tr w:rsidR="00BD3874" w:rsidRPr="00BD3874" w14:paraId="02A08D2B" w14:textId="77777777" w:rsidTr="003C2F43">
        <w:trPr>
          <w:tblCellSpacing w:w="0" w:type="dxa"/>
          <w:jc w:val="center"/>
        </w:trPr>
        <w:tc>
          <w:tcPr>
            <w:tcW w:w="0" w:type="auto"/>
            <w:shd w:val="clear" w:color="auto" w:fill="FFFFFF"/>
            <w:tcMar>
              <w:top w:w="300" w:type="dxa"/>
              <w:left w:w="30" w:type="dxa"/>
              <w:bottom w:w="30" w:type="dxa"/>
              <w:right w:w="30" w:type="dxa"/>
            </w:tcMar>
            <w:vAlign w:val="center"/>
            <w:hideMark/>
          </w:tcPr>
          <w:p w14:paraId="64D96264" w14:textId="77777777" w:rsidR="00BD3874" w:rsidRPr="00BD3874" w:rsidRDefault="00BD3874" w:rsidP="0038361D">
            <w:pPr>
              <w:spacing w:after="0" w:line="240" w:lineRule="auto"/>
              <w:jc w:val="center"/>
              <w:rPr>
                <w:rFonts w:ascii="Times New Roman" w:eastAsia="Times New Roman" w:hAnsi="Times New Roman" w:cs="Times New Roman"/>
                <w:b/>
                <w:bCs/>
                <w:color w:val="333333"/>
                <w:sz w:val="24"/>
                <w:szCs w:val="24"/>
              </w:rPr>
            </w:pPr>
            <w:r w:rsidRPr="00BD3874">
              <w:rPr>
                <w:rFonts w:ascii="Times New Roman" w:eastAsia="Times New Roman" w:hAnsi="Times New Roman" w:cs="Times New Roman"/>
                <w:b/>
                <w:bCs/>
                <w:color w:val="333333"/>
                <w:sz w:val="24"/>
                <w:szCs w:val="24"/>
              </w:rPr>
              <w:t>List of Drugs Precipitating Attacks of Acute Intermittent Porphyria</w:t>
            </w:r>
          </w:p>
        </w:tc>
      </w:tr>
    </w:tbl>
    <w:p w14:paraId="6454613E" w14:textId="77777777" w:rsidR="00BD3874" w:rsidRPr="00BD3874" w:rsidRDefault="00BD3874" w:rsidP="0038361D">
      <w:pPr>
        <w:spacing w:after="0" w:line="240" w:lineRule="auto"/>
        <w:rPr>
          <w:rFonts w:ascii="Times New Roman" w:eastAsia="Times New Roman" w:hAnsi="Times New Roman" w:cs="Times New Roman"/>
          <w:vanish/>
          <w:sz w:val="24"/>
          <w:szCs w:val="24"/>
        </w:rPr>
      </w:pPr>
      <w:bookmarkStart w:id="87" w:name="T064003.50"/>
      <w:bookmarkStart w:id="88" w:name="T064003.100"/>
      <w:bookmarkStart w:id="89" w:name="T064003.150"/>
      <w:bookmarkStart w:id="90" w:name="T064003.200"/>
      <w:bookmarkStart w:id="91" w:name="T064003.250"/>
      <w:bookmarkStart w:id="92" w:name="T064003.300"/>
      <w:bookmarkStart w:id="93" w:name="T064003.350"/>
      <w:bookmarkStart w:id="94" w:name="T064003.400"/>
      <w:bookmarkStart w:id="95" w:name="T064003.450"/>
      <w:bookmarkStart w:id="96" w:name="T064003.500"/>
      <w:bookmarkStart w:id="97" w:name="T064003.550"/>
      <w:bookmarkStart w:id="98" w:name="T064003.600"/>
      <w:bookmarkStart w:id="99" w:name="T064003.650"/>
      <w:bookmarkStart w:id="100" w:name="T064003.700"/>
      <w:bookmarkStart w:id="101" w:name="T064003.750"/>
      <w:bookmarkStart w:id="102" w:name="T064003.800"/>
      <w:bookmarkStart w:id="103" w:name="T064003.850"/>
      <w:bookmarkStart w:id="104" w:name="T064003.900"/>
      <w:bookmarkStart w:id="105" w:name="T064003.950"/>
      <w:bookmarkStart w:id="106" w:name="T064003.1000"/>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tbl>
      <w:tblPr>
        <w:tblW w:w="0" w:type="auto"/>
        <w:jc w:val="center"/>
        <w:tblInd w:w="-3777" w:type="dxa"/>
        <w:tblBorders>
          <w:top w:val="single" w:sz="12" w:space="0" w:color="999999"/>
          <w:left w:val="single" w:sz="12" w:space="0" w:color="999999"/>
          <w:bottom w:val="single" w:sz="12" w:space="0" w:color="999999"/>
          <w:right w:val="single" w:sz="12" w:space="0" w:color="999999"/>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1903"/>
        <w:gridCol w:w="2317"/>
      </w:tblGrid>
      <w:tr w:rsidR="00BD3874" w:rsidRPr="00BD3874" w14:paraId="28D23219" w14:textId="77777777" w:rsidTr="003C2F43">
        <w:trPr>
          <w:trHeight w:val="352"/>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4237154"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Barbiturates</w:t>
            </w:r>
          </w:p>
          <w:p w14:paraId="2EBF59EA"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Carbamazepine</w:t>
            </w:r>
          </w:p>
          <w:p w14:paraId="7DE93AE6"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Chlorpropamide</w:t>
            </w:r>
          </w:p>
          <w:p w14:paraId="77858209"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Chlordiazepoxide</w:t>
            </w:r>
          </w:p>
          <w:p w14:paraId="57DA9678"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Danazol</w:t>
            </w:r>
          </w:p>
          <w:p w14:paraId="77CB5587"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Dapsone</w:t>
            </w:r>
          </w:p>
          <w:p w14:paraId="4E9D1760"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Ergot preparations</w:t>
            </w:r>
          </w:p>
        </w:tc>
        <w:tc>
          <w:tcPr>
            <w:tcW w:w="0" w:type="auto"/>
            <w:tcBorders>
              <w:top w:val="single" w:sz="6" w:space="0" w:color="999999"/>
              <w:left w:val="single" w:sz="6" w:space="0" w:color="999999"/>
              <w:bottom w:val="single" w:sz="6" w:space="0" w:color="999999"/>
              <w:right w:val="single" w:sz="6" w:space="0" w:color="999999"/>
            </w:tcBorders>
            <w:shd w:val="clear" w:color="auto" w:fill="FFFFFF"/>
          </w:tcPr>
          <w:p w14:paraId="7B96971C"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Estrogens</w:t>
            </w:r>
          </w:p>
          <w:p w14:paraId="5B301A30"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Ethanol</w:t>
            </w:r>
          </w:p>
          <w:p w14:paraId="5F697795"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Glutethimide</w:t>
            </w:r>
          </w:p>
          <w:p w14:paraId="6C1D684B"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Griseofulvin</w:t>
            </w:r>
          </w:p>
          <w:p w14:paraId="3F36E4EE"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Meprobamate</w:t>
            </w:r>
          </w:p>
          <w:p w14:paraId="37F956A7"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Oral contraceptives</w:t>
            </w:r>
          </w:p>
          <w:p w14:paraId="737E167D"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Phenytoin</w:t>
            </w:r>
          </w:p>
        </w:tc>
        <w:tc>
          <w:tcPr>
            <w:tcW w:w="0" w:type="auto"/>
            <w:tcBorders>
              <w:top w:val="single" w:sz="6" w:space="0" w:color="999999"/>
              <w:left w:val="single" w:sz="6" w:space="0" w:color="999999"/>
              <w:bottom w:val="single" w:sz="6" w:space="0" w:color="999999"/>
              <w:right w:val="single" w:sz="6" w:space="0" w:color="999999"/>
            </w:tcBorders>
            <w:shd w:val="clear" w:color="auto" w:fill="FFFFFF"/>
          </w:tcPr>
          <w:p w14:paraId="4731A0BC"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Progestins</w:t>
            </w:r>
          </w:p>
          <w:p w14:paraId="55F038B8"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Pyrazinamide</w:t>
            </w:r>
          </w:p>
          <w:p w14:paraId="7BBCBE50"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Sulfonamide antibiotics</w:t>
            </w:r>
          </w:p>
          <w:p w14:paraId="12DDEA3E"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Theophylline</w:t>
            </w:r>
          </w:p>
          <w:p w14:paraId="667004A5"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Tolbutamide</w:t>
            </w:r>
          </w:p>
          <w:p w14:paraId="726F09A7"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Valproic acid</w:t>
            </w:r>
          </w:p>
        </w:tc>
      </w:tr>
    </w:tbl>
    <w:p w14:paraId="22D8A840"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4500" w:type="pct"/>
        <w:jc w:val="center"/>
        <w:tblCellSpacing w:w="0" w:type="dxa"/>
        <w:shd w:val="clear" w:color="auto" w:fill="FFFFFF"/>
        <w:tblCellMar>
          <w:left w:w="0" w:type="dxa"/>
          <w:right w:w="0" w:type="dxa"/>
        </w:tblCellMar>
        <w:tblLook w:val="04A0" w:firstRow="1" w:lastRow="0" w:firstColumn="1" w:lastColumn="0" w:noHBand="0" w:noVBand="1"/>
      </w:tblPr>
      <w:tblGrid>
        <w:gridCol w:w="8424"/>
      </w:tblGrid>
      <w:tr w:rsidR="00BD3874" w:rsidRPr="00BD3874" w14:paraId="6A169318" w14:textId="77777777" w:rsidTr="003C2F43">
        <w:trPr>
          <w:tblCellSpacing w:w="0" w:type="dxa"/>
          <w:jc w:val="center"/>
        </w:trPr>
        <w:tc>
          <w:tcPr>
            <w:tcW w:w="5000" w:type="pct"/>
            <w:shd w:val="clear" w:color="auto" w:fill="FFFFFF"/>
            <w:vAlign w:val="center"/>
            <w:hideMark/>
          </w:tcPr>
          <w:p w14:paraId="6CBB5772"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p>
        </w:tc>
      </w:tr>
    </w:tbl>
    <w:p w14:paraId="7F15E219"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7CCEDC99"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058FC5E2"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107" w:name="P064020"/>
            <w:bookmarkEnd w:id="107"/>
          </w:p>
          <w:p w14:paraId="77A718AF" w14:textId="77777777" w:rsid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Porphyrias result from partial deficiency of one of seven enzymes involved in biosynthesis of heme. Attacks of porphyria are associated with the accumulation of the biochemical intermediates in the heme synthesis pathway that precede the deficient enzyme. Some of these intermediates are toxic and can lead to the observable sign of dark, reddish urine. The two major classes of porphyria, bone marrow and hepatic, derive from the organ accounting for the overproduction of heme synthesis intermediates.</w:t>
            </w:r>
          </w:p>
          <w:p w14:paraId="606AEA82" w14:textId="77777777" w:rsidR="007D677D" w:rsidRPr="00BD3874" w:rsidRDefault="007D677D" w:rsidP="0038361D">
            <w:pPr>
              <w:spacing w:after="0" w:line="240" w:lineRule="auto"/>
              <w:rPr>
                <w:rFonts w:ascii="Times New Roman" w:eastAsia="Times New Roman" w:hAnsi="Times New Roman" w:cs="Times New Roman"/>
                <w:color w:val="000000"/>
                <w:sz w:val="24"/>
                <w:szCs w:val="24"/>
              </w:rPr>
            </w:pPr>
          </w:p>
          <w:p w14:paraId="00B35DAA"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Most hepatic porphyrias (e.g., acute intermittent porphyria and porphyria cutanea tarda) have acute onset of pain as a result of the accumulation of early intermediates of heme synthesis such as δ-aminolevulinic acid (ALA) and porphobilinogen (PBG). Named </w:t>
            </w:r>
            <w:r w:rsidRPr="00BD3874">
              <w:rPr>
                <w:rFonts w:ascii="Times New Roman" w:eastAsia="Times New Roman" w:hAnsi="Times New Roman" w:cs="Times New Roman"/>
                <w:i/>
                <w:iCs/>
                <w:color w:val="000000"/>
                <w:sz w:val="24"/>
                <w:szCs w:val="24"/>
              </w:rPr>
              <w:t>acute</w:t>
            </w:r>
            <w:r w:rsidRPr="00BD3874">
              <w:rPr>
                <w:rFonts w:ascii="Times New Roman" w:eastAsia="Times New Roman" w:hAnsi="Times New Roman" w:cs="Times New Roman"/>
                <w:color w:val="000000"/>
                <w:sz w:val="24"/>
                <w:szCs w:val="24"/>
              </w:rPr>
              <w:t xml:space="preserve"> for their hallmark abrupt presentation (and sometimes resolution), these porphyrias also have chronic features, including pain, neuropathy, and depression. Excess porphyrins, produced in bone marrow porphyrias (e.g., erythropoietic porphyria) deposit in skin and absorb light, which confers photosensitivity and results in cutaneous manifestations such as blistering of sun-exposed skin. </w:t>
            </w:r>
          </w:p>
          <w:p w14:paraId="7C1CED77"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r w:rsidRPr="00BD3874">
              <w:rPr>
                <w:rFonts w:ascii="Times New Roman" w:eastAsia="Times New Roman" w:hAnsi="Times New Roman" w:cs="Times New Roman"/>
                <w:color w:val="000000"/>
                <w:sz w:val="24"/>
                <w:szCs w:val="24"/>
              </w:rPr>
              <w:t>The three most common porphyrias are discussed below.</w:t>
            </w:r>
          </w:p>
        </w:tc>
      </w:tr>
    </w:tbl>
    <w:p w14:paraId="26F1D464" w14:textId="77777777" w:rsidR="00BD3874" w:rsidRPr="0017052B" w:rsidRDefault="00BD3874" w:rsidP="0038361D">
      <w:pPr>
        <w:rPr>
          <w:rFonts w:eastAsia="Times New Roman"/>
          <w:vanish/>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5DAE086F" w14:textId="77777777" w:rsidTr="003C2F43">
        <w:trPr>
          <w:tblCellSpacing w:w="0" w:type="dxa"/>
        </w:trPr>
        <w:tc>
          <w:tcPr>
            <w:tcW w:w="5000" w:type="pct"/>
            <w:shd w:val="clear" w:color="auto" w:fill="FFFFFF"/>
            <w:tcMar>
              <w:top w:w="40" w:type="dxa"/>
              <w:left w:w="0" w:type="dxa"/>
              <w:bottom w:w="40" w:type="dxa"/>
              <w:right w:w="0" w:type="dxa"/>
            </w:tcMar>
            <w:vAlign w:val="center"/>
            <w:hideMark/>
          </w:tcPr>
          <w:p w14:paraId="266DCF14"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108" w:name="HC064013"/>
            <w:bookmarkEnd w:id="108"/>
            <w:r w:rsidRPr="00BD3874">
              <w:rPr>
                <w:rFonts w:ascii="Times New Roman" w:eastAsia="Times New Roman" w:hAnsi="Times New Roman" w:cs="Times New Roman"/>
                <w:color w:val="000000"/>
                <w:sz w:val="24"/>
                <w:szCs w:val="24"/>
              </w:rPr>
              <w:lastRenderedPageBreak/>
              <w:t>ACUTE INTERMITTENT PORPHYRIA</w:t>
            </w:r>
          </w:p>
        </w:tc>
      </w:tr>
    </w:tbl>
    <w:p w14:paraId="78865FD0"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40AE3631"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5616B86E"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109" w:name="P064021"/>
            <w:bookmarkEnd w:id="109"/>
            <w:r w:rsidRPr="00BD3874">
              <w:rPr>
                <w:rFonts w:ascii="Times New Roman" w:eastAsia="Times New Roman" w:hAnsi="Times New Roman" w:cs="Times New Roman"/>
                <w:i/>
                <w:iCs/>
                <w:color w:val="000000"/>
                <w:sz w:val="24"/>
                <w:szCs w:val="24"/>
              </w:rPr>
              <w:t>Acute intermittent porphyria</w:t>
            </w:r>
            <w:r w:rsidRPr="00BD3874">
              <w:rPr>
                <w:rFonts w:ascii="Times New Roman" w:eastAsia="Times New Roman" w:hAnsi="Times New Roman" w:cs="Times New Roman"/>
                <w:color w:val="000000"/>
                <w:sz w:val="24"/>
                <w:szCs w:val="24"/>
              </w:rPr>
              <w:t> (AIP) is an autosomal dominant disorder due to diminished activity of porphobilinogen (PBG) deaminase. PBG deaminase is the third enzyme in the pathway of heme biosynthesis. There is accumulation of the two intermediates of the pathway before this enzyme (ALA and PBG). A high urinary PBG level during an attack is a critical diagnostic feature, although the level is often normal between attacks. Finding deficient PBG deaminase enzyme activity in red blood cells confirms the diagnosis.</w:t>
            </w:r>
          </w:p>
        </w:tc>
      </w:tr>
    </w:tbl>
    <w:p w14:paraId="7661D4A8"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p w14:paraId="22282F96" w14:textId="77777777" w:rsidR="00BD3874" w:rsidRPr="00BD3874" w:rsidRDefault="00BD3874" w:rsidP="0038361D">
      <w:pPr>
        <w:spacing w:after="0" w:line="240" w:lineRule="auto"/>
        <w:rPr>
          <w:rFonts w:ascii="Times New Roman" w:eastAsia="Times New Roman" w:hAnsi="Times New Roman" w:cs="Times New Roman"/>
          <w:vanish/>
          <w:sz w:val="24"/>
          <w:szCs w:val="24"/>
        </w:rPr>
      </w:pPr>
      <w:bookmarkStart w:id="110" w:name="F064001"/>
      <w:bookmarkEnd w:id="110"/>
    </w:p>
    <w:p w14:paraId="7AB65F63" w14:textId="77777777" w:rsidR="00BD3874" w:rsidRPr="00BD3874" w:rsidRDefault="00BD3874" w:rsidP="0038361D">
      <w:pPr>
        <w:spacing w:after="0" w:line="240" w:lineRule="auto"/>
        <w:rPr>
          <w:rFonts w:ascii="Times New Roman" w:eastAsia="Times New Roman" w:hAnsi="Times New Roman" w:cs="Times New Roman"/>
          <w:vanish/>
          <w:sz w:val="24"/>
          <w:szCs w:val="24"/>
        </w:rPr>
      </w:pPr>
      <w:bookmarkStart w:id="111" w:name="P064023"/>
      <w:bookmarkEnd w:id="111"/>
    </w:p>
    <w:p w14:paraId="41764742" w14:textId="77777777" w:rsidR="00BD3874" w:rsidRPr="00BD3874" w:rsidRDefault="00BD3874" w:rsidP="0038361D">
      <w:pPr>
        <w:spacing w:after="0" w:line="240" w:lineRule="auto"/>
        <w:rPr>
          <w:rFonts w:ascii="Times New Roman" w:eastAsia="Times New Roman" w:hAnsi="Times New Roman" w:cs="Times New Roman"/>
          <w:vanish/>
          <w:sz w:val="24"/>
          <w:szCs w:val="24"/>
        </w:rPr>
      </w:pPr>
      <w:bookmarkStart w:id="112" w:name="T064004"/>
      <w:bookmarkEnd w:id="112"/>
    </w:p>
    <w:p w14:paraId="71989733" w14:textId="77777777" w:rsidR="00BD3874" w:rsidRPr="00BD3874" w:rsidRDefault="00BD3874" w:rsidP="0038361D">
      <w:pPr>
        <w:spacing w:after="0" w:line="240" w:lineRule="auto"/>
        <w:rPr>
          <w:rFonts w:ascii="Times New Roman" w:eastAsia="Times New Roman" w:hAnsi="Times New Roman" w:cs="Times New Roman"/>
          <w:vanish/>
          <w:sz w:val="24"/>
          <w:szCs w:val="24"/>
        </w:rPr>
      </w:pPr>
      <w:bookmarkStart w:id="113" w:name="T064004.50"/>
      <w:bookmarkStart w:id="114" w:name="T064004.100"/>
      <w:bookmarkStart w:id="115" w:name="T064004.150"/>
      <w:bookmarkStart w:id="116" w:name="T064004.200"/>
      <w:bookmarkStart w:id="117" w:name="T064004.250"/>
      <w:bookmarkStart w:id="118" w:name="T064004.300"/>
      <w:bookmarkStart w:id="119" w:name="T064004.350"/>
      <w:bookmarkStart w:id="120" w:name="T064004.400"/>
      <w:bookmarkStart w:id="121" w:name="T064004.450"/>
      <w:bookmarkEnd w:id="113"/>
      <w:bookmarkEnd w:id="114"/>
      <w:bookmarkEnd w:id="115"/>
      <w:bookmarkEnd w:id="116"/>
      <w:bookmarkEnd w:id="117"/>
      <w:bookmarkEnd w:id="118"/>
      <w:bookmarkEnd w:id="119"/>
      <w:bookmarkEnd w:id="120"/>
      <w:bookmarkEnd w:id="121"/>
    </w:p>
    <w:p w14:paraId="05ED72C5"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4500" w:type="pct"/>
        <w:jc w:val="center"/>
        <w:tblCellSpacing w:w="0" w:type="dxa"/>
        <w:shd w:val="clear" w:color="auto" w:fill="FFFFFF"/>
        <w:tblCellMar>
          <w:left w:w="0" w:type="dxa"/>
          <w:right w:w="0" w:type="dxa"/>
        </w:tblCellMar>
        <w:tblLook w:val="04A0" w:firstRow="1" w:lastRow="0" w:firstColumn="1" w:lastColumn="0" w:noHBand="0" w:noVBand="1"/>
      </w:tblPr>
      <w:tblGrid>
        <w:gridCol w:w="8424"/>
      </w:tblGrid>
      <w:tr w:rsidR="00BD3874" w:rsidRPr="00BD3874" w14:paraId="4290165B" w14:textId="77777777" w:rsidTr="003C2F43">
        <w:trPr>
          <w:tblCellSpacing w:w="0" w:type="dxa"/>
          <w:jc w:val="center"/>
        </w:trPr>
        <w:tc>
          <w:tcPr>
            <w:tcW w:w="5000" w:type="pct"/>
            <w:shd w:val="clear" w:color="auto" w:fill="FFFFFF"/>
            <w:vAlign w:val="center"/>
            <w:hideMark/>
          </w:tcPr>
          <w:p w14:paraId="0158B122"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p>
        </w:tc>
      </w:tr>
    </w:tbl>
    <w:p w14:paraId="2CB672F5"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3200CD44"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6E64F466"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122" w:name="P064022"/>
            <w:bookmarkEnd w:id="122"/>
            <w:r w:rsidRPr="00BD3874">
              <w:rPr>
                <w:rFonts w:ascii="Times New Roman" w:eastAsia="Times New Roman" w:hAnsi="Times New Roman" w:cs="Times New Roman"/>
                <w:color w:val="000000"/>
                <w:sz w:val="24"/>
                <w:szCs w:val="24"/>
              </w:rPr>
              <w:t>Acute attacks punctuate prolonged well periods in patients with AIP. The acute presentation of AIP can be dramatic and life-threatening. Abdominal pain, largely thought to be the result of neurotoxicity, is present in more than 90% of patients with acute attacks. Abdominal pain may be severe enough to prompt surgical evaluation for an acute abdomen and can be associated with nausea, vomiting, and bowel dysmotility. Neuropathy is evidenced by decreased sensation or muscle weakness that may involve cranial and respiratory nerves. Sympathetic tone is high with hypertension and tachycardia. Central nervous system manifestations include anxiety, paranoia, depression, and seizures, which may result in part from hyponatremia due to inappropriate secretion of antidiuretic hormone.</w:t>
            </w:r>
          </w:p>
        </w:tc>
      </w:tr>
    </w:tbl>
    <w:p w14:paraId="63CF65DE"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2EA9A74F"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2683F062"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123" w:name="P064024"/>
            <w:bookmarkEnd w:id="123"/>
            <w:r w:rsidRPr="00BD3874">
              <w:rPr>
                <w:rFonts w:ascii="Times New Roman" w:eastAsia="Times New Roman" w:hAnsi="Times New Roman" w:cs="Times New Roman"/>
                <w:color w:val="000000"/>
                <w:sz w:val="24"/>
                <w:szCs w:val="24"/>
              </w:rPr>
              <w:t>Most patients suffer their initial attack after puberty. Triggers of attacks include drugs, particularly barbiturates, carbamazepine, and sulfonamides. Caloric restriction, fasting, surgery, and infections can precipitate attacks. Treatment of patients starts with prevention. Adequate caloric intake, particularly carbohydrates, and avoidance of triggers such as alcohol and offending drugs are important. Intravenous formulations of heme, such as hematin, are effective in reducing the duration and severity of attacks.</w:t>
            </w:r>
          </w:p>
        </w:tc>
      </w:tr>
    </w:tbl>
    <w:p w14:paraId="3D845505"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p w14:paraId="18BE7A0F" w14:textId="77777777" w:rsidR="00BD3874" w:rsidRPr="00BD3874" w:rsidRDefault="00BD3874" w:rsidP="0038361D">
      <w:pPr>
        <w:spacing w:after="0" w:line="240" w:lineRule="auto"/>
        <w:rPr>
          <w:rFonts w:ascii="Times New Roman" w:eastAsia="Times New Roman" w:hAnsi="Times New Roman" w:cs="Times New Roman"/>
          <w:vanish/>
          <w:sz w:val="24"/>
          <w:szCs w:val="24"/>
        </w:rPr>
      </w:pPr>
      <w:bookmarkStart w:id="124" w:name="HC064014"/>
      <w:bookmarkEnd w:id="12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3D1593A8"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5E5D51BC"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125" w:name="P064026"/>
            <w:bookmarkEnd w:id="125"/>
          </w:p>
        </w:tc>
      </w:tr>
    </w:tbl>
    <w:p w14:paraId="7FCE5F41"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6AC4CB5B" w14:textId="77777777" w:rsidTr="003C2F43">
        <w:trPr>
          <w:tblCellSpacing w:w="0" w:type="dxa"/>
        </w:trPr>
        <w:tc>
          <w:tcPr>
            <w:tcW w:w="5000" w:type="pct"/>
            <w:shd w:val="clear" w:color="auto" w:fill="FFFFFF"/>
            <w:tcMar>
              <w:top w:w="40" w:type="dxa"/>
              <w:left w:w="0" w:type="dxa"/>
              <w:bottom w:w="40" w:type="dxa"/>
              <w:right w:w="0" w:type="dxa"/>
            </w:tcMar>
            <w:vAlign w:val="center"/>
            <w:hideMark/>
          </w:tcPr>
          <w:p w14:paraId="2B294EE7"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126" w:name="HC064015"/>
            <w:bookmarkEnd w:id="126"/>
            <w:r w:rsidRPr="00BD3874">
              <w:rPr>
                <w:rFonts w:ascii="Times New Roman" w:eastAsia="Times New Roman" w:hAnsi="Times New Roman" w:cs="Times New Roman"/>
                <w:color w:val="000000"/>
                <w:sz w:val="24"/>
                <w:szCs w:val="24"/>
              </w:rPr>
              <w:t>PORPHYRIA CUTANEA TARDA</w:t>
            </w:r>
          </w:p>
        </w:tc>
      </w:tr>
    </w:tbl>
    <w:p w14:paraId="1ABA614A"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7220C9E6"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7B3317B1"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127" w:name="P064027"/>
            <w:bookmarkEnd w:id="127"/>
            <w:r w:rsidRPr="00BD3874">
              <w:rPr>
                <w:rFonts w:ascii="Times New Roman" w:eastAsia="Times New Roman" w:hAnsi="Times New Roman" w:cs="Times New Roman"/>
                <w:i/>
                <w:iCs/>
                <w:color w:val="000000"/>
                <w:sz w:val="24"/>
                <w:szCs w:val="24"/>
              </w:rPr>
              <w:t>Porphyria cutanea tarda</w:t>
            </w:r>
            <w:r w:rsidRPr="00BD3874">
              <w:rPr>
                <w:rFonts w:ascii="Times New Roman" w:eastAsia="Times New Roman" w:hAnsi="Times New Roman" w:cs="Times New Roman"/>
                <w:color w:val="000000"/>
                <w:sz w:val="24"/>
                <w:szCs w:val="24"/>
              </w:rPr>
              <w:t xml:space="preserve"> (PCT) is the most common porphyria and shows the cardinal feature of bullous involvement of sun-exposed skin. This results from accumulation of uroporphyrinogen, which absorbs light and confers photosensitivity. PCT is due to decreased activity of the hepatic enzyme uroporphyrinogen decarboxylase. More than 75% of patients have sporadic disease. </w:t>
            </w:r>
            <w:r w:rsidRPr="00BD3874">
              <w:rPr>
                <w:rFonts w:ascii="Times New Roman" w:eastAsia="Times New Roman" w:hAnsi="Times New Roman" w:cs="Times New Roman"/>
                <w:color w:val="000000"/>
                <w:sz w:val="24"/>
                <w:szCs w:val="24"/>
              </w:rPr>
              <w:lastRenderedPageBreak/>
              <w:t>Most other cases occur in people heterozygous for a mutation in </w:t>
            </w:r>
            <w:r w:rsidRPr="00BD3874">
              <w:rPr>
                <w:rFonts w:ascii="Times New Roman" w:eastAsia="Times New Roman" w:hAnsi="Times New Roman" w:cs="Times New Roman"/>
                <w:i/>
                <w:iCs/>
                <w:color w:val="000000"/>
                <w:sz w:val="24"/>
                <w:szCs w:val="24"/>
              </w:rPr>
              <w:t>UROD</w:t>
            </w:r>
            <w:r w:rsidRPr="00BD3874">
              <w:rPr>
                <w:rFonts w:ascii="Times New Roman" w:eastAsia="Times New Roman" w:hAnsi="Times New Roman" w:cs="Times New Roman"/>
                <w:color w:val="000000"/>
                <w:sz w:val="24"/>
                <w:szCs w:val="24"/>
              </w:rPr>
              <w:t>, the gene that codes the enzyme.</w:t>
            </w:r>
          </w:p>
        </w:tc>
      </w:tr>
    </w:tbl>
    <w:p w14:paraId="6EEE6C45" w14:textId="77777777" w:rsidR="00BD3874" w:rsidRPr="00BD3874" w:rsidRDefault="00BD387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BD3874" w14:paraId="1B6D9B32"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4BBC8CAD" w14:textId="77777777" w:rsidR="00BD3874" w:rsidRPr="00BD3874" w:rsidRDefault="00BD3874" w:rsidP="0038361D">
            <w:pPr>
              <w:spacing w:after="0" w:line="240" w:lineRule="auto"/>
              <w:rPr>
                <w:rFonts w:ascii="Times New Roman" w:eastAsia="Times New Roman" w:hAnsi="Times New Roman" w:cs="Times New Roman"/>
                <w:color w:val="000000"/>
                <w:sz w:val="24"/>
                <w:szCs w:val="24"/>
              </w:rPr>
            </w:pPr>
            <w:bookmarkStart w:id="128" w:name="P064028"/>
            <w:bookmarkEnd w:id="128"/>
            <w:r w:rsidRPr="00BD3874">
              <w:rPr>
                <w:rFonts w:ascii="Times New Roman" w:eastAsia="Times New Roman" w:hAnsi="Times New Roman" w:cs="Times New Roman"/>
                <w:color w:val="000000"/>
                <w:sz w:val="24"/>
                <w:szCs w:val="24"/>
              </w:rPr>
              <w:t>PCT typically begins in early adulthood with subacute appearance of fragile skin and includes vesicles and bullae, grayish skin discoloration, and hypertrichosis of the face. Liver disease is typical. Increased porphyrins in plasma, urine, and feces are required to attribute clinical manifestations to PCT. Avoiding and minimizing liver toxins such as alcohol and excess iron is a mainstay of therapy. Treatment includes avoiding triggers or removing any excess iron by phlebotomy and chloroquine (which forms a complex with porphyrin that improves excretion).</w:t>
            </w:r>
          </w:p>
        </w:tc>
      </w:tr>
    </w:tbl>
    <w:p w14:paraId="56E7988A" w14:textId="77777777" w:rsidR="00BD3874" w:rsidRPr="0017052B" w:rsidRDefault="00BD3874" w:rsidP="0038361D">
      <w:pPr>
        <w:rPr>
          <w:rFonts w:eastAsia="Times New Roman"/>
          <w:vanish/>
        </w:rPr>
      </w:pPr>
    </w:p>
    <w:p w14:paraId="0DD3DC00" w14:textId="77777777" w:rsidR="00BD3874" w:rsidRPr="0017052B" w:rsidRDefault="00BD3874" w:rsidP="0038361D">
      <w:pPr>
        <w:rPr>
          <w:rFonts w:eastAsia="Times New Roman"/>
          <w:vanish/>
        </w:rPr>
      </w:pPr>
      <w:bookmarkStart w:id="129" w:name="P064029"/>
      <w:bookmarkEnd w:id="129"/>
    </w:p>
    <w:p w14:paraId="13AB94C4" w14:textId="77777777" w:rsidR="00BD3874" w:rsidRPr="0017052B" w:rsidRDefault="00BD3874" w:rsidP="0038361D">
      <w:pPr>
        <w:rPr>
          <w:rFonts w:eastAsia="Times New Roman"/>
          <w:vanish/>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17052B" w14:paraId="4102AF4C"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3876CF7D" w14:textId="77777777" w:rsidR="00BD3874" w:rsidRPr="0017052B" w:rsidRDefault="00BD3874" w:rsidP="0038361D">
            <w:pPr>
              <w:rPr>
                <w:rFonts w:eastAsia="Times New Roman"/>
                <w:color w:val="000000"/>
              </w:rPr>
            </w:pPr>
            <w:bookmarkStart w:id="130" w:name="P064030"/>
            <w:bookmarkEnd w:id="130"/>
          </w:p>
        </w:tc>
      </w:tr>
    </w:tbl>
    <w:p w14:paraId="1F0BDBFD" w14:textId="77777777" w:rsidR="00BD3874" w:rsidRPr="0017052B" w:rsidRDefault="00BD3874" w:rsidP="0038361D">
      <w:pPr>
        <w:rPr>
          <w:rFonts w:eastAsia="Times New Roman"/>
          <w:vanish/>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6B0EDE" w14:paraId="0A28D155" w14:textId="77777777" w:rsidTr="003C2F43">
        <w:trPr>
          <w:tblCellSpacing w:w="0" w:type="dxa"/>
        </w:trPr>
        <w:tc>
          <w:tcPr>
            <w:tcW w:w="5000" w:type="pct"/>
            <w:shd w:val="clear" w:color="auto" w:fill="FFFFFF"/>
            <w:tcMar>
              <w:top w:w="40" w:type="dxa"/>
              <w:left w:w="0" w:type="dxa"/>
              <w:bottom w:w="40" w:type="dxa"/>
              <w:right w:w="0" w:type="dxa"/>
            </w:tcMar>
            <w:vAlign w:val="center"/>
            <w:hideMark/>
          </w:tcPr>
          <w:p w14:paraId="25034989" w14:textId="77777777" w:rsidR="00BD3874" w:rsidRPr="006B0EDE" w:rsidRDefault="00BD3874" w:rsidP="0038361D">
            <w:pPr>
              <w:spacing w:after="0" w:line="240" w:lineRule="auto"/>
              <w:rPr>
                <w:rFonts w:ascii="Times New Roman" w:eastAsia="Times New Roman" w:hAnsi="Times New Roman" w:cs="Times New Roman"/>
                <w:color w:val="000000"/>
                <w:sz w:val="24"/>
                <w:szCs w:val="24"/>
              </w:rPr>
            </w:pPr>
            <w:bookmarkStart w:id="131" w:name="HC064016"/>
            <w:bookmarkEnd w:id="131"/>
            <w:r w:rsidRPr="006B0EDE">
              <w:rPr>
                <w:rFonts w:ascii="Times New Roman" w:eastAsia="Times New Roman" w:hAnsi="Times New Roman" w:cs="Times New Roman"/>
                <w:color w:val="000000"/>
                <w:sz w:val="24"/>
                <w:szCs w:val="24"/>
              </w:rPr>
              <w:t>ERYTHROPOIETIC PORPHYRIA</w:t>
            </w:r>
          </w:p>
        </w:tc>
      </w:tr>
    </w:tbl>
    <w:p w14:paraId="5AF36512" w14:textId="77777777" w:rsidR="00BD3874" w:rsidRPr="006B0EDE" w:rsidRDefault="00BD387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6B0EDE" w14:paraId="7937219C"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46795069" w14:textId="77777777" w:rsidR="00BD3874" w:rsidRPr="006B0EDE" w:rsidRDefault="00BD3874" w:rsidP="0038361D">
            <w:pPr>
              <w:spacing w:after="0" w:line="240" w:lineRule="auto"/>
              <w:rPr>
                <w:rFonts w:ascii="Times New Roman" w:eastAsia="Times New Roman" w:hAnsi="Times New Roman" w:cs="Times New Roman"/>
                <w:color w:val="000000"/>
                <w:sz w:val="24"/>
                <w:szCs w:val="24"/>
              </w:rPr>
            </w:pPr>
            <w:bookmarkStart w:id="132" w:name="P064031"/>
            <w:bookmarkEnd w:id="132"/>
            <w:r w:rsidRPr="006B0EDE">
              <w:rPr>
                <w:rFonts w:ascii="Times New Roman" w:eastAsia="Times New Roman" w:hAnsi="Times New Roman" w:cs="Times New Roman"/>
                <w:i/>
                <w:iCs/>
                <w:color w:val="000000"/>
                <w:sz w:val="24"/>
                <w:szCs w:val="24"/>
              </w:rPr>
              <w:t>Erythropoietic porphyria</w:t>
            </w:r>
            <w:r w:rsidRPr="006B0EDE">
              <w:rPr>
                <w:rFonts w:ascii="Times New Roman" w:eastAsia="Times New Roman" w:hAnsi="Times New Roman" w:cs="Times New Roman"/>
                <w:color w:val="000000"/>
                <w:sz w:val="24"/>
                <w:szCs w:val="24"/>
              </w:rPr>
              <w:t xml:space="preserve"> (EPP) results from deficiency of the last enzyme in heme biosynthesis, ferrochelatase. Large amounts of protoporphyrin accumulate and produce serious cutaneous damage through a photodynamic reaction as observed in patients with PCT. A brief exposure to sunlight can produce burning, redness, and edema suggestive of angioedema developing within hours and resolving over several days. Manifestations of EPP typically occur in childhood. A massive increase in erythrocyte protoporphyrin levels is the diagnostic hallmark of EPP, so much so that fluorescent red blood cells can sometimes be visualized on a blood smear. Avoidance of sun or use of potent sunscreens is the mainstay of prevention. </w:t>
            </w:r>
          </w:p>
          <w:p w14:paraId="370EA310" w14:textId="77777777" w:rsidR="00BD3874" w:rsidRPr="006B0EDE" w:rsidRDefault="00BD3874" w:rsidP="0038361D">
            <w:pPr>
              <w:spacing w:after="0" w:line="240" w:lineRule="auto"/>
              <w:rPr>
                <w:rFonts w:ascii="Times New Roman" w:eastAsia="Times New Roman" w:hAnsi="Times New Roman" w:cs="Times New Roman"/>
                <w:color w:val="000000"/>
                <w:sz w:val="24"/>
                <w:szCs w:val="24"/>
              </w:rPr>
            </w:pPr>
          </w:p>
          <w:p w14:paraId="47926B43" w14:textId="77777777" w:rsidR="00BD3874" w:rsidRPr="006B0EDE" w:rsidRDefault="00BD3874" w:rsidP="0038361D">
            <w:pPr>
              <w:spacing w:after="0" w:line="240" w:lineRule="auto"/>
              <w:rPr>
                <w:rFonts w:ascii="Times New Roman" w:eastAsia="Times New Roman" w:hAnsi="Times New Roman" w:cs="Times New Roman"/>
                <w:color w:val="000000"/>
                <w:sz w:val="24"/>
                <w:szCs w:val="24"/>
              </w:rPr>
            </w:pPr>
          </w:p>
          <w:p w14:paraId="5729C9FF" w14:textId="77777777" w:rsidR="00BD3874" w:rsidRPr="006B0EDE" w:rsidRDefault="00BD3874" w:rsidP="0038361D">
            <w:pPr>
              <w:spacing w:after="0" w:line="240" w:lineRule="auto"/>
              <w:rPr>
                <w:rFonts w:ascii="Times New Roman" w:eastAsia="Times New Roman" w:hAnsi="Times New Roman" w:cs="Times New Roman"/>
                <w:color w:val="000000"/>
                <w:sz w:val="24"/>
                <w:szCs w:val="24"/>
              </w:rPr>
            </w:pPr>
            <w:r w:rsidRPr="006B0EDE">
              <w:rPr>
                <w:rFonts w:ascii="Times New Roman" w:eastAsia="Times New Roman" w:hAnsi="Times New Roman" w:cs="Times New Roman"/>
                <w:noProof/>
                <w:color w:val="000000"/>
                <w:sz w:val="24"/>
                <w:szCs w:val="24"/>
              </w:rPr>
              <w:lastRenderedPageBreak/>
              <w:drawing>
                <wp:inline distT="0" distB="0" distL="0" distR="0" wp14:anchorId="1C21D7D8" wp14:editId="59622AFF">
                  <wp:extent cx="5943600" cy="3521710"/>
                  <wp:effectExtent l="0" t="0" r="0" b="2540"/>
                  <wp:docPr id="347254" name="Picture 3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inline>
              </w:drawing>
            </w:r>
          </w:p>
        </w:tc>
      </w:tr>
    </w:tbl>
    <w:p w14:paraId="5311660A" w14:textId="77777777" w:rsidR="00BD3874" w:rsidRPr="0017052B" w:rsidRDefault="00BD3874" w:rsidP="0038361D">
      <w:pPr>
        <w:rPr>
          <w:rFonts w:eastAsia="Times New Roman"/>
          <w:vanish/>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BD3874" w:rsidRPr="0017052B" w14:paraId="3EE0B7D5"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5D847DF3" w14:textId="77777777" w:rsidR="00BD3874" w:rsidRPr="0017052B" w:rsidRDefault="00BD3874" w:rsidP="0038361D">
            <w:pPr>
              <w:rPr>
                <w:rFonts w:eastAsia="Times New Roman"/>
                <w:color w:val="000000"/>
              </w:rPr>
            </w:pPr>
            <w:bookmarkStart w:id="133" w:name="P064032"/>
            <w:bookmarkEnd w:id="133"/>
          </w:p>
        </w:tc>
      </w:tr>
    </w:tbl>
    <w:p w14:paraId="7A213CC5" w14:textId="77777777" w:rsidR="00AB0D6B" w:rsidRPr="00AB0D6B" w:rsidRDefault="00AB0D6B" w:rsidP="0038361D">
      <w:pPr>
        <w:rPr>
          <w:b/>
          <w:color w:val="000000"/>
          <w:shd w:val="clear" w:color="auto" w:fill="FFFFFF"/>
        </w:rPr>
      </w:pPr>
    </w:p>
    <w:p w14:paraId="5E1D0796" w14:textId="77777777" w:rsidR="00AB0D6B" w:rsidRDefault="00AB0D6B" w:rsidP="0038361D">
      <w:pPr>
        <w:spacing w:after="0" w:line="240" w:lineRule="auto"/>
        <w:rPr>
          <w:rFonts w:ascii="Times New Roman" w:hAnsi="Times New Roman" w:cs="Times New Roman"/>
          <w:color w:val="000000"/>
          <w:sz w:val="24"/>
          <w:szCs w:val="24"/>
          <w:shd w:val="clear" w:color="auto" w:fill="FFFFFF"/>
        </w:rPr>
      </w:pPr>
      <w:r w:rsidRPr="00AB0D6B">
        <w:rPr>
          <w:b/>
          <w:color w:val="000000"/>
          <w:shd w:val="clear" w:color="auto" w:fill="FFFFFF"/>
        </w:rPr>
        <w:br w:type="page"/>
      </w:r>
      <w:r w:rsidRPr="00AB0D6B">
        <w:rPr>
          <w:b/>
          <w:color w:val="000000"/>
          <w:shd w:val="clear" w:color="auto" w:fill="FFFFFF"/>
        </w:rPr>
        <w:lastRenderedPageBreak/>
        <w:t xml:space="preserve">Answer </w:t>
      </w:r>
      <w:r w:rsidR="00BD3874" w:rsidRPr="00E14F43">
        <w:rPr>
          <w:rFonts w:ascii="Times New Roman" w:hAnsi="Times New Roman" w:cs="Times New Roman"/>
          <w:b/>
          <w:color w:val="000000"/>
          <w:sz w:val="24"/>
          <w:szCs w:val="24"/>
          <w:shd w:val="clear" w:color="auto" w:fill="FFFFFF"/>
        </w:rPr>
        <w:t xml:space="preserve">A is correct. </w:t>
      </w:r>
      <w:r w:rsidR="00BD3874" w:rsidRPr="00E14F43">
        <w:rPr>
          <w:rFonts w:ascii="Times New Roman" w:hAnsi="Times New Roman" w:cs="Times New Roman"/>
          <w:color w:val="000000"/>
          <w:sz w:val="24"/>
          <w:szCs w:val="24"/>
          <w:shd w:val="clear" w:color="auto" w:fill="FFFFFF"/>
        </w:rPr>
        <w:t>The presence of intermittent acute attacks of severe abdominal pain associated with neuropsychiatric findings, hyponatremia, and a hyperadrenergic response, with elevated levels of urinary porphobilinogen, suggests a diagnosis of acute intermittent porphyria. The deficient enzyme is porphobilinogen deaminase.</w:t>
      </w:r>
    </w:p>
    <w:p w14:paraId="25630F50" w14:textId="1AB8EE18" w:rsidR="00D07B3E" w:rsidRDefault="00AB0D6B" w:rsidP="0038361D">
      <w:pPr>
        <w:jc w:val="center"/>
      </w:pPr>
      <w:r>
        <w:rPr>
          <w:rFonts w:ascii="Times New Roman" w:hAnsi="Times New Roman" w:cs="Times New Roman"/>
          <w:color w:val="000000"/>
          <w:sz w:val="24"/>
          <w:szCs w:val="24"/>
          <w:shd w:val="clear" w:color="auto" w:fill="FFFFFF"/>
        </w:rPr>
        <w:br w:type="page"/>
      </w:r>
    </w:p>
    <w:p w14:paraId="644F2449" w14:textId="77777777" w:rsidR="00D07B3E" w:rsidRDefault="00D07B3E" w:rsidP="0038361D">
      <w:pPr>
        <w:jc w:val="center"/>
        <w:rPr>
          <w:rFonts w:ascii="Times New Roman" w:hAnsi="Times New Roman" w:cs="Times New Roman"/>
          <w:sz w:val="144"/>
          <w:szCs w:val="144"/>
        </w:rPr>
      </w:pPr>
    </w:p>
    <w:p w14:paraId="4B2FF583" w14:textId="77777777" w:rsidR="00D07B3E" w:rsidRDefault="00D07B3E" w:rsidP="0038361D">
      <w:pPr>
        <w:jc w:val="center"/>
        <w:rPr>
          <w:rFonts w:ascii="Times New Roman" w:hAnsi="Times New Roman" w:cs="Times New Roman"/>
          <w:sz w:val="144"/>
          <w:szCs w:val="144"/>
        </w:rPr>
      </w:pPr>
      <w:r>
        <w:rPr>
          <w:rFonts w:ascii="Times New Roman" w:hAnsi="Times New Roman" w:cs="Times New Roman"/>
          <w:sz w:val="144"/>
          <w:szCs w:val="144"/>
        </w:rPr>
        <w:t>Microbiology</w:t>
      </w:r>
    </w:p>
    <w:p w14:paraId="09EA7923" w14:textId="77777777" w:rsidR="00D07B3E" w:rsidRDefault="00D07B3E" w:rsidP="0038361D">
      <w:pPr>
        <w:jc w:val="center"/>
        <w:rPr>
          <w:rFonts w:ascii="Times New Roman" w:hAnsi="Times New Roman" w:cs="Times New Roman"/>
          <w:sz w:val="144"/>
          <w:szCs w:val="144"/>
        </w:rPr>
      </w:pPr>
      <w:r>
        <w:rPr>
          <w:rFonts w:ascii="Times New Roman" w:hAnsi="Times New Roman" w:cs="Times New Roman"/>
          <w:sz w:val="144"/>
          <w:szCs w:val="144"/>
        </w:rPr>
        <w:t>&amp;</w:t>
      </w:r>
    </w:p>
    <w:p w14:paraId="5C636BC7" w14:textId="77777777" w:rsidR="006E7AFB" w:rsidRDefault="00D07B3E" w:rsidP="006E7AFB">
      <w:pPr>
        <w:jc w:val="center"/>
        <w:rPr>
          <w:rFonts w:ascii="Times New Roman" w:hAnsi="Times New Roman" w:cs="Times New Roman"/>
          <w:sz w:val="144"/>
          <w:szCs w:val="144"/>
        </w:rPr>
      </w:pPr>
      <w:r>
        <w:rPr>
          <w:rFonts w:ascii="Times New Roman" w:hAnsi="Times New Roman" w:cs="Times New Roman"/>
          <w:sz w:val="144"/>
          <w:szCs w:val="144"/>
        </w:rPr>
        <w:t>Infectious Diseases</w:t>
      </w:r>
    </w:p>
    <w:p w14:paraId="15A0F816" w14:textId="77777777" w:rsidR="006E7AFB" w:rsidRDefault="006E7AFB">
      <w:pPr>
        <w:rPr>
          <w:rFonts w:ascii="Times New Roman" w:hAnsi="Times New Roman" w:cs="Times New Roman"/>
          <w:sz w:val="144"/>
          <w:szCs w:val="144"/>
        </w:rPr>
      </w:pPr>
      <w:r>
        <w:rPr>
          <w:rFonts w:ascii="Times New Roman" w:hAnsi="Times New Roman" w:cs="Times New Roman"/>
          <w:sz w:val="144"/>
          <w:szCs w:val="144"/>
        </w:rPr>
        <w:br w:type="page"/>
      </w:r>
    </w:p>
    <w:p w14:paraId="5E1B1514" w14:textId="6D2A94F2" w:rsidR="00D51FFE" w:rsidRPr="00D51FFE" w:rsidRDefault="00D51FFE" w:rsidP="006E7AFB">
      <w:pPr>
        <w:jc w:val="center"/>
        <w:rPr>
          <w:rFonts w:ascii="Times New Roman" w:hAnsi="Times New Roman" w:cs="Times New Roman"/>
          <w:sz w:val="24"/>
          <w:szCs w:val="24"/>
        </w:rPr>
      </w:pPr>
      <w:r w:rsidRPr="00D51FFE">
        <w:rPr>
          <w:rFonts w:ascii="Times New Roman" w:hAnsi="Times New Roman" w:cs="Times New Roman"/>
          <w:sz w:val="24"/>
          <w:szCs w:val="24"/>
        </w:rPr>
        <w:lastRenderedPageBreak/>
        <w:t>A 32-year-old man with AIDS and a CD4 count of 50/mm</w:t>
      </w:r>
      <w:r w:rsidRPr="00D51FFE">
        <w:rPr>
          <w:rFonts w:ascii="Times New Roman" w:hAnsi="Times New Roman" w:cs="Times New Roman"/>
          <w:sz w:val="24"/>
          <w:szCs w:val="24"/>
          <w:vertAlign w:val="superscript"/>
        </w:rPr>
        <w:t>3</w:t>
      </w:r>
      <w:r w:rsidRPr="00D51FFE">
        <w:rPr>
          <w:rFonts w:ascii="Times New Roman" w:hAnsi="Times New Roman" w:cs="Times New Roman"/>
          <w:sz w:val="24"/>
          <w:szCs w:val="24"/>
        </w:rPr>
        <w:t xml:space="preserve"> develops an infection that affects the eyes, lungs, gastrointestinal tract, and central nervous system.  A tissue biopsy is shown below. </w:t>
      </w:r>
    </w:p>
    <w:p w14:paraId="50047A2E" w14:textId="77777777" w:rsidR="00D51FFE" w:rsidRPr="00D51FFE" w:rsidRDefault="00D51FFE" w:rsidP="0038361D">
      <w:pPr>
        <w:spacing w:after="0" w:line="240" w:lineRule="auto"/>
        <w:rPr>
          <w:rFonts w:ascii="Times New Roman" w:hAnsi="Times New Roman" w:cs="Times New Roman"/>
          <w:sz w:val="24"/>
          <w:szCs w:val="24"/>
        </w:rPr>
      </w:pPr>
    </w:p>
    <w:p w14:paraId="56D00F5A"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261854F3" wp14:editId="0E7FBFBA">
            <wp:extent cx="2670810" cy="1843405"/>
            <wp:effectExtent l="0" t="0" r="0" b="4445"/>
            <wp:docPr id="347241" name="Picture 347241" descr="Histopathology_of_cytomegalovirus_infection_of_kidney_-_PHIL_09G0036_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istopathology_of_cytomegalovirus_infection_of_kidney_-_PHIL_09G0036_lore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70810" cy="1843405"/>
                    </a:xfrm>
                    <a:prstGeom prst="rect">
                      <a:avLst/>
                    </a:prstGeom>
                    <a:noFill/>
                    <a:ln>
                      <a:noFill/>
                    </a:ln>
                  </pic:spPr>
                </pic:pic>
              </a:graphicData>
            </a:graphic>
          </wp:inline>
        </w:drawing>
      </w:r>
    </w:p>
    <w:p w14:paraId="06E9C4F8" w14:textId="77777777" w:rsidR="00D51FFE" w:rsidRPr="00D51FFE" w:rsidRDefault="00D51FFE" w:rsidP="0038361D">
      <w:pPr>
        <w:spacing w:after="0" w:line="240" w:lineRule="auto"/>
        <w:rPr>
          <w:rFonts w:ascii="Times New Roman" w:hAnsi="Times New Roman" w:cs="Times New Roman"/>
          <w:sz w:val="24"/>
          <w:szCs w:val="24"/>
        </w:rPr>
      </w:pPr>
    </w:p>
    <w:p w14:paraId="5136065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Which of the following organisms is the most likely cause of infection? </w:t>
      </w:r>
    </w:p>
    <w:p w14:paraId="209DB31D" w14:textId="77777777" w:rsidR="00D51FFE" w:rsidRPr="00D51FFE" w:rsidRDefault="00D51FFE" w:rsidP="0038361D">
      <w:pPr>
        <w:spacing w:after="0" w:line="240" w:lineRule="auto"/>
        <w:rPr>
          <w:rFonts w:ascii="Times New Roman" w:hAnsi="Times New Roman" w:cs="Times New Roman"/>
          <w:sz w:val="24"/>
          <w:szCs w:val="24"/>
        </w:rPr>
      </w:pPr>
    </w:p>
    <w:p w14:paraId="5CED16E8" w14:textId="77777777" w:rsidR="00D51FFE" w:rsidRPr="00D51FFE" w:rsidRDefault="00D51FFE" w:rsidP="0038361D">
      <w:pPr>
        <w:numPr>
          <w:ilvl w:val="0"/>
          <w:numId w:val="10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Candida albicans</w:t>
      </w:r>
    </w:p>
    <w:p w14:paraId="0E94A50A" w14:textId="77777777" w:rsidR="00D51FFE" w:rsidRPr="00D51FFE" w:rsidRDefault="00D51FFE" w:rsidP="0038361D">
      <w:pPr>
        <w:numPr>
          <w:ilvl w:val="0"/>
          <w:numId w:val="10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Cryptococcus neoformans</w:t>
      </w:r>
    </w:p>
    <w:p w14:paraId="778C338A" w14:textId="77777777" w:rsidR="00D51FFE" w:rsidRPr="00D51FFE" w:rsidRDefault="00D51FFE" w:rsidP="0038361D">
      <w:pPr>
        <w:numPr>
          <w:ilvl w:val="0"/>
          <w:numId w:val="10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Cytomegalovirus</w:t>
      </w:r>
    </w:p>
    <w:p w14:paraId="58A23D34" w14:textId="77777777" w:rsidR="00D51FFE" w:rsidRPr="00D51FFE" w:rsidRDefault="00D51FFE" w:rsidP="0038361D">
      <w:pPr>
        <w:numPr>
          <w:ilvl w:val="0"/>
          <w:numId w:val="10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Herpes simplex</w:t>
      </w:r>
    </w:p>
    <w:p w14:paraId="6312C855" w14:textId="77777777" w:rsidR="00D51FFE" w:rsidRPr="00D51FFE" w:rsidRDefault="00D51FFE" w:rsidP="0038361D">
      <w:pPr>
        <w:numPr>
          <w:ilvl w:val="0"/>
          <w:numId w:val="10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Mycobacterium avium</w:t>
      </w:r>
    </w:p>
    <w:p w14:paraId="73782412" w14:textId="77777777" w:rsidR="00AB0D6B" w:rsidRDefault="00D51FFE" w:rsidP="0038361D">
      <w:pPr>
        <w:numPr>
          <w:ilvl w:val="0"/>
          <w:numId w:val="10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Pneumocystis  jiroveci</w:t>
      </w:r>
    </w:p>
    <w:p w14:paraId="5FAED769" w14:textId="630CB834" w:rsidR="00D51FFE" w:rsidRPr="00D51FFE"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Cells infected with cytomegalovirus (CMV) typically have a large, round intranuclear inclusion with a perinuclear halo. This resembles an “owl’s eye.”  CMV infection may cause retinitis, pneumonitis, inflammation of the GI tract, and inflammation of the nervous system. In patients with HIV, infection usually occurs when the CD4 count is less than 100/mm</w:t>
      </w:r>
      <w:r w:rsidR="00D51FFE" w:rsidRPr="00D51FFE">
        <w:rPr>
          <w:rFonts w:ascii="Times New Roman" w:hAnsi="Times New Roman" w:cs="Times New Roman"/>
          <w:sz w:val="24"/>
          <w:szCs w:val="24"/>
          <w:vertAlign w:val="superscript"/>
        </w:rPr>
        <w:t>3</w:t>
      </w:r>
      <w:r w:rsidR="00D51FFE" w:rsidRPr="00D51FFE">
        <w:rPr>
          <w:rFonts w:ascii="Times New Roman" w:hAnsi="Times New Roman" w:cs="Times New Roman"/>
          <w:sz w:val="24"/>
          <w:szCs w:val="24"/>
        </w:rPr>
        <w:t xml:space="preserve">.  </w:t>
      </w:r>
    </w:p>
    <w:p w14:paraId="518AC510" w14:textId="77777777" w:rsidR="00D51FFE" w:rsidRPr="00D51FFE" w:rsidRDefault="00D51FFE" w:rsidP="0038361D">
      <w:pPr>
        <w:spacing w:after="0" w:line="240" w:lineRule="auto"/>
        <w:rPr>
          <w:rFonts w:ascii="Times New Roman" w:hAnsi="Times New Roman" w:cs="Times New Roman"/>
          <w:sz w:val="24"/>
          <w:szCs w:val="24"/>
        </w:rPr>
      </w:pPr>
    </w:p>
    <w:p w14:paraId="53B6E28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sz w:val="24"/>
          <w:szCs w:val="24"/>
        </w:rPr>
        <w:t>Candida albicans</w:t>
      </w:r>
      <w:r w:rsidRPr="00D51FFE">
        <w:rPr>
          <w:rFonts w:ascii="Times New Roman" w:hAnsi="Times New Roman" w:cs="Times New Roman"/>
          <w:sz w:val="24"/>
          <w:szCs w:val="24"/>
        </w:rPr>
        <w:t xml:space="preserve"> has a range of clinical presentations, from superficial mucocutaneous disease in immunocompetent individuals to invasive illness in immunocompromised hosts. Histologically, the fungus may appear as ovoid yeast cells, hyphae, or pseudohyphae. </w:t>
      </w:r>
    </w:p>
    <w:p w14:paraId="2A1E696F" w14:textId="77777777" w:rsidR="00D51FFE" w:rsidRPr="00D51FFE" w:rsidRDefault="00D51FFE" w:rsidP="0038361D">
      <w:pPr>
        <w:spacing w:after="0" w:line="240" w:lineRule="auto"/>
        <w:rPr>
          <w:rFonts w:ascii="Times New Roman" w:hAnsi="Times New Roman" w:cs="Times New Roman"/>
          <w:sz w:val="24"/>
          <w:szCs w:val="24"/>
        </w:rPr>
      </w:pPr>
    </w:p>
    <w:p w14:paraId="6BBF86DC"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55EB070E" wp14:editId="347A7EAD">
            <wp:extent cx="3120390" cy="1886585"/>
            <wp:effectExtent l="0" t="0" r="3810" b="0"/>
            <wp:docPr id="347240" name="Picture 347240" descr="cand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andid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20390" cy="1886585"/>
                    </a:xfrm>
                    <a:prstGeom prst="rect">
                      <a:avLst/>
                    </a:prstGeom>
                    <a:noFill/>
                    <a:ln>
                      <a:noFill/>
                    </a:ln>
                  </pic:spPr>
                </pic:pic>
              </a:graphicData>
            </a:graphic>
          </wp:inline>
        </w:drawing>
      </w:r>
    </w:p>
    <w:p w14:paraId="2DA5A753" w14:textId="77777777" w:rsidR="00D51FFE" w:rsidRPr="00D51FFE" w:rsidRDefault="00D51FFE" w:rsidP="0038361D">
      <w:pPr>
        <w:spacing w:after="0" w:line="240" w:lineRule="auto"/>
        <w:jc w:val="center"/>
        <w:rPr>
          <w:rFonts w:ascii="Times New Roman" w:hAnsi="Times New Roman" w:cs="Times New Roman"/>
          <w:i/>
          <w:sz w:val="24"/>
          <w:szCs w:val="24"/>
        </w:rPr>
      </w:pPr>
      <w:r w:rsidRPr="00D51FFE">
        <w:rPr>
          <w:rFonts w:ascii="Times New Roman" w:hAnsi="Times New Roman" w:cs="Times New Roman"/>
          <w:i/>
          <w:sz w:val="24"/>
          <w:szCs w:val="24"/>
        </w:rPr>
        <w:t>Candida albicans</w:t>
      </w:r>
    </w:p>
    <w:p w14:paraId="4710E94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(potassium hydroxide preparation)</w:t>
      </w:r>
    </w:p>
    <w:p w14:paraId="6ED31A1E" w14:textId="77777777" w:rsidR="00D51FFE" w:rsidRPr="00D51FFE" w:rsidRDefault="00D51FFE" w:rsidP="0038361D">
      <w:pPr>
        <w:spacing w:after="0" w:line="240" w:lineRule="auto"/>
        <w:jc w:val="center"/>
        <w:rPr>
          <w:rFonts w:ascii="Times New Roman" w:hAnsi="Times New Roman" w:cs="Times New Roman"/>
          <w:sz w:val="24"/>
          <w:szCs w:val="24"/>
        </w:rPr>
      </w:pPr>
    </w:p>
    <w:p w14:paraId="339DE75C" w14:textId="77777777" w:rsidR="00D51FFE" w:rsidRPr="00D51FFE" w:rsidRDefault="00D51FFE" w:rsidP="0038361D">
      <w:pPr>
        <w:spacing w:after="0" w:line="240" w:lineRule="auto"/>
        <w:rPr>
          <w:rFonts w:ascii="Times New Roman" w:hAnsi="Times New Roman" w:cs="Times New Roman"/>
          <w:sz w:val="24"/>
          <w:szCs w:val="24"/>
        </w:rPr>
      </w:pPr>
    </w:p>
    <w:p w14:paraId="4BC1950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sz w:val="24"/>
          <w:szCs w:val="24"/>
        </w:rPr>
        <w:t>Cryptococcus neoformans</w:t>
      </w:r>
      <w:r w:rsidRPr="00D51FFE">
        <w:rPr>
          <w:rFonts w:ascii="Times New Roman" w:hAnsi="Times New Roman" w:cs="Times New Roman"/>
          <w:sz w:val="24"/>
          <w:szCs w:val="24"/>
        </w:rPr>
        <w:t xml:space="preserve"> causes meningitis in people with AIDS. The fungus is visualized by methenamine silver or periodic acid-Schiff stain, and appears as a round or oval yeast with a polysaccharide capsule. </w:t>
      </w:r>
    </w:p>
    <w:p w14:paraId="5C7E265F" w14:textId="77777777" w:rsidR="00D51FFE" w:rsidRPr="00D51FFE" w:rsidRDefault="00D51FFE" w:rsidP="0038361D">
      <w:pPr>
        <w:spacing w:after="0" w:line="240" w:lineRule="auto"/>
        <w:rPr>
          <w:rFonts w:ascii="Times New Roman" w:hAnsi="Times New Roman" w:cs="Times New Roman"/>
          <w:sz w:val="24"/>
          <w:szCs w:val="24"/>
        </w:rPr>
      </w:pPr>
    </w:p>
    <w:p w14:paraId="6E92F0A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5A5A7D7A" wp14:editId="5C8C87DC">
            <wp:extent cx="3048000" cy="2133600"/>
            <wp:effectExtent l="0" t="0" r="0" b="0"/>
            <wp:docPr id="347239" name="Picture 347239" descr="01G0018_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01G0018_lor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48000" cy="2133600"/>
                    </a:xfrm>
                    <a:prstGeom prst="rect">
                      <a:avLst/>
                    </a:prstGeom>
                    <a:noFill/>
                    <a:ln>
                      <a:noFill/>
                    </a:ln>
                  </pic:spPr>
                </pic:pic>
              </a:graphicData>
            </a:graphic>
          </wp:inline>
        </w:drawing>
      </w:r>
    </w:p>
    <w:p w14:paraId="16268D29" w14:textId="77777777" w:rsidR="00D51FFE" w:rsidRPr="00D51FFE" w:rsidRDefault="00D51FFE" w:rsidP="0038361D">
      <w:pPr>
        <w:spacing w:after="0" w:line="240" w:lineRule="auto"/>
        <w:jc w:val="center"/>
        <w:rPr>
          <w:rFonts w:ascii="Times New Roman" w:hAnsi="Times New Roman" w:cs="Times New Roman"/>
          <w:i/>
          <w:sz w:val="24"/>
          <w:szCs w:val="24"/>
        </w:rPr>
      </w:pPr>
      <w:r w:rsidRPr="00D51FFE">
        <w:rPr>
          <w:rFonts w:ascii="Times New Roman" w:hAnsi="Times New Roman" w:cs="Times New Roman"/>
          <w:i/>
          <w:sz w:val="24"/>
          <w:szCs w:val="24"/>
        </w:rPr>
        <w:t>Cryptococcus neoformans</w:t>
      </w:r>
    </w:p>
    <w:p w14:paraId="60021FC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(methenamine silver stain)</w:t>
      </w:r>
      <w:r w:rsidRPr="00D51FFE">
        <w:rPr>
          <w:rFonts w:ascii="Times New Roman" w:hAnsi="Times New Roman" w:cs="Times New Roman"/>
          <w:sz w:val="24"/>
          <w:szCs w:val="24"/>
        </w:rPr>
        <w:br/>
      </w:r>
    </w:p>
    <w:p w14:paraId="4C89225A" w14:textId="77777777" w:rsidR="00D51FFE" w:rsidRPr="00D51FFE" w:rsidRDefault="00D51FFE" w:rsidP="0038361D">
      <w:pPr>
        <w:spacing w:after="0" w:line="240" w:lineRule="auto"/>
        <w:rPr>
          <w:rFonts w:ascii="Times New Roman" w:hAnsi="Times New Roman" w:cs="Times New Roman"/>
          <w:sz w:val="24"/>
          <w:szCs w:val="24"/>
        </w:rPr>
      </w:pPr>
    </w:p>
    <w:p w14:paraId="43F7BE7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Herpes simplex virus causes recurrent orolabial, genital, and perianal lesions in HIV-infected individuals. Tzanck smear shows multinucleated epithelial giant cells. </w:t>
      </w:r>
    </w:p>
    <w:p w14:paraId="1252F164" w14:textId="77777777" w:rsidR="00D51FFE" w:rsidRPr="00D51FFE" w:rsidRDefault="00D51FFE" w:rsidP="0038361D">
      <w:pPr>
        <w:spacing w:after="0" w:line="240" w:lineRule="auto"/>
        <w:rPr>
          <w:rFonts w:ascii="Times New Roman" w:hAnsi="Times New Roman" w:cs="Times New Roman"/>
          <w:sz w:val="24"/>
          <w:szCs w:val="24"/>
        </w:rPr>
      </w:pPr>
    </w:p>
    <w:p w14:paraId="13033D1B"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1644FB42" wp14:editId="6F67E1E0">
            <wp:extent cx="2743200" cy="2075815"/>
            <wp:effectExtent l="0" t="0" r="0" b="635"/>
            <wp:docPr id="347238" name="Picture 347238" descr="f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4-u1"/>
                    <pic:cNvPicPr>
                      <a:picLocks noChangeAspect="1" noChangeArrowheads="1"/>
                    </pic:cNvPicPr>
                  </pic:nvPicPr>
                  <pic:blipFill>
                    <a:blip r:embed="rId110">
                      <a:lum bright="10000" contrast="20000"/>
                      <a:extLst>
                        <a:ext uri="{28A0092B-C50C-407E-A947-70E740481C1C}">
                          <a14:useLocalDpi xmlns:a14="http://schemas.microsoft.com/office/drawing/2010/main" val="0"/>
                        </a:ext>
                      </a:extLst>
                    </a:blip>
                    <a:srcRect/>
                    <a:stretch>
                      <a:fillRect/>
                    </a:stretch>
                  </pic:blipFill>
                  <pic:spPr bwMode="auto">
                    <a:xfrm>
                      <a:off x="0" y="0"/>
                      <a:ext cx="2743200" cy="2075815"/>
                    </a:xfrm>
                    <a:prstGeom prst="rect">
                      <a:avLst/>
                    </a:prstGeom>
                    <a:noFill/>
                    <a:ln>
                      <a:noFill/>
                    </a:ln>
                  </pic:spPr>
                </pic:pic>
              </a:graphicData>
            </a:graphic>
          </wp:inline>
        </w:drawing>
      </w:r>
    </w:p>
    <w:p w14:paraId="7E4BFBF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Multinucleated giant cell caused by herpes simplex</w:t>
      </w:r>
    </w:p>
    <w:p w14:paraId="440F082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(Tzanck smear)</w:t>
      </w:r>
    </w:p>
    <w:p w14:paraId="0FB99C83" w14:textId="77777777" w:rsidR="00D51FFE" w:rsidRPr="00D51FFE" w:rsidRDefault="00D51FFE" w:rsidP="0038361D">
      <w:pPr>
        <w:spacing w:after="0" w:line="240" w:lineRule="auto"/>
        <w:jc w:val="center"/>
        <w:rPr>
          <w:rFonts w:ascii="Times New Roman" w:hAnsi="Times New Roman" w:cs="Times New Roman"/>
          <w:sz w:val="24"/>
          <w:szCs w:val="24"/>
        </w:rPr>
      </w:pPr>
    </w:p>
    <w:p w14:paraId="5EB61239" w14:textId="77777777" w:rsidR="00D51FFE" w:rsidRPr="00D51FFE" w:rsidRDefault="00D51FFE" w:rsidP="0038361D">
      <w:pPr>
        <w:spacing w:after="0" w:line="240" w:lineRule="auto"/>
        <w:rPr>
          <w:rFonts w:ascii="Times New Roman" w:hAnsi="Times New Roman" w:cs="Times New Roman"/>
          <w:sz w:val="24"/>
          <w:szCs w:val="24"/>
        </w:rPr>
      </w:pPr>
    </w:p>
    <w:p w14:paraId="09E5FD3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sz w:val="24"/>
          <w:szCs w:val="24"/>
        </w:rPr>
        <w:t>Mycobacterium avium</w:t>
      </w:r>
      <w:r w:rsidRPr="00D51FFE">
        <w:rPr>
          <w:rFonts w:ascii="Times New Roman" w:hAnsi="Times New Roman" w:cs="Times New Roman"/>
          <w:sz w:val="24"/>
          <w:szCs w:val="24"/>
        </w:rPr>
        <w:t xml:space="preserve"> causes disseminated disease in immunocompromised hosts. The bacterium travels by blood from the lungs to the liver, spleen, and bone marrow. Bacteria can be seen in macrophages, granulomas, and giant cells with acid-fast staining.</w:t>
      </w:r>
    </w:p>
    <w:p w14:paraId="5730A92F" w14:textId="77777777" w:rsidR="00D51FFE" w:rsidRPr="00D51FFE" w:rsidRDefault="00D51FFE" w:rsidP="0038361D">
      <w:pPr>
        <w:spacing w:after="0" w:line="240" w:lineRule="auto"/>
        <w:rPr>
          <w:rFonts w:ascii="Times New Roman" w:hAnsi="Times New Roman" w:cs="Times New Roman"/>
          <w:sz w:val="24"/>
          <w:szCs w:val="24"/>
        </w:rPr>
      </w:pPr>
    </w:p>
    <w:p w14:paraId="00D7475F"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7F51327A" wp14:editId="690A65EF">
            <wp:extent cx="3077210" cy="2017395"/>
            <wp:effectExtent l="0" t="0" r="8890" b="1905"/>
            <wp:docPr id="347237" name="Picture 347237" descr="AIDS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IDS07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77210" cy="2017395"/>
                    </a:xfrm>
                    <a:prstGeom prst="rect">
                      <a:avLst/>
                    </a:prstGeom>
                    <a:noFill/>
                    <a:ln>
                      <a:noFill/>
                    </a:ln>
                  </pic:spPr>
                </pic:pic>
              </a:graphicData>
            </a:graphic>
          </wp:inline>
        </w:drawing>
      </w:r>
    </w:p>
    <w:p w14:paraId="5DD9AC1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i/>
          <w:sz w:val="24"/>
          <w:szCs w:val="24"/>
        </w:rPr>
        <w:t>Mycobacterium avium</w:t>
      </w:r>
    </w:p>
    <w:p w14:paraId="67672933" w14:textId="49B91B03" w:rsidR="006E7AFB" w:rsidRDefault="00D51FFE" w:rsidP="006E7AFB">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Macrophages containing numerous acid-fast bacilli</w:t>
      </w:r>
    </w:p>
    <w:p w14:paraId="4A0F583E" w14:textId="77777777" w:rsidR="00D51FFE" w:rsidRPr="00D51FFE" w:rsidRDefault="006E7AFB" w:rsidP="006E7AFB">
      <w:pPr>
        <w:spacing w:after="0" w:line="240" w:lineRule="auto"/>
        <w:jc w:val="center"/>
        <w:rPr>
          <w:rFonts w:ascii="Times New Roman" w:hAnsi="Times New Roman" w:cs="Times New Roman"/>
          <w:b/>
          <w:sz w:val="24"/>
          <w:szCs w:val="24"/>
        </w:rPr>
      </w:pPr>
      <w:r>
        <w:rPr>
          <w:rFonts w:ascii="Times New Roman" w:hAnsi="Times New Roman" w:cs="Times New Roman"/>
          <w:sz w:val="24"/>
          <w:szCs w:val="24"/>
        </w:rPr>
        <w:br w:type="column"/>
      </w:r>
    </w:p>
    <w:p w14:paraId="7BA47FC3" w14:textId="77777777" w:rsidR="00D51FFE" w:rsidRPr="00D51FFE" w:rsidRDefault="00D51FFE" w:rsidP="0038361D">
      <w:pPr>
        <w:spacing w:after="0" w:line="240" w:lineRule="auto"/>
        <w:rPr>
          <w:rFonts w:ascii="Times New Roman" w:hAnsi="Times New Roman" w:cs="Times New Roman"/>
          <w:b/>
          <w:sz w:val="24"/>
          <w:szCs w:val="24"/>
        </w:rPr>
      </w:pPr>
    </w:p>
    <w:p w14:paraId="70C64DC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sz w:val="24"/>
          <w:szCs w:val="24"/>
        </w:rPr>
        <w:t>Pneumocystis jiroveci</w:t>
      </w:r>
      <w:r w:rsidRPr="00D51FFE">
        <w:rPr>
          <w:rFonts w:ascii="Times New Roman" w:hAnsi="Times New Roman" w:cs="Times New Roman"/>
          <w:sz w:val="24"/>
          <w:szCs w:val="24"/>
        </w:rPr>
        <w:t xml:space="preserve"> causes pneumonia in people with AIDS.</w:t>
      </w:r>
    </w:p>
    <w:p w14:paraId="02A3BC5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  </w:t>
      </w:r>
    </w:p>
    <w:p w14:paraId="5E7C393B"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4EF56627" wp14:editId="375CC853">
            <wp:extent cx="3526790" cy="2453005"/>
            <wp:effectExtent l="0" t="0" r="0" b="4445"/>
            <wp:docPr id="347236" name="Picture 347236" descr="pneuomcy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neuomcys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26790" cy="2453005"/>
                    </a:xfrm>
                    <a:prstGeom prst="rect">
                      <a:avLst/>
                    </a:prstGeom>
                    <a:noFill/>
                    <a:ln>
                      <a:noFill/>
                    </a:ln>
                  </pic:spPr>
                </pic:pic>
              </a:graphicData>
            </a:graphic>
          </wp:inline>
        </w:drawing>
      </w:r>
    </w:p>
    <w:p w14:paraId="5EAC630D" w14:textId="77777777" w:rsidR="00D51FFE" w:rsidRPr="00D51FFE" w:rsidRDefault="00D51FFE" w:rsidP="0038361D">
      <w:pPr>
        <w:spacing w:after="0" w:line="240" w:lineRule="auto"/>
        <w:jc w:val="center"/>
        <w:rPr>
          <w:rFonts w:ascii="Times New Roman" w:hAnsi="Times New Roman" w:cs="Times New Roman"/>
          <w:i/>
          <w:sz w:val="24"/>
          <w:szCs w:val="24"/>
        </w:rPr>
      </w:pPr>
      <w:r w:rsidRPr="00D51FFE">
        <w:rPr>
          <w:rFonts w:ascii="Times New Roman" w:hAnsi="Times New Roman" w:cs="Times New Roman"/>
          <w:i/>
          <w:sz w:val="24"/>
          <w:szCs w:val="24"/>
        </w:rPr>
        <w:t>Pneumocystis jiroveci</w:t>
      </w:r>
    </w:p>
    <w:p w14:paraId="1660D9AB" w14:textId="77777777" w:rsidR="001D5574"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(fungal cysts stained with methenamine silver)</w:t>
      </w:r>
    </w:p>
    <w:p w14:paraId="1C8B36D6"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b/>
          <w:sz w:val="24"/>
          <w:szCs w:val="24"/>
        </w:rPr>
        <w:lastRenderedPageBreak/>
        <w:t>Answer C is correct.</w:t>
      </w:r>
      <w:r w:rsidR="00D51FFE" w:rsidRPr="00D51FFE">
        <w:rPr>
          <w:rFonts w:ascii="Times New Roman" w:hAnsi="Times New Roman" w:cs="Times New Roman"/>
          <w:sz w:val="24"/>
          <w:szCs w:val="24"/>
        </w:rPr>
        <w:t xml:space="preserve"> The infection is most likely caused by cytomegalovirus. </w:t>
      </w:r>
    </w:p>
    <w:p w14:paraId="23C36EAF"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Match each of the following organisms with the most appropriate clinical scenario.</w:t>
      </w:r>
    </w:p>
    <w:p w14:paraId="1B79F93B" w14:textId="77777777" w:rsidR="00D51FFE" w:rsidRPr="00D51FFE" w:rsidRDefault="00D51FFE" w:rsidP="0038361D">
      <w:pPr>
        <w:spacing w:after="0" w:line="240" w:lineRule="auto"/>
        <w:rPr>
          <w:rFonts w:ascii="Times New Roman" w:hAnsi="Times New Roman" w:cs="Times New Roman"/>
          <w:sz w:val="24"/>
          <w:szCs w:val="24"/>
        </w:rPr>
      </w:pPr>
    </w:p>
    <w:p w14:paraId="315B151E"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sz w:val="24"/>
          <w:szCs w:val="24"/>
        </w:rPr>
        <w:t>Streptococcus agalactiae</w:t>
      </w:r>
    </w:p>
    <w:p w14:paraId="0E45DAB8"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sz w:val="24"/>
          <w:szCs w:val="24"/>
        </w:rPr>
        <w:t>Streptococcus bovis</w:t>
      </w:r>
    </w:p>
    <w:p w14:paraId="28E48EE0"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sz w:val="24"/>
          <w:szCs w:val="24"/>
        </w:rPr>
        <w:t>Hemophilus influenzae</w:t>
      </w:r>
    </w:p>
    <w:p w14:paraId="6349EC88"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sz w:val="24"/>
          <w:szCs w:val="24"/>
        </w:rPr>
        <w:t>Legionella pneumophila</w:t>
      </w:r>
    </w:p>
    <w:p w14:paraId="26041059"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sz w:val="24"/>
          <w:szCs w:val="24"/>
        </w:rPr>
        <w:t>Pseudomonas aeruginosa</w:t>
      </w:r>
    </w:p>
    <w:p w14:paraId="04F3F23D"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sz w:val="24"/>
          <w:szCs w:val="24"/>
        </w:rPr>
        <w:t>Salmonella enteritidis</w:t>
      </w:r>
    </w:p>
    <w:p w14:paraId="1DA0C1B7"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sz w:val="24"/>
          <w:szCs w:val="24"/>
        </w:rPr>
        <w:t>Yersinia enterocolita</w:t>
      </w:r>
    </w:p>
    <w:p w14:paraId="3B343BC2"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sz w:val="24"/>
          <w:szCs w:val="24"/>
        </w:rPr>
        <w:t>Bartonella henselae</w:t>
      </w:r>
    </w:p>
    <w:p w14:paraId="5DE556BE"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sz w:val="24"/>
          <w:szCs w:val="24"/>
        </w:rPr>
        <w:t>Chlamydia trachomatis</w:t>
      </w:r>
    </w:p>
    <w:p w14:paraId="423DABFD"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iCs/>
          <w:sz w:val="24"/>
          <w:szCs w:val="24"/>
        </w:rPr>
        <w:t>Rickettsia rickettsii</w:t>
      </w:r>
    </w:p>
    <w:p w14:paraId="52FBD124"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iCs/>
          <w:sz w:val="24"/>
          <w:szCs w:val="24"/>
        </w:rPr>
        <w:t>Helicobacter pylori</w:t>
      </w:r>
    </w:p>
    <w:p w14:paraId="21932FD1"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iCs/>
          <w:sz w:val="24"/>
          <w:szCs w:val="24"/>
        </w:rPr>
        <w:t>Clostridium difficile</w:t>
      </w:r>
    </w:p>
    <w:p w14:paraId="269E2152"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Cs/>
          <w:sz w:val="24"/>
          <w:szCs w:val="24"/>
        </w:rPr>
        <w:t>Respiratory syncytial virus</w:t>
      </w:r>
    </w:p>
    <w:p w14:paraId="1B7109B4"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iCs/>
          <w:sz w:val="24"/>
          <w:szCs w:val="24"/>
        </w:rPr>
        <w:t>Proteus mirabilis</w:t>
      </w:r>
    </w:p>
    <w:p w14:paraId="5A8DF9BC"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iCs/>
          <w:sz w:val="24"/>
          <w:szCs w:val="24"/>
        </w:rPr>
        <w:t>Mycoplasma pneumoniae</w:t>
      </w:r>
    </w:p>
    <w:p w14:paraId="13B275BE"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iCs/>
          <w:sz w:val="24"/>
          <w:szCs w:val="24"/>
        </w:rPr>
        <w:t>Rhizopus oryzae</w:t>
      </w:r>
    </w:p>
    <w:p w14:paraId="405BC8B3" w14:textId="77777777" w:rsidR="00D51FFE" w:rsidRPr="00D51FFE" w:rsidRDefault="00D51FFE" w:rsidP="0038361D">
      <w:pPr>
        <w:numPr>
          <w:ilvl w:val="0"/>
          <w:numId w:val="107"/>
        </w:numPr>
        <w:spacing w:after="0" w:line="240" w:lineRule="auto"/>
        <w:ind w:left="360"/>
        <w:rPr>
          <w:rFonts w:ascii="Times New Roman" w:hAnsi="Times New Roman" w:cs="Times New Roman"/>
          <w:i/>
          <w:sz w:val="24"/>
          <w:szCs w:val="24"/>
        </w:rPr>
      </w:pPr>
      <w:r w:rsidRPr="00D51FFE">
        <w:rPr>
          <w:rFonts w:ascii="Times New Roman" w:hAnsi="Times New Roman" w:cs="Times New Roman"/>
          <w:i/>
          <w:iCs/>
          <w:sz w:val="24"/>
          <w:szCs w:val="24"/>
        </w:rPr>
        <w:t>Pasteurella multocida</w:t>
      </w:r>
    </w:p>
    <w:p w14:paraId="1C2F4A3B" w14:textId="77777777" w:rsidR="00D51FFE" w:rsidRPr="00D51FFE" w:rsidRDefault="00D51FFE" w:rsidP="0038361D">
      <w:pPr>
        <w:spacing w:after="0" w:line="240" w:lineRule="auto"/>
        <w:rPr>
          <w:rFonts w:ascii="Times New Roman" w:hAnsi="Times New Roman" w:cs="Times New Roman"/>
          <w:sz w:val="24"/>
          <w:szCs w:val="24"/>
        </w:rPr>
      </w:pPr>
    </w:p>
    <w:p w14:paraId="5D3F6CAF" w14:textId="77777777" w:rsidR="00D51FFE" w:rsidRPr="00D51FFE" w:rsidRDefault="00D51FFE" w:rsidP="0038361D">
      <w:pPr>
        <w:spacing w:after="0" w:line="240" w:lineRule="auto"/>
        <w:rPr>
          <w:rFonts w:ascii="Times New Roman" w:hAnsi="Times New Roman" w:cs="Times New Roman"/>
          <w:sz w:val="24"/>
          <w:szCs w:val="24"/>
        </w:rPr>
      </w:pPr>
    </w:p>
    <w:p w14:paraId="653958B4"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63-year-old man with colon cancer and bacteremia</w:t>
      </w:r>
    </w:p>
    <w:p w14:paraId="640CD724"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9-year-old girl with a pruritic, erythematous rash that develops days after soaking in a hot tub </w:t>
      </w:r>
    </w:p>
    <w:p w14:paraId="5BA6738B"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50-year-old man who developed fever and cough ten days after attending a convention. Two colleagues developed similar symptoms after the convention. Temperature is 101</w:t>
      </w:r>
      <w:r w:rsidRPr="00D51FFE">
        <w:rPr>
          <w:rFonts w:ascii="Times New Roman" w:hAnsi="Times New Roman" w:cs="Times New Roman"/>
          <w:sz w:val="24"/>
          <w:szCs w:val="24"/>
          <w:vertAlign w:val="superscript"/>
        </w:rPr>
        <w:t>o</w:t>
      </w:r>
      <w:r w:rsidRPr="00D51FFE">
        <w:rPr>
          <w:rFonts w:ascii="Times New Roman" w:hAnsi="Times New Roman" w:cs="Times New Roman"/>
          <w:sz w:val="24"/>
          <w:szCs w:val="24"/>
        </w:rPr>
        <w:t xml:space="preserve">F, pulse is 76/minute, blood pressure is 130/70 mm Hg, and respirations are 18/minute. Chest X-ray shows a patchy infiltrate in the right lower lobe. Sputum Gram stain shows neutrophils and small gram-negative rods that stain poorly. Sputum cultures grow opal-like colonies on yeast extract. </w:t>
      </w:r>
    </w:p>
    <w:p w14:paraId="1BAB71D1"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13-year-old girl with sickle cell disease has pain in the right arm. X-ray shows bony lesions consistent with osteomyelitis</w:t>
      </w:r>
    </w:p>
    <w:p w14:paraId="1B3A1BFF"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24-year-old man has pain with urination for three days. He is sexually active with three partners and does not use condoms. His temperature is 37°C (98.6°F). Physical examination is normal except for a clear, watery urethral discharge. Urinalysis shows 10–20 white blood cells per high-powered field, but no bacteria.</w:t>
      </w:r>
    </w:p>
    <w:p w14:paraId="1F50BA8A"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1-year-old baby evaluated for sepsis has gram-positive cocci in pairs and chains in the blood. The bacteria agglutinate with group B antiserum. </w:t>
      </w:r>
    </w:p>
    <w:p w14:paraId="7710FCBF"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8-year-old boy has fever, difficulty with swallowing, drooling, hoarseness, and stridor. He holds his head forward and insists on sitting in bed.</w:t>
      </w:r>
    </w:p>
    <w:p w14:paraId="61BD2990"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6-year-old boy has fever, abdominal pain, tenderness in the right lower quadrant, and leukocytosis. At surgery, he is found to have a normal appendix, terminal ileitis, and mesenteric lymphadenitis.  </w:t>
      </w:r>
    </w:p>
    <w:p w14:paraId="30F07505"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16-year-old boy has fever, malaise, and a red nodule on his forearm one week after playing with a kitten. He develops axillary lymphadenopathy. </w:t>
      </w:r>
    </w:p>
    <w:p w14:paraId="13C61663"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43-year-old man develops fever, malaise, headache, and a petechial rash on his palms and soles four days after hiking in the woods</w:t>
      </w:r>
    </w:p>
    <w:p w14:paraId="31559813"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lastRenderedPageBreak/>
        <w:t>80-year-old woman develops watery diarrhea and mild abdominal cramping soon after completing a ten-day course of clindamycin.</w:t>
      </w:r>
    </w:p>
    <w:p w14:paraId="3BB7EF03"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32-year-old man with one-week history of epigastric burning that is worse on an empty stomach and improved after eating. The urea breath test is positive.  </w:t>
      </w:r>
    </w:p>
    <w:p w14:paraId="1A592554"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An 8-month-old girl has a 1-day history of rapid breathing. Her temperature is 38.4</w:t>
      </w:r>
      <w:r w:rsidRPr="00D51FFE">
        <w:rPr>
          <w:rFonts w:ascii="Times New Roman" w:hAnsi="Times New Roman" w:cs="Times New Roman"/>
          <w:sz w:val="24"/>
          <w:szCs w:val="24"/>
          <w:vertAlign w:val="superscript"/>
        </w:rPr>
        <w:t>o</w:t>
      </w:r>
      <w:r w:rsidRPr="00D51FFE">
        <w:rPr>
          <w:rFonts w:ascii="Times New Roman" w:hAnsi="Times New Roman" w:cs="Times New Roman"/>
          <w:sz w:val="24"/>
          <w:szCs w:val="24"/>
        </w:rPr>
        <w:t>C (101.1</w:t>
      </w:r>
      <w:r w:rsidRPr="00D51FFE">
        <w:rPr>
          <w:rFonts w:ascii="Times New Roman" w:hAnsi="Times New Roman" w:cs="Times New Roman"/>
          <w:sz w:val="24"/>
          <w:szCs w:val="24"/>
          <w:vertAlign w:val="superscript"/>
        </w:rPr>
        <w:t>o</w:t>
      </w:r>
      <w:r w:rsidRPr="00D51FFE">
        <w:rPr>
          <w:rFonts w:ascii="Times New Roman" w:hAnsi="Times New Roman" w:cs="Times New Roman"/>
          <w:sz w:val="24"/>
          <w:szCs w:val="24"/>
        </w:rPr>
        <w:t>F), pulse is 160/minute, respirations are 60/minute, and blood pressure is 100/70 mm Hg. Bilateral expiratory wheezing and crackles are heard on auscultation. Chest x-ray shows areas of atelectasis and hyperinflation.</w:t>
      </w:r>
    </w:p>
    <w:p w14:paraId="68F9B5D2"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 65-year-old woman has a two-day history of fever, flank pain, and burning with urination. She has had three urinary tract infections in the past year. Her temperature is 39.1</w:t>
      </w:r>
      <w:r w:rsidRPr="00D51FFE">
        <w:rPr>
          <w:rFonts w:ascii="Times New Roman" w:hAnsi="Times New Roman" w:cs="Times New Roman"/>
          <w:sz w:val="24"/>
          <w:szCs w:val="24"/>
          <w:vertAlign w:val="superscript"/>
        </w:rPr>
        <w:t>o</w:t>
      </w:r>
      <w:r w:rsidRPr="00D51FFE">
        <w:rPr>
          <w:rFonts w:ascii="Times New Roman" w:hAnsi="Times New Roman" w:cs="Times New Roman"/>
          <w:sz w:val="24"/>
          <w:szCs w:val="24"/>
        </w:rPr>
        <w:t>C (102.3</w:t>
      </w:r>
      <w:r w:rsidRPr="00D51FFE">
        <w:rPr>
          <w:rFonts w:ascii="Times New Roman" w:hAnsi="Times New Roman" w:cs="Times New Roman"/>
          <w:sz w:val="24"/>
          <w:szCs w:val="24"/>
          <w:vertAlign w:val="superscript"/>
        </w:rPr>
        <w:t>o</w:t>
      </w:r>
      <w:r w:rsidRPr="00D51FFE">
        <w:rPr>
          <w:rFonts w:ascii="Times New Roman" w:hAnsi="Times New Roman" w:cs="Times New Roman"/>
          <w:sz w:val="24"/>
          <w:szCs w:val="24"/>
        </w:rPr>
        <w:t>F). Physical examination reveals right flank tenderness. Her white blood cell count is 16,000/mm</w:t>
      </w:r>
      <w:r w:rsidRPr="00D51FFE">
        <w:rPr>
          <w:rFonts w:ascii="Times New Roman" w:hAnsi="Times New Roman" w:cs="Times New Roman"/>
          <w:sz w:val="24"/>
          <w:szCs w:val="24"/>
          <w:vertAlign w:val="superscript"/>
        </w:rPr>
        <w:t>3</w:t>
      </w:r>
      <w:r w:rsidRPr="00D51FFE">
        <w:rPr>
          <w:rFonts w:ascii="Times New Roman" w:hAnsi="Times New Roman" w:cs="Times New Roman"/>
          <w:sz w:val="24"/>
          <w:szCs w:val="24"/>
        </w:rPr>
        <w:t xml:space="preserve">. The urine has an aromatic smell. Urine pH is 9, with numerous white blood cells and &gt;100,000 bacterial colonies/mL. Urine culture grows a urease-positive organism. </w:t>
      </w:r>
    </w:p>
    <w:p w14:paraId="4EC11CDE"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 40-year-old woman with poorly controlled type 1 diabetes mellitus has a one-week history of facial pain and swelling. Examination shows ecchymoses over the left orbital and periorbital regions with proptosis. There is a necrotic lesion with a black eschar in the left naris. Microscopic examination of the lesion shows broad, irregularly shaped, nonseptate hyphae with braches at right angles.</w:t>
      </w:r>
    </w:p>
    <w:p w14:paraId="617D59D9"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 32-year-old woman has a three-day history of fever and dry cough. Laboratory tests show cold agglutinating antibodies in the serum. Routine blood and sputum cultures are negative. A chest x-ray is abnormal.</w:t>
      </w:r>
    </w:p>
    <w:p w14:paraId="20ECB493" w14:textId="77777777" w:rsidR="00D51FFE" w:rsidRPr="00D51FFE" w:rsidRDefault="00D51FFE" w:rsidP="0038361D">
      <w:pPr>
        <w:numPr>
          <w:ilvl w:val="0"/>
          <w:numId w:val="108"/>
        </w:numPr>
        <w:spacing w:after="0" w:line="240" w:lineRule="auto"/>
        <w:ind w:left="360"/>
        <w:rPr>
          <w:rFonts w:ascii="Times New Roman" w:hAnsi="Times New Roman" w:cs="Times New Roman"/>
          <w:sz w:val="24"/>
          <w:szCs w:val="24"/>
        </w:rPr>
      </w:pPr>
      <w:r w:rsidRPr="00D51FFE">
        <w:rPr>
          <w:rStyle w:val="contentmain1"/>
          <w:rFonts w:ascii="Times New Roman" w:hAnsi="Times New Roman" w:cs="Times New Roman"/>
          <w:sz w:val="24"/>
          <w:szCs w:val="24"/>
          <w:lang w:val="en-GB"/>
        </w:rPr>
        <w:t>A 38-year-old letter carrier is severely bitten by a pit bull guarding a junkyard. Several days later, the wound is inflamed and purulent. The exudate is cultured on blood agar and yields gram-negative rods.</w:t>
      </w:r>
    </w:p>
    <w:p w14:paraId="33D81D9B" w14:textId="77777777" w:rsidR="00D51FFE" w:rsidRPr="00D51FFE" w:rsidRDefault="00D51FFE" w:rsidP="0038361D">
      <w:pPr>
        <w:spacing w:after="0" w:line="240" w:lineRule="auto"/>
        <w:rPr>
          <w:rFonts w:ascii="Times New Roman" w:hAnsi="Times New Roman" w:cs="Times New Roman"/>
          <w:sz w:val="24"/>
          <w:szCs w:val="24"/>
        </w:rPr>
      </w:pPr>
    </w:p>
    <w:p w14:paraId="75FF7F22" w14:textId="77777777" w:rsidR="00AB0D6B"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       </w:t>
      </w:r>
    </w:p>
    <w:p w14:paraId="0BF81FDA" w14:textId="65BD2FDD" w:rsidR="00D51FFE" w:rsidRPr="00D51FFE" w:rsidRDefault="00AB0D6B" w:rsidP="0038361D">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r w:rsidR="00D51FFE" w:rsidRPr="00D51FFE">
        <w:rPr>
          <w:rFonts w:ascii="Times New Roman" w:hAnsi="Times New Roman" w:cs="Times New Roman"/>
          <w:b/>
          <w:sz w:val="24"/>
          <w:szCs w:val="24"/>
        </w:rPr>
        <w:lastRenderedPageBreak/>
        <w:t>Answers</w:t>
      </w:r>
    </w:p>
    <w:p w14:paraId="48EAADE2" w14:textId="77777777" w:rsidR="00D51FFE" w:rsidRPr="00D51FFE" w:rsidRDefault="00D51FFE" w:rsidP="0038361D">
      <w:pPr>
        <w:spacing w:after="0" w:line="240" w:lineRule="auto"/>
        <w:rPr>
          <w:rFonts w:ascii="Times New Roman" w:hAnsi="Times New Roman" w:cs="Times New Roman"/>
          <w:sz w:val="24"/>
          <w:szCs w:val="24"/>
        </w:rPr>
      </w:pPr>
    </w:p>
    <w:p w14:paraId="6E1DA013"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6.  </w:t>
      </w:r>
      <w:r w:rsidRPr="00D51FFE">
        <w:rPr>
          <w:rFonts w:ascii="Times New Roman" w:hAnsi="Times New Roman" w:cs="Times New Roman"/>
          <w:bCs/>
          <w:sz w:val="24"/>
          <w:szCs w:val="24"/>
        </w:rPr>
        <w:t>Group B Streptococcus (GBS)</w:t>
      </w:r>
      <w:r w:rsidRPr="00D51FFE">
        <w:rPr>
          <w:rFonts w:ascii="Times New Roman" w:hAnsi="Times New Roman" w:cs="Times New Roman"/>
          <w:sz w:val="24"/>
          <w:szCs w:val="24"/>
        </w:rPr>
        <w:t>, or “</w:t>
      </w:r>
      <w:r w:rsidRPr="00D51FFE">
        <w:rPr>
          <w:rFonts w:ascii="Times New Roman" w:hAnsi="Times New Roman" w:cs="Times New Roman"/>
          <w:bCs/>
          <w:i/>
          <w:iCs/>
          <w:sz w:val="24"/>
          <w:szCs w:val="24"/>
        </w:rPr>
        <w:t>Streptococcus agalactiae</w:t>
      </w:r>
      <w:r w:rsidRPr="00D51FFE">
        <w:rPr>
          <w:rFonts w:ascii="Times New Roman" w:hAnsi="Times New Roman" w:cs="Times New Roman"/>
          <w:bCs/>
          <w:iCs/>
          <w:sz w:val="24"/>
          <w:szCs w:val="24"/>
        </w:rPr>
        <w:t>,”</w:t>
      </w:r>
      <w:r w:rsidRPr="00D51FFE">
        <w:rPr>
          <w:rFonts w:ascii="Times New Roman" w:hAnsi="Times New Roman" w:cs="Times New Roman"/>
          <w:sz w:val="24"/>
          <w:szCs w:val="24"/>
        </w:rPr>
        <w:t xml:space="preserve"> is the leading cause of sepsis, pneumonia, and meningitis in newborns in the United States and Europe.  The bacterium, which colonize the mother’s vagina, is transmitted to the baby during delivery. In pregnant women, GBS causes urinary tract infection, chorioamnionitis, postpartum endometritis, and peripartum bacteremia. Its virulence is largely due to a capsular polysaccharide that resists phagocytic ingestion. In the U.S., testing for GBS is recommended at the 36-week antenatal appointment of every pregnancy. The vagina and rectum are swabbed and cultures are grown in enriched media. Prophylactic antibiotics are given to all women who test positive. This strategy has led to a marked reduction in newborn infection.</w:t>
      </w:r>
    </w:p>
    <w:p w14:paraId="0192E51A"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1.  </w:t>
      </w:r>
      <w:r w:rsidRPr="00D51FFE">
        <w:rPr>
          <w:rFonts w:ascii="Times New Roman" w:hAnsi="Times New Roman" w:cs="Times New Roman"/>
          <w:i/>
          <w:sz w:val="24"/>
          <w:szCs w:val="24"/>
        </w:rPr>
        <w:t>Streptococcus bovis</w:t>
      </w:r>
      <w:r w:rsidRPr="00D51FFE">
        <w:rPr>
          <w:rFonts w:ascii="Times New Roman" w:hAnsi="Times New Roman" w:cs="Times New Roman"/>
          <w:sz w:val="24"/>
          <w:szCs w:val="24"/>
        </w:rPr>
        <w:t xml:space="preserve"> bacteremia is associated with colon cancer (for unknown reasons).</w:t>
      </w:r>
    </w:p>
    <w:p w14:paraId="7B6BD502"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7.  </w:t>
      </w:r>
      <w:r w:rsidRPr="00D51FFE">
        <w:rPr>
          <w:rFonts w:ascii="Times New Roman" w:hAnsi="Times New Roman" w:cs="Times New Roman"/>
          <w:i/>
          <w:sz w:val="24"/>
          <w:szCs w:val="24"/>
        </w:rPr>
        <w:t>Hemophilus influenzae</w:t>
      </w:r>
      <w:r w:rsidRPr="00D51FFE">
        <w:rPr>
          <w:rFonts w:ascii="Times New Roman" w:hAnsi="Times New Roman" w:cs="Times New Roman"/>
          <w:sz w:val="24"/>
          <w:szCs w:val="24"/>
        </w:rPr>
        <w:t>, type B, is the most common cause of epiglottitis.</w:t>
      </w:r>
    </w:p>
    <w:p w14:paraId="72D7A144"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3.  </w:t>
      </w:r>
      <w:r w:rsidRPr="00D51FFE">
        <w:rPr>
          <w:rFonts w:ascii="Times New Roman" w:hAnsi="Times New Roman" w:cs="Times New Roman"/>
          <w:i/>
          <w:sz w:val="24"/>
          <w:szCs w:val="24"/>
        </w:rPr>
        <w:t>Legionella pneumophila</w:t>
      </w:r>
      <w:r w:rsidRPr="00D51FFE">
        <w:rPr>
          <w:rFonts w:ascii="Times New Roman" w:hAnsi="Times New Roman" w:cs="Times New Roman"/>
          <w:sz w:val="24"/>
          <w:szCs w:val="24"/>
        </w:rPr>
        <w:t xml:space="preserve"> causes Legionnaire’s disease.</w:t>
      </w:r>
    </w:p>
    <w:p w14:paraId="55529687"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2.  </w:t>
      </w:r>
      <w:r w:rsidRPr="00D51FFE">
        <w:rPr>
          <w:rFonts w:ascii="Times New Roman" w:hAnsi="Times New Roman" w:cs="Times New Roman"/>
          <w:i/>
          <w:sz w:val="24"/>
          <w:szCs w:val="24"/>
        </w:rPr>
        <w:t>Pseudomonas aeruginosa</w:t>
      </w:r>
      <w:r w:rsidRPr="00D51FFE">
        <w:rPr>
          <w:rFonts w:ascii="Times New Roman" w:hAnsi="Times New Roman" w:cs="Times New Roman"/>
          <w:sz w:val="24"/>
          <w:szCs w:val="24"/>
        </w:rPr>
        <w:t xml:space="preserve"> causes “hot tub folliculitis.”</w:t>
      </w:r>
    </w:p>
    <w:p w14:paraId="5C659760"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4.  Children with sickle cell disease are predisposed to osteomyelitis caused by salmonella.</w:t>
      </w:r>
    </w:p>
    <w:p w14:paraId="406D3204"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8.  </w:t>
      </w:r>
      <w:r w:rsidRPr="00D51FFE">
        <w:rPr>
          <w:rFonts w:ascii="Times New Roman" w:hAnsi="Times New Roman" w:cs="Times New Roman"/>
          <w:i/>
          <w:sz w:val="24"/>
          <w:szCs w:val="24"/>
        </w:rPr>
        <w:t>Yersinia enterocolita</w:t>
      </w:r>
      <w:r w:rsidRPr="00D51FFE">
        <w:rPr>
          <w:rFonts w:ascii="Times New Roman" w:hAnsi="Times New Roman" w:cs="Times New Roman"/>
          <w:sz w:val="24"/>
          <w:szCs w:val="24"/>
        </w:rPr>
        <w:t xml:space="preserve"> can cause an appendicitis-like syndrome characterized by terminal ileitis and mesenteric lymphadenitis.  </w:t>
      </w:r>
    </w:p>
    <w:p w14:paraId="38248BC2"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9.  </w:t>
      </w:r>
      <w:r w:rsidRPr="00D51FFE">
        <w:rPr>
          <w:rFonts w:ascii="Times New Roman" w:hAnsi="Times New Roman" w:cs="Times New Roman"/>
          <w:i/>
          <w:sz w:val="24"/>
          <w:szCs w:val="24"/>
        </w:rPr>
        <w:t>Bartonella henselae</w:t>
      </w:r>
      <w:r w:rsidRPr="00D51FFE">
        <w:rPr>
          <w:rFonts w:ascii="Times New Roman" w:hAnsi="Times New Roman" w:cs="Times New Roman"/>
          <w:sz w:val="24"/>
          <w:szCs w:val="24"/>
        </w:rPr>
        <w:t xml:space="preserve"> causes “cat scratch disease.”</w:t>
      </w:r>
    </w:p>
    <w:p w14:paraId="6D12762E"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5.  </w:t>
      </w:r>
      <w:r w:rsidRPr="00D51FFE">
        <w:rPr>
          <w:rFonts w:ascii="Times New Roman" w:hAnsi="Times New Roman" w:cs="Times New Roman"/>
          <w:i/>
          <w:sz w:val="24"/>
          <w:szCs w:val="24"/>
        </w:rPr>
        <w:t>Chlamydia trachomatis</w:t>
      </w:r>
      <w:r w:rsidRPr="00D51FFE">
        <w:rPr>
          <w:rFonts w:ascii="Times New Roman" w:hAnsi="Times New Roman" w:cs="Times New Roman"/>
          <w:sz w:val="24"/>
          <w:szCs w:val="24"/>
        </w:rPr>
        <w:t xml:space="preserve"> is the most common cause of non-gonococcal urethritis.</w:t>
      </w:r>
    </w:p>
    <w:p w14:paraId="784CA158"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10. </w:t>
      </w:r>
      <w:r w:rsidRPr="00D51FFE">
        <w:rPr>
          <w:rFonts w:ascii="Times New Roman" w:hAnsi="Times New Roman" w:cs="Times New Roman"/>
          <w:i/>
          <w:iCs/>
          <w:sz w:val="24"/>
          <w:szCs w:val="24"/>
        </w:rPr>
        <w:t>Rickettsia rickettsii</w:t>
      </w:r>
      <w:r w:rsidRPr="00D51FFE">
        <w:rPr>
          <w:rFonts w:ascii="Times New Roman" w:hAnsi="Times New Roman" w:cs="Times New Roman"/>
          <w:iCs/>
          <w:sz w:val="24"/>
          <w:szCs w:val="24"/>
        </w:rPr>
        <w:t xml:space="preserve"> causes Rocky Mountain spotted fever.</w:t>
      </w:r>
    </w:p>
    <w:p w14:paraId="2ED696B2"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12. </w:t>
      </w:r>
      <w:r w:rsidRPr="00D51FFE">
        <w:rPr>
          <w:rFonts w:ascii="Times New Roman" w:hAnsi="Times New Roman" w:cs="Times New Roman"/>
          <w:i/>
          <w:iCs/>
          <w:sz w:val="24"/>
          <w:szCs w:val="24"/>
        </w:rPr>
        <w:t>Helicobacter pylori</w:t>
      </w:r>
      <w:r w:rsidRPr="00D51FFE">
        <w:rPr>
          <w:rFonts w:ascii="Times New Roman" w:hAnsi="Times New Roman" w:cs="Times New Roman"/>
          <w:sz w:val="24"/>
          <w:szCs w:val="24"/>
        </w:rPr>
        <w:t xml:space="preserve"> is a gram-negative, curved bacterium that can inhabit various areas of the stomach, particularly the antrum. It causes a chronic low-level inflammation of the stomach lining and is strongly linked to the development of duodenal and gastric ulcers and stomach cancer. Over 80% of individuals infected with the bacterium are asymptomatic. The bacterium produces urease, which converts urea to ammonia and carbon dioxide. Four tests are available for detecting </w:t>
      </w:r>
      <w:r w:rsidRPr="00D51FFE">
        <w:rPr>
          <w:rFonts w:ascii="Times New Roman" w:hAnsi="Times New Roman" w:cs="Times New Roman"/>
          <w:i/>
          <w:iCs/>
          <w:sz w:val="24"/>
          <w:szCs w:val="24"/>
        </w:rPr>
        <w:t>H. pylori</w:t>
      </w:r>
      <w:r w:rsidRPr="00D51FFE">
        <w:rPr>
          <w:rFonts w:ascii="Times New Roman" w:hAnsi="Times New Roman" w:cs="Times New Roman"/>
          <w:iCs/>
          <w:sz w:val="24"/>
          <w:szCs w:val="24"/>
        </w:rPr>
        <w:t>: blood antibody test, urea breath test, stool antigen test, and stomach biopsy. During the urea breath test, p</w:t>
      </w:r>
      <w:r w:rsidRPr="00D51FFE">
        <w:rPr>
          <w:rFonts w:ascii="Times New Roman" w:hAnsi="Times New Roman" w:cs="Times New Roman"/>
          <w:sz w:val="24"/>
          <w:szCs w:val="24"/>
        </w:rPr>
        <w:t xml:space="preserve">atients swallow urea labelled with an uncommon isotope, either radioactive carbon-14 or non-radioactive carbon-13. In the subsequent 10–30 minutes, the detection of isotope-labelled carbon dioxide in exhaled breath indicates that the urea was split; this indicates that urease is present in the stomach, and hence that </w:t>
      </w:r>
      <w:r w:rsidRPr="00D51FFE">
        <w:rPr>
          <w:rFonts w:ascii="Times New Roman" w:hAnsi="Times New Roman" w:cs="Times New Roman"/>
          <w:i/>
          <w:iCs/>
          <w:sz w:val="24"/>
          <w:szCs w:val="24"/>
        </w:rPr>
        <w:t>H. pylori</w:t>
      </w:r>
      <w:r w:rsidRPr="00D51FFE">
        <w:rPr>
          <w:rFonts w:ascii="Times New Roman" w:hAnsi="Times New Roman" w:cs="Times New Roman"/>
          <w:sz w:val="24"/>
          <w:szCs w:val="24"/>
        </w:rPr>
        <w:t xml:space="preserve"> bacteria are present. The </w:t>
      </w:r>
      <w:r w:rsidRPr="00D51FFE">
        <w:rPr>
          <w:rFonts w:ascii="Times New Roman" w:hAnsi="Times New Roman" w:cs="Times New Roman"/>
          <w:bCs/>
          <w:sz w:val="24"/>
          <w:szCs w:val="24"/>
        </w:rPr>
        <w:t>Rapid urease test</w:t>
      </w:r>
      <w:r w:rsidRPr="00D51FFE">
        <w:rPr>
          <w:rFonts w:ascii="Times New Roman" w:hAnsi="Times New Roman" w:cs="Times New Roman"/>
          <w:sz w:val="24"/>
          <w:szCs w:val="24"/>
        </w:rPr>
        <w:t xml:space="preserve">, also known as the CLO test (Campylobacter-like organism test), is a rapid test for diagnosis of </w:t>
      </w:r>
      <w:r w:rsidRPr="00D51FFE">
        <w:rPr>
          <w:rFonts w:ascii="Times New Roman" w:hAnsi="Times New Roman" w:cs="Times New Roman"/>
          <w:i/>
          <w:iCs/>
          <w:sz w:val="24"/>
          <w:szCs w:val="24"/>
        </w:rPr>
        <w:t>Helicobacter pylori</w:t>
      </w:r>
      <w:r w:rsidRPr="00D51FFE">
        <w:rPr>
          <w:rFonts w:ascii="Times New Roman" w:hAnsi="Times New Roman" w:cs="Times New Roman"/>
          <w:sz w:val="24"/>
          <w:szCs w:val="24"/>
        </w:rPr>
        <w:t xml:space="preserve">. The test is performed at the time of gastroscopy. A biopsy of mucosa is taken from the antrum of the stomach, and is placed into a medium containing urea and an indicator such as phenol red. The urease produced by </w:t>
      </w:r>
      <w:r w:rsidRPr="00D51FFE">
        <w:rPr>
          <w:rFonts w:ascii="Times New Roman" w:hAnsi="Times New Roman" w:cs="Times New Roman"/>
          <w:i/>
          <w:iCs/>
          <w:sz w:val="24"/>
          <w:szCs w:val="24"/>
        </w:rPr>
        <w:t>H. pylori</w:t>
      </w:r>
      <w:r w:rsidRPr="00D51FFE">
        <w:rPr>
          <w:rFonts w:ascii="Times New Roman" w:hAnsi="Times New Roman" w:cs="Times New Roman"/>
          <w:sz w:val="24"/>
          <w:szCs w:val="24"/>
        </w:rPr>
        <w:t xml:space="preserve"> hydrolyzes urea to ammonia, which raises the pH of the medium, and changes the color of the specimen from yellow (negative) to red (positive).</w:t>
      </w:r>
    </w:p>
    <w:p w14:paraId="795FE987"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11. </w:t>
      </w:r>
      <w:r w:rsidRPr="00D51FFE">
        <w:rPr>
          <w:rFonts w:ascii="Times New Roman" w:hAnsi="Times New Roman" w:cs="Times New Roman"/>
          <w:i/>
          <w:iCs/>
          <w:sz w:val="24"/>
          <w:szCs w:val="24"/>
        </w:rPr>
        <w:t>Clostridium difficile</w:t>
      </w:r>
      <w:r w:rsidRPr="00D51FFE">
        <w:rPr>
          <w:rFonts w:ascii="Times New Roman" w:hAnsi="Times New Roman" w:cs="Times New Roman"/>
          <w:iCs/>
          <w:sz w:val="24"/>
          <w:szCs w:val="24"/>
        </w:rPr>
        <w:t xml:space="preserve"> is the most common infectious cause of antibiotic-associated colitis. </w:t>
      </w:r>
    </w:p>
    <w:p w14:paraId="6F8EC917"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iCs/>
          <w:sz w:val="24"/>
          <w:szCs w:val="24"/>
        </w:rPr>
        <w:t>13.  Respiratory syncytial virus (</w:t>
      </w:r>
      <w:r w:rsidRPr="00D51FFE">
        <w:rPr>
          <w:rFonts w:ascii="Times New Roman" w:hAnsi="Times New Roman" w:cs="Times New Roman"/>
          <w:sz w:val="24"/>
          <w:szCs w:val="24"/>
        </w:rPr>
        <w:t xml:space="preserve">RSV) is the most common cause of bronchiolitis (and pneumonia) in children under 1 year of age. Symptoms include coughing, wheezing, and shortness of breath. Fever, tachycardia, and tachypnea </w:t>
      </w:r>
      <w:r w:rsidRPr="00D51FFE">
        <w:rPr>
          <w:rFonts w:ascii="Times New Roman" w:hAnsi="Times New Roman" w:cs="Times New Roman"/>
          <w:iCs/>
          <w:sz w:val="24"/>
          <w:szCs w:val="24"/>
        </w:rPr>
        <w:t xml:space="preserve">are typical. </w:t>
      </w:r>
    </w:p>
    <w:p w14:paraId="53C56AAB"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iCs/>
          <w:sz w:val="24"/>
          <w:szCs w:val="24"/>
        </w:rPr>
        <w:t xml:space="preserve">14. </w:t>
      </w:r>
      <w:r w:rsidRPr="00D51FFE">
        <w:rPr>
          <w:rFonts w:ascii="Times New Roman" w:hAnsi="Times New Roman" w:cs="Times New Roman"/>
          <w:i/>
          <w:iCs/>
          <w:sz w:val="24"/>
          <w:szCs w:val="24"/>
        </w:rPr>
        <w:t>Proteus mirabilis</w:t>
      </w:r>
      <w:r w:rsidRPr="00D51FFE">
        <w:rPr>
          <w:rFonts w:ascii="Times New Roman" w:hAnsi="Times New Roman" w:cs="Times New Roman"/>
          <w:iCs/>
          <w:sz w:val="24"/>
          <w:szCs w:val="24"/>
        </w:rPr>
        <w:t xml:space="preserve"> is a gram-negative rod with urease activity. </w:t>
      </w:r>
      <w:r w:rsidRPr="00D51FFE">
        <w:rPr>
          <w:rFonts w:ascii="Times New Roman" w:hAnsi="Times New Roman" w:cs="Times New Roman"/>
          <w:sz w:val="24"/>
          <w:szCs w:val="24"/>
        </w:rPr>
        <w:t>Urease hydrolyzes urea to ammonia (NH</w:t>
      </w:r>
      <w:r w:rsidRPr="00D51FFE">
        <w:rPr>
          <w:rFonts w:ascii="Times New Roman" w:hAnsi="Times New Roman" w:cs="Times New Roman"/>
          <w:sz w:val="24"/>
          <w:szCs w:val="24"/>
          <w:vertAlign w:val="subscript"/>
        </w:rPr>
        <w:t>3</w:t>
      </w:r>
      <w:r w:rsidRPr="00D51FFE">
        <w:rPr>
          <w:rFonts w:ascii="Times New Roman" w:hAnsi="Times New Roman" w:cs="Times New Roman"/>
          <w:sz w:val="24"/>
          <w:szCs w:val="24"/>
        </w:rPr>
        <w:t xml:space="preserve">), which gives the urine an aromatic smell. Ammonia makes the urine more alkaline (pH of 9, in this example). If left untreated, the increased alkalinity can lead to the formation of crystals of struvite, calcium carbonate, and/or apatite. The bacteria can be found </w:t>
      </w:r>
      <w:r w:rsidRPr="00D51FFE">
        <w:rPr>
          <w:rFonts w:ascii="Times New Roman" w:hAnsi="Times New Roman" w:cs="Times New Roman"/>
          <w:sz w:val="24"/>
          <w:szCs w:val="24"/>
        </w:rPr>
        <w:lastRenderedPageBreak/>
        <w:t>throughout the stones, and these bacteria lurking in the stones can reinitiate infection after antibiotic treatment.</w:t>
      </w:r>
    </w:p>
    <w:p w14:paraId="579A10F0"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16. </w:t>
      </w:r>
      <w:r w:rsidRPr="00D51FFE">
        <w:rPr>
          <w:rFonts w:ascii="Times New Roman" w:hAnsi="Times New Roman" w:cs="Times New Roman"/>
          <w:i/>
          <w:iCs/>
          <w:sz w:val="24"/>
          <w:szCs w:val="24"/>
        </w:rPr>
        <w:t>Mycoplasma pneumoniae</w:t>
      </w:r>
      <w:r w:rsidRPr="00D51FFE">
        <w:rPr>
          <w:rFonts w:ascii="Times New Roman" w:hAnsi="Times New Roman" w:cs="Times New Roman"/>
          <w:iCs/>
          <w:sz w:val="24"/>
          <w:szCs w:val="24"/>
        </w:rPr>
        <w:t xml:space="preserve"> is associated with pneumonia and cold agglutinins in the serum. </w:t>
      </w:r>
    </w:p>
    <w:p w14:paraId="4C88B9D4" w14:textId="77777777" w:rsidR="00D51FFE" w:rsidRPr="00D51FFE"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15. </w:t>
      </w:r>
      <w:r w:rsidRPr="00D51FFE">
        <w:rPr>
          <w:rFonts w:ascii="Times New Roman" w:hAnsi="Times New Roman" w:cs="Times New Roman"/>
          <w:i/>
          <w:iCs/>
          <w:sz w:val="24"/>
          <w:szCs w:val="24"/>
        </w:rPr>
        <w:t>Rhizopus oryzae</w:t>
      </w:r>
      <w:r w:rsidRPr="00D51FFE">
        <w:rPr>
          <w:rFonts w:ascii="Times New Roman" w:hAnsi="Times New Roman" w:cs="Times New Roman"/>
          <w:iCs/>
          <w:sz w:val="24"/>
          <w:szCs w:val="24"/>
        </w:rPr>
        <w:t xml:space="preserve"> is the principal cause of mucormycosis, an aggressive fungal disease characterized by </w:t>
      </w:r>
      <w:r w:rsidRPr="00D51FFE">
        <w:rPr>
          <w:rFonts w:ascii="Times New Roman" w:hAnsi="Times New Roman" w:cs="Times New Roman"/>
          <w:sz w:val="24"/>
          <w:szCs w:val="24"/>
        </w:rPr>
        <w:t xml:space="preserve">invasion of the vasculature, resulting in thrombosis and death of surrounding tissue. Affected skin progresses from erythematous to black, due to necrosis. Mucormycosis predominates in individuals with poorly controlled diabetes mellitus. </w:t>
      </w:r>
    </w:p>
    <w:p w14:paraId="344DD069" w14:textId="77777777" w:rsidR="001D5574" w:rsidRDefault="00D51FFE" w:rsidP="0038361D">
      <w:pPr>
        <w:numPr>
          <w:ilvl w:val="0"/>
          <w:numId w:val="10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17. </w:t>
      </w:r>
      <w:r w:rsidRPr="00D51FFE">
        <w:rPr>
          <w:rFonts w:ascii="Times New Roman" w:hAnsi="Times New Roman" w:cs="Times New Roman"/>
          <w:i/>
          <w:sz w:val="24"/>
          <w:szCs w:val="24"/>
        </w:rPr>
        <w:t>Pasteurella multocida</w:t>
      </w:r>
      <w:r w:rsidRPr="00D51FFE">
        <w:rPr>
          <w:rStyle w:val="Hyperlink3"/>
          <w:rFonts w:ascii="Times New Roman" w:hAnsi="Times New Roman" w:cs="Times New Roman"/>
          <w:sz w:val="24"/>
          <w:szCs w:val="24"/>
          <w:lang w:val="en-GB"/>
        </w:rPr>
        <w:t xml:space="preserve"> </w:t>
      </w:r>
      <w:r w:rsidRPr="00D51FFE">
        <w:rPr>
          <w:rFonts w:ascii="Times New Roman" w:hAnsi="Times New Roman" w:cs="Times New Roman"/>
          <w:sz w:val="24"/>
          <w:szCs w:val="24"/>
          <w:lang w:val="en-GB"/>
        </w:rPr>
        <w:t xml:space="preserve">Pasteurella multocida is a gram-negative rod that is normal flora of the oral cavity of dogs and cats. It often causes a local abscess following introduction under the skin by an animal bite. Most cases occur in children who are injured while playing with a pet. </w:t>
      </w:r>
    </w:p>
    <w:p w14:paraId="2841102E"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 newborn girl has fever, irritability, a deformed nasal bridge, and a rash on the palms and soles. Which of the following is the most likely diagnosis?</w:t>
      </w:r>
    </w:p>
    <w:p w14:paraId="63168BDA" w14:textId="77777777" w:rsidR="00D51FFE" w:rsidRPr="00D51FFE" w:rsidRDefault="00D51FFE" w:rsidP="0038361D">
      <w:pPr>
        <w:spacing w:after="0" w:line="240" w:lineRule="auto"/>
        <w:rPr>
          <w:rFonts w:ascii="Times New Roman" w:hAnsi="Times New Roman" w:cs="Times New Roman"/>
          <w:sz w:val="24"/>
          <w:szCs w:val="24"/>
        </w:rPr>
      </w:pPr>
    </w:p>
    <w:p w14:paraId="73000D8C" w14:textId="77777777" w:rsidR="00D51FFE" w:rsidRPr="00D51FFE" w:rsidRDefault="00D51FFE" w:rsidP="0038361D">
      <w:pPr>
        <w:numPr>
          <w:ilvl w:val="0"/>
          <w:numId w:val="11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Congenitally acquired toxoplasmosis</w:t>
      </w:r>
    </w:p>
    <w:p w14:paraId="6414AE84" w14:textId="77777777" w:rsidR="00D51FFE" w:rsidRPr="00D51FFE" w:rsidRDefault="00D51FFE" w:rsidP="0038361D">
      <w:pPr>
        <w:numPr>
          <w:ilvl w:val="0"/>
          <w:numId w:val="11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Congenitally acquired syphilis</w:t>
      </w:r>
    </w:p>
    <w:p w14:paraId="0877E522" w14:textId="77777777" w:rsidR="00D51FFE" w:rsidRPr="00D51FFE" w:rsidRDefault="00D51FFE" w:rsidP="0038361D">
      <w:pPr>
        <w:numPr>
          <w:ilvl w:val="0"/>
          <w:numId w:val="11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Congenitally acquired rubella</w:t>
      </w:r>
    </w:p>
    <w:p w14:paraId="7A9E0165" w14:textId="77777777" w:rsidR="00D51FFE" w:rsidRPr="00D51FFE" w:rsidRDefault="00D51FFE" w:rsidP="0038361D">
      <w:pPr>
        <w:numPr>
          <w:ilvl w:val="0"/>
          <w:numId w:val="11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Congenitally acquired cytomegalovirus</w:t>
      </w:r>
    </w:p>
    <w:p w14:paraId="1AA87ACD" w14:textId="77777777" w:rsidR="001D5574" w:rsidRDefault="00D51FFE" w:rsidP="0038361D">
      <w:pPr>
        <w:numPr>
          <w:ilvl w:val="0"/>
          <w:numId w:val="11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Congenitally acquired herpes simplex</w:t>
      </w:r>
    </w:p>
    <w:p w14:paraId="33A52793" w14:textId="1B8C08DD" w:rsidR="00D51FFE" w:rsidRPr="00D51FFE" w:rsidRDefault="001D5574" w:rsidP="0038361D">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p>
    <w:p w14:paraId="61EC0E1D" w14:textId="77777777" w:rsidR="00D51FFE" w:rsidRPr="00D51FFE" w:rsidRDefault="00D51FFE" w:rsidP="0038361D">
      <w:pPr>
        <w:pStyle w:val="NormalWeb"/>
        <w:spacing w:after="0"/>
      </w:pPr>
      <w:r w:rsidRPr="00D51FFE">
        <w:lastRenderedPageBreak/>
        <w:t xml:space="preserve">The TORCH complex is a group of congenital infections with similar presentations. TORCH is an acronym for toxoplasmosis, other (syphilis), rubella, cytomegalovirus, and herpes simplex. These conditions may be associated with abnormalities of the brain, heart, skin, eyes, and ears. Findings include fever, poor feeding, irritability, low birth weight, microcephaly, mental retardation, visual impairment, hearing impairment, hepatosplenomegaly, jaundice, and a “blueberry muffin” rash. (“Blueberry muffin” rash, originally described in infants with congenital rubella syndrome, can occur with any of the TORCH organisms.) Typically, the infected mother is asymptomatic or mildly symptomatic.  </w:t>
      </w:r>
    </w:p>
    <w:p w14:paraId="37E654F7" w14:textId="77777777" w:rsidR="00D51FFE" w:rsidRPr="00D51FFE" w:rsidRDefault="00D51FFE" w:rsidP="0038361D">
      <w:pPr>
        <w:pStyle w:val="NormalWeb"/>
        <w:spacing w:after="0"/>
      </w:pPr>
    </w:p>
    <w:p w14:paraId="1A5646D3" w14:textId="77777777" w:rsidR="00D51FFE" w:rsidRPr="00D51FFE" w:rsidRDefault="00D51FFE" w:rsidP="0038361D">
      <w:pPr>
        <w:pStyle w:val="NormalWeb"/>
        <w:spacing w:after="0"/>
      </w:pPr>
    </w:p>
    <w:p w14:paraId="7AE7BDE1" w14:textId="77777777" w:rsidR="00D51FFE" w:rsidRPr="00D51FFE" w:rsidRDefault="00D51FFE" w:rsidP="0038361D">
      <w:pPr>
        <w:pStyle w:val="NormalWeb"/>
        <w:spacing w:after="0"/>
        <w:jc w:val="center"/>
      </w:pPr>
      <w:r w:rsidRPr="00D51FFE">
        <w:rPr>
          <w:noProof/>
        </w:rPr>
        <w:drawing>
          <wp:inline distT="0" distB="0" distL="0" distR="0" wp14:anchorId="7D7DF00A" wp14:editId="636EB24E">
            <wp:extent cx="1814195" cy="1553210"/>
            <wp:effectExtent l="0" t="0" r="0" b="8890"/>
            <wp:docPr id="347235" name="Picture 3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14195" cy="1553210"/>
                    </a:xfrm>
                    <a:prstGeom prst="rect">
                      <a:avLst/>
                    </a:prstGeom>
                    <a:noFill/>
                    <a:ln>
                      <a:noFill/>
                    </a:ln>
                  </pic:spPr>
                </pic:pic>
              </a:graphicData>
            </a:graphic>
          </wp:inline>
        </w:drawing>
      </w:r>
    </w:p>
    <w:p w14:paraId="276C478B" w14:textId="77777777" w:rsidR="00D51FFE" w:rsidRPr="00D51FFE" w:rsidRDefault="00D51FFE" w:rsidP="0038361D">
      <w:pPr>
        <w:pStyle w:val="NormalWeb"/>
        <w:spacing w:after="0"/>
        <w:jc w:val="center"/>
      </w:pPr>
      <w:r w:rsidRPr="00D51FFE">
        <w:t>“Blueberry muffin” rash</w:t>
      </w:r>
    </w:p>
    <w:p w14:paraId="00015B11" w14:textId="77777777" w:rsidR="00D51FFE" w:rsidRPr="00D51FFE" w:rsidRDefault="00D51FFE" w:rsidP="0038361D">
      <w:pPr>
        <w:pStyle w:val="NormalWeb"/>
        <w:spacing w:after="0"/>
        <w:jc w:val="center"/>
        <w:rPr>
          <w:b/>
        </w:rPr>
      </w:pPr>
    </w:p>
    <w:p w14:paraId="4F0F5E29" w14:textId="77777777" w:rsidR="00D51FFE" w:rsidRPr="00D51FFE" w:rsidRDefault="00D51FFE" w:rsidP="0038361D">
      <w:pPr>
        <w:shd w:val="clear" w:color="auto" w:fill="FFFFFF"/>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In newborns, </w:t>
      </w:r>
      <w:r w:rsidRPr="00D51FFE">
        <w:rPr>
          <w:rFonts w:ascii="Times New Roman" w:hAnsi="Times New Roman" w:cs="Times New Roman"/>
          <w:b/>
          <w:sz w:val="24"/>
          <w:szCs w:val="24"/>
        </w:rPr>
        <w:t>congenital syphilis</w:t>
      </w:r>
      <w:r w:rsidRPr="00D51FFE">
        <w:rPr>
          <w:rFonts w:ascii="Times New Roman" w:hAnsi="Times New Roman" w:cs="Times New Roman"/>
          <w:sz w:val="24"/>
          <w:szCs w:val="24"/>
        </w:rPr>
        <w:t xml:space="preserve"> is associated with fever, irritability, deformity of the nasal bridge (saddle nose), and a rash affecting the palms and soles. In older infants and young children, findings include bone pain, clouding of the cornea, blindness, deafness, peg-shaped teeth (Hutchinson teeth), joint swelling, and saber shins. Newborns may have a rash around the mouth, genitalia, and anus that eventually scars.</w:t>
      </w:r>
    </w:p>
    <w:p w14:paraId="1B9C3393" w14:textId="77777777" w:rsidR="00D51FFE" w:rsidRPr="00D51FFE" w:rsidRDefault="00D51FFE" w:rsidP="0038361D">
      <w:pPr>
        <w:shd w:val="clear" w:color="auto" w:fill="FFFFFF"/>
        <w:spacing w:after="0" w:line="240" w:lineRule="auto"/>
        <w:rPr>
          <w:rFonts w:ascii="Times New Roman" w:hAnsi="Times New Roman" w:cs="Times New Roman"/>
          <w:sz w:val="24"/>
          <w:szCs w:val="24"/>
        </w:rPr>
      </w:pPr>
    </w:p>
    <w:p w14:paraId="52734639"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28BB5226" wp14:editId="354B404A">
            <wp:extent cx="1480185" cy="2148205"/>
            <wp:effectExtent l="0" t="0" r="5715" b="4445"/>
            <wp:docPr id="347234" name="Picture 3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conten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80185" cy="2148205"/>
                    </a:xfrm>
                    <a:prstGeom prst="rect">
                      <a:avLst/>
                    </a:prstGeom>
                    <a:noFill/>
                    <a:ln>
                      <a:noFill/>
                    </a:ln>
                  </pic:spPr>
                </pic:pic>
              </a:graphicData>
            </a:graphic>
          </wp:inline>
        </w:drawing>
      </w:r>
    </w:p>
    <w:p w14:paraId="2B59DEE9"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p>
    <w:p w14:paraId="31C96132"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“Saddle nose” deformity</w:t>
      </w:r>
    </w:p>
    <w:p w14:paraId="15A278C2"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p>
    <w:p w14:paraId="14FF69CB"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22EE3179" wp14:editId="26ECB996">
            <wp:extent cx="2133600" cy="1581785"/>
            <wp:effectExtent l="0" t="0" r="0" b="0"/>
            <wp:docPr id="347233" name="Picture 3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33600" cy="1581785"/>
                    </a:xfrm>
                    <a:prstGeom prst="rect">
                      <a:avLst/>
                    </a:prstGeom>
                    <a:noFill/>
                    <a:ln>
                      <a:noFill/>
                    </a:ln>
                  </pic:spPr>
                </pic:pic>
              </a:graphicData>
            </a:graphic>
          </wp:inline>
        </w:drawing>
      </w:r>
    </w:p>
    <w:p w14:paraId="258A56E2"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p>
    <w:p w14:paraId="4733D02D"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Hutchinson teeth</w:t>
      </w:r>
    </w:p>
    <w:p w14:paraId="29C63168"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p>
    <w:p w14:paraId="33621B34"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p>
    <w:p w14:paraId="55BA6B1D"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62988608" wp14:editId="105AD93F">
            <wp:extent cx="2249805" cy="3454400"/>
            <wp:effectExtent l="0" t="0" r="0" b="0"/>
            <wp:docPr id="347232" name="Picture 3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49805" cy="3454400"/>
                    </a:xfrm>
                    <a:prstGeom prst="rect">
                      <a:avLst/>
                    </a:prstGeom>
                    <a:noFill/>
                    <a:ln>
                      <a:noFill/>
                    </a:ln>
                  </pic:spPr>
                </pic:pic>
              </a:graphicData>
            </a:graphic>
          </wp:inline>
        </w:drawing>
      </w:r>
    </w:p>
    <w:p w14:paraId="6BAC0D7A"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p>
    <w:p w14:paraId="428DE846"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“Saber shin” deformity</w:t>
      </w:r>
    </w:p>
    <w:p w14:paraId="59148F15"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p>
    <w:p w14:paraId="04C207AD"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084CEE6D" wp14:editId="0A638958">
            <wp:extent cx="1771015" cy="2597785"/>
            <wp:effectExtent l="0" t="0" r="635" b="0"/>
            <wp:docPr id="347231" name="Picture 347231" descr="Secondary Syphi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econdary Syphili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71015" cy="2597785"/>
                    </a:xfrm>
                    <a:prstGeom prst="rect">
                      <a:avLst/>
                    </a:prstGeom>
                    <a:noFill/>
                    <a:ln>
                      <a:noFill/>
                    </a:ln>
                  </pic:spPr>
                </pic:pic>
              </a:graphicData>
            </a:graphic>
          </wp:inline>
        </w:drawing>
      </w:r>
    </w:p>
    <w:p w14:paraId="22AD32AB" w14:textId="77777777" w:rsidR="00D51FFE" w:rsidRPr="00D51FFE" w:rsidRDefault="00D51FFE" w:rsidP="0038361D">
      <w:pPr>
        <w:spacing w:after="0" w:line="240" w:lineRule="auto"/>
        <w:jc w:val="center"/>
        <w:rPr>
          <w:rFonts w:ascii="Times New Roman" w:hAnsi="Times New Roman" w:cs="Times New Roman"/>
          <w:sz w:val="24"/>
          <w:szCs w:val="24"/>
        </w:rPr>
      </w:pPr>
    </w:p>
    <w:p w14:paraId="697D9426"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Syphilitic rash affecting the palms and soles</w:t>
      </w:r>
    </w:p>
    <w:p w14:paraId="11A96154" w14:textId="77777777" w:rsidR="00D51FFE" w:rsidRPr="00D51FFE" w:rsidRDefault="00D51FFE" w:rsidP="0038361D">
      <w:pPr>
        <w:spacing w:after="0" w:line="240" w:lineRule="auto"/>
        <w:jc w:val="center"/>
        <w:rPr>
          <w:rFonts w:ascii="Times New Roman" w:hAnsi="Times New Roman" w:cs="Times New Roman"/>
          <w:sz w:val="24"/>
          <w:szCs w:val="24"/>
        </w:rPr>
      </w:pPr>
    </w:p>
    <w:p w14:paraId="2A07A018" w14:textId="77777777" w:rsidR="00D51FFE" w:rsidRPr="00D51FFE" w:rsidRDefault="00D51FFE" w:rsidP="0038361D">
      <w:pPr>
        <w:spacing w:after="0" w:line="240" w:lineRule="auto"/>
        <w:jc w:val="center"/>
        <w:rPr>
          <w:rFonts w:ascii="Times New Roman" w:hAnsi="Times New Roman" w:cs="Times New Roman"/>
          <w:sz w:val="24"/>
          <w:szCs w:val="24"/>
        </w:rPr>
      </w:pPr>
    </w:p>
    <w:p w14:paraId="019584A0" w14:textId="77777777" w:rsidR="00D51FFE" w:rsidRPr="00D51FFE" w:rsidRDefault="00D51FFE" w:rsidP="0038361D">
      <w:pPr>
        <w:spacing w:after="0" w:line="240" w:lineRule="auto"/>
        <w:jc w:val="center"/>
        <w:rPr>
          <w:rFonts w:ascii="Times New Roman" w:hAnsi="Times New Roman" w:cs="Times New Roman"/>
          <w:sz w:val="24"/>
          <w:szCs w:val="24"/>
        </w:rPr>
      </w:pPr>
    </w:p>
    <w:p w14:paraId="600DA1AD" w14:textId="77777777" w:rsidR="00D51FFE" w:rsidRPr="00D51FFE" w:rsidRDefault="00D51FFE" w:rsidP="0038361D">
      <w:pPr>
        <w:shd w:val="clear" w:color="auto" w:fill="FFFFFF"/>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Congenital toxoplasmosis</w:t>
      </w:r>
      <w:r w:rsidRPr="00D51FFE">
        <w:rPr>
          <w:rFonts w:ascii="Times New Roman" w:hAnsi="Times New Roman" w:cs="Times New Roman"/>
          <w:sz w:val="24"/>
          <w:szCs w:val="24"/>
        </w:rPr>
        <w:t xml:space="preserve"> is associated with hepatosplenomegaly, jaundice, retinal disease, hearing loss, and rash (petechial or ecchymotic). </w:t>
      </w:r>
    </w:p>
    <w:p w14:paraId="0600427E" w14:textId="77777777" w:rsidR="00D51FFE" w:rsidRPr="00D51FFE" w:rsidRDefault="00D51FFE" w:rsidP="0038361D">
      <w:pPr>
        <w:shd w:val="clear" w:color="auto" w:fill="FFFFFF"/>
        <w:spacing w:after="0" w:line="240" w:lineRule="auto"/>
        <w:rPr>
          <w:rFonts w:ascii="Times New Roman" w:hAnsi="Times New Roman" w:cs="Times New Roman"/>
          <w:sz w:val="24"/>
          <w:szCs w:val="24"/>
        </w:rPr>
      </w:pPr>
    </w:p>
    <w:p w14:paraId="53039624" w14:textId="77777777" w:rsidR="00D51FFE" w:rsidRPr="00D51FFE" w:rsidRDefault="00D51FFE" w:rsidP="0038361D">
      <w:pPr>
        <w:pStyle w:val="NormalWeb"/>
        <w:spacing w:after="0"/>
      </w:pPr>
      <w:r w:rsidRPr="00D51FFE">
        <w:t xml:space="preserve">The classic triad of </w:t>
      </w:r>
      <w:r w:rsidRPr="00D51FFE">
        <w:rPr>
          <w:b/>
        </w:rPr>
        <w:t>congenital rubella syndrome</w:t>
      </w:r>
      <w:r w:rsidRPr="00D51FFE">
        <w:t xml:space="preserve"> is sensorineural deafness, ocular abnormalities (especially cataracts and microphthalmia), and congenital heart disease (especially patent ductus arteriosus). </w:t>
      </w:r>
    </w:p>
    <w:p w14:paraId="4BA3D006" w14:textId="77777777" w:rsidR="00D51FFE" w:rsidRPr="00D51FFE" w:rsidRDefault="00D51FFE" w:rsidP="0038361D">
      <w:pPr>
        <w:pStyle w:val="NormalWeb"/>
        <w:spacing w:after="0"/>
      </w:pPr>
      <w:r w:rsidRPr="00D51FFE">
        <w:t xml:space="preserve"> </w:t>
      </w:r>
    </w:p>
    <w:p w14:paraId="6670541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Cytomegalovirus</w:t>
      </w:r>
      <w:r w:rsidRPr="00D51FFE">
        <w:rPr>
          <w:rFonts w:ascii="Times New Roman" w:hAnsi="Times New Roman" w:cs="Times New Roman"/>
          <w:sz w:val="24"/>
          <w:szCs w:val="24"/>
        </w:rPr>
        <w:t xml:space="preserve"> (CMV) infection is associated with hepatosplenomegaly, jaundice, retinal disease, seizures, microcephaly, and rash (petechial).</w:t>
      </w:r>
    </w:p>
    <w:p w14:paraId="7E55DA80" w14:textId="77777777" w:rsidR="00D51FFE" w:rsidRPr="00D51FFE" w:rsidRDefault="00D51FFE" w:rsidP="0038361D">
      <w:pPr>
        <w:spacing w:after="0" w:line="240" w:lineRule="auto"/>
        <w:rPr>
          <w:rFonts w:ascii="Times New Roman" w:hAnsi="Times New Roman" w:cs="Times New Roman"/>
          <w:sz w:val="24"/>
          <w:szCs w:val="24"/>
        </w:rPr>
      </w:pPr>
    </w:p>
    <w:p w14:paraId="6A864260" w14:textId="77777777" w:rsidR="00AB0D6B" w:rsidRPr="00AB0D6B" w:rsidRDefault="00D51FFE" w:rsidP="0038361D">
      <w:pPr>
        <w:shd w:val="clear" w:color="auto" w:fill="FFFFFF"/>
        <w:spacing w:after="0" w:line="240" w:lineRule="auto"/>
        <w:rPr>
          <w:rFonts w:ascii="Times New Roman" w:hAnsi="Times New Roman" w:cs="Times New Roman"/>
          <w:b/>
          <w:sz w:val="24"/>
          <w:szCs w:val="24"/>
        </w:rPr>
      </w:pPr>
      <w:r w:rsidRPr="00D51FFE">
        <w:rPr>
          <w:rFonts w:ascii="Times New Roman" w:hAnsi="Times New Roman" w:cs="Times New Roman"/>
          <w:b/>
          <w:sz w:val="24"/>
          <w:szCs w:val="24"/>
        </w:rPr>
        <w:t>Congenital herpes simplex</w:t>
      </w:r>
      <w:r w:rsidRPr="00D51FFE">
        <w:rPr>
          <w:rFonts w:ascii="Times New Roman" w:hAnsi="Times New Roman" w:cs="Times New Roman"/>
          <w:sz w:val="24"/>
          <w:szCs w:val="24"/>
        </w:rPr>
        <w:t xml:space="preserve"> is associated with encephalitis, meningitis, and blisters.   </w:t>
      </w:r>
    </w:p>
    <w:p w14:paraId="3AC6C637" w14:textId="3BAD41CE"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51FFE" w:rsidRPr="00D51FFE">
        <w:rPr>
          <w:rFonts w:ascii="Times New Roman" w:hAnsi="Times New Roman" w:cs="Times New Roman"/>
          <w:b/>
          <w:sz w:val="24"/>
          <w:szCs w:val="24"/>
        </w:rPr>
        <w:t xml:space="preserve">B is correct. </w:t>
      </w:r>
      <w:r w:rsidR="00D51FFE" w:rsidRPr="00D51FFE">
        <w:rPr>
          <w:rFonts w:ascii="Times New Roman" w:hAnsi="Times New Roman" w:cs="Times New Roman"/>
          <w:sz w:val="24"/>
          <w:szCs w:val="24"/>
        </w:rPr>
        <w:t>The most likely diagnosis is congenitally acquired syphilis.</w:t>
      </w:r>
    </w:p>
    <w:p w14:paraId="76AF0178" w14:textId="77777777" w:rsidR="00D51FFE" w:rsidRDefault="001D5574" w:rsidP="0038361D">
      <w:pPr>
        <w:pStyle w:val="NormalWeb9"/>
        <w:shd w:val="clear" w:color="auto" w:fill="FFFFFF"/>
        <w:spacing w:before="0" w:after="0"/>
      </w:pPr>
      <w:r>
        <w:br w:type="page"/>
      </w:r>
      <w:r w:rsidR="00D51FFE" w:rsidRPr="00D51FFE">
        <w:lastRenderedPageBreak/>
        <w:t>Which of the following organisms is the most frequently identified parasite causing chronic diarrhea in AIDS?</w:t>
      </w:r>
    </w:p>
    <w:p w14:paraId="32D86277" w14:textId="77777777" w:rsidR="001C3F71" w:rsidRPr="00D51FFE" w:rsidRDefault="001C3F71" w:rsidP="0038361D">
      <w:pPr>
        <w:pStyle w:val="NormalWeb9"/>
        <w:shd w:val="clear" w:color="auto" w:fill="FFFFFF"/>
        <w:spacing w:before="0" w:after="0"/>
      </w:pPr>
    </w:p>
    <w:p w14:paraId="32462B19" w14:textId="77777777" w:rsidR="00D51FFE" w:rsidRPr="00D51FFE" w:rsidRDefault="00D51FFE" w:rsidP="0038361D">
      <w:pPr>
        <w:pStyle w:val="NormalWeb9"/>
        <w:numPr>
          <w:ilvl w:val="0"/>
          <w:numId w:val="112"/>
        </w:numPr>
        <w:shd w:val="clear" w:color="auto" w:fill="FFFFFF"/>
        <w:spacing w:before="0" w:after="0"/>
        <w:ind w:left="360"/>
        <w:rPr>
          <w:i/>
        </w:rPr>
      </w:pPr>
      <w:r w:rsidRPr="00D51FFE">
        <w:rPr>
          <w:i/>
        </w:rPr>
        <w:t>Cryptosporidium parvum</w:t>
      </w:r>
    </w:p>
    <w:p w14:paraId="48F03CF1" w14:textId="77777777" w:rsidR="00D51FFE" w:rsidRPr="00D51FFE" w:rsidRDefault="00D51FFE" w:rsidP="0038361D">
      <w:pPr>
        <w:pStyle w:val="NormalWeb9"/>
        <w:numPr>
          <w:ilvl w:val="0"/>
          <w:numId w:val="112"/>
        </w:numPr>
        <w:shd w:val="clear" w:color="auto" w:fill="FFFFFF"/>
        <w:spacing w:before="0" w:after="0"/>
        <w:ind w:left="360"/>
        <w:rPr>
          <w:i/>
        </w:rPr>
      </w:pPr>
      <w:r w:rsidRPr="00D51FFE">
        <w:rPr>
          <w:i/>
        </w:rPr>
        <w:t>Isospora belli</w:t>
      </w:r>
    </w:p>
    <w:p w14:paraId="435EC1BE" w14:textId="77777777" w:rsidR="00D51FFE" w:rsidRPr="00D51FFE" w:rsidRDefault="00D51FFE" w:rsidP="0038361D">
      <w:pPr>
        <w:pStyle w:val="NormalWeb9"/>
        <w:numPr>
          <w:ilvl w:val="0"/>
          <w:numId w:val="112"/>
        </w:numPr>
        <w:shd w:val="clear" w:color="auto" w:fill="FFFFFF"/>
        <w:spacing w:before="0" w:after="0"/>
        <w:ind w:left="360"/>
        <w:rPr>
          <w:i/>
        </w:rPr>
      </w:pPr>
      <w:r w:rsidRPr="00D51FFE">
        <w:rPr>
          <w:i/>
        </w:rPr>
        <w:t>Giardia lamblia</w:t>
      </w:r>
    </w:p>
    <w:p w14:paraId="253B67D9" w14:textId="77777777" w:rsidR="001D5574" w:rsidRDefault="00D51FFE" w:rsidP="0038361D">
      <w:pPr>
        <w:pStyle w:val="NormalWeb9"/>
        <w:numPr>
          <w:ilvl w:val="0"/>
          <w:numId w:val="112"/>
        </w:numPr>
        <w:shd w:val="clear" w:color="auto" w:fill="FFFFFF"/>
        <w:spacing w:before="0" w:after="0"/>
        <w:ind w:left="360"/>
      </w:pPr>
      <w:r w:rsidRPr="00D51FFE">
        <w:rPr>
          <w:i/>
        </w:rPr>
        <w:t>Entamoeba histolytica</w:t>
      </w:r>
    </w:p>
    <w:p w14:paraId="730BB0CB" w14:textId="77777777" w:rsidR="00D51FFE" w:rsidRDefault="001D5574" w:rsidP="0038361D">
      <w:pPr>
        <w:pStyle w:val="NormalWeb9"/>
        <w:shd w:val="clear" w:color="auto" w:fill="FFFFFF"/>
        <w:spacing w:before="0" w:after="0"/>
      </w:pPr>
      <w:r>
        <w:br w:type="page"/>
      </w:r>
      <w:r w:rsidR="00D51FFE" w:rsidRPr="00D51FFE">
        <w:lastRenderedPageBreak/>
        <w:t xml:space="preserve">More than one hundred million individuals around the world are currently infected with the human immunodeficiency virus (HIV). A very substantial number of these patients have developed or will ultimately develop diarrhea. Diarrhea occurs in about 50% of the HIV-infected individuals in the United States. Specific enteric pathogens can be isolated (if patients undergo very exhaustive and intensive evaluation) in most individuals with severe diarrhea. </w:t>
      </w:r>
    </w:p>
    <w:p w14:paraId="228A4818" w14:textId="77777777" w:rsidR="001C3F71" w:rsidRPr="00D51FFE" w:rsidRDefault="001C3F71" w:rsidP="0038361D">
      <w:pPr>
        <w:pStyle w:val="NormalWeb9"/>
        <w:shd w:val="clear" w:color="auto" w:fill="FFFFFF"/>
        <w:spacing w:before="0" w:after="0"/>
      </w:pPr>
    </w:p>
    <w:p w14:paraId="2DFC8D5F" w14:textId="77777777" w:rsidR="00D51FFE" w:rsidRDefault="00D51FFE" w:rsidP="0038361D">
      <w:pPr>
        <w:pStyle w:val="NormalWeb9"/>
        <w:shd w:val="clear" w:color="auto" w:fill="FFFFFF"/>
        <w:spacing w:before="0" w:after="0"/>
      </w:pPr>
      <w:r w:rsidRPr="00D51FFE">
        <w:t>Clinical presentations vary among patients with AIDS-related diarrhea. Small-bowel diarrhea tends to produce postprandial stools that are very large in volume. These patients also often have severe postprandial peri-umbilical abdominal pain. Diarrhea can be lessened by the avoidance of food and nutrients. Weight loss commonly occurs in these patients. By contrast, large-intestinal diarrhea, also called “colitic diarrhea,” is associated with frequent, small-volume stools. These patients do not commonly become dehydrated. Colonic diarrhea may also be associated with the presence of visible blood and mucus. Patients with large-bowel diarrhea often have lower quadrant abdominal pain and/or the sensation of rectal urgency (tenesmus).</w:t>
      </w:r>
    </w:p>
    <w:p w14:paraId="4CC84862" w14:textId="77777777" w:rsidR="001C3F71" w:rsidRPr="00D51FFE" w:rsidRDefault="001C3F71" w:rsidP="0038361D">
      <w:pPr>
        <w:pStyle w:val="NormalWeb9"/>
        <w:shd w:val="clear" w:color="auto" w:fill="FFFFFF"/>
        <w:spacing w:before="0" w:after="0"/>
      </w:pPr>
    </w:p>
    <w:p w14:paraId="3A8DAD65" w14:textId="77777777" w:rsidR="00D51FFE" w:rsidRDefault="00D51FFE" w:rsidP="0038361D">
      <w:pPr>
        <w:shd w:val="clear" w:color="auto" w:fill="FFFFFF"/>
        <w:spacing w:after="0" w:line="240" w:lineRule="auto"/>
        <w:rPr>
          <w:rFonts w:ascii="Times New Roman" w:hAnsi="Times New Roman" w:cs="Times New Roman"/>
          <w:sz w:val="24"/>
          <w:szCs w:val="24"/>
        </w:rPr>
      </w:pPr>
      <w:r w:rsidRPr="00D51FFE">
        <w:rPr>
          <w:rFonts w:ascii="Times New Roman" w:hAnsi="Times New Roman" w:cs="Times New Roman"/>
          <w:sz w:val="24"/>
          <w:szCs w:val="24"/>
        </w:rPr>
        <w:t>A large number of organisms have been identified in the stools or gastrointestinal tract mucosa of patients with refractory AIDS-related diarrhea.</w:t>
      </w:r>
    </w:p>
    <w:p w14:paraId="6841D4B4" w14:textId="77777777" w:rsidR="001C3F71" w:rsidRPr="00D51FFE" w:rsidRDefault="001C3F71" w:rsidP="0038361D">
      <w:pPr>
        <w:shd w:val="clear" w:color="auto" w:fill="FFFFFF"/>
        <w:spacing w:after="0" w:line="240" w:lineRule="auto"/>
        <w:rPr>
          <w:rFonts w:ascii="Times New Roman" w:hAnsi="Times New Roman" w:cs="Times New Roman"/>
          <w:sz w:val="24"/>
          <w:szCs w:val="24"/>
        </w:rPr>
      </w:pPr>
    </w:p>
    <w:p w14:paraId="4089F580" w14:textId="77777777" w:rsidR="00D51FFE" w:rsidRPr="00D51FFE" w:rsidRDefault="00D51FFE" w:rsidP="0038361D">
      <w:pPr>
        <w:shd w:val="clear" w:color="auto" w:fill="FFFFFF"/>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27989BDC" wp14:editId="24A004D1">
            <wp:extent cx="4281805" cy="2670810"/>
            <wp:effectExtent l="0" t="0" r="4445" b="0"/>
            <wp:docPr id="347230" name="Picture 347230" descr="cello_tabl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ello_table_0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81805" cy="2670810"/>
                    </a:xfrm>
                    <a:prstGeom prst="rect">
                      <a:avLst/>
                    </a:prstGeom>
                    <a:noFill/>
                    <a:ln>
                      <a:noFill/>
                    </a:ln>
                  </pic:spPr>
                </pic:pic>
              </a:graphicData>
            </a:graphic>
          </wp:inline>
        </w:drawing>
      </w:r>
    </w:p>
    <w:p w14:paraId="079C0FDD" w14:textId="77777777" w:rsidR="001C3F71" w:rsidRDefault="001C3F71" w:rsidP="0038361D">
      <w:pPr>
        <w:shd w:val="clear" w:color="auto" w:fill="FFFFFF"/>
        <w:spacing w:after="0" w:line="240" w:lineRule="auto"/>
        <w:rPr>
          <w:rFonts w:ascii="Times New Roman" w:hAnsi="Times New Roman" w:cs="Times New Roman"/>
          <w:sz w:val="24"/>
          <w:szCs w:val="24"/>
        </w:rPr>
      </w:pPr>
    </w:p>
    <w:p w14:paraId="09193508" w14:textId="77777777" w:rsidR="00D51FFE" w:rsidRDefault="00D51FFE" w:rsidP="0038361D">
      <w:pPr>
        <w:shd w:val="clear" w:color="auto" w:fill="FFFFFF"/>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major identified causes of AIDS-related diarrhea are </w:t>
      </w:r>
      <w:r w:rsidRPr="00D51FFE">
        <w:rPr>
          <w:rFonts w:ascii="Times New Roman" w:hAnsi="Times New Roman" w:cs="Times New Roman"/>
          <w:i/>
          <w:iCs/>
          <w:sz w:val="24"/>
          <w:szCs w:val="24"/>
        </w:rPr>
        <w:t>Cryptosporidium</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Microsporidium</w:t>
      </w:r>
      <w:r w:rsidRPr="00D51FFE">
        <w:rPr>
          <w:rFonts w:ascii="Times New Roman" w:hAnsi="Times New Roman" w:cs="Times New Roman"/>
          <w:sz w:val="24"/>
          <w:szCs w:val="24"/>
        </w:rPr>
        <w:t xml:space="preserve"> protozoa. Enteric pathogenic bacteria such as </w:t>
      </w:r>
      <w:r w:rsidRPr="00D51FFE">
        <w:rPr>
          <w:rFonts w:ascii="Times New Roman" w:hAnsi="Times New Roman" w:cs="Times New Roman"/>
          <w:i/>
          <w:iCs/>
          <w:sz w:val="24"/>
          <w:szCs w:val="24"/>
        </w:rPr>
        <w:t>Salmonella</w:t>
      </w:r>
      <w:r w:rsidRPr="00D51FFE">
        <w:rPr>
          <w:rFonts w:ascii="Times New Roman" w:hAnsi="Times New Roman" w:cs="Times New Roman"/>
          <w:sz w:val="24"/>
          <w:szCs w:val="24"/>
        </w:rPr>
        <w:t xml:space="preserve">, </w:t>
      </w:r>
      <w:r w:rsidRPr="00D51FFE">
        <w:rPr>
          <w:rFonts w:ascii="Times New Roman" w:hAnsi="Times New Roman" w:cs="Times New Roman"/>
          <w:i/>
          <w:iCs/>
          <w:sz w:val="24"/>
          <w:szCs w:val="24"/>
        </w:rPr>
        <w:t>Campylobacter</w:t>
      </w:r>
      <w:r w:rsidRPr="00D51FFE">
        <w:rPr>
          <w:rFonts w:ascii="Times New Roman" w:hAnsi="Times New Roman" w:cs="Times New Roman"/>
          <w:sz w:val="24"/>
          <w:szCs w:val="24"/>
        </w:rPr>
        <w:t xml:space="preserve">, </w:t>
      </w:r>
      <w:r w:rsidRPr="00D51FFE">
        <w:rPr>
          <w:rFonts w:ascii="Times New Roman" w:hAnsi="Times New Roman" w:cs="Times New Roman"/>
          <w:i/>
          <w:iCs/>
          <w:sz w:val="24"/>
          <w:szCs w:val="24"/>
        </w:rPr>
        <w:t>Shigella</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Clostridium difficile</w:t>
      </w:r>
      <w:r w:rsidRPr="00D51FFE">
        <w:rPr>
          <w:rFonts w:ascii="Times New Roman" w:hAnsi="Times New Roman" w:cs="Times New Roman"/>
          <w:sz w:val="24"/>
          <w:szCs w:val="24"/>
        </w:rPr>
        <w:t xml:space="preserve">, along with other pathogens such as mycobacterium (principally </w:t>
      </w:r>
      <w:r w:rsidRPr="00D51FFE">
        <w:rPr>
          <w:rFonts w:ascii="Times New Roman" w:hAnsi="Times New Roman" w:cs="Times New Roman"/>
          <w:i/>
          <w:iCs/>
          <w:sz w:val="24"/>
          <w:szCs w:val="24"/>
        </w:rPr>
        <w:t>Mycobacterium avium</w:t>
      </w:r>
      <w:r w:rsidRPr="00D51FFE">
        <w:rPr>
          <w:rFonts w:ascii="Times New Roman" w:hAnsi="Times New Roman" w:cs="Times New Roman"/>
          <w:sz w:val="24"/>
          <w:szCs w:val="24"/>
        </w:rPr>
        <w:t xml:space="preserve"> complex or MAC), and occasionally </w:t>
      </w:r>
      <w:r w:rsidRPr="00D51FFE">
        <w:rPr>
          <w:rFonts w:ascii="Times New Roman" w:hAnsi="Times New Roman" w:cs="Times New Roman"/>
          <w:i/>
          <w:iCs/>
          <w:sz w:val="24"/>
          <w:szCs w:val="24"/>
        </w:rPr>
        <w:t>Mycobacterium tuberculosis</w:t>
      </w:r>
      <w:r w:rsidRPr="00D51FFE">
        <w:rPr>
          <w:rFonts w:ascii="Times New Roman" w:hAnsi="Times New Roman" w:cs="Times New Roman"/>
          <w:sz w:val="24"/>
          <w:szCs w:val="24"/>
        </w:rPr>
        <w:t>, can also cause diarrhea. Viruses and fungi also can play a significant role in AIDS-related diarrhea. Classifying the etiology of HIV-infected patients with diarrhea can be a problem because many different organisms may be found in the stools of patients with AIDS who have refractory diarrhea. It is not known if these organisms are true pathogens, but they are clearly associated with the stools of patients with refractory diarrhea.</w:t>
      </w:r>
    </w:p>
    <w:p w14:paraId="271419AC" w14:textId="77777777" w:rsidR="001C3F71" w:rsidRPr="00D51FFE" w:rsidRDefault="001C3F71" w:rsidP="0038361D">
      <w:pPr>
        <w:shd w:val="clear" w:color="auto" w:fill="FFFFFF"/>
        <w:spacing w:after="0" w:line="240" w:lineRule="auto"/>
        <w:rPr>
          <w:rFonts w:ascii="Times New Roman" w:hAnsi="Times New Roman" w:cs="Times New Roman"/>
          <w:sz w:val="24"/>
          <w:szCs w:val="24"/>
        </w:rPr>
      </w:pPr>
    </w:p>
    <w:p w14:paraId="4929A3F1" w14:textId="77777777" w:rsidR="00D51FFE" w:rsidRPr="00D51FFE" w:rsidRDefault="00D51FFE" w:rsidP="0038361D">
      <w:pPr>
        <w:numPr>
          <w:ilvl w:val="0"/>
          <w:numId w:val="111"/>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i/>
          <w:iCs/>
          <w:sz w:val="24"/>
          <w:szCs w:val="24"/>
        </w:rPr>
        <w:lastRenderedPageBreak/>
        <w:t>Cryptosporidium parvum</w:t>
      </w:r>
      <w:r w:rsidRPr="00D51FFE">
        <w:rPr>
          <w:rFonts w:ascii="Times New Roman" w:hAnsi="Times New Roman" w:cs="Times New Roman"/>
          <w:sz w:val="24"/>
          <w:szCs w:val="24"/>
        </w:rPr>
        <w:t xml:space="preserve"> is the most frequently identified parasite causing chronic diarrhea in AIDS, even in developed countries. This organism is extracellular, lining the brush border of the enterocytes in the small bowel and less frequently the large bowel. </w:t>
      </w:r>
    </w:p>
    <w:p w14:paraId="5D8320D4"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0A8F3B69" w14:textId="77777777" w:rsidR="00D51FFE" w:rsidRPr="00D51FFE" w:rsidRDefault="00D51FFE" w:rsidP="0038361D">
      <w:pPr>
        <w:numPr>
          <w:ilvl w:val="0"/>
          <w:numId w:val="111"/>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Cytomegalovirus (CMV) is a parenteral infection, which can involve the gastrointestinal tract anywhere from the mouth to the anus. CMV typically is associated with very large ulcers that disproportionately involve the right colon. However, very characteristic of early CMV in the gut are submucosal hemorrhages, not dissimilar to those seen with ischemic colitis. CMV is very well named, and it tends to produce both large intranuclear and intracytoplasmic inclusions. The infected cell is gigantic in size. </w:t>
      </w:r>
    </w:p>
    <w:p w14:paraId="33E6EF2E"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3D728EDA" w14:textId="77777777" w:rsidR="00D51FFE" w:rsidRPr="00D51FFE" w:rsidRDefault="00D51FFE" w:rsidP="0038361D">
      <w:pPr>
        <w:numPr>
          <w:ilvl w:val="0"/>
          <w:numId w:val="111"/>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Mycobacterium avium complex includes atypical mycobacteria that involve the reticuloendothelial system. Characteristically, MAC-infected patients have extensive adenopathy, very large livers, and large spleens. They also have substantial systemic illness, with fevers, anorexia, and massive infiltration of the gut lamina propria mononuclear cells. The organism is visible with acid-fast stains.</w:t>
      </w:r>
    </w:p>
    <w:p w14:paraId="6EDF248C"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018A0985" w14:textId="77777777" w:rsidR="001D5574" w:rsidRPr="00D6460F" w:rsidRDefault="00D51FFE" w:rsidP="0038361D">
      <w:pPr>
        <w:numPr>
          <w:ilvl w:val="0"/>
          <w:numId w:val="111"/>
        </w:numPr>
        <w:autoSpaceDE w:val="0"/>
        <w:autoSpaceDN w:val="0"/>
        <w:adjustRightInd w:val="0"/>
        <w:spacing w:after="0" w:line="240" w:lineRule="auto"/>
        <w:ind w:left="360"/>
        <w:rPr>
          <w:rFonts w:ascii="Times New Roman" w:hAnsi="Times New Roman" w:cs="Times New Roman"/>
          <w:vanish/>
          <w:sz w:val="24"/>
          <w:szCs w:val="24"/>
        </w:rPr>
      </w:pPr>
      <w:r w:rsidRPr="00D51FFE">
        <w:rPr>
          <w:rFonts w:ascii="Times New Roman" w:hAnsi="Times New Roman" w:cs="Times New Roman"/>
          <w:sz w:val="24"/>
          <w:szCs w:val="24"/>
        </w:rPr>
        <w:t>Microsporidia are unique intracellular organisms. These organisms are found in the supranuclear apical surfaces of the enterocytes. Various life cycles of the organism, all of which are intracellular, can be seen with the use of special stains. Microsporidia are a major cause of diarrhea in patients with AIDS.</w:t>
      </w:r>
    </w:p>
    <w:p w14:paraId="50D1760A" w14:textId="77777777" w:rsidR="00D6460F" w:rsidRDefault="00D6460F" w:rsidP="00D6460F">
      <w:pPr>
        <w:autoSpaceDE w:val="0"/>
        <w:autoSpaceDN w:val="0"/>
        <w:adjustRightInd w:val="0"/>
        <w:spacing w:after="0" w:line="240" w:lineRule="auto"/>
        <w:rPr>
          <w:rFonts w:ascii="Times New Roman" w:hAnsi="Times New Roman" w:cs="Times New Roman"/>
          <w:vanish/>
          <w:sz w:val="24"/>
          <w:szCs w:val="24"/>
        </w:rPr>
      </w:pPr>
    </w:p>
    <w:p w14:paraId="295A4858" w14:textId="77777777" w:rsidR="00D6460F" w:rsidRDefault="00D6460F">
      <w:pPr>
        <w:rPr>
          <w:rFonts w:ascii="Times New Roman" w:hAnsi="Times New Roman" w:cs="Times New Roman"/>
          <w:b/>
          <w:sz w:val="24"/>
          <w:szCs w:val="24"/>
        </w:rPr>
      </w:pPr>
      <w:r>
        <w:rPr>
          <w:rFonts w:ascii="Times New Roman" w:hAnsi="Times New Roman" w:cs="Times New Roman"/>
          <w:b/>
          <w:sz w:val="24"/>
          <w:szCs w:val="24"/>
        </w:rPr>
        <w:br w:type="page"/>
      </w:r>
    </w:p>
    <w:p w14:paraId="279BF422" w14:textId="31D73D60"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 xml:space="preserve">Answer A is correct. </w:t>
      </w:r>
      <w:r w:rsidRPr="00D51FFE">
        <w:rPr>
          <w:rFonts w:ascii="Times New Roman" w:hAnsi="Times New Roman" w:cs="Times New Roman"/>
          <w:i/>
          <w:sz w:val="24"/>
          <w:szCs w:val="24"/>
        </w:rPr>
        <w:t>Cryptosporidium parvum</w:t>
      </w:r>
      <w:r w:rsidRPr="00D51FFE">
        <w:rPr>
          <w:rFonts w:ascii="Times New Roman" w:hAnsi="Times New Roman" w:cs="Times New Roman"/>
          <w:sz w:val="24"/>
          <w:szCs w:val="24"/>
        </w:rPr>
        <w:t xml:space="preserve"> is the most frequently identified parasite causing chronic diarrhea in AIDS.</w:t>
      </w:r>
    </w:p>
    <w:p w14:paraId="24F17467"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5E0B4D4C"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B is incorrect</w:t>
      </w:r>
      <w:r w:rsidRPr="00D51FFE">
        <w:rPr>
          <w:rFonts w:ascii="Times New Roman" w:hAnsi="Times New Roman" w:cs="Times New Roman"/>
          <w:sz w:val="24"/>
          <w:szCs w:val="24"/>
        </w:rPr>
        <w:t xml:space="preserve">.  </w:t>
      </w:r>
      <w:r w:rsidRPr="00D51FFE">
        <w:rPr>
          <w:rFonts w:ascii="Times New Roman" w:hAnsi="Times New Roman" w:cs="Times New Roman"/>
          <w:i/>
          <w:sz w:val="24"/>
          <w:szCs w:val="24"/>
        </w:rPr>
        <w:t>Isospora belli</w:t>
      </w:r>
      <w:r w:rsidRPr="00D51FFE">
        <w:rPr>
          <w:rFonts w:ascii="Times New Roman" w:hAnsi="Times New Roman" w:cs="Times New Roman"/>
          <w:sz w:val="24"/>
          <w:szCs w:val="24"/>
        </w:rPr>
        <w:t xml:space="preserve"> is found thus far only in the human small intestine.  It is transmitted by fecal-oral route and may cause diarrhea in immunocompetent hosts.  It can cause prolonged and severe diarrhea in AIDS patients.</w:t>
      </w:r>
    </w:p>
    <w:p w14:paraId="72A155CE"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3265A54A"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C is incorrect</w:t>
      </w:r>
      <w:r w:rsidRPr="00D51FFE">
        <w:rPr>
          <w:rFonts w:ascii="Times New Roman" w:hAnsi="Times New Roman" w:cs="Times New Roman"/>
          <w:sz w:val="24"/>
          <w:szCs w:val="24"/>
        </w:rPr>
        <w:t xml:space="preserve">.  </w:t>
      </w:r>
      <w:r w:rsidRPr="00D51FFE">
        <w:rPr>
          <w:rFonts w:ascii="Times New Roman" w:hAnsi="Times New Roman" w:cs="Times New Roman"/>
          <w:i/>
          <w:sz w:val="24"/>
          <w:szCs w:val="24"/>
        </w:rPr>
        <w:t xml:space="preserve">Giardia lamblia </w:t>
      </w:r>
      <w:r w:rsidRPr="00D51FFE">
        <w:rPr>
          <w:rFonts w:ascii="Times New Roman" w:hAnsi="Times New Roman" w:cs="Times New Roman"/>
          <w:sz w:val="24"/>
          <w:szCs w:val="24"/>
        </w:rPr>
        <w:t>is a flagellated protozoan and is a common cause of diarrhea world-wide.  It is transmitted by ingestion of the cyst from contaminated water.  The trophozoite form lives in the upper small intestine and causes irritation leading to gastrointestinal symptoms.  Patients with giardiasis have a characteristic light-colored fatty stool with abdominal pain, cramps with flatulence.</w:t>
      </w:r>
    </w:p>
    <w:p w14:paraId="0082DFA1"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37C9CB80" w14:textId="77777777" w:rsidR="001D5574"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D is incorrect</w:t>
      </w:r>
      <w:r w:rsidRPr="00D51FFE">
        <w:rPr>
          <w:rFonts w:ascii="Times New Roman" w:hAnsi="Times New Roman" w:cs="Times New Roman"/>
          <w:sz w:val="24"/>
          <w:szCs w:val="24"/>
        </w:rPr>
        <w:t xml:space="preserve">.  </w:t>
      </w:r>
      <w:r w:rsidRPr="00D51FFE">
        <w:rPr>
          <w:rFonts w:ascii="Times New Roman" w:hAnsi="Times New Roman" w:cs="Times New Roman"/>
          <w:i/>
          <w:sz w:val="24"/>
          <w:szCs w:val="24"/>
        </w:rPr>
        <w:t>Entamoeba histolytica</w:t>
      </w:r>
      <w:r w:rsidRPr="00D51FFE">
        <w:rPr>
          <w:rFonts w:ascii="Times New Roman" w:hAnsi="Times New Roman" w:cs="Times New Roman"/>
          <w:sz w:val="24"/>
          <w:szCs w:val="24"/>
        </w:rPr>
        <w:t xml:space="preserve"> commonly causes diarrhea and dysentery in developing countries where sanitation is poor.  Humans are the only host and it is acquired by ingesting the cyst stage.  Blood and mucus are found in the stools and if the disease progress, the bowel may become perforated.  The organism may also spread to the liver and cause abscesses.  </w:t>
      </w:r>
    </w:p>
    <w:p w14:paraId="5390C731"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A patient who was treated with clindamycin for aspiration pneumonia develops diarrhea. The stool contains a toxin that kills cultured epithelial cells. Stool culture grows an anaerobic gram-positive rod. The same organism is cultured from the bedpan. Which of the following is most likely to sterilize the bedpan? </w:t>
      </w:r>
    </w:p>
    <w:p w14:paraId="743671FF" w14:textId="77777777" w:rsidR="00D51FFE" w:rsidRPr="00D51FFE" w:rsidRDefault="00D51FFE" w:rsidP="0038361D">
      <w:pPr>
        <w:spacing w:after="0" w:line="240" w:lineRule="auto"/>
        <w:rPr>
          <w:rFonts w:ascii="Times New Roman" w:hAnsi="Times New Roman" w:cs="Times New Roman"/>
          <w:sz w:val="24"/>
          <w:szCs w:val="24"/>
        </w:rPr>
      </w:pPr>
    </w:p>
    <w:p w14:paraId="67C0439D" w14:textId="77777777" w:rsidR="00D51FFE" w:rsidRPr="00D51FFE" w:rsidRDefault="00D51FFE" w:rsidP="0038361D">
      <w:pPr>
        <w:numPr>
          <w:ilvl w:val="0"/>
          <w:numId w:val="11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Boiling for 45 minutes</w:t>
      </w:r>
    </w:p>
    <w:p w14:paraId="55EEC12A" w14:textId="77777777" w:rsidR="00D51FFE" w:rsidRPr="00D51FFE" w:rsidRDefault="00D51FFE" w:rsidP="0038361D">
      <w:pPr>
        <w:numPr>
          <w:ilvl w:val="0"/>
          <w:numId w:val="11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Exposure to benzalkonium chloride for 1 hour</w:t>
      </w:r>
    </w:p>
    <w:p w14:paraId="43754E03" w14:textId="77777777" w:rsidR="00D51FFE" w:rsidRPr="00D51FFE" w:rsidRDefault="00D51FFE" w:rsidP="0038361D">
      <w:pPr>
        <w:numPr>
          <w:ilvl w:val="0"/>
          <w:numId w:val="11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Exposure to ethyl alcohol for 1 hour</w:t>
      </w:r>
    </w:p>
    <w:p w14:paraId="063E9632" w14:textId="77777777" w:rsidR="00D51FFE" w:rsidRPr="00D51FFE" w:rsidRDefault="00D51FFE" w:rsidP="0038361D">
      <w:pPr>
        <w:numPr>
          <w:ilvl w:val="0"/>
          <w:numId w:val="11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Exposure to high-pressure saturated steam (121</w:t>
      </w:r>
      <w:r w:rsidRPr="00D51FFE">
        <w:rPr>
          <w:rFonts w:ascii="Times New Roman" w:hAnsi="Times New Roman" w:cs="Times New Roman"/>
          <w:sz w:val="24"/>
          <w:szCs w:val="24"/>
          <w:vertAlign w:val="superscript"/>
        </w:rPr>
        <w:t>o</w:t>
      </w:r>
      <w:r w:rsidRPr="00D51FFE">
        <w:rPr>
          <w:rFonts w:ascii="Times New Roman" w:hAnsi="Times New Roman" w:cs="Times New Roman"/>
          <w:sz w:val="24"/>
          <w:szCs w:val="24"/>
        </w:rPr>
        <w:t>C) for 15 minutes</w:t>
      </w:r>
    </w:p>
    <w:p w14:paraId="2A14AC1F" w14:textId="77777777" w:rsidR="001D5574" w:rsidRDefault="00D51FFE" w:rsidP="0038361D">
      <w:pPr>
        <w:numPr>
          <w:ilvl w:val="0"/>
          <w:numId w:val="11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Heating in an oven at 150</w:t>
      </w:r>
      <w:r w:rsidRPr="00D51FFE">
        <w:rPr>
          <w:rFonts w:ascii="Times New Roman" w:hAnsi="Times New Roman" w:cs="Times New Roman"/>
          <w:sz w:val="24"/>
          <w:szCs w:val="24"/>
          <w:vertAlign w:val="superscript"/>
        </w:rPr>
        <w:t>o</w:t>
      </w:r>
      <w:r w:rsidRPr="00D51FFE">
        <w:rPr>
          <w:rFonts w:ascii="Times New Roman" w:hAnsi="Times New Roman" w:cs="Times New Roman"/>
          <w:sz w:val="24"/>
          <w:szCs w:val="24"/>
        </w:rPr>
        <w:t>C for 30 minutes</w:t>
      </w:r>
    </w:p>
    <w:p w14:paraId="761BDE53" w14:textId="77777777" w:rsidR="00D51FFE" w:rsidRPr="00D51FFE"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b/>
          <w:sz w:val="24"/>
          <w:szCs w:val="24"/>
        </w:rPr>
        <w:lastRenderedPageBreak/>
        <w:t>Disinfection</w:t>
      </w:r>
      <w:r w:rsidR="00D51FFE" w:rsidRPr="00D51FFE">
        <w:rPr>
          <w:rFonts w:ascii="Times New Roman" w:hAnsi="Times New Roman" w:cs="Times New Roman"/>
          <w:sz w:val="24"/>
          <w:szCs w:val="24"/>
        </w:rPr>
        <w:t xml:space="preserve">: the process of eliminating most pathogenic microorganisms, but </w:t>
      </w:r>
      <w:r w:rsidR="00D51FFE" w:rsidRPr="00D51FFE">
        <w:rPr>
          <w:rFonts w:ascii="Times New Roman" w:hAnsi="Times New Roman" w:cs="Times New Roman"/>
          <w:i/>
          <w:sz w:val="24"/>
          <w:szCs w:val="24"/>
        </w:rPr>
        <w:t>not</w:t>
      </w:r>
      <w:r w:rsidR="00D51FFE" w:rsidRPr="00D51FFE">
        <w:rPr>
          <w:rFonts w:ascii="Times New Roman" w:hAnsi="Times New Roman" w:cs="Times New Roman"/>
          <w:sz w:val="24"/>
          <w:szCs w:val="24"/>
        </w:rPr>
        <w:t xml:space="preserve"> bacterial spores</w:t>
      </w:r>
    </w:p>
    <w:p w14:paraId="262D17C8"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2AF6106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Sterilization</w:t>
      </w:r>
      <w:r w:rsidRPr="00D51FFE">
        <w:rPr>
          <w:rFonts w:ascii="Times New Roman" w:hAnsi="Times New Roman" w:cs="Times New Roman"/>
          <w:sz w:val="24"/>
          <w:szCs w:val="24"/>
        </w:rPr>
        <w:t xml:space="preserve">: the process of killing all living microorganisms, </w:t>
      </w:r>
      <w:r w:rsidRPr="00D51FFE">
        <w:rPr>
          <w:rFonts w:ascii="Times New Roman" w:hAnsi="Times New Roman" w:cs="Times New Roman"/>
          <w:i/>
          <w:sz w:val="24"/>
          <w:szCs w:val="24"/>
        </w:rPr>
        <w:t>including</w:t>
      </w:r>
      <w:r w:rsidRPr="00D51FFE">
        <w:rPr>
          <w:rFonts w:ascii="Times New Roman" w:hAnsi="Times New Roman" w:cs="Times New Roman"/>
          <w:sz w:val="24"/>
          <w:szCs w:val="24"/>
        </w:rPr>
        <w:t xml:space="preserve"> bacterial spores</w:t>
      </w:r>
    </w:p>
    <w:p w14:paraId="3CE0E4FD" w14:textId="77777777" w:rsidR="00D51FFE" w:rsidRPr="00D51FFE" w:rsidRDefault="00D51FFE" w:rsidP="0038361D">
      <w:pPr>
        <w:spacing w:after="0" w:line="240" w:lineRule="auto"/>
        <w:rPr>
          <w:rFonts w:ascii="Times New Roman" w:hAnsi="Times New Roman" w:cs="Times New Roman"/>
          <w:sz w:val="24"/>
          <w:szCs w:val="24"/>
        </w:rPr>
      </w:pPr>
    </w:p>
    <w:p w14:paraId="1ABD8B04"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w:t>
      </w:r>
    </w:p>
    <w:p w14:paraId="748AC868" w14:textId="77777777" w:rsidR="00D51FFE" w:rsidRPr="00D51FFE" w:rsidRDefault="00D51FFE" w:rsidP="0038361D">
      <w:pPr>
        <w:spacing w:after="0" w:line="240" w:lineRule="auto"/>
        <w:jc w:val="center"/>
        <w:rPr>
          <w:rFonts w:ascii="Times New Roman" w:hAnsi="Times New Roman" w:cs="Times New Roman"/>
          <w:sz w:val="24"/>
          <w:szCs w:val="24"/>
        </w:rPr>
      </w:pPr>
    </w:p>
    <w:p w14:paraId="0B37213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This patient has </w:t>
      </w:r>
      <w:r w:rsidRPr="00D51FFE">
        <w:rPr>
          <w:rFonts w:ascii="Times New Roman" w:hAnsi="Times New Roman" w:cs="Times New Roman"/>
          <w:i/>
          <w:sz w:val="24"/>
          <w:szCs w:val="24"/>
        </w:rPr>
        <w:t>Clostridium difficile</w:t>
      </w:r>
      <w:r w:rsidRPr="00D51FFE">
        <w:rPr>
          <w:rFonts w:ascii="Times New Roman" w:hAnsi="Times New Roman" w:cs="Times New Roman"/>
          <w:sz w:val="24"/>
          <w:szCs w:val="24"/>
        </w:rPr>
        <w:t xml:space="preserve"> colitis, a common cause of diarrhea usually occurring in patients who have been treated with broad-spectrum antibiotics. </w:t>
      </w:r>
      <w:r w:rsidRPr="00D51FFE">
        <w:rPr>
          <w:rFonts w:ascii="Times New Roman" w:hAnsi="Times New Roman" w:cs="Times New Roman"/>
          <w:i/>
          <w:sz w:val="24"/>
          <w:szCs w:val="24"/>
        </w:rPr>
        <w:t>C. difficile</w:t>
      </w:r>
      <w:r w:rsidRPr="00D51FFE">
        <w:rPr>
          <w:rFonts w:ascii="Times New Roman" w:hAnsi="Times New Roman" w:cs="Times New Roman"/>
          <w:sz w:val="24"/>
          <w:szCs w:val="24"/>
        </w:rPr>
        <w:t xml:space="preserve"> is an anaerobic, gram-positive, toxin-producing rod, which can exist as an endospore. </w:t>
      </w:r>
    </w:p>
    <w:p w14:paraId="5D01EFF4" w14:textId="77777777" w:rsidR="00D51FFE" w:rsidRPr="00D51FFE" w:rsidRDefault="00D51FFE" w:rsidP="0038361D">
      <w:pPr>
        <w:spacing w:after="0" w:line="240" w:lineRule="auto"/>
        <w:rPr>
          <w:rFonts w:ascii="Times New Roman" w:hAnsi="Times New Roman" w:cs="Times New Roman"/>
          <w:sz w:val="24"/>
          <w:szCs w:val="24"/>
        </w:rPr>
      </w:pPr>
    </w:p>
    <w:p w14:paraId="2E5F4D9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An endospore is a “stripped-down,” dormant form of a bacterium. It is not a true spore (i.e. not an offspring). Most bacteria cannot convert themselves into endospores, but bacteria of the genera </w:t>
      </w:r>
      <w:r w:rsidRPr="00D51FFE">
        <w:rPr>
          <w:rFonts w:ascii="Times New Roman" w:hAnsi="Times New Roman" w:cs="Times New Roman"/>
          <w:i/>
          <w:iCs/>
          <w:sz w:val="24"/>
          <w:szCs w:val="24"/>
        </w:rPr>
        <w:t>Bacillus</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Clostridium</w:t>
      </w:r>
      <w:r w:rsidRPr="00D51FFE">
        <w:rPr>
          <w:rFonts w:ascii="Times New Roman" w:hAnsi="Times New Roman" w:cs="Times New Roman"/>
          <w:sz w:val="24"/>
          <w:szCs w:val="24"/>
        </w:rPr>
        <w:t xml:space="preserve"> can.  When these bacteria are exposed to an inhospitable environment (e.g., desiccation), they can convert themselves from a vegetative form to an endospore form. The endospore enables the bacteria to survive for years, even millennia, in an untoward environment. When the environment becomes favorable, the endospore converts back to the bacterium’s vegetative state. </w:t>
      </w:r>
    </w:p>
    <w:p w14:paraId="19306D8E" w14:textId="77777777" w:rsidR="00D51FFE" w:rsidRPr="00D51FFE" w:rsidRDefault="00D51FFE" w:rsidP="0038361D">
      <w:pPr>
        <w:spacing w:after="0" w:line="240" w:lineRule="auto"/>
        <w:rPr>
          <w:rFonts w:ascii="Times New Roman" w:hAnsi="Times New Roman" w:cs="Times New Roman"/>
          <w:sz w:val="24"/>
          <w:szCs w:val="24"/>
        </w:rPr>
      </w:pPr>
    </w:p>
    <w:p w14:paraId="3877D560" w14:textId="77777777" w:rsidR="00AB0D6B" w:rsidRPr="00AB0D6B" w:rsidRDefault="00D51FFE" w:rsidP="0038361D">
      <w:pPr>
        <w:pStyle w:val="NormalWeb"/>
        <w:spacing w:after="0"/>
        <w:rPr>
          <w:b/>
        </w:rPr>
      </w:pPr>
      <w:r w:rsidRPr="00D51FFE">
        <w:t xml:space="preserve">An endospore consists of a bacterium's DNA and part of its cytoplasm, surrounded by a very tough outer coating. Endospores can survive without nutrients. They are resistant to ultraviolet radiation, desiccation, high temperature, extreme freezing, and chemical disinfectants. Common anti-bacterial agents that destroy vegetative cell walls do not destroy endospores. Household cleaning products are ineffective, as are most alcohols, quaternary ammonium compounds (e.g. benzalkonium chloride), and detergents. Endospores are able to survive boiling at 100°C for hours. While resistant to extreme heat and radiation, endospores </w:t>
      </w:r>
      <w:r w:rsidRPr="00D51FFE">
        <w:rPr>
          <w:i/>
        </w:rPr>
        <w:t>can</w:t>
      </w:r>
      <w:r w:rsidRPr="00D51FFE">
        <w:t xml:space="preserve"> be destroyed by autoclaving. An </w:t>
      </w:r>
      <w:r w:rsidRPr="00D51FFE">
        <w:rPr>
          <w:bCs/>
        </w:rPr>
        <w:t>autoclave</w:t>
      </w:r>
      <w:r w:rsidRPr="00D51FFE">
        <w:t xml:space="preserve"> sterilizes material by subjecting it to high pressure saturated steam at 121 °C or more, typically for 15–20 minutes. </w:t>
      </w:r>
    </w:p>
    <w:p w14:paraId="17BB18BD" w14:textId="6841A32F" w:rsidR="001D5574" w:rsidRDefault="00AB0D6B" w:rsidP="0038361D">
      <w:pPr>
        <w:spacing w:after="0" w:line="240" w:lineRule="auto"/>
        <w:rPr>
          <w:rFonts w:ascii="Times New Roman" w:hAnsi="Times New Roman" w:cs="Times New Roman"/>
          <w:sz w:val="24"/>
          <w:szCs w:val="24"/>
        </w:rPr>
      </w:pPr>
      <w:r w:rsidRPr="00AB0D6B">
        <w:rPr>
          <w:b/>
        </w:rPr>
        <w:br w:type="page"/>
      </w:r>
      <w:r w:rsidRPr="00AB0D6B">
        <w:rPr>
          <w:b/>
        </w:rPr>
        <w:lastRenderedPageBreak/>
        <w:t xml:space="preserve">Answer </w:t>
      </w:r>
      <w:r w:rsidR="00D51FFE" w:rsidRPr="00D51FFE">
        <w:rPr>
          <w:rFonts w:ascii="Times New Roman" w:hAnsi="Times New Roman" w:cs="Times New Roman"/>
          <w:b/>
          <w:sz w:val="24"/>
          <w:szCs w:val="24"/>
        </w:rPr>
        <w:t>D is correct</w:t>
      </w:r>
      <w:r w:rsidR="00D51FFE" w:rsidRPr="00D51FFE">
        <w:rPr>
          <w:rFonts w:ascii="Times New Roman" w:hAnsi="Times New Roman" w:cs="Times New Roman"/>
          <w:sz w:val="24"/>
          <w:szCs w:val="24"/>
        </w:rPr>
        <w:t xml:space="preserve">. </w:t>
      </w:r>
      <w:r w:rsidR="00D51FFE" w:rsidRPr="00D51FFE">
        <w:rPr>
          <w:rFonts w:ascii="Times New Roman" w:hAnsi="Times New Roman" w:cs="Times New Roman"/>
          <w:i/>
          <w:sz w:val="24"/>
          <w:szCs w:val="24"/>
        </w:rPr>
        <w:t>Clostridium difficile</w:t>
      </w:r>
      <w:r w:rsidR="00D51FFE" w:rsidRPr="00D51FFE">
        <w:rPr>
          <w:rFonts w:ascii="Times New Roman" w:hAnsi="Times New Roman" w:cs="Times New Roman"/>
          <w:sz w:val="24"/>
          <w:szCs w:val="24"/>
        </w:rPr>
        <w:t xml:space="preserve"> can exist as an endospore, which is resistant to standard techniques of disinfection. Sterilization is necessary to eliminate endospores. The most common method of sterilization is autoclaving, by which materials are subjected to high-pressure saturated steam at 121 °C or more, typically for 15–20 minutes. </w:t>
      </w:r>
    </w:p>
    <w:p w14:paraId="7FB0BD15"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 14-year-old boy presents with a 2-day history of left ear pain. He swims every morning. The left ear canal is red and swollen. He experiences pain when the auricle is pulled and when the tragus is pushed. What is the most likely diagnosis?</w:t>
      </w:r>
    </w:p>
    <w:p w14:paraId="3A52D833" w14:textId="77777777" w:rsidR="00D51FFE" w:rsidRPr="00D51FFE" w:rsidRDefault="00D51FFE" w:rsidP="0038361D">
      <w:pPr>
        <w:spacing w:after="0" w:line="240" w:lineRule="auto"/>
        <w:rPr>
          <w:rFonts w:ascii="Times New Roman" w:hAnsi="Times New Roman" w:cs="Times New Roman"/>
          <w:sz w:val="24"/>
          <w:szCs w:val="24"/>
        </w:rPr>
      </w:pPr>
    </w:p>
    <w:p w14:paraId="173CE2E3" w14:textId="77777777" w:rsidR="00D51FFE" w:rsidRPr="00D51FFE" w:rsidRDefault="00D51FFE" w:rsidP="0038361D">
      <w:pPr>
        <w:numPr>
          <w:ilvl w:val="0"/>
          <w:numId w:val="11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Acute bacterial otitis media</w:t>
      </w:r>
    </w:p>
    <w:p w14:paraId="15D8E773" w14:textId="77777777" w:rsidR="00D51FFE" w:rsidRPr="00D51FFE" w:rsidRDefault="00D51FFE" w:rsidP="0038361D">
      <w:pPr>
        <w:numPr>
          <w:ilvl w:val="0"/>
          <w:numId w:val="11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Serous otitis media</w:t>
      </w:r>
    </w:p>
    <w:p w14:paraId="3D33D71B" w14:textId="77777777" w:rsidR="00D51FFE" w:rsidRPr="00D51FFE" w:rsidRDefault="00D51FFE" w:rsidP="0038361D">
      <w:pPr>
        <w:numPr>
          <w:ilvl w:val="0"/>
          <w:numId w:val="11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Bullous myringitis</w:t>
      </w:r>
    </w:p>
    <w:p w14:paraId="08D006B8" w14:textId="77777777" w:rsidR="00D51FFE" w:rsidRPr="00D51FFE" w:rsidRDefault="00D51FFE" w:rsidP="0038361D">
      <w:pPr>
        <w:numPr>
          <w:ilvl w:val="0"/>
          <w:numId w:val="11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External otitis</w:t>
      </w:r>
    </w:p>
    <w:p w14:paraId="2F9E8781" w14:textId="77777777" w:rsidR="001D5574" w:rsidRDefault="00D51FFE" w:rsidP="0038361D">
      <w:pPr>
        <w:numPr>
          <w:ilvl w:val="0"/>
          <w:numId w:val="11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Mastoiditis</w:t>
      </w:r>
    </w:p>
    <w:p w14:paraId="6FC11E5A"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b/>
          <w:sz w:val="24"/>
          <w:szCs w:val="24"/>
        </w:rPr>
        <w:lastRenderedPageBreak/>
        <w:t>Otitis externa</w:t>
      </w:r>
      <w:r w:rsidR="00D51FFE" w:rsidRPr="00D51FFE">
        <w:rPr>
          <w:rFonts w:ascii="Times New Roman" w:hAnsi="Times New Roman" w:cs="Times New Roman"/>
          <w:sz w:val="24"/>
          <w:szCs w:val="24"/>
        </w:rPr>
        <w:t>, or swimmer’s ear, is inflammation of the external auditory canal, usually caused by bacterial infection (although sometimes caused by fungal infection). Patients have ear pain and erythema and swelling of the ear canal, occasionally with discharge. The pain worsens when the auricle is pulled and when the tragus is pushed. Excessive moisture and trauma are the most common precipitants.</w:t>
      </w:r>
    </w:p>
    <w:p w14:paraId="5EB64F44" w14:textId="77777777" w:rsidR="00D51FFE" w:rsidRPr="00D51FFE" w:rsidRDefault="00D51FFE" w:rsidP="0038361D">
      <w:pPr>
        <w:spacing w:after="0" w:line="240" w:lineRule="auto"/>
        <w:rPr>
          <w:rFonts w:ascii="Times New Roman" w:hAnsi="Times New Roman" w:cs="Times New Roman"/>
          <w:b/>
          <w:sz w:val="24"/>
          <w:szCs w:val="24"/>
        </w:rPr>
      </w:pPr>
    </w:p>
    <w:p w14:paraId="130BC53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Otitis media</w:t>
      </w:r>
      <w:r w:rsidRPr="00D51FFE">
        <w:rPr>
          <w:rFonts w:ascii="Times New Roman" w:hAnsi="Times New Roman" w:cs="Times New Roman"/>
          <w:sz w:val="24"/>
          <w:szCs w:val="24"/>
        </w:rPr>
        <w:t xml:space="preserve"> (inflammation of the middle ear) often occurs with viral upper respiratory tract infection. The ear gets congested, with mild discomfort and popping. If bacterial contamination occurs, pus and pressure may develop, causing fever and severe, continuous ear pain. Otoscopic examination will then show a bulging, erythematous ear drum with indistinct landmarks and displacement of the light reflex. In severe cases, the ear drum may perforate. Rare complications include mastoiditis and meningitis.</w:t>
      </w:r>
    </w:p>
    <w:p w14:paraId="459881FA" w14:textId="77777777" w:rsidR="00D51FFE" w:rsidRPr="00D51FFE" w:rsidRDefault="00D51FFE" w:rsidP="0038361D">
      <w:pPr>
        <w:spacing w:after="0" w:line="240" w:lineRule="auto"/>
        <w:rPr>
          <w:rFonts w:ascii="Times New Roman" w:hAnsi="Times New Roman" w:cs="Times New Roman"/>
          <w:b/>
          <w:sz w:val="24"/>
          <w:szCs w:val="24"/>
        </w:rPr>
      </w:pPr>
    </w:p>
    <w:p w14:paraId="06BF2ED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Serous otitis media</w:t>
      </w:r>
      <w:r w:rsidRPr="00D51FFE">
        <w:rPr>
          <w:rFonts w:ascii="Times New Roman" w:hAnsi="Times New Roman" w:cs="Times New Roman"/>
          <w:sz w:val="24"/>
          <w:szCs w:val="24"/>
        </w:rPr>
        <w:t xml:space="preserve"> is a collection of fluid in the middle ear caused by negative pressure resulting from Eustachian tube dysfunction. The fluid may accumulate after a viral upper repiratory tract infection or before or after acute bacterial otitis media.</w:t>
      </w:r>
    </w:p>
    <w:p w14:paraId="6F757BFF" w14:textId="77777777" w:rsidR="00D51FFE" w:rsidRPr="00D51FFE" w:rsidRDefault="00D51FFE" w:rsidP="0038361D">
      <w:pPr>
        <w:spacing w:after="0" w:line="240" w:lineRule="auto"/>
        <w:rPr>
          <w:rFonts w:ascii="Times New Roman" w:hAnsi="Times New Roman" w:cs="Times New Roman"/>
          <w:b/>
          <w:sz w:val="24"/>
          <w:szCs w:val="24"/>
        </w:rPr>
      </w:pPr>
    </w:p>
    <w:p w14:paraId="0922C9D2" w14:textId="77777777" w:rsidR="00D51FFE" w:rsidRPr="00D51FFE" w:rsidRDefault="00D51FFE" w:rsidP="0038361D">
      <w:pPr>
        <w:spacing w:after="0" w:line="240" w:lineRule="auto"/>
        <w:rPr>
          <w:rFonts w:ascii="Times New Roman" w:hAnsi="Times New Roman" w:cs="Times New Roman"/>
          <w:b/>
          <w:sz w:val="24"/>
          <w:szCs w:val="24"/>
        </w:rPr>
      </w:pPr>
      <w:r w:rsidRPr="00D51FFE">
        <w:rPr>
          <w:rFonts w:ascii="Times New Roman" w:hAnsi="Times New Roman" w:cs="Times New Roman"/>
          <w:b/>
          <w:sz w:val="24"/>
          <w:szCs w:val="24"/>
        </w:rPr>
        <w:t>Bullous myringitis</w:t>
      </w:r>
      <w:r w:rsidRPr="00D51FFE">
        <w:rPr>
          <w:rFonts w:ascii="Times New Roman" w:hAnsi="Times New Roman" w:cs="Times New Roman"/>
          <w:sz w:val="24"/>
          <w:szCs w:val="24"/>
        </w:rPr>
        <w:t xml:space="preserve"> is an inflammatory condition of the ear drum, characterized by severe ear pain and painful, fluid-filled vesicles on the ear drum. It is usually associated with acute bacterial otitis media.</w:t>
      </w:r>
    </w:p>
    <w:p w14:paraId="16A52B39" w14:textId="77777777" w:rsidR="00D51FFE" w:rsidRPr="00D51FFE" w:rsidRDefault="00D51FFE" w:rsidP="0038361D">
      <w:pPr>
        <w:spacing w:after="0" w:line="240" w:lineRule="auto"/>
        <w:rPr>
          <w:rFonts w:ascii="Times New Roman" w:hAnsi="Times New Roman" w:cs="Times New Roman"/>
          <w:b/>
          <w:sz w:val="24"/>
          <w:szCs w:val="24"/>
        </w:rPr>
      </w:pPr>
    </w:p>
    <w:p w14:paraId="551E7ACA" w14:textId="77777777" w:rsidR="00AB0D6B" w:rsidRPr="00AB0D6B" w:rsidRDefault="00D51FFE" w:rsidP="0038361D">
      <w:pPr>
        <w:spacing w:after="0" w:line="240" w:lineRule="auto"/>
        <w:rPr>
          <w:rFonts w:ascii="Times New Roman" w:hAnsi="Times New Roman" w:cs="Times New Roman"/>
          <w:b/>
          <w:sz w:val="24"/>
          <w:szCs w:val="24"/>
        </w:rPr>
      </w:pPr>
      <w:r w:rsidRPr="00D51FFE">
        <w:rPr>
          <w:rFonts w:ascii="Times New Roman" w:hAnsi="Times New Roman" w:cs="Times New Roman"/>
          <w:b/>
          <w:bCs/>
          <w:sz w:val="24"/>
          <w:szCs w:val="24"/>
        </w:rPr>
        <w:t>Mastoiditis</w:t>
      </w:r>
      <w:r w:rsidRPr="00D51FFE">
        <w:rPr>
          <w:rFonts w:ascii="Times New Roman" w:hAnsi="Times New Roman" w:cs="Times New Roman"/>
          <w:b/>
          <w:sz w:val="24"/>
          <w:szCs w:val="24"/>
        </w:rPr>
        <w:t xml:space="preserve"> </w:t>
      </w:r>
      <w:r w:rsidRPr="00D51FFE">
        <w:rPr>
          <w:rFonts w:ascii="Times New Roman" w:hAnsi="Times New Roman" w:cs="Times New Roman"/>
          <w:sz w:val="24"/>
          <w:szCs w:val="24"/>
        </w:rPr>
        <w:t xml:space="preserve">is an infection of the mastoid process (the portion of the temporal bone located behind the ear). It is usually caused by untreated acute bacterial otitis media. </w:t>
      </w:r>
    </w:p>
    <w:p w14:paraId="6998D414" w14:textId="0D597040"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51FFE" w:rsidRPr="00D51FFE">
        <w:rPr>
          <w:rFonts w:ascii="Times New Roman" w:hAnsi="Times New Roman" w:cs="Times New Roman"/>
          <w:b/>
          <w:sz w:val="24"/>
          <w:szCs w:val="24"/>
        </w:rPr>
        <w:t xml:space="preserve">D is correct. </w:t>
      </w:r>
      <w:r w:rsidR="00D51FFE" w:rsidRPr="00D51FFE">
        <w:rPr>
          <w:rFonts w:ascii="Times New Roman" w:hAnsi="Times New Roman" w:cs="Times New Roman"/>
          <w:sz w:val="24"/>
          <w:szCs w:val="24"/>
        </w:rPr>
        <w:t xml:space="preserve">The most likely diagnosis is external otitis. </w:t>
      </w:r>
    </w:p>
    <w:p w14:paraId="270CEE91" w14:textId="77777777" w:rsidR="00D51FFE" w:rsidRPr="00D51FFE" w:rsidRDefault="001D5574" w:rsidP="0038361D">
      <w:pPr>
        <w:pStyle w:val="NormalWeb"/>
        <w:spacing w:after="0"/>
      </w:pPr>
      <w:r>
        <w:br w:type="page"/>
      </w:r>
      <w:r w:rsidR="00D51FFE" w:rsidRPr="00D51FFE">
        <w:lastRenderedPageBreak/>
        <w:t>A 57-year-old woman with a history of frequent urinary tract infections has fever, nausea, flank pain, and muscle aches. Her temperature is 39.7</w:t>
      </w:r>
      <w:r w:rsidR="00D51FFE" w:rsidRPr="00D51FFE">
        <w:rPr>
          <w:vertAlign w:val="superscript"/>
        </w:rPr>
        <w:t>o</w:t>
      </w:r>
      <w:r w:rsidR="00D51FFE" w:rsidRPr="00D51FFE">
        <w:t>C (103.5</w:t>
      </w:r>
      <w:r w:rsidR="00D51FFE" w:rsidRPr="00D51FFE">
        <w:rPr>
          <w:vertAlign w:val="superscript"/>
        </w:rPr>
        <w:t>o</w:t>
      </w:r>
      <w:r w:rsidR="00D51FFE" w:rsidRPr="00D51FFE">
        <w:t>F) and her blood pressure is 80/50 mm Hg. Blood cultures are positive for a Gram-negative rod. Which of the following is the most likely cause of hypotension?</w:t>
      </w:r>
    </w:p>
    <w:p w14:paraId="3628E859" w14:textId="77777777" w:rsidR="00D51FFE" w:rsidRPr="00D51FFE" w:rsidRDefault="00D51FFE" w:rsidP="0038361D">
      <w:pPr>
        <w:pStyle w:val="NormalWeb"/>
        <w:spacing w:after="0"/>
      </w:pPr>
    </w:p>
    <w:p w14:paraId="5A667699" w14:textId="77777777" w:rsidR="00D51FFE" w:rsidRPr="00D51FFE" w:rsidRDefault="00D51FFE" w:rsidP="0038361D">
      <w:pPr>
        <w:pStyle w:val="NormalWeb"/>
        <w:numPr>
          <w:ilvl w:val="0"/>
          <w:numId w:val="115"/>
        </w:numPr>
        <w:spacing w:after="0"/>
        <w:ind w:left="360"/>
      </w:pPr>
      <w:r w:rsidRPr="00D51FFE">
        <w:t>Endotoxin</w:t>
      </w:r>
    </w:p>
    <w:p w14:paraId="27E0A460" w14:textId="77777777" w:rsidR="00D51FFE" w:rsidRPr="00D51FFE" w:rsidRDefault="00D51FFE" w:rsidP="0038361D">
      <w:pPr>
        <w:pStyle w:val="NormalWeb"/>
        <w:numPr>
          <w:ilvl w:val="0"/>
          <w:numId w:val="115"/>
        </w:numPr>
        <w:spacing w:after="0"/>
        <w:ind w:left="360"/>
      </w:pPr>
      <w:r w:rsidRPr="00D51FFE">
        <w:t>Superantigen</w:t>
      </w:r>
    </w:p>
    <w:p w14:paraId="700EB3B7" w14:textId="77777777" w:rsidR="00D51FFE" w:rsidRPr="00D51FFE" w:rsidRDefault="00D51FFE" w:rsidP="0038361D">
      <w:pPr>
        <w:pStyle w:val="NormalWeb"/>
        <w:numPr>
          <w:ilvl w:val="0"/>
          <w:numId w:val="115"/>
        </w:numPr>
        <w:spacing w:after="0"/>
        <w:ind w:left="360"/>
      </w:pPr>
      <w:r w:rsidRPr="00D51FFE">
        <w:t>Erythrogenic toxin</w:t>
      </w:r>
    </w:p>
    <w:p w14:paraId="7F116033" w14:textId="77777777" w:rsidR="001D5574" w:rsidRDefault="00D51FFE" w:rsidP="0038361D">
      <w:pPr>
        <w:pStyle w:val="NormalWeb"/>
        <w:numPr>
          <w:ilvl w:val="0"/>
          <w:numId w:val="115"/>
        </w:numPr>
        <w:spacing w:after="0"/>
        <w:ind w:left="360"/>
      </w:pPr>
      <w:r w:rsidRPr="00D51FFE">
        <w:t>Hemolysin</w:t>
      </w:r>
    </w:p>
    <w:p w14:paraId="58A473F2" w14:textId="77777777" w:rsidR="00D51FFE" w:rsidRPr="00D51FFE" w:rsidRDefault="001D5574" w:rsidP="0038361D">
      <w:pPr>
        <w:pStyle w:val="NormalWeb"/>
        <w:spacing w:after="0"/>
      </w:pPr>
      <w:r>
        <w:br w:type="page"/>
      </w:r>
      <w:r w:rsidR="00D51FFE" w:rsidRPr="00D51FFE">
        <w:lastRenderedPageBreak/>
        <w:t>An endotoxin is a structural part of a bacterium. The prototypical example of an endotoxin is lipopolysaccharide (LPS), which is found in the cell wall of most Gram-negative bacteria.  LPS consists of a core polysaccharide chain, O-specific polysaccharide side chains (O-antigen), and a lipid component, Lipid A,</w:t>
      </w:r>
      <w:r w:rsidR="00D51FFE" w:rsidRPr="00D51FFE">
        <w:rPr>
          <w:color w:val="666666"/>
        </w:rPr>
        <w:t xml:space="preserve"> </w:t>
      </w:r>
      <w:r w:rsidR="00D51FFE" w:rsidRPr="00D51FFE">
        <w:t>which is responsible for the toxic effects. Injection of a small amount of endotoxin in human volunteers causes fever, hypotension, and activation of inflammation and coagulation. Endotoxins are largely responsible for the dramatic clinical manifestations of infections with pathogenic Gram-negative bacteria.</w:t>
      </w:r>
    </w:p>
    <w:p w14:paraId="3800E8A6" w14:textId="77777777" w:rsidR="00D51FFE" w:rsidRPr="00D51FFE" w:rsidRDefault="00D51FFE" w:rsidP="0038361D">
      <w:pPr>
        <w:pStyle w:val="NormalWeb"/>
        <w:spacing w:after="0"/>
      </w:pPr>
    </w:p>
    <w:p w14:paraId="15EA0B10" w14:textId="77777777" w:rsidR="00D51FFE" w:rsidRPr="00D51FFE" w:rsidRDefault="00D51FFE" w:rsidP="0038361D">
      <w:pPr>
        <w:pStyle w:val="NormalWeb"/>
        <w:spacing w:after="0"/>
        <w:jc w:val="center"/>
      </w:pPr>
      <w:r w:rsidRPr="00D51FFE">
        <w:rPr>
          <w:noProof/>
        </w:rPr>
        <w:drawing>
          <wp:inline distT="0" distB="0" distL="0" distR="0" wp14:anchorId="29E57AC0" wp14:editId="63A2F3C3">
            <wp:extent cx="2902585" cy="2931795"/>
            <wp:effectExtent l="0" t="0" r="0" b="1905"/>
            <wp:docPr id="347229" name="Picture 347229" descr="http://www.glycosan.com/images/endotoxin_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lycosan.com/images/endotoxin_structur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02585" cy="2931795"/>
                    </a:xfrm>
                    <a:prstGeom prst="rect">
                      <a:avLst/>
                    </a:prstGeom>
                    <a:noFill/>
                    <a:ln>
                      <a:noFill/>
                    </a:ln>
                  </pic:spPr>
                </pic:pic>
              </a:graphicData>
            </a:graphic>
          </wp:inline>
        </w:drawing>
      </w:r>
    </w:p>
    <w:p w14:paraId="4EB727B9" w14:textId="77777777" w:rsidR="00D51FFE" w:rsidRPr="00D51FFE" w:rsidRDefault="00D51FFE" w:rsidP="0038361D">
      <w:pPr>
        <w:pStyle w:val="NormalWeb"/>
        <w:spacing w:after="0"/>
        <w:jc w:val="center"/>
      </w:pPr>
    </w:p>
    <w:p w14:paraId="637BC5E9" w14:textId="77777777" w:rsidR="00D51FFE" w:rsidRPr="00D51FFE" w:rsidRDefault="00D51FFE" w:rsidP="0038361D">
      <w:pPr>
        <w:pStyle w:val="NormalWeb"/>
        <w:spacing w:after="0"/>
        <w:jc w:val="center"/>
      </w:pPr>
      <w:r w:rsidRPr="00D51FFE">
        <w:t>Endotoxin</w:t>
      </w:r>
    </w:p>
    <w:p w14:paraId="1E647674" w14:textId="77777777" w:rsidR="00D51FFE" w:rsidRPr="00D51FFE" w:rsidRDefault="00D51FFE" w:rsidP="0038361D">
      <w:pPr>
        <w:pStyle w:val="NormalWeb"/>
        <w:spacing w:after="0"/>
        <w:jc w:val="center"/>
      </w:pPr>
    </w:p>
    <w:p w14:paraId="0F210ED2" w14:textId="77777777" w:rsidR="00D51FFE" w:rsidRPr="00D51FFE" w:rsidRDefault="00D51FFE" w:rsidP="0038361D">
      <w:pPr>
        <w:pStyle w:val="NormalWeb"/>
        <w:spacing w:after="0"/>
      </w:pPr>
      <w:r w:rsidRPr="00D51FFE">
        <w:t xml:space="preserve">A comparison of endotoxin and exotoxins appears below.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51FFE" w:rsidRPr="00D51FFE" w14:paraId="35113EA4" w14:textId="77777777" w:rsidTr="005776D1">
        <w:tc>
          <w:tcPr>
            <w:tcW w:w="3192" w:type="dxa"/>
          </w:tcPr>
          <w:p w14:paraId="02423721" w14:textId="77777777" w:rsidR="00D51FFE" w:rsidRPr="00D51FFE" w:rsidRDefault="00D51FFE" w:rsidP="0038361D">
            <w:pPr>
              <w:spacing w:after="0" w:line="240" w:lineRule="auto"/>
              <w:rPr>
                <w:rFonts w:ascii="Times New Roman" w:hAnsi="Times New Roman" w:cs="Times New Roman"/>
                <w:sz w:val="24"/>
                <w:szCs w:val="24"/>
              </w:rPr>
            </w:pPr>
          </w:p>
        </w:tc>
        <w:tc>
          <w:tcPr>
            <w:tcW w:w="3192" w:type="dxa"/>
          </w:tcPr>
          <w:p w14:paraId="4149A03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Endotoxin</w:t>
            </w:r>
          </w:p>
        </w:tc>
        <w:tc>
          <w:tcPr>
            <w:tcW w:w="3192" w:type="dxa"/>
          </w:tcPr>
          <w:p w14:paraId="4095274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Exotoxin</w:t>
            </w:r>
          </w:p>
        </w:tc>
      </w:tr>
      <w:tr w:rsidR="00D51FFE" w:rsidRPr="00D51FFE" w14:paraId="11DE498F" w14:textId="77777777" w:rsidTr="005776D1">
        <w:tc>
          <w:tcPr>
            <w:tcW w:w="3192" w:type="dxa"/>
          </w:tcPr>
          <w:p w14:paraId="719CDD9C" w14:textId="77777777" w:rsidR="00D51FFE" w:rsidRPr="00D51FFE" w:rsidRDefault="00D51FFE" w:rsidP="0038361D">
            <w:pPr>
              <w:spacing w:after="0" w:line="240" w:lineRule="auto"/>
              <w:rPr>
                <w:rFonts w:ascii="Times New Roman" w:hAnsi="Times New Roman" w:cs="Times New Roman"/>
                <w:sz w:val="24"/>
                <w:szCs w:val="24"/>
              </w:rPr>
            </w:pPr>
          </w:p>
        </w:tc>
        <w:tc>
          <w:tcPr>
            <w:tcW w:w="3192" w:type="dxa"/>
          </w:tcPr>
          <w:p w14:paraId="29EEA72E" w14:textId="77777777" w:rsidR="00D51FFE" w:rsidRPr="00D51FFE" w:rsidRDefault="00D51FFE" w:rsidP="0038361D">
            <w:pPr>
              <w:spacing w:after="0" w:line="240" w:lineRule="auto"/>
              <w:rPr>
                <w:rFonts w:ascii="Times New Roman" w:hAnsi="Times New Roman" w:cs="Times New Roman"/>
                <w:sz w:val="24"/>
                <w:szCs w:val="24"/>
              </w:rPr>
            </w:pPr>
          </w:p>
        </w:tc>
        <w:tc>
          <w:tcPr>
            <w:tcW w:w="3192" w:type="dxa"/>
          </w:tcPr>
          <w:p w14:paraId="43904CC7"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6902DC77" w14:textId="77777777" w:rsidTr="005776D1">
        <w:tc>
          <w:tcPr>
            <w:tcW w:w="3192" w:type="dxa"/>
          </w:tcPr>
          <w:p w14:paraId="17B8AF9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Disease (examples)</w:t>
            </w:r>
          </w:p>
        </w:tc>
        <w:tc>
          <w:tcPr>
            <w:tcW w:w="3192" w:type="dxa"/>
          </w:tcPr>
          <w:p w14:paraId="2334257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Gram-negative sepsis</w:t>
            </w:r>
          </w:p>
        </w:tc>
        <w:tc>
          <w:tcPr>
            <w:tcW w:w="3192" w:type="dxa"/>
          </w:tcPr>
          <w:p w14:paraId="228F281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Tetanus, Botulism, Diphtheria</w:t>
            </w:r>
          </w:p>
        </w:tc>
      </w:tr>
      <w:tr w:rsidR="00D51FFE" w:rsidRPr="00D51FFE" w14:paraId="3869DFF7" w14:textId="77777777" w:rsidTr="005776D1">
        <w:tc>
          <w:tcPr>
            <w:tcW w:w="3192" w:type="dxa"/>
          </w:tcPr>
          <w:p w14:paraId="2DD0ABB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Source</w:t>
            </w:r>
          </w:p>
        </w:tc>
        <w:tc>
          <w:tcPr>
            <w:tcW w:w="3192" w:type="dxa"/>
          </w:tcPr>
          <w:p w14:paraId="3957F68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Lipopolysaccharide found in the cell wall of most gram-negative bacteria; released when lysed</w:t>
            </w:r>
          </w:p>
        </w:tc>
        <w:tc>
          <w:tcPr>
            <w:tcW w:w="3192" w:type="dxa"/>
          </w:tcPr>
          <w:p w14:paraId="7E986BB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Polypeptide secreted by certain species of gram-positive and gram-negative bacteria</w:t>
            </w:r>
          </w:p>
        </w:tc>
      </w:tr>
      <w:tr w:rsidR="00D51FFE" w:rsidRPr="00D51FFE" w14:paraId="05180939" w14:textId="77777777" w:rsidTr="005776D1">
        <w:tc>
          <w:tcPr>
            <w:tcW w:w="3192" w:type="dxa"/>
          </w:tcPr>
          <w:p w14:paraId="50C1EA7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Gene location</w:t>
            </w:r>
          </w:p>
        </w:tc>
        <w:tc>
          <w:tcPr>
            <w:tcW w:w="3192" w:type="dxa"/>
          </w:tcPr>
          <w:p w14:paraId="3A4C81A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Bacterial chromosome</w:t>
            </w:r>
          </w:p>
        </w:tc>
        <w:tc>
          <w:tcPr>
            <w:tcW w:w="3192" w:type="dxa"/>
          </w:tcPr>
          <w:p w14:paraId="2416431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Plasmid or bacteriophage</w:t>
            </w:r>
          </w:p>
        </w:tc>
      </w:tr>
      <w:tr w:rsidR="00D51FFE" w:rsidRPr="00D51FFE" w14:paraId="2D39D13C" w14:textId="77777777" w:rsidTr="005776D1">
        <w:tc>
          <w:tcPr>
            <w:tcW w:w="3192" w:type="dxa"/>
          </w:tcPr>
          <w:p w14:paraId="0626709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Clinical effects</w:t>
            </w:r>
          </w:p>
        </w:tc>
        <w:tc>
          <w:tcPr>
            <w:tcW w:w="3192" w:type="dxa"/>
          </w:tcPr>
          <w:p w14:paraId="0BBA93D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Fever, shock</w:t>
            </w:r>
          </w:p>
        </w:tc>
        <w:tc>
          <w:tcPr>
            <w:tcW w:w="3192" w:type="dxa"/>
          </w:tcPr>
          <w:p w14:paraId="0FC5AAE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Depends on toxin</w:t>
            </w:r>
          </w:p>
        </w:tc>
      </w:tr>
      <w:tr w:rsidR="00D51FFE" w:rsidRPr="00D51FFE" w14:paraId="24E4EC55" w14:textId="77777777" w:rsidTr="005776D1">
        <w:tc>
          <w:tcPr>
            <w:tcW w:w="3192" w:type="dxa"/>
          </w:tcPr>
          <w:p w14:paraId="1E1CAD8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Antigenicity</w:t>
            </w:r>
          </w:p>
        </w:tc>
        <w:tc>
          <w:tcPr>
            <w:tcW w:w="3192" w:type="dxa"/>
          </w:tcPr>
          <w:p w14:paraId="4D3B1AB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Poorly antigenic</w:t>
            </w:r>
          </w:p>
        </w:tc>
        <w:tc>
          <w:tcPr>
            <w:tcW w:w="3192" w:type="dxa"/>
          </w:tcPr>
          <w:p w14:paraId="6F7CE18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Induces high-titer antibodies, called antitoxins</w:t>
            </w:r>
          </w:p>
        </w:tc>
      </w:tr>
      <w:tr w:rsidR="00D51FFE" w:rsidRPr="00D51FFE" w14:paraId="50A44F34" w14:textId="77777777" w:rsidTr="005776D1">
        <w:tc>
          <w:tcPr>
            <w:tcW w:w="3192" w:type="dxa"/>
          </w:tcPr>
          <w:p w14:paraId="7D4B4F1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Vaccines</w:t>
            </w:r>
          </w:p>
        </w:tc>
        <w:tc>
          <w:tcPr>
            <w:tcW w:w="3192" w:type="dxa"/>
          </w:tcPr>
          <w:p w14:paraId="4D2734B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None</w:t>
            </w:r>
          </w:p>
        </w:tc>
        <w:tc>
          <w:tcPr>
            <w:tcW w:w="3192" w:type="dxa"/>
          </w:tcPr>
          <w:p w14:paraId="741E7CB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Toxoids used as vaccines</w:t>
            </w:r>
          </w:p>
        </w:tc>
      </w:tr>
      <w:tr w:rsidR="00D51FFE" w:rsidRPr="00D51FFE" w14:paraId="38197869" w14:textId="77777777" w:rsidTr="005776D1">
        <w:tc>
          <w:tcPr>
            <w:tcW w:w="3192" w:type="dxa"/>
          </w:tcPr>
          <w:p w14:paraId="4A7F512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Heat stability</w:t>
            </w:r>
          </w:p>
        </w:tc>
        <w:tc>
          <w:tcPr>
            <w:tcW w:w="3192" w:type="dxa"/>
          </w:tcPr>
          <w:p w14:paraId="11587DF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Stable at 100</w:t>
            </w:r>
            <w:r w:rsidRPr="00D51FFE">
              <w:rPr>
                <w:rFonts w:ascii="Times New Roman" w:hAnsi="Times New Roman" w:cs="Times New Roman"/>
                <w:sz w:val="24"/>
                <w:szCs w:val="24"/>
                <w:vertAlign w:val="superscript"/>
              </w:rPr>
              <w:t>o</w:t>
            </w:r>
            <w:r w:rsidRPr="00D51FFE">
              <w:rPr>
                <w:rFonts w:ascii="Times New Roman" w:hAnsi="Times New Roman" w:cs="Times New Roman"/>
                <w:sz w:val="24"/>
                <w:szCs w:val="24"/>
              </w:rPr>
              <w:t>C for 1 hour</w:t>
            </w:r>
          </w:p>
        </w:tc>
        <w:tc>
          <w:tcPr>
            <w:tcW w:w="3192" w:type="dxa"/>
          </w:tcPr>
          <w:p w14:paraId="0AE6175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Destroyed rapidly at 60</w:t>
            </w:r>
            <w:r w:rsidRPr="00D51FFE">
              <w:rPr>
                <w:rFonts w:ascii="Times New Roman" w:hAnsi="Times New Roman" w:cs="Times New Roman"/>
                <w:sz w:val="24"/>
                <w:szCs w:val="24"/>
                <w:vertAlign w:val="superscript"/>
              </w:rPr>
              <w:t>o</w:t>
            </w:r>
            <w:r w:rsidRPr="00D51FFE">
              <w:rPr>
                <w:rFonts w:ascii="Times New Roman" w:hAnsi="Times New Roman" w:cs="Times New Roman"/>
                <w:sz w:val="24"/>
                <w:szCs w:val="24"/>
              </w:rPr>
              <w:t>C</w:t>
            </w:r>
          </w:p>
        </w:tc>
      </w:tr>
    </w:tbl>
    <w:p w14:paraId="442D22E5" w14:textId="77777777" w:rsidR="00D51FFE" w:rsidRPr="00D51FFE" w:rsidRDefault="00D51FFE" w:rsidP="0038361D">
      <w:pPr>
        <w:spacing w:after="0" w:line="240" w:lineRule="auto"/>
        <w:rPr>
          <w:rFonts w:ascii="Times New Roman" w:hAnsi="Times New Roman" w:cs="Times New Roman"/>
          <w:sz w:val="24"/>
          <w:szCs w:val="24"/>
        </w:rPr>
      </w:pPr>
    </w:p>
    <w:p w14:paraId="12A0815D" w14:textId="77777777" w:rsidR="001C3F71" w:rsidRDefault="001C3F71" w:rsidP="0038361D">
      <w:pPr>
        <w:spacing w:after="0" w:line="240" w:lineRule="auto"/>
        <w:rPr>
          <w:rFonts w:ascii="Times New Roman" w:hAnsi="Times New Roman" w:cs="Times New Roman"/>
          <w:b/>
          <w:sz w:val="24"/>
          <w:szCs w:val="24"/>
        </w:rPr>
      </w:pPr>
    </w:p>
    <w:p w14:paraId="23D3CC57" w14:textId="77777777" w:rsidR="00CA4975" w:rsidRDefault="00CA4975">
      <w:pPr>
        <w:rPr>
          <w:rFonts w:ascii="Times New Roman" w:hAnsi="Times New Roman" w:cs="Times New Roman"/>
          <w:b/>
          <w:sz w:val="24"/>
          <w:szCs w:val="24"/>
        </w:rPr>
      </w:pPr>
      <w:r>
        <w:rPr>
          <w:rFonts w:ascii="Times New Roman" w:hAnsi="Times New Roman" w:cs="Times New Roman"/>
          <w:b/>
          <w:sz w:val="24"/>
          <w:szCs w:val="24"/>
        </w:rPr>
        <w:br w:type="page"/>
      </w:r>
    </w:p>
    <w:p w14:paraId="328F7BEB" w14:textId="45889548"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Answer A is correct</w:t>
      </w:r>
      <w:r w:rsidRPr="00D51FFE">
        <w:rPr>
          <w:rFonts w:ascii="Times New Roman" w:hAnsi="Times New Roman" w:cs="Times New Roman"/>
          <w:sz w:val="24"/>
          <w:szCs w:val="24"/>
        </w:rPr>
        <w:t xml:space="preserve">. Endotoxin is the main cause of fever and hypotension in patients with Gram-negative sepsis. Inflammation and activation of the coagulation cascade occur. </w:t>
      </w:r>
    </w:p>
    <w:p w14:paraId="4591A383" w14:textId="77777777" w:rsidR="00D51FFE" w:rsidRPr="00D51FFE" w:rsidRDefault="00D51FFE" w:rsidP="0038361D">
      <w:pPr>
        <w:spacing w:after="0" w:line="240" w:lineRule="auto"/>
        <w:rPr>
          <w:rFonts w:ascii="Times New Roman" w:hAnsi="Times New Roman" w:cs="Times New Roman"/>
          <w:sz w:val="24"/>
          <w:szCs w:val="24"/>
        </w:rPr>
      </w:pPr>
    </w:p>
    <w:p w14:paraId="7F3ABAD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B is incorrect</w:t>
      </w:r>
      <w:r w:rsidRPr="00D51FFE">
        <w:rPr>
          <w:rFonts w:ascii="Times New Roman" w:hAnsi="Times New Roman" w:cs="Times New Roman"/>
          <w:sz w:val="24"/>
          <w:szCs w:val="24"/>
        </w:rPr>
        <w:t>.</w:t>
      </w:r>
      <w:r w:rsidRPr="00D51FFE">
        <w:rPr>
          <w:rFonts w:ascii="Times New Roman" w:hAnsi="Times New Roman" w:cs="Times New Roman"/>
          <w:bCs/>
          <w:sz w:val="24"/>
          <w:szCs w:val="24"/>
        </w:rPr>
        <w:t xml:space="preserve"> Superantigens </w:t>
      </w:r>
      <w:r w:rsidRPr="00D51FFE">
        <w:rPr>
          <w:rFonts w:ascii="Times New Roman" w:hAnsi="Times New Roman" w:cs="Times New Roman"/>
          <w:sz w:val="24"/>
          <w:szCs w:val="24"/>
        </w:rPr>
        <w:t xml:space="preserve">are produced by many different micro-organisms. They stimulate T-cell activation, resulting in massive cytokine release. Compared to a normal T-cell response in which .001-.0001% of T-cells are activated, superantigens activate up to 20% of T-cells. Toxic Shock Syndrome Toxin 1 (TSST-1) is a superantigen produced by </w:t>
      </w:r>
      <w:r w:rsidRPr="00D51FFE">
        <w:rPr>
          <w:rFonts w:ascii="Times New Roman" w:hAnsi="Times New Roman" w:cs="Times New Roman"/>
          <w:i/>
          <w:sz w:val="24"/>
          <w:szCs w:val="24"/>
        </w:rPr>
        <w:t>Staphylococcus aureus</w:t>
      </w:r>
      <w:r w:rsidRPr="00D51FFE">
        <w:rPr>
          <w:rFonts w:ascii="Times New Roman" w:hAnsi="Times New Roman" w:cs="Times New Roman"/>
          <w:sz w:val="24"/>
          <w:szCs w:val="24"/>
        </w:rPr>
        <w:t xml:space="preserve">. </w:t>
      </w:r>
    </w:p>
    <w:p w14:paraId="0B1DE927" w14:textId="77777777" w:rsidR="00D51FFE" w:rsidRPr="00D51FFE" w:rsidRDefault="00D51FFE" w:rsidP="0038361D">
      <w:pPr>
        <w:spacing w:after="0" w:line="240" w:lineRule="auto"/>
        <w:rPr>
          <w:rFonts w:ascii="Times New Roman" w:hAnsi="Times New Roman" w:cs="Times New Roman"/>
          <w:sz w:val="24"/>
          <w:szCs w:val="24"/>
        </w:rPr>
      </w:pPr>
    </w:p>
    <w:p w14:paraId="15862F2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C is incorrect</w:t>
      </w:r>
      <w:r w:rsidRPr="00D51FFE">
        <w:rPr>
          <w:rFonts w:ascii="Times New Roman" w:hAnsi="Times New Roman" w:cs="Times New Roman"/>
          <w:sz w:val="24"/>
          <w:szCs w:val="24"/>
        </w:rPr>
        <w:t>.</w:t>
      </w:r>
      <w:r w:rsidRPr="00D51FFE">
        <w:rPr>
          <w:rFonts w:ascii="Times New Roman" w:hAnsi="Times New Roman" w:cs="Times New Roman"/>
          <w:b/>
          <w:bCs/>
          <w:sz w:val="24"/>
          <w:szCs w:val="24"/>
        </w:rPr>
        <w:t xml:space="preserve"> </w:t>
      </w:r>
      <w:r w:rsidRPr="00D51FFE">
        <w:rPr>
          <w:rFonts w:ascii="Times New Roman" w:hAnsi="Times New Roman" w:cs="Times New Roman"/>
          <w:bCs/>
          <w:sz w:val="24"/>
          <w:szCs w:val="24"/>
        </w:rPr>
        <w:t xml:space="preserve">Erythrogenic toxin, produced by </w:t>
      </w:r>
      <w:r w:rsidRPr="00D51FFE">
        <w:rPr>
          <w:rFonts w:ascii="Times New Roman" w:hAnsi="Times New Roman" w:cs="Times New Roman"/>
          <w:i/>
          <w:iCs/>
          <w:sz w:val="24"/>
          <w:szCs w:val="24"/>
        </w:rPr>
        <w:t>Streptococcus pyogenes</w:t>
      </w:r>
      <w:r w:rsidRPr="00D51FFE">
        <w:rPr>
          <w:rFonts w:ascii="Times New Roman" w:hAnsi="Times New Roman" w:cs="Times New Roman"/>
          <w:sz w:val="24"/>
          <w:szCs w:val="24"/>
        </w:rPr>
        <w:t xml:space="preserve">, is the cause of scarlet fever. </w:t>
      </w:r>
    </w:p>
    <w:p w14:paraId="57CB7E33" w14:textId="77777777" w:rsidR="00D51FFE" w:rsidRPr="00D51FFE" w:rsidRDefault="00D51FFE" w:rsidP="0038361D">
      <w:pPr>
        <w:spacing w:after="0" w:line="240" w:lineRule="auto"/>
        <w:rPr>
          <w:rFonts w:ascii="Times New Roman" w:hAnsi="Times New Roman" w:cs="Times New Roman"/>
          <w:sz w:val="24"/>
          <w:szCs w:val="24"/>
        </w:rPr>
      </w:pPr>
    </w:p>
    <w:p w14:paraId="34B5499D"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D is incorrect</w:t>
      </w:r>
      <w:r w:rsidRPr="00D51FFE">
        <w:rPr>
          <w:rFonts w:ascii="Times New Roman" w:hAnsi="Times New Roman" w:cs="Times New Roman"/>
          <w:sz w:val="24"/>
          <w:szCs w:val="24"/>
        </w:rPr>
        <w:t xml:space="preserve">. </w:t>
      </w:r>
      <w:r w:rsidRPr="00D51FFE">
        <w:rPr>
          <w:rFonts w:ascii="Times New Roman" w:hAnsi="Times New Roman" w:cs="Times New Roman"/>
          <w:bCs/>
          <w:sz w:val="24"/>
          <w:szCs w:val="24"/>
        </w:rPr>
        <w:t>Hemolysins</w:t>
      </w:r>
      <w:r w:rsidRPr="00D51FFE">
        <w:rPr>
          <w:rFonts w:ascii="Times New Roman" w:hAnsi="Times New Roman" w:cs="Times New Roman"/>
          <w:sz w:val="24"/>
          <w:szCs w:val="24"/>
        </w:rPr>
        <w:t xml:space="preserve"> are exotoxins that cause lysis of red blood cells </w:t>
      </w:r>
      <w:r w:rsidRPr="00D51FFE">
        <w:rPr>
          <w:rFonts w:ascii="Times New Roman" w:hAnsi="Times New Roman" w:cs="Times New Roman"/>
          <w:i/>
          <w:iCs/>
          <w:sz w:val="24"/>
          <w:szCs w:val="24"/>
        </w:rPr>
        <w:t>in vitro</w:t>
      </w:r>
      <w:r w:rsidRPr="00D51FFE">
        <w:rPr>
          <w:rFonts w:ascii="Times New Roman" w:hAnsi="Times New Roman" w:cs="Times New Roman"/>
          <w:sz w:val="24"/>
          <w:szCs w:val="24"/>
        </w:rPr>
        <w:t xml:space="preserve">. Visualization of hemolysis on agar plates facilitates the categorization of some bacteria, such as </w:t>
      </w:r>
      <w:r w:rsidRPr="00D51FFE">
        <w:rPr>
          <w:rFonts w:ascii="Times New Roman" w:hAnsi="Times New Roman" w:cs="Times New Roman"/>
          <w:i/>
          <w:iCs/>
          <w:sz w:val="24"/>
          <w:szCs w:val="24"/>
        </w:rPr>
        <w:t>Streptococcus</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Staphylococcus</w:t>
      </w:r>
      <w:r w:rsidRPr="00D51FFE">
        <w:rPr>
          <w:rFonts w:ascii="Times New Roman" w:hAnsi="Times New Roman" w:cs="Times New Roman"/>
          <w:sz w:val="24"/>
          <w:szCs w:val="24"/>
        </w:rPr>
        <w:t>.</w:t>
      </w:r>
    </w:p>
    <w:p w14:paraId="29D5D2C5"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Each of the following clinical vignettes describes a condition that is caused by an exotoxin-producing bacterium. Match the vignette with the causative organism.</w:t>
      </w:r>
    </w:p>
    <w:p w14:paraId="0B039507" w14:textId="77777777" w:rsidR="00D51FFE" w:rsidRPr="00D51FFE" w:rsidRDefault="00D51FFE" w:rsidP="0038361D">
      <w:pPr>
        <w:spacing w:after="0" w:line="240" w:lineRule="auto"/>
        <w:rPr>
          <w:rFonts w:ascii="Times New Roman" w:hAnsi="Times New Roman" w:cs="Times New Roman"/>
          <w:sz w:val="24"/>
          <w:szCs w:val="24"/>
        </w:rPr>
      </w:pPr>
    </w:p>
    <w:p w14:paraId="2378EFA2"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 72-year woman develops fever, abdominal pain, and non-bloody diarrhea after being treated for aspiration pneumonia with clindamycin. Sigmoidoscopy shows patches of yellow exudate in the distal colon. </w:t>
      </w:r>
    </w:p>
    <w:p w14:paraId="718DD544"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693B937A"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 4-year old boy in Uzbekistan develops low-grade fever, sore throat, and a thick, tough, gray-to-black coating in the back of the throat. </w:t>
      </w:r>
    </w:p>
    <w:p w14:paraId="2D95A03D"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603113BB"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A 26-year old man in India has vomiting and profuse, watery diarrhea, which results in hypotension and death within hours.</w:t>
      </w:r>
    </w:p>
    <w:p w14:paraId="55CEE963"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7DDC6FD9"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 3-year old boy has bloody diarrhea. Blood tests show a low hemoglobin concentration, a low platelet count, and an elevated serum creatinine level. The reticulocyte count is elevated and the haptoglobin level is low. Examination of a peripheral blood smear shows a few schistocytes. </w:t>
      </w:r>
    </w:p>
    <w:p w14:paraId="0CBBE5D3"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1F6C8B39"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 10-year old girl has sneezing, runny nose, and a mild cough. Two weeks later, she develops uncontrollable fits of coughing followed by an inspiratory gasp.  </w:t>
      </w:r>
    </w:p>
    <w:p w14:paraId="2225CCB2"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1F2A8AFA"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 64-year old man with peripheral arterial disease sustains a deep injury to his leg. The area becomes swollen and painful, its color changes from red to bronze to blackish green, and a foul-smelling discharge develops. Large blisters appear, and gas bubbles are felt beneath the skin. </w:t>
      </w:r>
    </w:p>
    <w:p w14:paraId="3E226925"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49287F7E"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 24-year old woman develops high fever, delirium, and a sunburn-like rash, which is intensely red and affects the entire body, including eyes, lips, mouth, palms, and soles. She is hypotensive. Her delirium progresses to coma, and she develops multi-organ failure. The rash desquamates ten days later. </w:t>
      </w:r>
    </w:p>
    <w:p w14:paraId="31AFD074"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40DCB726"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 13-year old girl develops high fever, sore throat, and a rash that begins on her neck and spreads to her chest and back. The rash is red, fine, and rough-textured. It is worse in the skin folds. (Converging erythematous lines appear in the axilla and groin.) Examination reveals tonsillar exudate, cervical lymphadenopathy, and a bright, red “strawberry” tongue. The rash peels five days later. Anti-streptolysin O titers are elevated.  </w:t>
      </w:r>
    </w:p>
    <w:p w14:paraId="6E6B11CE"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1C970659"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After eating home-canned asparagus, a 42-year old man develops blurred vision and difficulty with swallowing and speaking, followed by weakness of the arms and legs. </w:t>
      </w:r>
    </w:p>
    <w:p w14:paraId="68DB3735"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3CE1D2E8"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Seven days after injuring his leg, a 32-year old man develops tightening of his jaw, stiffness of his neck, and trouble swallowing. This is followed by tightening of the pectoral and calf muscles. His temperature, pulse, and blood pressure are elevated. </w:t>
      </w:r>
    </w:p>
    <w:p w14:paraId="3E64E247"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3F498905"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 1-month old neonate develops a diffuse, erythematous rash with blistering. Large patches of skin can be seen peeling away. Gentle stroking causes the skin to separate. </w:t>
      </w:r>
    </w:p>
    <w:p w14:paraId="031A6CBF"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27CA8C64"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lastRenderedPageBreak/>
        <w:t xml:space="preserve">Two hours after eating a sandwich of sliced meat, a 43-year old woman becomes violently ill with nausea, vomiting, abdominal pain, and diarrhea. Her symptoms resolve the following day.  </w:t>
      </w:r>
    </w:p>
    <w:p w14:paraId="2078AA3B"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50275201" w14:textId="77777777" w:rsidR="00D51FFE" w:rsidRPr="00D51FFE" w:rsidRDefault="00D51FFE" w:rsidP="0038361D">
      <w:pPr>
        <w:pStyle w:val="ListParagraph"/>
        <w:numPr>
          <w:ilvl w:val="0"/>
          <w:numId w:val="117"/>
        </w:numPr>
        <w:spacing w:after="0" w:line="240" w:lineRule="auto"/>
        <w:ind w:left="0"/>
        <w:rPr>
          <w:rFonts w:ascii="Times New Roman" w:hAnsi="Times New Roman" w:cs="Times New Roman"/>
          <w:sz w:val="24"/>
          <w:szCs w:val="24"/>
        </w:rPr>
      </w:pPr>
      <w:r w:rsidRPr="00D51FFE">
        <w:rPr>
          <w:rFonts w:ascii="Times New Roman" w:hAnsi="Times New Roman" w:cs="Times New Roman"/>
          <w:sz w:val="24"/>
          <w:szCs w:val="24"/>
        </w:rPr>
        <w:t xml:space="preserve">A 43-year old man who makes drums out of animal hide develops a boil-like lesion on his forearm, which evolves into a large, painless, necrotic ulcer. </w:t>
      </w:r>
    </w:p>
    <w:p w14:paraId="0F81CF87" w14:textId="77777777" w:rsidR="00D51FFE" w:rsidRPr="00D51FFE" w:rsidRDefault="00D51FFE" w:rsidP="0038361D">
      <w:pPr>
        <w:pStyle w:val="ListParagraph"/>
        <w:spacing w:after="0" w:line="240" w:lineRule="auto"/>
        <w:ind w:left="0"/>
        <w:rPr>
          <w:rFonts w:ascii="Times New Roman" w:hAnsi="Times New Roman" w:cs="Times New Roman"/>
          <w:sz w:val="24"/>
          <w:szCs w:val="24"/>
        </w:rPr>
      </w:pPr>
    </w:p>
    <w:p w14:paraId="02031562" w14:textId="77777777" w:rsidR="00D51FFE" w:rsidRPr="00D51FFE" w:rsidRDefault="00D51FFE" w:rsidP="0038361D">
      <w:pPr>
        <w:spacing w:after="0" w:line="240" w:lineRule="auto"/>
        <w:rPr>
          <w:rFonts w:ascii="Times New Roman" w:hAnsi="Times New Roman" w:cs="Times New Roman"/>
          <w:sz w:val="24"/>
          <w:szCs w:val="24"/>
        </w:rPr>
      </w:pPr>
    </w:p>
    <w:p w14:paraId="4B5811F0" w14:textId="77777777" w:rsidR="00D51FFE" w:rsidRPr="00D51FFE" w:rsidRDefault="00D51FFE" w:rsidP="0038361D">
      <w:pPr>
        <w:spacing w:after="0" w:line="240" w:lineRule="auto"/>
        <w:rPr>
          <w:rFonts w:ascii="Times New Roman" w:hAnsi="Times New Roman" w:cs="Times New Roman"/>
          <w:sz w:val="24"/>
          <w:szCs w:val="24"/>
        </w:rPr>
      </w:pPr>
    </w:p>
    <w:p w14:paraId="0CB50D05"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Staphylococcus aureus</w:t>
      </w:r>
      <w:r w:rsidRPr="00D51FFE">
        <w:rPr>
          <w:rFonts w:ascii="Times New Roman" w:hAnsi="Times New Roman" w:cs="Times New Roman"/>
          <w:sz w:val="24"/>
          <w:szCs w:val="24"/>
        </w:rPr>
        <w:t xml:space="preserve"> </w:t>
      </w:r>
    </w:p>
    <w:p w14:paraId="18C1215B"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Streptococcus pyogenes</w:t>
      </w:r>
    </w:p>
    <w:p w14:paraId="44295DCD"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Corynebacterium diphtheriae</w:t>
      </w:r>
    </w:p>
    <w:p w14:paraId="02004EBA"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Vibrio cholerae</w:t>
      </w:r>
    </w:p>
    <w:p w14:paraId="60D8F376"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 xml:space="preserve">Escherichia coli  </w:t>
      </w:r>
      <w:r w:rsidRPr="00D51FFE">
        <w:rPr>
          <w:rFonts w:ascii="Times New Roman" w:hAnsi="Times New Roman" w:cs="Times New Roman"/>
          <w:sz w:val="24"/>
          <w:szCs w:val="24"/>
        </w:rPr>
        <w:t>0157:H7</w:t>
      </w:r>
    </w:p>
    <w:p w14:paraId="7E00D10E"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Bordetella pertussis</w:t>
      </w:r>
    </w:p>
    <w:p w14:paraId="0060F91B"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Clostridium perfringens</w:t>
      </w:r>
    </w:p>
    <w:p w14:paraId="23412D65"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Clostridium tetani</w:t>
      </w:r>
    </w:p>
    <w:p w14:paraId="16773218"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Clostridium botulinum</w:t>
      </w:r>
    </w:p>
    <w:p w14:paraId="75C97FA2" w14:textId="77777777" w:rsidR="00D51FFE" w:rsidRPr="00D51FFE"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Clostridium difficile</w:t>
      </w:r>
    </w:p>
    <w:p w14:paraId="4E325D8A" w14:textId="77777777" w:rsidR="001D5574" w:rsidRDefault="00D51FFE" w:rsidP="0038361D">
      <w:pPr>
        <w:pStyle w:val="ListParagraph"/>
        <w:numPr>
          <w:ilvl w:val="0"/>
          <w:numId w:val="116"/>
        </w:numPr>
        <w:spacing w:after="0" w:line="240" w:lineRule="auto"/>
        <w:ind w:left="0"/>
        <w:rPr>
          <w:rFonts w:ascii="Times New Roman" w:hAnsi="Times New Roman" w:cs="Times New Roman"/>
          <w:i/>
          <w:sz w:val="24"/>
          <w:szCs w:val="24"/>
        </w:rPr>
      </w:pPr>
      <w:r w:rsidRPr="00D51FFE">
        <w:rPr>
          <w:rFonts w:ascii="Times New Roman" w:hAnsi="Times New Roman" w:cs="Times New Roman"/>
          <w:i/>
          <w:sz w:val="24"/>
          <w:szCs w:val="24"/>
        </w:rPr>
        <w:t>Bacillus anthracis</w:t>
      </w:r>
    </w:p>
    <w:p w14:paraId="7D3B625A" w14:textId="77777777" w:rsidR="00D51FFE" w:rsidRPr="00D51FFE" w:rsidRDefault="001D5574" w:rsidP="0038361D">
      <w:pPr>
        <w:pStyle w:val="NormalWeb"/>
        <w:spacing w:after="0"/>
      </w:pPr>
      <w:r>
        <w:rPr>
          <w:i/>
        </w:rPr>
        <w:br w:type="page"/>
      </w:r>
      <w:r w:rsidR="00D51FFE" w:rsidRPr="00D51FFE">
        <w:rPr>
          <w:i/>
        </w:rPr>
        <w:lastRenderedPageBreak/>
        <w:t>Clostridium difficile</w:t>
      </w:r>
      <w:r w:rsidR="00D51FFE" w:rsidRPr="00D51FFE">
        <w:t xml:space="preserve"> colitis should be suspected when diarrhea occurs in a patient who has recently taken antibiotics. The diarrhea is usually non-bloody and may be accompanied by fever and abdominal pain. </w:t>
      </w:r>
      <w:r w:rsidR="00D51FFE" w:rsidRPr="00D51FFE">
        <w:rPr>
          <w:i/>
        </w:rPr>
        <w:t>Clostridium difficile</w:t>
      </w:r>
      <w:r w:rsidR="00D51FFE" w:rsidRPr="00D51FFE">
        <w:t xml:space="preserve"> colitis is classically associated with clindamycin use, but any broad-spectrum antibiotic can cause the condition. “Pseudomembranes,” patches of yellowish exudate comprised of inflammatory debris, can be seen using sigmoidoscopy or colonoscopy (hence, the term “pseudomembranous colitis”).  Clostridia are Gram-positive, anaerobic, spore-forming bacilli.  Eradication of normal gut flora with antibiotic use causes overpopulation of these bacteria, which naturally reside in the colon. The bacteria release toxins that can cause bloating, diarrhea, and abdominal pain. There are several known toxins. The best-characterized are enterotoxin (</w:t>
      </w:r>
      <w:r w:rsidR="00D51FFE" w:rsidRPr="00D51FFE">
        <w:rPr>
          <w:iCs/>
        </w:rPr>
        <w:t>toxin A</w:t>
      </w:r>
      <w:r w:rsidR="00D51FFE" w:rsidRPr="00D51FFE">
        <w:t>) and cytotoxin (</w:t>
      </w:r>
      <w:r w:rsidR="00D51FFE" w:rsidRPr="00D51FFE">
        <w:rPr>
          <w:iCs/>
        </w:rPr>
        <w:t>toxin B</w:t>
      </w:r>
      <w:r w:rsidR="00D51FFE" w:rsidRPr="00D51FFE">
        <w:t xml:space="preserve">), both of which cause diarrhea and inflammation. Enzyme-linked immunoabsorbant assays (ELISA) are available for detecting toxins A and B in the stool. Experts recommend sending as many as three stool samples for ELISA testing if initial tests are negative. Patients with </w:t>
      </w:r>
      <w:r w:rsidR="00D51FFE" w:rsidRPr="00D51FFE">
        <w:rPr>
          <w:i/>
          <w:iCs/>
        </w:rPr>
        <w:t>C. difficile</w:t>
      </w:r>
      <w:r w:rsidR="00D51FFE" w:rsidRPr="00D51FFE">
        <w:rPr>
          <w:iCs/>
        </w:rPr>
        <w:t xml:space="preserve"> colitis should be treated with oral </w:t>
      </w:r>
      <w:r w:rsidR="00D51FFE" w:rsidRPr="00D51FFE">
        <w:t xml:space="preserve">metronidazole or vancomycin. If treatment is effective, the toxin clears from the stool.  </w:t>
      </w:r>
    </w:p>
    <w:p w14:paraId="6A39141F" w14:textId="77777777" w:rsidR="00D51FFE" w:rsidRPr="00D51FFE" w:rsidRDefault="00D51FFE" w:rsidP="0038361D">
      <w:pPr>
        <w:pStyle w:val="NormalWeb"/>
        <w:spacing w:after="0"/>
      </w:pPr>
    </w:p>
    <w:p w14:paraId="2AC5EC2A" w14:textId="77777777" w:rsidR="00D51FFE" w:rsidRPr="00D51FFE" w:rsidRDefault="00D51FFE" w:rsidP="0038361D">
      <w:pPr>
        <w:pStyle w:val="NormalWeb"/>
        <w:spacing w:after="0"/>
      </w:pPr>
      <w:r w:rsidRPr="00D51FFE">
        <w:t>D</w:t>
      </w:r>
      <w:r w:rsidRPr="00D51FFE">
        <w:rPr>
          <w:bCs/>
        </w:rPr>
        <w:t>iphtheria</w:t>
      </w:r>
      <w:r w:rsidRPr="00D51FFE">
        <w:t xml:space="preserve"> is an upper respiratory tract illness caused by </w:t>
      </w:r>
      <w:r w:rsidRPr="00D51FFE">
        <w:rPr>
          <w:i/>
          <w:iCs/>
        </w:rPr>
        <w:t>Corynebacterium diphtheriae</w:t>
      </w:r>
      <w:r w:rsidRPr="00D51FFE">
        <w:t>, a Gram-positive bacterium. The condition is characterized by sore throat, low fever, and an adherent membrane (a “</w:t>
      </w:r>
      <w:r w:rsidRPr="00D51FFE">
        <w:rPr>
          <w:iCs/>
        </w:rPr>
        <w:t>pseudomembrane”</w:t>
      </w:r>
      <w:r w:rsidRPr="00D51FFE">
        <w:t xml:space="preserve">) on the tonsils, pharynx, or nasal cavity. Patients may present with a “bull” neck. Diphtheria has largely been eradicated in industrialized nations through widespread vaccination. The vaccine is composed of the diphtheria toxoid. </w:t>
      </w:r>
    </w:p>
    <w:p w14:paraId="0601C740" w14:textId="77777777" w:rsidR="00D51FFE" w:rsidRPr="00D51FFE" w:rsidRDefault="00D51FFE" w:rsidP="0038361D">
      <w:pPr>
        <w:pStyle w:val="NormalWeb"/>
        <w:spacing w:after="0"/>
      </w:pPr>
    </w:p>
    <w:p w14:paraId="0D459A60" w14:textId="77777777" w:rsidR="00D51FFE" w:rsidRPr="00D51FFE" w:rsidRDefault="00D51FFE" w:rsidP="0038361D">
      <w:pPr>
        <w:pStyle w:val="NormalWeb"/>
        <w:spacing w:after="0"/>
      </w:pPr>
      <w:r w:rsidRPr="00D51FFE">
        <w:rPr>
          <w:bCs/>
        </w:rPr>
        <w:t>Cholera</w:t>
      </w:r>
      <w:r w:rsidRPr="00D51FFE">
        <w:t xml:space="preserve"> is an infection of the small intestine caused by the bacterium </w:t>
      </w:r>
      <w:r w:rsidRPr="00D51FFE">
        <w:rPr>
          <w:i/>
          <w:iCs/>
        </w:rPr>
        <w:t>Vibrio cholerae</w:t>
      </w:r>
      <w:r w:rsidRPr="00D51FFE">
        <w:t>. The main symptoms are profuse watery diarrhea and vomiting. The diarrhea is frequently described as "rice water." An untreated person may produce 10-20 liters of stool a day. Disease transmission is primarily through consumption of contaminated water or food. The severity of the diarrhea and vomiting can lead to rapid dehydration and electrolyte imbalance. Primary treatment is rehydration. Cholera affects 3-5 million people worldwide and causes more than 100,000 deaths each year.</w:t>
      </w:r>
    </w:p>
    <w:p w14:paraId="42400A39" w14:textId="77777777" w:rsidR="00D51FFE" w:rsidRPr="00D51FFE" w:rsidRDefault="00D51FFE" w:rsidP="0038361D">
      <w:pPr>
        <w:pStyle w:val="NormalWeb"/>
        <w:spacing w:after="0"/>
      </w:pPr>
    </w:p>
    <w:p w14:paraId="2DD51323" w14:textId="77777777" w:rsidR="00D51FFE" w:rsidRPr="00D51FFE" w:rsidRDefault="00D51FFE" w:rsidP="0038361D">
      <w:pPr>
        <w:pStyle w:val="NormalWeb"/>
        <w:spacing w:after="0"/>
      </w:pPr>
      <w:r w:rsidRPr="00D51FFE">
        <w:rPr>
          <w:bCs/>
          <w:i/>
          <w:iCs/>
        </w:rPr>
        <w:t>Escherichia coli</w:t>
      </w:r>
      <w:r w:rsidRPr="00D51FFE">
        <w:rPr>
          <w:bCs/>
        </w:rPr>
        <w:t xml:space="preserve"> O157:H7</w:t>
      </w:r>
      <w:r w:rsidRPr="00D51FFE">
        <w:t xml:space="preserve"> is an enterohemorrhagic strain of the bacterium </w:t>
      </w:r>
      <w:r w:rsidRPr="00D51FFE">
        <w:rPr>
          <w:i/>
          <w:iCs/>
        </w:rPr>
        <w:t>Escherichia coli</w:t>
      </w:r>
      <w:r w:rsidRPr="00D51FFE">
        <w:rPr>
          <w:iCs/>
        </w:rPr>
        <w:t>.</w:t>
      </w:r>
      <w:r w:rsidRPr="00D51FFE">
        <w:t xml:space="preserve"> Infection often leads to hemorrhagic diarrhea and, occasionally, to renal failure, especially in young children and the elderly. Transmission is via the fecal-oral route. </w:t>
      </w:r>
      <w:r w:rsidRPr="00D51FFE">
        <w:rPr>
          <w:i/>
          <w:iCs/>
        </w:rPr>
        <w:t>E. coli</w:t>
      </w:r>
      <w:r w:rsidRPr="00D51FFE">
        <w:t xml:space="preserve"> is a Gram-negative bacillus, of which there are hundreds of serotypes. Most are harmless. Serotype O157:H7, however, can produce Shiga-like toxins, which cause severe illness. In some individuals (particularly children under five years of age and the elderly), infection can lead to hemolytic uremic syndrome (HUS), a condition characterized by hemolytic anemia, thrombocytopenia, and acute renal failure. In HUS, bacterial toxins stimulate platelet activation and the formation of microthrombi in arterioles and capillaries. Platelets are consumed and red blood cells are damaged as they squeeze through the narrowed blood vessels. This process is called "microangiopathic hemolysis." Schistocytes, or fragments of sheared red blood cells, appear in the blood and are a key finding in the diagnosis of HUS. </w:t>
      </w:r>
    </w:p>
    <w:p w14:paraId="624BE4CD" w14:textId="77777777" w:rsidR="00D51FFE" w:rsidRPr="00D51FFE" w:rsidRDefault="00D51FFE" w:rsidP="0038361D">
      <w:pPr>
        <w:pStyle w:val="NormalWeb"/>
        <w:spacing w:after="0"/>
      </w:pPr>
    </w:p>
    <w:p w14:paraId="14958A6E" w14:textId="77777777" w:rsidR="00D51FFE" w:rsidRPr="00D51FFE" w:rsidRDefault="00D51FFE" w:rsidP="0038361D">
      <w:pPr>
        <w:pStyle w:val="NormalWeb"/>
        <w:spacing w:after="0"/>
      </w:pPr>
      <w:r w:rsidRPr="00D51FFE">
        <w:rPr>
          <w:bCs/>
        </w:rPr>
        <w:t>Pertussis</w:t>
      </w:r>
      <w:r w:rsidRPr="00D51FFE">
        <w:t xml:space="preserve">, also known as </w:t>
      </w:r>
      <w:r w:rsidRPr="00D51FFE">
        <w:rPr>
          <w:bCs/>
        </w:rPr>
        <w:t xml:space="preserve">whooping cough, </w:t>
      </w:r>
      <w:r w:rsidRPr="00D51FFE">
        <w:t xml:space="preserve">is a highly contagious disease caused by the bacterium </w:t>
      </w:r>
      <w:r w:rsidRPr="00D51FFE">
        <w:rPr>
          <w:i/>
          <w:iCs/>
        </w:rPr>
        <w:t>Bordetella pertussis</w:t>
      </w:r>
      <w:r w:rsidRPr="00D51FFE">
        <w:t>. The condition lasts about six weeks and is named after the "whoop" sound made from the inspiration of air after a cough. (The high-pitched “whoop” occurs mainly in infants and children.) The classic symptoms are paroxysmal cough, inspiratory whoop, and post-</w:t>
      </w:r>
      <w:r w:rsidRPr="00D51FFE">
        <w:lastRenderedPageBreak/>
        <w:t xml:space="preserve">tussive vomiting (after-cough vomiting). The cough is violent and has been associated with subconjunctival hemorrhage, rib fracture, and syncope. Patients present with mild respiratory symptoms, such as sneezing, runny nose, and cough (catarrhal stage). After one to two weeks, the cough develops into uncontrollable fits, each followed by a high-pitched "whoop" (in younger children) or a gasp (in older children). This is the paroxysmal stage. The “whoop” or gasp occurs as the patient struggles to inhale. Between coughing fits, the patient often appears well. The pertussis vaccine, an acellular vaccine, saves many lives each year. </w:t>
      </w:r>
    </w:p>
    <w:p w14:paraId="47EC5E66" w14:textId="77777777" w:rsidR="00D51FFE" w:rsidRPr="00D51FFE" w:rsidRDefault="00D51FFE" w:rsidP="0038361D">
      <w:pPr>
        <w:pStyle w:val="NormalWeb"/>
        <w:spacing w:after="0"/>
      </w:pPr>
    </w:p>
    <w:p w14:paraId="51EE50FC" w14:textId="77777777" w:rsidR="00D51FFE" w:rsidRPr="00D51FFE" w:rsidRDefault="00D51FFE" w:rsidP="0038361D">
      <w:pPr>
        <w:pStyle w:val="NormalWeb"/>
        <w:spacing w:after="0"/>
      </w:pPr>
      <w:r w:rsidRPr="00D51FFE">
        <w:rPr>
          <w:bCs/>
        </w:rPr>
        <w:t>Gas gangrene</w:t>
      </w:r>
      <w:r w:rsidRPr="00D51FFE">
        <w:t xml:space="preserve"> (also known as "Clostridial myonecrosis" or "myonecrosis") is a deadly form of gangrene usually caused by </w:t>
      </w:r>
      <w:r w:rsidRPr="00D51FFE">
        <w:rPr>
          <w:i/>
          <w:iCs/>
        </w:rPr>
        <w:t>Clostridium perfringens.</w:t>
      </w:r>
      <w:r w:rsidRPr="00D51FFE">
        <w:t xml:space="preserve"> The condition usually occurs at the site of trauma or a recent surgical wound. The onset of illness is sudden and dramatic. Predisposing conditions include peripheral arterial disease and diabetes. Clostridia produce many different toxins that can cause potentially deadly syndromes. The site of infection becomes inflamed, swollen, and very tender. Palpation of the region elicits crackling because of subcutaneous gas. Vesicles appear which merge into large blisters. A serosanguinous discharge is common. The edge of the infected area may expand over minutes. High fever, tachycardia, sweating, and exquisite pain are typical.  If the condition is not treated, shock ensues and death soon follows. </w:t>
      </w:r>
    </w:p>
    <w:p w14:paraId="3EA5BCE5" w14:textId="77777777" w:rsidR="00D51FFE" w:rsidRPr="00D51FFE" w:rsidRDefault="00D51FFE" w:rsidP="0038361D">
      <w:pPr>
        <w:pStyle w:val="ListParagraph"/>
        <w:spacing w:after="0" w:line="240" w:lineRule="auto"/>
        <w:ind w:left="360"/>
        <w:rPr>
          <w:rFonts w:ascii="Times New Roman" w:hAnsi="Times New Roman" w:cs="Times New Roman"/>
          <w:sz w:val="24"/>
          <w:szCs w:val="24"/>
        </w:rPr>
      </w:pPr>
    </w:p>
    <w:p w14:paraId="774C85DD" w14:textId="77777777" w:rsidR="00D51FFE" w:rsidRPr="00D51FFE" w:rsidRDefault="00D51FFE" w:rsidP="0038361D">
      <w:pPr>
        <w:pStyle w:val="NormalWeb"/>
        <w:spacing w:after="0"/>
      </w:pPr>
      <w:r w:rsidRPr="00D51FFE">
        <w:t xml:space="preserve">Toxic shock syndrome usually results from infection with </w:t>
      </w:r>
      <w:r w:rsidRPr="00D51FFE">
        <w:rPr>
          <w:i/>
          <w:iCs/>
        </w:rPr>
        <w:t>Staphylococcus aureus</w:t>
      </w:r>
      <w:r w:rsidRPr="00D51FFE">
        <w:rPr>
          <w:iCs/>
        </w:rPr>
        <w:t>. Patients present with</w:t>
      </w:r>
      <w:r w:rsidRPr="00D51FFE">
        <w:t xml:space="preserve"> high fever, low blood pressure, and confusion, which may progress rapidly to stupor, coma, and multi-organ failure. The characteristic rash, often seen early in the course of illness, resembles sunburn, and can involve any region of the body, including the lips, mouth, eyes, palms and soles. D</w:t>
      </w:r>
      <w:r w:rsidRPr="00D51FFE">
        <w:rPr>
          <w:iCs/>
        </w:rPr>
        <w:t xml:space="preserve">esquamation occurs </w:t>
      </w:r>
      <w:r w:rsidRPr="00D51FFE">
        <w:t xml:space="preserve">after 10–14 days. Toxic shock syndrome is caused by a superantigen toxin, which is produced by </w:t>
      </w:r>
      <w:r w:rsidRPr="00D51FFE">
        <w:rPr>
          <w:i/>
          <w:iCs/>
        </w:rPr>
        <w:t>Staphylococcus aureus</w:t>
      </w:r>
      <w:r w:rsidRPr="00D51FFE">
        <w:rPr>
          <w:iCs/>
        </w:rPr>
        <w:t xml:space="preserve">. The superantigen is called toxic shock syndrome toxin 1 (TSST-1). </w:t>
      </w:r>
    </w:p>
    <w:p w14:paraId="4DB865F9" w14:textId="77777777" w:rsidR="00D51FFE" w:rsidRPr="00D51FFE" w:rsidRDefault="00D51FFE" w:rsidP="0038361D">
      <w:pPr>
        <w:pStyle w:val="NormalWeb"/>
        <w:spacing w:after="0"/>
      </w:pPr>
    </w:p>
    <w:p w14:paraId="362CD082" w14:textId="77777777" w:rsidR="00D51FFE" w:rsidRPr="00D51FFE" w:rsidRDefault="00D51FFE" w:rsidP="0038361D">
      <w:pPr>
        <w:pStyle w:val="NormalWeb"/>
        <w:spacing w:after="0"/>
      </w:pPr>
      <w:r w:rsidRPr="00D51FFE">
        <w:rPr>
          <w:bCs/>
        </w:rPr>
        <w:t>Scarlet fever</w:t>
      </w:r>
      <w:r w:rsidRPr="00D51FFE">
        <w:t xml:space="preserve"> is caused by an exotoxin (“erythrogenic toxin”) produced by </w:t>
      </w:r>
      <w:r w:rsidRPr="00D51FFE">
        <w:rPr>
          <w:i/>
          <w:iCs/>
        </w:rPr>
        <w:t>Streptococcus pyogenes</w:t>
      </w:r>
      <w:r w:rsidRPr="00D51FFE">
        <w:t xml:space="preserve">. The disease is characterized by high fever, sore throat, tonsillar exudate, cervical lymphadenopathy, bright red tongue (“strawberry tongue”), and characteristic rash. The rash is fine, red, and rough-textured. It usually appears on the neck and face, often leaving a clear unaffected area around the mouth. It then spreads to the chest, back, and extremities. Classic red streaks that run together (Pastia lines) appear in body creases, especially the axillae, elbows, and groin. The rash blanches with pressure and fades by the sixth day. The affected skin desquamates. Blood tests show marked leukocytosis and an elevated antistreptolysin O titer. Streptococci may be cultured from the throat. Two types of complications are possible: “septic” and “immune.” Septic complications result from bacteremia, and include sinusitis, pneumonia, and meningitis. Immune complications include acute glomerulonephritis, rheumatic fever and erythema nodosum. </w:t>
      </w:r>
    </w:p>
    <w:p w14:paraId="7047D6E7" w14:textId="77777777" w:rsidR="00D51FFE" w:rsidRPr="00D51FFE" w:rsidRDefault="00D51FFE" w:rsidP="0038361D">
      <w:pPr>
        <w:pStyle w:val="NormalWeb"/>
        <w:spacing w:after="0"/>
      </w:pPr>
    </w:p>
    <w:p w14:paraId="0F0C474B" w14:textId="77777777" w:rsidR="00D51FFE" w:rsidRPr="00D51FFE" w:rsidRDefault="00D51FFE" w:rsidP="0038361D">
      <w:pPr>
        <w:pStyle w:val="NormalWeb"/>
        <w:spacing w:after="0"/>
      </w:pPr>
      <w:r w:rsidRPr="00D51FFE">
        <w:rPr>
          <w:bCs/>
        </w:rPr>
        <w:t>Botulism</w:t>
      </w:r>
      <w:r w:rsidRPr="00D51FFE">
        <w:t xml:space="preserve"> is a paralytic illness caused by botulinum toxin, which is produced by the bacterium </w:t>
      </w:r>
      <w:r w:rsidRPr="00D51FFE">
        <w:rPr>
          <w:i/>
          <w:iCs/>
        </w:rPr>
        <w:t>Clostridium botulinum</w:t>
      </w:r>
      <w:r w:rsidRPr="00D51FFE">
        <w:rPr>
          <w:iCs/>
        </w:rPr>
        <w:t>. The toxin prevents the release of acetylcholine at motor nerve endings in the parasympathetic system. It</w:t>
      </w:r>
      <w:r w:rsidRPr="00D51FFE">
        <w:t xml:space="preserve"> enters the body in one of three ways: by colonization of the digestive tract by the bacterium, by ingestion of toxin from foods, or by bacterial wound contamination.  All forms lead to paralysis, which typically starts with the muscles of the face and spreads to the limbs. Initial manifestations include blurred vision, ptosis, loss of facial expression, swallowing problems, and difficulty speaking. Severe botulism can lead to </w:t>
      </w:r>
      <w:r w:rsidRPr="00D51FFE">
        <w:lastRenderedPageBreak/>
        <w:t>respiratory failure. The autonomic nervous system may be impaired, causing dry mouth, postural hypotension, and constipation.</w:t>
      </w:r>
    </w:p>
    <w:p w14:paraId="6517C6F6" w14:textId="77777777" w:rsidR="00D51FFE" w:rsidRPr="00D51FFE" w:rsidRDefault="00D51FFE" w:rsidP="0038361D">
      <w:pPr>
        <w:pStyle w:val="NormalWeb"/>
        <w:spacing w:after="0"/>
      </w:pPr>
    </w:p>
    <w:p w14:paraId="5C38A67B" w14:textId="77777777" w:rsidR="00D51FFE" w:rsidRPr="00D51FFE" w:rsidRDefault="00D51FFE" w:rsidP="0038361D">
      <w:pPr>
        <w:pStyle w:val="NormalWeb"/>
        <w:spacing w:after="0"/>
      </w:pPr>
      <w:r w:rsidRPr="00D51FFE">
        <w:rPr>
          <w:bCs/>
        </w:rPr>
        <w:t>Tetanus</w:t>
      </w:r>
      <w:r w:rsidRPr="00D51FFE">
        <w:t xml:space="preserve"> is characterized by prolonged contraction of skeletal muscle. The condition is caused by a neurotoxin produced by the Gram-positive, anaerobic bacterium </w:t>
      </w:r>
      <w:r w:rsidRPr="00D51FFE">
        <w:rPr>
          <w:i/>
          <w:iCs/>
        </w:rPr>
        <w:t>Clostridium tetani</w:t>
      </w:r>
      <w:r w:rsidRPr="00D51FFE">
        <w:t xml:space="preserve">. The toxin acts by binding inhibitory neurons, blocking the release of neurotransmitters. Infection generally occurs through wound contamination. </w:t>
      </w:r>
      <w:r w:rsidRPr="00D51FFE">
        <w:rPr>
          <w:bCs/>
        </w:rPr>
        <w:t>Generalized tetanus</w:t>
      </w:r>
      <w:r w:rsidRPr="00D51FFE">
        <w:t xml:space="preserve"> occurs in 80% of cases and follows a descending pattern. The first sign is trismus (“lockjaw”) and facial spasm, followed by stiffness of the neck, difficulty swallowing, and rigidity of pectoral and calf muscles. Other findings include elevated temperature, elevated blood pressure, rapid heart rate, and sweating. The tetanus vaccine, composed of tetanus toxoid, is very effective at preventing disease.</w:t>
      </w:r>
    </w:p>
    <w:p w14:paraId="045791BB" w14:textId="77777777" w:rsidR="00D51FFE" w:rsidRPr="00D51FFE" w:rsidRDefault="00D51FFE" w:rsidP="0038361D">
      <w:pPr>
        <w:pStyle w:val="NormalWeb"/>
        <w:spacing w:after="0"/>
      </w:pPr>
    </w:p>
    <w:p w14:paraId="2E7E6CA1" w14:textId="77777777" w:rsidR="00D51FFE" w:rsidRPr="00D51FFE" w:rsidRDefault="00D51FFE" w:rsidP="0038361D">
      <w:pPr>
        <w:pStyle w:val="NormalWeb"/>
        <w:spacing w:after="0"/>
      </w:pPr>
      <w:r w:rsidRPr="00D51FFE">
        <w:rPr>
          <w:bCs/>
        </w:rPr>
        <w:t xml:space="preserve">Staphylococcal scalded skin syndrome </w:t>
      </w:r>
      <w:r w:rsidRPr="00D51FFE">
        <w:t xml:space="preserve">is induced by epidermolytic exotoxins A and B, which are released by </w:t>
      </w:r>
      <w:r w:rsidRPr="00D51FFE">
        <w:rPr>
          <w:i/>
          <w:iCs/>
        </w:rPr>
        <w:t>Staphylococcus aureus</w:t>
      </w:r>
      <w:r w:rsidRPr="00D51FFE">
        <w:t xml:space="preserve"> and cause detachment within the epidermal layer. The exotoxins are proteases that cleave desmoglein-1, which holds the granulosum and spinosum layers of the epidermis together. The disease most commonly affects neonates and usually begins with fever, irritability, and a faint rash. Within 1-2 days, the rash progresses to a blistering eruption. Tissue paper-like wrinkling of the epidermis occurs and large bullae appear. As sheets of epidermis are shed, a moist erythematous base is revealed. Although the clinical picture is dramatic, the process usually ends with desquamation, and healing is complete in 5-7 days.</w:t>
      </w:r>
    </w:p>
    <w:p w14:paraId="431A3115" w14:textId="77777777" w:rsidR="00D51FFE" w:rsidRPr="00D51FFE" w:rsidRDefault="00D51FFE" w:rsidP="0038361D">
      <w:pPr>
        <w:pStyle w:val="NormalWeb"/>
        <w:spacing w:after="0"/>
      </w:pPr>
    </w:p>
    <w:p w14:paraId="5ED9CF3D" w14:textId="77777777" w:rsidR="00D51FFE" w:rsidRPr="00D51FFE" w:rsidRDefault="00D51FFE" w:rsidP="0038361D">
      <w:pPr>
        <w:pStyle w:val="NormalWeb"/>
        <w:spacing w:after="0"/>
      </w:pPr>
      <w:r w:rsidRPr="00D51FFE">
        <w:t xml:space="preserve">Staphylococcal food poisoning is caused by enterotoxins produced by </w:t>
      </w:r>
      <w:r w:rsidRPr="00D51FFE">
        <w:rPr>
          <w:rStyle w:val="Emphasis"/>
        </w:rPr>
        <w:t>Staphylococcus aureus</w:t>
      </w:r>
      <w:r w:rsidRPr="00D51FFE">
        <w:rPr>
          <w:rStyle w:val="Emphasis"/>
          <w:i w:val="0"/>
        </w:rPr>
        <w:t xml:space="preserve">. The bacteria multiply in food, where they produce heat-resistant enterotoxins (toxins that cannot be destroyed by cooking). When ingested, the </w:t>
      </w:r>
      <w:r w:rsidRPr="00D51FFE">
        <w:t xml:space="preserve">toxins are fast-acting, sometimes causing illness in as little as thirty minutes. On average, symptoms occur one to six hours after eating, and include nausea, vomiting, abdominal pain, and diarrhea. The illness is usually brief, and most patients recover in one to three days. </w:t>
      </w:r>
      <w:r w:rsidRPr="00D51FFE">
        <w:rPr>
          <w:color w:val="000000"/>
        </w:rPr>
        <w:t xml:space="preserve">Foods associated with staph food poisoning include meats; poultry and egg products; salads such as egg, tuna, chicken, potato, and macaroni; bakery products such as cream-filled pastries, cream pies, and chocolate éclairs; sandwich fillings; and milk and dairy products. </w:t>
      </w:r>
    </w:p>
    <w:p w14:paraId="64F0447B" w14:textId="77777777" w:rsidR="00D51FFE" w:rsidRPr="00D51FFE" w:rsidRDefault="00D51FFE" w:rsidP="0038361D">
      <w:pPr>
        <w:pStyle w:val="NormalWeb"/>
        <w:spacing w:after="0"/>
      </w:pPr>
    </w:p>
    <w:p w14:paraId="1401EF46" w14:textId="77777777" w:rsidR="006E7AFB" w:rsidRDefault="00D51FFE" w:rsidP="006E7AFB">
      <w:pPr>
        <w:pStyle w:val="NormalWeb"/>
        <w:spacing w:after="0"/>
      </w:pPr>
      <w:r w:rsidRPr="00D51FFE">
        <w:rPr>
          <w:bCs/>
        </w:rPr>
        <w:t>Anthrax</w:t>
      </w:r>
      <w:r w:rsidRPr="00D51FFE">
        <w:t xml:space="preserve"> is a disease caused by the bacterium </w:t>
      </w:r>
      <w:r w:rsidRPr="00D51FFE">
        <w:rPr>
          <w:i/>
          <w:iCs/>
        </w:rPr>
        <w:t>Bacillus anthracis</w:t>
      </w:r>
      <w:r w:rsidRPr="00D51FFE">
        <w:t>. The bacterium enters the body through the lungs, intestines, or skin. Symptoms depend on site of entry. Lung infection causes flu-like symptoms, followed by respiratory collapse. Intestinal infection causes abdominal pain, hematemesis, and diarrhea. Cutaneous infection results in a boil-like lesion that forms a large, painless, necrotic ulcer. Anthrax can be contracted in laboratory accidents or by handling infected animals or their wool or hides.</w:t>
      </w:r>
    </w:p>
    <w:p w14:paraId="57F2EA1B" w14:textId="77777777" w:rsidR="006E7AFB" w:rsidRDefault="006E7AFB">
      <w:pPr>
        <w:rPr>
          <w:rFonts w:ascii="Times New Roman" w:eastAsia="Times New Roman" w:hAnsi="Times New Roman" w:cs="Times New Roman"/>
          <w:sz w:val="24"/>
          <w:szCs w:val="24"/>
        </w:rPr>
      </w:pPr>
      <w:r>
        <w:br w:type="page"/>
      </w:r>
    </w:p>
    <w:p w14:paraId="28D4F302" w14:textId="2945058E" w:rsidR="00D51FFE" w:rsidRPr="00D51FFE" w:rsidRDefault="00D51FFE" w:rsidP="006E7AFB">
      <w:pPr>
        <w:pStyle w:val="NormalWeb"/>
        <w:spacing w:after="0"/>
      </w:pPr>
      <w:r w:rsidRPr="00D51FFE">
        <w:lastRenderedPageBreak/>
        <w:t xml:space="preserve">Answers </w:t>
      </w:r>
    </w:p>
    <w:p w14:paraId="0C7B5A3D" w14:textId="77777777" w:rsidR="00D51FFE" w:rsidRPr="00D51FFE" w:rsidRDefault="00D51FFE" w:rsidP="0038361D">
      <w:pPr>
        <w:spacing w:after="0" w:line="240" w:lineRule="auto"/>
        <w:rPr>
          <w:rFonts w:ascii="Times New Roman" w:hAnsi="Times New Roman" w:cs="Times New Roman"/>
          <w:sz w:val="24"/>
          <w:szCs w:val="24"/>
        </w:rPr>
      </w:pPr>
    </w:p>
    <w:p w14:paraId="734186B6"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J</w:t>
      </w:r>
    </w:p>
    <w:p w14:paraId="33D9E8EE"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w:t>
      </w:r>
    </w:p>
    <w:p w14:paraId="49C9D331"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D</w:t>
      </w:r>
    </w:p>
    <w:p w14:paraId="5EB7EBBF"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E</w:t>
      </w:r>
    </w:p>
    <w:p w14:paraId="50DBDC45"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F</w:t>
      </w:r>
    </w:p>
    <w:p w14:paraId="1D9E33C3"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G</w:t>
      </w:r>
    </w:p>
    <w:p w14:paraId="59347A82"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w:t>
      </w:r>
    </w:p>
    <w:p w14:paraId="4D4CAFAF"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B</w:t>
      </w:r>
    </w:p>
    <w:p w14:paraId="11FC99FA"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w:t>
      </w:r>
    </w:p>
    <w:p w14:paraId="22ABD7A6"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H</w:t>
      </w:r>
    </w:p>
    <w:p w14:paraId="357CCE40"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w:t>
      </w:r>
    </w:p>
    <w:p w14:paraId="10014A04" w14:textId="77777777" w:rsidR="00D51FFE" w:rsidRPr="00D51FFE"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w:t>
      </w:r>
    </w:p>
    <w:p w14:paraId="1C8129FC" w14:textId="77777777" w:rsidR="001D5574" w:rsidRDefault="00D51FFE" w:rsidP="0038361D">
      <w:pPr>
        <w:numPr>
          <w:ilvl w:val="0"/>
          <w:numId w:val="11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K</w:t>
      </w:r>
    </w:p>
    <w:p w14:paraId="22347AAC" w14:textId="77777777" w:rsid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Which of the following molecules is considered an endogenous pyrogen?</w:t>
      </w:r>
    </w:p>
    <w:p w14:paraId="5252CEF5" w14:textId="77777777" w:rsidR="00A414E9" w:rsidRPr="00D51FFE" w:rsidRDefault="00A414E9" w:rsidP="0038361D">
      <w:pPr>
        <w:spacing w:after="0" w:line="240" w:lineRule="auto"/>
        <w:rPr>
          <w:rFonts w:ascii="Times New Roman" w:hAnsi="Times New Roman" w:cs="Times New Roman"/>
          <w:sz w:val="24"/>
          <w:szCs w:val="24"/>
        </w:rPr>
      </w:pPr>
    </w:p>
    <w:p w14:paraId="4DDA68DE" w14:textId="77777777" w:rsidR="00D51FFE" w:rsidRPr="00D51FFE" w:rsidRDefault="00D51FFE" w:rsidP="0038361D">
      <w:pPr>
        <w:numPr>
          <w:ilvl w:val="0"/>
          <w:numId w:val="11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Interleukin-1</w:t>
      </w:r>
    </w:p>
    <w:p w14:paraId="4EF5DAA6" w14:textId="77777777" w:rsidR="00D51FFE" w:rsidRPr="00D51FFE" w:rsidRDefault="00D51FFE" w:rsidP="0038361D">
      <w:pPr>
        <w:numPr>
          <w:ilvl w:val="0"/>
          <w:numId w:val="11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Histamine</w:t>
      </w:r>
    </w:p>
    <w:p w14:paraId="48D1EF84" w14:textId="77777777" w:rsidR="00D51FFE" w:rsidRPr="00D51FFE" w:rsidRDefault="00D51FFE" w:rsidP="0038361D">
      <w:pPr>
        <w:numPr>
          <w:ilvl w:val="0"/>
          <w:numId w:val="11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Serotonin</w:t>
      </w:r>
    </w:p>
    <w:p w14:paraId="38DE734B" w14:textId="77777777" w:rsidR="00D51FFE" w:rsidRPr="00D51FFE" w:rsidRDefault="00D51FFE" w:rsidP="0038361D">
      <w:pPr>
        <w:numPr>
          <w:ilvl w:val="0"/>
          <w:numId w:val="11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Nitric oxide</w:t>
      </w:r>
    </w:p>
    <w:p w14:paraId="48F9E401" w14:textId="77777777" w:rsidR="001D5574" w:rsidRDefault="00D51FFE" w:rsidP="0038361D">
      <w:pPr>
        <w:numPr>
          <w:ilvl w:val="0"/>
          <w:numId w:val="119"/>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Platelet-activating factor</w:t>
      </w:r>
    </w:p>
    <w:p w14:paraId="35ACD973" w14:textId="77777777" w:rsid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Infection can be defined as invasion of a pathogen that triggers an immune response. Manifestations of infection are protean and are due as much to our immune response as to the attributes of the particular pathogen. The inflammatory response that accompanies infection is usually marked by fever. </w:t>
      </w:r>
    </w:p>
    <w:p w14:paraId="431ED783" w14:textId="77777777" w:rsidR="00A414E9" w:rsidRPr="00D51FFE" w:rsidRDefault="00A414E9" w:rsidP="0038361D">
      <w:pPr>
        <w:spacing w:after="0" w:line="240" w:lineRule="auto"/>
        <w:rPr>
          <w:rFonts w:ascii="Times New Roman" w:hAnsi="Times New Roman" w:cs="Times New Roman"/>
          <w:sz w:val="24"/>
          <w:szCs w:val="24"/>
        </w:rPr>
      </w:pPr>
    </w:p>
    <w:p w14:paraId="113E820D"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Fever is an elevation in body temperature above the normal range in response to a central nervous system change in the set point. Normal oral temperature ranges from 36.0 to 37.7° C, with a circadian variation of 1° C or more between the morning nadir and the evening peak. Mean oral temperature in healthy adults is 36.8 ± 0.4° C, with women exhibiting slightly higher values than men. Rectal temperatures are 0.4° C higher than oral and 0.8° C higher than aural (tympanic membrane) temperatures. Clinicians generally define significant fever as a temperature higher than 38.3° C (101.0° F). </w:t>
      </w:r>
    </w:p>
    <w:p w14:paraId="260FEED0" w14:textId="77777777" w:rsidR="00A414E9" w:rsidRPr="00D51FFE" w:rsidRDefault="00A414E9" w:rsidP="0038361D">
      <w:pPr>
        <w:spacing w:after="0" w:line="240" w:lineRule="auto"/>
        <w:rPr>
          <w:rFonts w:ascii="Times New Roman" w:hAnsi="Times New Roman" w:cs="Times New Roman"/>
          <w:sz w:val="24"/>
          <w:szCs w:val="24"/>
        </w:rPr>
      </w:pPr>
    </w:p>
    <w:p w14:paraId="4C495CFB"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The vast majority of acute febrile illnesses lasting less than two weeks have an infectious cause. These infections occur predominantly where body surfaces interact with the environment, such as the upper and lower respiratory tracts, gastrointestinal and genitourinary systems, and skin. The majority of acute respiratory and gastrointestinal infections are viral in nature. As the duration of the febrile illness lengthens beyond three weeks, other inflammatory illnesses become more prominent in the differential diagnosis. Most chronic febrile illnesses are not caused by infection.</w:t>
      </w:r>
    </w:p>
    <w:p w14:paraId="3580E499" w14:textId="77777777" w:rsidR="00A414E9" w:rsidRPr="00D51FFE" w:rsidRDefault="00A414E9" w:rsidP="0038361D">
      <w:pPr>
        <w:spacing w:after="0" w:line="240" w:lineRule="auto"/>
        <w:rPr>
          <w:rFonts w:ascii="Times New Roman" w:hAnsi="Times New Roman" w:cs="Times New Roman"/>
          <w:sz w:val="24"/>
          <w:szCs w:val="24"/>
        </w:rPr>
      </w:pPr>
    </w:p>
    <w:p w14:paraId="2CCE8C23" w14:textId="77777777" w:rsidR="00D51FFE" w:rsidRDefault="00D51FFE" w:rsidP="0038361D">
      <w:pPr>
        <w:spacing w:after="0" w:line="240" w:lineRule="auto"/>
        <w:rPr>
          <w:rFonts w:ascii="Times New Roman" w:hAnsi="Times New Roman" w:cs="Times New Roman"/>
          <w:sz w:val="24"/>
          <w:szCs w:val="24"/>
        </w:rPr>
      </w:pPr>
      <w:bookmarkStart w:id="134" w:name="4-u1.0-B978-1-4377-1604-7..00288-8--s001"/>
      <w:bookmarkStart w:id="135" w:name="4-u1.0-B978-1-4377-1604-7..00288-8--st00"/>
      <w:bookmarkEnd w:id="134"/>
      <w:bookmarkEnd w:id="135"/>
      <w:r w:rsidRPr="00D51FFE">
        <w:rPr>
          <w:rFonts w:ascii="Times New Roman" w:hAnsi="Times New Roman" w:cs="Times New Roman"/>
          <w:sz w:val="24"/>
          <w:szCs w:val="24"/>
        </w:rPr>
        <w:t xml:space="preserve">Infection ensues when a pathogen overcomes both nonspecific innate and specific adaptive humoral and cellular immune responses. The normal indigenous microflora, host physical barriers (e.g., skin, mucous membranes, cilia), and soluble factors (e.g., cytokines, complement) provide important barricades to pathogen invasion. Disruption of these barriers, which provide a first line of defense, permits the invasion of pathogens. </w:t>
      </w:r>
    </w:p>
    <w:p w14:paraId="0AE2EA4B" w14:textId="77777777" w:rsidR="00A414E9" w:rsidRPr="00D51FFE" w:rsidRDefault="00A414E9" w:rsidP="0038361D">
      <w:pPr>
        <w:spacing w:after="0" w:line="240" w:lineRule="auto"/>
        <w:rPr>
          <w:rFonts w:ascii="Times New Roman" w:hAnsi="Times New Roman" w:cs="Times New Roman"/>
          <w:sz w:val="24"/>
          <w:szCs w:val="24"/>
        </w:rPr>
      </w:pPr>
    </w:p>
    <w:p w14:paraId="3E42EEFA"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acute phase response triggered by such disruption provides direct antimicrobial activity and prompts the development of adaptive immunity mediated by lymphocytes and macrophages. This inflammatory response plays an important role in containing infection. Unfortunately, an exaggerated response may worsen the clinical condition. </w:t>
      </w:r>
    </w:p>
    <w:p w14:paraId="28D6BB59" w14:textId="77777777" w:rsidR="00A414E9" w:rsidRPr="00D51FFE" w:rsidRDefault="00A414E9" w:rsidP="0038361D">
      <w:pPr>
        <w:spacing w:after="0" w:line="240" w:lineRule="auto"/>
        <w:rPr>
          <w:rFonts w:ascii="Times New Roman" w:hAnsi="Times New Roman" w:cs="Times New Roman"/>
          <w:sz w:val="24"/>
          <w:szCs w:val="24"/>
        </w:rPr>
      </w:pPr>
    </w:p>
    <w:p w14:paraId="50DE0698"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Body temperature is regulated both physiologically and behaviorally. Basal metabolic processes, governed especially by thyroid hormones but also by catecholamines and growth hormone, are responsible for the normal resting body temperature. Thermogenesis may be increased up to 80% by hyperthyroidism and decreased as much as 50% by hypothyroidism. Moderate activity increases thermogenesis and results in a transiently increased temperature until heat-dissipating processes are engaged.  </w:t>
      </w:r>
    </w:p>
    <w:p w14:paraId="70AFD713" w14:textId="77777777" w:rsidR="00A414E9" w:rsidRPr="00D51FFE" w:rsidRDefault="00A414E9" w:rsidP="0038361D">
      <w:pPr>
        <w:spacing w:after="0" w:line="240" w:lineRule="auto"/>
        <w:rPr>
          <w:rFonts w:ascii="Times New Roman" w:hAnsi="Times New Roman" w:cs="Times New Roman"/>
          <w:sz w:val="24"/>
          <w:szCs w:val="24"/>
        </w:rPr>
      </w:pPr>
    </w:p>
    <w:p w14:paraId="24DAD64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hypothalamus contains temperature-sensitive neurons that have receptors for pro-inflammatory and anti-inflammatory cytokines, which are continuously balanced to maintain a homeothermic set point. When body temperature becomes elevated, cutaneous vasodilation and sweating occur, and people may reduce activity and seek a cooler environment. In contrast, low body temperature is increased by shivering, piloerection, cutaneous vasoconstriction, adding clothes, and seeking a warmer environment. </w:t>
      </w:r>
    </w:p>
    <w:p w14:paraId="7A5B7506"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lastRenderedPageBreak/>
        <w:t xml:space="preserve">In febrile illness, symptoms are often due to the fever itself. Malaise is the rule, and many febrile patients experience myalgia secondary to muscle contractions used to raise temperature. The chill associated with rigors may be related to surface vasoconstriction that accompanies the increase in core temperature. The body’s thermoregulatory mechanisms rarely allow fevers to exceed 41° C (106° F). Temperatures exceeding 41° C are often due to a drug-induced imbalance in these mechanisms and may cause direct cellular damage. </w:t>
      </w:r>
    </w:p>
    <w:p w14:paraId="21A56476" w14:textId="77777777" w:rsidR="00A414E9" w:rsidRPr="00D51FFE" w:rsidRDefault="00A414E9" w:rsidP="0038361D">
      <w:pPr>
        <w:spacing w:after="0" w:line="240" w:lineRule="auto"/>
        <w:rPr>
          <w:rFonts w:ascii="Times New Roman" w:hAnsi="Times New Roman" w:cs="Times New Roman"/>
          <w:sz w:val="24"/>
          <w:szCs w:val="24"/>
        </w:rPr>
      </w:pPr>
    </w:p>
    <w:p w14:paraId="610BD15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Fever is a complex physiologic process involving metabolic and immunologic responses. Bacteria release cell wall products such as peptidoglycans and endotoxin, as well as enterotoxins, which bind to Toll-like receptors (TLRs) on phagocytes (neutrophils, macrophages) and endothelial cells. As a result, pyrogenic cytokines such as interleukin-1, interleukin-6, and tumor necrosis factor (TNF)-α are released into the circulation and bind to cytokine receptors in the hypothalamus. This stimulates the brain to produce prostaglandin E</w:t>
      </w:r>
      <w:r w:rsidRPr="00D51FFE">
        <w:rPr>
          <w:rFonts w:ascii="Times New Roman" w:hAnsi="Times New Roman" w:cs="Times New Roman"/>
          <w:sz w:val="24"/>
          <w:szCs w:val="24"/>
          <w:vertAlign w:val="subscript"/>
        </w:rPr>
        <w:t>2</w:t>
      </w:r>
      <w:r w:rsidRPr="00D51FFE">
        <w:rPr>
          <w:rFonts w:ascii="Times New Roman" w:hAnsi="Times New Roman" w:cs="Times New Roman"/>
          <w:sz w:val="24"/>
          <w:szCs w:val="24"/>
        </w:rPr>
        <w:t xml:space="preserve"> (PGE</w:t>
      </w:r>
      <w:r w:rsidRPr="00D51FFE">
        <w:rPr>
          <w:rFonts w:ascii="Times New Roman" w:hAnsi="Times New Roman" w:cs="Times New Roman"/>
          <w:sz w:val="24"/>
          <w:szCs w:val="24"/>
          <w:vertAlign w:val="subscript"/>
        </w:rPr>
        <w:t>2</w:t>
      </w:r>
      <w:r w:rsidRPr="00D51FFE">
        <w:rPr>
          <w:rFonts w:ascii="Times New Roman" w:hAnsi="Times New Roman" w:cs="Times New Roman"/>
          <w:sz w:val="24"/>
          <w:szCs w:val="24"/>
        </w:rPr>
        <w:t>) and cyclic adenosine monophosphate (cAMP), which trigger neurons in the thermoregulatory center to raise the hypothalamic thermostatic set point. In addition, neuronal signals to the cortex prompt behavioral changes to conserve heat (e.g., shivering, adding clothing). The hypothalamus also triggers sympathetic peripheral efferent nerves that constrict peripheral blood vessels and conserve central heat</w:t>
      </w:r>
      <w:r w:rsidR="00A414E9">
        <w:rPr>
          <w:rFonts w:ascii="Times New Roman" w:hAnsi="Times New Roman" w:cs="Times New Roman"/>
          <w:sz w:val="24"/>
          <w:szCs w:val="24"/>
        </w:rPr>
        <w:t>.</w:t>
      </w:r>
    </w:p>
    <w:p w14:paraId="1D69F116" w14:textId="77777777" w:rsidR="00D51FFE" w:rsidRPr="00D51FFE" w:rsidRDefault="00D51FFE" w:rsidP="0038361D">
      <w:pPr>
        <w:spacing w:after="0" w:line="240" w:lineRule="auto"/>
        <w:rPr>
          <w:rFonts w:ascii="Times New Roman" w:hAnsi="Times New Roman" w:cs="Times New Roman"/>
          <w:sz w:val="24"/>
          <w:szCs w:val="24"/>
        </w:rPr>
      </w:pPr>
      <w:bookmarkStart w:id="136" w:name="4-u1.0-B978-1-4377-1604-7..00288-8--f001"/>
      <w:bookmarkEnd w:id="136"/>
    </w:p>
    <w:p w14:paraId="5699270C" w14:textId="77777777" w:rsidR="00AB0D6B" w:rsidRPr="00AB0D6B" w:rsidRDefault="00D51FFE" w:rsidP="0038361D">
      <w:pPr>
        <w:spacing w:after="0" w:line="240" w:lineRule="auto"/>
        <w:rPr>
          <w:rFonts w:ascii="Times New Roman" w:hAnsi="Times New Roman" w:cs="Times New Roman"/>
          <w:b/>
          <w:sz w:val="24"/>
          <w:szCs w:val="24"/>
        </w:rPr>
      </w:pPr>
      <w:r w:rsidRPr="00D51FFE">
        <w:rPr>
          <w:rFonts w:ascii="Times New Roman" w:hAnsi="Times New Roman" w:cs="Times New Roman"/>
          <w:sz w:val="24"/>
          <w:szCs w:val="24"/>
        </w:rPr>
        <w:t xml:space="preserve">Leukocytosis often occurs in response to infection. Neutrophilia is the norm in most acute infections, whatever the cause. Neutropenia may be seen in rickettsial, severe viral and overwhelming bacterial infections. Eosinophilia is typical of invasive helminthic and some protozoal infections. Lymphocytosis may accompany many viral and rickettsial infections and is common during convalescence from acute bacterial infection. Monocytosis may be seen in tuberculosis. Virtually all infections have an impact on the erythroid system, but given the long half-life of erythrocytes, usually only chronic infections or other inflammatory diseases result in anemia. Few acute infections produce anemia. </w:t>
      </w:r>
    </w:p>
    <w:p w14:paraId="68330FBD" w14:textId="4C7BE714" w:rsidR="00D51FFE" w:rsidRPr="00D51FFE"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51FFE" w:rsidRPr="00D51FFE">
        <w:rPr>
          <w:rFonts w:ascii="Times New Roman" w:hAnsi="Times New Roman" w:cs="Times New Roman"/>
          <w:b/>
          <w:sz w:val="24"/>
          <w:szCs w:val="24"/>
        </w:rPr>
        <w:t xml:space="preserve">A is correct. </w:t>
      </w:r>
      <w:r w:rsidR="00D51FFE" w:rsidRPr="00D51FFE">
        <w:rPr>
          <w:rFonts w:ascii="Times New Roman" w:hAnsi="Times New Roman" w:cs="Times New Roman"/>
          <w:sz w:val="24"/>
          <w:szCs w:val="24"/>
        </w:rPr>
        <w:t xml:space="preserve">A pyrogen is a substance that causes fever. Exogenous pyrogens are usually microbes or their products. The best studied exogenous pyrogens are the lipopolysaccharides of gram-negative bacteria (commonly called endotoxins) and </w:t>
      </w:r>
      <w:r w:rsidR="00D51FFE" w:rsidRPr="00D51FFE">
        <w:rPr>
          <w:rFonts w:ascii="Times New Roman" w:hAnsi="Times New Roman" w:cs="Times New Roman"/>
          <w:i/>
          <w:sz w:val="24"/>
          <w:szCs w:val="24"/>
        </w:rPr>
        <w:t>Staphylococcus aureus</w:t>
      </w:r>
      <w:r w:rsidR="00D51FFE" w:rsidRPr="00D51FFE">
        <w:rPr>
          <w:rFonts w:ascii="Times New Roman" w:hAnsi="Times New Roman" w:cs="Times New Roman"/>
          <w:sz w:val="24"/>
          <w:szCs w:val="24"/>
        </w:rPr>
        <w:t xml:space="preserve"> toxin, which causes toxic shock syndrome. Exogenous pyrogens usually cause fever by inducing release of endogenous pyrogens. The principal endogenous pyrogens are interlekin-1, interleukin-6, and tumor necrosis factor-α. They stimulate production of Prostaglandin E2, which plays a critical role in adjusting the hypothalamic set point. </w:t>
      </w:r>
    </w:p>
    <w:p w14:paraId="09EFA679" w14:textId="77777777" w:rsidR="00D51FFE" w:rsidRPr="00D51FFE" w:rsidRDefault="00D51FFE" w:rsidP="0038361D">
      <w:pPr>
        <w:spacing w:after="0" w:line="240" w:lineRule="auto"/>
        <w:rPr>
          <w:rFonts w:ascii="Times New Roman" w:hAnsi="Times New Roman" w:cs="Times New Roman"/>
          <w:sz w:val="24"/>
          <w:szCs w:val="24"/>
        </w:rPr>
      </w:pPr>
    </w:p>
    <w:p w14:paraId="49D22E2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B is incorrect.  </w:t>
      </w:r>
      <w:r w:rsidRPr="00D51FFE">
        <w:rPr>
          <w:rFonts w:ascii="Times New Roman" w:hAnsi="Times New Roman" w:cs="Times New Roman"/>
          <w:sz w:val="24"/>
          <w:szCs w:val="24"/>
        </w:rPr>
        <w:t>Histamine is a vasoactive amine released by mast cells upon activation and promotes inflammation by altering permeability of the endothelium.  It is responsible for many of the symptoms associated with allergies.</w:t>
      </w:r>
    </w:p>
    <w:p w14:paraId="1F413881" w14:textId="77777777" w:rsidR="00D51FFE" w:rsidRPr="00D51FFE" w:rsidRDefault="00D51FFE" w:rsidP="0038361D">
      <w:pPr>
        <w:spacing w:after="0" w:line="240" w:lineRule="auto"/>
        <w:rPr>
          <w:rFonts w:ascii="Times New Roman" w:hAnsi="Times New Roman" w:cs="Times New Roman"/>
          <w:sz w:val="24"/>
          <w:szCs w:val="24"/>
        </w:rPr>
      </w:pPr>
    </w:p>
    <w:p w14:paraId="2421786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C is incorrect.  </w:t>
      </w:r>
      <w:r w:rsidRPr="00D51FFE">
        <w:rPr>
          <w:rFonts w:ascii="Times New Roman" w:hAnsi="Times New Roman" w:cs="Times New Roman"/>
          <w:sz w:val="24"/>
          <w:szCs w:val="24"/>
        </w:rPr>
        <w:t>Serotonin (5-hydroxytryptamine) is a monoamine neurotransmitter found in the gastrointestinal tract and the CNS.  It affects intestinal movements, mood, appetite, sleep, muscle contraction, hemostasis, and blood clotting.</w:t>
      </w:r>
    </w:p>
    <w:p w14:paraId="331471C4" w14:textId="77777777" w:rsidR="00D51FFE" w:rsidRPr="00D51FFE" w:rsidRDefault="00D51FFE" w:rsidP="0038361D">
      <w:pPr>
        <w:spacing w:after="0" w:line="240" w:lineRule="auto"/>
        <w:rPr>
          <w:rFonts w:ascii="Times New Roman" w:hAnsi="Times New Roman" w:cs="Times New Roman"/>
          <w:sz w:val="24"/>
          <w:szCs w:val="24"/>
        </w:rPr>
      </w:pPr>
    </w:p>
    <w:p w14:paraId="325D331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D is incorrect.  </w:t>
      </w:r>
      <w:r w:rsidRPr="00D51FFE">
        <w:rPr>
          <w:rFonts w:ascii="Times New Roman" w:hAnsi="Times New Roman" w:cs="Times New Roman"/>
          <w:sz w:val="24"/>
          <w:szCs w:val="24"/>
        </w:rPr>
        <w:t>Nitric oxide (NO) is produced from arginine by three forms of nitric oxide synthase, depending on the cell type.  Inside of a phagocyte, NO is microbicidal but NO also mediates vasodilation.</w:t>
      </w:r>
    </w:p>
    <w:p w14:paraId="3C7DA663" w14:textId="77777777" w:rsidR="00D51FFE" w:rsidRPr="00D51FFE" w:rsidRDefault="00D51FFE" w:rsidP="0038361D">
      <w:pPr>
        <w:spacing w:after="0" w:line="240" w:lineRule="auto"/>
        <w:rPr>
          <w:rFonts w:ascii="Times New Roman" w:hAnsi="Times New Roman" w:cs="Times New Roman"/>
          <w:sz w:val="24"/>
          <w:szCs w:val="24"/>
        </w:rPr>
      </w:pPr>
    </w:p>
    <w:p w14:paraId="6E6C7E4A" w14:textId="77777777" w:rsidR="00AB0D6B"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E is incorrect.  </w:t>
      </w:r>
      <w:r w:rsidRPr="00D51FFE">
        <w:rPr>
          <w:rFonts w:ascii="Times New Roman" w:hAnsi="Times New Roman" w:cs="Times New Roman"/>
          <w:sz w:val="24"/>
          <w:szCs w:val="24"/>
        </w:rPr>
        <w:t>Platelet-activating factor (PAF) is a phospholipid mediator released by platelets, endothelial cells, neutrophils, monocytes, and macrophages.  PAF is proinflammatory in that it attracts leukocytes, amplifies production of lipid mediators and activates neutrophils, eosinophils, and platelets.</w:t>
      </w:r>
    </w:p>
    <w:p w14:paraId="5212D480" w14:textId="5335DFA2" w:rsidR="00D51FFE" w:rsidRPr="00D51FFE"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A healthy 42-year old man travels to California. Six weeks later, he develops fever, cough, pleuritic chest pain, sore muscles, and left knee swelling. Red tender nodules appear on his shins. A chest x-ray shows a left pleural effusion. Which of the following conditions is most likely? </w:t>
      </w:r>
    </w:p>
    <w:p w14:paraId="376F16FB" w14:textId="77777777" w:rsidR="00D51FFE" w:rsidRPr="00D51FFE" w:rsidRDefault="00D51FFE" w:rsidP="0038361D">
      <w:pPr>
        <w:spacing w:after="0" w:line="240" w:lineRule="auto"/>
        <w:rPr>
          <w:rFonts w:ascii="Times New Roman" w:hAnsi="Times New Roman" w:cs="Times New Roman"/>
          <w:sz w:val="24"/>
          <w:szCs w:val="24"/>
        </w:rPr>
      </w:pPr>
    </w:p>
    <w:p w14:paraId="3BD164EA" w14:textId="77777777" w:rsidR="00D51FFE" w:rsidRPr="00D51FFE" w:rsidRDefault="00D51FFE" w:rsidP="0038361D">
      <w:pPr>
        <w:numPr>
          <w:ilvl w:val="0"/>
          <w:numId w:val="12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Coccidioidomycosis </w:t>
      </w:r>
    </w:p>
    <w:p w14:paraId="6B1934A7" w14:textId="77777777" w:rsidR="00D51FFE" w:rsidRPr="00D51FFE" w:rsidRDefault="00D51FFE" w:rsidP="0038361D">
      <w:pPr>
        <w:numPr>
          <w:ilvl w:val="0"/>
          <w:numId w:val="12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Histoplasmosis</w:t>
      </w:r>
    </w:p>
    <w:p w14:paraId="4105EE18" w14:textId="77777777" w:rsidR="00D51FFE" w:rsidRPr="00D51FFE" w:rsidRDefault="00D51FFE" w:rsidP="0038361D">
      <w:pPr>
        <w:numPr>
          <w:ilvl w:val="0"/>
          <w:numId w:val="12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Blastomycosis</w:t>
      </w:r>
    </w:p>
    <w:p w14:paraId="1B8BD946" w14:textId="77777777" w:rsidR="00D51FFE" w:rsidRPr="00D51FFE" w:rsidRDefault="00D51FFE" w:rsidP="0038361D">
      <w:pPr>
        <w:numPr>
          <w:ilvl w:val="0"/>
          <w:numId w:val="12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Aspergillosis</w:t>
      </w:r>
    </w:p>
    <w:p w14:paraId="5F1B2201" w14:textId="77777777" w:rsidR="00D51FFE" w:rsidRPr="00D51FFE" w:rsidRDefault="00D51FFE" w:rsidP="0038361D">
      <w:pPr>
        <w:numPr>
          <w:ilvl w:val="0"/>
          <w:numId w:val="12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Cryptococcosis</w:t>
      </w:r>
    </w:p>
    <w:p w14:paraId="2EF45675" w14:textId="77777777" w:rsidR="001D5574" w:rsidRDefault="00D51FFE" w:rsidP="0038361D">
      <w:pPr>
        <w:numPr>
          <w:ilvl w:val="0"/>
          <w:numId w:val="12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Mucormycosis</w:t>
      </w:r>
    </w:p>
    <w:p w14:paraId="6EA59507"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Fungal pathogens can be classified as endemic or opportunistic. Endemic pathogens, which occur in specific geographic areas, can cause disease in immunocompetent individuals. Opportunistic pathogens, which are ubiquitous, cause disease in immunocompromised hosts. In the proper setting, all can cause pneumonia and other respiratory diseases. </w:t>
      </w:r>
    </w:p>
    <w:p w14:paraId="6153152B" w14:textId="77777777" w:rsidR="00D51FFE" w:rsidRPr="00D51FFE" w:rsidRDefault="00D51FFE" w:rsidP="0038361D">
      <w:pPr>
        <w:spacing w:after="0" w:line="240" w:lineRule="auto"/>
        <w:rPr>
          <w:rFonts w:ascii="Times New Roman" w:hAnsi="Times New Roman" w:cs="Times New Roman"/>
          <w:sz w:val="24"/>
          <w:szCs w:val="24"/>
        </w:rPr>
      </w:pPr>
    </w:p>
    <w:p w14:paraId="4B5FF48D" w14:textId="77777777" w:rsidR="00D51FFE" w:rsidRPr="00D51FFE" w:rsidRDefault="00D51FFE" w:rsidP="0038361D">
      <w:pPr>
        <w:spacing w:after="0" w:line="240" w:lineRule="auto"/>
        <w:rPr>
          <w:rFonts w:ascii="Times New Roman" w:hAnsi="Times New Roman" w:cs="Times New Roman"/>
          <w:vanish/>
          <w:sz w:val="24"/>
          <w:szCs w:val="24"/>
        </w:rPr>
      </w:pPr>
    </w:p>
    <w:p w14:paraId="3B35AE93" w14:textId="77777777" w:rsidR="00D51FFE" w:rsidRPr="00D51FFE" w:rsidRDefault="00D51FFE"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2176"/>
        <w:gridCol w:w="3044"/>
      </w:tblGrid>
      <w:tr w:rsidR="00D51FFE" w:rsidRPr="00D51FFE" w14:paraId="113CDFCF" w14:textId="77777777" w:rsidTr="005776D1">
        <w:trPr>
          <w:jc w:val="center"/>
        </w:trPr>
        <w:tc>
          <w:tcPr>
            <w:tcW w:w="6768" w:type="dxa"/>
            <w:gridSpan w:val="3"/>
          </w:tcPr>
          <w:p w14:paraId="1576FFB8"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Fungal Pathogens</w:t>
            </w:r>
          </w:p>
        </w:tc>
      </w:tr>
      <w:tr w:rsidR="00D51FFE" w:rsidRPr="00D51FFE" w14:paraId="5028C024" w14:textId="77777777" w:rsidTr="005776D1">
        <w:trPr>
          <w:jc w:val="center"/>
        </w:trPr>
        <w:tc>
          <w:tcPr>
            <w:tcW w:w="6768" w:type="dxa"/>
            <w:gridSpan w:val="3"/>
          </w:tcPr>
          <w:p w14:paraId="6762B0E2"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58A71DB6" w14:textId="77777777" w:rsidTr="005776D1">
        <w:trPr>
          <w:jc w:val="center"/>
        </w:trPr>
        <w:tc>
          <w:tcPr>
            <w:tcW w:w="1548" w:type="dxa"/>
            <w:vMerge w:val="restart"/>
          </w:tcPr>
          <w:p w14:paraId="4660107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Endemic</w:t>
            </w:r>
          </w:p>
        </w:tc>
        <w:tc>
          <w:tcPr>
            <w:tcW w:w="2176" w:type="dxa"/>
          </w:tcPr>
          <w:p w14:paraId="6E63F0C7" w14:textId="77777777" w:rsidR="00D51FFE" w:rsidRPr="00D51FFE" w:rsidRDefault="00D51FFE" w:rsidP="0038361D">
            <w:pPr>
              <w:tabs>
                <w:tab w:val="right" w:pos="3384"/>
              </w:tabs>
              <w:spacing w:after="0" w:line="240" w:lineRule="auto"/>
              <w:rPr>
                <w:rFonts w:ascii="Times New Roman" w:hAnsi="Times New Roman" w:cs="Times New Roman"/>
                <w:sz w:val="24"/>
                <w:szCs w:val="24"/>
              </w:rPr>
            </w:pPr>
            <w:r w:rsidRPr="00D51FFE">
              <w:rPr>
                <w:rFonts w:ascii="Times New Roman" w:hAnsi="Times New Roman" w:cs="Times New Roman"/>
                <w:sz w:val="24"/>
                <w:szCs w:val="24"/>
              </w:rPr>
              <w:t>Coccidioidomycosis</w:t>
            </w:r>
            <w:r w:rsidRPr="00D51FFE">
              <w:rPr>
                <w:rFonts w:ascii="Times New Roman" w:hAnsi="Times New Roman" w:cs="Times New Roman"/>
                <w:sz w:val="24"/>
                <w:szCs w:val="24"/>
              </w:rPr>
              <w:tab/>
            </w:r>
          </w:p>
        </w:tc>
        <w:tc>
          <w:tcPr>
            <w:tcW w:w="3044" w:type="dxa"/>
          </w:tcPr>
          <w:p w14:paraId="0B18FCC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Southwestern U.S. </w:t>
            </w:r>
          </w:p>
        </w:tc>
      </w:tr>
      <w:tr w:rsidR="00D51FFE" w:rsidRPr="00D51FFE" w14:paraId="7AEF830E" w14:textId="77777777" w:rsidTr="005776D1">
        <w:trPr>
          <w:jc w:val="center"/>
        </w:trPr>
        <w:tc>
          <w:tcPr>
            <w:tcW w:w="1548" w:type="dxa"/>
            <w:vMerge/>
          </w:tcPr>
          <w:p w14:paraId="1E2BB5C5" w14:textId="77777777" w:rsidR="00D51FFE" w:rsidRPr="00D51FFE" w:rsidRDefault="00D51FFE" w:rsidP="0038361D">
            <w:pPr>
              <w:spacing w:after="0" w:line="240" w:lineRule="auto"/>
              <w:rPr>
                <w:rFonts w:ascii="Times New Roman" w:hAnsi="Times New Roman" w:cs="Times New Roman"/>
                <w:sz w:val="24"/>
                <w:szCs w:val="24"/>
              </w:rPr>
            </w:pPr>
          </w:p>
        </w:tc>
        <w:tc>
          <w:tcPr>
            <w:tcW w:w="2176" w:type="dxa"/>
          </w:tcPr>
          <w:p w14:paraId="0DE91A9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Histoplasmosis</w:t>
            </w:r>
          </w:p>
        </w:tc>
        <w:tc>
          <w:tcPr>
            <w:tcW w:w="3044" w:type="dxa"/>
          </w:tcPr>
          <w:p w14:paraId="42ACD18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Mississippi and Ohio Rivers</w:t>
            </w:r>
          </w:p>
        </w:tc>
      </w:tr>
      <w:tr w:rsidR="00D51FFE" w:rsidRPr="00D51FFE" w14:paraId="042DFA24" w14:textId="77777777" w:rsidTr="005776D1">
        <w:trPr>
          <w:jc w:val="center"/>
        </w:trPr>
        <w:tc>
          <w:tcPr>
            <w:tcW w:w="1548" w:type="dxa"/>
            <w:vMerge/>
          </w:tcPr>
          <w:p w14:paraId="5183ADD1" w14:textId="77777777" w:rsidR="00D51FFE" w:rsidRPr="00D51FFE" w:rsidRDefault="00D51FFE" w:rsidP="0038361D">
            <w:pPr>
              <w:spacing w:after="0" w:line="240" w:lineRule="auto"/>
              <w:rPr>
                <w:rFonts w:ascii="Times New Roman" w:hAnsi="Times New Roman" w:cs="Times New Roman"/>
                <w:sz w:val="24"/>
                <w:szCs w:val="24"/>
              </w:rPr>
            </w:pPr>
          </w:p>
        </w:tc>
        <w:tc>
          <w:tcPr>
            <w:tcW w:w="2176" w:type="dxa"/>
          </w:tcPr>
          <w:p w14:paraId="43AFFCF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Blastomycosis</w:t>
            </w:r>
          </w:p>
        </w:tc>
        <w:tc>
          <w:tcPr>
            <w:tcW w:w="3044" w:type="dxa"/>
          </w:tcPr>
          <w:p w14:paraId="5188B25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Mississippi and Ohio Rivers</w:t>
            </w:r>
          </w:p>
        </w:tc>
      </w:tr>
      <w:tr w:rsidR="00D51FFE" w:rsidRPr="00D51FFE" w14:paraId="5E1B9056" w14:textId="77777777" w:rsidTr="005776D1">
        <w:trPr>
          <w:jc w:val="center"/>
        </w:trPr>
        <w:tc>
          <w:tcPr>
            <w:tcW w:w="6768" w:type="dxa"/>
            <w:gridSpan w:val="3"/>
          </w:tcPr>
          <w:p w14:paraId="72E1DE56"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057618FF" w14:textId="77777777" w:rsidTr="005776D1">
        <w:trPr>
          <w:jc w:val="center"/>
        </w:trPr>
        <w:tc>
          <w:tcPr>
            <w:tcW w:w="1548" w:type="dxa"/>
            <w:vMerge w:val="restart"/>
          </w:tcPr>
          <w:p w14:paraId="627D204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Opportunistic</w:t>
            </w:r>
          </w:p>
        </w:tc>
        <w:tc>
          <w:tcPr>
            <w:tcW w:w="2176" w:type="dxa"/>
          </w:tcPr>
          <w:p w14:paraId="754B8F3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Candidiasis</w:t>
            </w:r>
          </w:p>
        </w:tc>
        <w:tc>
          <w:tcPr>
            <w:tcW w:w="3044" w:type="dxa"/>
          </w:tcPr>
          <w:p w14:paraId="6EC1375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Ubiquitous</w:t>
            </w:r>
          </w:p>
        </w:tc>
      </w:tr>
      <w:tr w:rsidR="00D51FFE" w:rsidRPr="00D51FFE" w14:paraId="0655CF18" w14:textId="77777777" w:rsidTr="005776D1">
        <w:trPr>
          <w:jc w:val="center"/>
        </w:trPr>
        <w:tc>
          <w:tcPr>
            <w:tcW w:w="1548" w:type="dxa"/>
            <w:vMerge/>
          </w:tcPr>
          <w:p w14:paraId="1EA9AE41" w14:textId="77777777" w:rsidR="00D51FFE" w:rsidRPr="00D51FFE" w:rsidRDefault="00D51FFE" w:rsidP="0038361D">
            <w:pPr>
              <w:spacing w:after="0" w:line="240" w:lineRule="auto"/>
              <w:rPr>
                <w:rFonts w:ascii="Times New Roman" w:hAnsi="Times New Roman" w:cs="Times New Roman"/>
                <w:sz w:val="24"/>
                <w:szCs w:val="24"/>
              </w:rPr>
            </w:pPr>
          </w:p>
        </w:tc>
        <w:tc>
          <w:tcPr>
            <w:tcW w:w="2176" w:type="dxa"/>
          </w:tcPr>
          <w:p w14:paraId="6E8EAF4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Aspergillosis</w:t>
            </w:r>
          </w:p>
        </w:tc>
        <w:tc>
          <w:tcPr>
            <w:tcW w:w="3044" w:type="dxa"/>
          </w:tcPr>
          <w:p w14:paraId="72E640E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Ubiquitous</w:t>
            </w:r>
          </w:p>
        </w:tc>
      </w:tr>
      <w:tr w:rsidR="00D51FFE" w:rsidRPr="00D51FFE" w14:paraId="743A01E5" w14:textId="77777777" w:rsidTr="005776D1">
        <w:trPr>
          <w:jc w:val="center"/>
        </w:trPr>
        <w:tc>
          <w:tcPr>
            <w:tcW w:w="1548" w:type="dxa"/>
            <w:vMerge/>
          </w:tcPr>
          <w:p w14:paraId="24F67D19" w14:textId="77777777" w:rsidR="00D51FFE" w:rsidRPr="00D51FFE" w:rsidRDefault="00D51FFE" w:rsidP="0038361D">
            <w:pPr>
              <w:spacing w:after="0" w:line="240" w:lineRule="auto"/>
              <w:rPr>
                <w:rFonts w:ascii="Times New Roman" w:hAnsi="Times New Roman" w:cs="Times New Roman"/>
                <w:sz w:val="24"/>
                <w:szCs w:val="24"/>
              </w:rPr>
            </w:pPr>
          </w:p>
        </w:tc>
        <w:tc>
          <w:tcPr>
            <w:tcW w:w="2176" w:type="dxa"/>
          </w:tcPr>
          <w:p w14:paraId="1F29F67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Mucormycosis</w:t>
            </w:r>
          </w:p>
        </w:tc>
        <w:tc>
          <w:tcPr>
            <w:tcW w:w="3044" w:type="dxa"/>
          </w:tcPr>
          <w:p w14:paraId="27E0C03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Ubiquitous</w:t>
            </w:r>
          </w:p>
        </w:tc>
      </w:tr>
      <w:tr w:rsidR="00D51FFE" w:rsidRPr="00D51FFE" w14:paraId="46FB6A6C" w14:textId="77777777" w:rsidTr="005776D1">
        <w:trPr>
          <w:jc w:val="center"/>
        </w:trPr>
        <w:tc>
          <w:tcPr>
            <w:tcW w:w="1548" w:type="dxa"/>
            <w:vMerge/>
          </w:tcPr>
          <w:p w14:paraId="7067B62F" w14:textId="77777777" w:rsidR="00D51FFE" w:rsidRPr="00D51FFE" w:rsidRDefault="00D51FFE" w:rsidP="0038361D">
            <w:pPr>
              <w:spacing w:after="0" w:line="240" w:lineRule="auto"/>
              <w:rPr>
                <w:rFonts w:ascii="Times New Roman" w:hAnsi="Times New Roman" w:cs="Times New Roman"/>
                <w:sz w:val="24"/>
                <w:szCs w:val="24"/>
              </w:rPr>
            </w:pPr>
          </w:p>
        </w:tc>
        <w:tc>
          <w:tcPr>
            <w:tcW w:w="2176" w:type="dxa"/>
          </w:tcPr>
          <w:p w14:paraId="55C51CF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Cryptococcosis</w:t>
            </w:r>
          </w:p>
        </w:tc>
        <w:tc>
          <w:tcPr>
            <w:tcW w:w="3044" w:type="dxa"/>
          </w:tcPr>
          <w:p w14:paraId="05F5EFC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Ubiquitous</w:t>
            </w:r>
          </w:p>
        </w:tc>
      </w:tr>
    </w:tbl>
    <w:p w14:paraId="362E8AA0" w14:textId="77777777" w:rsidR="00D51FFE" w:rsidRPr="00D51FFE" w:rsidRDefault="00D51FFE" w:rsidP="0038361D">
      <w:pPr>
        <w:spacing w:after="0" w:line="240" w:lineRule="auto"/>
        <w:rPr>
          <w:rFonts w:ascii="Times New Roman" w:hAnsi="Times New Roman" w:cs="Times New Roman"/>
          <w:sz w:val="24"/>
          <w:szCs w:val="24"/>
        </w:rPr>
      </w:pPr>
    </w:p>
    <w:p w14:paraId="3288EA5A" w14:textId="77777777" w:rsidR="00D51FFE" w:rsidRPr="00D51FFE" w:rsidRDefault="00D51FFE" w:rsidP="0038361D">
      <w:pPr>
        <w:spacing w:after="0" w:line="240" w:lineRule="auto"/>
        <w:rPr>
          <w:rFonts w:ascii="Times New Roman" w:hAnsi="Times New Roman" w:cs="Times New Roman"/>
          <w:sz w:val="24"/>
          <w:szCs w:val="24"/>
        </w:rPr>
      </w:pPr>
    </w:p>
    <w:p w14:paraId="49934A7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Risk factors for endemic pathogens include travel to endemic regions and exposure to bird, bat, or rodent droppings. Risk factors for opportunistic pathogens include immunocompromised states, such as HIV infection, immunosuppressive therapy, and oncologic therapy. Symptoms of fungal lung infection include fever, cough, chest pain, and shortness of breath. </w:t>
      </w:r>
    </w:p>
    <w:p w14:paraId="329BE9C1" w14:textId="77777777" w:rsidR="00D51FFE" w:rsidRPr="00D51FFE" w:rsidRDefault="00D51FFE" w:rsidP="0038361D">
      <w:pPr>
        <w:spacing w:after="0" w:line="240" w:lineRule="auto"/>
        <w:rPr>
          <w:rFonts w:ascii="Times New Roman" w:hAnsi="Times New Roman" w:cs="Times New Roman"/>
          <w:sz w:val="24"/>
          <w:szCs w:val="24"/>
        </w:rPr>
      </w:pPr>
    </w:p>
    <w:p w14:paraId="226371F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Endemic mycoses are prone to causing rheumatologic symptoms, such as pericarditis, pleuritis, arthritis, and rash (e.g., erythema multiforme and erythema nodosum.)(See images below.) Lymphadenopathy is common and may result in large airway obstruction (pressure effect). In a minority of patients, fungemia leads to disseminated disease.  </w:t>
      </w:r>
    </w:p>
    <w:p w14:paraId="7DB4AC3C" w14:textId="206A5020" w:rsidR="00D51FFE" w:rsidRPr="00D51FFE"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p>
    <w:p w14:paraId="17406732"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 xml:space="preserve">Erythema nodosum: red, tender nodules, usually on the shins </w:t>
      </w:r>
    </w:p>
    <w:p w14:paraId="1CC3A42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w:t>
      </w:r>
    </w:p>
    <w:p w14:paraId="187C8452"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7D6E5BC6" wp14:editId="0DC3B644">
            <wp:extent cx="4760595" cy="3120390"/>
            <wp:effectExtent l="0" t="0" r="1905" b="3810"/>
            <wp:docPr id="347228" name="Picture 347228" descr="erythem nodo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ythem nodosum"/>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0595" cy="3120390"/>
                    </a:xfrm>
                    <a:prstGeom prst="rect">
                      <a:avLst/>
                    </a:prstGeom>
                    <a:noFill/>
                    <a:ln>
                      <a:noFill/>
                    </a:ln>
                  </pic:spPr>
                </pic:pic>
              </a:graphicData>
            </a:graphic>
          </wp:inline>
        </w:drawing>
      </w:r>
    </w:p>
    <w:p w14:paraId="7BECFAB4" w14:textId="77777777" w:rsidR="00D51FFE" w:rsidRPr="00D51FFE" w:rsidRDefault="00D51FFE" w:rsidP="0038361D">
      <w:pPr>
        <w:spacing w:after="0" w:line="240" w:lineRule="auto"/>
        <w:jc w:val="center"/>
        <w:rPr>
          <w:rFonts w:ascii="Times New Roman" w:hAnsi="Times New Roman" w:cs="Times New Roman"/>
          <w:sz w:val="24"/>
          <w:szCs w:val="24"/>
        </w:rPr>
      </w:pPr>
    </w:p>
    <w:p w14:paraId="4D5ABF14" w14:textId="77777777" w:rsidR="00D51FFE" w:rsidRPr="00D51FFE" w:rsidRDefault="00D51FFE" w:rsidP="0038361D">
      <w:pPr>
        <w:spacing w:after="0" w:line="240" w:lineRule="auto"/>
        <w:rPr>
          <w:rFonts w:ascii="Times New Roman" w:hAnsi="Times New Roman" w:cs="Times New Roman"/>
          <w:sz w:val="24"/>
          <w:szCs w:val="24"/>
        </w:rPr>
      </w:pPr>
    </w:p>
    <w:p w14:paraId="2D614D7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Erythema multiforme: “target lesions”</w:t>
      </w:r>
    </w:p>
    <w:p w14:paraId="08E68B7B" w14:textId="77777777" w:rsidR="00D51FFE" w:rsidRPr="00D51FFE" w:rsidRDefault="00D51FFE" w:rsidP="0038361D">
      <w:pPr>
        <w:spacing w:after="0" w:line="240" w:lineRule="auto"/>
        <w:rPr>
          <w:rFonts w:ascii="Times New Roman" w:hAnsi="Times New Roman" w:cs="Times New Roman"/>
          <w:sz w:val="24"/>
          <w:szCs w:val="24"/>
        </w:rPr>
      </w:pPr>
    </w:p>
    <w:p w14:paraId="0F81A3B6" w14:textId="38D817E5" w:rsidR="00AB0D6B"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color w:val="0000FF"/>
          <w:sz w:val="24"/>
          <w:szCs w:val="24"/>
        </w:rPr>
        <w:drawing>
          <wp:inline distT="0" distB="0" distL="0" distR="0" wp14:anchorId="28340195" wp14:editId="6E2D716A">
            <wp:extent cx="4572000" cy="3425190"/>
            <wp:effectExtent l="0" t="0" r="0" b="3810"/>
            <wp:docPr id="347227" name="Picture 347227" descr="File:EMminor09.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EMminor0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72000" cy="3425190"/>
                    </a:xfrm>
                    <a:prstGeom prst="rect">
                      <a:avLst/>
                    </a:prstGeom>
                    <a:noFill/>
                    <a:ln>
                      <a:noFill/>
                    </a:ln>
                  </pic:spPr>
                </pic:pic>
              </a:graphicData>
            </a:graphic>
          </wp:inline>
        </w:drawing>
      </w:r>
    </w:p>
    <w:p w14:paraId="66886B59" w14:textId="4BD67981" w:rsidR="00D51FFE" w:rsidRPr="00D51FFE" w:rsidRDefault="00AB0D6B" w:rsidP="00AB0D6B">
      <w:pPr>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b/>
          <w:sz w:val="24"/>
          <w:szCs w:val="24"/>
        </w:rPr>
        <w:lastRenderedPageBreak/>
        <w:t>Answer A is correct</w:t>
      </w:r>
      <w:r w:rsidR="00D51FFE" w:rsidRPr="00D51FFE">
        <w:rPr>
          <w:rFonts w:ascii="Times New Roman" w:hAnsi="Times New Roman" w:cs="Times New Roman"/>
          <w:sz w:val="24"/>
          <w:szCs w:val="24"/>
        </w:rPr>
        <w:t xml:space="preserve">. This patient has both respiratory and rheumatologic symptoms. Endemic mycoses can produce rheumatologic symptoms, such as pleuritis, arthritis, and erythema nodosum (red tender nodules on the shins). This patient most likely has coccidioidomycosis (also known as California disease, desert rheumatism, San Joaquin Valley fever, and Valley fever) given his recent travel to California. </w:t>
      </w:r>
      <w:r w:rsidR="00D51FFE" w:rsidRPr="00D51FFE">
        <w:rPr>
          <w:rFonts w:ascii="Times New Roman" w:hAnsi="Times New Roman" w:cs="Times New Roman"/>
          <w:i/>
          <w:sz w:val="24"/>
          <w:szCs w:val="24"/>
        </w:rPr>
        <w:t>Coccidioides immitis</w:t>
      </w:r>
      <w:r w:rsidR="00D51FFE" w:rsidRPr="00D51FFE">
        <w:rPr>
          <w:rFonts w:ascii="Times New Roman" w:hAnsi="Times New Roman" w:cs="Times New Roman"/>
          <w:sz w:val="24"/>
          <w:szCs w:val="24"/>
        </w:rPr>
        <w:t xml:space="preserve"> appears in tissue as a spherule with endospores.  </w:t>
      </w:r>
    </w:p>
    <w:p w14:paraId="1A8B105F" w14:textId="77777777" w:rsidR="00D51FFE" w:rsidRPr="00D51FFE" w:rsidRDefault="00D51FFE" w:rsidP="0038361D">
      <w:pPr>
        <w:spacing w:after="0" w:line="240" w:lineRule="auto"/>
        <w:rPr>
          <w:rFonts w:ascii="Times New Roman" w:hAnsi="Times New Roman" w:cs="Times New Roman"/>
          <w:sz w:val="24"/>
          <w:szCs w:val="24"/>
        </w:rPr>
      </w:pPr>
    </w:p>
    <w:p w14:paraId="63FFDA9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B is incorrect</w:t>
      </w:r>
      <w:r w:rsidRPr="00D51FFE">
        <w:rPr>
          <w:rFonts w:ascii="Times New Roman" w:hAnsi="Times New Roman" w:cs="Times New Roman"/>
          <w:sz w:val="24"/>
          <w:szCs w:val="24"/>
        </w:rPr>
        <w:t xml:space="preserve">. Histoplasmosis is an endemic mycosis of the Mississippi and Ohio River Valleys. </w:t>
      </w:r>
      <w:r w:rsidRPr="00D51FFE">
        <w:rPr>
          <w:rFonts w:ascii="Times New Roman" w:hAnsi="Times New Roman" w:cs="Times New Roman"/>
          <w:i/>
          <w:sz w:val="24"/>
          <w:szCs w:val="24"/>
        </w:rPr>
        <w:t>Histoplasma capsulatum</w:t>
      </w:r>
      <w:r w:rsidRPr="00D51FFE">
        <w:rPr>
          <w:rFonts w:ascii="Times New Roman" w:hAnsi="Times New Roman" w:cs="Times New Roman"/>
          <w:sz w:val="24"/>
          <w:szCs w:val="24"/>
        </w:rPr>
        <w:t xml:space="preserve"> appears in tissue (often macrophages) as intracellular yeasts.</w:t>
      </w:r>
    </w:p>
    <w:p w14:paraId="697190AB" w14:textId="77777777" w:rsidR="00D51FFE" w:rsidRPr="00D51FFE" w:rsidRDefault="00D51FFE" w:rsidP="0038361D">
      <w:pPr>
        <w:spacing w:after="0" w:line="240" w:lineRule="auto"/>
        <w:rPr>
          <w:rFonts w:ascii="Times New Roman" w:hAnsi="Times New Roman" w:cs="Times New Roman"/>
          <w:sz w:val="24"/>
          <w:szCs w:val="24"/>
        </w:rPr>
      </w:pPr>
    </w:p>
    <w:p w14:paraId="44C7EAB4"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C is incorrect</w:t>
      </w:r>
      <w:r w:rsidRPr="00D51FFE">
        <w:rPr>
          <w:rFonts w:ascii="Times New Roman" w:hAnsi="Times New Roman" w:cs="Times New Roman"/>
          <w:sz w:val="24"/>
          <w:szCs w:val="24"/>
        </w:rPr>
        <w:t xml:space="preserve">. Blastomycosis is an endemic mycosis of the Mississippi and Ohio River Valleys. </w:t>
      </w:r>
      <w:r w:rsidRPr="00D51FFE">
        <w:rPr>
          <w:rFonts w:ascii="Times New Roman" w:hAnsi="Times New Roman" w:cs="Times New Roman"/>
          <w:i/>
          <w:sz w:val="24"/>
          <w:szCs w:val="24"/>
        </w:rPr>
        <w:t>Blastomyces dermatitidis</w:t>
      </w:r>
      <w:r w:rsidRPr="00D51FFE">
        <w:rPr>
          <w:rFonts w:ascii="Times New Roman" w:hAnsi="Times New Roman" w:cs="Times New Roman"/>
          <w:sz w:val="24"/>
          <w:szCs w:val="24"/>
        </w:rPr>
        <w:t xml:space="preserve"> appears in tissue as broad-based budding yeasts.</w:t>
      </w:r>
    </w:p>
    <w:p w14:paraId="4483DB86" w14:textId="77777777" w:rsidR="00A414E9" w:rsidRPr="00D51FFE" w:rsidRDefault="00A414E9" w:rsidP="0038361D">
      <w:pPr>
        <w:spacing w:after="0" w:line="240" w:lineRule="auto"/>
        <w:rPr>
          <w:rFonts w:ascii="Times New Roman" w:hAnsi="Times New Roman" w:cs="Times New Roman"/>
          <w:sz w:val="24"/>
          <w:szCs w:val="24"/>
        </w:rPr>
      </w:pPr>
    </w:p>
    <w:p w14:paraId="11897F3F"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D is incorrect</w:t>
      </w:r>
      <w:r w:rsidRPr="00D51FFE">
        <w:rPr>
          <w:rFonts w:ascii="Times New Roman" w:hAnsi="Times New Roman" w:cs="Times New Roman"/>
          <w:sz w:val="24"/>
          <w:szCs w:val="24"/>
        </w:rPr>
        <w:t xml:space="preserve">. Aspergillosis affects mainly immunocompromised individuals. </w:t>
      </w:r>
      <w:r w:rsidRPr="00D51FFE">
        <w:rPr>
          <w:rFonts w:ascii="Times New Roman" w:hAnsi="Times New Roman" w:cs="Times New Roman"/>
          <w:i/>
          <w:sz w:val="24"/>
          <w:szCs w:val="24"/>
        </w:rPr>
        <w:t xml:space="preserve">Aspergillus sp. </w:t>
      </w:r>
      <w:r w:rsidRPr="00D51FFE">
        <w:rPr>
          <w:rFonts w:ascii="Times New Roman" w:hAnsi="Times New Roman" w:cs="Times New Roman"/>
          <w:sz w:val="24"/>
          <w:szCs w:val="24"/>
        </w:rPr>
        <w:t>appears in tissue as branching, septate hyphae.</w:t>
      </w:r>
    </w:p>
    <w:p w14:paraId="62E34603" w14:textId="77777777" w:rsidR="00A414E9" w:rsidRPr="00D51FFE" w:rsidRDefault="00A414E9" w:rsidP="0038361D">
      <w:pPr>
        <w:spacing w:after="0" w:line="240" w:lineRule="auto"/>
        <w:rPr>
          <w:rFonts w:ascii="Times New Roman" w:hAnsi="Times New Roman" w:cs="Times New Roman"/>
          <w:sz w:val="24"/>
          <w:szCs w:val="24"/>
        </w:rPr>
      </w:pPr>
    </w:p>
    <w:p w14:paraId="4401CEC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E is incorrect</w:t>
      </w:r>
      <w:r w:rsidRPr="00D51FFE">
        <w:rPr>
          <w:rFonts w:ascii="Times New Roman" w:hAnsi="Times New Roman" w:cs="Times New Roman"/>
          <w:sz w:val="24"/>
          <w:szCs w:val="24"/>
        </w:rPr>
        <w:t xml:space="preserve">. Cryptococcus is best known for causing meningitis in patients with AIDS. </w:t>
      </w:r>
      <w:r w:rsidRPr="00D51FFE">
        <w:rPr>
          <w:rFonts w:ascii="Times New Roman" w:hAnsi="Times New Roman" w:cs="Times New Roman"/>
          <w:i/>
          <w:sz w:val="24"/>
          <w:szCs w:val="24"/>
        </w:rPr>
        <w:t>Cryptococcus neoformans</w:t>
      </w:r>
      <w:r w:rsidRPr="00D51FFE">
        <w:rPr>
          <w:rFonts w:ascii="Times New Roman" w:hAnsi="Times New Roman" w:cs="Times New Roman"/>
          <w:sz w:val="24"/>
          <w:szCs w:val="24"/>
        </w:rPr>
        <w:t xml:space="preserve"> appears in tissue as encapsulated yeast.</w:t>
      </w:r>
    </w:p>
    <w:p w14:paraId="1466CBDD" w14:textId="77777777" w:rsidR="00D51FFE" w:rsidRPr="00D51FFE" w:rsidRDefault="00D51FFE" w:rsidP="0038361D">
      <w:pPr>
        <w:spacing w:after="0" w:line="240" w:lineRule="auto"/>
        <w:rPr>
          <w:rFonts w:ascii="Times New Roman" w:hAnsi="Times New Roman" w:cs="Times New Roman"/>
          <w:sz w:val="24"/>
          <w:szCs w:val="24"/>
        </w:rPr>
      </w:pPr>
    </w:p>
    <w:p w14:paraId="6840CCB9" w14:textId="77777777" w:rsidR="00AB0D6B"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F is incorrect</w:t>
      </w:r>
      <w:r w:rsidRPr="00D51FFE">
        <w:rPr>
          <w:rFonts w:ascii="Times New Roman" w:hAnsi="Times New Roman" w:cs="Times New Roman"/>
          <w:sz w:val="24"/>
          <w:szCs w:val="24"/>
        </w:rPr>
        <w:t xml:space="preserve">. Mucormycosis occurs in immunocompromised hosts, especially those with diabetes. The most common sites of infection are sinus, brain, and lung. </w:t>
      </w:r>
      <w:r w:rsidRPr="00D51FFE">
        <w:rPr>
          <w:rFonts w:ascii="Times New Roman" w:hAnsi="Times New Roman" w:cs="Times New Roman"/>
          <w:i/>
          <w:sz w:val="24"/>
          <w:szCs w:val="24"/>
        </w:rPr>
        <w:t>Mucor spp.</w:t>
      </w:r>
      <w:r w:rsidRPr="00D51FFE">
        <w:rPr>
          <w:rFonts w:ascii="Times New Roman" w:hAnsi="Times New Roman" w:cs="Times New Roman"/>
          <w:sz w:val="24"/>
          <w:szCs w:val="24"/>
        </w:rPr>
        <w:t xml:space="preserve"> appears in tissue as coenocytic hyphae branching with wide angles.</w:t>
      </w:r>
    </w:p>
    <w:p w14:paraId="4FC6DC4D" w14:textId="18FAB93D" w:rsidR="00D51FFE" w:rsidRPr="00D51FFE"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A 40-year old man with AIDS is started on highly active antiretroviral therapy (HAART). He subsequently notices increased abdominal fat, thinning of the arms and legs, prominence of the superficial veins, and a “hallowing out” of the face. These changes are probably caused by a medicine in which of the following classes? </w:t>
      </w:r>
    </w:p>
    <w:p w14:paraId="1AFE6252" w14:textId="77777777" w:rsidR="00D51FFE" w:rsidRPr="00D51FFE" w:rsidRDefault="00D51FFE" w:rsidP="0038361D">
      <w:pPr>
        <w:spacing w:after="0" w:line="240" w:lineRule="auto"/>
        <w:rPr>
          <w:rFonts w:ascii="Times New Roman" w:hAnsi="Times New Roman" w:cs="Times New Roman"/>
          <w:sz w:val="24"/>
          <w:szCs w:val="24"/>
        </w:rPr>
      </w:pPr>
    </w:p>
    <w:p w14:paraId="2C0EB04B" w14:textId="77777777" w:rsidR="00D51FFE" w:rsidRPr="00D51FFE" w:rsidRDefault="00D51FFE" w:rsidP="0038361D">
      <w:pPr>
        <w:numPr>
          <w:ilvl w:val="0"/>
          <w:numId w:val="12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Protease inhibitor</w:t>
      </w:r>
    </w:p>
    <w:p w14:paraId="4A8DF22E" w14:textId="77777777" w:rsidR="00D51FFE" w:rsidRPr="00D51FFE" w:rsidRDefault="00D51FFE" w:rsidP="0038361D">
      <w:pPr>
        <w:numPr>
          <w:ilvl w:val="0"/>
          <w:numId w:val="12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Nucleoside analog reverse transcriptase inhibitor (NARTI)</w:t>
      </w:r>
    </w:p>
    <w:p w14:paraId="4290ACBF" w14:textId="77777777" w:rsidR="00D51FFE" w:rsidRPr="00D51FFE" w:rsidRDefault="00D51FFE" w:rsidP="0038361D">
      <w:pPr>
        <w:numPr>
          <w:ilvl w:val="0"/>
          <w:numId w:val="12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Nucleotide analog reverse transcriptase inhibitor (NtARTI)</w:t>
      </w:r>
    </w:p>
    <w:p w14:paraId="433FF3A7" w14:textId="77777777" w:rsidR="00D51FFE" w:rsidRPr="00D51FFE" w:rsidRDefault="00D51FFE" w:rsidP="0038361D">
      <w:pPr>
        <w:numPr>
          <w:ilvl w:val="0"/>
          <w:numId w:val="12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Non-nucleoside reverse transcriptase inhibitor (NNRTI)</w:t>
      </w:r>
    </w:p>
    <w:p w14:paraId="07732676" w14:textId="77777777" w:rsidR="001D5574" w:rsidRDefault="00D51FFE" w:rsidP="0038361D">
      <w:pPr>
        <w:numPr>
          <w:ilvl w:val="0"/>
          <w:numId w:val="12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Fusion inhibitor</w:t>
      </w:r>
    </w:p>
    <w:p w14:paraId="679739B5" w14:textId="77777777" w:rsidR="001D5574" w:rsidRDefault="001D5574" w:rsidP="0038361D">
      <w:pPr>
        <w:pStyle w:val="NormalWeb"/>
        <w:spacing w:after="0"/>
        <w:rPr>
          <w:b/>
        </w:rPr>
      </w:pPr>
      <w:r>
        <w:br w:type="page"/>
      </w:r>
      <w:r w:rsidR="00D51FFE" w:rsidRPr="00D51FFE">
        <w:rPr>
          <w:bCs/>
        </w:rPr>
        <w:lastRenderedPageBreak/>
        <w:t>Antiretroviral drugs</w:t>
      </w:r>
      <w:r w:rsidR="00D51FFE" w:rsidRPr="00D51FFE">
        <w:t xml:space="preserve"> are medications for the treatment of infection by retroviruses, primarily HIV. When several such drugs, typically three or four, are taken in combination, the approach is known as </w:t>
      </w:r>
      <w:r w:rsidR="00D51FFE" w:rsidRPr="00D51FFE">
        <w:rPr>
          <w:bCs/>
        </w:rPr>
        <w:t>Highly Active Antiretroviral Therapy</w:t>
      </w:r>
      <w:r w:rsidR="00D51FFE" w:rsidRPr="00D51FFE">
        <w:t xml:space="preserve">, or </w:t>
      </w:r>
      <w:r w:rsidR="00D51FFE" w:rsidRPr="00D51FFE">
        <w:rPr>
          <w:bCs/>
        </w:rPr>
        <w:t>HAART</w:t>
      </w:r>
      <w:r w:rsidR="00D51FFE" w:rsidRPr="00D51FFE">
        <w:t>. The National Institutes of Health and other organizations recommend offering antiretroviral treatment to all patients with AIDS. Because of the complexity of selecting and following a regimen, the severity of the side-effects, and the importance of compliance to prevent viral resistance, such organizations emphasize the importance of involving patients in therapy choices, and recommend analyzing the risks and the potential benefits to patients with low viral loads.</w:t>
      </w:r>
    </w:p>
    <w:p w14:paraId="2F8DC17A" w14:textId="77777777" w:rsidR="00D51FFE" w:rsidRPr="00D51FFE" w:rsidRDefault="001D5574" w:rsidP="0038361D">
      <w:pPr>
        <w:spacing w:after="0" w:line="240" w:lineRule="auto"/>
        <w:rPr>
          <w:rFonts w:ascii="Times New Roman" w:hAnsi="Times New Roman" w:cs="Times New Roman"/>
          <w:sz w:val="24"/>
          <w:szCs w:val="24"/>
        </w:rPr>
      </w:pPr>
      <w:r>
        <w:rPr>
          <w:b/>
        </w:rPr>
        <w:br w:type="page"/>
      </w:r>
      <w:r w:rsidR="00D51FFE" w:rsidRPr="00D51FFE">
        <w:rPr>
          <w:rFonts w:ascii="Times New Roman" w:hAnsi="Times New Roman" w:cs="Times New Roman"/>
          <w:b/>
          <w:sz w:val="24"/>
          <w:szCs w:val="24"/>
        </w:rPr>
        <w:lastRenderedPageBreak/>
        <w:t>Answer A is correct</w:t>
      </w:r>
      <w:r w:rsidR="00D51FFE" w:rsidRPr="00D51FFE">
        <w:rPr>
          <w:rFonts w:ascii="Times New Roman" w:hAnsi="Times New Roman" w:cs="Times New Roman"/>
          <w:sz w:val="24"/>
          <w:szCs w:val="24"/>
        </w:rPr>
        <w:t xml:space="preserve">. Protease inhibitors can cause a redistribution of fat. This may result in truncal obesity, thinning of the arms and legs, prominence of the superficial veins, and a “hallowed out” face. The following drugs are protease inhibitors: saquinavir, ritonavir, indinavir, nelfinavir, and amprenavir.  </w:t>
      </w:r>
    </w:p>
    <w:p w14:paraId="6C442E4C" w14:textId="77777777" w:rsidR="00D51FFE" w:rsidRPr="00D51FFE" w:rsidRDefault="00D51FFE" w:rsidP="0038361D">
      <w:pPr>
        <w:spacing w:after="0" w:line="240" w:lineRule="auto"/>
        <w:rPr>
          <w:rFonts w:ascii="Times New Roman" w:hAnsi="Times New Roman" w:cs="Times New Roman"/>
          <w:sz w:val="24"/>
          <w:szCs w:val="24"/>
        </w:rPr>
      </w:pPr>
    </w:p>
    <w:p w14:paraId="0EB116A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B is incorrect. </w:t>
      </w:r>
      <w:r w:rsidRPr="00D51FFE">
        <w:rPr>
          <w:rFonts w:ascii="Times New Roman" w:hAnsi="Times New Roman" w:cs="Times New Roman"/>
          <w:sz w:val="24"/>
          <w:szCs w:val="24"/>
        </w:rPr>
        <w:t>Some nucleoside analog reverse transcriptase inhibitors (NARTIs) can cause anemia, bone marrow suppression, pancreatitis, peripheral neuropathy, and gastrointestinal disturbance. The following drugs are NARTIs: zidovudine, didanosine, zalcitabine, stravudine, lamivudine, abacavir, emtricitabine, entecavir, and apricitabine. </w:t>
      </w:r>
    </w:p>
    <w:p w14:paraId="3ABF57BE" w14:textId="77777777" w:rsidR="00D51FFE" w:rsidRPr="00D51FFE" w:rsidRDefault="00D51FFE" w:rsidP="0038361D">
      <w:pPr>
        <w:spacing w:after="0" w:line="240" w:lineRule="auto"/>
        <w:rPr>
          <w:rFonts w:ascii="Times New Roman" w:hAnsi="Times New Roman" w:cs="Times New Roman"/>
          <w:b/>
          <w:sz w:val="24"/>
          <w:szCs w:val="24"/>
        </w:rPr>
      </w:pPr>
    </w:p>
    <w:p w14:paraId="5995E1A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C is incorrect. </w:t>
      </w:r>
      <w:r w:rsidRPr="00D51FFE">
        <w:rPr>
          <w:rFonts w:ascii="Times New Roman" w:hAnsi="Times New Roman" w:cs="Times New Roman"/>
          <w:sz w:val="24"/>
          <w:szCs w:val="24"/>
        </w:rPr>
        <w:t xml:space="preserve">Nucleotide analog reverse transcriptase inhibitors (NtARTIs) can cause gastrointestinal disturbance. Tenofovir is an NtARTI.   </w:t>
      </w:r>
    </w:p>
    <w:p w14:paraId="65FE7E09" w14:textId="77777777" w:rsidR="00D51FFE" w:rsidRPr="00D51FFE" w:rsidRDefault="00D51FFE" w:rsidP="0038361D">
      <w:pPr>
        <w:spacing w:after="0" w:line="240" w:lineRule="auto"/>
        <w:ind w:firstLine="360"/>
        <w:rPr>
          <w:rFonts w:ascii="Times New Roman" w:hAnsi="Times New Roman" w:cs="Times New Roman"/>
          <w:b/>
          <w:sz w:val="24"/>
          <w:szCs w:val="24"/>
        </w:rPr>
      </w:pPr>
    </w:p>
    <w:p w14:paraId="6F360C36" w14:textId="77777777" w:rsidR="00D51FFE" w:rsidRPr="00D51FFE" w:rsidRDefault="00D51FFE" w:rsidP="0038361D">
      <w:pPr>
        <w:spacing w:after="0" w:line="240" w:lineRule="auto"/>
        <w:rPr>
          <w:rFonts w:ascii="Times New Roman" w:hAnsi="Times New Roman" w:cs="Times New Roman"/>
          <w:b/>
          <w:sz w:val="24"/>
          <w:szCs w:val="24"/>
        </w:rPr>
      </w:pPr>
      <w:r w:rsidRPr="00D51FFE">
        <w:rPr>
          <w:rFonts w:ascii="Times New Roman" w:hAnsi="Times New Roman" w:cs="Times New Roman"/>
          <w:b/>
          <w:sz w:val="24"/>
          <w:szCs w:val="24"/>
        </w:rPr>
        <w:t xml:space="preserve">Answer D is incorrect. </w:t>
      </w:r>
      <w:r w:rsidRPr="00D51FFE">
        <w:rPr>
          <w:rFonts w:ascii="Times New Roman" w:hAnsi="Times New Roman" w:cs="Times New Roman"/>
          <w:sz w:val="24"/>
          <w:szCs w:val="24"/>
        </w:rPr>
        <w:t>Some non-nucleoside reverse transcriptase inhibitors (NNRTIs) can cause hepatitis and rash. The following drugs are NNRTIs: efavirenz, nevirapine, delavirdine, etravirine, rilpivirine </w:t>
      </w:r>
    </w:p>
    <w:p w14:paraId="077F77DF" w14:textId="77777777" w:rsidR="00D51FFE" w:rsidRPr="00D51FFE" w:rsidRDefault="00D51FFE" w:rsidP="0038361D">
      <w:pPr>
        <w:spacing w:after="0" w:line="240" w:lineRule="auto"/>
        <w:rPr>
          <w:rFonts w:ascii="Times New Roman" w:hAnsi="Times New Roman" w:cs="Times New Roman"/>
          <w:b/>
          <w:sz w:val="24"/>
          <w:szCs w:val="24"/>
        </w:rPr>
      </w:pPr>
    </w:p>
    <w:p w14:paraId="40264A0D"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E is incorrect</w:t>
      </w:r>
      <w:r w:rsidRPr="00D51FFE">
        <w:rPr>
          <w:rFonts w:ascii="Times New Roman" w:hAnsi="Times New Roman" w:cs="Times New Roman"/>
          <w:sz w:val="24"/>
          <w:szCs w:val="24"/>
        </w:rPr>
        <w:t>. The fusion inhibitor, infuvirtide, can cause a reaction at the injection site. This drug is not recommended for HAART.</w:t>
      </w:r>
    </w:p>
    <w:p w14:paraId="17F3BCBA"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 60-year-old woman has never been vaccinated for hepatitis B. Her serological tests show the following:</w:t>
      </w:r>
    </w:p>
    <w:p w14:paraId="7C9BE38A" w14:textId="77777777" w:rsidR="00D51FFE" w:rsidRPr="00D51FFE" w:rsidRDefault="00D51FFE" w:rsidP="0038361D">
      <w:pPr>
        <w:spacing w:after="0" w:line="240" w:lineRule="auto"/>
        <w:rPr>
          <w:rFonts w:ascii="Times New Roman" w:hAnsi="Times New Roman" w:cs="Times New Roman"/>
          <w:sz w:val="24"/>
          <w:szCs w:val="24"/>
        </w:rPr>
      </w:pPr>
    </w:p>
    <w:p w14:paraId="03751947" w14:textId="77777777" w:rsidR="00D51FFE" w:rsidRPr="00D51FFE" w:rsidRDefault="00D51FFE" w:rsidP="0038361D">
      <w:pPr>
        <w:pStyle w:val="NoSpacing"/>
        <w:rPr>
          <w:szCs w:val="24"/>
        </w:rPr>
      </w:pPr>
      <w:r w:rsidRPr="00D51FFE">
        <w:rPr>
          <w:szCs w:val="24"/>
        </w:rPr>
        <w:t>HBsAg</w:t>
      </w:r>
      <w:r w:rsidRPr="00D51FFE">
        <w:rPr>
          <w:szCs w:val="24"/>
        </w:rPr>
        <w:tab/>
        <w:t>negative</w:t>
      </w:r>
    </w:p>
    <w:p w14:paraId="3E575AE3" w14:textId="77777777" w:rsidR="00D51FFE" w:rsidRPr="00D51FFE" w:rsidRDefault="00D51FFE" w:rsidP="0038361D">
      <w:pPr>
        <w:pStyle w:val="NoSpacing"/>
        <w:rPr>
          <w:szCs w:val="24"/>
        </w:rPr>
      </w:pPr>
      <w:r w:rsidRPr="00D51FFE">
        <w:rPr>
          <w:szCs w:val="24"/>
        </w:rPr>
        <w:t xml:space="preserve">HBeAg </w:t>
      </w:r>
      <w:r w:rsidRPr="00D51FFE">
        <w:rPr>
          <w:szCs w:val="24"/>
        </w:rPr>
        <w:tab/>
        <w:t>negative</w:t>
      </w:r>
    </w:p>
    <w:p w14:paraId="384682BE" w14:textId="77777777" w:rsidR="00D51FFE" w:rsidRPr="00D51FFE" w:rsidRDefault="00D51FFE" w:rsidP="0038361D">
      <w:pPr>
        <w:pStyle w:val="NoSpacing"/>
        <w:rPr>
          <w:szCs w:val="24"/>
        </w:rPr>
      </w:pPr>
      <w:r w:rsidRPr="00D51FFE">
        <w:rPr>
          <w:szCs w:val="24"/>
        </w:rPr>
        <w:t>HBcAb IgM</w:t>
      </w:r>
      <w:r w:rsidRPr="00D51FFE">
        <w:rPr>
          <w:szCs w:val="24"/>
        </w:rPr>
        <w:tab/>
        <w:t>negative</w:t>
      </w:r>
    </w:p>
    <w:p w14:paraId="0412896B" w14:textId="77777777" w:rsidR="00D51FFE" w:rsidRPr="00D51FFE" w:rsidRDefault="00D51FFE" w:rsidP="0038361D">
      <w:pPr>
        <w:pStyle w:val="NoSpacing"/>
        <w:rPr>
          <w:szCs w:val="24"/>
        </w:rPr>
      </w:pPr>
      <w:r w:rsidRPr="00D51FFE">
        <w:rPr>
          <w:szCs w:val="24"/>
        </w:rPr>
        <w:t>HBcAb IgG</w:t>
      </w:r>
      <w:r w:rsidRPr="00D51FFE">
        <w:rPr>
          <w:szCs w:val="24"/>
        </w:rPr>
        <w:tab/>
        <w:t>positive</w:t>
      </w:r>
    </w:p>
    <w:p w14:paraId="562E91E8" w14:textId="77777777" w:rsidR="00D51FFE" w:rsidRPr="00D51FFE" w:rsidRDefault="00D51FFE" w:rsidP="0038361D">
      <w:pPr>
        <w:pStyle w:val="NoSpacing"/>
        <w:rPr>
          <w:szCs w:val="24"/>
        </w:rPr>
      </w:pPr>
      <w:r w:rsidRPr="00D51FFE">
        <w:rPr>
          <w:szCs w:val="24"/>
        </w:rPr>
        <w:t>HBsAb</w:t>
      </w:r>
      <w:r w:rsidRPr="00D51FFE">
        <w:rPr>
          <w:szCs w:val="24"/>
        </w:rPr>
        <w:tab/>
        <w:t>positive</w:t>
      </w:r>
    </w:p>
    <w:p w14:paraId="53A0486C" w14:textId="77777777" w:rsidR="00D51FFE" w:rsidRPr="00D51FFE" w:rsidRDefault="00D51FFE" w:rsidP="0038361D">
      <w:pPr>
        <w:spacing w:after="0" w:line="240" w:lineRule="auto"/>
        <w:rPr>
          <w:rFonts w:ascii="Times New Roman" w:hAnsi="Times New Roman" w:cs="Times New Roman"/>
          <w:sz w:val="24"/>
          <w:szCs w:val="24"/>
        </w:rPr>
      </w:pPr>
    </w:p>
    <w:p w14:paraId="47073A9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Which is correct?</w:t>
      </w:r>
    </w:p>
    <w:p w14:paraId="7B5F8726" w14:textId="77777777" w:rsidR="00D51FFE" w:rsidRPr="00D51FFE" w:rsidRDefault="00D51FFE" w:rsidP="0038361D">
      <w:pPr>
        <w:pStyle w:val="ListParagraph"/>
        <w:numPr>
          <w:ilvl w:val="0"/>
          <w:numId w:val="12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She was exposed to hepatitis B but was not infected.</w:t>
      </w:r>
    </w:p>
    <w:p w14:paraId="1AD0A3E9" w14:textId="77777777" w:rsidR="00D51FFE" w:rsidRPr="00D51FFE" w:rsidRDefault="00D51FFE" w:rsidP="0038361D">
      <w:pPr>
        <w:pStyle w:val="ListParagraph"/>
        <w:numPr>
          <w:ilvl w:val="0"/>
          <w:numId w:val="12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She was exposed to hepatitis B and is in the acute disease phase</w:t>
      </w:r>
    </w:p>
    <w:p w14:paraId="512CD2B9" w14:textId="77777777" w:rsidR="00D51FFE" w:rsidRPr="00D51FFE" w:rsidRDefault="00D51FFE" w:rsidP="0038361D">
      <w:pPr>
        <w:pStyle w:val="ListParagraph"/>
        <w:numPr>
          <w:ilvl w:val="0"/>
          <w:numId w:val="12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She was exposed to hepatitis B and is in the “window” phase  </w:t>
      </w:r>
    </w:p>
    <w:p w14:paraId="3F9CDC13" w14:textId="77777777" w:rsidR="00D51FFE" w:rsidRPr="00D51FFE" w:rsidRDefault="00D51FFE" w:rsidP="0038361D">
      <w:pPr>
        <w:pStyle w:val="ListParagraph"/>
        <w:numPr>
          <w:ilvl w:val="0"/>
          <w:numId w:val="12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She was exposed to hepatitis B and is chronically infected</w:t>
      </w:r>
    </w:p>
    <w:p w14:paraId="7FB388B5" w14:textId="77777777" w:rsidR="001D5574" w:rsidRDefault="00D51FFE" w:rsidP="0038361D">
      <w:pPr>
        <w:pStyle w:val="ListParagraph"/>
        <w:numPr>
          <w:ilvl w:val="0"/>
          <w:numId w:val="12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She was exposed to hepatitis B and has recovered</w:t>
      </w:r>
    </w:p>
    <w:p w14:paraId="259096B8"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Hepatitis B Serology</w:t>
      </w:r>
    </w:p>
    <w:p w14:paraId="36F2DA33" w14:textId="77777777" w:rsidR="00D51FFE" w:rsidRPr="00D51FFE" w:rsidRDefault="00D51FFE" w:rsidP="0038361D">
      <w:pPr>
        <w:spacing w:after="0" w:line="240" w:lineRule="auto"/>
        <w:rPr>
          <w:rFonts w:ascii="Times New Roman" w:hAnsi="Times New Roman" w:cs="Times New Roman"/>
          <w:sz w:val="24"/>
          <w:szCs w:val="24"/>
        </w:rPr>
      </w:pPr>
    </w:p>
    <w:p w14:paraId="1DA9A9B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What do the different Hepatitis B serologic markers mean?</w:t>
      </w:r>
    </w:p>
    <w:p w14:paraId="10E00355" w14:textId="77777777" w:rsidR="00D51FFE" w:rsidRPr="00D51FFE" w:rsidRDefault="00D51FFE" w:rsidP="0038361D">
      <w:pPr>
        <w:spacing w:after="0" w:line="240" w:lineRule="auto"/>
        <w:outlineLvl w:val="4"/>
        <w:rPr>
          <w:rFonts w:ascii="Times New Roman" w:hAnsi="Times New Roman" w:cs="Times New Roman"/>
          <w:spacing w:val="15"/>
          <w:sz w:val="24"/>
          <w:szCs w:val="24"/>
        </w:rPr>
      </w:pPr>
    </w:p>
    <w:p w14:paraId="7CEC9C6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Cs/>
          <w:sz w:val="24"/>
          <w:szCs w:val="24"/>
        </w:rPr>
        <w:t xml:space="preserve">Hepatitis B surface antigen (HBsAg): </w:t>
      </w:r>
      <w:r w:rsidRPr="00D51FFE">
        <w:rPr>
          <w:rFonts w:ascii="Times New Roman" w:hAnsi="Times New Roman" w:cs="Times New Roman"/>
          <w:sz w:val="24"/>
          <w:szCs w:val="24"/>
        </w:rPr>
        <w:t xml:space="preserve">A protein on the surface of HBV; it can be detected in high levels in serum during acute or chronic HBV infection. The presence of HBsAg indicates that the person is infectious. The body normally produces antibodies to HBsAg as part of the normal immune response to infection. HBsAg is the antigen used to make Hepatitis B vaccine. </w:t>
      </w:r>
    </w:p>
    <w:p w14:paraId="1C393B64" w14:textId="77777777" w:rsidR="00A414E9" w:rsidRDefault="00A414E9" w:rsidP="0038361D">
      <w:pPr>
        <w:spacing w:after="0" w:line="240" w:lineRule="auto"/>
        <w:rPr>
          <w:rFonts w:ascii="Times New Roman" w:hAnsi="Times New Roman" w:cs="Times New Roman"/>
          <w:bCs/>
          <w:sz w:val="24"/>
          <w:szCs w:val="24"/>
        </w:rPr>
      </w:pPr>
    </w:p>
    <w:p w14:paraId="5AA83DAC"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Cs/>
          <w:sz w:val="24"/>
          <w:szCs w:val="24"/>
        </w:rPr>
        <w:t xml:space="preserve">Hepatitis B surface antibody (anti-HBs): </w:t>
      </w:r>
      <w:r w:rsidRPr="00D51FFE">
        <w:rPr>
          <w:rFonts w:ascii="Times New Roman" w:hAnsi="Times New Roman" w:cs="Times New Roman"/>
          <w:sz w:val="24"/>
          <w:szCs w:val="24"/>
        </w:rPr>
        <w:t xml:space="preserve">The presence of anti-HBs indicates recovery and immunity from HBV infection. Anti-HBs develop in people who have been successfully vaccinated against Hepatitis B. </w:t>
      </w:r>
    </w:p>
    <w:p w14:paraId="0352E13B" w14:textId="77777777" w:rsidR="00A414E9" w:rsidRPr="00D51FFE" w:rsidRDefault="00A414E9" w:rsidP="0038361D">
      <w:pPr>
        <w:spacing w:after="0" w:line="240" w:lineRule="auto"/>
        <w:rPr>
          <w:rFonts w:ascii="Times New Roman" w:hAnsi="Times New Roman" w:cs="Times New Roman"/>
          <w:sz w:val="24"/>
          <w:szCs w:val="24"/>
        </w:rPr>
      </w:pPr>
    </w:p>
    <w:p w14:paraId="1D973D92"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Cs/>
          <w:sz w:val="24"/>
          <w:szCs w:val="24"/>
        </w:rPr>
        <w:t xml:space="preserve">Total Hepatitis B core antibody (anti-HBc): </w:t>
      </w:r>
      <w:r w:rsidRPr="00D51FFE">
        <w:rPr>
          <w:rFonts w:ascii="Times New Roman" w:hAnsi="Times New Roman" w:cs="Times New Roman"/>
          <w:sz w:val="24"/>
          <w:szCs w:val="24"/>
        </w:rPr>
        <w:t>Appears at the onset of symptoms in acute Hepatitis B and persists for life. The presence of anti-HBc indicates previous or ongoing infection with HBV in an undefined time frame.</w:t>
      </w:r>
    </w:p>
    <w:p w14:paraId="4E21D92A" w14:textId="77777777" w:rsidR="00A414E9" w:rsidRPr="00D51FFE" w:rsidRDefault="00A414E9" w:rsidP="0038361D">
      <w:pPr>
        <w:spacing w:after="0" w:line="240" w:lineRule="auto"/>
        <w:rPr>
          <w:rFonts w:ascii="Times New Roman" w:hAnsi="Times New Roman" w:cs="Times New Roman"/>
          <w:sz w:val="24"/>
          <w:szCs w:val="24"/>
        </w:rPr>
      </w:pPr>
    </w:p>
    <w:p w14:paraId="039509E9"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Cs/>
          <w:sz w:val="24"/>
          <w:szCs w:val="24"/>
        </w:rPr>
        <w:t>IgM antibody to Hepatitis B core antigen (IgM anti-HBc):</w:t>
      </w:r>
      <w:r w:rsidRPr="00D51FFE">
        <w:rPr>
          <w:rFonts w:ascii="Times New Roman" w:hAnsi="Times New Roman" w:cs="Times New Roman"/>
          <w:sz w:val="24"/>
          <w:szCs w:val="24"/>
        </w:rPr>
        <w:t xml:space="preserve"> Indicates recent infection with HBV (≤6 months). Its presence indicates acute infection. </w:t>
      </w:r>
    </w:p>
    <w:p w14:paraId="07A9E778" w14:textId="77777777" w:rsidR="00A414E9" w:rsidRPr="00D51FFE" w:rsidRDefault="00A414E9" w:rsidP="0038361D">
      <w:pPr>
        <w:spacing w:after="0" w:line="240" w:lineRule="auto"/>
        <w:rPr>
          <w:rFonts w:ascii="Times New Roman" w:hAnsi="Times New Roman" w:cs="Times New Roman"/>
          <w:sz w:val="24"/>
          <w:szCs w:val="24"/>
        </w:rPr>
      </w:pPr>
    </w:p>
    <w:p w14:paraId="1C21A66F"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Cs/>
          <w:sz w:val="24"/>
          <w:szCs w:val="24"/>
        </w:rPr>
        <w:t>Hepatitis B e antigen (HBeAg):</w:t>
      </w:r>
      <w:r w:rsidRPr="00D51FFE">
        <w:rPr>
          <w:rFonts w:ascii="Times New Roman" w:hAnsi="Times New Roman" w:cs="Times New Roman"/>
          <w:sz w:val="24"/>
          <w:szCs w:val="24"/>
        </w:rPr>
        <w:t xml:space="preserve"> A secreted product of the nucleocapsid gene of HBV that is found in serum during acute and chronic Hepatitis B. Its presence indicates that the virus is replicating and the infected person has high levels of HBV. </w:t>
      </w:r>
    </w:p>
    <w:p w14:paraId="51FAC0DF" w14:textId="77777777" w:rsidR="00A414E9" w:rsidRPr="00D51FFE" w:rsidRDefault="00A414E9" w:rsidP="0038361D">
      <w:pPr>
        <w:spacing w:after="0" w:line="240" w:lineRule="auto"/>
        <w:rPr>
          <w:rFonts w:ascii="Times New Roman" w:hAnsi="Times New Roman" w:cs="Times New Roman"/>
          <w:sz w:val="24"/>
          <w:szCs w:val="24"/>
        </w:rPr>
      </w:pPr>
    </w:p>
    <w:p w14:paraId="1BC60EF8" w14:textId="77777777" w:rsidR="00A414E9"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Cs/>
          <w:sz w:val="24"/>
          <w:szCs w:val="24"/>
        </w:rPr>
        <w:t>Hepatitis B e antibody (HBeAb or anti-HBe):</w:t>
      </w:r>
      <w:r w:rsidRPr="00D51FFE">
        <w:rPr>
          <w:rFonts w:ascii="Times New Roman" w:hAnsi="Times New Roman" w:cs="Times New Roman"/>
          <w:sz w:val="24"/>
          <w:szCs w:val="24"/>
        </w:rPr>
        <w:t xml:space="preserve"> Produced by the immune system temporarily during acute HBV infection or consistently during or after a burst in viral replication. </w:t>
      </w:r>
    </w:p>
    <w:p w14:paraId="1838FF69" w14:textId="77777777" w:rsidR="00A414E9" w:rsidRDefault="00A414E9" w:rsidP="0038361D">
      <w:pPr>
        <w:spacing w:after="0" w:line="240" w:lineRule="auto"/>
        <w:rPr>
          <w:rFonts w:ascii="Times New Roman" w:hAnsi="Times New Roman" w:cs="Times New Roman"/>
          <w:sz w:val="24"/>
          <w:szCs w:val="24"/>
        </w:rPr>
      </w:pPr>
    </w:p>
    <w:p w14:paraId="4342A269" w14:textId="77777777" w:rsidR="00AB0D6B" w:rsidRDefault="00D51FFE" w:rsidP="00AB0D6B">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Spontaneous conversion from e antigen to e antibody (a change known as seroconversion) is a predictor of long-term clearance of HBV in patients undergoing antiviral therapy and indicates lower levels of HBV. </w:t>
      </w:r>
    </w:p>
    <w:p w14:paraId="41788F89" w14:textId="6E5D75AD" w:rsidR="00D51FFE" w:rsidRPr="00D51FFE" w:rsidRDefault="00AB0D6B" w:rsidP="00AB0D6B">
      <w:pPr>
        <w:spacing w:after="0" w:line="240" w:lineRule="auto"/>
        <w:rPr>
          <w:rFonts w:ascii="Times New Roman" w:hAnsi="Times New Roman" w:cs="Times New Roman"/>
          <w:spacing w:val="15"/>
          <w:sz w:val="24"/>
          <w:szCs w:val="24"/>
        </w:rPr>
      </w:pPr>
      <w:r>
        <w:rPr>
          <w:rFonts w:ascii="Times New Roman" w:hAnsi="Times New Roman" w:cs="Times New Roman"/>
          <w:sz w:val="24"/>
          <w:szCs w:val="24"/>
        </w:rPr>
        <w:br w:type="column"/>
      </w:r>
      <w:r w:rsidR="00D51FFE" w:rsidRPr="00D51FFE">
        <w:rPr>
          <w:rFonts w:ascii="Times New Roman" w:hAnsi="Times New Roman" w:cs="Times New Roman"/>
          <w:spacing w:val="15"/>
          <w:sz w:val="24"/>
          <w:szCs w:val="24"/>
        </w:rPr>
        <w:lastRenderedPageBreak/>
        <w:t>How to interpret Hepatitis B serologic test results</w:t>
      </w:r>
    </w:p>
    <w:p w14:paraId="49274E64" w14:textId="77777777" w:rsidR="00D51FFE" w:rsidRPr="00D51FFE" w:rsidRDefault="00D51FFE" w:rsidP="0038361D">
      <w:pPr>
        <w:spacing w:after="0" w:line="240" w:lineRule="auto"/>
        <w:outlineLvl w:val="4"/>
        <w:rPr>
          <w:rFonts w:ascii="Times New Roman" w:hAnsi="Times New Roman" w:cs="Times New Roman"/>
          <w:spacing w:val="15"/>
          <w:sz w:val="24"/>
          <w:szCs w:val="24"/>
        </w:rPr>
      </w:pPr>
    </w:p>
    <w:p w14:paraId="03F7211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following table provides interpretations for Hepatitis B serologic markers. </w:t>
      </w:r>
    </w:p>
    <w:p w14:paraId="3ABCD26F" w14:textId="77777777" w:rsidR="00D51FFE" w:rsidRPr="00D51FFE" w:rsidRDefault="00D51FFE" w:rsidP="0038361D">
      <w:pPr>
        <w:spacing w:after="0" w:line="240" w:lineRule="auto"/>
        <w:rPr>
          <w:rFonts w:ascii="Times New Roman" w:hAnsi="Times New Roman" w:cs="Times New Roman"/>
          <w:sz w:val="24"/>
          <w:szCs w:val="24"/>
        </w:rPr>
      </w:pPr>
    </w:p>
    <w:tbl>
      <w:tblPr>
        <w:tblW w:w="4750" w:type="pct"/>
        <w:tblBorders>
          <w:top w:val="outset" w:sz="12" w:space="0" w:color="000080"/>
          <w:left w:val="outset" w:sz="12" w:space="0" w:color="000080"/>
          <w:bottom w:val="outset" w:sz="12" w:space="0" w:color="000080"/>
          <w:right w:val="outset" w:sz="12" w:space="0" w:color="000080"/>
        </w:tblBorders>
        <w:tblCellMar>
          <w:top w:w="120" w:type="dxa"/>
          <w:left w:w="120" w:type="dxa"/>
          <w:bottom w:w="120" w:type="dxa"/>
          <w:right w:w="120" w:type="dxa"/>
        </w:tblCellMar>
        <w:tblLook w:val="0000" w:firstRow="0" w:lastRow="0" w:firstColumn="0" w:lastColumn="0" w:noHBand="0" w:noVBand="0"/>
      </w:tblPr>
      <w:tblGrid>
        <w:gridCol w:w="2037"/>
        <w:gridCol w:w="2112"/>
        <w:gridCol w:w="4971"/>
      </w:tblGrid>
      <w:tr w:rsidR="00D51FFE" w:rsidRPr="00D51FFE" w14:paraId="07D5526F" w14:textId="77777777" w:rsidTr="005776D1">
        <w:trPr>
          <w:tblHeader/>
        </w:trPr>
        <w:tc>
          <w:tcPr>
            <w:tcW w:w="0" w:type="auto"/>
            <w:gridSpan w:val="3"/>
            <w:tcBorders>
              <w:top w:val="outset" w:sz="6" w:space="0" w:color="000080"/>
              <w:left w:val="outset" w:sz="6" w:space="0" w:color="000080"/>
              <w:bottom w:val="outset" w:sz="6" w:space="0" w:color="000080"/>
              <w:right w:val="outset" w:sz="6" w:space="0" w:color="000080"/>
            </w:tcBorders>
            <w:shd w:val="clear" w:color="auto" w:fill="000080"/>
          </w:tcPr>
          <w:p w14:paraId="78E1C1D0" w14:textId="77777777" w:rsidR="00D51FFE" w:rsidRPr="00D51FFE" w:rsidRDefault="00D51FFE" w:rsidP="0038361D">
            <w:pPr>
              <w:spacing w:after="0" w:line="240" w:lineRule="auto"/>
              <w:jc w:val="center"/>
              <w:rPr>
                <w:rFonts w:ascii="Times New Roman" w:hAnsi="Times New Roman" w:cs="Times New Roman"/>
                <w:b/>
                <w:bCs/>
                <w:color w:val="FFFFFF"/>
                <w:sz w:val="24"/>
                <w:szCs w:val="24"/>
              </w:rPr>
            </w:pPr>
            <w:r w:rsidRPr="00D51FFE">
              <w:rPr>
                <w:rFonts w:ascii="Times New Roman" w:hAnsi="Times New Roman" w:cs="Times New Roman"/>
                <w:b/>
                <w:bCs/>
                <w:color w:val="FFFFFF"/>
                <w:sz w:val="24"/>
                <w:szCs w:val="24"/>
              </w:rPr>
              <w:t>Interpretation of Hepatitis B Serologic Test Results</w:t>
            </w:r>
          </w:p>
        </w:tc>
      </w:tr>
      <w:tr w:rsidR="00D51FFE" w:rsidRPr="00D51FFE" w14:paraId="07481951" w14:textId="77777777" w:rsidTr="005776D1">
        <w:tc>
          <w:tcPr>
            <w:tcW w:w="2037" w:type="dxa"/>
            <w:tcBorders>
              <w:top w:val="outset" w:sz="6" w:space="0" w:color="000080"/>
              <w:left w:val="outset" w:sz="6" w:space="0" w:color="000080"/>
              <w:bottom w:val="outset" w:sz="6" w:space="0" w:color="000080"/>
              <w:right w:val="outset" w:sz="6" w:space="0" w:color="000080"/>
            </w:tcBorders>
            <w:shd w:val="clear" w:color="auto" w:fill="D7D7FF"/>
            <w:vAlign w:val="center"/>
          </w:tcPr>
          <w:p w14:paraId="1DC82832" w14:textId="77777777" w:rsidR="00D51FFE" w:rsidRPr="00D51FFE" w:rsidRDefault="00D51FFE" w:rsidP="0038361D">
            <w:pPr>
              <w:spacing w:after="0" w:line="240" w:lineRule="auto"/>
              <w:jc w:val="center"/>
              <w:rPr>
                <w:rFonts w:ascii="Times New Roman" w:hAnsi="Times New Roman" w:cs="Times New Roman"/>
                <w:b/>
                <w:bCs/>
                <w:sz w:val="24"/>
                <w:szCs w:val="24"/>
              </w:rPr>
            </w:pPr>
            <w:r w:rsidRPr="00D51FFE">
              <w:rPr>
                <w:rFonts w:ascii="Times New Roman" w:hAnsi="Times New Roman" w:cs="Times New Roman"/>
                <w:b/>
                <w:bCs/>
                <w:sz w:val="24"/>
                <w:szCs w:val="24"/>
              </w:rPr>
              <w:t>Tests</w:t>
            </w:r>
          </w:p>
        </w:tc>
        <w:tc>
          <w:tcPr>
            <w:tcW w:w="2112" w:type="dxa"/>
            <w:tcBorders>
              <w:top w:val="outset" w:sz="6" w:space="0" w:color="000080"/>
              <w:left w:val="outset" w:sz="6" w:space="0" w:color="000080"/>
              <w:bottom w:val="outset" w:sz="6" w:space="0" w:color="000080"/>
              <w:right w:val="outset" w:sz="6" w:space="0" w:color="000080"/>
            </w:tcBorders>
            <w:shd w:val="clear" w:color="auto" w:fill="D7D7FF"/>
            <w:vAlign w:val="center"/>
          </w:tcPr>
          <w:p w14:paraId="22BABEAA" w14:textId="77777777" w:rsidR="00D51FFE" w:rsidRPr="00D51FFE" w:rsidRDefault="00D51FFE" w:rsidP="0038361D">
            <w:pPr>
              <w:spacing w:after="0" w:line="240" w:lineRule="auto"/>
              <w:jc w:val="center"/>
              <w:rPr>
                <w:rFonts w:ascii="Times New Roman" w:hAnsi="Times New Roman" w:cs="Times New Roman"/>
                <w:b/>
                <w:bCs/>
                <w:sz w:val="24"/>
                <w:szCs w:val="24"/>
              </w:rPr>
            </w:pPr>
            <w:r w:rsidRPr="00D51FFE">
              <w:rPr>
                <w:rFonts w:ascii="Times New Roman" w:hAnsi="Times New Roman" w:cs="Times New Roman"/>
                <w:b/>
                <w:bCs/>
                <w:sz w:val="24"/>
                <w:szCs w:val="24"/>
              </w:rPr>
              <w:t>Results</w:t>
            </w:r>
          </w:p>
        </w:tc>
        <w:tc>
          <w:tcPr>
            <w:tcW w:w="4971" w:type="dxa"/>
            <w:tcBorders>
              <w:top w:val="outset" w:sz="6" w:space="0" w:color="000080"/>
              <w:left w:val="outset" w:sz="6" w:space="0" w:color="000080"/>
              <w:bottom w:val="outset" w:sz="6" w:space="0" w:color="000080"/>
              <w:right w:val="outset" w:sz="6" w:space="0" w:color="000080"/>
            </w:tcBorders>
            <w:shd w:val="clear" w:color="auto" w:fill="D7D7FF"/>
            <w:vAlign w:val="center"/>
          </w:tcPr>
          <w:p w14:paraId="71313195" w14:textId="77777777" w:rsidR="00D51FFE" w:rsidRPr="00D51FFE" w:rsidRDefault="00D51FFE" w:rsidP="0038361D">
            <w:pPr>
              <w:spacing w:after="0" w:line="240" w:lineRule="auto"/>
              <w:jc w:val="center"/>
              <w:rPr>
                <w:rFonts w:ascii="Times New Roman" w:hAnsi="Times New Roman" w:cs="Times New Roman"/>
                <w:b/>
                <w:bCs/>
                <w:sz w:val="24"/>
                <w:szCs w:val="24"/>
              </w:rPr>
            </w:pPr>
            <w:r w:rsidRPr="00D51FFE">
              <w:rPr>
                <w:rFonts w:ascii="Times New Roman" w:hAnsi="Times New Roman" w:cs="Times New Roman"/>
                <w:b/>
                <w:bCs/>
                <w:sz w:val="24"/>
                <w:szCs w:val="24"/>
              </w:rPr>
              <w:t>Interpretation</w:t>
            </w:r>
          </w:p>
        </w:tc>
      </w:tr>
      <w:tr w:rsidR="00D51FFE" w:rsidRPr="00D51FFE" w14:paraId="1F8C735A" w14:textId="77777777" w:rsidTr="005776D1">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73FFF96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HBsAg</w:t>
            </w:r>
            <w:r w:rsidRPr="00D51FFE">
              <w:rPr>
                <w:rFonts w:ascii="Times New Roman" w:hAnsi="Times New Roman" w:cs="Times New Roman"/>
                <w:sz w:val="24"/>
                <w:szCs w:val="24"/>
              </w:rPr>
              <w:br/>
              <w:t>anti-HBc</w:t>
            </w:r>
            <w:r w:rsidRPr="00D51FFE">
              <w:rPr>
                <w:rFonts w:ascii="Times New Roman" w:hAnsi="Times New Roman" w:cs="Times New Roman"/>
                <w:sz w:val="24"/>
                <w:szCs w:val="24"/>
              </w:rPr>
              <w:br/>
              <w:t xml:space="preserve">anti-HBs </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3E0F3750"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negative</w:t>
            </w:r>
            <w:r w:rsidRPr="00D51FFE">
              <w:rPr>
                <w:rFonts w:ascii="Times New Roman" w:hAnsi="Times New Roman" w:cs="Times New Roman"/>
                <w:sz w:val="24"/>
                <w:szCs w:val="24"/>
              </w:rPr>
              <w:br/>
              <w:t>negative</w:t>
            </w:r>
            <w:r w:rsidRPr="00D51FFE">
              <w:rPr>
                <w:rFonts w:ascii="Times New Roman" w:hAnsi="Times New Roman" w:cs="Times New Roman"/>
                <w:sz w:val="24"/>
                <w:szCs w:val="24"/>
              </w:rPr>
              <w:br/>
              <w:t>negative</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68C9C4B6"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Susceptible</w:t>
            </w:r>
          </w:p>
        </w:tc>
      </w:tr>
      <w:tr w:rsidR="00D51FFE" w:rsidRPr="00D51FFE" w14:paraId="220CEC54" w14:textId="77777777" w:rsidTr="005776D1">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6A32197C"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HBsAg</w:t>
            </w:r>
            <w:r w:rsidRPr="00D51FFE">
              <w:rPr>
                <w:rFonts w:ascii="Times New Roman" w:hAnsi="Times New Roman" w:cs="Times New Roman"/>
                <w:sz w:val="24"/>
                <w:szCs w:val="24"/>
              </w:rPr>
              <w:br/>
              <w:t>anti-HBc</w:t>
            </w:r>
            <w:r w:rsidRPr="00D51FFE">
              <w:rPr>
                <w:rFonts w:ascii="Times New Roman" w:hAnsi="Times New Roman" w:cs="Times New Roman"/>
                <w:sz w:val="24"/>
                <w:szCs w:val="24"/>
              </w:rPr>
              <w:br/>
              <w:t xml:space="preserve">anti-HBs </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1F08A96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negative</w:t>
            </w:r>
            <w:r w:rsidRPr="00D51FFE">
              <w:rPr>
                <w:rFonts w:ascii="Times New Roman" w:hAnsi="Times New Roman" w:cs="Times New Roman"/>
                <w:sz w:val="24"/>
                <w:szCs w:val="24"/>
              </w:rPr>
              <w:br/>
              <w:t>positive</w:t>
            </w:r>
            <w:r w:rsidRPr="00D51FFE">
              <w:rPr>
                <w:rFonts w:ascii="Times New Roman" w:hAnsi="Times New Roman" w:cs="Times New Roman"/>
                <w:sz w:val="24"/>
                <w:szCs w:val="24"/>
              </w:rPr>
              <w:br/>
              <w:t>positive</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2A588C59"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Immune due to natural infection</w:t>
            </w:r>
          </w:p>
        </w:tc>
      </w:tr>
      <w:tr w:rsidR="00D51FFE" w:rsidRPr="00D51FFE" w14:paraId="675B66CB" w14:textId="77777777" w:rsidTr="005776D1">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64D31C9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HBsAg</w:t>
            </w:r>
            <w:r w:rsidRPr="00D51FFE">
              <w:rPr>
                <w:rFonts w:ascii="Times New Roman" w:hAnsi="Times New Roman" w:cs="Times New Roman"/>
                <w:sz w:val="24"/>
                <w:szCs w:val="24"/>
              </w:rPr>
              <w:br/>
              <w:t>anti-HBc</w:t>
            </w:r>
            <w:r w:rsidRPr="00D51FFE">
              <w:rPr>
                <w:rFonts w:ascii="Times New Roman" w:hAnsi="Times New Roman" w:cs="Times New Roman"/>
                <w:sz w:val="24"/>
                <w:szCs w:val="24"/>
              </w:rPr>
              <w:br/>
              <w:t xml:space="preserve">anti-HBs </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11FDCBE4"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negative</w:t>
            </w:r>
            <w:r w:rsidRPr="00D51FFE">
              <w:rPr>
                <w:rFonts w:ascii="Times New Roman" w:hAnsi="Times New Roman" w:cs="Times New Roman"/>
                <w:sz w:val="24"/>
                <w:szCs w:val="24"/>
              </w:rPr>
              <w:br/>
              <w:t>negative</w:t>
            </w:r>
            <w:r w:rsidRPr="00D51FFE">
              <w:rPr>
                <w:rFonts w:ascii="Times New Roman" w:hAnsi="Times New Roman" w:cs="Times New Roman"/>
                <w:sz w:val="24"/>
                <w:szCs w:val="24"/>
              </w:rPr>
              <w:br/>
              <w:t>positive</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5083B248"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Immune due to Hepatitis B vaccination</w:t>
            </w:r>
          </w:p>
        </w:tc>
      </w:tr>
      <w:tr w:rsidR="00D51FFE" w:rsidRPr="00D51FFE" w14:paraId="77970C04" w14:textId="77777777" w:rsidTr="005776D1">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3883768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HBsAg</w:t>
            </w:r>
            <w:r w:rsidRPr="00D51FFE">
              <w:rPr>
                <w:rFonts w:ascii="Times New Roman" w:hAnsi="Times New Roman" w:cs="Times New Roman"/>
                <w:sz w:val="24"/>
                <w:szCs w:val="24"/>
              </w:rPr>
              <w:br/>
              <w:t>anti-HBc</w:t>
            </w:r>
            <w:r w:rsidRPr="00D51FFE">
              <w:rPr>
                <w:rFonts w:ascii="Times New Roman" w:hAnsi="Times New Roman" w:cs="Times New Roman"/>
                <w:sz w:val="24"/>
                <w:szCs w:val="24"/>
              </w:rPr>
              <w:br/>
              <w:t>IgM anti-HBc</w:t>
            </w:r>
            <w:r w:rsidRPr="00D51FFE">
              <w:rPr>
                <w:rFonts w:ascii="Times New Roman" w:hAnsi="Times New Roman" w:cs="Times New Roman"/>
                <w:sz w:val="24"/>
                <w:szCs w:val="24"/>
              </w:rPr>
              <w:br/>
              <w:t xml:space="preserve">anti-HBs </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2665F6E6"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positive</w:t>
            </w:r>
            <w:r w:rsidRPr="00D51FFE">
              <w:rPr>
                <w:rFonts w:ascii="Times New Roman" w:hAnsi="Times New Roman" w:cs="Times New Roman"/>
                <w:sz w:val="24"/>
                <w:szCs w:val="24"/>
              </w:rPr>
              <w:br/>
              <w:t>positive</w:t>
            </w:r>
            <w:r w:rsidRPr="00D51FFE">
              <w:rPr>
                <w:rFonts w:ascii="Times New Roman" w:hAnsi="Times New Roman" w:cs="Times New Roman"/>
                <w:sz w:val="24"/>
                <w:szCs w:val="24"/>
              </w:rPr>
              <w:br/>
              <w:t>positive</w:t>
            </w:r>
            <w:r w:rsidRPr="00D51FFE">
              <w:rPr>
                <w:rFonts w:ascii="Times New Roman" w:hAnsi="Times New Roman" w:cs="Times New Roman"/>
                <w:sz w:val="24"/>
                <w:szCs w:val="24"/>
              </w:rPr>
              <w:br/>
              <w:t>negative</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30BDACB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 xml:space="preserve">Acutely infected </w:t>
            </w:r>
          </w:p>
        </w:tc>
      </w:tr>
      <w:tr w:rsidR="00D51FFE" w:rsidRPr="00D51FFE" w14:paraId="655362A3" w14:textId="77777777" w:rsidTr="005776D1">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78B4F01C"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HBsAg</w:t>
            </w:r>
            <w:r w:rsidRPr="00D51FFE">
              <w:rPr>
                <w:rFonts w:ascii="Times New Roman" w:hAnsi="Times New Roman" w:cs="Times New Roman"/>
                <w:sz w:val="24"/>
                <w:szCs w:val="24"/>
              </w:rPr>
              <w:br/>
              <w:t>anti-HBc</w:t>
            </w:r>
            <w:r w:rsidRPr="00D51FFE">
              <w:rPr>
                <w:rFonts w:ascii="Times New Roman" w:hAnsi="Times New Roman" w:cs="Times New Roman"/>
                <w:sz w:val="24"/>
                <w:szCs w:val="24"/>
              </w:rPr>
              <w:br/>
              <w:t>IgM anti-HBc</w:t>
            </w:r>
            <w:r w:rsidRPr="00D51FFE">
              <w:rPr>
                <w:rFonts w:ascii="Times New Roman" w:hAnsi="Times New Roman" w:cs="Times New Roman"/>
                <w:sz w:val="24"/>
                <w:szCs w:val="24"/>
              </w:rPr>
              <w:br/>
              <w:t xml:space="preserve">anti-HBs </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506C4959"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positive</w:t>
            </w:r>
            <w:r w:rsidRPr="00D51FFE">
              <w:rPr>
                <w:rFonts w:ascii="Times New Roman" w:hAnsi="Times New Roman" w:cs="Times New Roman"/>
                <w:sz w:val="24"/>
                <w:szCs w:val="24"/>
              </w:rPr>
              <w:br/>
              <w:t>positive</w:t>
            </w:r>
            <w:r w:rsidRPr="00D51FFE">
              <w:rPr>
                <w:rFonts w:ascii="Times New Roman" w:hAnsi="Times New Roman" w:cs="Times New Roman"/>
                <w:sz w:val="24"/>
                <w:szCs w:val="24"/>
              </w:rPr>
              <w:br/>
              <w:t>negative</w:t>
            </w:r>
            <w:r w:rsidRPr="00D51FFE">
              <w:rPr>
                <w:rFonts w:ascii="Times New Roman" w:hAnsi="Times New Roman" w:cs="Times New Roman"/>
                <w:sz w:val="24"/>
                <w:szCs w:val="24"/>
              </w:rPr>
              <w:br/>
              <w:t>negative</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6546B9D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Chronically infected</w:t>
            </w:r>
          </w:p>
        </w:tc>
      </w:tr>
      <w:tr w:rsidR="00D51FFE" w:rsidRPr="00D51FFE" w14:paraId="425687A4" w14:textId="77777777" w:rsidTr="005776D1">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4AFBEDA4"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HBsAg</w:t>
            </w:r>
            <w:r w:rsidRPr="00D51FFE">
              <w:rPr>
                <w:rFonts w:ascii="Times New Roman" w:hAnsi="Times New Roman" w:cs="Times New Roman"/>
                <w:sz w:val="24"/>
                <w:szCs w:val="24"/>
              </w:rPr>
              <w:br/>
              <w:t>anti-HBc</w:t>
            </w:r>
            <w:r w:rsidRPr="00D51FFE">
              <w:rPr>
                <w:rFonts w:ascii="Times New Roman" w:hAnsi="Times New Roman" w:cs="Times New Roman"/>
                <w:sz w:val="24"/>
                <w:szCs w:val="24"/>
              </w:rPr>
              <w:br/>
              <w:t xml:space="preserve">anti-HBs </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3DD89208"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negative</w:t>
            </w:r>
            <w:r w:rsidRPr="00D51FFE">
              <w:rPr>
                <w:rFonts w:ascii="Times New Roman" w:hAnsi="Times New Roman" w:cs="Times New Roman"/>
                <w:sz w:val="24"/>
                <w:szCs w:val="24"/>
              </w:rPr>
              <w:br/>
              <w:t>positive</w:t>
            </w:r>
            <w:r w:rsidRPr="00D51FFE">
              <w:rPr>
                <w:rFonts w:ascii="Times New Roman" w:hAnsi="Times New Roman" w:cs="Times New Roman"/>
                <w:sz w:val="24"/>
                <w:szCs w:val="24"/>
              </w:rPr>
              <w:br/>
              <w:t>negative</w:t>
            </w:r>
          </w:p>
        </w:tc>
        <w:tc>
          <w:tcPr>
            <w:tcW w:w="0" w:type="auto"/>
            <w:tcBorders>
              <w:top w:val="outset" w:sz="6" w:space="0" w:color="000080"/>
              <w:left w:val="outset" w:sz="6" w:space="0" w:color="000080"/>
              <w:bottom w:val="outset" w:sz="6" w:space="0" w:color="000080"/>
              <w:right w:val="outset" w:sz="6" w:space="0" w:color="000080"/>
            </w:tcBorders>
            <w:shd w:val="clear" w:color="auto" w:fill="ECECFF"/>
            <w:vAlign w:val="center"/>
          </w:tcPr>
          <w:p w14:paraId="3867148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Interpretation unclear; four possibilities: </w:t>
            </w:r>
          </w:p>
          <w:p w14:paraId="658A32F0" w14:textId="77777777" w:rsidR="00D51FFE" w:rsidRPr="00D51FFE" w:rsidRDefault="00D51FFE" w:rsidP="0038361D">
            <w:pPr>
              <w:numPr>
                <w:ilvl w:val="0"/>
                <w:numId w:val="12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 Resolved infection (most common) </w:t>
            </w:r>
          </w:p>
          <w:p w14:paraId="01D1031F" w14:textId="77777777" w:rsidR="00D51FFE" w:rsidRPr="00D51FFE" w:rsidRDefault="00D51FFE" w:rsidP="0038361D">
            <w:pPr>
              <w:numPr>
                <w:ilvl w:val="0"/>
                <w:numId w:val="12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False-positive anti-HBc, thus susceptible </w:t>
            </w:r>
          </w:p>
          <w:p w14:paraId="4A717F3F" w14:textId="77777777" w:rsidR="00D51FFE" w:rsidRPr="00D51FFE" w:rsidRDefault="00D51FFE" w:rsidP="0038361D">
            <w:pPr>
              <w:numPr>
                <w:ilvl w:val="0"/>
                <w:numId w:val="12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"Low level" chronic infection </w:t>
            </w:r>
          </w:p>
          <w:p w14:paraId="7F2B7C8F" w14:textId="77777777" w:rsidR="00D51FFE" w:rsidRPr="00D51FFE" w:rsidRDefault="00D51FFE" w:rsidP="0038361D">
            <w:pPr>
              <w:numPr>
                <w:ilvl w:val="0"/>
                <w:numId w:val="12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Resolving acute infection </w:t>
            </w:r>
          </w:p>
        </w:tc>
      </w:tr>
    </w:tbl>
    <w:p w14:paraId="0C9E64A4" w14:textId="77777777" w:rsidR="00D51FFE" w:rsidRPr="00D51FFE" w:rsidRDefault="00D51FFE" w:rsidP="0038361D">
      <w:pPr>
        <w:spacing w:after="0" w:line="240" w:lineRule="auto"/>
        <w:rPr>
          <w:rFonts w:ascii="Times New Roman" w:hAnsi="Times New Roman" w:cs="Times New Roman"/>
          <w:sz w:val="24"/>
          <w:szCs w:val="24"/>
        </w:rPr>
      </w:pPr>
    </w:p>
    <w:p w14:paraId="338794B0" w14:textId="77777777" w:rsidR="00D51FFE" w:rsidRPr="00D51FFE" w:rsidRDefault="00D51FFE" w:rsidP="0038361D">
      <w:pPr>
        <w:spacing w:after="0" w:line="240" w:lineRule="auto"/>
        <w:rPr>
          <w:rFonts w:ascii="Times New Roman" w:hAnsi="Times New Roman" w:cs="Times New Roman"/>
          <w:sz w:val="24"/>
          <w:szCs w:val="24"/>
        </w:rPr>
      </w:pPr>
    </w:p>
    <w:p w14:paraId="735FE4BF"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6064E9DD" wp14:editId="1A6CB4F4">
            <wp:extent cx="3860800" cy="2569210"/>
            <wp:effectExtent l="0" t="0" r="6350" b="2540"/>
            <wp:docPr id="347226" name="Picture 347226" descr="http://pathmicro.med.sc.edu/virol/hepb-c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athmicro.med.sc.edu/virol/hepb-cd1.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60800" cy="2569210"/>
                    </a:xfrm>
                    <a:prstGeom prst="rect">
                      <a:avLst/>
                    </a:prstGeom>
                    <a:noFill/>
                    <a:ln>
                      <a:noFill/>
                    </a:ln>
                  </pic:spPr>
                </pic:pic>
              </a:graphicData>
            </a:graphic>
          </wp:inline>
        </w:drawing>
      </w:r>
    </w:p>
    <w:p w14:paraId="28DC3CFE" w14:textId="77777777" w:rsidR="00AB0D6B" w:rsidRPr="00AB0D6B" w:rsidRDefault="00D51FFE" w:rsidP="0038361D">
      <w:pPr>
        <w:spacing w:after="0" w:line="240" w:lineRule="auto"/>
        <w:jc w:val="center"/>
        <w:rPr>
          <w:rFonts w:ascii="Times New Roman" w:hAnsi="Times New Roman" w:cs="Times New Roman"/>
          <w:b/>
          <w:noProof/>
          <w:sz w:val="24"/>
          <w:szCs w:val="24"/>
        </w:rPr>
      </w:pPr>
      <w:r w:rsidRPr="00D51FFE">
        <w:rPr>
          <w:rFonts w:ascii="Times New Roman" w:hAnsi="Times New Roman" w:cs="Times New Roman"/>
          <w:noProof/>
          <w:sz w:val="24"/>
          <w:szCs w:val="24"/>
        </w:rPr>
        <w:drawing>
          <wp:inline distT="0" distB="0" distL="0" distR="0" wp14:anchorId="5766BD2C" wp14:editId="1B74143B">
            <wp:extent cx="3860800" cy="2569210"/>
            <wp:effectExtent l="0" t="0" r="6350" b="2540"/>
            <wp:docPr id="347225" name="Picture 347225" descr="http://pathmicro.med.sc.edu/virol/hepb-c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athmicro.med.sc.edu/virol/hepb-cd2.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60800" cy="2569210"/>
                    </a:xfrm>
                    <a:prstGeom prst="rect">
                      <a:avLst/>
                    </a:prstGeom>
                    <a:noFill/>
                    <a:ln>
                      <a:noFill/>
                    </a:ln>
                  </pic:spPr>
                </pic:pic>
              </a:graphicData>
            </a:graphic>
          </wp:inline>
        </w:drawing>
      </w:r>
    </w:p>
    <w:p w14:paraId="5B847DDA" w14:textId="241CA4CE" w:rsidR="00D51FFE" w:rsidRPr="00D51FFE" w:rsidRDefault="00AB0D6B" w:rsidP="0038361D">
      <w:pPr>
        <w:pStyle w:val="NoSpacing"/>
        <w:rPr>
          <w:szCs w:val="24"/>
        </w:rPr>
      </w:pPr>
      <w:r w:rsidRPr="00AB0D6B">
        <w:rPr>
          <w:b/>
          <w:noProof/>
          <w:szCs w:val="24"/>
        </w:rPr>
        <w:br w:type="page"/>
      </w:r>
      <w:r w:rsidRPr="00AB0D6B">
        <w:rPr>
          <w:b/>
          <w:noProof/>
          <w:szCs w:val="24"/>
        </w:rPr>
        <w:lastRenderedPageBreak/>
        <w:t xml:space="preserve">Answer </w:t>
      </w:r>
      <w:r w:rsidR="00D51FFE" w:rsidRPr="00D51FFE">
        <w:rPr>
          <w:b/>
          <w:szCs w:val="24"/>
        </w:rPr>
        <w:t>E is correct</w:t>
      </w:r>
      <w:r w:rsidR="00D51FFE" w:rsidRPr="00D51FFE">
        <w:rPr>
          <w:szCs w:val="24"/>
        </w:rPr>
        <w:t xml:space="preserve">. The presence of HBcAb IgG and HBsAb indicates that she has been exposed to hepatitis B and has produced antibodies conferring immunity. </w:t>
      </w:r>
    </w:p>
    <w:p w14:paraId="04DD06EA" w14:textId="77777777" w:rsidR="00D51FFE" w:rsidRPr="00D51FFE" w:rsidRDefault="00D51FFE" w:rsidP="0038361D">
      <w:pPr>
        <w:pStyle w:val="NoSpacing"/>
        <w:rPr>
          <w:szCs w:val="24"/>
        </w:rPr>
      </w:pPr>
    </w:p>
    <w:p w14:paraId="2E5EF602" w14:textId="77777777" w:rsidR="00D51FFE" w:rsidRPr="00D51FFE" w:rsidRDefault="00D51FFE" w:rsidP="0038361D">
      <w:pPr>
        <w:pStyle w:val="NoSpacing"/>
        <w:rPr>
          <w:szCs w:val="24"/>
        </w:rPr>
      </w:pPr>
      <w:r w:rsidRPr="00D51FFE">
        <w:rPr>
          <w:b/>
          <w:szCs w:val="24"/>
        </w:rPr>
        <w:t>Answer A is incorrect</w:t>
      </w:r>
      <w:r w:rsidRPr="00D51FFE">
        <w:rPr>
          <w:szCs w:val="24"/>
        </w:rPr>
        <w:t>. The presence of HBcAb IgG and HBsAb indicates previous infection with hepatitis B.</w:t>
      </w:r>
    </w:p>
    <w:p w14:paraId="0C106AA5" w14:textId="77777777" w:rsidR="00D51FFE" w:rsidRPr="00D51FFE" w:rsidRDefault="00D51FFE" w:rsidP="0038361D">
      <w:pPr>
        <w:pStyle w:val="NoSpacing"/>
        <w:rPr>
          <w:szCs w:val="24"/>
        </w:rPr>
      </w:pPr>
    </w:p>
    <w:p w14:paraId="6CD7ED1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B is incorrect</w:t>
      </w:r>
      <w:r w:rsidRPr="00D51FFE">
        <w:rPr>
          <w:rFonts w:ascii="Times New Roman" w:hAnsi="Times New Roman" w:cs="Times New Roman"/>
          <w:sz w:val="24"/>
          <w:szCs w:val="24"/>
        </w:rPr>
        <w:t>. In the acute phase of disease, hepatitis B surface antigen (HBsAg) is positive and hepatitis B surface antibody (HBsAb) is negative.</w:t>
      </w:r>
    </w:p>
    <w:p w14:paraId="32AF918E" w14:textId="77777777" w:rsidR="00D51FFE" w:rsidRPr="00D51FFE" w:rsidRDefault="00D51FFE" w:rsidP="0038361D">
      <w:pPr>
        <w:spacing w:after="0" w:line="240" w:lineRule="auto"/>
        <w:rPr>
          <w:rFonts w:ascii="Times New Roman" w:hAnsi="Times New Roman" w:cs="Times New Roman"/>
          <w:b/>
          <w:sz w:val="24"/>
          <w:szCs w:val="24"/>
        </w:rPr>
      </w:pPr>
    </w:p>
    <w:p w14:paraId="146FB45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C is incorrect</w:t>
      </w:r>
      <w:r w:rsidRPr="00D51FFE">
        <w:rPr>
          <w:rFonts w:ascii="Times New Roman" w:hAnsi="Times New Roman" w:cs="Times New Roman"/>
          <w:sz w:val="24"/>
          <w:szCs w:val="24"/>
        </w:rPr>
        <w:t xml:space="preserve">. In the serological “window,” hepatitis B surface antigen (HBsAg) and hepatitis B surface antibody (HBsAb) are negative, while IgM hepatitis B core antibody (IgM HBcAb) is positive.   </w:t>
      </w:r>
    </w:p>
    <w:p w14:paraId="1C66AA47" w14:textId="77777777" w:rsidR="00D51FFE" w:rsidRPr="00D51FFE" w:rsidRDefault="00D51FFE" w:rsidP="0038361D">
      <w:pPr>
        <w:spacing w:after="0" w:line="240" w:lineRule="auto"/>
        <w:rPr>
          <w:rFonts w:ascii="Times New Roman" w:hAnsi="Times New Roman" w:cs="Times New Roman"/>
          <w:b/>
          <w:sz w:val="24"/>
          <w:szCs w:val="24"/>
        </w:rPr>
      </w:pPr>
    </w:p>
    <w:p w14:paraId="299F2782"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D is incorrect</w:t>
      </w:r>
      <w:r w:rsidRPr="00D51FFE">
        <w:rPr>
          <w:rFonts w:ascii="Times New Roman" w:hAnsi="Times New Roman" w:cs="Times New Roman"/>
          <w:sz w:val="24"/>
          <w:szCs w:val="24"/>
        </w:rPr>
        <w:t xml:space="preserve">. In chronic infection, hepatitis B surface antigen (HBsAg) is positive and hepatitis B surface antibody (HBsAb) is negative. </w:t>
      </w:r>
    </w:p>
    <w:p w14:paraId="59BB652A"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A 41-year-old woman develops high spiking fevers and chills a week after returning from central Africa. Which of the following tests on the patient’s blood will most likely establish the diagnosis? </w:t>
      </w:r>
    </w:p>
    <w:p w14:paraId="0524EC48" w14:textId="77777777" w:rsidR="00D51FFE" w:rsidRPr="00D51FFE" w:rsidRDefault="00D51FFE" w:rsidP="0038361D">
      <w:pPr>
        <w:spacing w:after="0" w:line="240" w:lineRule="auto"/>
        <w:rPr>
          <w:rFonts w:ascii="Times New Roman" w:hAnsi="Times New Roman" w:cs="Times New Roman"/>
          <w:sz w:val="24"/>
          <w:szCs w:val="24"/>
        </w:rPr>
      </w:pPr>
    </w:p>
    <w:p w14:paraId="74892878" w14:textId="77777777" w:rsidR="00D51FFE" w:rsidRPr="00D51FFE" w:rsidRDefault="00D51FFE" w:rsidP="0038361D">
      <w:pPr>
        <w:pStyle w:val="ListParagraph"/>
        <w:numPr>
          <w:ilvl w:val="0"/>
          <w:numId w:val="12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Gram stain</w:t>
      </w:r>
    </w:p>
    <w:p w14:paraId="4CE28B23" w14:textId="77777777" w:rsidR="00D51FFE" w:rsidRPr="00D51FFE" w:rsidRDefault="00D51FFE" w:rsidP="0038361D">
      <w:pPr>
        <w:pStyle w:val="ListParagraph"/>
        <w:numPr>
          <w:ilvl w:val="0"/>
          <w:numId w:val="12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Giemsa stain</w:t>
      </w:r>
    </w:p>
    <w:p w14:paraId="2A00AE2F" w14:textId="77777777" w:rsidR="00D51FFE" w:rsidRPr="00D51FFE" w:rsidRDefault="00D51FFE" w:rsidP="0038361D">
      <w:pPr>
        <w:pStyle w:val="ListParagraph"/>
        <w:numPr>
          <w:ilvl w:val="0"/>
          <w:numId w:val="12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Silver stain</w:t>
      </w:r>
    </w:p>
    <w:p w14:paraId="77270D33" w14:textId="77777777" w:rsidR="00D51FFE" w:rsidRPr="00D51FFE" w:rsidRDefault="00D51FFE" w:rsidP="0038361D">
      <w:pPr>
        <w:pStyle w:val="ListParagraph"/>
        <w:numPr>
          <w:ilvl w:val="0"/>
          <w:numId w:val="12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Acid-fast stain</w:t>
      </w:r>
    </w:p>
    <w:p w14:paraId="30324C59" w14:textId="77777777" w:rsidR="00D51FFE" w:rsidRPr="00D51FFE" w:rsidRDefault="00D51FFE" w:rsidP="0038361D">
      <w:pPr>
        <w:pStyle w:val="ListParagraph"/>
        <w:numPr>
          <w:ilvl w:val="0"/>
          <w:numId w:val="12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KOH stain</w:t>
      </w:r>
    </w:p>
    <w:p w14:paraId="14A7BEB0" w14:textId="77777777" w:rsidR="001D5574" w:rsidRDefault="00D51FFE" w:rsidP="0038361D">
      <w:pPr>
        <w:pStyle w:val="ListParagraph"/>
        <w:numPr>
          <w:ilvl w:val="0"/>
          <w:numId w:val="124"/>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India ink stain</w:t>
      </w:r>
    </w:p>
    <w:p w14:paraId="024B1CF0" w14:textId="77777777" w:rsidR="00D51FFE" w:rsidRPr="00D51FFE"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The </w:t>
      </w:r>
      <w:r w:rsidR="00D51FFE" w:rsidRPr="00D51FFE">
        <w:rPr>
          <w:rFonts w:ascii="Times New Roman" w:hAnsi="Times New Roman" w:cs="Times New Roman"/>
          <w:b/>
          <w:bCs/>
          <w:sz w:val="24"/>
          <w:szCs w:val="24"/>
        </w:rPr>
        <w:t>Gram</w:t>
      </w:r>
      <w:r w:rsidR="00D51FFE" w:rsidRPr="00D51FFE">
        <w:rPr>
          <w:rFonts w:ascii="Times New Roman" w:hAnsi="Times New Roman" w:cs="Times New Roman"/>
          <w:sz w:val="24"/>
          <w:szCs w:val="24"/>
        </w:rPr>
        <w:t xml:space="preserve"> stain is the most commonly used stain in microbiology. Bacteria are categorized as gram-positive or gram-negative based on their ability to take up the stain. Those with large amounts of peptidoglycan in their cell walls retain methyl (or crystal) violet and are called gram-positive. Those with walls composed mainly of lipids and lipopolysaccharides do not retain methyl (or crystal) violet and are called gram-negative. </w:t>
      </w:r>
    </w:p>
    <w:p w14:paraId="16A1E31B"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5B9233F6"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4F38EDB4" wp14:editId="5603FD2A">
            <wp:extent cx="5355590" cy="2336800"/>
            <wp:effectExtent l="0" t="0" r="0" b="6350"/>
            <wp:docPr id="347224" name="Picture 347224" descr="Gram Positive and Gram Negative Bac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Gram Positive and Gram Negative Bacteri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55590" cy="2336800"/>
                    </a:xfrm>
                    <a:prstGeom prst="rect">
                      <a:avLst/>
                    </a:prstGeom>
                    <a:noFill/>
                    <a:ln>
                      <a:noFill/>
                    </a:ln>
                  </pic:spPr>
                </pic:pic>
              </a:graphicData>
            </a:graphic>
          </wp:inline>
        </w:drawing>
      </w:r>
    </w:p>
    <w:p w14:paraId="12E05B35" w14:textId="77777777" w:rsidR="00D51FFE" w:rsidRPr="00D51FFE" w:rsidRDefault="00D51FFE" w:rsidP="0038361D">
      <w:pPr>
        <w:autoSpaceDE w:val="0"/>
        <w:autoSpaceDN w:val="0"/>
        <w:adjustRightInd w:val="0"/>
        <w:spacing w:after="0" w:line="240" w:lineRule="auto"/>
        <w:ind w:firstLine="720"/>
        <w:rPr>
          <w:rFonts w:ascii="Times New Roman" w:hAnsi="Times New Roman" w:cs="Times New Roman"/>
          <w:sz w:val="24"/>
          <w:szCs w:val="24"/>
        </w:rPr>
      </w:pPr>
      <w:r w:rsidRPr="00D51FFE">
        <w:rPr>
          <w:rFonts w:ascii="Times New Roman" w:hAnsi="Times New Roman" w:cs="Times New Roman"/>
          <w:sz w:val="24"/>
          <w:szCs w:val="24"/>
        </w:rPr>
        <w:t xml:space="preserve">    Gram-positive Staphylococcus                               Gram-negative E. Coli</w:t>
      </w:r>
    </w:p>
    <w:p w14:paraId="4417B6E0" w14:textId="77777777" w:rsidR="00D51FFE" w:rsidRPr="00D51FFE" w:rsidRDefault="00D51FFE" w:rsidP="0038361D">
      <w:pPr>
        <w:autoSpaceDE w:val="0"/>
        <w:autoSpaceDN w:val="0"/>
        <w:adjustRightInd w:val="0"/>
        <w:spacing w:after="0" w:line="240" w:lineRule="auto"/>
        <w:ind w:firstLine="720"/>
        <w:rPr>
          <w:rFonts w:ascii="Times New Roman" w:hAnsi="Times New Roman" w:cs="Times New Roman"/>
          <w:sz w:val="24"/>
          <w:szCs w:val="24"/>
        </w:rPr>
      </w:pPr>
    </w:p>
    <w:p w14:paraId="5CCF992C"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2334191C"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w:t>
      </w:r>
      <w:r w:rsidRPr="00D51FFE">
        <w:rPr>
          <w:rFonts w:ascii="Times New Roman" w:hAnsi="Times New Roman" w:cs="Times New Roman"/>
          <w:b/>
          <w:bCs/>
          <w:sz w:val="24"/>
          <w:szCs w:val="24"/>
        </w:rPr>
        <w:t>Giemsa</w:t>
      </w:r>
      <w:r w:rsidRPr="00D51FFE">
        <w:rPr>
          <w:rFonts w:ascii="Times New Roman" w:hAnsi="Times New Roman" w:cs="Times New Roman"/>
          <w:sz w:val="24"/>
          <w:szCs w:val="24"/>
        </w:rPr>
        <w:t xml:space="preserve"> stain is the principal stain used in the diagnosis of malaria. It is an effective stain for detecting protozoa, such as trichomonas, cryptosporidium, giardia, toxoplasma, and leishmania. It is also effective for </w:t>
      </w:r>
      <w:r w:rsidRPr="00D51FFE">
        <w:rPr>
          <w:rFonts w:ascii="Times New Roman" w:hAnsi="Times New Roman" w:cs="Times New Roman"/>
          <w:i/>
          <w:iCs/>
          <w:sz w:val="24"/>
          <w:szCs w:val="24"/>
        </w:rPr>
        <w:t xml:space="preserve">Helicobacter pylori </w:t>
      </w:r>
      <w:r w:rsidRPr="00D51FFE">
        <w:rPr>
          <w:rFonts w:ascii="Times New Roman" w:hAnsi="Times New Roman" w:cs="Times New Roman"/>
          <w:sz w:val="24"/>
          <w:szCs w:val="24"/>
        </w:rPr>
        <w:t xml:space="preserve">and for bacteria that lack peptidoglycan cell walls (e.g., rickettsia, chlamydia). </w:t>
      </w:r>
    </w:p>
    <w:p w14:paraId="20B3FEC5"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34419CDD"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721407E0" wp14:editId="057F117E">
            <wp:extent cx="2961005" cy="2002790"/>
            <wp:effectExtent l="0" t="0" r="0" b="0"/>
            <wp:docPr id="347223" name="Picture 347223" descr="070525090316-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070525090316-lar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61005" cy="2002790"/>
                    </a:xfrm>
                    <a:prstGeom prst="rect">
                      <a:avLst/>
                    </a:prstGeom>
                    <a:noFill/>
                    <a:ln>
                      <a:noFill/>
                    </a:ln>
                  </pic:spPr>
                </pic:pic>
              </a:graphicData>
            </a:graphic>
          </wp:inline>
        </w:drawing>
      </w:r>
    </w:p>
    <w:p w14:paraId="542BA732"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Malaria: Giemsa stain</w:t>
      </w:r>
    </w:p>
    <w:p w14:paraId="29BA0BFF"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616AFF84" w14:textId="77777777" w:rsidR="00D51FFE" w:rsidRPr="00D51FFE" w:rsidRDefault="00D51FFE" w:rsidP="0038361D">
      <w:pPr>
        <w:autoSpaceDE w:val="0"/>
        <w:autoSpaceDN w:val="0"/>
        <w:adjustRightInd w:val="0"/>
        <w:spacing w:after="0" w:line="240" w:lineRule="auto"/>
        <w:rPr>
          <w:rFonts w:ascii="Times New Roman" w:hAnsi="Times New Roman" w:cs="Times New Roman"/>
          <w:i/>
          <w:iCs/>
          <w:sz w:val="24"/>
          <w:szCs w:val="24"/>
        </w:rPr>
      </w:pPr>
      <w:r w:rsidRPr="00D51FFE">
        <w:rPr>
          <w:rFonts w:ascii="Times New Roman" w:hAnsi="Times New Roman" w:cs="Times New Roman"/>
          <w:b/>
          <w:bCs/>
          <w:sz w:val="24"/>
          <w:szCs w:val="24"/>
        </w:rPr>
        <w:t>Silver</w:t>
      </w:r>
      <w:r w:rsidRPr="00D51FFE">
        <w:rPr>
          <w:rFonts w:ascii="Times New Roman" w:hAnsi="Times New Roman" w:cs="Times New Roman"/>
          <w:sz w:val="24"/>
          <w:szCs w:val="24"/>
        </w:rPr>
        <w:t xml:space="preserve"> stains are primarily used when Gram and Giemsa stains are ineffective. Because silver stains are laborious to implement, they are usually reserved for cases in which the suspected pathogen is a spirochete, legionella, bartonella, or </w:t>
      </w:r>
      <w:r w:rsidRPr="00D51FFE">
        <w:rPr>
          <w:rFonts w:ascii="Times New Roman" w:hAnsi="Times New Roman" w:cs="Times New Roman"/>
          <w:i/>
          <w:iCs/>
          <w:sz w:val="24"/>
          <w:szCs w:val="24"/>
        </w:rPr>
        <w:t>H. pylori.</w:t>
      </w:r>
    </w:p>
    <w:p w14:paraId="60D94889"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iCs/>
          <w:sz w:val="24"/>
          <w:szCs w:val="24"/>
        </w:rPr>
      </w:pPr>
    </w:p>
    <w:p w14:paraId="0AC0AAF5"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76CEBEA6" wp14:editId="7474E920">
            <wp:extent cx="3904615" cy="2713990"/>
            <wp:effectExtent l="0" t="0" r="635" b="0"/>
            <wp:docPr id="347222" name="Picture 347222"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04615" cy="2713990"/>
                    </a:xfrm>
                    <a:prstGeom prst="rect">
                      <a:avLst/>
                    </a:prstGeom>
                    <a:noFill/>
                    <a:ln>
                      <a:noFill/>
                    </a:ln>
                  </pic:spPr>
                </pic:pic>
              </a:graphicData>
            </a:graphic>
          </wp:inline>
        </w:drawing>
      </w:r>
    </w:p>
    <w:p w14:paraId="1C6B1DCC"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iCs/>
          <w:sz w:val="24"/>
          <w:szCs w:val="24"/>
        </w:rPr>
      </w:pPr>
      <w:r w:rsidRPr="00D51FFE">
        <w:rPr>
          <w:rFonts w:ascii="Times New Roman" w:hAnsi="Times New Roman" w:cs="Times New Roman"/>
          <w:sz w:val="24"/>
          <w:szCs w:val="24"/>
        </w:rPr>
        <w:t>Syphilis: Silver stain</w:t>
      </w:r>
    </w:p>
    <w:p w14:paraId="5462D5B4" w14:textId="77777777" w:rsidR="00D51FFE" w:rsidRPr="00D51FFE" w:rsidRDefault="00D51FFE" w:rsidP="0038361D">
      <w:pPr>
        <w:autoSpaceDE w:val="0"/>
        <w:autoSpaceDN w:val="0"/>
        <w:adjustRightInd w:val="0"/>
        <w:spacing w:after="0" w:line="240" w:lineRule="auto"/>
        <w:rPr>
          <w:rFonts w:ascii="Times New Roman" w:hAnsi="Times New Roman" w:cs="Times New Roman"/>
          <w:i/>
          <w:iCs/>
          <w:sz w:val="24"/>
          <w:szCs w:val="24"/>
        </w:rPr>
      </w:pPr>
    </w:p>
    <w:p w14:paraId="6EAD35E0"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Acid-fast</w:t>
      </w:r>
      <w:r w:rsidRPr="00D51FFE">
        <w:rPr>
          <w:rFonts w:ascii="Times New Roman" w:hAnsi="Times New Roman" w:cs="Times New Roman"/>
          <w:sz w:val="24"/>
          <w:szCs w:val="24"/>
        </w:rPr>
        <w:t xml:space="preserve"> stains are primarily used for mycobacteria, such as </w:t>
      </w:r>
      <w:r w:rsidRPr="00D51FFE">
        <w:rPr>
          <w:rFonts w:ascii="Times New Roman" w:hAnsi="Times New Roman" w:cs="Times New Roman"/>
          <w:i/>
          <w:iCs/>
          <w:sz w:val="24"/>
          <w:szCs w:val="24"/>
        </w:rPr>
        <w:t>Mycobacterium tuberculosis</w:t>
      </w:r>
      <w:r w:rsidRPr="00D51FFE">
        <w:rPr>
          <w:rFonts w:ascii="Times New Roman" w:hAnsi="Times New Roman" w:cs="Times New Roman"/>
          <w:sz w:val="24"/>
          <w:szCs w:val="24"/>
        </w:rPr>
        <w:t xml:space="preserve">. These bacteria have thick, waxy cell walls, which contain large amounts of a lipid called mycolic acid. Mycolic acid resists staining and decolorization by acid-alcohol (hence, the term “acid-fast”).  </w:t>
      </w:r>
    </w:p>
    <w:p w14:paraId="05F8CA44"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347437CB"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44207686" wp14:editId="2C6FBCEF">
            <wp:extent cx="3831590" cy="2467610"/>
            <wp:effectExtent l="0" t="0" r="0" b="8890"/>
            <wp:docPr id="347221" name="Picture 347221" descr="M tuberculosis acid 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 tuberculosis acid fas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31590" cy="2467610"/>
                    </a:xfrm>
                    <a:prstGeom prst="rect">
                      <a:avLst/>
                    </a:prstGeom>
                    <a:noFill/>
                    <a:ln>
                      <a:noFill/>
                    </a:ln>
                  </pic:spPr>
                </pic:pic>
              </a:graphicData>
            </a:graphic>
          </wp:inline>
        </w:drawing>
      </w:r>
    </w:p>
    <w:p w14:paraId="154031F5" w14:textId="62EF5904" w:rsidR="006E7AFB" w:rsidRDefault="00D51FFE" w:rsidP="006E7AFB">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Tuberculosis: Acid-fast stain</w:t>
      </w:r>
    </w:p>
    <w:p w14:paraId="5AC92E43" w14:textId="1336CED0" w:rsidR="00D51FFE" w:rsidRPr="00D51FFE" w:rsidRDefault="006E7AFB" w:rsidP="006E7AF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column"/>
      </w:r>
    </w:p>
    <w:p w14:paraId="7300AB42"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w:t>
      </w:r>
      <w:r w:rsidRPr="00D51FFE">
        <w:rPr>
          <w:rFonts w:ascii="Times New Roman" w:hAnsi="Times New Roman" w:cs="Times New Roman"/>
          <w:b/>
          <w:bCs/>
          <w:sz w:val="24"/>
          <w:szCs w:val="24"/>
        </w:rPr>
        <w:t>KOH</w:t>
      </w:r>
      <w:r w:rsidRPr="00D51FFE">
        <w:rPr>
          <w:rFonts w:ascii="Times New Roman" w:hAnsi="Times New Roman" w:cs="Times New Roman"/>
          <w:sz w:val="24"/>
          <w:szCs w:val="24"/>
        </w:rPr>
        <w:t xml:space="preserve"> (potassium hydroxide) stain is commonly used to diagnose fungal infections of the skin and nails. The stain dissolves debris, allowing the fungal hyphae to be visualized.   </w:t>
      </w:r>
    </w:p>
    <w:p w14:paraId="7BB70AE5"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3829E036"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55AFF6E3" wp14:editId="5A9F490A">
            <wp:extent cx="3410585" cy="2496185"/>
            <wp:effectExtent l="0" t="0" r="0" b="0"/>
            <wp:docPr id="347220" name="Picture 347220" descr="Fung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ungu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10585" cy="2496185"/>
                    </a:xfrm>
                    <a:prstGeom prst="rect">
                      <a:avLst/>
                    </a:prstGeom>
                    <a:noFill/>
                    <a:ln>
                      <a:noFill/>
                    </a:ln>
                  </pic:spPr>
                </pic:pic>
              </a:graphicData>
            </a:graphic>
          </wp:inline>
        </w:drawing>
      </w:r>
    </w:p>
    <w:p w14:paraId="398B5C8C"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Dermatophyte: KOH</w:t>
      </w:r>
    </w:p>
    <w:p w14:paraId="326A3409"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2F5B1A8E"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551698E5"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India Ink</w:t>
      </w:r>
      <w:r w:rsidRPr="00D51FFE">
        <w:rPr>
          <w:rFonts w:ascii="Times New Roman" w:hAnsi="Times New Roman" w:cs="Times New Roman"/>
          <w:sz w:val="24"/>
          <w:szCs w:val="24"/>
        </w:rPr>
        <w:t xml:space="preserve"> can be used to visualize the capsule of </w:t>
      </w:r>
      <w:r w:rsidRPr="00D51FFE">
        <w:rPr>
          <w:rFonts w:ascii="Times New Roman" w:hAnsi="Times New Roman" w:cs="Times New Roman"/>
          <w:i/>
          <w:iCs/>
          <w:sz w:val="24"/>
          <w:szCs w:val="24"/>
        </w:rPr>
        <w:t>Cryptococcus neoformans</w:t>
      </w:r>
      <w:r w:rsidRPr="00D51FFE">
        <w:rPr>
          <w:rFonts w:ascii="Times New Roman" w:hAnsi="Times New Roman" w:cs="Times New Roman"/>
          <w:sz w:val="24"/>
          <w:szCs w:val="24"/>
        </w:rPr>
        <w:t>. By staining the background, the capsule becomes visible.</w:t>
      </w:r>
    </w:p>
    <w:p w14:paraId="5EF464D4"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60CCF879" w14:textId="77777777" w:rsidR="00D51FFE" w:rsidRPr="00D51FFE" w:rsidRDefault="00D51FFE" w:rsidP="0038361D">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2BC1F806" wp14:editId="4B54CD87">
            <wp:extent cx="3439795" cy="2307590"/>
            <wp:effectExtent l="0" t="0" r="8255" b="0"/>
            <wp:docPr id="347219" name="Picture 347219" descr="180px-Cryptococcus_neoformans_using_a_light_India_ink_staining_preparation_PHIL_3771_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180px-Cryptococcus_neoformans_using_a_light_India_ink_staining_preparation_PHIL_3771_lore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39795" cy="2307590"/>
                    </a:xfrm>
                    <a:prstGeom prst="rect">
                      <a:avLst/>
                    </a:prstGeom>
                    <a:noFill/>
                    <a:ln>
                      <a:noFill/>
                    </a:ln>
                  </pic:spPr>
                </pic:pic>
              </a:graphicData>
            </a:graphic>
          </wp:inline>
        </w:drawing>
      </w:r>
    </w:p>
    <w:p w14:paraId="0B15A7CF" w14:textId="7A60D1B5" w:rsidR="006E7AFB" w:rsidRDefault="00D51FFE" w:rsidP="0038361D">
      <w:pPr>
        <w:autoSpaceDE w:val="0"/>
        <w:autoSpaceDN w:val="0"/>
        <w:adjustRightInd w:val="0"/>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Cryptococcus: India ink</w:t>
      </w:r>
    </w:p>
    <w:p w14:paraId="6F5A14BF"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42D71C2C" w14:textId="77777777" w:rsidR="001D5574" w:rsidRDefault="00D51FFE" w:rsidP="0038361D">
      <w:pPr>
        <w:spacing w:after="0" w:line="240" w:lineRule="auto"/>
        <w:rPr>
          <w:rFonts w:ascii="Times New Roman" w:hAnsi="Times New Roman" w:cs="Times New Roman"/>
          <w:b/>
          <w:bCs/>
          <w:sz w:val="24"/>
          <w:szCs w:val="24"/>
        </w:rPr>
      </w:pPr>
      <w:r w:rsidRPr="00D51FFE">
        <w:rPr>
          <w:rFonts w:ascii="Times New Roman" w:hAnsi="Times New Roman" w:cs="Times New Roman"/>
          <w:b/>
          <w:bCs/>
          <w:sz w:val="24"/>
          <w:szCs w:val="24"/>
        </w:rPr>
        <w:lastRenderedPageBreak/>
        <w:t>Answer B is correct.</w:t>
      </w:r>
      <w:r w:rsidRPr="00D51FFE">
        <w:rPr>
          <w:rFonts w:ascii="Times New Roman" w:hAnsi="Times New Roman" w:cs="Times New Roman"/>
          <w:sz w:val="24"/>
          <w:szCs w:val="24"/>
        </w:rPr>
        <w:t xml:space="preserve">  Spiking fevers and chills in a patient who has visited central Africa is suggestive of malaria. The diagnosis can be made by detecting the parasite (Plasmodium) on a Giemsa-stained blood smear.  </w:t>
      </w:r>
    </w:p>
    <w:p w14:paraId="51609B46"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b/>
          <w:bCs/>
          <w:sz w:val="24"/>
          <w:szCs w:val="24"/>
        </w:rPr>
        <w:br w:type="page"/>
      </w:r>
      <w:r w:rsidR="00D51FFE" w:rsidRPr="00D51FFE">
        <w:rPr>
          <w:rFonts w:ascii="Times New Roman" w:hAnsi="Times New Roman" w:cs="Times New Roman"/>
          <w:sz w:val="24"/>
          <w:szCs w:val="24"/>
        </w:rPr>
        <w:lastRenderedPageBreak/>
        <w:t>A 32-year old man had unprotected anal intercourse with a male prostitute seven days ago. He is asymptomatic but worried that he may have acquired HIV. He underwent HIV testing 3 and 6 months ago. Both tests were negative. Which of the following provides the earliest evidence of HIV infection?</w:t>
      </w:r>
    </w:p>
    <w:p w14:paraId="0231BDBA" w14:textId="77777777" w:rsidR="00D51FFE" w:rsidRPr="00D51FFE" w:rsidRDefault="00D51FFE" w:rsidP="0038361D">
      <w:pPr>
        <w:spacing w:after="0" w:line="240" w:lineRule="auto"/>
        <w:rPr>
          <w:rFonts w:ascii="Times New Roman" w:hAnsi="Times New Roman" w:cs="Times New Roman"/>
          <w:sz w:val="24"/>
          <w:szCs w:val="24"/>
        </w:rPr>
      </w:pPr>
    </w:p>
    <w:p w14:paraId="49482E42" w14:textId="77777777" w:rsidR="00D51FFE" w:rsidRPr="00D51FFE" w:rsidRDefault="00D51FFE" w:rsidP="0038361D">
      <w:pPr>
        <w:numPr>
          <w:ilvl w:val="0"/>
          <w:numId w:val="12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CD4 cell count</w:t>
      </w:r>
    </w:p>
    <w:p w14:paraId="712381D4" w14:textId="77777777" w:rsidR="00D51FFE" w:rsidRPr="00D51FFE" w:rsidRDefault="00D51FFE" w:rsidP="0038361D">
      <w:pPr>
        <w:numPr>
          <w:ilvl w:val="0"/>
          <w:numId w:val="12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Western blot assay</w:t>
      </w:r>
    </w:p>
    <w:p w14:paraId="7A38896A" w14:textId="77777777" w:rsidR="00D51FFE" w:rsidRPr="00D51FFE" w:rsidRDefault="00D51FFE" w:rsidP="0038361D">
      <w:pPr>
        <w:numPr>
          <w:ilvl w:val="0"/>
          <w:numId w:val="12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RNA polymerase chain reaction (PCR)</w:t>
      </w:r>
    </w:p>
    <w:p w14:paraId="65FC9AD2" w14:textId="77777777" w:rsidR="001D5574" w:rsidRDefault="00D51FFE" w:rsidP="0038361D">
      <w:pPr>
        <w:numPr>
          <w:ilvl w:val="0"/>
          <w:numId w:val="12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Enzyme-linked immunosorbent assay (ELISA)</w:t>
      </w:r>
    </w:p>
    <w:p w14:paraId="26CC591C" w14:textId="77777777" w:rsidR="00D51FFE" w:rsidRPr="00D51FFE" w:rsidRDefault="001D5574"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noProof/>
          <w:sz w:val="24"/>
          <w:szCs w:val="24"/>
        </w:rPr>
        <w:lastRenderedPageBreak/>
        <w:drawing>
          <wp:inline distT="0" distB="0" distL="0" distR="0" wp14:anchorId="0F5D9B99" wp14:editId="1526F11C">
            <wp:extent cx="4745990" cy="3308985"/>
            <wp:effectExtent l="0" t="0" r="0" b="5715"/>
            <wp:docPr id="347218" name="Picture 347218" descr="HIV_Virion-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IV_Virion-en-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45990" cy="3308985"/>
                    </a:xfrm>
                    <a:prstGeom prst="rect">
                      <a:avLst/>
                    </a:prstGeom>
                    <a:noFill/>
                    <a:ln>
                      <a:noFill/>
                    </a:ln>
                  </pic:spPr>
                </pic:pic>
              </a:graphicData>
            </a:graphic>
          </wp:inline>
        </w:drawing>
      </w:r>
    </w:p>
    <w:p w14:paraId="08835374" w14:textId="77777777" w:rsidR="00D51FFE" w:rsidRPr="00D51FFE" w:rsidRDefault="00D51FFE" w:rsidP="0038361D">
      <w:pPr>
        <w:spacing w:after="0" w:line="240" w:lineRule="auto"/>
        <w:jc w:val="center"/>
        <w:rPr>
          <w:rFonts w:ascii="Times New Roman" w:hAnsi="Times New Roman" w:cs="Times New Roman"/>
          <w:sz w:val="24"/>
          <w:szCs w:val="24"/>
        </w:rPr>
      </w:pPr>
    </w:p>
    <w:p w14:paraId="3125392C" w14:textId="77777777" w:rsidR="00D51FFE" w:rsidRPr="00D51FFE" w:rsidRDefault="00D51FFE" w:rsidP="0038361D">
      <w:pPr>
        <w:spacing w:after="0" w:line="240" w:lineRule="auto"/>
        <w:jc w:val="center"/>
        <w:rPr>
          <w:rFonts w:ascii="Times New Roman" w:hAnsi="Times New Roman" w:cs="Times New Roman"/>
          <w:sz w:val="24"/>
          <w:szCs w:val="24"/>
        </w:rPr>
      </w:pPr>
    </w:p>
    <w:p w14:paraId="7C0F1104" w14:textId="77777777" w:rsidR="00D51FFE" w:rsidRPr="00D51FFE" w:rsidRDefault="00D51FFE" w:rsidP="0038361D">
      <w:pPr>
        <w:pStyle w:val="NormalWeb"/>
        <w:spacing w:after="0"/>
      </w:pPr>
      <w:r w:rsidRPr="00D51FFE">
        <w:t xml:space="preserve">HIV is a retrovirus. A </w:t>
      </w:r>
      <w:r w:rsidRPr="00D51FFE">
        <w:rPr>
          <w:bCs/>
        </w:rPr>
        <w:t>retrovirus</w:t>
      </w:r>
      <w:r w:rsidRPr="00D51FFE">
        <w:t xml:space="preserve"> is an RNA virus that is duplicated in a host cell using the reverse transcriptase enzyme to produce DNA from its RNA genome. The DNA is then incorporated into the host cell’s genome by an integrase enzyme. This allows the virus to replicate as part of the host cell’s DNA. HIV is composed of two copies of single-stranded RNA, which is bound to reverse transcriptase, integrase, and proteins that protect the RNA from nucleases. The RNA is enclosed by a capsid, or protein shell. The capsid is surrounded by a matrix, which ensures the integrity of the virion. The matrix, in turn, is surrounded by an envelope, which is comprised of plasma membrane from the host cell and viral glycoproteins.</w:t>
      </w:r>
    </w:p>
    <w:p w14:paraId="690CC3F5" w14:textId="77777777" w:rsidR="00D51FFE" w:rsidRPr="00D51FFE" w:rsidRDefault="00D51FFE" w:rsidP="0038361D">
      <w:pPr>
        <w:pStyle w:val="NormalWeb"/>
        <w:spacing w:after="0"/>
      </w:pPr>
    </w:p>
    <w:p w14:paraId="29C6716F" w14:textId="77777777" w:rsidR="00D51FFE" w:rsidRPr="00D51FFE" w:rsidRDefault="00D51FFE" w:rsidP="0038361D">
      <w:pPr>
        <w:shd w:val="clear" w:color="auto" w:fill="FFFFFF"/>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HIV is most commonly diagnosed by testing blood or saliva for antibodies to the virus. Antibody tests include Western blot assay and ELISA (enzyme-linked immunosorbent assay). These tests are not accurate immediately after infection because up to 12 weeks are needed to form antibodies to the virus. In rare cases, six months may elapse before antibodies are detected. By contrast, nucleic acid-based tests (NAT) allow HIV to be detected as early as four days following infection. A commonly used NAT employs the polymerase chain reaction to amplify viral RNA. </w:t>
      </w:r>
    </w:p>
    <w:p w14:paraId="4C47C34F" w14:textId="77777777" w:rsidR="006E7AFB" w:rsidRDefault="00D51FFE" w:rsidP="006E7AFB">
      <w:pPr>
        <w:shd w:val="clear" w:color="auto" w:fill="FFFFFF"/>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 </w:t>
      </w:r>
    </w:p>
    <w:p w14:paraId="7A857F6C"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3FD585FF" w14:textId="781C8E21" w:rsidR="00D51FFE" w:rsidRPr="00D51FFE" w:rsidRDefault="00D51FFE" w:rsidP="006E7AFB">
      <w:pPr>
        <w:shd w:val="clear" w:color="auto" w:fill="FFFFFF"/>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Answer C is correct</w:t>
      </w:r>
      <w:r w:rsidRPr="00D51FFE">
        <w:rPr>
          <w:rFonts w:ascii="Times New Roman" w:hAnsi="Times New Roman" w:cs="Times New Roman"/>
          <w:sz w:val="24"/>
          <w:szCs w:val="24"/>
        </w:rPr>
        <w:t>. The polymerase chain reaction can be used to amplify viral RNA, allowing HIV to be detected as early as four days following infection.</w:t>
      </w:r>
    </w:p>
    <w:p w14:paraId="7D826B37" w14:textId="77777777" w:rsidR="00D51FFE" w:rsidRPr="00D51FFE" w:rsidRDefault="00D51FFE" w:rsidP="0038361D">
      <w:pPr>
        <w:spacing w:after="0" w:line="240" w:lineRule="auto"/>
        <w:rPr>
          <w:rFonts w:ascii="Times New Roman" w:hAnsi="Times New Roman" w:cs="Times New Roman"/>
          <w:sz w:val="24"/>
          <w:szCs w:val="24"/>
        </w:rPr>
      </w:pPr>
    </w:p>
    <w:p w14:paraId="0F58062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A is incorrect</w:t>
      </w:r>
      <w:r w:rsidRPr="00D51FFE">
        <w:rPr>
          <w:rFonts w:ascii="Times New Roman" w:hAnsi="Times New Roman" w:cs="Times New Roman"/>
          <w:sz w:val="24"/>
          <w:szCs w:val="24"/>
        </w:rPr>
        <w:t xml:space="preserve">. The CD4 count is neither sensitive nor specific for early diagnosis of acute HIV infection. </w:t>
      </w:r>
    </w:p>
    <w:p w14:paraId="3EF1ED73" w14:textId="77777777" w:rsidR="00D51FFE" w:rsidRPr="00D51FFE" w:rsidRDefault="00D51FFE" w:rsidP="0038361D">
      <w:pPr>
        <w:spacing w:after="0" w:line="240" w:lineRule="auto"/>
        <w:rPr>
          <w:rFonts w:ascii="Times New Roman" w:hAnsi="Times New Roman" w:cs="Times New Roman"/>
          <w:sz w:val="24"/>
          <w:szCs w:val="24"/>
        </w:rPr>
      </w:pPr>
    </w:p>
    <w:p w14:paraId="622F2D5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B is incorrect</w:t>
      </w:r>
      <w:r w:rsidRPr="00D51FFE">
        <w:rPr>
          <w:rFonts w:ascii="Times New Roman" w:hAnsi="Times New Roman" w:cs="Times New Roman"/>
          <w:sz w:val="24"/>
          <w:szCs w:val="24"/>
        </w:rPr>
        <w:t>. The Western blot assay is used to detect antibodies to HIV. These antibodies usually appear 3-4 weeks after infection.</w:t>
      </w:r>
    </w:p>
    <w:p w14:paraId="46EB5745" w14:textId="77777777" w:rsidR="00D51FFE" w:rsidRPr="00D51FFE" w:rsidRDefault="00D51FFE" w:rsidP="0038361D">
      <w:pPr>
        <w:spacing w:after="0" w:line="240" w:lineRule="auto"/>
        <w:rPr>
          <w:rFonts w:ascii="Times New Roman" w:hAnsi="Times New Roman" w:cs="Times New Roman"/>
          <w:sz w:val="24"/>
          <w:szCs w:val="24"/>
        </w:rPr>
      </w:pPr>
    </w:p>
    <w:p w14:paraId="4D7FC4C9"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D is incorrect</w:t>
      </w:r>
      <w:r w:rsidRPr="00D51FFE">
        <w:rPr>
          <w:rFonts w:ascii="Times New Roman" w:hAnsi="Times New Roman" w:cs="Times New Roman"/>
          <w:sz w:val="24"/>
          <w:szCs w:val="24"/>
        </w:rPr>
        <w:t xml:space="preserve">. The enzyme-linked immunosorbent assay (ELISA) is used to detect antibodies to HIV. These antibodies usually appear 3-4 weeks after infection. </w:t>
      </w:r>
    </w:p>
    <w:p w14:paraId="39AD413D"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 22-year-old man receives the tetanus vaccine. Six hours later, he has pain and massive swelling at the site of injection. The following day, the skin breaks down, forming an ulcer at the site. Which of the following events plays a critical role in this reaction?</w:t>
      </w:r>
    </w:p>
    <w:p w14:paraId="46ACA26B" w14:textId="77777777" w:rsidR="00D51FFE" w:rsidRPr="00D51FFE" w:rsidRDefault="00D51FFE" w:rsidP="0038361D">
      <w:pPr>
        <w:spacing w:after="0" w:line="240" w:lineRule="auto"/>
        <w:rPr>
          <w:rFonts w:ascii="Times New Roman" w:hAnsi="Times New Roman" w:cs="Times New Roman"/>
          <w:sz w:val="24"/>
          <w:szCs w:val="24"/>
        </w:rPr>
      </w:pPr>
    </w:p>
    <w:p w14:paraId="67DFB3DE" w14:textId="77777777" w:rsidR="00D51FFE" w:rsidRPr="00D51FFE" w:rsidRDefault="00D51FFE" w:rsidP="0038361D">
      <w:pPr>
        <w:numPr>
          <w:ilvl w:val="0"/>
          <w:numId w:val="127"/>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Local release of histamine</w:t>
      </w:r>
    </w:p>
    <w:p w14:paraId="0C04330E" w14:textId="77777777" w:rsidR="00D51FFE" w:rsidRPr="00D51FFE" w:rsidRDefault="00D51FFE" w:rsidP="0038361D">
      <w:pPr>
        <w:numPr>
          <w:ilvl w:val="0"/>
          <w:numId w:val="127"/>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Predominant synthesis of IgM antibodies</w:t>
      </w:r>
    </w:p>
    <w:p w14:paraId="182746AD" w14:textId="77777777" w:rsidR="00D51FFE" w:rsidRPr="00D51FFE" w:rsidRDefault="00D51FFE" w:rsidP="0038361D">
      <w:pPr>
        <w:numPr>
          <w:ilvl w:val="0"/>
          <w:numId w:val="127"/>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Local fixation of complement by preformed circulating antibodies</w:t>
      </w:r>
    </w:p>
    <w:p w14:paraId="35CF233B" w14:textId="77777777" w:rsidR="00D51FFE" w:rsidRPr="00D51FFE" w:rsidRDefault="00D51FFE" w:rsidP="0038361D">
      <w:pPr>
        <w:numPr>
          <w:ilvl w:val="0"/>
          <w:numId w:val="127"/>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Antigen capture by Langerhans cells in the epidermis</w:t>
      </w:r>
    </w:p>
    <w:p w14:paraId="668753BE" w14:textId="77777777" w:rsidR="001D5574" w:rsidRDefault="00D51FFE" w:rsidP="0038361D">
      <w:pPr>
        <w:numPr>
          <w:ilvl w:val="0"/>
          <w:numId w:val="127"/>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Accumulation of mononuclear cells at the site of injection</w:t>
      </w:r>
    </w:p>
    <w:p w14:paraId="70A47A89"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Hypersensitivity refers to excessive and undesirable reactions produced by the normal immune system. Hypersensitivity reactions require a pre-sensitized (immune) host state. They are divided into four types based on mechanism and time taken for the reaction. A particular clinical condition may involve more than one type of reaction.</w:t>
      </w:r>
    </w:p>
    <w:p w14:paraId="70FDC3C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w:t>
      </w:r>
    </w:p>
    <w:p w14:paraId="524D1D7C" w14:textId="77777777" w:rsidR="00D51FFE" w:rsidRPr="00D51FFE" w:rsidRDefault="00D51FFE" w:rsidP="0038361D">
      <w:pPr>
        <w:spacing w:after="0" w:line="240" w:lineRule="auto"/>
        <w:rPr>
          <w:rFonts w:ascii="Times New Roman" w:hAnsi="Times New Roman" w:cs="Times New Roman"/>
          <w:b/>
          <w:bCs/>
          <w:caps/>
          <w:sz w:val="24"/>
          <w:szCs w:val="24"/>
        </w:rPr>
      </w:pPr>
      <w:r w:rsidRPr="00D51FFE">
        <w:rPr>
          <w:rFonts w:ascii="Times New Roman" w:hAnsi="Times New Roman" w:cs="Times New Roman"/>
          <w:b/>
          <w:bCs/>
          <w:caps/>
          <w:sz w:val="24"/>
          <w:szCs w:val="24"/>
        </w:rPr>
        <w:t>Type I Hypersensitivity</w:t>
      </w:r>
    </w:p>
    <w:p w14:paraId="7370F6AF" w14:textId="77777777" w:rsidR="00D51FFE" w:rsidRPr="00D51FFE" w:rsidRDefault="00D51FFE" w:rsidP="0038361D">
      <w:pPr>
        <w:spacing w:after="0" w:line="240" w:lineRule="auto"/>
        <w:rPr>
          <w:rFonts w:ascii="Times New Roman" w:hAnsi="Times New Roman" w:cs="Times New Roman"/>
          <w:b/>
          <w:bCs/>
          <w:sz w:val="24"/>
          <w:szCs w:val="24"/>
        </w:rPr>
      </w:pPr>
    </w:p>
    <w:p w14:paraId="4FB4933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Type I hypersensitivity is known as immediate or anaphylactic hypersensitivity. The reaction may involve skin (urticaria and eczema), eyes (conjunctivitis), nasopharynx (rhinitis), bronchopulmonary tissues (asthma), or gastrointestinal tract (gastroenteritis). Reactions range from minor to deadly, and typically occur 15-30 minutes after antigen exposure. </w:t>
      </w:r>
    </w:p>
    <w:p w14:paraId="5D802701" w14:textId="77777777" w:rsidR="00D51FFE" w:rsidRPr="00D51FFE" w:rsidRDefault="00D51FFE" w:rsidP="0038361D">
      <w:pPr>
        <w:spacing w:after="0" w:line="240" w:lineRule="auto"/>
        <w:rPr>
          <w:rFonts w:ascii="Times New Roman" w:hAnsi="Times New Roman" w:cs="Times New Roman"/>
          <w:sz w:val="24"/>
          <w:szCs w:val="24"/>
        </w:rPr>
      </w:pPr>
    </w:p>
    <w:p w14:paraId="1865278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Immediate hypersensitivity is mediated by</w:t>
      </w:r>
      <w:r w:rsidRPr="00D51FFE">
        <w:rPr>
          <w:rFonts w:ascii="Times New Roman" w:hAnsi="Times New Roman" w:cs="Times New Roman"/>
          <w:b/>
          <w:bCs/>
          <w:sz w:val="24"/>
          <w:szCs w:val="24"/>
        </w:rPr>
        <w:t xml:space="preserve"> </w:t>
      </w:r>
      <w:r w:rsidRPr="00D51FFE">
        <w:rPr>
          <w:rFonts w:ascii="Times New Roman" w:hAnsi="Times New Roman" w:cs="Times New Roman"/>
          <w:sz w:val="24"/>
          <w:szCs w:val="24"/>
        </w:rPr>
        <w:t>IgE. The primary cellular component is the mast cell or basophil. The reaction is amplified by neutrophils, eosinophils, and platelets. Biopsy of affected tissue demonstrates mainly</w:t>
      </w:r>
      <w:r w:rsidRPr="00D51FFE">
        <w:rPr>
          <w:rFonts w:ascii="Times New Roman" w:hAnsi="Times New Roman" w:cs="Times New Roman"/>
          <w:b/>
          <w:bCs/>
          <w:sz w:val="24"/>
          <w:szCs w:val="24"/>
        </w:rPr>
        <w:t xml:space="preserve"> </w:t>
      </w:r>
      <w:r w:rsidRPr="00D51FFE">
        <w:rPr>
          <w:rFonts w:ascii="Times New Roman" w:hAnsi="Times New Roman" w:cs="Times New Roman"/>
          <w:sz w:val="24"/>
          <w:szCs w:val="24"/>
        </w:rPr>
        <w:t xml:space="preserve">mast cells and eosinophils. IgE is produced in response to certain allergens. It has a very high affinity for receptor on mast cells and basophils. Subsequent exposure to the same allergen cross-links the cell-bound IgE and triggers mast cell degranulation. </w:t>
      </w:r>
    </w:p>
    <w:p w14:paraId="7BAA61E5" w14:textId="77777777" w:rsidR="00D51FFE" w:rsidRPr="00D51FFE" w:rsidRDefault="00D51FFE" w:rsidP="0038361D">
      <w:pPr>
        <w:spacing w:after="0" w:line="240" w:lineRule="auto"/>
        <w:rPr>
          <w:rFonts w:ascii="Times New Roman" w:hAnsi="Times New Roman" w:cs="Times New Roman"/>
          <w:sz w:val="24"/>
          <w:szCs w:val="24"/>
        </w:rPr>
      </w:pPr>
    </w:p>
    <w:p w14:paraId="527A980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Mast cells can be triggered by other stimuli, such as exercise, emotional stress, chemicals, and anaphylotoxins (</w:t>
      </w:r>
      <w:r w:rsidRPr="00D51FFE">
        <w:rPr>
          <w:rFonts w:ascii="Times New Roman" w:hAnsi="Times New Roman" w:cs="Times New Roman"/>
          <w:i/>
          <w:iCs/>
          <w:sz w:val="24"/>
          <w:szCs w:val="24"/>
        </w:rPr>
        <w:t>e.g.</w:t>
      </w:r>
      <w:r w:rsidRPr="00D51FFE">
        <w:rPr>
          <w:rFonts w:ascii="Times New Roman" w:hAnsi="Times New Roman" w:cs="Times New Roman"/>
          <w:sz w:val="24"/>
          <w:szCs w:val="24"/>
        </w:rPr>
        <w:t xml:space="preserve">, C4a, C3a, C5a, </w:t>
      </w:r>
      <w:r w:rsidRPr="00D51FFE">
        <w:rPr>
          <w:rFonts w:ascii="Times New Roman" w:hAnsi="Times New Roman" w:cs="Times New Roman"/>
          <w:i/>
          <w:iCs/>
          <w:sz w:val="24"/>
          <w:szCs w:val="24"/>
        </w:rPr>
        <w:t>etc.</w:t>
      </w:r>
      <w:r w:rsidRPr="00D51FFE">
        <w:rPr>
          <w:rFonts w:ascii="Times New Roman" w:hAnsi="Times New Roman" w:cs="Times New Roman"/>
          <w:sz w:val="24"/>
          <w:szCs w:val="24"/>
        </w:rPr>
        <w:t>). These non-IgE-mediated reactions are not hypersensitivity reactions, although they produce similar symptoms.</w:t>
      </w:r>
    </w:p>
    <w:p w14:paraId="442859AE" w14:textId="77777777" w:rsidR="00D51FFE" w:rsidRPr="00D51FFE" w:rsidRDefault="00D51FFE" w:rsidP="0038361D">
      <w:pPr>
        <w:spacing w:after="0" w:line="240" w:lineRule="auto"/>
        <w:rPr>
          <w:rFonts w:ascii="Times New Roman" w:hAnsi="Times New Roman" w:cs="Times New Roman"/>
          <w:sz w:val="24"/>
          <w:szCs w:val="24"/>
        </w:rPr>
      </w:pPr>
    </w:p>
    <w:p w14:paraId="5B05471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Diagnostic tests for immediate hypersensitivity include skin tests, measurement of total IgE, and measurement of specific IgE to a suspected allergen. Total IgE and specific IgE are measured by enzyme immunoassay (ELISA). </w:t>
      </w:r>
    </w:p>
    <w:p w14:paraId="748455BA" w14:textId="77777777" w:rsidR="00D51FFE" w:rsidRPr="00D51FFE" w:rsidRDefault="00D51FFE" w:rsidP="0038361D">
      <w:pPr>
        <w:spacing w:after="0" w:line="240" w:lineRule="auto"/>
        <w:rPr>
          <w:rFonts w:ascii="Times New Roman" w:hAnsi="Times New Roman" w:cs="Times New Roman"/>
          <w:sz w:val="24"/>
          <w:szCs w:val="24"/>
        </w:rPr>
      </w:pPr>
    </w:p>
    <w:p w14:paraId="13D9B8C2" w14:textId="77777777" w:rsidR="00D51FFE" w:rsidRPr="00D51FFE" w:rsidRDefault="00D51FFE" w:rsidP="0038361D">
      <w:pPr>
        <w:spacing w:after="0" w:line="240" w:lineRule="auto"/>
        <w:rPr>
          <w:rFonts w:ascii="Times New Roman" w:hAnsi="Times New Roman" w:cs="Times New Roman"/>
          <w:sz w:val="24"/>
          <w:szCs w:val="24"/>
        </w:rPr>
      </w:pPr>
    </w:p>
    <w:p w14:paraId="2291AB71" w14:textId="77777777" w:rsidR="00D51FFE" w:rsidRPr="00D51FFE" w:rsidRDefault="00D51FFE" w:rsidP="0038361D">
      <w:pPr>
        <w:spacing w:after="0" w:line="240" w:lineRule="auto"/>
        <w:rPr>
          <w:rFonts w:ascii="Times New Roman" w:hAnsi="Times New Roman" w:cs="Times New Roman"/>
          <w:b/>
          <w:bCs/>
          <w:caps/>
          <w:sz w:val="24"/>
          <w:szCs w:val="24"/>
        </w:rPr>
      </w:pPr>
      <w:r w:rsidRPr="00D51FFE">
        <w:rPr>
          <w:rFonts w:ascii="Times New Roman" w:hAnsi="Times New Roman" w:cs="Times New Roman"/>
          <w:b/>
          <w:bCs/>
          <w:caps/>
          <w:sz w:val="24"/>
          <w:szCs w:val="24"/>
        </w:rPr>
        <w:t>Type II Hypersensitivity</w:t>
      </w:r>
    </w:p>
    <w:p w14:paraId="496AD409" w14:textId="77777777" w:rsidR="00D51FFE" w:rsidRPr="00D51FFE" w:rsidRDefault="00D51FFE" w:rsidP="0038361D">
      <w:pPr>
        <w:spacing w:after="0" w:line="240" w:lineRule="auto"/>
        <w:rPr>
          <w:rFonts w:ascii="Times New Roman" w:hAnsi="Times New Roman" w:cs="Times New Roman"/>
          <w:sz w:val="24"/>
          <w:szCs w:val="24"/>
        </w:rPr>
      </w:pPr>
    </w:p>
    <w:p w14:paraId="225529C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Type II hypersensitivity is known as cytotoxic hypersensitivity. It is primarily mediated by complement and antibodies of the IgM or IgG class. Triggering antigens are usually endogenous, although some exogenous antigens can attach to cells and cause type II hypersensitivity. Drug-induced hemolytic anemia, Goodpasture’s syndrome, and pemphigus are examples of type II hypersensitivity. The reaction occurs minutes to hours after antigenic exposure. </w:t>
      </w:r>
    </w:p>
    <w:p w14:paraId="383055DD" w14:textId="77777777" w:rsidR="00D51FFE" w:rsidRPr="00D51FFE" w:rsidRDefault="00D51FFE" w:rsidP="0038361D">
      <w:pPr>
        <w:spacing w:after="0" w:line="240" w:lineRule="auto"/>
        <w:rPr>
          <w:rFonts w:ascii="Times New Roman" w:hAnsi="Times New Roman" w:cs="Times New Roman"/>
          <w:sz w:val="24"/>
          <w:szCs w:val="24"/>
        </w:rPr>
      </w:pPr>
    </w:p>
    <w:p w14:paraId="315ADD5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Diagnosis involves detection of antibodies against affected tissue. These antibodies may be circulating or may be found in biopsied tissue by immunofluorescent staining. The staining pattern is smooth and linear. Treatment often involves anti-inflammatory or immunosuppressive agents.</w:t>
      </w:r>
    </w:p>
    <w:p w14:paraId="05E96B0F" w14:textId="77777777" w:rsidR="00D51FFE" w:rsidRPr="00D51FFE" w:rsidRDefault="00D51FFE" w:rsidP="0038361D">
      <w:pPr>
        <w:spacing w:after="0" w:line="240" w:lineRule="auto"/>
        <w:rPr>
          <w:rFonts w:ascii="Times New Roman" w:hAnsi="Times New Roman" w:cs="Times New Roman"/>
          <w:sz w:val="24"/>
          <w:szCs w:val="24"/>
        </w:rPr>
      </w:pPr>
    </w:p>
    <w:p w14:paraId="66BCD0E0" w14:textId="77777777" w:rsidR="00D51FFE" w:rsidRPr="00D51FFE" w:rsidRDefault="00D51FFE" w:rsidP="0038361D">
      <w:pPr>
        <w:spacing w:after="0" w:line="240" w:lineRule="auto"/>
        <w:rPr>
          <w:rFonts w:ascii="Times New Roman" w:hAnsi="Times New Roman" w:cs="Times New Roman"/>
          <w:b/>
          <w:bCs/>
          <w:caps/>
          <w:sz w:val="24"/>
          <w:szCs w:val="24"/>
        </w:rPr>
      </w:pPr>
    </w:p>
    <w:p w14:paraId="74A6049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caps/>
          <w:sz w:val="24"/>
          <w:szCs w:val="24"/>
        </w:rPr>
        <w:t>Type III Hypersensitivity</w:t>
      </w:r>
    </w:p>
    <w:p w14:paraId="200A8E7D" w14:textId="77777777" w:rsidR="00D51FFE" w:rsidRPr="00D51FFE" w:rsidRDefault="00D51FFE" w:rsidP="0038361D">
      <w:pPr>
        <w:spacing w:after="0" w:line="240" w:lineRule="auto"/>
        <w:rPr>
          <w:rFonts w:ascii="Times New Roman" w:hAnsi="Times New Roman" w:cs="Times New Roman"/>
          <w:sz w:val="24"/>
          <w:szCs w:val="24"/>
        </w:rPr>
      </w:pPr>
    </w:p>
    <w:p w14:paraId="50091A7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Type III hypersensitivity is known as immune complex hypersensitivity. The reaction may be general (</w:t>
      </w:r>
      <w:r w:rsidRPr="00D51FFE">
        <w:rPr>
          <w:rFonts w:ascii="Times New Roman" w:hAnsi="Times New Roman" w:cs="Times New Roman"/>
          <w:iCs/>
          <w:sz w:val="24"/>
          <w:szCs w:val="24"/>
        </w:rPr>
        <w:t>e.g.</w:t>
      </w:r>
      <w:r w:rsidRPr="00D51FFE">
        <w:rPr>
          <w:rFonts w:ascii="Times New Roman" w:hAnsi="Times New Roman" w:cs="Times New Roman"/>
          <w:sz w:val="24"/>
          <w:szCs w:val="24"/>
        </w:rPr>
        <w:t xml:space="preserve">, serum sickness) or may involve an individual organ, such as the skin (systemic lupus erythematosus, Arthus reaction), kidneys (lupus nephritis), lungs (aspergillosis), blood </w:t>
      </w:r>
      <w:r w:rsidRPr="00D51FFE">
        <w:rPr>
          <w:rFonts w:ascii="Times New Roman" w:hAnsi="Times New Roman" w:cs="Times New Roman"/>
          <w:sz w:val="24"/>
          <w:szCs w:val="24"/>
        </w:rPr>
        <w:lastRenderedPageBreak/>
        <w:t>vessels (polyarteritis), or joints (rheumatoid arthritis). Many microorganisms elicit a type III hypersensitivity reaction.</w:t>
      </w:r>
    </w:p>
    <w:p w14:paraId="084924E5" w14:textId="77777777" w:rsidR="00D51FFE" w:rsidRPr="00D51FFE" w:rsidRDefault="00D51FFE" w:rsidP="0038361D">
      <w:pPr>
        <w:spacing w:after="0" w:line="240" w:lineRule="auto"/>
        <w:rPr>
          <w:rFonts w:ascii="Times New Roman" w:hAnsi="Times New Roman" w:cs="Times New Roman"/>
          <w:sz w:val="24"/>
          <w:szCs w:val="24"/>
        </w:rPr>
      </w:pPr>
    </w:p>
    <w:p w14:paraId="79191A9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reaction, which occurs 3-10 hours after exposure to an antigen, is mediated by soluble immune complexes, usually of the IgG class, sometimes of the IgM class. The antigen may be exogenous (chronic bacterial, viral, or parasitic infection) or endogenous (systemic lupus erythematosus). The antigen is soluble and not attached to the involved organ. Lesions are composed of soluble immune complexes and complement. Damage is wrought by neutrophils and platelets. </w:t>
      </w:r>
    </w:p>
    <w:p w14:paraId="531EE66E" w14:textId="77777777" w:rsidR="00D51FFE" w:rsidRPr="00D51FFE" w:rsidRDefault="00D51FFE" w:rsidP="0038361D">
      <w:pPr>
        <w:spacing w:after="0" w:line="240" w:lineRule="auto"/>
        <w:rPr>
          <w:rFonts w:ascii="Times New Roman" w:hAnsi="Times New Roman" w:cs="Times New Roman"/>
          <w:sz w:val="24"/>
          <w:szCs w:val="24"/>
        </w:rPr>
      </w:pPr>
    </w:p>
    <w:p w14:paraId="637AEB4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Diagnosis involves detection of immune complexes in the serum or biopsied tissue. The immunofluorescent pattern is “granular” (as opposed to the “linear” pattern of type II hypersensitivity). Serum complement levels are depleted. Treatment includes anti-inflammatory and immunosuppressive agents.</w:t>
      </w:r>
    </w:p>
    <w:p w14:paraId="7DA17435" w14:textId="77777777" w:rsidR="00D51FFE" w:rsidRPr="00D51FFE" w:rsidRDefault="00D51FFE" w:rsidP="0038361D">
      <w:pPr>
        <w:spacing w:after="0" w:line="240" w:lineRule="auto"/>
        <w:rPr>
          <w:rFonts w:ascii="Times New Roman" w:hAnsi="Times New Roman" w:cs="Times New Roman"/>
          <w:sz w:val="24"/>
          <w:szCs w:val="24"/>
        </w:rPr>
      </w:pPr>
    </w:p>
    <w:p w14:paraId="35F41EE6" w14:textId="77777777" w:rsidR="00D51FFE" w:rsidRPr="00D51FFE" w:rsidRDefault="00D51FFE" w:rsidP="0038361D">
      <w:pPr>
        <w:spacing w:after="0" w:line="240" w:lineRule="auto"/>
        <w:rPr>
          <w:rFonts w:ascii="Times New Roman" w:hAnsi="Times New Roman" w:cs="Times New Roman"/>
          <w:b/>
          <w:bCs/>
          <w:caps/>
          <w:sz w:val="24"/>
          <w:szCs w:val="24"/>
        </w:rPr>
      </w:pPr>
      <w:r w:rsidRPr="00D51FFE">
        <w:rPr>
          <w:rFonts w:ascii="Times New Roman" w:hAnsi="Times New Roman" w:cs="Times New Roman"/>
          <w:b/>
          <w:bCs/>
          <w:caps/>
          <w:sz w:val="24"/>
          <w:szCs w:val="24"/>
        </w:rPr>
        <w:t>Type IV Hypersensitivity</w:t>
      </w:r>
    </w:p>
    <w:p w14:paraId="71522AF4" w14:textId="77777777" w:rsidR="00D51FFE" w:rsidRPr="00D51FFE" w:rsidRDefault="00D51FFE" w:rsidP="0038361D">
      <w:pPr>
        <w:spacing w:after="0" w:line="240" w:lineRule="auto"/>
        <w:rPr>
          <w:rFonts w:ascii="Times New Roman" w:hAnsi="Times New Roman" w:cs="Times New Roman"/>
          <w:b/>
          <w:bCs/>
          <w:sz w:val="24"/>
          <w:szCs w:val="24"/>
        </w:rPr>
      </w:pPr>
    </w:p>
    <w:p w14:paraId="7846C4D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Type IV hypersensitivity is known as cell-mediated or delayed-type hypersensitivity. The classical example is the tuberculin (Montoux) reaction, which peaks 48 hours after injection of antigen and is characterized by erythema and induration.  </w:t>
      </w:r>
    </w:p>
    <w:p w14:paraId="4DF9F25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w:t>
      </w:r>
    </w:p>
    <w:p w14:paraId="08D236F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Type IV hypersensitivity occurs in many infectious diseases (e.g., tuberculosis, leprosy, blastomycosis, histoplasmosis, toxoplasmosis, leishmaniasis). Granulomas are a product of type IV hypersensitivity. Contact dermatitis due to poison ivy, chemicals, and heavy metals is another example of delayed hypersensitivity.  </w:t>
      </w:r>
    </w:p>
    <w:p w14:paraId="039463C7" w14:textId="77777777" w:rsidR="00D51FFE" w:rsidRPr="00D51FFE" w:rsidRDefault="00D51FFE" w:rsidP="0038361D">
      <w:pPr>
        <w:spacing w:after="0" w:line="240" w:lineRule="auto"/>
        <w:rPr>
          <w:rFonts w:ascii="Times New Roman" w:hAnsi="Times New Roman" w:cs="Times New Roman"/>
          <w:sz w:val="24"/>
          <w:szCs w:val="24"/>
        </w:rPr>
      </w:pPr>
    </w:p>
    <w:p w14:paraId="14DEDAAD" w14:textId="77777777" w:rsidR="00AB0D6B" w:rsidRDefault="00D51FFE" w:rsidP="00AB0D6B">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Damage is wrought by T lymphocytes and monocytes or macrophages. Cytotoxic T cells cause direct damage; helper T cells secrete cytokines, which activate cytotoxic T cells and recruit monocytes and macrophages. Corticosteroids and other immunosuppressive agents are used in treatment.</w:t>
      </w:r>
    </w:p>
    <w:p w14:paraId="4361BFD0" w14:textId="4477E342" w:rsidR="00D51FFE" w:rsidRPr="00D51FFE" w:rsidRDefault="00AB0D6B" w:rsidP="00AB0D6B">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br w:type="column"/>
      </w:r>
      <w:r w:rsidR="00D51FFE" w:rsidRPr="00D51FFE">
        <w:rPr>
          <w:rFonts w:ascii="Times New Roman" w:hAnsi="Times New Roman" w:cs="Times New Roman"/>
          <w:b/>
          <w:bCs/>
          <w:sz w:val="24"/>
          <w:szCs w:val="24"/>
        </w:rPr>
        <w:lastRenderedPageBreak/>
        <w:t>Hypersensitivity Reactions</w:t>
      </w:r>
    </w:p>
    <w:p w14:paraId="18086076" w14:textId="77777777" w:rsidR="00D51FFE" w:rsidRPr="00D51FFE" w:rsidRDefault="00D51FFE" w:rsidP="0038361D">
      <w:pPr>
        <w:spacing w:after="0" w:line="240" w:lineRule="auto"/>
        <w:jc w:val="center"/>
        <w:rPr>
          <w:rFonts w:ascii="Times New Roman" w:hAnsi="Times New Roman" w:cs="Times New Roman"/>
          <w:sz w:val="24"/>
          <w:szCs w:val="24"/>
        </w:rPr>
      </w:pPr>
    </w:p>
    <w:tbl>
      <w:tblPr>
        <w:tblW w:w="0" w:type="auto"/>
        <w:tblCellSpacing w:w="0" w:type="dxa"/>
        <w:tblBorders>
          <w:top w:val="outset" w:sz="6" w:space="0" w:color="EFEFEF"/>
          <w:left w:val="outset" w:sz="6" w:space="0" w:color="EFEFEF"/>
          <w:bottom w:val="outset" w:sz="6" w:space="0" w:color="EFEFEF"/>
          <w:right w:val="outset" w:sz="6" w:space="0" w:color="EFEFEF"/>
        </w:tblBorders>
        <w:tblCellMar>
          <w:top w:w="30" w:type="dxa"/>
          <w:left w:w="30" w:type="dxa"/>
          <w:bottom w:w="30" w:type="dxa"/>
          <w:right w:w="30" w:type="dxa"/>
        </w:tblCellMar>
        <w:tblLook w:val="0000" w:firstRow="0" w:lastRow="0" w:firstColumn="0" w:lastColumn="0" w:noHBand="0" w:noVBand="0"/>
      </w:tblPr>
      <w:tblGrid>
        <w:gridCol w:w="2104"/>
        <w:gridCol w:w="2420"/>
        <w:gridCol w:w="2647"/>
        <w:gridCol w:w="2279"/>
      </w:tblGrid>
      <w:tr w:rsidR="00D51FFE" w:rsidRPr="00D51FFE" w14:paraId="6C7A8C46" w14:textId="77777777" w:rsidTr="005776D1">
        <w:trPr>
          <w:tblHeade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146956CD" w14:textId="77777777" w:rsidR="00D51FFE" w:rsidRPr="00D51FFE" w:rsidRDefault="00D51FFE" w:rsidP="0038361D">
            <w:pPr>
              <w:spacing w:after="0" w:line="240" w:lineRule="auto"/>
              <w:jc w:val="both"/>
              <w:rPr>
                <w:rFonts w:ascii="Times New Roman" w:hAnsi="Times New Roman" w:cs="Times New Roman"/>
                <w:b/>
                <w:bCs/>
                <w:sz w:val="24"/>
                <w:szCs w:val="24"/>
              </w:rPr>
            </w:pPr>
            <w:r w:rsidRPr="00D51FFE">
              <w:rPr>
                <w:rFonts w:ascii="Times New Roman" w:hAnsi="Times New Roman" w:cs="Times New Roman"/>
                <w:b/>
                <w:bCs/>
                <w:sz w:val="24"/>
                <w:szCs w:val="24"/>
              </w:rPr>
              <w:t>Type of Reaction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2833B856" w14:textId="77777777" w:rsidR="00D51FFE" w:rsidRPr="00D51FFE" w:rsidRDefault="00D51FFE" w:rsidP="0038361D">
            <w:pPr>
              <w:spacing w:after="0" w:line="240" w:lineRule="auto"/>
              <w:rPr>
                <w:rFonts w:ascii="Times New Roman" w:hAnsi="Times New Roman" w:cs="Times New Roman"/>
                <w:b/>
                <w:bCs/>
                <w:sz w:val="24"/>
                <w:szCs w:val="24"/>
              </w:rPr>
            </w:pPr>
            <w:r w:rsidRPr="00D51FFE">
              <w:rPr>
                <w:rFonts w:ascii="Times New Roman" w:hAnsi="Times New Roman" w:cs="Times New Roman"/>
                <w:b/>
                <w:bCs/>
                <w:sz w:val="24"/>
                <w:szCs w:val="24"/>
              </w:rPr>
              <w:t>Prototypic Disorder</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6333881E" w14:textId="77777777" w:rsidR="00D51FFE" w:rsidRPr="00D51FFE" w:rsidRDefault="00D51FFE" w:rsidP="0038361D">
            <w:pPr>
              <w:spacing w:after="0" w:line="240" w:lineRule="auto"/>
              <w:rPr>
                <w:rFonts w:ascii="Times New Roman" w:hAnsi="Times New Roman" w:cs="Times New Roman"/>
                <w:b/>
                <w:bCs/>
                <w:sz w:val="24"/>
                <w:szCs w:val="24"/>
              </w:rPr>
            </w:pPr>
            <w:r w:rsidRPr="00D51FFE">
              <w:rPr>
                <w:rFonts w:ascii="Times New Roman" w:hAnsi="Times New Roman" w:cs="Times New Roman"/>
                <w:b/>
                <w:bCs/>
                <w:sz w:val="24"/>
                <w:szCs w:val="24"/>
              </w:rPr>
              <w:t>Immune Mechanisms</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4AF9CEAC" w14:textId="77777777" w:rsidR="00D51FFE" w:rsidRPr="00D51FFE" w:rsidRDefault="00D51FFE" w:rsidP="0038361D">
            <w:pPr>
              <w:spacing w:after="0" w:line="240" w:lineRule="auto"/>
              <w:rPr>
                <w:rFonts w:ascii="Times New Roman" w:hAnsi="Times New Roman" w:cs="Times New Roman"/>
                <w:b/>
                <w:bCs/>
                <w:sz w:val="24"/>
                <w:szCs w:val="24"/>
              </w:rPr>
            </w:pPr>
            <w:r w:rsidRPr="00D51FFE">
              <w:rPr>
                <w:rFonts w:ascii="Times New Roman" w:hAnsi="Times New Roman" w:cs="Times New Roman"/>
                <w:b/>
                <w:bCs/>
                <w:sz w:val="24"/>
                <w:szCs w:val="24"/>
              </w:rPr>
              <w:t>Pathologic Lesions</w:t>
            </w:r>
          </w:p>
        </w:tc>
      </w:tr>
      <w:tr w:rsidR="00D51FFE" w:rsidRPr="00D51FFE" w14:paraId="3056AC97" w14:textId="77777777" w:rsidTr="005776D1">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46459E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Immediate (type I) hypersensitivity</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8DAED1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Anaphylaxis</w:t>
            </w:r>
            <w:r w:rsidRPr="00D51FFE">
              <w:rPr>
                <w:rFonts w:ascii="Times New Roman" w:hAnsi="Times New Roman" w:cs="Times New Roman"/>
                <w:sz w:val="24"/>
                <w:szCs w:val="24"/>
                <w:vertAlign w:val="superscript"/>
              </w:rPr>
              <w:t>1</w:t>
            </w:r>
            <w:r w:rsidRPr="00D51FFE">
              <w:rPr>
                <w:rFonts w:ascii="Times New Roman" w:hAnsi="Times New Roman" w:cs="Times New Roman"/>
                <w:sz w:val="24"/>
                <w:szCs w:val="24"/>
              </w:rPr>
              <w:t xml:space="preserve">, </w:t>
            </w:r>
          </w:p>
          <w:p w14:paraId="51C60E8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Allergic rhinitis, </w:t>
            </w:r>
          </w:p>
          <w:p w14:paraId="3627367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Bronchial asthma (atopic forms)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196157A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Production of IgE antibody; immediate release of vasoactive amines and other mediators from mast cells; later recruitment of inflammatory cells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466BCAF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Vascular dilation, edema, smooth muscle contraction, mucus production, tissue injury, inflammation</w:t>
            </w:r>
          </w:p>
        </w:tc>
      </w:tr>
      <w:tr w:rsidR="00D51FFE" w:rsidRPr="00D51FFE" w14:paraId="63693A6C" w14:textId="77777777" w:rsidTr="005776D1">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827F98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Antibody-mediated (type II) hypersensitivity</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09D176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Autoimmune hemolytic anemia,</w:t>
            </w:r>
          </w:p>
          <w:p w14:paraId="2598607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Goodpasture syndrome</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1BA04C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IgG, IgM binding to antigen on target cell or tissue; complement activation; lysis or phagocytosis of target cell; recruitment of leukocytes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856578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Phagocytosis and lysis of cells; inflammation</w:t>
            </w:r>
          </w:p>
        </w:tc>
      </w:tr>
      <w:tr w:rsidR="00D51FFE" w:rsidRPr="00D51FFE" w14:paraId="17054FC4" w14:textId="77777777" w:rsidTr="005776D1">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6F333A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Immune complex–mediated (type III) hypersensitivity</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4B114F2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Systemic lupus erythematosus,</w:t>
            </w:r>
          </w:p>
          <w:p w14:paraId="721681E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Glomerulonephritis (some types), </w:t>
            </w:r>
          </w:p>
          <w:p w14:paraId="64835D7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Serum sickness</w:t>
            </w:r>
            <w:r w:rsidRPr="00D51FFE">
              <w:rPr>
                <w:rFonts w:ascii="Times New Roman" w:hAnsi="Times New Roman" w:cs="Times New Roman"/>
                <w:sz w:val="24"/>
                <w:szCs w:val="24"/>
                <w:vertAlign w:val="superscript"/>
              </w:rPr>
              <w:t>2</w:t>
            </w:r>
            <w:r w:rsidRPr="00D51FFE">
              <w:rPr>
                <w:rFonts w:ascii="Times New Roman" w:hAnsi="Times New Roman" w:cs="Times New Roman"/>
                <w:sz w:val="24"/>
                <w:szCs w:val="24"/>
              </w:rPr>
              <w:t>, Arthus reaction</w:t>
            </w:r>
            <w:r w:rsidRPr="00D51FFE">
              <w:rPr>
                <w:rFonts w:ascii="Times New Roman" w:hAnsi="Times New Roman" w:cs="Times New Roman"/>
                <w:sz w:val="24"/>
                <w:szCs w:val="24"/>
                <w:vertAlign w:val="superscript"/>
              </w:rPr>
              <w:t>3</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1EA5FF3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Deposition of antigen-antibody complexes;  complement activation; recruitment of leukocytes; release of enzymes and other toxic molecules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13DB2E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Inflammation, necrotizing vasculitis (fibrinoid necrosis)</w:t>
            </w:r>
          </w:p>
        </w:tc>
      </w:tr>
      <w:tr w:rsidR="00D51FFE" w:rsidRPr="00D51FFE" w14:paraId="4D5F8F1B" w14:textId="77777777" w:rsidTr="005776D1">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41D1D1B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Cell-mediated (type IV) hypersensitivity</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2968411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Contact dermatitis, Multiple sclerosis, </w:t>
            </w:r>
          </w:p>
          <w:p w14:paraId="1F94D0E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Type I diabetes, Rheumatoid arthritis, Inflammatory bowel disease </w:t>
            </w:r>
          </w:p>
          <w:p w14:paraId="2B1E78A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Tuberculosis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4B07262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Cytokine release by activated T cells; inflammation and macrophage activation; T-cell mediated cytotoxicity</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C4FD30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Perivascular cellular infiltrates; edema; granuloma formation; cell destruction</w:t>
            </w:r>
          </w:p>
        </w:tc>
      </w:tr>
    </w:tbl>
    <w:p w14:paraId="6601D772" w14:textId="77777777" w:rsidR="00A414E9" w:rsidRPr="00A414E9" w:rsidRDefault="00A414E9" w:rsidP="0038361D">
      <w:pPr>
        <w:pStyle w:val="NormalWeb"/>
        <w:spacing w:after="0"/>
        <w:ind w:left="360"/>
      </w:pPr>
    </w:p>
    <w:p w14:paraId="6FB32C0B" w14:textId="77777777" w:rsidR="00D51FFE" w:rsidRDefault="00D51FFE" w:rsidP="0038361D">
      <w:pPr>
        <w:pStyle w:val="NormalWeb"/>
        <w:numPr>
          <w:ilvl w:val="0"/>
          <w:numId w:val="126"/>
        </w:numPr>
        <w:spacing w:after="0"/>
        <w:ind w:left="360"/>
      </w:pPr>
      <w:r w:rsidRPr="00D51FFE">
        <w:rPr>
          <w:b/>
          <w:bCs/>
        </w:rPr>
        <w:t>Anaphylaxis</w:t>
      </w:r>
      <w:r w:rsidRPr="00D51FFE">
        <w:t xml:space="preserve"> is an acute, multi-system, severe, type I hypersensitivity reaction caused by IgE-mediated degranulation of mast cells and basophils. Symptoms develop over minutes to hours and can include hypotension; swelling of the lips, tongue and throat; cardiac ischemia; stridor; wheezing; shortness of breath; abdominal pain; vomiting; diarrhea; flushing; hives; and loss of consciousness. Common triggers include insect bites or stings, foods, medication, and latex. Anaphylaxis is a medical emergency that may require resuscitation measures, such as airway management, supplemental oxygen, and intravenous fluids.  Epinephrine (adrenaline) is the primary treatment for anaphylaxis. It improves airway patency and blood pressure, and may be life-saving.</w:t>
      </w:r>
    </w:p>
    <w:p w14:paraId="47AD96F6" w14:textId="77777777" w:rsidR="00A414E9" w:rsidRDefault="00A414E9" w:rsidP="0038361D">
      <w:pPr>
        <w:pStyle w:val="NormalWeb"/>
        <w:spacing w:after="0"/>
        <w:ind w:left="360"/>
      </w:pPr>
    </w:p>
    <w:p w14:paraId="698523AC" w14:textId="77777777" w:rsidR="00944334" w:rsidRPr="00D51FFE" w:rsidRDefault="00944334" w:rsidP="0038361D">
      <w:pPr>
        <w:pStyle w:val="NormalWeb"/>
        <w:spacing w:after="0"/>
        <w:ind w:left="360"/>
      </w:pPr>
    </w:p>
    <w:p w14:paraId="33B66230" w14:textId="77777777" w:rsidR="00D51FFE" w:rsidRDefault="00D51FFE" w:rsidP="0038361D">
      <w:pPr>
        <w:pStyle w:val="NormalWeb"/>
        <w:numPr>
          <w:ilvl w:val="0"/>
          <w:numId w:val="126"/>
        </w:numPr>
        <w:spacing w:after="0"/>
        <w:ind w:left="360"/>
      </w:pPr>
      <w:r w:rsidRPr="00D51FFE">
        <w:rPr>
          <w:b/>
        </w:rPr>
        <w:t>Serum sickness</w:t>
      </w:r>
      <w:r w:rsidRPr="00D51FFE">
        <w:t xml:space="preserve"> can develop as a result of exposure to antibodies derived from animals. These sera are generally administered in order to prevent or treat an infection or envenomation. When antiserum is given, the immune system can mistake the proteins for </w:t>
      </w:r>
      <w:r w:rsidRPr="00D51FFE">
        <w:lastRenderedPageBreak/>
        <w:t xml:space="preserve">harmful antigens. Antibodies are produced, which combine with these proteins to form immune complexes. Symptoms include fever, malaise, rash, arthralgia, and lymphadenopathy. Hypotension, splenomegaly, glomerulonephritis, and proteinuria may occur. </w:t>
      </w:r>
    </w:p>
    <w:p w14:paraId="76E1AA12" w14:textId="77777777" w:rsidR="00A414E9" w:rsidRPr="00D51FFE" w:rsidRDefault="00A414E9" w:rsidP="0038361D">
      <w:pPr>
        <w:pStyle w:val="NormalWeb"/>
        <w:spacing w:after="0"/>
        <w:ind w:left="360"/>
      </w:pPr>
    </w:p>
    <w:p w14:paraId="4A465E30" w14:textId="77777777" w:rsidR="001D5574" w:rsidRDefault="00D51FFE" w:rsidP="0038361D">
      <w:pPr>
        <w:pStyle w:val="NormalWeb"/>
        <w:numPr>
          <w:ilvl w:val="0"/>
          <w:numId w:val="126"/>
        </w:numPr>
        <w:spacing w:after="0"/>
        <w:ind w:left="360"/>
      </w:pPr>
      <w:r w:rsidRPr="00D51FFE">
        <w:rPr>
          <w:b/>
        </w:rPr>
        <w:t>Arthus reactions</w:t>
      </w:r>
      <w:r w:rsidRPr="00D51FFE">
        <w:t xml:space="preserve"> (type III hypersensitivity reactions) can occur after vaccination for tetanus or diphtheria. The reactions are characterized by local vasculitis, immune complex deposition, and complement activation. Immune complexes form in the setting of high concentrations of vaccine antigen and circulating antibody. Severe pain, swelling, induration, edema, hemorrhage, and even necrosis occur 4–12 hours after vaccination.</w:t>
      </w:r>
    </w:p>
    <w:p w14:paraId="089835C7" w14:textId="77777777" w:rsidR="00D51FFE" w:rsidRPr="00D51FFE" w:rsidRDefault="001D5574" w:rsidP="0038361D">
      <w:pPr>
        <w:spacing w:after="0" w:line="240" w:lineRule="auto"/>
        <w:rPr>
          <w:rFonts w:ascii="Times New Roman" w:hAnsi="Times New Roman" w:cs="Times New Roman"/>
          <w:sz w:val="24"/>
          <w:szCs w:val="24"/>
        </w:rPr>
      </w:pPr>
      <w:r>
        <w:br w:type="page"/>
      </w:r>
      <w:r w:rsidR="00D51FFE" w:rsidRPr="00D51FFE">
        <w:rPr>
          <w:rFonts w:ascii="Times New Roman" w:hAnsi="Times New Roman" w:cs="Times New Roman"/>
          <w:b/>
          <w:sz w:val="24"/>
          <w:szCs w:val="24"/>
        </w:rPr>
        <w:lastRenderedPageBreak/>
        <w:t>Answer C is correct</w:t>
      </w:r>
      <w:r w:rsidR="00D51FFE" w:rsidRPr="00D51FFE">
        <w:rPr>
          <w:rFonts w:ascii="Times New Roman" w:hAnsi="Times New Roman" w:cs="Times New Roman"/>
          <w:sz w:val="24"/>
          <w:szCs w:val="24"/>
        </w:rPr>
        <w:t>. The patient in the vignette has had an Arthus reaction to the tetanus vaccine. This is a type III hypersensitivity reaction, characterized by deposition of immune complexes and activation of complement.</w:t>
      </w:r>
    </w:p>
    <w:p w14:paraId="5253BAB4" w14:textId="77777777" w:rsidR="00D51FFE" w:rsidRPr="00D51FFE" w:rsidRDefault="00D51FFE" w:rsidP="0038361D">
      <w:pPr>
        <w:spacing w:after="0" w:line="240" w:lineRule="auto"/>
        <w:rPr>
          <w:rFonts w:ascii="Times New Roman" w:hAnsi="Times New Roman" w:cs="Times New Roman"/>
          <w:sz w:val="24"/>
          <w:szCs w:val="24"/>
        </w:rPr>
      </w:pPr>
    </w:p>
    <w:p w14:paraId="712E7A0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A is incorrect</w:t>
      </w:r>
      <w:r w:rsidRPr="00D51FFE">
        <w:rPr>
          <w:rFonts w:ascii="Times New Roman" w:hAnsi="Times New Roman" w:cs="Times New Roman"/>
          <w:sz w:val="24"/>
          <w:szCs w:val="24"/>
        </w:rPr>
        <w:t xml:space="preserve">. Local release of histamine occurs in type I hypersensitivity reactions. </w:t>
      </w:r>
    </w:p>
    <w:p w14:paraId="1F0D762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 </w:t>
      </w:r>
    </w:p>
    <w:p w14:paraId="627A94C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B is incorrect</w:t>
      </w:r>
      <w:r w:rsidRPr="00D51FFE">
        <w:rPr>
          <w:rFonts w:ascii="Times New Roman" w:hAnsi="Times New Roman" w:cs="Times New Roman"/>
          <w:sz w:val="24"/>
          <w:szCs w:val="24"/>
        </w:rPr>
        <w:t xml:space="preserve">. IgM binding to antigen occurs in some type II hypersensitivity reactions. </w:t>
      </w:r>
    </w:p>
    <w:p w14:paraId="13AB6620" w14:textId="77777777" w:rsidR="00D51FFE" w:rsidRPr="00D51FFE" w:rsidRDefault="00D51FFE" w:rsidP="0038361D">
      <w:pPr>
        <w:spacing w:after="0" w:line="240" w:lineRule="auto"/>
        <w:rPr>
          <w:rFonts w:ascii="Times New Roman" w:hAnsi="Times New Roman" w:cs="Times New Roman"/>
          <w:sz w:val="24"/>
          <w:szCs w:val="24"/>
        </w:rPr>
      </w:pPr>
    </w:p>
    <w:p w14:paraId="3179917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D is incorrect</w:t>
      </w:r>
      <w:r w:rsidRPr="00D51FFE">
        <w:rPr>
          <w:rFonts w:ascii="Times New Roman" w:hAnsi="Times New Roman" w:cs="Times New Roman"/>
          <w:sz w:val="24"/>
          <w:szCs w:val="24"/>
        </w:rPr>
        <w:t>. Antigen capture by Langerhans cells occurs in type IV hypersensitivity reactions.</w:t>
      </w:r>
    </w:p>
    <w:p w14:paraId="1FCDA89E" w14:textId="77777777" w:rsidR="00D51FFE" w:rsidRPr="00D51FFE" w:rsidRDefault="00D51FFE" w:rsidP="0038361D">
      <w:pPr>
        <w:spacing w:after="0" w:line="240" w:lineRule="auto"/>
        <w:rPr>
          <w:rFonts w:ascii="Times New Roman" w:hAnsi="Times New Roman" w:cs="Times New Roman"/>
          <w:sz w:val="24"/>
          <w:szCs w:val="24"/>
        </w:rPr>
      </w:pPr>
    </w:p>
    <w:p w14:paraId="2FCA85F3"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E is incorrect</w:t>
      </w:r>
      <w:r w:rsidRPr="00D51FFE">
        <w:rPr>
          <w:rFonts w:ascii="Times New Roman" w:hAnsi="Times New Roman" w:cs="Times New Roman"/>
          <w:sz w:val="24"/>
          <w:szCs w:val="24"/>
        </w:rPr>
        <w:t xml:space="preserve">. Mononuclear cell accumulation occurs in type IV hypersensitivity reactions. </w:t>
      </w:r>
    </w:p>
    <w:p w14:paraId="078178DF"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An 11-year-old girl is brought to the emergency department because of a 4-day history of fever and an 8-hour history of lethargy. Her parents say that she has been sleeping most of the day and has been unresponsive when awake. Her temperature is 102.6</w:t>
      </w:r>
      <w:r w:rsidR="00D51FFE" w:rsidRPr="00D51FFE">
        <w:rPr>
          <w:rFonts w:ascii="Times New Roman" w:hAnsi="Times New Roman" w:cs="Times New Roman"/>
          <w:sz w:val="24"/>
          <w:szCs w:val="24"/>
          <w:vertAlign w:val="superscript"/>
        </w:rPr>
        <w:t>o</w:t>
      </w:r>
      <w:r w:rsidR="00D51FFE" w:rsidRPr="00D51FFE">
        <w:rPr>
          <w:rFonts w:ascii="Times New Roman" w:hAnsi="Times New Roman" w:cs="Times New Roman"/>
          <w:sz w:val="24"/>
          <w:szCs w:val="24"/>
        </w:rPr>
        <w:t xml:space="preserve">F. Physical examination shows nuchal rigidity and numerous petechial hemorrhages. A lumbar puncture yields cloudy cerebrospinal fluid (CSF). Microscopic examination of the CSF shows numerous segmented neutrophils and a Gram stain shows gram-negative diplococci. Which of the following is correct? </w:t>
      </w:r>
    </w:p>
    <w:p w14:paraId="0D06C254" w14:textId="77777777" w:rsidR="00D51FFE" w:rsidRPr="00D51FFE" w:rsidRDefault="00D51FFE" w:rsidP="0038361D">
      <w:pPr>
        <w:spacing w:after="0" w:line="240" w:lineRule="auto"/>
        <w:rPr>
          <w:rFonts w:ascii="Times New Roman" w:hAnsi="Times New Roman" w:cs="Times New Roman"/>
          <w:sz w:val="24"/>
          <w:szCs w:val="24"/>
        </w:rPr>
      </w:pPr>
    </w:p>
    <w:p w14:paraId="5759D6A6" w14:textId="77777777" w:rsidR="00D51FFE" w:rsidRPr="00D51FFE" w:rsidRDefault="00D51FFE" w:rsidP="0038361D">
      <w:pPr>
        <w:pStyle w:val="ListParagraph"/>
        <w:numPr>
          <w:ilvl w:val="0"/>
          <w:numId w:val="12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She should be placed in a private room. Hospital personnel should wear a mask.</w:t>
      </w:r>
    </w:p>
    <w:p w14:paraId="2C8C78BF" w14:textId="77777777" w:rsidR="00D51FFE" w:rsidRPr="00D51FFE" w:rsidRDefault="00D51FFE" w:rsidP="0038361D">
      <w:pPr>
        <w:pStyle w:val="ListParagraph"/>
        <w:numPr>
          <w:ilvl w:val="0"/>
          <w:numId w:val="12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She should be placed in a private room. Hospital personnel should wear a gown. </w:t>
      </w:r>
    </w:p>
    <w:p w14:paraId="2400F415" w14:textId="77777777" w:rsidR="00D51FFE" w:rsidRPr="00D51FFE" w:rsidRDefault="00D51FFE" w:rsidP="0038361D">
      <w:pPr>
        <w:pStyle w:val="ListParagraph"/>
        <w:numPr>
          <w:ilvl w:val="0"/>
          <w:numId w:val="12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She should be placed in a negative-pressure room. </w:t>
      </w:r>
    </w:p>
    <w:p w14:paraId="53A0820D" w14:textId="77777777" w:rsidR="001D5574" w:rsidRDefault="00D51FFE" w:rsidP="0038361D">
      <w:pPr>
        <w:pStyle w:val="ListParagraph"/>
        <w:numPr>
          <w:ilvl w:val="0"/>
          <w:numId w:val="12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She may be placed in a semi-private room. Hospital personnel should wear a gown.</w:t>
      </w:r>
    </w:p>
    <w:p w14:paraId="4FA9FDF2" w14:textId="77777777" w:rsidR="00D51FFE" w:rsidRPr="00D51FFE" w:rsidRDefault="001D5574" w:rsidP="0038361D">
      <w:pPr>
        <w:pStyle w:val="NormalWeb"/>
        <w:spacing w:after="0"/>
      </w:pPr>
      <w:r>
        <w:br w:type="page"/>
      </w:r>
      <w:r w:rsidR="00D51FFE" w:rsidRPr="00D51FFE">
        <w:lastRenderedPageBreak/>
        <w:t>There are two tiers of precautions to prevent transmission of infectious agents: standard precautions and transmission-based precautions. Standard precautions apply to all patients, regardless of diagnosis. Transmission-based precautions apply to patients who may be infected or colonized with infectious agents that require additional measures to prevent transmission. Since the infecting agent is often unknown at the time of admission, transmission-based precautions may be applied empirically according to the clinical syndrome or likely etiologic agent, and then modified when the pathogen is identified or ruled out. There are three categories of transmission-based precautions: contact, droplet, and airborne.</w:t>
      </w:r>
    </w:p>
    <w:p w14:paraId="478002DB" w14:textId="77777777" w:rsidR="00D51FFE" w:rsidRPr="00D51FFE" w:rsidRDefault="00D51FFE" w:rsidP="0038361D">
      <w:pPr>
        <w:pStyle w:val="NormalWeb"/>
        <w:spacing w:after="0"/>
      </w:pPr>
      <w:r w:rsidRPr="00D51FFE">
        <w:t xml:space="preserve"> </w:t>
      </w:r>
    </w:p>
    <w:p w14:paraId="14FA7283" w14:textId="77777777" w:rsidR="00D51FFE" w:rsidRPr="00D51FFE" w:rsidRDefault="00D51FFE" w:rsidP="0038361D">
      <w:pPr>
        <w:pStyle w:val="NormalWeb"/>
        <w:spacing w:after="0"/>
        <w:rPr>
          <w:color w:val="000000"/>
        </w:rPr>
      </w:pPr>
      <w:r w:rsidRPr="00D51FFE">
        <w:rPr>
          <w:rStyle w:val="Strong"/>
        </w:rPr>
        <w:t>Contact Precautions.</w:t>
      </w:r>
      <w:r w:rsidRPr="00D51FFE">
        <w:t xml:space="preserve"> Contact precautions reduce transmission of infectious agents spread by direct or indirect contact with the patient. (“Indirect” contact is contact with potentially contaminated materials.) These precautions apply to patients with excessive wound drainage and fecal incontinence. A single-patient room is recommended. Healthcare personnel should wear a gown and gloves. Conditions for which contact precautions apply include certain </w:t>
      </w:r>
      <w:r w:rsidRPr="00D51FFE">
        <w:rPr>
          <w:color w:val="000000"/>
        </w:rPr>
        <w:t>gastrointestinal infections (e.g., C. difficile colitis), skin and wound infections (e.g. impetigo), and colonization with multidrug-resistant organisms (e.g., MRSA).</w:t>
      </w:r>
    </w:p>
    <w:p w14:paraId="6707D518" w14:textId="77777777" w:rsidR="00D51FFE" w:rsidRPr="00D51FFE" w:rsidRDefault="00D51FFE" w:rsidP="0038361D">
      <w:pPr>
        <w:pStyle w:val="NormalWeb"/>
        <w:spacing w:after="0"/>
      </w:pPr>
    </w:p>
    <w:p w14:paraId="3286DAD4" w14:textId="77777777" w:rsidR="00D51FFE" w:rsidRPr="00D51FFE" w:rsidRDefault="00D51FFE" w:rsidP="0038361D">
      <w:pPr>
        <w:pStyle w:val="NormalWeb"/>
        <w:spacing w:after="0"/>
      </w:pPr>
      <w:r w:rsidRPr="00D51FFE">
        <w:rPr>
          <w:rStyle w:val="Strong"/>
        </w:rPr>
        <w:t xml:space="preserve">Droplet Precautions. </w:t>
      </w:r>
      <w:r w:rsidRPr="00D51FFE">
        <w:rPr>
          <w:rStyle w:val="Strong"/>
          <w:b w:val="0"/>
        </w:rPr>
        <w:t>Droplet precautions</w:t>
      </w:r>
      <w:r w:rsidRPr="00D51FFE">
        <w:t xml:space="preserve"> </w:t>
      </w:r>
      <w:r w:rsidRPr="00D51FFE">
        <w:rPr>
          <w:color w:val="000000"/>
        </w:rPr>
        <w:t xml:space="preserve">reduce transmission of infectious agents released by sneezing or coughing. Large droplet sprays can spread as far as three feet. </w:t>
      </w:r>
      <w:r w:rsidRPr="00D51FFE">
        <w:t xml:space="preserve">A single-patient room is recommended. Healthcare personnel should wear a mask. </w:t>
      </w:r>
      <w:r w:rsidRPr="00D51FFE">
        <w:rPr>
          <w:color w:val="000000"/>
        </w:rPr>
        <w:t>Conditions for which droplet precautions apply include influenza, meningococcal meningitis, mumps, rubella, and pertussis.</w:t>
      </w:r>
      <w:r w:rsidRPr="00D51FFE">
        <w:t xml:space="preserve"> </w:t>
      </w:r>
    </w:p>
    <w:p w14:paraId="7A85BA13" w14:textId="77777777" w:rsidR="00D51FFE" w:rsidRPr="00D51FFE" w:rsidRDefault="00D51FFE" w:rsidP="0038361D">
      <w:pPr>
        <w:pStyle w:val="NormalWeb"/>
        <w:spacing w:after="0"/>
      </w:pPr>
    </w:p>
    <w:p w14:paraId="51EC65E6" w14:textId="77777777" w:rsidR="00AB0D6B" w:rsidRPr="00AB0D6B" w:rsidRDefault="00D51FFE" w:rsidP="0038361D">
      <w:pPr>
        <w:pStyle w:val="NormalWeb"/>
        <w:spacing w:after="0"/>
        <w:rPr>
          <w:b/>
        </w:rPr>
      </w:pPr>
      <w:r w:rsidRPr="00D51FFE">
        <w:rPr>
          <w:rStyle w:val="Strong"/>
        </w:rPr>
        <w:t>Airborne Precautions</w:t>
      </w:r>
      <w:r w:rsidRPr="00D51FFE">
        <w:t xml:space="preserve"> </w:t>
      </w:r>
      <w:r w:rsidRPr="00D51FFE">
        <w:rPr>
          <w:rStyle w:val="Strong"/>
          <w:b w:val="0"/>
          <w:color w:val="000000"/>
        </w:rPr>
        <w:t>Airborne precautions</w:t>
      </w:r>
      <w:r w:rsidRPr="00D51FFE">
        <w:rPr>
          <w:color w:val="000000"/>
        </w:rPr>
        <w:t xml:space="preserve"> reduce transmission of airborne particles (i.e., particles so small that they can be suspended in the air for long periods of time). </w:t>
      </w:r>
      <w:r w:rsidRPr="00D51FFE">
        <w:t>Patients should be placed in an airborne-infection isolation room (AIIR), which is a single-patient room with special air handling capacity (e.g., negative pressure ventilation, frequent air exchanges, adequate exhaust system). Healthcare personnel should wear a respirator or mask. Conditions for which airborne precautions apply include tuberculosis, measles, and chicken pox.</w:t>
      </w:r>
    </w:p>
    <w:p w14:paraId="3ABFA833" w14:textId="750E1379" w:rsidR="00D51FFE" w:rsidRPr="00D51FFE" w:rsidRDefault="00AB0D6B" w:rsidP="0038361D">
      <w:pPr>
        <w:spacing w:after="0" w:line="240" w:lineRule="auto"/>
        <w:rPr>
          <w:rFonts w:ascii="Times New Roman" w:hAnsi="Times New Roman" w:cs="Times New Roman"/>
          <w:sz w:val="24"/>
          <w:szCs w:val="24"/>
        </w:rPr>
      </w:pPr>
      <w:r w:rsidRPr="00AB0D6B">
        <w:rPr>
          <w:b/>
        </w:rPr>
        <w:br w:type="page"/>
      </w:r>
      <w:r w:rsidRPr="00AB0D6B">
        <w:rPr>
          <w:b/>
        </w:rPr>
        <w:lastRenderedPageBreak/>
        <w:t xml:space="preserve">Answer </w:t>
      </w:r>
      <w:r w:rsidR="00D51FFE" w:rsidRPr="00D51FFE">
        <w:rPr>
          <w:rFonts w:ascii="Times New Roman" w:hAnsi="Times New Roman" w:cs="Times New Roman"/>
          <w:b/>
          <w:sz w:val="24"/>
          <w:szCs w:val="24"/>
        </w:rPr>
        <w:t>A is correct.</w:t>
      </w:r>
      <w:r w:rsidR="00D51FFE" w:rsidRPr="00D51FFE">
        <w:rPr>
          <w:rFonts w:ascii="Times New Roman" w:hAnsi="Times New Roman" w:cs="Times New Roman"/>
          <w:sz w:val="24"/>
          <w:szCs w:val="24"/>
        </w:rPr>
        <w:t xml:space="preserve"> The patient has meningitis due to </w:t>
      </w:r>
      <w:r w:rsidR="00D51FFE" w:rsidRPr="00D51FFE">
        <w:rPr>
          <w:rFonts w:ascii="Times New Roman" w:hAnsi="Times New Roman" w:cs="Times New Roman"/>
          <w:i/>
          <w:sz w:val="24"/>
          <w:szCs w:val="24"/>
        </w:rPr>
        <w:t>Neisseria meningitidis</w:t>
      </w:r>
      <w:r w:rsidR="00D51FFE" w:rsidRPr="00D51FFE">
        <w:rPr>
          <w:rFonts w:ascii="Times New Roman" w:hAnsi="Times New Roman" w:cs="Times New Roman"/>
          <w:sz w:val="24"/>
          <w:szCs w:val="24"/>
        </w:rPr>
        <w:t xml:space="preserve"> as indicated by the Gram stain (gram-negative diplococci) and the presence of petechial hemorrhages. This condition is associated with spread by respiratory droplets (often by sneezing or coughing). Suspected cases should be placed under “droplet precautions.” Droplets are not generally communicable beyond three feet; therefore, a negative-pressure room is unnecessary. (Negative-pressure rooms are used to prevent airborne pathogens, such as </w:t>
      </w:r>
      <w:r w:rsidR="00D51FFE" w:rsidRPr="00D51FFE">
        <w:rPr>
          <w:rFonts w:ascii="Times New Roman" w:hAnsi="Times New Roman" w:cs="Times New Roman"/>
          <w:i/>
          <w:sz w:val="24"/>
          <w:szCs w:val="24"/>
        </w:rPr>
        <w:t>M. tuberculosis</w:t>
      </w:r>
      <w:r w:rsidR="00D51FFE" w:rsidRPr="00D51FFE">
        <w:rPr>
          <w:rFonts w:ascii="Times New Roman" w:hAnsi="Times New Roman" w:cs="Times New Roman"/>
          <w:sz w:val="24"/>
          <w:szCs w:val="24"/>
        </w:rPr>
        <w:t>, from escaping the room when the door is open.) Gowns are not needed because spread occurs through the respiratory route, not by contact.</w:t>
      </w:r>
    </w:p>
    <w:p w14:paraId="65A4725C" w14:textId="77777777" w:rsidR="00D51FFE" w:rsidRPr="00D51FFE" w:rsidRDefault="00D51FFE" w:rsidP="0038361D">
      <w:pPr>
        <w:spacing w:after="0" w:line="240" w:lineRule="auto"/>
        <w:rPr>
          <w:rFonts w:ascii="Times New Roman" w:hAnsi="Times New Roman" w:cs="Times New Roman"/>
          <w:sz w:val="24"/>
          <w:szCs w:val="24"/>
        </w:rPr>
      </w:pPr>
    </w:p>
    <w:p w14:paraId="70C4185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B is incorrect. </w:t>
      </w:r>
      <w:r w:rsidRPr="00D51FFE">
        <w:rPr>
          <w:rFonts w:ascii="Times New Roman" w:hAnsi="Times New Roman" w:cs="Times New Roman"/>
          <w:sz w:val="24"/>
          <w:szCs w:val="24"/>
        </w:rPr>
        <w:t xml:space="preserve">Gowns are used for contact precautions, not droplet precautions. </w:t>
      </w:r>
    </w:p>
    <w:p w14:paraId="2DE701DF" w14:textId="77777777" w:rsidR="00D51FFE" w:rsidRPr="00D51FFE" w:rsidRDefault="00D51FFE" w:rsidP="0038361D">
      <w:pPr>
        <w:spacing w:after="0" w:line="240" w:lineRule="auto"/>
        <w:rPr>
          <w:rFonts w:ascii="Times New Roman" w:hAnsi="Times New Roman" w:cs="Times New Roman"/>
          <w:sz w:val="24"/>
          <w:szCs w:val="24"/>
        </w:rPr>
      </w:pPr>
    </w:p>
    <w:p w14:paraId="123FA57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C is incorrect. </w:t>
      </w:r>
      <w:r w:rsidRPr="00D51FFE">
        <w:rPr>
          <w:rFonts w:ascii="Times New Roman" w:hAnsi="Times New Roman" w:cs="Times New Roman"/>
          <w:sz w:val="24"/>
          <w:szCs w:val="24"/>
        </w:rPr>
        <w:t xml:space="preserve">A negative-pressure room is used for airborne precautions, not droplet precautions. </w:t>
      </w:r>
    </w:p>
    <w:p w14:paraId="2EBAF3A9" w14:textId="77777777" w:rsidR="00D51FFE" w:rsidRPr="00D51FFE" w:rsidRDefault="00D51FFE" w:rsidP="0038361D">
      <w:pPr>
        <w:spacing w:after="0" w:line="240" w:lineRule="auto"/>
        <w:rPr>
          <w:rFonts w:ascii="Times New Roman" w:hAnsi="Times New Roman" w:cs="Times New Roman"/>
          <w:b/>
          <w:sz w:val="24"/>
          <w:szCs w:val="24"/>
        </w:rPr>
      </w:pPr>
    </w:p>
    <w:p w14:paraId="55226DCA"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D is incorrect. </w:t>
      </w:r>
      <w:r w:rsidRPr="00D51FFE">
        <w:rPr>
          <w:rFonts w:ascii="Times New Roman" w:hAnsi="Times New Roman" w:cs="Times New Roman"/>
          <w:sz w:val="24"/>
          <w:szCs w:val="24"/>
        </w:rPr>
        <w:t xml:space="preserve">A private room is recommended for droplet precautions. A gown is not needed. </w:t>
      </w:r>
    </w:p>
    <w:p w14:paraId="24DABE98" w14:textId="77777777" w:rsidR="00D51FFE" w:rsidRPr="00D51FFE" w:rsidRDefault="001D5574" w:rsidP="0038361D">
      <w:pPr>
        <w:pStyle w:val="NormalWeb"/>
        <w:spacing w:after="0"/>
        <w:rPr>
          <w:rStyle w:val="contentmain1"/>
          <w:lang w:val="en-GB"/>
        </w:rPr>
      </w:pPr>
      <w:r>
        <w:br w:type="page"/>
      </w:r>
      <w:r w:rsidR="00D51FFE" w:rsidRPr="00D51FFE">
        <w:rPr>
          <w:rStyle w:val="contentmain1"/>
          <w:lang w:val="en-GB"/>
        </w:rPr>
        <w:lastRenderedPageBreak/>
        <w:t xml:space="preserve">A 37-year-old woman presents to the emergency department with a fever. Chest x-ray film shows multiple patchy infiltrates in both lungs. Echocardiography and blood cultures suggest a diagnosis of acute bacterial endocarditis limited to the tricuspid valve. Which of the following is the most probable etiology?  </w:t>
      </w:r>
    </w:p>
    <w:p w14:paraId="76CE8962" w14:textId="77777777" w:rsidR="00D51FFE" w:rsidRPr="00D51FFE" w:rsidRDefault="00D51FFE" w:rsidP="0038361D">
      <w:pPr>
        <w:pStyle w:val="NormalWeb"/>
        <w:spacing w:after="0"/>
        <w:rPr>
          <w:lang w:val="en-GB"/>
        </w:rPr>
      </w:pPr>
    </w:p>
    <w:p w14:paraId="6C796F55" w14:textId="77777777" w:rsidR="00D51FFE" w:rsidRPr="00D51FFE" w:rsidRDefault="00D51FFE" w:rsidP="0038361D">
      <w:pPr>
        <w:pStyle w:val="NormalWeb"/>
        <w:numPr>
          <w:ilvl w:val="0"/>
          <w:numId w:val="129"/>
        </w:numPr>
        <w:spacing w:after="0"/>
        <w:ind w:left="360"/>
        <w:rPr>
          <w:rStyle w:val="contentmain1"/>
          <w:lang w:val="en-GB"/>
        </w:rPr>
      </w:pPr>
      <w:r w:rsidRPr="00D51FFE">
        <w:rPr>
          <w:rStyle w:val="contentmain1"/>
          <w:lang w:val="en-GB"/>
        </w:rPr>
        <w:t>Congenital heart disease</w:t>
      </w:r>
    </w:p>
    <w:p w14:paraId="09B0FE1A" w14:textId="77777777" w:rsidR="00D51FFE" w:rsidRPr="00D51FFE" w:rsidRDefault="00D51FFE" w:rsidP="0038361D">
      <w:pPr>
        <w:pStyle w:val="NormalWeb"/>
        <w:numPr>
          <w:ilvl w:val="0"/>
          <w:numId w:val="129"/>
        </w:numPr>
        <w:spacing w:after="0"/>
        <w:ind w:left="360"/>
        <w:rPr>
          <w:rStyle w:val="contentmain1"/>
          <w:lang w:val="en-GB"/>
        </w:rPr>
      </w:pPr>
      <w:r w:rsidRPr="00D51FFE">
        <w:rPr>
          <w:rStyle w:val="contentmain1"/>
          <w:lang w:val="en-GB"/>
        </w:rPr>
        <w:t>Illicit drug use</w:t>
      </w:r>
    </w:p>
    <w:p w14:paraId="6610E669" w14:textId="77777777" w:rsidR="00D51FFE" w:rsidRPr="00D51FFE" w:rsidRDefault="00D51FFE" w:rsidP="0038361D">
      <w:pPr>
        <w:pStyle w:val="NormalWeb"/>
        <w:numPr>
          <w:ilvl w:val="0"/>
          <w:numId w:val="129"/>
        </w:numPr>
        <w:spacing w:after="0"/>
        <w:ind w:left="360"/>
        <w:rPr>
          <w:rStyle w:val="contentmain1"/>
          <w:lang w:val="en-GB"/>
        </w:rPr>
      </w:pPr>
      <w:r w:rsidRPr="00D51FFE">
        <w:rPr>
          <w:rStyle w:val="contentmain1"/>
          <w:lang w:val="en-GB"/>
        </w:rPr>
        <w:t>Rheumatic fever</w:t>
      </w:r>
    </w:p>
    <w:p w14:paraId="3164487A" w14:textId="77777777" w:rsidR="00D51FFE" w:rsidRPr="00D51FFE" w:rsidRDefault="00D51FFE" w:rsidP="0038361D">
      <w:pPr>
        <w:pStyle w:val="NormalWeb"/>
        <w:numPr>
          <w:ilvl w:val="0"/>
          <w:numId w:val="129"/>
        </w:numPr>
        <w:spacing w:after="0"/>
        <w:ind w:left="360"/>
        <w:rPr>
          <w:rStyle w:val="contentmain1"/>
          <w:lang w:val="en-GB"/>
        </w:rPr>
      </w:pPr>
      <w:r w:rsidRPr="00D51FFE">
        <w:rPr>
          <w:rStyle w:val="contentmain1"/>
          <w:lang w:val="en-GB"/>
        </w:rPr>
        <w:t>Rheumatoid arthritis</w:t>
      </w:r>
    </w:p>
    <w:p w14:paraId="6F3D2D3C" w14:textId="77777777" w:rsidR="001D5574" w:rsidRDefault="00D51FFE" w:rsidP="0038361D">
      <w:pPr>
        <w:pStyle w:val="NormalWeb"/>
        <w:numPr>
          <w:ilvl w:val="0"/>
          <w:numId w:val="129"/>
        </w:numPr>
        <w:spacing w:after="0"/>
        <w:ind w:left="360"/>
        <w:rPr>
          <w:rStyle w:val="contentmain1"/>
          <w:lang w:val="en-GB"/>
        </w:rPr>
      </w:pPr>
      <w:r w:rsidRPr="00D51FFE">
        <w:rPr>
          <w:rStyle w:val="contentmain1"/>
          <w:lang w:val="en-GB"/>
        </w:rPr>
        <w:t>Systemic lupus erythematosus</w:t>
      </w:r>
    </w:p>
    <w:p w14:paraId="18FD4A7D" w14:textId="77777777" w:rsidR="00D51FFE" w:rsidRDefault="001D5574" w:rsidP="0038361D">
      <w:pPr>
        <w:spacing w:after="0" w:line="240" w:lineRule="auto"/>
        <w:rPr>
          <w:rFonts w:ascii="Times New Roman" w:hAnsi="Times New Roman" w:cs="Times New Roman"/>
          <w:sz w:val="24"/>
          <w:szCs w:val="24"/>
        </w:rPr>
      </w:pPr>
      <w:r>
        <w:rPr>
          <w:rStyle w:val="contentmain1"/>
          <w:lang w:val="en-GB"/>
        </w:rPr>
        <w:br w:type="page"/>
      </w:r>
      <w:r w:rsidR="00D51FFE" w:rsidRPr="00D51FFE">
        <w:rPr>
          <w:rFonts w:ascii="Times New Roman" w:hAnsi="Times New Roman" w:cs="Times New Roman"/>
          <w:sz w:val="24"/>
          <w:szCs w:val="24"/>
        </w:rPr>
        <w:lastRenderedPageBreak/>
        <w:t xml:space="preserve">Infective endocarditis (IE) can be clinically classified as follows: </w:t>
      </w:r>
    </w:p>
    <w:p w14:paraId="481F6245" w14:textId="77777777" w:rsidR="00A414E9" w:rsidRPr="00D51FFE" w:rsidRDefault="00A414E9" w:rsidP="0038361D">
      <w:pPr>
        <w:spacing w:after="0" w:line="240" w:lineRule="auto"/>
        <w:rPr>
          <w:rFonts w:ascii="Times New Roman" w:hAnsi="Times New Roman" w:cs="Times New Roman"/>
          <w:sz w:val="24"/>
          <w:szCs w:val="24"/>
        </w:rPr>
      </w:pPr>
    </w:p>
    <w:p w14:paraId="7709C821" w14:textId="77777777" w:rsidR="00D51FFE" w:rsidRDefault="00D51FFE" w:rsidP="0038361D">
      <w:pPr>
        <w:spacing w:after="0" w:line="240" w:lineRule="auto"/>
        <w:outlineLvl w:val="2"/>
        <w:rPr>
          <w:rFonts w:ascii="Times New Roman" w:hAnsi="Times New Roman" w:cs="Times New Roman"/>
          <w:b/>
          <w:bCs/>
          <w:sz w:val="24"/>
          <w:szCs w:val="24"/>
        </w:rPr>
      </w:pPr>
      <w:r w:rsidRPr="00D51FFE">
        <w:rPr>
          <w:rFonts w:ascii="Times New Roman" w:hAnsi="Times New Roman" w:cs="Times New Roman"/>
          <w:b/>
          <w:bCs/>
          <w:sz w:val="24"/>
          <w:szCs w:val="24"/>
        </w:rPr>
        <w:t>Native valve endocarditis (NVE)</w:t>
      </w:r>
    </w:p>
    <w:p w14:paraId="4D4F9CB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The following are the main underlying causes of NVE:</w:t>
      </w:r>
    </w:p>
    <w:p w14:paraId="023CD728" w14:textId="77777777" w:rsidR="00D51FFE" w:rsidRPr="00D51FFE" w:rsidRDefault="00D51FFE" w:rsidP="0038361D">
      <w:pPr>
        <w:numPr>
          <w:ilvl w:val="0"/>
          <w:numId w:val="13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Rheumatic valvular disease - Primarily involves the mitral valve followed by the aortic valve</w:t>
      </w:r>
    </w:p>
    <w:p w14:paraId="7316BA7F" w14:textId="77777777" w:rsidR="00D51FFE" w:rsidRPr="00D51FFE" w:rsidRDefault="00D51FFE" w:rsidP="0038361D">
      <w:pPr>
        <w:numPr>
          <w:ilvl w:val="0"/>
          <w:numId w:val="13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Congenital heart disease - Underlying etiologies include a patent ductus arteriosus, ventricular septal defect, tetralogy of Fallot, or any native or surgical high-flow lesion. </w:t>
      </w:r>
    </w:p>
    <w:p w14:paraId="49FD9758" w14:textId="77777777" w:rsidR="00D51FFE" w:rsidRPr="00D51FFE" w:rsidRDefault="00D51FFE" w:rsidP="0038361D">
      <w:pPr>
        <w:numPr>
          <w:ilvl w:val="0"/>
          <w:numId w:val="13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Mitral valve prolapse with an associated murmur</w:t>
      </w:r>
    </w:p>
    <w:p w14:paraId="20A3E975" w14:textId="77777777" w:rsidR="00D51FFE" w:rsidRPr="00D51FFE" w:rsidRDefault="00D51FFE" w:rsidP="0038361D">
      <w:pPr>
        <w:numPr>
          <w:ilvl w:val="0"/>
          <w:numId w:val="13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Degenerative heart disease - Including calcific aortic stenosis due to a bicuspid valve, Marfan syndrome, or syphilitic disease</w:t>
      </w:r>
    </w:p>
    <w:p w14:paraId="4B3FE2DA" w14:textId="77777777" w:rsidR="00A414E9" w:rsidRDefault="00A414E9" w:rsidP="0038361D">
      <w:pPr>
        <w:spacing w:after="0" w:line="240" w:lineRule="auto"/>
        <w:rPr>
          <w:rFonts w:ascii="Times New Roman" w:hAnsi="Times New Roman" w:cs="Times New Roman"/>
          <w:sz w:val="24"/>
          <w:szCs w:val="24"/>
        </w:rPr>
      </w:pPr>
    </w:p>
    <w:p w14:paraId="6CEEAB9F"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Approximately 70% of infections in NVE are caused by </w:t>
      </w:r>
      <w:r w:rsidRPr="00D51FFE">
        <w:rPr>
          <w:rFonts w:ascii="Times New Roman" w:hAnsi="Times New Roman" w:cs="Times New Roman"/>
          <w:i/>
          <w:iCs/>
          <w:sz w:val="24"/>
          <w:szCs w:val="24"/>
        </w:rPr>
        <w:t>Streptococcus</w:t>
      </w:r>
      <w:r w:rsidRPr="00D51FFE">
        <w:rPr>
          <w:rFonts w:ascii="Times New Roman" w:hAnsi="Times New Roman" w:cs="Times New Roman"/>
          <w:sz w:val="24"/>
          <w:szCs w:val="24"/>
        </w:rPr>
        <w:t xml:space="preserve"> species, including </w:t>
      </w:r>
      <w:r w:rsidRPr="00D51FFE">
        <w:rPr>
          <w:rFonts w:ascii="Times New Roman" w:hAnsi="Times New Roman" w:cs="Times New Roman"/>
          <w:i/>
          <w:iCs/>
          <w:sz w:val="24"/>
          <w:szCs w:val="24"/>
        </w:rPr>
        <w:t>S viridans, Streptococcus bovis</w:t>
      </w:r>
      <w:r w:rsidRPr="00D51FFE">
        <w:rPr>
          <w:rFonts w:ascii="Times New Roman" w:hAnsi="Times New Roman" w:cs="Times New Roman"/>
          <w:sz w:val="24"/>
          <w:szCs w:val="24"/>
        </w:rPr>
        <w:t xml:space="preserve">, and enterococci. </w:t>
      </w:r>
      <w:r w:rsidRPr="00D51FFE">
        <w:rPr>
          <w:rFonts w:ascii="Times New Roman" w:hAnsi="Times New Roman" w:cs="Times New Roman"/>
          <w:i/>
          <w:iCs/>
          <w:sz w:val="24"/>
          <w:szCs w:val="24"/>
        </w:rPr>
        <w:t>Staphylococcus</w:t>
      </w:r>
      <w:r w:rsidRPr="00D51FFE">
        <w:rPr>
          <w:rFonts w:ascii="Times New Roman" w:hAnsi="Times New Roman" w:cs="Times New Roman"/>
          <w:sz w:val="24"/>
          <w:szCs w:val="24"/>
        </w:rPr>
        <w:t xml:space="preserve"> species cause 25% of cases and generally demonstrate a more aggressive acute course.</w:t>
      </w:r>
    </w:p>
    <w:p w14:paraId="1B3AD838" w14:textId="77777777" w:rsidR="00A414E9" w:rsidRPr="00D51FFE" w:rsidRDefault="00A414E9" w:rsidP="0038361D">
      <w:pPr>
        <w:spacing w:after="0" w:line="240" w:lineRule="auto"/>
        <w:rPr>
          <w:rFonts w:ascii="Times New Roman" w:hAnsi="Times New Roman" w:cs="Times New Roman"/>
          <w:sz w:val="24"/>
          <w:szCs w:val="24"/>
        </w:rPr>
      </w:pPr>
    </w:p>
    <w:p w14:paraId="3B858DB9" w14:textId="77777777" w:rsidR="00D51FFE" w:rsidRDefault="00D51FFE" w:rsidP="0038361D">
      <w:pPr>
        <w:spacing w:after="0" w:line="240" w:lineRule="auto"/>
        <w:outlineLvl w:val="2"/>
        <w:rPr>
          <w:rFonts w:ascii="Times New Roman" w:hAnsi="Times New Roman" w:cs="Times New Roman"/>
          <w:b/>
          <w:bCs/>
          <w:sz w:val="24"/>
          <w:szCs w:val="24"/>
        </w:rPr>
      </w:pPr>
      <w:r w:rsidRPr="00D51FFE">
        <w:rPr>
          <w:rFonts w:ascii="Times New Roman" w:hAnsi="Times New Roman" w:cs="Times New Roman"/>
          <w:b/>
          <w:bCs/>
          <w:sz w:val="24"/>
          <w:szCs w:val="24"/>
        </w:rPr>
        <w:t>Prosthetic valve endocarditis (PVE)</w:t>
      </w:r>
    </w:p>
    <w:p w14:paraId="0D9AC096"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Early PVE, which presents shortly after surgery, has a different bacteriology and prognosis than late PVE, which presents in a subacute fashion similar to NVE. Infection associated with aortic valve prostheses is particularly associated with local abscess and fistula formation, and valvular dehiscence. This may lead to shock, heart failure, heart block, pericardial tamponade, and peripheral emboli to the central nervous system and elsewhere. Early PVE may be caused by a variety of pathogens, including </w:t>
      </w:r>
      <w:r w:rsidRPr="00D51FFE">
        <w:rPr>
          <w:rFonts w:ascii="Times New Roman" w:hAnsi="Times New Roman" w:cs="Times New Roman"/>
          <w:i/>
          <w:iCs/>
          <w:sz w:val="24"/>
          <w:szCs w:val="24"/>
        </w:rPr>
        <w:t>S aureus</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S epidermidis</w:t>
      </w:r>
      <w:r w:rsidRPr="00D51FFE">
        <w:rPr>
          <w:rFonts w:ascii="Times New Roman" w:hAnsi="Times New Roman" w:cs="Times New Roman"/>
          <w:sz w:val="24"/>
          <w:szCs w:val="24"/>
        </w:rPr>
        <w:t xml:space="preserve">. Late disease is most commonly caused by streptococci.  </w:t>
      </w:r>
    </w:p>
    <w:p w14:paraId="04DAEDD2" w14:textId="77777777" w:rsidR="00A414E9" w:rsidRPr="00D51FFE" w:rsidRDefault="00A414E9" w:rsidP="0038361D">
      <w:pPr>
        <w:spacing w:after="0" w:line="240" w:lineRule="auto"/>
        <w:rPr>
          <w:rFonts w:ascii="Times New Roman" w:hAnsi="Times New Roman" w:cs="Times New Roman"/>
          <w:sz w:val="24"/>
          <w:szCs w:val="24"/>
        </w:rPr>
      </w:pPr>
    </w:p>
    <w:p w14:paraId="5DE25506" w14:textId="77777777" w:rsidR="00D51FFE" w:rsidRDefault="00D51FFE" w:rsidP="0038361D">
      <w:pPr>
        <w:spacing w:after="0" w:line="240" w:lineRule="auto"/>
        <w:outlineLvl w:val="2"/>
        <w:rPr>
          <w:rFonts w:ascii="Times New Roman" w:hAnsi="Times New Roman" w:cs="Times New Roman"/>
          <w:b/>
          <w:bCs/>
          <w:sz w:val="24"/>
          <w:szCs w:val="24"/>
        </w:rPr>
      </w:pPr>
      <w:r w:rsidRPr="00D51FFE">
        <w:rPr>
          <w:rFonts w:ascii="Times New Roman" w:hAnsi="Times New Roman" w:cs="Times New Roman"/>
          <w:b/>
          <w:bCs/>
          <w:sz w:val="24"/>
          <w:szCs w:val="24"/>
        </w:rPr>
        <w:t>IVDA infective endocarditis</w:t>
      </w:r>
    </w:p>
    <w:p w14:paraId="4EE4A8D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Diagnosis of endocarditis in intravenous drug users can be difficult and requires a high index of suspicion. Two thirds of patients have no previous history of heart disease or murmur on admission. A murmur may be absent in those with tricuspid disease, owing to the relatively small pressure gradient across this valve. Pulmonary manifestations may be prominent in patients with tricuspid infection: one third have pleuritic chest pain, and three quarters demonstrate chest radiographic abnormalities. </w:t>
      </w:r>
      <w:r w:rsidRPr="00D51FFE">
        <w:rPr>
          <w:rFonts w:ascii="Times New Roman" w:hAnsi="Times New Roman" w:cs="Times New Roman"/>
          <w:i/>
          <w:iCs/>
          <w:sz w:val="24"/>
          <w:szCs w:val="24"/>
        </w:rPr>
        <w:t>S aureus</w:t>
      </w:r>
      <w:r w:rsidRPr="00D51FFE">
        <w:rPr>
          <w:rFonts w:ascii="Times New Roman" w:hAnsi="Times New Roman" w:cs="Times New Roman"/>
          <w:sz w:val="24"/>
          <w:szCs w:val="24"/>
        </w:rPr>
        <w:t xml:space="preserve"> is the most common etiologic organism in patients IE die to intravenous drug use</w:t>
      </w:r>
      <w:r w:rsidR="00A414E9">
        <w:rPr>
          <w:rFonts w:ascii="Times New Roman" w:hAnsi="Times New Roman" w:cs="Times New Roman"/>
          <w:sz w:val="24"/>
          <w:szCs w:val="24"/>
        </w:rPr>
        <w:t>.</w:t>
      </w:r>
    </w:p>
    <w:p w14:paraId="352D010A" w14:textId="77777777" w:rsidR="00D51FFE" w:rsidRPr="00D51FFE" w:rsidRDefault="00D51FFE" w:rsidP="0038361D">
      <w:pPr>
        <w:spacing w:after="0" w:line="240" w:lineRule="auto"/>
        <w:rPr>
          <w:rFonts w:ascii="Times New Roman" w:hAnsi="Times New Roman" w:cs="Times New Roman"/>
          <w:b/>
          <w:bCs/>
          <w:sz w:val="24"/>
          <w:szCs w:val="24"/>
        </w:rPr>
      </w:pPr>
    </w:p>
    <w:p w14:paraId="1A8DAF6E" w14:textId="77777777" w:rsidR="00D51FFE" w:rsidRDefault="00D51FFE" w:rsidP="0038361D">
      <w:pPr>
        <w:spacing w:after="0" w:line="240" w:lineRule="auto"/>
        <w:rPr>
          <w:rFonts w:ascii="Times New Roman" w:hAnsi="Times New Roman" w:cs="Times New Roman"/>
          <w:b/>
          <w:bCs/>
          <w:sz w:val="24"/>
          <w:szCs w:val="24"/>
        </w:rPr>
      </w:pPr>
      <w:r w:rsidRPr="00D51FFE">
        <w:rPr>
          <w:rFonts w:ascii="Times New Roman" w:hAnsi="Times New Roman" w:cs="Times New Roman"/>
          <w:b/>
          <w:bCs/>
          <w:sz w:val="24"/>
          <w:szCs w:val="24"/>
        </w:rPr>
        <w:t>Healthcare-associated infective endocarditis</w:t>
      </w:r>
    </w:p>
    <w:p w14:paraId="488FDDC9"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Endocarditis may be associated with new therapeutic modalities involving intravascular devices such as central or peripheral intravenous catheters, rhythm control devices such as </w:t>
      </w:r>
      <w:r w:rsidR="0005475A">
        <w:fldChar w:fldCharType="begin"/>
      </w:r>
      <w:r w:rsidR="0005475A">
        <w:instrText xml:space="preserve"> HYPERLINK "http://emedicine.medscape.com/article/1971142-overview" \t "_self" </w:instrText>
      </w:r>
      <w:r w:rsidR="0005475A">
        <w:fldChar w:fldCharType="separate"/>
      </w:r>
      <w:r w:rsidRPr="00D51FFE">
        <w:rPr>
          <w:rFonts w:ascii="Times New Roman" w:hAnsi="Times New Roman" w:cs="Times New Roman"/>
          <w:sz w:val="24"/>
          <w:szCs w:val="24"/>
        </w:rPr>
        <w:t>pacemakers</w:t>
      </w:r>
      <w:r w:rsidR="0005475A">
        <w:rPr>
          <w:rFonts w:ascii="Times New Roman" w:hAnsi="Times New Roman" w:cs="Times New Roman"/>
          <w:sz w:val="24"/>
          <w:szCs w:val="24"/>
        </w:rPr>
        <w:fldChar w:fldCharType="end"/>
      </w:r>
      <w:r w:rsidRPr="00D51FFE">
        <w:rPr>
          <w:rFonts w:ascii="Times New Roman" w:hAnsi="Times New Roman" w:cs="Times New Roman"/>
          <w:sz w:val="24"/>
          <w:szCs w:val="24"/>
        </w:rPr>
        <w:t xml:space="preserve"> and defibrillators, hemodialysis shunts and catheters, and chemotherapeutic and hyperalimentation lines. Thr most coomon cause of health-care associated IE is </w:t>
      </w:r>
      <w:r w:rsidRPr="00D51FFE">
        <w:rPr>
          <w:rFonts w:ascii="Times New Roman" w:hAnsi="Times New Roman" w:cs="Times New Roman"/>
          <w:i/>
          <w:iCs/>
          <w:sz w:val="24"/>
          <w:szCs w:val="24"/>
        </w:rPr>
        <w:t>S aureus.</w:t>
      </w:r>
      <w:r w:rsidRPr="00D51FFE">
        <w:rPr>
          <w:rFonts w:ascii="Times New Roman" w:hAnsi="Times New Roman" w:cs="Times New Roman"/>
          <w:sz w:val="24"/>
          <w:szCs w:val="24"/>
        </w:rPr>
        <w:t xml:space="preserve">  </w:t>
      </w:r>
    </w:p>
    <w:p w14:paraId="523C4528" w14:textId="77777777" w:rsidR="009B5DAE" w:rsidRDefault="009B5DAE" w:rsidP="0038361D">
      <w:pPr>
        <w:spacing w:after="0" w:line="240" w:lineRule="auto"/>
        <w:outlineLvl w:val="2"/>
        <w:rPr>
          <w:rFonts w:ascii="Times New Roman" w:hAnsi="Times New Roman" w:cs="Times New Roman"/>
          <w:b/>
          <w:bCs/>
          <w:sz w:val="24"/>
          <w:szCs w:val="24"/>
        </w:rPr>
      </w:pPr>
    </w:p>
    <w:p w14:paraId="6D35E0E7" w14:textId="77777777" w:rsidR="00D51FFE" w:rsidRPr="00D51FFE" w:rsidRDefault="00D51FFE" w:rsidP="0038361D">
      <w:pPr>
        <w:spacing w:after="0" w:line="240" w:lineRule="auto"/>
        <w:outlineLvl w:val="2"/>
        <w:rPr>
          <w:rFonts w:ascii="Times New Roman" w:hAnsi="Times New Roman" w:cs="Times New Roman"/>
          <w:b/>
          <w:bCs/>
          <w:sz w:val="24"/>
          <w:szCs w:val="24"/>
        </w:rPr>
      </w:pPr>
      <w:r w:rsidRPr="00D51FFE">
        <w:rPr>
          <w:rFonts w:ascii="Times New Roman" w:hAnsi="Times New Roman" w:cs="Times New Roman"/>
          <w:b/>
          <w:bCs/>
          <w:sz w:val="24"/>
          <w:szCs w:val="24"/>
        </w:rPr>
        <w:t>Fungal endocarditis</w:t>
      </w:r>
    </w:p>
    <w:p w14:paraId="4701E1C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Fungal endocarditis is found in intravenous drug users and intensive care unit patients who receive broad-spectrum antibiotics.</w:t>
      </w:r>
      <w:hyperlink r:id="rId132" w:history="1"/>
      <w:r w:rsidRPr="00D51FFE">
        <w:rPr>
          <w:rFonts w:ascii="Times New Roman" w:hAnsi="Times New Roman" w:cs="Times New Roman"/>
          <w:sz w:val="24"/>
          <w:szCs w:val="24"/>
          <w:vertAlign w:val="superscript"/>
        </w:rPr>
        <w:t xml:space="preserve"> </w:t>
      </w:r>
      <w:r w:rsidRPr="00D51FFE">
        <w:rPr>
          <w:rFonts w:ascii="Times New Roman" w:hAnsi="Times New Roman" w:cs="Times New Roman"/>
          <w:sz w:val="24"/>
          <w:szCs w:val="24"/>
        </w:rPr>
        <w:t xml:space="preserve"> </w:t>
      </w:r>
    </w:p>
    <w:p w14:paraId="2E402DE5" w14:textId="77777777" w:rsidR="00D51FFE" w:rsidRPr="00D51FFE" w:rsidRDefault="00D51FFE" w:rsidP="0038361D">
      <w:pPr>
        <w:pStyle w:val="NormalWeb"/>
        <w:spacing w:after="0"/>
        <w:rPr>
          <w:rStyle w:val="contentmain1"/>
        </w:rPr>
      </w:pPr>
    </w:p>
    <w:p w14:paraId="6F2D7B69" w14:textId="77777777" w:rsidR="00D51FFE" w:rsidRPr="00D51FFE" w:rsidRDefault="00D51FFE" w:rsidP="0038361D">
      <w:pPr>
        <w:pStyle w:val="NormalWeb"/>
        <w:spacing w:after="0"/>
        <w:rPr>
          <w:rStyle w:val="contentmain1"/>
        </w:rPr>
      </w:pPr>
    </w:p>
    <w:p w14:paraId="7BC0055F" w14:textId="77777777" w:rsidR="00CA4975" w:rsidRDefault="00CA4975">
      <w:pPr>
        <w:rPr>
          <w:rStyle w:val="Strong"/>
          <w:rFonts w:ascii="Times New Roman" w:eastAsia="Times New Roman" w:hAnsi="Times New Roman" w:cs="Times New Roman"/>
          <w:sz w:val="24"/>
          <w:szCs w:val="24"/>
          <w:lang w:val="en-GB"/>
        </w:rPr>
      </w:pPr>
      <w:r>
        <w:rPr>
          <w:rStyle w:val="Strong"/>
          <w:lang w:val="en-GB"/>
        </w:rPr>
        <w:br w:type="page"/>
      </w:r>
    </w:p>
    <w:p w14:paraId="3EE46773" w14:textId="0F52EFA3" w:rsidR="00D51FFE" w:rsidRPr="00D51FFE" w:rsidRDefault="009B5DAE" w:rsidP="0038361D">
      <w:pPr>
        <w:pStyle w:val="NormalWeb"/>
        <w:spacing w:after="0"/>
        <w:rPr>
          <w:lang w:val="en-GB"/>
        </w:rPr>
      </w:pPr>
      <w:r>
        <w:rPr>
          <w:rStyle w:val="Strong"/>
          <w:lang w:val="en-GB"/>
        </w:rPr>
        <w:lastRenderedPageBreak/>
        <w:t>A</w:t>
      </w:r>
      <w:r w:rsidR="00D51FFE" w:rsidRPr="00D51FFE">
        <w:rPr>
          <w:rStyle w:val="Strong"/>
          <w:lang w:val="en-GB"/>
        </w:rPr>
        <w:t>nswer B is correct.</w:t>
      </w:r>
      <w:r w:rsidR="00D51FFE" w:rsidRPr="00D51FFE">
        <w:rPr>
          <w:rStyle w:val="contentmain1"/>
          <w:lang w:val="en-GB"/>
        </w:rPr>
        <w:t xml:space="preserve"> The most probable etiology of bacterial endocarditis involving the tricuspid valve is illicit intravenous drug use, which can introduce skin organisms into the venous system that then attack the tricuspid valve. Staphylococcus aureus accounts for most cases of endocarditis in intravenous drug users.</w:t>
      </w:r>
    </w:p>
    <w:p w14:paraId="5B618DCD" w14:textId="77777777" w:rsidR="00D51FFE" w:rsidRPr="00D51FFE" w:rsidRDefault="00D51FFE" w:rsidP="0038361D">
      <w:pPr>
        <w:pStyle w:val="NormalWeb"/>
        <w:spacing w:after="0"/>
        <w:rPr>
          <w:lang w:val="en-GB"/>
        </w:rPr>
      </w:pPr>
      <w:r w:rsidRPr="00D51FFE">
        <w:rPr>
          <w:lang w:val="en-GB"/>
        </w:rPr>
        <w:t> </w:t>
      </w:r>
    </w:p>
    <w:p w14:paraId="4889E84F" w14:textId="77777777" w:rsidR="00D51FFE" w:rsidRPr="00D51FFE" w:rsidRDefault="00D51FFE" w:rsidP="0038361D">
      <w:pPr>
        <w:pStyle w:val="NormalWeb"/>
        <w:spacing w:after="0"/>
        <w:rPr>
          <w:rStyle w:val="contentmain1"/>
          <w:lang w:val="en-GB"/>
        </w:rPr>
      </w:pPr>
      <w:r w:rsidRPr="00D51FFE">
        <w:rPr>
          <w:rStyle w:val="Strong"/>
          <w:lang w:val="en-GB"/>
        </w:rPr>
        <w:t>Answer A is incorrect.</w:t>
      </w:r>
      <w:r w:rsidRPr="00D51FFE">
        <w:rPr>
          <w:rStyle w:val="contentmain1"/>
          <w:lang w:val="en-GB"/>
        </w:rPr>
        <w:t xml:space="preserve"> The endocarditis associated with congenital heart disease typically involves either damaged valves or atrial or ventricular septal defects. The tricuspid valve is not particularly vulnerable.  </w:t>
      </w:r>
    </w:p>
    <w:p w14:paraId="6DA1FBAF" w14:textId="77777777" w:rsidR="00D51FFE" w:rsidRPr="00D51FFE" w:rsidRDefault="00D51FFE" w:rsidP="0038361D">
      <w:pPr>
        <w:pStyle w:val="NormalWeb"/>
        <w:spacing w:after="0"/>
        <w:rPr>
          <w:lang w:val="en-GB"/>
        </w:rPr>
      </w:pPr>
    </w:p>
    <w:p w14:paraId="7A41525F" w14:textId="77777777" w:rsidR="00D51FFE" w:rsidRPr="00D51FFE" w:rsidRDefault="00D51FFE" w:rsidP="0038361D">
      <w:pPr>
        <w:pStyle w:val="NormalWeb"/>
        <w:spacing w:after="0"/>
        <w:rPr>
          <w:lang w:val="en-GB"/>
        </w:rPr>
      </w:pPr>
      <w:r w:rsidRPr="00D51FFE">
        <w:rPr>
          <w:rStyle w:val="Strong"/>
          <w:lang w:val="en-GB"/>
        </w:rPr>
        <w:t>Answer C is incorrect.</w:t>
      </w:r>
      <w:r w:rsidRPr="00D51FFE">
        <w:rPr>
          <w:rStyle w:val="contentmain1"/>
          <w:lang w:val="en-GB"/>
        </w:rPr>
        <w:t xml:space="preserve"> Rheumatic fever most commonly damages the mitral and aortic valves, and tricuspid damage is usually less severe and seen only when the mitral and aortic valves are heavily involved. </w:t>
      </w:r>
    </w:p>
    <w:p w14:paraId="3701F2A2" w14:textId="77777777" w:rsidR="00D51FFE" w:rsidRPr="00D51FFE" w:rsidRDefault="00D51FFE" w:rsidP="0038361D">
      <w:pPr>
        <w:pStyle w:val="NormalWeb"/>
        <w:spacing w:after="0"/>
        <w:rPr>
          <w:lang w:val="en-GB"/>
        </w:rPr>
      </w:pPr>
      <w:r w:rsidRPr="00D51FFE">
        <w:rPr>
          <w:lang w:val="en-GB"/>
        </w:rPr>
        <w:t> </w:t>
      </w:r>
    </w:p>
    <w:p w14:paraId="60C60EE3" w14:textId="77777777" w:rsidR="00D51FFE" w:rsidRPr="00D51FFE" w:rsidRDefault="00D51FFE" w:rsidP="0038361D">
      <w:pPr>
        <w:pStyle w:val="NormalWeb"/>
        <w:spacing w:after="0"/>
        <w:rPr>
          <w:rStyle w:val="contentmain1"/>
          <w:lang w:val="en-GB"/>
        </w:rPr>
      </w:pPr>
      <w:r w:rsidRPr="00D51FFE">
        <w:rPr>
          <w:rStyle w:val="Strong"/>
          <w:lang w:val="en-GB"/>
        </w:rPr>
        <w:t>Answer D is incorrect.</w:t>
      </w:r>
      <w:r w:rsidRPr="00D51FFE">
        <w:rPr>
          <w:rStyle w:val="contentmain1"/>
          <w:lang w:val="en-GB"/>
        </w:rPr>
        <w:t xml:space="preserve"> Rheumatoid arthritis is not associated with bacterial endocarditis.  </w:t>
      </w:r>
    </w:p>
    <w:p w14:paraId="2935F2BB" w14:textId="77777777" w:rsidR="00D51FFE" w:rsidRPr="00D51FFE" w:rsidRDefault="00D51FFE" w:rsidP="0038361D">
      <w:pPr>
        <w:pStyle w:val="NormalWeb"/>
        <w:spacing w:after="0"/>
        <w:rPr>
          <w:lang w:val="en-GB"/>
        </w:rPr>
      </w:pPr>
    </w:p>
    <w:p w14:paraId="15ADC8BA" w14:textId="77777777" w:rsidR="001D5574" w:rsidRDefault="00D51FFE" w:rsidP="0038361D">
      <w:pPr>
        <w:pStyle w:val="NormalWeb"/>
        <w:spacing w:after="0"/>
        <w:rPr>
          <w:lang w:val="en-GB"/>
        </w:rPr>
      </w:pPr>
      <w:r w:rsidRPr="00D51FFE">
        <w:rPr>
          <w:rStyle w:val="Strong"/>
          <w:lang w:val="en-GB"/>
        </w:rPr>
        <w:t>Answer E is incorrect.</w:t>
      </w:r>
      <w:r w:rsidRPr="00D51FFE">
        <w:rPr>
          <w:rStyle w:val="contentmain1"/>
          <w:lang w:val="en-GB"/>
        </w:rPr>
        <w:t xml:space="preserve"> Systemic lupus erythematosus can produce small, aseptic vegetations on valves, but is not associated with bacterial endocarditis.</w:t>
      </w:r>
    </w:p>
    <w:p w14:paraId="46FA4469" w14:textId="77777777" w:rsidR="00D51FFE" w:rsidRPr="00D51FFE" w:rsidRDefault="001D5574" w:rsidP="0038361D">
      <w:pPr>
        <w:spacing w:after="0" w:line="240" w:lineRule="auto"/>
        <w:rPr>
          <w:rFonts w:ascii="Times New Roman" w:hAnsi="Times New Roman" w:cs="Times New Roman"/>
          <w:sz w:val="24"/>
          <w:szCs w:val="24"/>
        </w:rPr>
      </w:pPr>
      <w:r>
        <w:rPr>
          <w:lang w:val="en-GB"/>
        </w:rPr>
        <w:br w:type="page"/>
      </w:r>
      <w:r w:rsidR="00D51FFE" w:rsidRPr="00D51FFE">
        <w:rPr>
          <w:rFonts w:ascii="Times New Roman" w:hAnsi="Times New Roman" w:cs="Times New Roman"/>
          <w:sz w:val="24"/>
          <w:szCs w:val="24"/>
        </w:rPr>
        <w:lastRenderedPageBreak/>
        <w:t xml:space="preserve">Pandemics of influenza type A occurred in 1918 (Spanish flu), 1957 (Asian flu), 1968 (Hong Kong flu). Which of the following best explains these pandemics? </w:t>
      </w:r>
    </w:p>
    <w:p w14:paraId="0A1F5CDE" w14:textId="77777777" w:rsidR="00D51FFE" w:rsidRPr="00D51FFE" w:rsidRDefault="00D51FFE" w:rsidP="0038361D">
      <w:pPr>
        <w:spacing w:after="0" w:line="240" w:lineRule="auto"/>
        <w:rPr>
          <w:rFonts w:ascii="Times New Roman" w:hAnsi="Times New Roman" w:cs="Times New Roman"/>
          <w:sz w:val="24"/>
          <w:szCs w:val="24"/>
        </w:rPr>
      </w:pPr>
    </w:p>
    <w:p w14:paraId="703A79A0" w14:textId="77777777" w:rsidR="00D51FFE" w:rsidRPr="00D51FFE" w:rsidRDefault="00D51FFE" w:rsidP="0038361D">
      <w:pPr>
        <w:pStyle w:val="ListParagraph"/>
        <w:numPr>
          <w:ilvl w:val="0"/>
          <w:numId w:val="13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Degradation of nucleoprotein and involution of the lipid envelope</w:t>
      </w:r>
    </w:p>
    <w:p w14:paraId="0E58EC2F" w14:textId="77777777" w:rsidR="00D51FFE" w:rsidRPr="00D51FFE" w:rsidRDefault="00D51FFE" w:rsidP="0038361D">
      <w:pPr>
        <w:pStyle w:val="ListParagraph"/>
        <w:numPr>
          <w:ilvl w:val="0"/>
          <w:numId w:val="13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Absence of hemagglutinin </w:t>
      </w:r>
    </w:p>
    <w:p w14:paraId="046980B3" w14:textId="77777777" w:rsidR="00D51FFE" w:rsidRPr="00D51FFE" w:rsidRDefault="00D51FFE" w:rsidP="0038361D">
      <w:pPr>
        <w:pStyle w:val="ListParagraph"/>
        <w:numPr>
          <w:ilvl w:val="0"/>
          <w:numId w:val="13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Absence of neuraminidase</w:t>
      </w:r>
    </w:p>
    <w:p w14:paraId="5E7AFA4A" w14:textId="77777777" w:rsidR="00D51FFE" w:rsidRPr="00D51FFE" w:rsidRDefault="00D51FFE" w:rsidP="0038361D">
      <w:pPr>
        <w:pStyle w:val="ListParagraph"/>
        <w:numPr>
          <w:ilvl w:val="0"/>
          <w:numId w:val="13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Antigenic drift</w:t>
      </w:r>
    </w:p>
    <w:p w14:paraId="2EE0C99E" w14:textId="77777777" w:rsidR="001D5574" w:rsidRDefault="00D51FFE" w:rsidP="0038361D">
      <w:pPr>
        <w:pStyle w:val="ListParagraph"/>
        <w:numPr>
          <w:ilvl w:val="0"/>
          <w:numId w:val="131"/>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Antigenic shift</w:t>
      </w:r>
    </w:p>
    <w:p w14:paraId="00A378FC" w14:textId="77777777" w:rsidR="00D51FFE" w:rsidRPr="00D51FFE" w:rsidRDefault="001D5574"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noProof/>
          <w:sz w:val="24"/>
          <w:szCs w:val="24"/>
        </w:rPr>
        <w:lastRenderedPageBreak/>
        <w:drawing>
          <wp:inline distT="0" distB="0" distL="0" distR="0" wp14:anchorId="11FC7F50" wp14:editId="1EACE61F">
            <wp:extent cx="3744595" cy="2191385"/>
            <wp:effectExtent l="0" t="0" r="8255" b="0"/>
            <wp:docPr id="347217" name="Picture 347217" descr="http://www.chm.bris.ac.uk/webprojects2006/Kelly/influenza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hm.bris.ac.uk/webprojects2006/Kelly/influenzafigure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44595" cy="2191385"/>
                    </a:xfrm>
                    <a:prstGeom prst="rect">
                      <a:avLst/>
                    </a:prstGeom>
                    <a:noFill/>
                    <a:ln>
                      <a:noFill/>
                    </a:ln>
                  </pic:spPr>
                </pic:pic>
              </a:graphicData>
            </a:graphic>
          </wp:inline>
        </w:drawing>
      </w:r>
    </w:p>
    <w:p w14:paraId="1A651312" w14:textId="77777777" w:rsidR="00D51FFE" w:rsidRPr="00D51FFE" w:rsidRDefault="00D51FFE" w:rsidP="0038361D">
      <w:pPr>
        <w:spacing w:after="0" w:line="240" w:lineRule="auto"/>
        <w:jc w:val="center"/>
        <w:rPr>
          <w:rFonts w:ascii="Times New Roman" w:hAnsi="Times New Roman" w:cs="Times New Roman"/>
          <w:sz w:val="24"/>
          <w:szCs w:val="24"/>
        </w:rPr>
      </w:pPr>
    </w:p>
    <w:p w14:paraId="329963D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influenza virus has hemagglutinin (HA) and neuraminidase (NA) molecules on its surface. These molecules allow the virus to penetrate the host cell.  Hemagglutinin, named for its ability to agglutinate red blood cells, binds to sialic acid receptors, allowing fusion of the virus with the host cell. Neuraminidase degrades neuraminic acid, a component of mucin, which protects the airways. </w:t>
      </w:r>
    </w:p>
    <w:p w14:paraId="4199282F" w14:textId="77777777" w:rsidR="00D51FFE" w:rsidRPr="00D51FFE" w:rsidRDefault="00D51FFE" w:rsidP="0038361D">
      <w:pPr>
        <w:spacing w:after="0" w:line="240" w:lineRule="auto"/>
        <w:rPr>
          <w:rFonts w:ascii="Times New Roman" w:hAnsi="Times New Roman" w:cs="Times New Roman"/>
          <w:sz w:val="24"/>
          <w:szCs w:val="24"/>
        </w:rPr>
      </w:pPr>
    </w:p>
    <w:p w14:paraId="2BA75DD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Humans develop immunity to a particular strain of influenza by producing antibodies to HA and NA. A change in either of these molecules impedes recognition of the virus by the host’s immune system. Pandemic spread can occur when two different strains of the influenza virus infect the same cell and exchange RNA. This is called antigenic shift. An example of this is “avian flu,” in which a human influenza virus and an avian influenza virus infect the same porcine host and exchange RNA, producing a new virus. </w:t>
      </w:r>
    </w:p>
    <w:p w14:paraId="4EC6E8B3" w14:textId="77777777" w:rsidR="00D51FFE" w:rsidRPr="00D51FFE" w:rsidRDefault="00D51FFE" w:rsidP="0038361D">
      <w:pPr>
        <w:spacing w:after="0" w:line="240" w:lineRule="auto"/>
        <w:rPr>
          <w:rFonts w:ascii="Times New Roman" w:hAnsi="Times New Roman" w:cs="Times New Roman"/>
          <w:sz w:val="24"/>
          <w:szCs w:val="24"/>
        </w:rPr>
      </w:pPr>
    </w:p>
    <w:p w14:paraId="3FDA09B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Flu strains are named after the HA and NA molecules on their surface (e.g., H3N2). Here’s an example of antigenic shift: An H3N2 virus and an H5N1virus infect the same cell, exchange RNA, and produce a new virus, H3N1. H3N1 would not be recognized by the host’s pre-existing antibodies. </w:t>
      </w:r>
    </w:p>
    <w:p w14:paraId="2AB2D65F" w14:textId="77777777" w:rsidR="00D51FFE" w:rsidRPr="00D51FFE" w:rsidRDefault="00D51FFE" w:rsidP="0038361D">
      <w:pPr>
        <w:spacing w:after="0" w:line="240" w:lineRule="auto"/>
        <w:rPr>
          <w:rFonts w:ascii="Times New Roman" w:hAnsi="Times New Roman" w:cs="Times New Roman"/>
          <w:sz w:val="24"/>
          <w:szCs w:val="24"/>
        </w:rPr>
      </w:pPr>
    </w:p>
    <w:p w14:paraId="6DF8EF7E" w14:textId="77777777" w:rsidR="006E7AFB" w:rsidRDefault="00D51FFE" w:rsidP="006E7AFB">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Antigenic shift differs from antigenic drift, in which minor changes in HA and NA are caused by genetic mutations. Such mutations make the virus less antigenic to pre-existing antibodies. The molecular changes occurring with antigenic shift are more dramatic than those that occur with antigenic drift. Increases in viral toxicity are usually greater with antigenic shift, though they may be quite great with antigenic drift. </w:t>
      </w:r>
    </w:p>
    <w:p w14:paraId="1EC3DE3B"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5616DDCC" w14:textId="02089835" w:rsidR="001D5574" w:rsidRDefault="00D51FFE" w:rsidP="006E7AFB">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Answer E is correct</w:t>
      </w:r>
      <w:r w:rsidRPr="00D51FFE">
        <w:rPr>
          <w:rFonts w:ascii="Times New Roman" w:hAnsi="Times New Roman" w:cs="Times New Roman"/>
          <w:sz w:val="24"/>
          <w:szCs w:val="24"/>
        </w:rPr>
        <w:t>. Antigenic shift best explains pandemics.</w:t>
      </w:r>
    </w:p>
    <w:p w14:paraId="4647C9B4" w14:textId="77777777" w:rsidR="00D51FFE" w:rsidRDefault="001D5574" w:rsidP="0038361D">
      <w:pPr>
        <w:pStyle w:val="NormalWeb"/>
        <w:spacing w:after="0"/>
        <w:rPr>
          <w:bCs/>
        </w:rPr>
      </w:pPr>
      <w:r>
        <w:br w:type="page"/>
      </w:r>
      <w:r w:rsidR="00D51FFE" w:rsidRPr="00D51FFE">
        <w:rPr>
          <w:bCs/>
        </w:rPr>
        <w:lastRenderedPageBreak/>
        <w:t>A scientific investigator injects an experimental animal with a newly discovered strain of bacteria to evaluate T-lymphocyte activation. It is found that bacterial engulfment by macrophages results in the presentation of bacterial-derived peptide ligands to CD4+ T lymphocytes. Which of the following cell surface molecules on the macrophage is most directly involved in the presentation of the processed peptides?</w:t>
      </w:r>
    </w:p>
    <w:p w14:paraId="4B11DC20" w14:textId="77777777" w:rsidR="00A414E9" w:rsidRPr="00D51FFE" w:rsidRDefault="00A414E9" w:rsidP="0038361D">
      <w:pPr>
        <w:pStyle w:val="NormalWeb"/>
        <w:spacing w:after="0"/>
        <w:rPr>
          <w:bCs/>
        </w:rPr>
      </w:pPr>
    </w:p>
    <w:p w14:paraId="07369A62" w14:textId="77777777" w:rsidR="00D51FFE" w:rsidRPr="00D51FFE" w:rsidRDefault="00D51FFE" w:rsidP="0038361D">
      <w:pPr>
        <w:pStyle w:val="NormalWeb"/>
        <w:numPr>
          <w:ilvl w:val="0"/>
          <w:numId w:val="133"/>
        </w:numPr>
        <w:spacing w:after="0"/>
        <w:ind w:left="360"/>
        <w:rPr>
          <w:bCs/>
        </w:rPr>
      </w:pPr>
      <w:r w:rsidRPr="00D51FFE">
        <w:rPr>
          <w:bCs/>
        </w:rPr>
        <w:t>CD28</w:t>
      </w:r>
    </w:p>
    <w:p w14:paraId="54CD6483" w14:textId="77777777" w:rsidR="00D51FFE" w:rsidRPr="00D51FFE" w:rsidRDefault="00D51FFE" w:rsidP="0038361D">
      <w:pPr>
        <w:pStyle w:val="NormalWeb"/>
        <w:numPr>
          <w:ilvl w:val="0"/>
          <w:numId w:val="133"/>
        </w:numPr>
        <w:spacing w:after="0"/>
        <w:ind w:left="360"/>
        <w:rPr>
          <w:bCs/>
        </w:rPr>
      </w:pPr>
      <w:r w:rsidRPr="00D51FFE">
        <w:rPr>
          <w:bCs/>
        </w:rPr>
        <w:t xml:space="preserve">Class II MHC </w:t>
      </w:r>
    </w:p>
    <w:p w14:paraId="6695D74B" w14:textId="77777777" w:rsidR="00D51FFE" w:rsidRPr="00D51FFE" w:rsidRDefault="00D51FFE" w:rsidP="0038361D">
      <w:pPr>
        <w:pStyle w:val="NormalWeb"/>
        <w:numPr>
          <w:ilvl w:val="0"/>
          <w:numId w:val="133"/>
        </w:numPr>
        <w:spacing w:after="0"/>
        <w:ind w:left="360"/>
        <w:rPr>
          <w:bCs/>
        </w:rPr>
      </w:pPr>
      <w:r w:rsidRPr="00D51FFE">
        <w:rPr>
          <w:bCs/>
        </w:rPr>
        <w:t>Fc receptor</w:t>
      </w:r>
    </w:p>
    <w:p w14:paraId="1D71530E" w14:textId="77777777" w:rsidR="00D51FFE" w:rsidRPr="00D51FFE" w:rsidRDefault="00D51FFE" w:rsidP="0038361D">
      <w:pPr>
        <w:pStyle w:val="NormalWeb"/>
        <w:numPr>
          <w:ilvl w:val="0"/>
          <w:numId w:val="133"/>
        </w:numPr>
        <w:spacing w:after="0"/>
        <w:ind w:left="360"/>
        <w:rPr>
          <w:bCs/>
        </w:rPr>
      </w:pPr>
      <w:r w:rsidRPr="00D51FFE">
        <w:rPr>
          <w:bCs/>
        </w:rPr>
        <w:t>Interleukin-2 receptor</w:t>
      </w:r>
    </w:p>
    <w:p w14:paraId="1F8C0EC3" w14:textId="77777777" w:rsidR="001D5574" w:rsidRDefault="00D51FFE" w:rsidP="0038361D">
      <w:pPr>
        <w:pStyle w:val="NormalWeb"/>
        <w:numPr>
          <w:ilvl w:val="0"/>
          <w:numId w:val="133"/>
        </w:numPr>
        <w:spacing w:after="0"/>
        <w:ind w:left="360"/>
        <w:rPr>
          <w:bCs/>
        </w:rPr>
      </w:pPr>
      <w:r w:rsidRPr="00D51FFE">
        <w:rPr>
          <w:bCs/>
        </w:rPr>
        <w:t>Membrane immunoglobulin</w:t>
      </w:r>
    </w:p>
    <w:p w14:paraId="5B1F1E0A" w14:textId="77777777" w:rsidR="00D51FFE" w:rsidRPr="00D51FFE" w:rsidRDefault="001D5574" w:rsidP="0038361D">
      <w:pPr>
        <w:pStyle w:val="NormalWeb"/>
        <w:spacing w:after="0"/>
      </w:pPr>
      <w:r>
        <w:rPr>
          <w:bCs/>
        </w:rPr>
        <w:br w:type="page"/>
      </w:r>
      <w:r w:rsidR="00D51FFE" w:rsidRPr="00D51FFE">
        <w:rPr>
          <w:bCs/>
        </w:rPr>
        <w:lastRenderedPageBreak/>
        <w:t>The major histocompatibility complex</w:t>
      </w:r>
      <w:r w:rsidR="00D51FFE" w:rsidRPr="00D51FFE">
        <w:t xml:space="preserve"> (</w:t>
      </w:r>
      <w:r w:rsidR="00D51FFE" w:rsidRPr="00D51FFE">
        <w:rPr>
          <w:bCs/>
        </w:rPr>
        <w:t>MHC</w:t>
      </w:r>
      <w:r w:rsidR="00D51FFE" w:rsidRPr="00D51FFE">
        <w:t>) is a large gene family that encodes MHC molecules. MHC molecules play an important role in the immune system and autoimmunity.</w:t>
      </w:r>
    </w:p>
    <w:p w14:paraId="53D03F3F" w14:textId="77777777" w:rsidR="00D51FFE" w:rsidRPr="00D51FFE" w:rsidRDefault="00D51FFE" w:rsidP="0038361D">
      <w:pPr>
        <w:pStyle w:val="NormalWeb"/>
        <w:spacing w:after="0"/>
      </w:pPr>
    </w:p>
    <w:p w14:paraId="77173704" w14:textId="77777777" w:rsidR="00D51FFE" w:rsidRPr="00D51FFE" w:rsidRDefault="00D51FFE" w:rsidP="0038361D">
      <w:pPr>
        <w:pStyle w:val="NormalWeb"/>
        <w:spacing w:after="0"/>
      </w:pPr>
      <w:r w:rsidRPr="00D51FFE">
        <w:t xml:space="preserve">Proteins are continually synthesized and destroyed in the cell. These include normal proteins (self) and microbial pathogens (nonself). The MHC proteins act as “signposts” that serve to alert the immune system if foreign material is present inside a cell. They achieve this by displaying fragmented pieces, or </w:t>
      </w:r>
      <w:r w:rsidRPr="00D51FFE">
        <w:rPr>
          <w:i/>
          <w:iCs/>
        </w:rPr>
        <w:t>antigens</w:t>
      </w:r>
      <w:r w:rsidRPr="00D51FFE">
        <w:rPr>
          <w:iCs/>
        </w:rPr>
        <w:t>,</w:t>
      </w:r>
      <w:r w:rsidRPr="00D51FFE">
        <w:t xml:space="preserve"> on the host cell’s surface. These antigens may be </w:t>
      </w:r>
      <w:r w:rsidRPr="00D51FFE">
        <w:rPr>
          <w:i/>
          <w:iCs/>
        </w:rPr>
        <w:t>self</w:t>
      </w:r>
      <w:r w:rsidRPr="00D51FFE">
        <w:t xml:space="preserve"> or </w:t>
      </w:r>
      <w:r w:rsidRPr="00D51FFE">
        <w:rPr>
          <w:i/>
          <w:iCs/>
        </w:rPr>
        <w:t>nonself</w:t>
      </w:r>
      <w:r w:rsidRPr="00D51FFE">
        <w:t xml:space="preserve">. (The protein fragment is sometimes compared to a hot dog, and the MHC protein to the bun.) The presentation of MHC/peptide on cell surfaces allows for pathogen surveillance by immune cells, usually T cells or natural killer (NK) cells. If T cells or NK cells recognize an MHC/peptide combination, the cells become activated and launch an immune response against the presented antigen. </w:t>
      </w:r>
    </w:p>
    <w:p w14:paraId="50A67A34" w14:textId="77777777" w:rsidR="00D51FFE" w:rsidRPr="00D51FFE" w:rsidRDefault="00D51FFE" w:rsidP="0038361D">
      <w:pPr>
        <w:pStyle w:val="NormalWeb"/>
        <w:spacing w:after="0"/>
      </w:pPr>
    </w:p>
    <w:p w14:paraId="1DAB1082" w14:textId="77777777" w:rsidR="00D51FFE" w:rsidRPr="00D51FFE" w:rsidRDefault="00D51FFE" w:rsidP="0038361D">
      <w:pPr>
        <w:pStyle w:val="NormalWeb"/>
        <w:spacing w:after="0"/>
      </w:pPr>
      <w:r w:rsidRPr="00D51FFE">
        <w:t>Because MHC genes must defend against a great variety of microbes in the environment, the MHC molecules (coded for by the MHC genes) must be able to present a wide range of peptides. MHC genes achieve this through several mechanisms: (1) the MHC locus is polygenic, (2) MHC genes are highly polymorphic and numerous alleles exist, and (3) several MHC genes are codominantly expressed.</w:t>
      </w:r>
    </w:p>
    <w:p w14:paraId="46A5091E" w14:textId="77777777" w:rsidR="00D51FFE" w:rsidRPr="00D51FFE" w:rsidRDefault="00D51FFE" w:rsidP="0038361D">
      <w:pPr>
        <w:pStyle w:val="NormalWeb"/>
        <w:spacing w:after="0"/>
      </w:pPr>
    </w:p>
    <w:p w14:paraId="445B9F16" w14:textId="77777777" w:rsidR="00D51FFE" w:rsidRDefault="00D51FFE" w:rsidP="0038361D">
      <w:pPr>
        <w:pStyle w:val="NormalWeb"/>
        <w:spacing w:after="0"/>
      </w:pPr>
      <w:r w:rsidRPr="00D51FFE">
        <w:t>There are two general classes of MHC molecules: Class I and Class II. Class I MHC molecules are found on all nucleated cells and present peptides to cytotoxic T cells. Class II MHC molecules are found on certain immune cells, chiefly macrophages, B cells and dendritic cells, collectively known as professional antigen-presenting cells (APCs). These APCs specialize in the uptake of pathogens and subsequent processing into peptide fragments within phagosomes. The Class II MHC molecules on APCs present these fragments to helper T cells, which stimulate an immune reaction from other cells.</w:t>
      </w:r>
    </w:p>
    <w:p w14:paraId="09F2EB02" w14:textId="77777777" w:rsidR="00A414E9" w:rsidRPr="00D51FFE" w:rsidRDefault="00A414E9" w:rsidP="0038361D">
      <w:pPr>
        <w:pStyle w:val="NormalWeb"/>
        <w:spacing w:after="0"/>
      </w:pPr>
    </w:p>
    <w:p w14:paraId="472E614D"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There are two classical pathways by which proteins can be processed and displayed.</w:t>
      </w:r>
    </w:p>
    <w:p w14:paraId="59579BF1" w14:textId="77777777" w:rsidR="00A414E9" w:rsidRPr="00D51FFE" w:rsidRDefault="00A414E9" w:rsidP="0038361D">
      <w:pPr>
        <w:spacing w:after="0" w:line="240" w:lineRule="auto"/>
        <w:rPr>
          <w:rFonts w:ascii="Times New Roman" w:hAnsi="Times New Roman" w:cs="Times New Roman"/>
          <w:sz w:val="24"/>
          <w:szCs w:val="24"/>
        </w:rPr>
      </w:pPr>
    </w:p>
    <w:p w14:paraId="110645A5" w14:textId="77777777" w:rsidR="00D51FFE" w:rsidRPr="00D51FFE" w:rsidRDefault="00D51FFE" w:rsidP="0038361D">
      <w:pPr>
        <w:numPr>
          <w:ilvl w:val="0"/>
          <w:numId w:val="13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Phagocytic cells such as macrophages and immature dendritic cells engulf pathogens in a process known as phagocytosis. Pathogen-containing endosomes then fuse with lysosomes and mediate their destruction. Degraded particles are then loaded onto MHC Class II molecules and trafficked to the cell surface. </w:t>
      </w:r>
    </w:p>
    <w:p w14:paraId="23DBB243" w14:textId="7177DBDA" w:rsidR="006E7AFB" w:rsidRDefault="00D51FFE" w:rsidP="006E7AFB">
      <w:pPr>
        <w:numPr>
          <w:ilvl w:val="0"/>
          <w:numId w:val="13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All nucleated cells can also present cytosolic peptides on their class I MHC. This pathway is particularly important during infection by a bacterium or virus, or if the cell is cancerous. In a normal cell, class I MHC continually present self-peptides derived from basal protein turnover and defective ribosomal products. However, during a viral infection or tumor development, peptides loaded onto class I MHC will include those of processed pathogens degraded in the proteasome.</w:t>
      </w:r>
    </w:p>
    <w:p w14:paraId="1E3A2C04"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7D28AEC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Answer B is correct</w:t>
      </w:r>
      <w:r w:rsidRPr="00D51FFE">
        <w:rPr>
          <w:rFonts w:ascii="Times New Roman" w:hAnsi="Times New Roman" w:cs="Times New Roman"/>
          <w:sz w:val="24"/>
          <w:szCs w:val="24"/>
        </w:rPr>
        <w:t>. Class II MHC molecules are found on certain immune cells, chiefly macrophages, B cells, and dendritic cells, collectively known as professional antigen-presenting cells (APCs). These APCs specialize in the uptake of pathogens and subsequent processing into peptide fragments within phagosomes. The Class II MHC molecules on APCs present these fragments to helper T cells (CD4+ lymphocytes).</w:t>
      </w:r>
    </w:p>
    <w:p w14:paraId="1CC61E14" w14:textId="77777777" w:rsidR="00D51FFE" w:rsidRPr="00D51FFE" w:rsidRDefault="00D51FFE" w:rsidP="0038361D">
      <w:pPr>
        <w:spacing w:after="0" w:line="240" w:lineRule="auto"/>
        <w:rPr>
          <w:rFonts w:ascii="Times New Roman" w:hAnsi="Times New Roman" w:cs="Times New Roman"/>
          <w:sz w:val="24"/>
          <w:szCs w:val="24"/>
        </w:rPr>
      </w:pPr>
    </w:p>
    <w:p w14:paraId="777C9CA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A is incorrect.  </w:t>
      </w:r>
      <w:r w:rsidRPr="00D51FFE">
        <w:rPr>
          <w:rFonts w:ascii="Times New Roman" w:hAnsi="Times New Roman" w:cs="Times New Roman"/>
          <w:sz w:val="24"/>
          <w:szCs w:val="24"/>
        </w:rPr>
        <w:t xml:space="preserve">CD28 is a molecule on the surface of T cells that recognizes B7-1 (CD80) and B7-2 (CD86) on professional antigen presenting cells.  This interaction is the “second” signal required for T cell activation.  </w:t>
      </w:r>
    </w:p>
    <w:p w14:paraId="0291FBF9" w14:textId="77777777" w:rsidR="00D51FFE" w:rsidRPr="00D51FFE" w:rsidRDefault="00D51FFE" w:rsidP="0038361D">
      <w:pPr>
        <w:spacing w:after="0" w:line="240" w:lineRule="auto"/>
        <w:rPr>
          <w:rFonts w:ascii="Times New Roman" w:hAnsi="Times New Roman" w:cs="Times New Roman"/>
          <w:sz w:val="24"/>
          <w:szCs w:val="24"/>
        </w:rPr>
      </w:pPr>
    </w:p>
    <w:p w14:paraId="357C428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C is incorrect.</w:t>
      </w:r>
      <w:r w:rsidRPr="00D51FFE">
        <w:rPr>
          <w:rFonts w:ascii="Times New Roman" w:hAnsi="Times New Roman" w:cs="Times New Roman"/>
          <w:sz w:val="24"/>
          <w:szCs w:val="24"/>
        </w:rPr>
        <w:t xml:space="preserve">  Fc receptors are expressed on a wide range of cells and serve to recognize the Fc portion of an immunoglobulin molecule.  Thus, Fc receptors for IgG are designated Fc</w:t>
      </w:r>
      <w:r w:rsidRPr="00D51FFE">
        <w:rPr>
          <w:rFonts w:ascii="Times New Roman" w:hAnsi="Times New Roman" w:cs="Times New Roman"/>
          <w:sz w:val="24"/>
          <w:szCs w:val="24"/>
        </w:rPr>
        <w:t> and so on.  These receptors facilitate the effector function of the different classes of antibodies.  For example, macrophages and neutrophils express Fc</w:t>
      </w:r>
      <w:r w:rsidRPr="00D51FFE">
        <w:rPr>
          <w:rFonts w:ascii="Times New Roman" w:hAnsi="Times New Roman" w:cs="Times New Roman"/>
          <w:sz w:val="24"/>
          <w:szCs w:val="24"/>
        </w:rPr>
        <w:t> receptors and bind to IgG-coated pathogens to facilitate phagocytosis.</w:t>
      </w:r>
    </w:p>
    <w:p w14:paraId="7B10B198" w14:textId="77777777" w:rsidR="00D51FFE" w:rsidRPr="00D51FFE" w:rsidRDefault="00D51FFE" w:rsidP="0038361D">
      <w:pPr>
        <w:spacing w:after="0" w:line="240" w:lineRule="auto"/>
        <w:rPr>
          <w:rFonts w:ascii="Times New Roman" w:hAnsi="Times New Roman" w:cs="Times New Roman"/>
          <w:sz w:val="24"/>
          <w:szCs w:val="24"/>
        </w:rPr>
      </w:pPr>
    </w:p>
    <w:p w14:paraId="4A7A1DC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D is incorrect.</w:t>
      </w:r>
      <w:r w:rsidRPr="00D51FFE">
        <w:rPr>
          <w:rFonts w:ascii="Times New Roman" w:hAnsi="Times New Roman" w:cs="Times New Roman"/>
          <w:sz w:val="24"/>
          <w:szCs w:val="24"/>
        </w:rPr>
        <w:t xml:space="preserve">  The IL-2 receptor on resting T cells is composed of 2 subunits, </w:t>
      </w:r>
      <w:r w:rsidR="00A414E9">
        <w:rPr>
          <w:rFonts w:ascii="Times New Roman" w:hAnsi="Times New Roman" w:cs="Times New Roman"/>
          <w:sz w:val="24"/>
          <w:szCs w:val="24"/>
        </w:rPr>
        <w:t>alpha</w:t>
      </w:r>
      <w:r w:rsidRPr="00D51FFE">
        <w:rPr>
          <w:rFonts w:ascii="Times New Roman" w:hAnsi="Times New Roman" w:cs="Times New Roman"/>
          <w:sz w:val="24"/>
          <w:szCs w:val="24"/>
        </w:rPr>
        <w:t xml:space="preserve"> and </w:t>
      </w:r>
      <w:r w:rsidR="00A414E9">
        <w:rPr>
          <w:rFonts w:ascii="Times New Roman" w:hAnsi="Times New Roman" w:cs="Times New Roman"/>
          <w:sz w:val="24"/>
          <w:szCs w:val="24"/>
        </w:rPr>
        <w:t>beta</w:t>
      </w:r>
      <w:r w:rsidRPr="00D51FFE">
        <w:rPr>
          <w:rFonts w:ascii="Times New Roman" w:hAnsi="Times New Roman" w:cs="Times New Roman"/>
          <w:sz w:val="24"/>
          <w:szCs w:val="24"/>
        </w:rPr>
        <w:t>.  Following activation of T cells, the α subunit (CD25) is expressed resulting in a high-affinity receptor for IL-2.  IL-2 serves as an autocrine growth factor to stimulate proliferation of T cells in response to activation signals.</w:t>
      </w:r>
    </w:p>
    <w:p w14:paraId="49D594BD" w14:textId="77777777" w:rsidR="00D51FFE" w:rsidRPr="00D51FFE" w:rsidRDefault="00D51FFE" w:rsidP="0038361D">
      <w:pPr>
        <w:spacing w:after="0" w:line="240" w:lineRule="auto"/>
        <w:rPr>
          <w:rFonts w:ascii="Times New Roman" w:hAnsi="Times New Roman" w:cs="Times New Roman"/>
          <w:sz w:val="24"/>
          <w:szCs w:val="24"/>
        </w:rPr>
      </w:pPr>
    </w:p>
    <w:p w14:paraId="73467254" w14:textId="77777777" w:rsidR="00AB0D6B"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E is incorrect.</w:t>
      </w:r>
      <w:r w:rsidRPr="00D51FFE">
        <w:rPr>
          <w:rFonts w:ascii="Times New Roman" w:hAnsi="Times New Roman" w:cs="Times New Roman"/>
          <w:sz w:val="24"/>
          <w:szCs w:val="24"/>
        </w:rPr>
        <w:t xml:space="preserve">  Membrane immunoglobulins are integral proteins on B cell surfaces that bind foreign antigens and are critically involved in the regulation of the immune response.  Naïve B cells express membrane-bound IgM and IgD.  Plasmablasts express high levels whereas plasma cells express low levels of membrane immunoglobulins.  </w:t>
      </w:r>
    </w:p>
    <w:p w14:paraId="6012A8DC" w14:textId="709CFD0B" w:rsidR="00D51FFE" w:rsidRPr="00D51FFE"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Malaria can be caused by any of four major species of Plasmodium. Which species causes cerebral malaria? Which species have a dormant phase in the liver? And which species produces the longest interval between febrile episodes?</w:t>
      </w:r>
    </w:p>
    <w:p w14:paraId="46E4F0EA" w14:textId="77777777" w:rsidR="00D51FFE" w:rsidRPr="00D51FFE" w:rsidRDefault="00D51FFE"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800"/>
        <w:gridCol w:w="3060"/>
        <w:gridCol w:w="2700"/>
      </w:tblGrid>
      <w:tr w:rsidR="00D51FFE" w:rsidRPr="00D51FFE" w14:paraId="781D849E" w14:textId="77777777" w:rsidTr="005776D1">
        <w:trPr>
          <w:jc w:val="center"/>
        </w:trPr>
        <w:tc>
          <w:tcPr>
            <w:tcW w:w="468" w:type="dxa"/>
          </w:tcPr>
          <w:p w14:paraId="57FB178D" w14:textId="77777777" w:rsidR="00D51FFE" w:rsidRPr="00D51FFE" w:rsidRDefault="00D51FFE" w:rsidP="0038361D">
            <w:pPr>
              <w:spacing w:after="0" w:line="240" w:lineRule="auto"/>
              <w:rPr>
                <w:rFonts w:ascii="Times New Roman" w:hAnsi="Times New Roman" w:cs="Times New Roman"/>
                <w:sz w:val="24"/>
                <w:szCs w:val="24"/>
              </w:rPr>
            </w:pPr>
          </w:p>
        </w:tc>
        <w:tc>
          <w:tcPr>
            <w:tcW w:w="1800" w:type="dxa"/>
          </w:tcPr>
          <w:p w14:paraId="56C34E3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Cerebral malaria</w:t>
            </w:r>
          </w:p>
        </w:tc>
        <w:tc>
          <w:tcPr>
            <w:tcW w:w="3060" w:type="dxa"/>
          </w:tcPr>
          <w:p w14:paraId="1D9BA31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Dormant phase in liver</w:t>
            </w:r>
          </w:p>
        </w:tc>
        <w:tc>
          <w:tcPr>
            <w:tcW w:w="2700" w:type="dxa"/>
          </w:tcPr>
          <w:p w14:paraId="76CB80E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Longest interval between febrile episodes</w:t>
            </w:r>
          </w:p>
        </w:tc>
      </w:tr>
      <w:tr w:rsidR="00D51FFE" w:rsidRPr="00D51FFE" w14:paraId="36E459AC" w14:textId="77777777" w:rsidTr="005776D1">
        <w:trPr>
          <w:jc w:val="center"/>
        </w:trPr>
        <w:tc>
          <w:tcPr>
            <w:tcW w:w="468" w:type="dxa"/>
          </w:tcPr>
          <w:p w14:paraId="1F75AC18" w14:textId="77777777" w:rsidR="00D51FFE" w:rsidRPr="00D51FFE" w:rsidRDefault="00D51FFE" w:rsidP="0038361D">
            <w:pPr>
              <w:spacing w:after="0" w:line="240" w:lineRule="auto"/>
              <w:rPr>
                <w:rFonts w:ascii="Times New Roman" w:hAnsi="Times New Roman" w:cs="Times New Roman"/>
                <w:sz w:val="24"/>
                <w:szCs w:val="24"/>
              </w:rPr>
            </w:pPr>
          </w:p>
        </w:tc>
        <w:tc>
          <w:tcPr>
            <w:tcW w:w="1800" w:type="dxa"/>
          </w:tcPr>
          <w:p w14:paraId="0057D097" w14:textId="77777777" w:rsidR="00D51FFE" w:rsidRPr="00D51FFE" w:rsidRDefault="00D51FFE" w:rsidP="0038361D">
            <w:pPr>
              <w:spacing w:after="0" w:line="240" w:lineRule="auto"/>
              <w:rPr>
                <w:rFonts w:ascii="Times New Roman" w:hAnsi="Times New Roman" w:cs="Times New Roman"/>
                <w:sz w:val="24"/>
                <w:szCs w:val="24"/>
              </w:rPr>
            </w:pPr>
          </w:p>
        </w:tc>
        <w:tc>
          <w:tcPr>
            <w:tcW w:w="3060" w:type="dxa"/>
          </w:tcPr>
          <w:p w14:paraId="43E9E95A" w14:textId="77777777" w:rsidR="00D51FFE" w:rsidRPr="00D51FFE" w:rsidRDefault="00D51FFE" w:rsidP="0038361D">
            <w:pPr>
              <w:spacing w:after="0" w:line="240" w:lineRule="auto"/>
              <w:rPr>
                <w:rFonts w:ascii="Times New Roman" w:hAnsi="Times New Roman" w:cs="Times New Roman"/>
                <w:sz w:val="24"/>
                <w:szCs w:val="24"/>
              </w:rPr>
            </w:pPr>
          </w:p>
        </w:tc>
        <w:tc>
          <w:tcPr>
            <w:tcW w:w="2700" w:type="dxa"/>
          </w:tcPr>
          <w:p w14:paraId="7FA9F9E2"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2F6F670C" w14:textId="77777777" w:rsidTr="005776D1">
        <w:trPr>
          <w:jc w:val="center"/>
        </w:trPr>
        <w:tc>
          <w:tcPr>
            <w:tcW w:w="468" w:type="dxa"/>
          </w:tcPr>
          <w:p w14:paraId="7150FE0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A.</w:t>
            </w:r>
          </w:p>
        </w:tc>
        <w:tc>
          <w:tcPr>
            <w:tcW w:w="1800" w:type="dxa"/>
          </w:tcPr>
          <w:p w14:paraId="4B2DB3D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falciparum</w:t>
            </w:r>
          </w:p>
        </w:tc>
        <w:tc>
          <w:tcPr>
            <w:tcW w:w="3060" w:type="dxa"/>
          </w:tcPr>
          <w:p w14:paraId="33586D8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vivax, P. ovale</w:t>
            </w:r>
          </w:p>
        </w:tc>
        <w:tc>
          <w:tcPr>
            <w:tcW w:w="2700" w:type="dxa"/>
          </w:tcPr>
          <w:p w14:paraId="626DF57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malariae</w:t>
            </w:r>
          </w:p>
        </w:tc>
      </w:tr>
      <w:tr w:rsidR="00D51FFE" w:rsidRPr="00D51FFE" w14:paraId="6DDE26F0" w14:textId="77777777" w:rsidTr="005776D1">
        <w:trPr>
          <w:jc w:val="center"/>
        </w:trPr>
        <w:tc>
          <w:tcPr>
            <w:tcW w:w="468" w:type="dxa"/>
          </w:tcPr>
          <w:p w14:paraId="5FD0F86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B.</w:t>
            </w:r>
          </w:p>
        </w:tc>
        <w:tc>
          <w:tcPr>
            <w:tcW w:w="1800" w:type="dxa"/>
          </w:tcPr>
          <w:p w14:paraId="6ED62E0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malariae</w:t>
            </w:r>
          </w:p>
        </w:tc>
        <w:tc>
          <w:tcPr>
            <w:tcW w:w="3060" w:type="dxa"/>
          </w:tcPr>
          <w:p w14:paraId="29AFCB1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falciparum, P. vivax</w:t>
            </w:r>
          </w:p>
        </w:tc>
        <w:tc>
          <w:tcPr>
            <w:tcW w:w="2700" w:type="dxa"/>
          </w:tcPr>
          <w:p w14:paraId="580FB6A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ovale</w:t>
            </w:r>
          </w:p>
        </w:tc>
      </w:tr>
      <w:tr w:rsidR="00D51FFE" w:rsidRPr="00D51FFE" w14:paraId="2265DB9F" w14:textId="77777777" w:rsidTr="005776D1">
        <w:trPr>
          <w:jc w:val="center"/>
        </w:trPr>
        <w:tc>
          <w:tcPr>
            <w:tcW w:w="468" w:type="dxa"/>
          </w:tcPr>
          <w:p w14:paraId="7E88A6F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C.</w:t>
            </w:r>
          </w:p>
        </w:tc>
        <w:tc>
          <w:tcPr>
            <w:tcW w:w="1800" w:type="dxa"/>
          </w:tcPr>
          <w:p w14:paraId="5B7A539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ovale</w:t>
            </w:r>
          </w:p>
        </w:tc>
        <w:tc>
          <w:tcPr>
            <w:tcW w:w="3060" w:type="dxa"/>
          </w:tcPr>
          <w:p w14:paraId="7EE54CB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malariae,</w:t>
            </w:r>
            <w:r w:rsidRPr="00D51FFE">
              <w:rPr>
                <w:rFonts w:ascii="Times New Roman" w:hAnsi="Times New Roman" w:cs="Times New Roman"/>
                <w:sz w:val="24"/>
                <w:szCs w:val="24"/>
              </w:rPr>
              <w:t xml:space="preserve"> </w:t>
            </w:r>
            <w:r w:rsidRPr="00D51FFE">
              <w:rPr>
                <w:rFonts w:ascii="Times New Roman" w:hAnsi="Times New Roman" w:cs="Times New Roman"/>
                <w:i/>
                <w:iCs/>
                <w:sz w:val="24"/>
                <w:szCs w:val="24"/>
              </w:rPr>
              <w:t>P. falciparum</w:t>
            </w:r>
          </w:p>
        </w:tc>
        <w:tc>
          <w:tcPr>
            <w:tcW w:w="2700" w:type="dxa"/>
          </w:tcPr>
          <w:p w14:paraId="3DBD4DF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vivax</w:t>
            </w:r>
          </w:p>
        </w:tc>
      </w:tr>
      <w:tr w:rsidR="00D51FFE" w:rsidRPr="00D51FFE" w14:paraId="7B3C6BAB" w14:textId="77777777" w:rsidTr="005776D1">
        <w:trPr>
          <w:jc w:val="center"/>
        </w:trPr>
        <w:tc>
          <w:tcPr>
            <w:tcW w:w="468" w:type="dxa"/>
          </w:tcPr>
          <w:p w14:paraId="38A72E2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w:t>
            </w:r>
          </w:p>
        </w:tc>
        <w:tc>
          <w:tcPr>
            <w:tcW w:w="1800" w:type="dxa"/>
          </w:tcPr>
          <w:p w14:paraId="00A1EA9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vivax</w:t>
            </w:r>
          </w:p>
        </w:tc>
        <w:tc>
          <w:tcPr>
            <w:tcW w:w="3060" w:type="dxa"/>
          </w:tcPr>
          <w:p w14:paraId="5EB0FEE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ovale, P. malariae</w:t>
            </w:r>
          </w:p>
        </w:tc>
        <w:tc>
          <w:tcPr>
            <w:tcW w:w="2700" w:type="dxa"/>
          </w:tcPr>
          <w:p w14:paraId="472F437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 falciparum</w:t>
            </w:r>
          </w:p>
        </w:tc>
      </w:tr>
    </w:tbl>
    <w:p w14:paraId="57FB82D8"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 </w:t>
      </w:r>
    </w:p>
    <w:p w14:paraId="66D77EE5"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Malaria is caused by parasites of the genus Plasmodium. Four major species can infect humans: </w:t>
      </w:r>
      <w:r w:rsidR="00D51FFE" w:rsidRPr="00D51FFE">
        <w:rPr>
          <w:rFonts w:ascii="Times New Roman" w:hAnsi="Times New Roman" w:cs="Times New Roman"/>
          <w:i/>
          <w:iCs/>
          <w:sz w:val="24"/>
          <w:szCs w:val="24"/>
        </w:rPr>
        <w:t>P. falciparum</w:t>
      </w:r>
      <w:r w:rsidR="00D51FFE" w:rsidRPr="00D51FFE">
        <w:rPr>
          <w:rFonts w:ascii="Times New Roman" w:hAnsi="Times New Roman" w:cs="Times New Roman"/>
          <w:iCs/>
          <w:sz w:val="24"/>
          <w:szCs w:val="24"/>
        </w:rPr>
        <w:t xml:space="preserve">, </w:t>
      </w:r>
      <w:r w:rsidR="00D51FFE" w:rsidRPr="00D51FFE">
        <w:rPr>
          <w:rFonts w:ascii="Times New Roman" w:hAnsi="Times New Roman" w:cs="Times New Roman"/>
          <w:i/>
          <w:iCs/>
          <w:sz w:val="24"/>
          <w:szCs w:val="24"/>
        </w:rPr>
        <w:t>P. vivax</w:t>
      </w:r>
      <w:r w:rsidR="00D51FFE" w:rsidRPr="00D51FFE">
        <w:rPr>
          <w:rFonts w:ascii="Times New Roman" w:hAnsi="Times New Roman" w:cs="Times New Roman"/>
          <w:sz w:val="24"/>
          <w:szCs w:val="24"/>
        </w:rPr>
        <w:t xml:space="preserve">, </w:t>
      </w:r>
      <w:r w:rsidR="00D51FFE" w:rsidRPr="00D51FFE">
        <w:rPr>
          <w:rFonts w:ascii="Times New Roman" w:hAnsi="Times New Roman" w:cs="Times New Roman"/>
          <w:i/>
          <w:iCs/>
          <w:sz w:val="24"/>
          <w:szCs w:val="24"/>
        </w:rPr>
        <w:t>P. ovale</w:t>
      </w:r>
      <w:r w:rsidR="00D51FFE" w:rsidRPr="00D51FFE">
        <w:rPr>
          <w:rFonts w:ascii="Times New Roman" w:hAnsi="Times New Roman" w:cs="Times New Roman"/>
          <w:iCs/>
          <w:sz w:val="24"/>
          <w:szCs w:val="24"/>
        </w:rPr>
        <w:t>,</w:t>
      </w:r>
      <w:r w:rsidR="00D51FFE" w:rsidRPr="00D51FFE">
        <w:rPr>
          <w:rFonts w:ascii="Times New Roman" w:hAnsi="Times New Roman" w:cs="Times New Roman"/>
          <w:sz w:val="24"/>
          <w:szCs w:val="24"/>
        </w:rPr>
        <w:t xml:space="preserve"> and </w:t>
      </w:r>
      <w:r w:rsidR="00D51FFE" w:rsidRPr="00D51FFE">
        <w:rPr>
          <w:rFonts w:ascii="Times New Roman" w:hAnsi="Times New Roman" w:cs="Times New Roman"/>
          <w:i/>
          <w:iCs/>
          <w:sz w:val="24"/>
          <w:szCs w:val="24"/>
        </w:rPr>
        <w:t>P. malariae</w:t>
      </w:r>
      <w:r w:rsidR="00D51FFE" w:rsidRPr="00D51FFE">
        <w:rPr>
          <w:rFonts w:ascii="Times New Roman" w:hAnsi="Times New Roman" w:cs="Times New Roman"/>
          <w:iCs/>
          <w:sz w:val="24"/>
          <w:szCs w:val="24"/>
        </w:rPr>
        <w:t xml:space="preserve">. </w:t>
      </w:r>
      <w:r w:rsidR="00D51FFE" w:rsidRPr="00D51FFE">
        <w:rPr>
          <w:rFonts w:ascii="Times New Roman" w:hAnsi="Times New Roman" w:cs="Times New Roman"/>
          <w:i/>
          <w:iCs/>
          <w:sz w:val="24"/>
          <w:szCs w:val="24"/>
        </w:rPr>
        <w:t>P. falciparum</w:t>
      </w:r>
      <w:r w:rsidR="00D51FFE" w:rsidRPr="00D51FFE">
        <w:rPr>
          <w:rFonts w:ascii="Times New Roman" w:hAnsi="Times New Roman" w:cs="Times New Roman"/>
          <w:iCs/>
          <w:sz w:val="24"/>
          <w:szCs w:val="24"/>
        </w:rPr>
        <w:t xml:space="preserve"> is the most deadly; </w:t>
      </w:r>
      <w:r w:rsidR="00D51FFE" w:rsidRPr="00D51FFE">
        <w:rPr>
          <w:rFonts w:ascii="Times New Roman" w:hAnsi="Times New Roman" w:cs="Times New Roman"/>
          <w:i/>
          <w:iCs/>
          <w:sz w:val="24"/>
          <w:szCs w:val="24"/>
        </w:rPr>
        <w:t>P. vivax</w:t>
      </w:r>
      <w:r w:rsidR="00D51FFE" w:rsidRPr="00D51FFE">
        <w:rPr>
          <w:rFonts w:ascii="Times New Roman" w:hAnsi="Times New Roman" w:cs="Times New Roman"/>
          <w:sz w:val="24"/>
          <w:szCs w:val="24"/>
        </w:rPr>
        <w:t xml:space="preserve">, </w:t>
      </w:r>
      <w:r w:rsidR="00D51FFE" w:rsidRPr="00D51FFE">
        <w:rPr>
          <w:rFonts w:ascii="Times New Roman" w:hAnsi="Times New Roman" w:cs="Times New Roman"/>
          <w:i/>
          <w:sz w:val="24"/>
          <w:szCs w:val="24"/>
        </w:rPr>
        <w:t>P.</w:t>
      </w:r>
      <w:r w:rsidR="00D51FFE" w:rsidRPr="00D51FFE">
        <w:rPr>
          <w:rFonts w:ascii="Times New Roman" w:hAnsi="Times New Roman" w:cs="Times New Roman"/>
          <w:sz w:val="24"/>
          <w:szCs w:val="24"/>
        </w:rPr>
        <w:t xml:space="preserve"> </w:t>
      </w:r>
      <w:r w:rsidR="00D51FFE" w:rsidRPr="00D51FFE">
        <w:rPr>
          <w:rFonts w:ascii="Times New Roman" w:hAnsi="Times New Roman" w:cs="Times New Roman"/>
          <w:i/>
          <w:iCs/>
          <w:sz w:val="24"/>
          <w:szCs w:val="24"/>
        </w:rPr>
        <w:t>ovale</w:t>
      </w:r>
      <w:r w:rsidR="00D51FFE" w:rsidRPr="00D51FFE">
        <w:rPr>
          <w:rFonts w:ascii="Times New Roman" w:hAnsi="Times New Roman" w:cs="Times New Roman"/>
          <w:sz w:val="24"/>
          <w:szCs w:val="24"/>
        </w:rPr>
        <w:t xml:space="preserve"> and </w:t>
      </w:r>
      <w:r w:rsidR="00D51FFE" w:rsidRPr="00D51FFE">
        <w:rPr>
          <w:rFonts w:ascii="Times New Roman" w:hAnsi="Times New Roman" w:cs="Times New Roman"/>
          <w:i/>
          <w:iCs/>
          <w:sz w:val="24"/>
          <w:szCs w:val="24"/>
        </w:rPr>
        <w:t>P. malariae</w:t>
      </w:r>
      <w:r w:rsidR="00D51FFE" w:rsidRPr="00D51FFE">
        <w:rPr>
          <w:rFonts w:ascii="Times New Roman" w:hAnsi="Times New Roman" w:cs="Times New Roman"/>
          <w:sz w:val="24"/>
          <w:szCs w:val="24"/>
        </w:rPr>
        <w:t xml:space="preserve"> cause milder disease. </w:t>
      </w:r>
    </w:p>
    <w:p w14:paraId="742BFCA4" w14:textId="77777777" w:rsidR="00D51FFE" w:rsidRPr="00D51FFE" w:rsidRDefault="00D51FFE" w:rsidP="0038361D">
      <w:pPr>
        <w:spacing w:after="0" w:line="240" w:lineRule="auto"/>
        <w:rPr>
          <w:rFonts w:ascii="Times New Roman" w:hAnsi="Times New Roman" w:cs="Times New Roman"/>
          <w:sz w:val="24"/>
          <w:szCs w:val="24"/>
        </w:rPr>
      </w:pPr>
    </w:p>
    <w:p w14:paraId="56881D8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Symptoms of malaria include fever, chills, vomiting, anemia (due to intravascular hemolysis), arthralgias, and seizures. Malaria is characterized by recurrent episodes of chills and rigors followed by fevers and sweating.  These recurrences typically occur every three days with </w:t>
      </w:r>
      <w:r w:rsidRPr="00D51FFE">
        <w:rPr>
          <w:rFonts w:ascii="Times New Roman" w:hAnsi="Times New Roman" w:cs="Times New Roman"/>
          <w:i/>
          <w:iCs/>
          <w:sz w:val="24"/>
          <w:szCs w:val="24"/>
        </w:rPr>
        <w:t>P. malariae</w:t>
      </w:r>
      <w:r w:rsidRPr="00D51FFE">
        <w:rPr>
          <w:rFonts w:ascii="Times New Roman" w:hAnsi="Times New Roman" w:cs="Times New Roman"/>
          <w:iCs/>
          <w:sz w:val="24"/>
          <w:szCs w:val="24"/>
        </w:rPr>
        <w:t xml:space="preserve">, </w:t>
      </w:r>
      <w:r w:rsidRPr="00D51FFE">
        <w:rPr>
          <w:rFonts w:ascii="Times New Roman" w:hAnsi="Times New Roman" w:cs="Times New Roman"/>
          <w:sz w:val="24"/>
          <w:szCs w:val="24"/>
        </w:rPr>
        <w:t xml:space="preserve">every two days with </w:t>
      </w:r>
      <w:r w:rsidRPr="00D51FFE">
        <w:rPr>
          <w:rFonts w:ascii="Times New Roman" w:hAnsi="Times New Roman" w:cs="Times New Roman"/>
          <w:i/>
          <w:iCs/>
          <w:sz w:val="24"/>
          <w:szCs w:val="24"/>
        </w:rPr>
        <w:t>P. vivax</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P. ovale</w:t>
      </w:r>
      <w:r w:rsidRPr="00D51FFE">
        <w:rPr>
          <w:rFonts w:ascii="Times New Roman" w:hAnsi="Times New Roman" w:cs="Times New Roman"/>
          <w:sz w:val="24"/>
          <w:szCs w:val="24"/>
        </w:rPr>
        <w:t xml:space="preserve">, and every 36-48 hours with </w:t>
      </w:r>
      <w:r w:rsidRPr="00D51FFE">
        <w:rPr>
          <w:rFonts w:ascii="Times New Roman" w:hAnsi="Times New Roman" w:cs="Times New Roman"/>
          <w:i/>
          <w:iCs/>
          <w:sz w:val="24"/>
          <w:szCs w:val="24"/>
        </w:rPr>
        <w:t xml:space="preserve">P. falciparum </w:t>
      </w:r>
      <w:r w:rsidRPr="00D51FFE">
        <w:rPr>
          <w:rFonts w:ascii="Times New Roman" w:hAnsi="Times New Roman" w:cs="Times New Roman"/>
          <w:iCs/>
          <w:sz w:val="24"/>
          <w:szCs w:val="24"/>
        </w:rPr>
        <w:t>(although</w:t>
      </w:r>
      <w:r w:rsidRPr="00D51FFE">
        <w:rPr>
          <w:rFonts w:ascii="Times New Roman" w:hAnsi="Times New Roman" w:cs="Times New Roman"/>
          <w:sz w:val="24"/>
          <w:szCs w:val="24"/>
        </w:rPr>
        <w:t xml:space="preserve"> a less pronounced, almost continuous, fever can occur with </w:t>
      </w:r>
      <w:r w:rsidRPr="00D51FFE">
        <w:rPr>
          <w:rFonts w:ascii="Times New Roman" w:hAnsi="Times New Roman" w:cs="Times New Roman"/>
          <w:i/>
          <w:iCs/>
          <w:sz w:val="24"/>
          <w:szCs w:val="24"/>
        </w:rPr>
        <w:t>P. falciparum</w:t>
      </w:r>
      <w:r w:rsidRPr="00D51FFE">
        <w:rPr>
          <w:rFonts w:ascii="Times New Roman" w:hAnsi="Times New Roman" w:cs="Times New Roman"/>
          <w:iCs/>
          <w:sz w:val="24"/>
          <w:szCs w:val="24"/>
        </w:rPr>
        <w:t>)</w:t>
      </w:r>
      <w:r w:rsidRPr="00D51FFE">
        <w:rPr>
          <w:rFonts w:ascii="Times New Roman" w:hAnsi="Times New Roman" w:cs="Times New Roman"/>
          <w:sz w:val="24"/>
          <w:szCs w:val="24"/>
        </w:rPr>
        <w:t xml:space="preserve">. </w:t>
      </w:r>
    </w:p>
    <w:p w14:paraId="3EE1D148" w14:textId="77777777" w:rsidR="00D51FFE" w:rsidRPr="00D51FFE" w:rsidRDefault="00D51FFE" w:rsidP="0038361D">
      <w:pPr>
        <w:spacing w:after="0" w:line="240" w:lineRule="auto"/>
        <w:rPr>
          <w:rFonts w:ascii="Times New Roman" w:hAnsi="Times New Roman" w:cs="Times New Roman"/>
          <w:sz w:val="24"/>
          <w:szCs w:val="24"/>
        </w:rPr>
      </w:pPr>
    </w:p>
    <w:p w14:paraId="7826A00E" w14:textId="77777777" w:rsidR="00D51FFE" w:rsidRPr="00D51FFE" w:rsidRDefault="00D51FFE" w:rsidP="0038361D">
      <w:pPr>
        <w:pStyle w:val="NormalWeb"/>
        <w:spacing w:after="0"/>
      </w:pPr>
      <w:r w:rsidRPr="00D51FFE">
        <w:t xml:space="preserve">Severe malaria is caused almost exclusively by </w:t>
      </w:r>
      <w:r w:rsidRPr="00D51FFE">
        <w:rPr>
          <w:i/>
          <w:iCs/>
        </w:rPr>
        <w:t>P. falciparum</w:t>
      </w:r>
      <w:r w:rsidRPr="00D51FFE">
        <w:t xml:space="preserve">. Cerebral ischemia may result in encephalopathy, stroke, seizure, coma, and death. Young children and pregnant women are especially vulnerable. Other findings may include splenomegaly, hepatomegaly, hypoglycemia, hemolytic anemia with hemoglobinuria, and renal failure. (In “blackwater fever,” hemoglobin from lysed red blood cells darkens the urine and causes renal failure.) Falciparum malaria can progress rapidly and cause death within hours or days. The morbidity and mortality of falciparum malaria are due to the high levels of parasitemia and the adherence of parasites to erythrocytes. Sticky erythrocytes bind to the endothelium, clogging the capillaries in the central nervous system and elsewhere. </w:t>
      </w:r>
    </w:p>
    <w:p w14:paraId="7CD71E50" w14:textId="77777777" w:rsidR="00D51FFE" w:rsidRPr="00D51FFE" w:rsidRDefault="00D51FFE" w:rsidP="0038361D">
      <w:pPr>
        <w:pStyle w:val="NormalWeb"/>
        <w:spacing w:after="0"/>
      </w:pPr>
    </w:p>
    <w:p w14:paraId="63B2CC2F" w14:textId="77777777" w:rsidR="00D51FFE" w:rsidRPr="00D51FFE" w:rsidRDefault="00D51FFE" w:rsidP="0038361D">
      <w:pPr>
        <w:pStyle w:val="NormalWeb"/>
        <w:spacing w:after="0"/>
      </w:pPr>
      <w:r w:rsidRPr="00D51FFE">
        <w:t xml:space="preserve">Infection with </w:t>
      </w:r>
      <w:r w:rsidRPr="00D51FFE">
        <w:rPr>
          <w:i/>
          <w:iCs/>
        </w:rPr>
        <w:t>P. vivax</w:t>
      </w:r>
      <w:r w:rsidRPr="00D51FFE">
        <w:t xml:space="preserve"> and </w:t>
      </w:r>
      <w:r w:rsidRPr="00D51FFE">
        <w:rPr>
          <w:i/>
          <w:iCs/>
        </w:rPr>
        <w:t>P. ovale</w:t>
      </w:r>
      <w:r w:rsidRPr="00D51FFE">
        <w:t xml:space="preserve"> (but not </w:t>
      </w:r>
      <w:r w:rsidRPr="00D51FFE">
        <w:rPr>
          <w:i/>
          <w:iCs/>
        </w:rPr>
        <w:t>P. falciparum</w:t>
      </w:r>
      <w:r w:rsidRPr="00D51FFE">
        <w:rPr>
          <w:iCs/>
        </w:rPr>
        <w:t>) can cause chronic malaria. (Parasites r</w:t>
      </w:r>
      <w:r w:rsidRPr="00D51FFE">
        <w:t xml:space="preserve">emain dormant in the liver for months or years, then re-emerge in the blood, causing disease.)  </w:t>
      </w:r>
    </w:p>
    <w:p w14:paraId="5D502148" w14:textId="77777777" w:rsidR="00D51FFE" w:rsidRPr="00D51FFE" w:rsidRDefault="00D51FFE" w:rsidP="0038361D">
      <w:pPr>
        <w:pStyle w:val="NormalWeb"/>
        <w:spacing w:after="0"/>
      </w:pPr>
    </w:p>
    <w:p w14:paraId="6619AAC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Malaria develops in two phases: exoerythrocytic and erythrocytic. During a mosquito bite, sporozoites enter the blood and migrate to the liver, where they infect hepatocytes and multiply into merozoites (exoerythrocytic phase). The merozoites then escape into the blood, where they infect red blood cells and develop into ring forms (erythrocytic phase).  </w:t>
      </w:r>
    </w:p>
    <w:p w14:paraId="01BAB75F" w14:textId="77777777" w:rsidR="00D51FFE" w:rsidRPr="00D51FFE" w:rsidRDefault="00D51FFE" w:rsidP="0038361D">
      <w:pPr>
        <w:spacing w:after="0" w:line="240" w:lineRule="auto"/>
        <w:rPr>
          <w:rFonts w:ascii="Times New Roman" w:hAnsi="Times New Roman" w:cs="Times New Roman"/>
          <w:sz w:val="24"/>
          <w:szCs w:val="24"/>
        </w:rPr>
      </w:pPr>
    </w:p>
    <w:p w14:paraId="731967C3"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The diagnosis of malaria is usually made by detecting ring forms of the parasite in blood smears.</w:t>
      </w:r>
    </w:p>
    <w:p w14:paraId="30AEA326" w14:textId="77777777" w:rsidR="00B44278" w:rsidRPr="00D51FFE" w:rsidRDefault="00B44278" w:rsidP="0038361D">
      <w:pPr>
        <w:spacing w:after="0" w:line="240" w:lineRule="auto"/>
        <w:rPr>
          <w:rFonts w:ascii="Times New Roman" w:hAnsi="Times New Roman" w:cs="Times New Roman"/>
          <w:sz w:val="24"/>
          <w:szCs w:val="24"/>
        </w:rPr>
      </w:pPr>
    </w:p>
    <w:p w14:paraId="36B5A439"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6A0506BB" wp14:editId="5DE01B1C">
            <wp:extent cx="3062605" cy="2249805"/>
            <wp:effectExtent l="0" t="0" r="4445" b="0"/>
            <wp:docPr id="347216" name="Picture 347216" descr="Malari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laria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62605" cy="2249805"/>
                    </a:xfrm>
                    <a:prstGeom prst="rect">
                      <a:avLst/>
                    </a:prstGeom>
                    <a:noFill/>
                    <a:ln>
                      <a:noFill/>
                    </a:ln>
                  </pic:spPr>
                </pic:pic>
              </a:graphicData>
            </a:graphic>
          </wp:inline>
        </w:drawing>
      </w:r>
    </w:p>
    <w:p w14:paraId="7169FA1E" w14:textId="77777777" w:rsidR="00B44278" w:rsidRDefault="00B44278" w:rsidP="0038361D">
      <w:pPr>
        <w:spacing w:after="0" w:line="240" w:lineRule="auto"/>
        <w:rPr>
          <w:rFonts w:ascii="Times New Roman" w:hAnsi="Times New Roman" w:cs="Times New Roman"/>
          <w:b/>
          <w:sz w:val="24"/>
          <w:szCs w:val="24"/>
        </w:rPr>
      </w:pPr>
    </w:p>
    <w:p w14:paraId="09AD41D2" w14:textId="77777777" w:rsidR="00B44278" w:rsidRDefault="00B44278" w:rsidP="0038361D">
      <w:pPr>
        <w:spacing w:after="0" w:line="240" w:lineRule="auto"/>
        <w:rPr>
          <w:rFonts w:ascii="Times New Roman" w:hAnsi="Times New Roman" w:cs="Times New Roman"/>
          <w:b/>
          <w:sz w:val="24"/>
          <w:szCs w:val="24"/>
        </w:rPr>
      </w:pPr>
    </w:p>
    <w:p w14:paraId="256D2E32" w14:textId="77777777" w:rsidR="00CA4975" w:rsidRDefault="00CA4975">
      <w:pPr>
        <w:rPr>
          <w:rFonts w:ascii="Times New Roman" w:hAnsi="Times New Roman" w:cs="Times New Roman"/>
          <w:b/>
          <w:sz w:val="24"/>
          <w:szCs w:val="24"/>
        </w:rPr>
      </w:pPr>
      <w:r>
        <w:rPr>
          <w:rFonts w:ascii="Times New Roman" w:hAnsi="Times New Roman" w:cs="Times New Roman"/>
          <w:b/>
          <w:sz w:val="24"/>
          <w:szCs w:val="24"/>
        </w:rPr>
        <w:br w:type="page"/>
      </w:r>
    </w:p>
    <w:p w14:paraId="56C2BE93" w14:textId="109B0074"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 xml:space="preserve">Answer A is correct. </w:t>
      </w:r>
      <w:r w:rsidRPr="00D51FFE">
        <w:rPr>
          <w:rFonts w:ascii="Times New Roman" w:hAnsi="Times New Roman" w:cs="Times New Roman"/>
          <w:sz w:val="24"/>
          <w:szCs w:val="24"/>
        </w:rPr>
        <w:t xml:space="preserve">Severe malaria, including cerebral malaria, is caused almost exclusively by </w:t>
      </w:r>
      <w:r w:rsidRPr="00D51FFE">
        <w:rPr>
          <w:rFonts w:ascii="Times New Roman" w:hAnsi="Times New Roman" w:cs="Times New Roman"/>
          <w:i/>
          <w:iCs/>
          <w:sz w:val="24"/>
          <w:szCs w:val="24"/>
        </w:rPr>
        <w:t>P. falciparum</w:t>
      </w:r>
      <w:r w:rsidRPr="00D51FFE">
        <w:rPr>
          <w:rFonts w:ascii="Times New Roman" w:hAnsi="Times New Roman" w:cs="Times New Roman"/>
          <w:sz w:val="24"/>
          <w:szCs w:val="24"/>
        </w:rPr>
        <w:t xml:space="preserve">. Cerebral ischemia may result in encephalopathy, stroke, seizure, coma, and death. </w:t>
      </w:r>
      <w:r w:rsidRPr="00D51FFE">
        <w:rPr>
          <w:rFonts w:ascii="Times New Roman" w:hAnsi="Times New Roman" w:cs="Times New Roman"/>
          <w:i/>
          <w:iCs/>
          <w:sz w:val="24"/>
          <w:szCs w:val="24"/>
        </w:rPr>
        <w:t>P. vivax</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P. ovale</w:t>
      </w:r>
      <w:r w:rsidRPr="00D51FFE">
        <w:rPr>
          <w:rFonts w:ascii="Times New Roman" w:hAnsi="Times New Roman" w:cs="Times New Roman"/>
          <w:iCs/>
          <w:sz w:val="24"/>
          <w:szCs w:val="24"/>
        </w:rPr>
        <w:t xml:space="preserve"> are the only species that have a dormant phase in the liver. Patients infected with these organisms may be asymptomatic for months or years, and then become ill when the parasites leave the liver and enter the blood. </w:t>
      </w:r>
      <w:r w:rsidRPr="00D51FFE">
        <w:rPr>
          <w:rFonts w:ascii="Times New Roman" w:hAnsi="Times New Roman" w:cs="Times New Roman"/>
          <w:i/>
          <w:iCs/>
          <w:sz w:val="24"/>
          <w:szCs w:val="24"/>
        </w:rPr>
        <w:t>P. vivax</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P. ovale</w:t>
      </w:r>
      <w:r w:rsidRPr="00D51FFE">
        <w:rPr>
          <w:rFonts w:ascii="Times New Roman" w:hAnsi="Times New Roman" w:cs="Times New Roman"/>
          <w:iCs/>
          <w:sz w:val="24"/>
          <w:szCs w:val="24"/>
        </w:rPr>
        <w:t xml:space="preserve"> are the only species of </w:t>
      </w:r>
      <w:r w:rsidRPr="00D51FFE">
        <w:rPr>
          <w:rFonts w:ascii="Times New Roman" w:hAnsi="Times New Roman" w:cs="Times New Roman"/>
          <w:i/>
          <w:iCs/>
          <w:sz w:val="24"/>
          <w:szCs w:val="24"/>
        </w:rPr>
        <w:t>Plasmodium</w:t>
      </w:r>
      <w:r w:rsidRPr="00D51FFE">
        <w:rPr>
          <w:rFonts w:ascii="Times New Roman" w:hAnsi="Times New Roman" w:cs="Times New Roman"/>
          <w:iCs/>
          <w:sz w:val="24"/>
          <w:szCs w:val="24"/>
        </w:rPr>
        <w:t xml:space="preserve"> associated with relapse, which can occur even in people who were adequately treated for malaria initially. On average, infection with </w:t>
      </w:r>
      <w:r w:rsidRPr="00D51FFE">
        <w:rPr>
          <w:rFonts w:ascii="Times New Roman" w:hAnsi="Times New Roman" w:cs="Times New Roman"/>
          <w:i/>
          <w:iCs/>
          <w:sz w:val="24"/>
          <w:szCs w:val="24"/>
        </w:rPr>
        <w:t>P. malariae</w:t>
      </w:r>
      <w:r w:rsidRPr="00D51FFE">
        <w:rPr>
          <w:rFonts w:ascii="Times New Roman" w:hAnsi="Times New Roman" w:cs="Times New Roman"/>
          <w:sz w:val="24"/>
          <w:szCs w:val="24"/>
        </w:rPr>
        <w:t xml:space="preserve"> is associated with the longest interval between </w:t>
      </w:r>
      <w:r w:rsidRPr="00D51FFE">
        <w:rPr>
          <w:rFonts w:ascii="Times New Roman" w:hAnsi="Times New Roman" w:cs="Times New Roman"/>
          <w:iCs/>
          <w:sz w:val="24"/>
          <w:szCs w:val="24"/>
        </w:rPr>
        <w:t xml:space="preserve">febrile episodes – three days. </w:t>
      </w:r>
    </w:p>
    <w:p w14:paraId="0815EA78" w14:textId="77777777" w:rsidR="00D51FFE" w:rsidRPr="00D51FFE"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An 18-year-old man is brought to the emergency department because of fever, a poorly localized headache, and a stiff neck for 12 hours. The symptoms were preceded by nasal congestion, muscle aches, and chills 3 days ago. His temperature is 38.7°C (101.6°F). Physical examination shows nuchal rigidity and photophobia. There is no papilledema. Neurologic examination shows no focal findings. Which of the following is the most likely diagnosis?</w:t>
      </w:r>
    </w:p>
    <w:p w14:paraId="4BD0A1A2"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1DD5ABDB" w14:textId="77777777" w:rsidR="00D51FFE" w:rsidRPr="00D51FFE" w:rsidRDefault="00D51FFE" w:rsidP="0038361D">
      <w:pPr>
        <w:numPr>
          <w:ilvl w:val="0"/>
          <w:numId w:val="134"/>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Acute meningitis</w:t>
      </w:r>
    </w:p>
    <w:p w14:paraId="292EA888" w14:textId="77777777" w:rsidR="00D51FFE" w:rsidRPr="00D51FFE" w:rsidRDefault="00D51FFE" w:rsidP="0038361D">
      <w:pPr>
        <w:numPr>
          <w:ilvl w:val="0"/>
          <w:numId w:val="134"/>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Cluster headache</w:t>
      </w:r>
    </w:p>
    <w:p w14:paraId="7E04372E" w14:textId="77777777" w:rsidR="00D51FFE" w:rsidRPr="00D51FFE" w:rsidRDefault="00D51FFE" w:rsidP="0038361D">
      <w:pPr>
        <w:numPr>
          <w:ilvl w:val="0"/>
          <w:numId w:val="134"/>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Idiopathic intracranial hypertension</w:t>
      </w:r>
    </w:p>
    <w:p w14:paraId="02C5CE62" w14:textId="77777777" w:rsidR="00D51FFE" w:rsidRPr="00D51FFE" w:rsidRDefault="00D51FFE" w:rsidP="0038361D">
      <w:pPr>
        <w:numPr>
          <w:ilvl w:val="0"/>
          <w:numId w:val="134"/>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Migraine</w:t>
      </w:r>
    </w:p>
    <w:p w14:paraId="798B4403" w14:textId="77777777" w:rsidR="00D51FFE" w:rsidRPr="00D51FFE" w:rsidRDefault="00D51FFE" w:rsidP="0038361D">
      <w:pPr>
        <w:numPr>
          <w:ilvl w:val="0"/>
          <w:numId w:val="134"/>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Subarachnoid hemorrhage</w:t>
      </w:r>
    </w:p>
    <w:p w14:paraId="6EBD330E" w14:textId="77777777" w:rsidR="00D51FFE" w:rsidRPr="00D51FFE" w:rsidRDefault="00D51FFE" w:rsidP="0038361D">
      <w:pPr>
        <w:numPr>
          <w:ilvl w:val="0"/>
          <w:numId w:val="134"/>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Temporal arteritis</w:t>
      </w:r>
    </w:p>
    <w:p w14:paraId="6B5C9CB0" w14:textId="77777777" w:rsidR="001D5574" w:rsidRDefault="00D51FFE" w:rsidP="0038361D">
      <w:pPr>
        <w:numPr>
          <w:ilvl w:val="0"/>
          <w:numId w:val="134"/>
        </w:numPr>
        <w:autoSpaceDE w:val="0"/>
        <w:autoSpaceDN w:val="0"/>
        <w:adjustRightInd w:val="0"/>
        <w:spacing w:after="0" w:line="240" w:lineRule="auto"/>
        <w:ind w:left="360"/>
        <w:rPr>
          <w:rFonts w:ascii="Times New Roman" w:hAnsi="Times New Roman" w:cs="Times New Roman"/>
          <w:bCs/>
          <w:sz w:val="24"/>
          <w:szCs w:val="24"/>
        </w:rPr>
      </w:pPr>
      <w:r w:rsidRPr="00D51FFE">
        <w:rPr>
          <w:rFonts w:ascii="Times New Roman" w:hAnsi="Times New Roman" w:cs="Times New Roman"/>
          <w:sz w:val="24"/>
          <w:szCs w:val="24"/>
        </w:rPr>
        <w:t>Tension-type headache</w:t>
      </w:r>
    </w:p>
    <w:p w14:paraId="5AF40ED6" w14:textId="77777777" w:rsidR="00D51FFE" w:rsidRPr="00D51FFE" w:rsidRDefault="001D5574" w:rsidP="0038361D">
      <w:pPr>
        <w:pStyle w:val="NormalWeb"/>
        <w:spacing w:after="0"/>
      </w:pPr>
      <w:r>
        <w:rPr>
          <w:bCs/>
        </w:rPr>
        <w:br w:type="page"/>
      </w:r>
      <w:r w:rsidR="00D51FFE" w:rsidRPr="00D51FFE">
        <w:rPr>
          <w:bCs/>
        </w:rPr>
        <w:lastRenderedPageBreak/>
        <w:t>Meningitis</w:t>
      </w:r>
      <w:r w:rsidR="00D51FFE" w:rsidRPr="00D51FFE">
        <w:t xml:space="preserve"> is inflammation of the protective membranes covering the brain and spinal cord, known collectively as the meninges. The inflammation is usually caused by microbial infection and less commonly by certain drugs. Meningitis can be life-threatening because of the inflammation’s proximity to the brain and spinal cord; therefore the condition is classified as a medical emergency.</w:t>
      </w:r>
    </w:p>
    <w:p w14:paraId="5FEA0E2B" w14:textId="77777777" w:rsidR="00D51FFE" w:rsidRPr="00D51FFE" w:rsidRDefault="00D51FFE" w:rsidP="0038361D">
      <w:pPr>
        <w:pStyle w:val="NormalWeb"/>
        <w:spacing w:after="0"/>
      </w:pPr>
      <w:r w:rsidRPr="00D51FFE">
        <w:t xml:space="preserve"> </w:t>
      </w:r>
    </w:p>
    <w:p w14:paraId="312E6D13" w14:textId="77777777" w:rsidR="00D51FFE" w:rsidRPr="00D51FFE" w:rsidRDefault="00D51FFE" w:rsidP="0038361D">
      <w:pPr>
        <w:pStyle w:val="NormalWeb"/>
        <w:spacing w:after="0"/>
      </w:pPr>
      <w:r w:rsidRPr="00D51FFE">
        <w:t>The most common symptoms of meningitis are headache and neck stiffness associated with fever, confusion or altered consciousness, vomiting, and an inability to tolerate light (photophobia) or loud noises (phonophobia). Sometimes, especially in small children, only nonspecific symptoms may be present, such as irritability and drowsiness. If a rash is present, it may indicate a particular cause of meningitis; for instance, meningitis caused by meningococcal bacteria may be accompanied by a characteristic rash.</w:t>
      </w:r>
    </w:p>
    <w:p w14:paraId="5D1B497E" w14:textId="77777777" w:rsidR="00D51FFE" w:rsidRPr="00D51FFE" w:rsidRDefault="00D51FFE" w:rsidP="0038361D">
      <w:pPr>
        <w:pStyle w:val="NormalWeb"/>
        <w:spacing w:after="0"/>
      </w:pPr>
      <w:r w:rsidRPr="00D51FFE">
        <w:t xml:space="preserve"> </w:t>
      </w:r>
    </w:p>
    <w:p w14:paraId="7ADF4D92" w14:textId="77777777" w:rsidR="00D51FFE" w:rsidRPr="00D51FFE" w:rsidRDefault="00D51FFE" w:rsidP="0038361D">
      <w:pPr>
        <w:pStyle w:val="NormalWeb"/>
        <w:spacing w:after="0"/>
      </w:pPr>
      <w:r w:rsidRPr="00D51FFE">
        <w:t>A lumbar puncture may be used to diagnose or exclude meningitis. This involves inserting a needle into the spinal canal to extract a sample of cerebrospinal fluid (CSF), the fluid that envelops the brain and spinal cord. The CSF is then examined in a medical laboratory. The usual treatment for meningitis is the prompt application of antibiotics (for bacterial meningitis).</w:t>
      </w:r>
    </w:p>
    <w:p w14:paraId="63AFE255" w14:textId="77777777" w:rsidR="00D51FFE" w:rsidRPr="00D51FFE" w:rsidRDefault="00D51FFE" w:rsidP="0038361D">
      <w:pPr>
        <w:pStyle w:val="NormalWeb"/>
        <w:spacing w:after="0"/>
      </w:pPr>
    </w:p>
    <w:p w14:paraId="6D8AC04D" w14:textId="77777777" w:rsidR="00D51FFE" w:rsidRPr="00D51FFE" w:rsidRDefault="00D51FFE" w:rsidP="0038361D">
      <w:pPr>
        <w:pStyle w:val="NormalWeb"/>
        <w:spacing w:after="0"/>
      </w:pPr>
      <w:r w:rsidRPr="00D51FFE">
        <w:t xml:space="preserve">Meningitis can lead to serious long-term consequences such as deafness, epilepsy, hydrocephalus and cognitive deficits, especially if not treated quickly. Some forms of meningitis (such as those associated with meningococci, </w:t>
      </w:r>
      <w:r w:rsidRPr="00D51FFE">
        <w:rPr>
          <w:i/>
          <w:iCs/>
        </w:rPr>
        <w:t>Haemophilus influenzae</w:t>
      </w:r>
      <w:r w:rsidRPr="00D51FFE">
        <w:t xml:space="preserve"> type B, pneumococci or mumps virus infections) may be prevented by immunization. </w:t>
      </w:r>
    </w:p>
    <w:p w14:paraId="7F00399D" w14:textId="77777777" w:rsidR="00D51FFE" w:rsidRPr="00D51FFE" w:rsidRDefault="00D51FFE" w:rsidP="0038361D">
      <w:pPr>
        <w:spacing w:after="0" w:line="240" w:lineRule="auto"/>
        <w:rPr>
          <w:rFonts w:ascii="Times New Roman" w:hAnsi="Times New Roman" w:cs="Times New Roman"/>
          <w:sz w:val="24"/>
          <w:szCs w:val="24"/>
        </w:rPr>
      </w:pPr>
    </w:p>
    <w:p w14:paraId="46AF2EC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In adults, a severe headache is the most common symptom of meningitis – occurring in almost 90% of cases of bacterial meningitis, followed by nuchal rigidity (inability to flex the neck forward passively due to increased neck muscle tone and stiffness). The classic triad of diagnostic signs consists of nuchal rigidity, sudden high fever, and altered mental status; however, all three features are present in less than half of all cases of bacterial meningitis.</w:t>
      </w:r>
    </w:p>
    <w:p w14:paraId="49A1592F" w14:textId="77777777" w:rsidR="00D51FFE" w:rsidRPr="00D51FFE" w:rsidRDefault="00D51FFE" w:rsidP="0038361D">
      <w:pPr>
        <w:spacing w:after="0" w:line="240" w:lineRule="auto"/>
        <w:rPr>
          <w:rFonts w:ascii="Times New Roman" w:hAnsi="Times New Roman" w:cs="Times New Roman"/>
          <w:sz w:val="24"/>
          <w:szCs w:val="24"/>
        </w:rPr>
      </w:pPr>
    </w:p>
    <w:p w14:paraId="4DE74D5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Nuchal rigidity occurs in 70% of adult cases of bacterial meningitis. Other signs of meningism include the presence of positive Kernig sign or Brudzinski sign. Kernig sign is assessed with the patient lying supine, with the hip and knee flexed to 90 degrees. In a patient with a positive Kernig sign, pain limits passive extension of the knee. A positive Brudzinski's sign occurs when flexion of the neck causes involuntary flexion of the knee and hip. Although Kernig and Brudzinski signs are both commonly used to screen for meningitis, the sensitivity of these tests is limited. They do, however, have very good specificity for meningitis: the signs rarely occur in other diseases.</w:t>
      </w:r>
    </w:p>
    <w:p w14:paraId="3D8E162F" w14:textId="77777777" w:rsidR="00D51FFE" w:rsidRPr="00D51FFE" w:rsidRDefault="00D51FFE" w:rsidP="0038361D">
      <w:pPr>
        <w:spacing w:after="0" w:line="240" w:lineRule="auto"/>
        <w:rPr>
          <w:rFonts w:ascii="Times New Roman" w:hAnsi="Times New Roman" w:cs="Times New Roman"/>
          <w:sz w:val="24"/>
          <w:szCs w:val="24"/>
        </w:rPr>
      </w:pPr>
    </w:p>
    <w:p w14:paraId="0EF5E94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Meningitis caused by the bacterium </w:t>
      </w:r>
      <w:r w:rsidRPr="00D51FFE">
        <w:rPr>
          <w:rFonts w:ascii="Times New Roman" w:hAnsi="Times New Roman" w:cs="Times New Roman"/>
          <w:i/>
          <w:iCs/>
          <w:sz w:val="24"/>
          <w:szCs w:val="24"/>
        </w:rPr>
        <w:t>Neisseria meningitidis</w:t>
      </w:r>
      <w:r w:rsidRPr="00D51FFE">
        <w:rPr>
          <w:rFonts w:ascii="Times New Roman" w:hAnsi="Times New Roman" w:cs="Times New Roman"/>
          <w:sz w:val="24"/>
          <w:szCs w:val="24"/>
        </w:rPr>
        <w:t xml:space="preserve"> (known as “meningococcal meningitis”) can be differentiated from meningitis with other causes by a rapidly spreading petechial rash which may precede other symptoms. The rash consists of numerous small, irregular purple or red spots (“petechiae”) on the trunk, lower extremities, mucous membranes, conjuctiva, and (occasionally) the palms of the hands or soles of the feet. The rash is typically non-blanching: the redness does not disappear when pressed with a finger or a glass tumbler. Although this rash is not necessarily present in meningococcal meningitis, it is relatively specific for the disease.</w:t>
      </w:r>
    </w:p>
    <w:p w14:paraId="0B0351B1" w14:textId="77777777" w:rsidR="00D51FFE" w:rsidRPr="00D51FFE" w:rsidRDefault="00D51FFE" w:rsidP="0038361D">
      <w:pPr>
        <w:pStyle w:val="NormalWeb"/>
        <w:spacing w:after="0"/>
      </w:pPr>
    </w:p>
    <w:p w14:paraId="1961A14F" w14:textId="77777777" w:rsidR="00D51FFE" w:rsidRPr="00D51FFE" w:rsidRDefault="00D51FFE" w:rsidP="0038361D">
      <w:pPr>
        <w:pStyle w:val="NormalWeb"/>
        <w:spacing w:after="0"/>
      </w:pPr>
      <w:r w:rsidRPr="00D51FFE">
        <w:t xml:space="preserve">The types of bacteria that cause bacterial meningitis vary by age group. In premature babies and newborns up to three months old, common causes are </w:t>
      </w:r>
      <w:r w:rsidRPr="00D51FFE">
        <w:rPr>
          <w:i/>
          <w:iCs/>
        </w:rPr>
        <w:t>group B streptococci</w:t>
      </w:r>
      <w:r w:rsidRPr="00D51FFE">
        <w:t xml:space="preserve"> (which normally inhabit the vagina and are mainly a cause during the first week of life) and those that normally inhabit the digestive tract such as </w:t>
      </w:r>
      <w:r w:rsidRPr="00D51FFE">
        <w:rPr>
          <w:i/>
          <w:iCs/>
        </w:rPr>
        <w:t>Escherichia coli</w:t>
      </w:r>
      <w:r w:rsidRPr="00D51FFE">
        <w:t xml:space="preserve"> (carrying K1 antigen). </w:t>
      </w:r>
      <w:r w:rsidRPr="00D51FFE">
        <w:rPr>
          <w:i/>
          <w:iCs/>
        </w:rPr>
        <w:t>Listeria monocytogenes</w:t>
      </w:r>
      <w:r w:rsidRPr="00D51FFE">
        <w:t xml:space="preserve"> may affect the newborn and occurs in epidemics. Older children are more commonly affected by </w:t>
      </w:r>
      <w:r w:rsidRPr="00D51FFE">
        <w:rPr>
          <w:i/>
          <w:iCs/>
        </w:rPr>
        <w:t>Neisseria meningitidis</w:t>
      </w:r>
      <w:r w:rsidRPr="00D51FFE">
        <w:t xml:space="preserve"> (meningococcus), </w:t>
      </w:r>
      <w:r w:rsidRPr="00D51FFE">
        <w:rPr>
          <w:i/>
          <w:iCs/>
        </w:rPr>
        <w:t>Streptococcus pneumoniae</w:t>
      </w:r>
      <w:r w:rsidRPr="00D51FFE">
        <w:t xml:space="preserve"> (serotypes 6, 9, 14, 18 and 23) and those under five by </w:t>
      </w:r>
      <w:r w:rsidRPr="00D51FFE">
        <w:rPr>
          <w:i/>
          <w:iCs/>
        </w:rPr>
        <w:t>Haemophilus influenzae</w:t>
      </w:r>
      <w:r w:rsidRPr="00D51FFE">
        <w:t xml:space="preserve"> type B (mainly in countries that do not offer vaccination). In adults, </w:t>
      </w:r>
      <w:r w:rsidRPr="00D51FFE">
        <w:rPr>
          <w:i/>
          <w:iCs/>
        </w:rPr>
        <w:t>N. meningitidis</w:t>
      </w:r>
      <w:r w:rsidRPr="00D51FFE">
        <w:t xml:space="preserve"> and </w:t>
      </w:r>
      <w:r w:rsidRPr="00D51FFE">
        <w:rPr>
          <w:i/>
          <w:iCs/>
        </w:rPr>
        <w:t>S. pneumoniae</w:t>
      </w:r>
      <w:r w:rsidRPr="00D51FFE">
        <w:t xml:space="preserve"> together cause 80% of all cases of bacterial meningitis, with increased risk of </w:t>
      </w:r>
      <w:r w:rsidRPr="00D51FFE">
        <w:rPr>
          <w:i/>
          <w:iCs/>
        </w:rPr>
        <w:t>L. monocytogenes</w:t>
      </w:r>
      <w:r w:rsidRPr="00D51FFE">
        <w:t xml:space="preserve"> in those over 50 years old. Since the pneumococcal vaccine was introduced, however, rates of pneumococcal meningitis have declined in children and adults. </w:t>
      </w:r>
    </w:p>
    <w:p w14:paraId="51761B68" w14:textId="77777777" w:rsidR="00D51FFE" w:rsidRPr="00D51FFE" w:rsidRDefault="00D51FFE" w:rsidP="0038361D">
      <w:pPr>
        <w:pStyle w:val="NormalWeb"/>
        <w:spacing w:after="0"/>
      </w:pPr>
    </w:p>
    <w:p w14:paraId="3B06381A" w14:textId="77777777" w:rsidR="00D51FFE" w:rsidRPr="00D51FFE" w:rsidRDefault="00D51FFE" w:rsidP="0038361D">
      <w:pPr>
        <w:pStyle w:val="NormalWeb"/>
        <w:spacing w:after="0"/>
      </w:pPr>
      <w:r w:rsidRPr="00D51FFE">
        <w:t xml:space="preserve">Recent trauma to the skull gives bacteria in the nasal cavity the potential to enter the meningeal space. Similarly, individuals with a cerebral shunt or related device are at increased risk of infection through those devices. In these cases, infections with staphylococci are more likely, as well as infections by pseudomonas and other Gram-negative bacilli. The same pathogens are also more common in those with an impaired immune system. In some people, an infection in the head and neck area, such as otitis media or mastoiditis, can lead to meningitis. Tuberculous meningitis, meningitis due to infection with </w:t>
      </w:r>
      <w:r w:rsidRPr="00D51FFE">
        <w:rPr>
          <w:i/>
          <w:iCs/>
        </w:rPr>
        <w:t>Mycobacterium tuberculosis</w:t>
      </w:r>
      <w:r w:rsidRPr="00D51FFE">
        <w:t xml:space="preserve">, is more common in those from countries where tuberculosis is common, but is also encountered in those with immune problems, such as AIDS. </w:t>
      </w:r>
    </w:p>
    <w:p w14:paraId="78A316AF" w14:textId="77777777" w:rsidR="00D51FFE" w:rsidRPr="00D51FFE" w:rsidRDefault="00D51FFE" w:rsidP="0038361D">
      <w:pPr>
        <w:pStyle w:val="NormalWeb"/>
        <w:spacing w:after="0"/>
      </w:pPr>
    </w:p>
    <w:p w14:paraId="23AA1E3A" w14:textId="77777777" w:rsidR="00D51FFE" w:rsidRPr="00D51FFE" w:rsidRDefault="00D51FFE" w:rsidP="0038361D">
      <w:pPr>
        <w:pStyle w:val="NormalWeb"/>
        <w:spacing w:after="0"/>
      </w:pPr>
      <w:r w:rsidRPr="00D51FFE">
        <w:t xml:space="preserve">A literature review of 363 reported cases of </w:t>
      </w:r>
      <w:r w:rsidRPr="00D51FFE">
        <w:rPr>
          <w:i/>
        </w:rPr>
        <w:t>recurrent</w:t>
      </w:r>
      <w:r w:rsidRPr="00D51FFE">
        <w:t xml:space="preserve"> meningitis showed that 59% of cases are due to anatomical abnormalities, 36% due to immune deficiencies (such as complement deficiency, which predisposes especially to recurrent meningococcal meningitis), and 5% due to ongoing infections in areas adjacent to the meninges.</w:t>
      </w:r>
    </w:p>
    <w:p w14:paraId="50566B37" w14:textId="77777777" w:rsidR="0098386D" w:rsidRDefault="0098386D" w:rsidP="0038361D">
      <w:pPr>
        <w:pStyle w:val="NormalWeb"/>
        <w:spacing w:after="0"/>
      </w:pPr>
    </w:p>
    <w:p w14:paraId="1E5BF626" w14:textId="77777777" w:rsidR="00D51FFE" w:rsidRPr="00D51FFE" w:rsidRDefault="00D51FFE" w:rsidP="0038361D">
      <w:pPr>
        <w:pStyle w:val="NormalWeb"/>
        <w:spacing w:after="0"/>
      </w:pPr>
      <w:r w:rsidRPr="00D51FFE">
        <w:t xml:space="preserve">The term </w:t>
      </w:r>
      <w:r w:rsidRPr="00D51FFE">
        <w:rPr>
          <w:i/>
          <w:iCs/>
        </w:rPr>
        <w:t>aseptic meningitis</w:t>
      </w:r>
      <w:r w:rsidRPr="00D51FFE">
        <w:t xml:space="preserve"> refers loosely to all cases of meningitis in which no bacterial infection can be demonstrated. This is usually due to viruses, but it may be due to bacterial infection that has already been partially treated, with disappearance of the bacteria from the meninges, or by infection in a space adjacent to the meninges (e.g. sinusitis). Endocarditis (infection of the heart valves with spread of small clusters of bacteria through the bloodstream) may cause aseptic meningitis. Aseptic meningitis may also result from infection with spirochetes, a type of bacteria that includes </w:t>
      </w:r>
      <w:r w:rsidRPr="00D51FFE">
        <w:rPr>
          <w:i/>
          <w:iCs/>
        </w:rPr>
        <w:t>Treponema pallidum</w:t>
      </w:r>
      <w:r w:rsidRPr="00D51FFE">
        <w:t xml:space="preserve"> (the cause of syphilis) and </w:t>
      </w:r>
      <w:r w:rsidRPr="00D51FFE">
        <w:rPr>
          <w:i/>
          <w:iCs/>
        </w:rPr>
        <w:t>Borrelia burgdorferi</w:t>
      </w:r>
      <w:r w:rsidRPr="00D51FFE">
        <w:t xml:space="preserve"> (known for causing Lyme disease). Meningitis may be encountered in cerebral malaria (malaria infecting the brain). Fungal meningitis, e.g. due to </w:t>
      </w:r>
      <w:r w:rsidRPr="00D51FFE">
        <w:rPr>
          <w:i/>
          <w:iCs/>
        </w:rPr>
        <w:t>Cryptococcus neoformans</w:t>
      </w:r>
      <w:r w:rsidRPr="00D51FFE">
        <w:t>, is typically seen in people with immune deficiency such as AIDS.</w:t>
      </w:r>
    </w:p>
    <w:p w14:paraId="48FEC920" w14:textId="77777777" w:rsidR="00D51FFE" w:rsidRPr="00D51FFE" w:rsidRDefault="00D51FFE" w:rsidP="0038361D">
      <w:pPr>
        <w:pStyle w:val="NormalWeb"/>
        <w:spacing w:after="0"/>
      </w:pPr>
    </w:p>
    <w:p w14:paraId="7176A8BD" w14:textId="77777777" w:rsidR="00D51FFE" w:rsidRPr="00D51FFE" w:rsidRDefault="00D51FFE" w:rsidP="0038361D">
      <w:pPr>
        <w:pStyle w:val="NormalWeb"/>
        <w:spacing w:after="0"/>
      </w:pPr>
      <w:r w:rsidRPr="00D51FFE">
        <w:t>Meningitis may occur as the result of several non-infectious causes: spread of cancer to the meninges (</w:t>
      </w:r>
      <w:r w:rsidRPr="00D51FFE">
        <w:rPr>
          <w:i/>
          <w:iCs/>
        </w:rPr>
        <w:t>malignant meningitis</w:t>
      </w:r>
      <w:r w:rsidRPr="00D51FFE">
        <w:t xml:space="preserve">) and certain drugs (mainly non-steroidal anti-inflammatory drugs and antibiotics). It may also be caused by several inflammatory conditions such as sarcoidosis (which is then called neurosarcoidosis), connective tissue disorders such as systemic lupus erythematosus, and certain forms of vasculitis such as Behçet's disease. </w:t>
      </w:r>
    </w:p>
    <w:p w14:paraId="70344BE0" w14:textId="77777777" w:rsidR="00D51FFE" w:rsidRPr="00D51FFE" w:rsidRDefault="00D51FFE" w:rsidP="0038361D">
      <w:pPr>
        <w:pStyle w:val="NormalWeb"/>
        <w:spacing w:after="0"/>
      </w:pPr>
      <w:r w:rsidRPr="00D51FFE">
        <w:t xml:space="preserve">The most important test in identifying or ruling out meningitis is analysis of the cerebrospinal fluid through lumbar puncture (LP, spinal tap). However, lumbar puncture is contraindicated if </w:t>
      </w:r>
      <w:r w:rsidRPr="00D51FFE">
        <w:lastRenderedPageBreak/>
        <w:t>there is a mass in the brain or the intracranial pressure (ICP) is elevated, as it may lead to brain herniation. If someone is at risk for either a mass or raised ICP (recent head injury, a known immune system problem, localizing neurological signs, or evidence on examination of a raised ICP), a CT or MRI scan is recommended prior to the lumbar puncture. If a CT or MRI is required before LP, or if LP proves difficult, professional guidelines suggest that antibiotics should be administered first to prevent delay in treatment, especially if this may be longer than 30 minutes.</w:t>
      </w:r>
    </w:p>
    <w:p w14:paraId="214FBBE6" w14:textId="77777777" w:rsidR="00D51FFE" w:rsidRPr="00D51FFE" w:rsidRDefault="00D51FFE" w:rsidP="0038361D">
      <w:pPr>
        <w:pStyle w:val="NormalWeb"/>
        <w:spacing w:after="0"/>
      </w:pPr>
    </w:p>
    <w:tbl>
      <w:tblPr>
        <w:tblW w:w="0" w:type="auto"/>
        <w:jc w:val="center"/>
        <w:tblCellSpacing w:w="15" w:type="dxa"/>
        <w:tblInd w:w="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737"/>
        <w:gridCol w:w="934"/>
        <w:gridCol w:w="1575"/>
        <w:gridCol w:w="3607"/>
      </w:tblGrid>
      <w:tr w:rsidR="00D51FFE" w:rsidRPr="00D51FFE" w14:paraId="09CD41E4" w14:textId="77777777" w:rsidTr="005776D1">
        <w:trPr>
          <w:tblCellSpacing w:w="15" w:type="dxa"/>
          <w:jc w:val="center"/>
        </w:trPr>
        <w:tc>
          <w:tcPr>
            <w:tcW w:w="7793" w:type="dxa"/>
            <w:gridSpan w:val="4"/>
            <w:shd w:val="clear" w:color="auto" w:fill="auto"/>
            <w:vAlign w:val="center"/>
          </w:tcPr>
          <w:p w14:paraId="0AE83336" w14:textId="77777777" w:rsidR="00D51FFE" w:rsidRPr="00D51FFE" w:rsidRDefault="00D51FFE" w:rsidP="0038361D">
            <w:pPr>
              <w:spacing w:after="0" w:line="240" w:lineRule="auto"/>
              <w:jc w:val="center"/>
              <w:rPr>
                <w:rFonts w:ascii="Times New Roman" w:hAnsi="Times New Roman" w:cs="Times New Roman"/>
                <w:sz w:val="24"/>
                <w:szCs w:val="24"/>
              </w:rPr>
            </w:pPr>
          </w:p>
          <w:p w14:paraId="09014B21" w14:textId="77777777" w:rsidR="00D51FFE" w:rsidRPr="00D51FFE" w:rsidRDefault="00D51FFE" w:rsidP="0038361D">
            <w:pPr>
              <w:spacing w:after="0" w:line="240" w:lineRule="auto"/>
              <w:jc w:val="center"/>
              <w:rPr>
                <w:rFonts w:ascii="Times New Roman" w:hAnsi="Times New Roman" w:cs="Times New Roman"/>
                <w:b/>
                <w:sz w:val="24"/>
                <w:szCs w:val="24"/>
              </w:rPr>
            </w:pPr>
            <w:r w:rsidRPr="00D51FFE">
              <w:rPr>
                <w:rFonts w:ascii="Times New Roman" w:hAnsi="Times New Roman" w:cs="Times New Roman"/>
                <w:b/>
                <w:sz w:val="24"/>
                <w:szCs w:val="24"/>
              </w:rPr>
              <w:t>CSF Findings in Meningitis</w:t>
            </w:r>
          </w:p>
          <w:p w14:paraId="11ABE06C" w14:textId="77777777" w:rsidR="00D51FFE" w:rsidRPr="00D51FFE" w:rsidRDefault="00D51FFE" w:rsidP="0038361D">
            <w:pPr>
              <w:spacing w:after="0" w:line="240" w:lineRule="auto"/>
              <w:jc w:val="center"/>
              <w:rPr>
                <w:rFonts w:ascii="Times New Roman" w:hAnsi="Times New Roman" w:cs="Times New Roman"/>
                <w:sz w:val="24"/>
                <w:szCs w:val="24"/>
              </w:rPr>
            </w:pPr>
          </w:p>
        </w:tc>
      </w:tr>
      <w:tr w:rsidR="00D51FFE" w:rsidRPr="00D51FFE" w14:paraId="2901BEFA" w14:textId="77777777" w:rsidTr="005776D1">
        <w:trPr>
          <w:tblCellSpacing w:w="15" w:type="dxa"/>
          <w:jc w:val="center"/>
        </w:trPr>
        <w:tc>
          <w:tcPr>
            <w:tcW w:w="7793" w:type="dxa"/>
            <w:gridSpan w:val="4"/>
            <w:shd w:val="clear" w:color="auto" w:fill="auto"/>
            <w:vAlign w:val="center"/>
          </w:tcPr>
          <w:p w14:paraId="22657337" w14:textId="77777777" w:rsidR="00D51FFE" w:rsidRPr="00D51FFE" w:rsidRDefault="00D51FFE" w:rsidP="0038361D">
            <w:pPr>
              <w:spacing w:after="0" w:line="240" w:lineRule="auto"/>
              <w:jc w:val="center"/>
              <w:rPr>
                <w:rFonts w:ascii="Times New Roman" w:hAnsi="Times New Roman" w:cs="Times New Roman"/>
                <w:sz w:val="24"/>
                <w:szCs w:val="24"/>
              </w:rPr>
            </w:pPr>
          </w:p>
        </w:tc>
      </w:tr>
      <w:tr w:rsidR="00D51FFE" w:rsidRPr="00D51FFE" w14:paraId="77B3691B" w14:textId="77777777" w:rsidTr="005776D1">
        <w:trPr>
          <w:tblCellSpacing w:w="15" w:type="dxa"/>
          <w:jc w:val="center"/>
        </w:trPr>
        <w:tc>
          <w:tcPr>
            <w:tcW w:w="0" w:type="auto"/>
            <w:shd w:val="clear" w:color="auto" w:fill="auto"/>
            <w:vAlign w:val="center"/>
          </w:tcPr>
          <w:p w14:paraId="430846ED" w14:textId="77777777" w:rsidR="00D51FFE" w:rsidRPr="00D51FFE" w:rsidRDefault="00D51FFE" w:rsidP="0038361D">
            <w:pPr>
              <w:spacing w:after="0" w:line="240" w:lineRule="auto"/>
              <w:jc w:val="center"/>
              <w:rPr>
                <w:rFonts w:ascii="Times New Roman" w:hAnsi="Times New Roman" w:cs="Times New Roman"/>
                <w:b/>
                <w:bCs/>
                <w:sz w:val="24"/>
                <w:szCs w:val="24"/>
              </w:rPr>
            </w:pPr>
            <w:r w:rsidRPr="00D51FFE">
              <w:rPr>
                <w:rFonts w:ascii="Times New Roman" w:hAnsi="Times New Roman" w:cs="Times New Roman"/>
                <w:b/>
                <w:bCs/>
                <w:sz w:val="24"/>
                <w:szCs w:val="24"/>
              </w:rPr>
              <w:t xml:space="preserve">Type of </w:t>
            </w:r>
          </w:p>
          <w:p w14:paraId="2F95BE3A" w14:textId="77777777" w:rsidR="00D51FFE" w:rsidRPr="00D51FFE" w:rsidRDefault="00D51FFE" w:rsidP="0038361D">
            <w:pPr>
              <w:spacing w:after="0" w:line="240" w:lineRule="auto"/>
              <w:jc w:val="center"/>
              <w:rPr>
                <w:rFonts w:ascii="Times New Roman" w:hAnsi="Times New Roman" w:cs="Times New Roman"/>
                <w:b/>
                <w:bCs/>
                <w:sz w:val="24"/>
                <w:szCs w:val="24"/>
              </w:rPr>
            </w:pPr>
            <w:r w:rsidRPr="00D51FFE">
              <w:rPr>
                <w:rFonts w:ascii="Times New Roman" w:hAnsi="Times New Roman" w:cs="Times New Roman"/>
                <w:b/>
                <w:bCs/>
                <w:sz w:val="24"/>
                <w:szCs w:val="24"/>
              </w:rPr>
              <w:t>meningitis</w:t>
            </w:r>
          </w:p>
        </w:tc>
        <w:tc>
          <w:tcPr>
            <w:tcW w:w="0" w:type="auto"/>
            <w:shd w:val="clear" w:color="auto" w:fill="auto"/>
            <w:vAlign w:val="center"/>
          </w:tcPr>
          <w:p w14:paraId="1EAF7F87" w14:textId="77777777" w:rsidR="00D51FFE" w:rsidRPr="00D51FFE" w:rsidRDefault="00D51FFE" w:rsidP="0038361D">
            <w:pPr>
              <w:spacing w:after="0" w:line="240" w:lineRule="auto"/>
              <w:jc w:val="center"/>
              <w:rPr>
                <w:rFonts w:ascii="Times New Roman" w:hAnsi="Times New Roman" w:cs="Times New Roman"/>
                <w:b/>
                <w:bCs/>
                <w:sz w:val="24"/>
                <w:szCs w:val="24"/>
              </w:rPr>
            </w:pPr>
            <w:r w:rsidRPr="00D51FFE">
              <w:rPr>
                <w:rFonts w:ascii="Times New Roman" w:hAnsi="Times New Roman" w:cs="Times New Roman"/>
                <w:b/>
                <w:bCs/>
                <w:sz w:val="24"/>
                <w:szCs w:val="24"/>
              </w:rPr>
              <w:t>Glucose</w:t>
            </w:r>
          </w:p>
        </w:tc>
        <w:tc>
          <w:tcPr>
            <w:tcW w:w="0" w:type="auto"/>
            <w:shd w:val="clear" w:color="auto" w:fill="auto"/>
            <w:vAlign w:val="center"/>
          </w:tcPr>
          <w:p w14:paraId="4DBC2A52" w14:textId="77777777" w:rsidR="00D51FFE" w:rsidRPr="00D51FFE" w:rsidRDefault="00D51FFE" w:rsidP="0038361D">
            <w:pPr>
              <w:spacing w:after="0" w:line="240" w:lineRule="auto"/>
              <w:jc w:val="center"/>
              <w:rPr>
                <w:rFonts w:ascii="Times New Roman" w:hAnsi="Times New Roman" w:cs="Times New Roman"/>
                <w:b/>
                <w:bCs/>
                <w:sz w:val="24"/>
                <w:szCs w:val="24"/>
              </w:rPr>
            </w:pPr>
            <w:r w:rsidRPr="00D51FFE">
              <w:rPr>
                <w:rFonts w:ascii="Times New Roman" w:hAnsi="Times New Roman" w:cs="Times New Roman"/>
                <w:b/>
                <w:bCs/>
                <w:sz w:val="24"/>
                <w:szCs w:val="24"/>
              </w:rPr>
              <w:t>Protein</w:t>
            </w:r>
          </w:p>
        </w:tc>
        <w:tc>
          <w:tcPr>
            <w:tcW w:w="3405" w:type="dxa"/>
            <w:shd w:val="clear" w:color="auto" w:fill="auto"/>
            <w:vAlign w:val="center"/>
          </w:tcPr>
          <w:p w14:paraId="46B0622E" w14:textId="77777777" w:rsidR="00D51FFE" w:rsidRPr="00D51FFE" w:rsidRDefault="00D51FFE" w:rsidP="0038361D">
            <w:pPr>
              <w:spacing w:after="0" w:line="240" w:lineRule="auto"/>
              <w:jc w:val="center"/>
              <w:rPr>
                <w:rFonts w:ascii="Times New Roman" w:hAnsi="Times New Roman" w:cs="Times New Roman"/>
                <w:b/>
                <w:bCs/>
                <w:sz w:val="24"/>
                <w:szCs w:val="24"/>
              </w:rPr>
            </w:pPr>
            <w:r w:rsidRPr="00D51FFE">
              <w:rPr>
                <w:rFonts w:ascii="Times New Roman" w:hAnsi="Times New Roman" w:cs="Times New Roman"/>
                <w:b/>
                <w:bCs/>
                <w:sz w:val="24"/>
                <w:szCs w:val="24"/>
              </w:rPr>
              <w:t>Cells</w:t>
            </w:r>
          </w:p>
        </w:tc>
      </w:tr>
      <w:tr w:rsidR="00D51FFE" w:rsidRPr="00D51FFE" w14:paraId="63D68E10" w14:textId="77777777" w:rsidTr="005776D1">
        <w:trPr>
          <w:tblCellSpacing w:w="15" w:type="dxa"/>
          <w:jc w:val="center"/>
        </w:trPr>
        <w:tc>
          <w:tcPr>
            <w:tcW w:w="0" w:type="auto"/>
            <w:shd w:val="clear" w:color="auto" w:fill="auto"/>
            <w:vAlign w:val="center"/>
          </w:tcPr>
          <w:p w14:paraId="38D42E50" w14:textId="77777777" w:rsidR="00D51FFE" w:rsidRPr="00D51FFE" w:rsidRDefault="00D51FFE" w:rsidP="0038361D">
            <w:pPr>
              <w:spacing w:after="0" w:line="240" w:lineRule="auto"/>
              <w:jc w:val="center"/>
              <w:rPr>
                <w:rFonts w:ascii="Times New Roman" w:hAnsi="Times New Roman" w:cs="Times New Roman"/>
                <w:b/>
                <w:bCs/>
                <w:sz w:val="24"/>
                <w:szCs w:val="24"/>
              </w:rPr>
            </w:pPr>
          </w:p>
        </w:tc>
        <w:tc>
          <w:tcPr>
            <w:tcW w:w="0" w:type="auto"/>
            <w:shd w:val="clear" w:color="auto" w:fill="auto"/>
            <w:vAlign w:val="center"/>
          </w:tcPr>
          <w:p w14:paraId="3F01967E" w14:textId="77777777" w:rsidR="00D51FFE" w:rsidRPr="00D51FFE" w:rsidRDefault="00D51FFE" w:rsidP="0038361D">
            <w:pPr>
              <w:spacing w:after="0" w:line="240" w:lineRule="auto"/>
              <w:jc w:val="center"/>
              <w:rPr>
                <w:rFonts w:ascii="Times New Roman" w:hAnsi="Times New Roman" w:cs="Times New Roman"/>
                <w:b/>
                <w:bCs/>
                <w:sz w:val="24"/>
                <w:szCs w:val="24"/>
              </w:rPr>
            </w:pPr>
          </w:p>
        </w:tc>
        <w:tc>
          <w:tcPr>
            <w:tcW w:w="0" w:type="auto"/>
            <w:shd w:val="clear" w:color="auto" w:fill="auto"/>
            <w:vAlign w:val="center"/>
          </w:tcPr>
          <w:p w14:paraId="3AF73B09" w14:textId="77777777" w:rsidR="00D51FFE" w:rsidRPr="00D51FFE" w:rsidRDefault="00D51FFE" w:rsidP="0038361D">
            <w:pPr>
              <w:spacing w:after="0" w:line="240" w:lineRule="auto"/>
              <w:jc w:val="center"/>
              <w:rPr>
                <w:rFonts w:ascii="Times New Roman" w:hAnsi="Times New Roman" w:cs="Times New Roman"/>
                <w:b/>
                <w:bCs/>
                <w:sz w:val="24"/>
                <w:szCs w:val="24"/>
              </w:rPr>
            </w:pPr>
          </w:p>
        </w:tc>
        <w:tc>
          <w:tcPr>
            <w:tcW w:w="3405" w:type="dxa"/>
            <w:shd w:val="clear" w:color="auto" w:fill="auto"/>
            <w:vAlign w:val="center"/>
          </w:tcPr>
          <w:p w14:paraId="39A0AB40" w14:textId="77777777" w:rsidR="00D51FFE" w:rsidRPr="00D51FFE" w:rsidRDefault="00D51FFE" w:rsidP="0038361D">
            <w:pPr>
              <w:spacing w:after="0" w:line="240" w:lineRule="auto"/>
              <w:jc w:val="center"/>
              <w:rPr>
                <w:rFonts w:ascii="Times New Roman" w:hAnsi="Times New Roman" w:cs="Times New Roman"/>
                <w:b/>
                <w:bCs/>
                <w:sz w:val="24"/>
                <w:szCs w:val="24"/>
              </w:rPr>
            </w:pPr>
          </w:p>
        </w:tc>
      </w:tr>
      <w:tr w:rsidR="00D51FFE" w:rsidRPr="00D51FFE" w14:paraId="63E2F036" w14:textId="77777777" w:rsidTr="005776D1">
        <w:trPr>
          <w:tblCellSpacing w:w="15" w:type="dxa"/>
          <w:jc w:val="center"/>
        </w:trPr>
        <w:tc>
          <w:tcPr>
            <w:tcW w:w="0" w:type="auto"/>
            <w:shd w:val="clear" w:color="auto" w:fill="auto"/>
            <w:vAlign w:val="center"/>
          </w:tcPr>
          <w:p w14:paraId="3914F785" w14:textId="77777777" w:rsidR="00D51FFE" w:rsidRPr="00D51FFE" w:rsidRDefault="00D51FFE" w:rsidP="0038361D">
            <w:pPr>
              <w:spacing w:after="0" w:line="240" w:lineRule="auto"/>
              <w:rPr>
                <w:rFonts w:ascii="Times New Roman" w:hAnsi="Times New Roman" w:cs="Times New Roman"/>
                <w:b/>
                <w:bCs/>
                <w:sz w:val="24"/>
                <w:szCs w:val="24"/>
              </w:rPr>
            </w:pPr>
            <w:r w:rsidRPr="00D51FFE">
              <w:rPr>
                <w:rFonts w:ascii="Times New Roman" w:hAnsi="Times New Roman" w:cs="Times New Roman"/>
                <w:b/>
                <w:bCs/>
                <w:sz w:val="24"/>
                <w:szCs w:val="24"/>
              </w:rPr>
              <w:t>Acute bacterial</w:t>
            </w:r>
          </w:p>
        </w:tc>
        <w:tc>
          <w:tcPr>
            <w:tcW w:w="0" w:type="auto"/>
            <w:shd w:val="clear" w:color="auto" w:fill="auto"/>
            <w:vAlign w:val="center"/>
          </w:tcPr>
          <w:p w14:paraId="74687EE2"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low</w:t>
            </w:r>
          </w:p>
        </w:tc>
        <w:tc>
          <w:tcPr>
            <w:tcW w:w="0" w:type="auto"/>
            <w:shd w:val="clear" w:color="auto" w:fill="auto"/>
            <w:vAlign w:val="center"/>
          </w:tcPr>
          <w:p w14:paraId="67D88E9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high</w:t>
            </w:r>
          </w:p>
        </w:tc>
        <w:tc>
          <w:tcPr>
            <w:tcW w:w="3405" w:type="dxa"/>
            <w:shd w:val="clear" w:color="auto" w:fill="auto"/>
            <w:vAlign w:val="center"/>
          </w:tcPr>
          <w:p w14:paraId="79E27B9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Neutrophils predominate; </w:t>
            </w:r>
          </w:p>
          <w:p w14:paraId="00AC0FB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WBCs &gt; 500/mm³</w:t>
            </w:r>
          </w:p>
        </w:tc>
      </w:tr>
      <w:tr w:rsidR="00D51FFE" w:rsidRPr="00D51FFE" w14:paraId="1BCEDA26" w14:textId="77777777" w:rsidTr="005776D1">
        <w:trPr>
          <w:tblCellSpacing w:w="15" w:type="dxa"/>
          <w:jc w:val="center"/>
        </w:trPr>
        <w:tc>
          <w:tcPr>
            <w:tcW w:w="0" w:type="auto"/>
            <w:shd w:val="clear" w:color="auto" w:fill="auto"/>
            <w:vAlign w:val="center"/>
          </w:tcPr>
          <w:p w14:paraId="14262B93" w14:textId="77777777" w:rsidR="00D51FFE" w:rsidRPr="00D51FFE" w:rsidRDefault="00D51FFE" w:rsidP="0038361D">
            <w:pPr>
              <w:spacing w:after="0" w:line="240" w:lineRule="auto"/>
              <w:rPr>
                <w:rFonts w:ascii="Times New Roman" w:hAnsi="Times New Roman" w:cs="Times New Roman"/>
                <w:b/>
                <w:bCs/>
                <w:sz w:val="24"/>
                <w:szCs w:val="24"/>
              </w:rPr>
            </w:pPr>
            <w:r w:rsidRPr="00D51FFE">
              <w:rPr>
                <w:rFonts w:ascii="Times New Roman" w:hAnsi="Times New Roman" w:cs="Times New Roman"/>
                <w:b/>
                <w:bCs/>
                <w:sz w:val="24"/>
                <w:szCs w:val="24"/>
              </w:rPr>
              <w:t>Acute viral</w:t>
            </w:r>
          </w:p>
        </w:tc>
        <w:tc>
          <w:tcPr>
            <w:tcW w:w="0" w:type="auto"/>
            <w:shd w:val="clear" w:color="auto" w:fill="auto"/>
            <w:vAlign w:val="center"/>
          </w:tcPr>
          <w:p w14:paraId="1762712F"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normal</w:t>
            </w:r>
          </w:p>
        </w:tc>
        <w:tc>
          <w:tcPr>
            <w:tcW w:w="0" w:type="auto"/>
            <w:shd w:val="clear" w:color="auto" w:fill="auto"/>
            <w:vAlign w:val="center"/>
          </w:tcPr>
          <w:p w14:paraId="369CD63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normal or high</w:t>
            </w:r>
          </w:p>
        </w:tc>
        <w:tc>
          <w:tcPr>
            <w:tcW w:w="3405" w:type="dxa"/>
            <w:shd w:val="clear" w:color="auto" w:fill="auto"/>
            <w:vAlign w:val="center"/>
          </w:tcPr>
          <w:p w14:paraId="39D1DF8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Lymphocytes predominate;</w:t>
            </w:r>
          </w:p>
          <w:p w14:paraId="4379340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WBCs &lt; 100/mm³</w:t>
            </w:r>
          </w:p>
        </w:tc>
      </w:tr>
      <w:tr w:rsidR="00D51FFE" w:rsidRPr="00D51FFE" w14:paraId="2343DC09" w14:textId="77777777" w:rsidTr="005776D1">
        <w:trPr>
          <w:tblCellSpacing w:w="15" w:type="dxa"/>
          <w:jc w:val="center"/>
        </w:trPr>
        <w:tc>
          <w:tcPr>
            <w:tcW w:w="0" w:type="auto"/>
            <w:shd w:val="clear" w:color="auto" w:fill="auto"/>
            <w:vAlign w:val="center"/>
          </w:tcPr>
          <w:p w14:paraId="6993AE35" w14:textId="77777777" w:rsidR="00D51FFE" w:rsidRPr="00D51FFE" w:rsidRDefault="00D51FFE" w:rsidP="0038361D">
            <w:pPr>
              <w:spacing w:after="0" w:line="240" w:lineRule="auto"/>
              <w:rPr>
                <w:rFonts w:ascii="Times New Roman" w:hAnsi="Times New Roman" w:cs="Times New Roman"/>
                <w:b/>
                <w:bCs/>
                <w:sz w:val="24"/>
                <w:szCs w:val="24"/>
              </w:rPr>
            </w:pPr>
            <w:r w:rsidRPr="00D51FFE">
              <w:rPr>
                <w:rFonts w:ascii="Times New Roman" w:hAnsi="Times New Roman" w:cs="Times New Roman"/>
                <w:b/>
                <w:bCs/>
                <w:sz w:val="24"/>
                <w:szCs w:val="24"/>
              </w:rPr>
              <w:t>Tuberculous</w:t>
            </w:r>
          </w:p>
        </w:tc>
        <w:tc>
          <w:tcPr>
            <w:tcW w:w="0" w:type="auto"/>
            <w:shd w:val="clear" w:color="auto" w:fill="auto"/>
            <w:vAlign w:val="center"/>
          </w:tcPr>
          <w:p w14:paraId="618F0F4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low</w:t>
            </w:r>
          </w:p>
        </w:tc>
        <w:tc>
          <w:tcPr>
            <w:tcW w:w="0" w:type="auto"/>
            <w:shd w:val="clear" w:color="auto" w:fill="auto"/>
            <w:vAlign w:val="center"/>
          </w:tcPr>
          <w:p w14:paraId="48490EF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high</w:t>
            </w:r>
          </w:p>
        </w:tc>
        <w:tc>
          <w:tcPr>
            <w:tcW w:w="3405" w:type="dxa"/>
            <w:shd w:val="clear" w:color="auto" w:fill="auto"/>
            <w:vAlign w:val="center"/>
          </w:tcPr>
          <w:p w14:paraId="35CF4E0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Lymphocytes predominate;</w:t>
            </w:r>
          </w:p>
          <w:p w14:paraId="6CF2376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WBC count variable</w:t>
            </w:r>
          </w:p>
        </w:tc>
      </w:tr>
      <w:tr w:rsidR="00D51FFE" w:rsidRPr="00D51FFE" w14:paraId="525C4623" w14:textId="77777777" w:rsidTr="005776D1">
        <w:trPr>
          <w:tblCellSpacing w:w="15" w:type="dxa"/>
          <w:jc w:val="center"/>
        </w:trPr>
        <w:tc>
          <w:tcPr>
            <w:tcW w:w="0" w:type="auto"/>
            <w:shd w:val="clear" w:color="auto" w:fill="auto"/>
            <w:vAlign w:val="center"/>
          </w:tcPr>
          <w:p w14:paraId="7D5CFD8A" w14:textId="77777777" w:rsidR="00D51FFE" w:rsidRPr="00D51FFE" w:rsidRDefault="00D51FFE" w:rsidP="0038361D">
            <w:pPr>
              <w:spacing w:after="0" w:line="240" w:lineRule="auto"/>
              <w:rPr>
                <w:rFonts w:ascii="Times New Roman" w:hAnsi="Times New Roman" w:cs="Times New Roman"/>
                <w:b/>
                <w:bCs/>
                <w:sz w:val="24"/>
                <w:szCs w:val="24"/>
              </w:rPr>
            </w:pPr>
            <w:r w:rsidRPr="00D51FFE">
              <w:rPr>
                <w:rFonts w:ascii="Times New Roman" w:hAnsi="Times New Roman" w:cs="Times New Roman"/>
                <w:b/>
                <w:bCs/>
                <w:sz w:val="24"/>
                <w:szCs w:val="24"/>
              </w:rPr>
              <w:t>Fungal</w:t>
            </w:r>
          </w:p>
        </w:tc>
        <w:tc>
          <w:tcPr>
            <w:tcW w:w="0" w:type="auto"/>
            <w:shd w:val="clear" w:color="auto" w:fill="auto"/>
            <w:vAlign w:val="center"/>
          </w:tcPr>
          <w:p w14:paraId="737780C7"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low</w:t>
            </w:r>
          </w:p>
        </w:tc>
        <w:tc>
          <w:tcPr>
            <w:tcW w:w="0" w:type="auto"/>
            <w:shd w:val="clear" w:color="auto" w:fill="auto"/>
            <w:vAlign w:val="center"/>
          </w:tcPr>
          <w:p w14:paraId="4A9456F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high</w:t>
            </w:r>
          </w:p>
        </w:tc>
        <w:tc>
          <w:tcPr>
            <w:tcW w:w="3405" w:type="dxa"/>
            <w:shd w:val="clear" w:color="auto" w:fill="auto"/>
            <w:vAlign w:val="center"/>
          </w:tcPr>
          <w:p w14:paraId="37DA1C2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Lymphocytes predominate;</w:t>
            </w:r>
          </w:p>
          <w:p w14:paraId="4575C6E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WBC count variable</w:t>
            </w:r>
          </w:p>
        </w:tc>
      </w:tr>
    </w:tbl>
    <w:p w14:paraId="0EAA4E66" w14:textId="77777777" w:rsidR="00AB0D6B" w:rsidRPr="00AB0D6B" w:rsidRDefault="00AB0D6B" w:rsidP="0038361D">
      <w:pPr>
        <w:pStyle w:val="NormalWeb"/>
        <w:spacing w:after="0"/>
        <w:rPr>
          <w:b/>
        </w:rPr>
      </w:pPr>
    </w:p>
    <w:p w14:paraId="2B32CB39" w14:textId="368E5D8C" w:rsidR="00D51FFE" w:rsidRPr="00D51FFE" w:rsidRDefault="00AB0D6B" w:rsidP="0038361D">
      <w:pPr>
        <w:pStyle w:val="NormalWeb"/>
        <w:spacing w:after="0"/>
      </w:pPr>
      <w:r w:rsidRPr="00AB0D6B">
        <w:rPr>
          <w:b/>
        </w:rPr>
        <w:br w:type="page"/>
      </w:r>
      <w:r w:rsidRPr="00AB0D6B">
        <w:rPr>
          <w:b/>
        </w:rPr>
        <w:lastRenderedPageBreak/>
        <w:t xml:space="preserve">Answer </w:t>
      </w:r>
      <w:r w:rsidR="00D51FFE" w:rsidRPr="00D51FFE">
        <w:rPr>
          <w:b/>
        </w:rPr>
        <w:t xml:space="preserve">A is correct. </w:t>
      </w:r>
      <w:r w:rsidR="00D51FFE" w:rsidRPr="00D51FFE">
        <w:t>Fever, headache, stiff neck, and photophobia suggest a diagnosis of acute meningitis.</w:t>
      </w:r>
    </w:p>
    <w:p w14:paraId="56AB0E6A" w14:textId="77777777" w:rsidR="00D51FFE" w:rsidRPr="00D51FFE" w:rsidRDefault="00D51FFE" w:rsidP="0038361D">
      <w:pPr>
        <w:pStyle w:val="NormalWeb"/>
        <w:spacing w:after="0"/>
      </w:pPr>
    </w:p>
    <w:p w14:paraId="7B54E7FF" w14:textId="77777777" w:rsidR="00D51FFE" w:rsidRPr="00D51FFE" w:rsidRDefault="00D51FFE" w:rsidP="0038361D">
      <w:pPr>
        <w:pStyle w:val="NormalWeb"/>
        <w:spacing w:after="0"/>
      </w:pPr>
      <w:r w:rsidRPr="00D51FFE">
        <w:rPr>
          <w:b/>
        </w:rPr>
        <w:t xml:space="preserve">Answer B is incorrect. </w:t>
      </w:r>
      <w:r w:rsidRPr="00D51FFE">
        <w:t>Cluster headaches are excruciating unilateral headaches of extreme intensity. The duration of the common attack ranges from as short as 15 minutes to three hours or more. The onset of an attack is rapid, and most often without the preliminary signs that are characteristic of a migraine. Cluster headaches occur periodically: spontaneous remissions interrupt active periods of pain. The pain may be very sharp and may cause pain around the eye area and may also be a pain within the back of the eye.</w:t>
      </w:r>
    </w:p>
    <w:p w14:paraId="03552CA2" w14:textId="77777777" w:rsidR="00D51FFE" w:rsidRPr="00D51FFE" w:rsidRDefault="00D51FFE" w:rsidP="0038361D">
      <w:pPr>
        <w:pStyle w:val="NormalWeb"/>
        <w:spacing w:after="0"/>
      </w:pPr>
    </w:p>
    <w:p w14:paraId="759DF43A" w14:textId="77777777" w:rsidR="00D51FFE" w:rsidRPr="00D51FFE" w:rsidRDefault="00D51FFE" w:rsidP="0038361D">
      <w:pPr>
        <w:pStyle w:val="NormalWeb"/>
        <w:spacing w:after="0"/>
      </w:pPr>
      <w:r w:rsidRPr="00D51FFE">
        <w:rPr>
          <w:b/>
        </w:rPr>
        <w:t xml:space="preserve">Answer C is incorrect. </w:t>
      </w:r>
      <w:r w:rsidRPr="00D51FFE">
        <w:rPr>
          <w:bCs/>
        </w:rPr>
        <w:t>Idiopathic intracranial hypertension</w:t>
      </w:r>
      <w:r w:rsidRPr="00D51FFE">
        <w:t xml:space="preserve">, also called </w:t>
      </w:r>
      <w:r w:rsidRPr="00D51FFE">
        <w:rPr>
          <w:bCs/>
        </w:rPr>
        <w:t>pseudotumor cerebri</w:t>
      </w:r>
      <w:r w:rsidRPr="00D51FFE">
        <w:t xml:space="preserve">, is a neurological disorder characterized by increased intracranial pressure in the absence of a tumor or other diseases. The main symptoms are headache, nausea and vomiting, as well as pulsatile tinnitus, double vision, and other visual symptoms. If untreated, it may lead to swelling of the optic disc in the eye (papilledema), which can progress to vision loss. Fever and nuchal rigidity are not typical.  </w:t>
      </w:r>
    </w:p>
    <w:p w14:paraId="47AF49D0" w14:textId="77777777" w:rsidR="00D51FFE" w:rsidRPr="00D51FFE" w:rsidRDefault="00D51FFE" w:rsidP="0038361D">
      <w:pPr>
        <w:pStyle w:val="NormalWeb"/>
        <w:spacing w:after="0"/>
      </w:pPr>
    </w:p>
    <w:p w14:paraId="2AAF7AF8" w14:textId="77777777" w:rsidR="00D51FFE" w:rsidRPr="00D51FFE" w:rsidRDefault="00D51FFE" w:rsidP="0038361D">
      <w:pPr>
        <w:pStyle w:val="NormalWeb"/>
        <w:spacing w:after="0"/>
      </w:pPr>
      <w:r w:rsidRPr="00D51FFE">
        <w:rPr>
          <w:b/>
        </w:rPr>
        <w:t xml:space="preserve">Answer D is incorrect. </w:t>
      </w:r>
      <w:r w:rsidRPr="00D51FFE">
        <w:t xml:space="preserve">The typical migraine headache is unilateral and pulsating and lasts from two to 72 hours. Symptoms include nausea, vomiting, photophobia (increased sensitivity to light) and phonophobia (increased sensitivity to sound). Approximately one-third of people who suffer from migraine headaches perceive an aura – transient visual, sensory, language, or motor disturbances signaling the migraine will soon occur. Fever and nuchal rigidity are not typical of migraine. </w:t>
      </w:r>
    </w:p>
    <w:p w14:paraId="290D3DBC" w14:textId="77777777" w:rsidR="00D51FFE" w:rsidRPr="00D51FFE" w:rsidRDefault="00D51FFE" w:rsidP="0038361D">
      <w:pPr>
        <w:pStyle w:val="NormalWeb"/>
        <w:spacing w:after="0"/>
      </w:pPr>
    </w:p>
    <w:p w14:paraId="7C060D44" w14:textId="77777777" w:rsidR="00D51FFE" w:rsidRPr="00D51FFE" w:rsidRDefault="00D51FFE" w:rsidP="0038361D">
      <w:pPr>
        <w:pStyle w:val="NormalWeb"/>
        <w:spacing w:after="0"/>
      </w:pPr>
      <w:r w:rsidRPr="00D51FFE">
        <w:rPr>
          <w:b/>
        </w:rPr>
        <w:t xml:space="preserve">Answer E is incorrect. </w:t>
      </w:r>
      <w:r w:rsidRPr="00D51FFE">
        <w:t xml:space="preserve">A </w:t>
      </w:r>
      <w:r w:rsidRPr="00D51FFE">
        <w:rPr>
          <w:bCs/>
        </w:rPr>
        <w:t>subarachnoid hemorrhage</w:t>
      </w:r>
      <w:hyperlink r:id="rId135" w:anchor="Key" w:tooltip="Wikipedia:IPA for English" w:history="1"/>
      <w:r w:rsidRPr="00D51FFE">
        <w:t xml:space="preserve"> is bleeding into the subarachnoid space—the area between the arachnoid membrane and the pia mater surrounding the brain. This may occur spontaneously, usually from a ruptured cerebral aneurysm, or may result from head injury. Symptoms of SAH include a severe headache with a rapid onset (“thunderclap headache”), vomiting, confusion or a lowered level of consciousness, and sometimes seizures. The diagnosis is generally confirmed with a CT scan of the head, or occasionally by lumbar puncture.</w:t>
      </w:r>
    </w:p>
    <w:p w14:paraId="0F37DDD8" w14:textId="77777777" w:rsidR="00D51FFE" w:rsidRPr="00D51FFE" w:rsidRDefault="00D51FFE" w:rsidP="0038361D">
      <w:pPr>
        <w:pStyle w:val="NormalWeb"/>
        <w:spacing w:after="0"/>
      </w:pPr>
    </w:p>
    <w:p w14:paraId="6D466FEC" w14:textId="77777777" w:rsidR="00D51FFE" w:rsidRPr="00D51FFE" w:rsidRDefault="00D51FFE" w:rsidP="0038361D">
      <w:pPr>
        <w:pStyle w:val="NormalWeb"/>
        <w:spacing w:after="0"/>
      </w:pPr>
      <w:r w:rsidRPr="00D51FFE">
        <w:rPr>
          <w:b/>
        </w:rPr>
        <w:t>Answer F is incorrect.</w:t>
      </w:r>
      <w:r w:rsidRPr="00D51FFE">
        <w:t xml:space="preserve"> </w:t>
      </w:r>
      <w:r w:rsidRPr="00D51FFE">
        <w:rPr>
          <w:bCs/>
        </w:rPr>
        <w:t>Giant-cell arteritis</w:t>
      </w:r>
      <w:r w:rsidRPr="00D51FFE">
        <w:t xml:space="preserve"> is an inflammatory disease of blood vessels most commonly involving large and medium arteries of the head. It is a form of vasculitis. The name giant cell arteritis reflects the type of inflammatory cell involved as seen on a biopsy. The terms “giant-cell arteritis” and “temporal arteritis” are sometimes used interchangeably, because of the frequent involvement of the temporal artery. However, it can involve other large vessels (such as the aorta). The disease typically affects older people. Symptoms include fever, malaise, headache, scalp tenderness, jaw claudication, tongue claudication, and visual changes. Diagnosis is made by temporal artery biopsy. Corticosteroids are the mainstay of treatment.  </w:t>
      </w:r>
    </w:p>
    <w:p w14:paraId="4240A360" w14:textId="77777777" w:rsidR="00D51FFE" w:rsidRPr="00D51FFE" w:rsidRDefault="00D51FFE" w:rsidP="0038361D">
      <w:pPr>
        <w:pStyle w:val="NormalWeb"/>
        <w:spacing w:after="0"/>
      </w:pPr>
    </w:p>
    <w:p w14:paraId="44C8706B" w14:textId="4490F8CF" w:rsidR="00F37B1B" w:rsidRDefault="00D51FFE" w:rsidP="0038361D">
      <w:pPr>
        <w:pStyle w:val="NormalWeb"/>
        <w:spacing w:after="0"/>
      </w:pPr>
      <w:r w:rsidRPr="00D51FFE">
        <w:rPr>
          <w:b/>
        </w:rPr>
        <w:t xml:space="preserve">Answer G is incorrect. </w:t>
      </w:r>
      <w:r w:rsidRPr="00D51FFE">
        <w:t xml:space="preserve">A </w:t>
      </w:r>
      <w:r w:rsidRPr="00D51FFE">
        <w:rPr>
          <w:bCs/>
        </w:rPr>
        <w:t>tension headache</w:t>
      </w:r>
      <w:r w:rsidRPr="00D51FFE">
        <w:t xml:space="preserve"> is the</w:t>
      </w:r>
      <w:r w:rsidR="00356259">
        <w:t xml:space="preserve"> </w:t>
      </w:r>
      <w:r w:rsidRPr="00D51FFE">
        <w:t xml:space="preserve">most common type of primary headache. The pain can radiate from the neck, back, eyes, or other muscle groups in the body. </w:t>
      </w:r>
      <w:r w:rsidR="00356259">
        <w:t>It</w:t>
      </w:r>
      <w:r w:rsidRPr="00D51FFE">
        <w:t xml:space="preserve"> is often described as a constant pressure, as if the head were being squeezed in a vise</w:t>
      </w:r>
      <w:r w:rsidR="00356259">
        <w:t xml:space="preserve">, and it </w:t>
      </w:r>
      <w:r w:rsidRPr="00D51FFE">
        <w:t>is frequently bilateral and typically mild to moderate</w:t>
      </w:r>
      <w:r w:rsidR="00356259">
        <w:t xml:space="preserve"> in severity</w:t>
      </w:r>
      <w:r w:rsidRPr="00D51FFE">
        <w:t xml:space="preserve">. Fever and nuchal rigidity are not characteristic of trension-type headache. </w:t>
      </w:r>
    </w:p>
    <w:p w14:paraId="08A60607" w14:textId="77777777" w:rsidR="00F37B1B" w:rsidRDefault="00F37B1B">
      <w:pPr>
        <w:rPr>
          <w:rFonts w:ascii="Times New Roman" w:eastAsia="Times New Roman" w:hAnsi="Times New Roman" w:cs="Times New Roman"/>
          <w:sz w:val="24"/>
          <w:szCs w:val="24"/>
        </w:rPr>
      </w:pPr>
      <w:r>
        <w:br w:type="page"/>
      </w:r>
    </w:p>
    <w:p w14:paraId="588D8AD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lastRenderedPageBreak/>
        <w:t>An 18-year-old man presents to his physician with fever, headache, and malaise. Physical examination shows exudative pharyngitis, cervical lymphadenopathy, and hepatosplenomegaly.  The white blood cell (WBC) count is 13,000/mm</w:t>
      </w:r>
      <w:r w:rsidRPr="00D51FFE">
        <w:rPr>
          <w:rFonts w:ascii="Times New Roman" w:hAnsi="Times New Roman" w:cs="Times New Roman"/>
          <w:sz w:val="24"/>
          <w:szCs w:val="24"/>
          <w:vertAlign w:val="superscript"/>
        </w:rPr>
        <w:t>3</w:t>
      </w:r>
      <w:r w:rsidRPr="00D51FFE">
        <w:rPr>
          <w:rFonts w:ascii="Times New Roman" w:hAnsi="Times New Roman" w:cs="Times New Roman"/>
          <w:sz w:val="24"/>
          <w:szCs w:val="24"/>
        </w:rPr>
        <w:t xml:space="preserve"> with 60% lymphocytes. Atypical lymphocytes are seen on peripheral blood smear. The heterophile antibody test is positive. Which organism is the most likely cause of this condition?  </w:t>
      </w:r>
    </w:p>
    <w:p w14:paraId="49144F5E" w14:textId="77777777" w:rsidR="00D51FFE" w:rsidRPr="00D51FFE" w:rsidRDefault="00D51FFE" w:rsidP="0038361D">
      <w:pPr>
        <w:spacing w:after="0" w:line="240" w:lineRule="auto"/>
        <w:rPr>
          <w:rFonts w:ascii="Times New Roman" w:hAnsi="Times New Roman" w:cs="Times New Roman"/>
          <w:sz w:val="24"/>
          <w:szCs w:val="24"/>
        </w:rPr>
      </w:pPr>
    </w:p>
    <w:p w14:paraId="2B35AD41" w14:textId="77777777" w:rsidR="00D51FFE" w:rsidRPr="00D51FFE" w:rsidRDefault="00D51FFE" w:rsidP="0038361D">
      <w:pPr>
        <w:pStyle w:val="ListParagraph"/>
        <w:numPr>
          <w:ilvl w:val="0"/>
          <w:numId w:val="13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Epstein-Barr virus</w:t>
      </w:r>
    </w:p>
    <w:p w14:paraId="454463DD" w14:textId="77777777" w:rsidR="00D51FFE" w:rsidRPr="00D51FFE" w:rsidRDefault="00D51FFE" w:rsidP="0038361D">
      <w:pPr>
        <w:pStyle w:val="ListParagraph"/>
        <w:numPr>
          <w:ilvl w:val="0"/>
          <w:numId w:val="13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Cytomegalovirus</w:t>
      </w:r>
    </w:p>
    <w:p w14:paraId="6BB7F989" w14:textId="77777777" w:rsidR="00D51FFE" w:rsidRPr="00D51FFE" w:rsidRDefault="00D51FFE" w:rsidP="0038361D">
      <w:pPr>
        <w:pStyle w:val="ListParagraph"/>
        <w:numPr>
          <w:ilvl w:val="0"/>
          <w:numId w:val="13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Toxoplasma gondii</w:t>
      </w:r>
    </w:p>
    <w:p w14:paraId="0BECFE53" w14:textId="77777777" w:rsidR="00D51FFE" w:rsidRPr="00D51FFE" w:rsidRDefault="00D51FFE" w:rsidP="0038361D">
      <w:pPr>
        <w:pStyle w:val="ListParagraph"/>
        <w:numPr>
          <w:ilvl w:val="0"/>
          <w:numId w:val="13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HIV  </w:t>
      </w:r>
    </w:p>
    <w:p w14:paraId="1DE56BE1" w14:textId="77777777" w:rsidR="00D51FFE" w:rsidRPr="00D51FFE" w:rsidRDefault="00D51FFE" w:rsidP="0038361D">
      <w:pPr>
        <w:pStyle w:val="ListParagraph"/>
        <w:numPr>
          <w:ilvl w:val="0"/>
          <w:numId w:val="13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Streptococcus, group A</w:t>
      </w:r>
    </w:p>
    <w:p w14:paraId="05685349" w14:textId="77777777" w:rsidR="00D51FFE" w:rsidRPr="00D51FFE" w:rsidRDefault="00D51FFE" w:rsidP="0038361D">
      <w:pPr>
        <w:pStyle w:val="ListParagraph"/>
        <w:spacing w:after="0" w:line="240" w:lineRule="auto"/>
        <w:ind w:left="360"/>
        <w:rPr>
          <w:rFonts w:ascii="Times New Roman" w:hAnsi="Times New Roman" w:cs="Times New Roman"/>
          <w:sz w:val="24"/>
          <w:szCs w:val="24"/>
        </w:rPr>
      </w:pPr>
    </w:p>
    <w:p w14:paraId="0E4FC202" w14:textId="6441F270" w:rsidR="00F37B1B" w:rsidRDefault="00F37B1B">
      <w:pPr>
        <w:rPr>
          <w:rFonts w:ascii="Times New Roman" w:eastAsia="Calibri" w:hAnsi="Times New Roman" w:cs="Times New Roman"/>
          <w:sz w:val="24"/>
          <w:szCs w:val="24"/>
        </w:rPr>
      </w:pPr>
      <w:r>
        <w:rPr>
          <w:rFonts w:ascii="Times New Roman" w:hAnsi="Times New Roman" w:cs="Times New Roman"/>
          <w:sz w:val="24"/>
          <w:szCs w:val="24"/>
        </w:rPr>
        <w:br w:type="page"/>
      </w:r>
    </w:p>
    <w:p w14:paraId="50FE9FDB" w14:textId="77777777" w:rsidR="00D51FFE" w:rsidRPr="00D51FFE" w:rsidRDefault="00D51FFE" w:rsidP="0038361D">
      <w:pPr>
        <w:pStyle w:val="ListParagraph"/>
        <w:spacing w:after="0" w:line="240" w:lineRule="auto"/>
        <w:ind w:left="360"/>
        <w:rPr>
          <w:rFonts w:ascii="Times New Roman" w:hAnsi="Times New Roman" w:cs="Times New Roman"/>
          <w:sz w:val="24"/>
          <w:szCs w:val="24"/>
        </w:rPr>
      </w:pPr>
    </w:p>
    <w:p w14:paraId="24D279D4"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797CDF94" wp14:editId="469A2BDF">
            <wp:extent cx="2902585" cy="2205990"/>
            <wp:effectExtent l="0" t="0" r="0" b="3810"/>
            <wp:docPr id="347215" name="Picture 347215" descr="http://nmagz.files.wordpress.com/2009/09/190px-tonsilli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magz.files.wordpress.com/2009/09/190px-tonsillitis.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02585" cy="2205990"/>
                    </a:xfrm>
                    <a:prstGeom prst="rect">
                      <a:avLst/>
                    </a:prstGeom>
                    <a:noFill/>
                    <a:ln>
                      <a:noFill/>
                    </a:ln>
                  </pic:spPr>
                </pic:pic>
              </a:graphicData>
            </a:graphic>
          </wp:inline>
        </w:drawing>
      </w:r>
    </w:p>
    <w:p w14:paraId="39988F36"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Exudate on the tonsils</w:t>
      </w:r>
    </w:p>
    <w:p w14:paraId="2CBAD240" w14:textId="77777777" w:rsidR="00D51FFE" w:rsidRPr="00D51FFE" w:rsidRDefault="00D51FFE" w:rsidP="0038361D">
      <w:pPr>
        <w:spacing w:after="0" w:line="240" w:lineRule="auto"/>
        <w:jc w:val="center"/>
        <w:rPr>
          <w:rFonts w:ascii="Times New Roman" w:hAnsi="Times New Roman" w:cs="Times New Roman"/>
          <w:sz w:val="24"/>
          <w:szCs w:val="24"/>
        </w:rPr>
      </w:pPr>
    </w:p>
    <w:p w14:paraId="1620AD9B"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2391F4A3" wp14:editId="3162D6E6">
            <wp:extent cx="2917190" cy="2191385"/>
            <wp:effectExtent l="0" t="0" r="0" b="0"/>
            <wp:docPr id="347214" name="Picture 347214" descr="http://farm1.static.flickr.com/56/145052719_6d46149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arm1.static.flickr.com/56/145052719_6d4614908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7190" cy="2191385"/>
                    </a:xfrm>
                    <a:prstGeom prst="rect">
                      <a:avLst/>
                    </a:prstGeom>
                    <a:noFill/>
                    <a:ln>
                      <a:noFill/>
                    </a:ln>
                  </pic:spPr>
                </pic:pic>
              </a:graphicData>
            </a:graphic>
          </wp:inline>
        </w:drawing>
      </w:r>
    </w:p>
    <w:p w14:paraId="7EB0CA4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Blood smear with atypical lymphocytes</w:t>
      </w:r>
    </w:p>
    <w:p w14:paraId="5F4DF89D" w14:textId="77777777" w:rsidR="00D51FFE" w:rsidRPr="00D51FFE" w:rsidRDefault="00D51FFE" w:rsidP="0038361D">
      <w:pPr>
        <w:spacing w:after="0" w:line="240" w:lineRule="auto"/>
        <w:jc w:val="center"/>
        <w:rPr>
          <w:rFonts w:ascii="Times New Roman" w:hAnsi="Times New Roman" w:cs="Times New Roman"/>
          <w:sz w:val="24"/>
          <w:szCs w:val="24"/>
        </w:rPr>
      </w:pPr>
    </w:p>
    <w:p w14:paraId="4D4776A0" w14:textId="77777777" w:rsidR="00D51FFE" w:rsidRPr="00D51FFE" w:rsidRDefault="00D51FFE" w:rsidP="0038361D">
      <w:pPr>
        <w:spacing w:after="0" w:line="240" w:lineRule="auto"/>
        <w:rPr>
          <w:rFonts w:ascii="Times New Roman" w:hAnsi="Times New Roman" w:cs="Times New Roman"/>
          <w:sz w:val="24"/>
          <w:szCs w:val="24"/>
        </w:rPr>
      </w:pPr>
    </w:p>
    <w:p w14:paraId="499EBEED" w14:textId="77777777" w:rsidR="00D51FFE" w:rsidRPr="00D51FFE" w:rsidRDefault="00D51FFE" w:rsidP="0038361D">
      <w:pPr>
        <w:spacing w:after="0" w:line="240" w:lineRule="auto"/>
        <w:rPr>
          <w:rFonts w:ascii="Times New Roman" w:hAnsi="Times New Roman" w:cs="Times New Roman"/>
          <w:sz w:val="24"/>
          <w:szCs w:val="24"/>
        </w:rPr>
      </w:pPr>
    </w:p>
    <w:p w14:paraId="6A0F6C0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Lymphocytosis can be reactive or malignant. Reactive lymphocytosis is usually caused by viral infection. The lymphocytes may be normal or “atypical.” Normal lymphocytes have a large, dark-staining nucleus with scant cytoplasm. The nucleus is about the size of a red blood. </w:t>
      </w:r>
    </w:p>
    <w:p w14:paraId="6CB031E4" w14:textId="77777777" w:rsidR="00D51FFE" w:rsidRPr="00D51FFE" w:rsidRDefault="00D51FFE" w:rsidP="0038361D">
      <w:pPr>
        <w:spacing w:after="0" w:line="240" w:lineRule="auto"/>
        <w:rPr>
          <w:rFonts w:ascii="Times New Roman" w:hAnsi="Times New Roman" w:cs="Times New Roman"/>
          <w:sz w:val="24"/>
          <w:szCs w:val="24"/>
        </w:rPr>
      </w:pPr>
    </w:p>
    <w:p w14:paraId="3E76E08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37DB0C8C" wp14:editId="697D2C47">
            <wp:extent cx="2815590" cy="1930400"/>
            <wp:effectExtent l="0" t="0" r="3810" b="0"/>
            <wp:docPr id="347213" name="Picture 347213" descr="http://upload.wikimedia.org/wikipedia/commons/1/17/Lymphocy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1/17/Lymphocyte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15590" cy="1930400"/>
                    </a:xfrm>
                    <a:prstGeom prst="rect">
                      <a:avLst/>
                    </a:prstGeom>
                    <a:noFill/>
                    <a:ln>
                      <a:noFill/>
                    </a:ln>
                  </pic:spPr>
                </pic:pic>
              </a:graphicData>
            </a:graphic>
          </wp:inline>
        </w:drawing>
      </w:r>
    </w:p>
    <w:p w14:paraId="718F8542"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Normal lymphocyte</w:t>
      </w:r>
    </w:p>
    <w:p w14:paraId="29F8315C" w14:textId="77777777" w:rsidR="00D51FFE" w:rsidRPr="00D51FFE" w:rsidRDefault="00D51FFE" w:rsidP="0038361D">
      <w:pPr>
        <w:spacing w:after="0" w:line="240" w:lineRule="auto"/>
        <w:jc w:val="center"/>
        <w:rPr>
          <w:rFonts w:ascii="Times New Roman" w:hAnsi="Times New Roman" w:cs="Times New Roman"/>
          <w:sz w:val="24"/>
          <w:szCs w:val="24"/>
        </w:rPr>
      </w:pPr>
    </w:p>
    <w:p w14:paraId="318A5DF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“Atypical” lymphocytes are larger and have abundant basophilic cytoplasm and a large irregularly-shaped nucleus. They resemble monocytes, hence the term “mononucleosis.”</w:t>
      </w:r>
    </w:p>
    <w:p w14:paraId="24442B9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 </w:t>
      </w:r>
    </w:p>
    <w:p w14:paraId="66483B28"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02187C55" wp14:editId="006688DF">
            <wp:extent cx="2699385" cy="2061210"/>
            <wp:effectExtent l="0" t="0" r="5715" b="0"/>
            <wp:docPr id="347212" name="Picture 347212" descr="atypical lymphoc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typical lymphocy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99385" cy="2061210"/>
                    </a:xfrm>
                    <a:prstGeom prst="rect">
                      <a:avLst/>
                    </a:prstGeom>
                    <a:noFill/>
                    <a:ln>
                      <a:noFill/>
                    </a:ln>
                  </pic:spPr>
                </pic:pic>
              </a:graphicData>
            </a:graphic>
          </wp:inline>
        </w:drawing>
      </w:r>
    </w:p>
    <w:p w14:paraId="7C12536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Atypical lymphocyte</w:t>
      </w:r>
    </w:p>
    <w:p w14:paraId="6617A45C" w14:textId="77777777" w:rsidR="00D51FFE" w:rsidRPr="00D51FFE" w:rsidRDefault="00D51FFE" w:rsidP="0038361D">
      <w:pPr>
        <w:spacing w:after="0" w:line="240" w:lineRule="auto"/>
        <w:jc w:val="center"/>
        <w:rPr>
          <w:rFonts w:ascii="Times New Roman" w:hAnsi="Times New Roman" w:cs="Times New Roman"/>
          <w:sz w:val="24"/>
          <w:szCs w:val="24"/>
        </w:rPr>
      </w:pPr>
    </w:p>
    <w:p w14:paraId="340951F0" w14:textId="77777777" w:rsidR="00D51FFE" w:rsidRPr="00D51FFE" w:rsidRDefault="00D51FFE" w:rsidP="0038361D">
      <w:pPr>
        <w:spacing w:after="0" w:line="240" w:lineRule="auto"/>
        <w:jc w:val="center"/>
        <w:rPr>
          <w:rFonts w:ascii="Times New Roman" w:hAnsi="Times New Roman" w:cs="Times New Roman"/>
          <w:sz w:val="24"/>
          <w:szCs w:val="24"/>
        </w:rPr>
      </w:pPr>
    </w:p>
    <w:p w14:paraId="649928F8" w14:textId="77777777" w:rsidR="00D51FFE" w:rsidRPr="00D51FFE" w:rsidRDefault="00D51FFE" w:rsidP="0038361D">
      <w:pPr>
        <w:spacing w:after="0" w:line="240" w:lineRule="auto"/>
        <w:jc w:val="center"/>
        <w:rPr>
          <w:rFonts w:ascii="Times New Roman" w:hAnsi="Times New Roman" w:cs="Times New Roman"/>
          <w:sz w:val="24"/>
          <w:szCs w:val="24"/>
        </w:rPr>
      </w:pPr>
    </w:p>
    <w:p w14:paraId="62C5A88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Several infectious agents cause a “mononucleosis-like” pattern on peripheral blood smear. </w:t>
      </w:r>
    </w:p>
    <w:p w14:paraId="53E03018" w14:textId="77777777" w:rsidR="00D51FFE" w:rsidRPr="00D51FFE" w:rsidRDefault="00D51FFE" w:rsidP="0038361D">
      <w:pPr>
        <w:spacing w:after="0" w:line="240" w:lineRule="auto"/>
        <w:rPr>
          <w:rFonts w:ascii="Times New Roman" w:hAnsi="Times New Roman" w:cs="Times New Roman"/>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38"/>
      </w:tblGrid>
      <w:tr w:rsidR="00D51FFE" w:rsidRPr="00D51FFE" w14:paraId="0F385CBA" w14:textId="77777777" w:rsidTr="005776D1">
        <w:trPr>
          <w:jc w:val="center"/>
        </w:trPr>
        <w:tc>
          <w:tcPr>
            <w:tcW w:w="4338" w:type="dxa"/>
          </w:tcPr>
          <w:p w14:paraId="5AA1E0C2"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Mononucleosis-like Syndromes</w:t>
            </w:r>
          </w:p>
        </w:tc>
      </w:tr>
      <w:tr w:rsidR="00D51FFE" w:rsidRPr="00D51FFE" w14:paraId="350BDB87" w14:textId="77777777" w:rsidTr="005776D1">
        <w:trPr>
          <w:jc w:val="center"/>
        </w:trPr>
        <w:tc>
          <w:tcPr>
            <w:tcW w:w="4338" w:type="dxa"/>
          </w:tcPr>
          <w:p w14:paraId="004A14C8" w14:textId="77777777" w:rsidR="00D51FFE" w:rsidRPr="00D51FFE" w:rsidRDefault="00D51FFE" w:rsidP="0038361D">
            <w:pPr>
              <w:spacing w:after="0" w:line="240" w:lineRule="auto"/>
              <w:jc w:val="center"/>
              <w:rPr>
                <w:rFonts w:ascii="Times New Roman" w:hAnsi="Times New Roman" w:cs="Times New Roman"/>
                <w:sz w:val="24"/>
                <w:szCs w:val="24"/>
              </w:rPr>
            </w:pPr>
          </w:p>
        </w:tc>
      </w:tr>
      <w:tr w:rsidR="00D51FFE" w:rsidRPr="00D51FFE" w14:paraId="2A378006" w14:textId="77777777" w:rsidTr="005776D1">
        <w:trPr>
          <w:jc w:val="center"/>
        </w:trPr>
        <w:tc>
          <w:tcPr>
            <w:tcW w:w="4338" w:type="dxa"/>
          </w:tcPr>
          <w:p w14:paraId="22F19D97"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Epstein-Barr Virus</w:t>
            </w:r>
          </w:p>
        </w:tc>
      </w:tr>
      <w:tr w:rsidR="00D51FFE" w:rsidRPr="00D51FFE" w14:paraId="17F918FE" w14:textId="77777777" w:rsidTr="005776D1">
        <w:trPr>
          <w:jc w:val="center"/>
        </w:trPr>
        <w:tc>
          <w:tcPr>
            <w:tcW w:w="4338" w:type="dxa"/>
          </w:tcPr>
          <w:p w14:paraId="2E373BA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Cytomegalovirus</w:t>
            </w:r>
          </w:p>
        </w:tc>
      </w:tr>
      <w:tr w:rsidR="00D51FFE" w:rsidRPr="00D51FFE" w14:paraId="281A37F0" w14:textId="77777777" w:rsidTr="005776D1">
        <w:trPr>
          <w:jc w:val="center"/>
        </w:trPr>
        <w:tc>
          <w:tcPr>
            <w:tcW w:w="4338" w:type="dxa"/>
          </w:tcPr>
          <w:p w14:paraId="4A408424"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Toxoplasmosis</w:t>
            </w:r>
          </w:p>
        </w:tc>
      </w:tr>
      <w:tr w:rsidR="00D51FFE" w:rsidRPr="00D51FFE" w14:paraId="1AC0BD10" w14:textId="77777777" w:rsidTr="005776D1">
        <w:trPr>
          <w:jc w:val="center"/>
        </w:trPr>
        <w:tc>
          <w:tcPr>
            <w:tcW w:w="4338" w:type="dxa"/>
          </w:tcPr>
          <w:p w14:paraId="10E0CA62"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HIV</w:t>
            </w:r>
          </w:p>
        </w:tc>
      </w:tr>
    </w:tbl>
    <w:p w14:paraId="7A2045A8" w14:textId="77777777" w:rsidR="00F37B1B" w:rsidRDefault="00F37B1B" w:rsidP="0038361D">
      <w:pPr>
        <w:spacing w:after="0" w:line="240" w:lineRule="auto"/>
        <w:rPr>
          <w:rFonts w:ascii="Times New Roman" w:hAnsi="Times New Roman" w:cs="Times New Roman"/>
          <w:b/>
          <w:sz w:val="24"/>
          <w:szCs w:val="24"/>
        </w:rPr>
      </w:pPr>
    </w:p>
    <w:p w14:paraId="55286743" w14:textId="77777777" w:rsidR="00F37B1B" w:rsidRDefault="00F37B1B">
      <w:pPr>
        <w:rPr>
          <w:rFonts w:ascii="Times New Roman" w:hAnsi="Times New Roman" w:cs="Times New Roman"/>
          <w:b/>
          <w:sz w:val="24"/>
          <w:szCs w:val="24"/>
        </w:rPr>
      </w:pPr>
      <w:r>
        <w:rPr>
          <w:rFonts w:ascii="Times New Roman" w:hAnsi="Times New Roman" w:cs="Times New Roman"/>
          <w:b/>
          <w:sz w:val="24"/>
          <w:szCs w:val="24"/>
        </w:rPr>
        <w:br w:type="page"/>
      </w:r>
    </w:p>
    <w:p w14:paraId="6F21CFC6" w14:textId="431D468D"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Answer A is correct</w:t>
      </w:r>
      <w:r w:rsidRPr="00D51FFE">
        <w:rPr>
          <w:rFonts w:ascii="Times New Roman" w:hAnsi="Times New Roman" w:cs="Times New Roman"/>
          <w:sz w:val="24"/>
          <w:szCs w:val="24"/>
        </w:rPr>
        <w:t xml:space="preserve">. The prototype of a mononucleosis syndrome is infectious mononucleosis, caused by the Epstein-Barr virus. (The Epstein-Barr virus infects B lymphocytes.) Infectious mononucleosis is characterized by fever, malaise, and sore throat. Physical examination may show exudative pharyngitis, cervical lymphadenopathy, and hepatosplenomegaly. The white blood cell (WBC) count is usually elevated with a preponderance of atypical lymphocytes. A positive heterophile antibody test is specific for the disease. </w:t>
      </w:r>
    </w:p>
    <w:p w14:paraId="7F2CCB46" w14:textId="77777777" w:rsidR="00D51FFE" w:rsidRPr="00D51FFE" w:rsidRDefault="00D51FFE" w:rsidP="0038361D">
      <w:pPr>
        <w:spacing w:after="0" w:line="240" w:lineRule="auto"/>
        <w:rPr>
          <w:rFonts w:ascii="Times New Roman" w:hAnsi="Times New Roman" w:cs="Times New Roman"/>
          <w:sz w:val="24"/>
          <w:szCs w:val="24"/>
        </w:rPr>
      </w:pPr>
    </w:p>
    <w:p w14:paraId="747F2F7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B is incorrect</w:t>
      </w:r>
      <w:r w:rsidRPr="00D51FFE">
        <w:rPr>
          <w:rFonts w:ascii="Times New Roman" w:hAnsi="Times New Roman" w:cs="Times New Roman"/>
          <w:sz w:val="24"/>
          <w:szCs w:val="24"/>
        </w:rPr>
        <w:t xml:space="preserve">. Cytomegalovirus (CMV) infection is usually asymptomatic in immunocompetent hosts. Cervical lymphadenopathy and exudative pharyngitis are rare. In immunocompromised hosts, CMV can cause retinitis, hepatitis, and colitis. Congenital CMV is associated with low </w:t>
      </w:r>
      <w:r w:rsidRPr="00AE2222">
        <w:rPr>
          <w:rFonts w:ascii="Times New Roman" w:hAnsi="Times New Roman" w:cs="Times New Roman"/>
          <w:sz w:val="24"/>
          <w:szCs w:val="24"/>
        </w:rPr>
        <w:t>birth weight</w:t>
      </w:r>
      <w:r w:rsidRPr="00D51FFE">
        <w:rPr>
          <w:rFonts w:ascii="Times New Roman" w:hAnsi="Times New Roman" w:cs="Times New Roman"/>
          <w:sz w:val="24"/>
          <w:szCs w:val="24"/>
        </w:rPr>
        <w:t xml:space="preserve">, </w:t>
      </w:r>
      <w:r w:rsidRPr="00AE2222">
        <w:rPr>
          <w:rFonts w:ascii="Times New Roman" w:hAnsi="Times New Roman" w:cs="Times New Roman"/>
          <w:sz w:val="24"/>
          <w:szCs w:val="24"/>
        </w:rPr>
        <w:t>microcephaly</w:t>
      </w:r>
      <w:r w:rsidRPr="00D51FFE">
        <w:rPr>
          <w:rFonts w:ascii="Times New Roman" w:hAnsi="Times New Roman" w:cs="Times New Roman"/>
          <w:sz w:val="24"/>
          <w:szCs w:val="24"/>
        </w:rPr>
        <w:t xml:space="preserve">, </w:t>
      </w:r>
      <w:r w:rsidRPr="00AE2222">
        <w:rPr>
          <w:rFonts w:ascii="Times New Roman" w:hAnsi="Times New Roman" w:cs="Times New Roman"/>
          <w:sz w:val="24"/>
          <w:szCs w:val="24"/>
        </w:rPr>
        <w:t>seizures</w:t>
      </w:r>
      <w:r w:rsidRPr="00D51FFE">
        <w:rPr>
          <w:rFonts w:ascii="Times New Roman" w:hAnsi="Times New Roman" w:cs="Times New Roman"/>
          <w:sz w:val="24"/>
          <w:szCs w:val="24"/>
        </w:rPr>
        <w:t xml:space="preserve">, hepatosplenomegaly, and a petechial rash similar to the "blueberry muffin" rash of </w:t>
      </w:r>
      <w:r w:rsidRPr="00AE2222">
        <w:rPr>
          <w:rFonts w:ascii="Times New Roman" w:hAnsi="Times New Roman" w:cs="Times New Roman"/>
          <w:sz w:val="24"/>
          <w:szCs w:val="24"/>
        </w:rPr>
        <w:t>congenital rubella syndrome</w:t>
      </w:r>
      <w:r w:rsidRPr="00D51FFE">
        <w:rPr>
          <w:rFonts w:ascii="Times New Roman" w:hAnsi="Times New Roman" w:cs="Times New Roman"/>
          <w:sz w:val="24"/>
          <w:szCs w:val="24"/>
        </w:rPr>
        <w:t xml:space="preserve">. </w:t>
      </w:r>
    </w:p>
    <w:p w14:paraId="4E4BFB5C" w14:textId="77777777" w:rsidR="00D51FFE" w:rsidRPr="00D51FFE" w:rsidRDefault="00D51FFE" w:rsidP="0038361D">
      <w:pPr>
        <w:spacing w:after="0" w:line="240" w:lineRule="auto"/>
        <w:rPr>
          <w:rFonts w:ascii="Times New Roman" w:hAnsi="Times New Roman" w:cs="Times New Roman"/>
          <w:sz w:val="24"/>
          <w:szCs w:val="24"/>
        </w:rPr>
      </w:pPr>
    </w:p>
    <w:p w14:paraId="53F6D54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C is incorrect</w:t>
      </w:r>
      <w:r w:rsidRPr="00D51FFE">
        <w:rPr>
          <w:rFonts w:ascii="Times New Roman" w:hAnsi="Times New Roman" w:cs="Times New Roman"/>
          <w:sz w:val="24"/>
          <w:szCs w:val="24"/>
        </w:rPr>
        <w:t xml:space="preserve">. The protozoan, </w:t>
      </w:r>
      <w:r w:rsidRPr="00D51FFE">
        <w:rPr>
          <w:rFonts w:ascii="Times New Roman" w:hAnsi="Times New Roman" w:cs="Times New Roman"/>
          <w:i/>
          <w:sz w:val="24"/>
          <w:szCs w:val="24"/>
        </w:rPr>
        <w:t>Toxoplasma gondii</w:t>
      </w:r>
      <w:r w:rsidRPr="00D51FFE">
        <w:rPr>
          <w:rFonts w:ascii="Times New Roman" w:hAnsi="Times New Roman" w:cs="Times New Roman"/>
          <w:sz w:val="24"/>
          <w:szCs w:val="24"/>
        </w:rPr>
        <w:t>, is transmitted by ingesting undercooked meat or food contaminated by cat feces. Toxoplasmosis is usually asymptomatic in immunocompetent hosts. In immunocompromised individuals, it can present as a brain lesion with focal neurological deficits.</w:t>
      </w:r>
    </w:p>
    <w:p w14:paraId="3F6020D7" w14:textId="77777777" w:rsidR="00D51FFE" w:rsidRPr="00D51FFE" w:rsidRDefault="00D51FFE" w:rsidP="0038361D">
      <w:pPr>
        <w:spacing w:after="0" w:line="240" w:lineRule="auto"/>
        <w:rPr>
          <w:rFonts w:ascii="Times New Roman" w:hAnsi="Times New Roman" w:cs="Times New Roman"/>
          <w:sz w:val="24"/>
          <w:szCs w:val="24"/>
        </w:rPr>
      </w:pPr>
    </w:p>
    <w:p w14:paraId="65D8A61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D is incorrect</w:t>
      </w:r>
      <w:r w:rsidRPr="00D51FFE">
        <w:rPr>
          <w:rFonts w:ascii="Times New Roman" w:hAnsi="Times New Roman" w:cs="Times New Roman"/>
          <w:sz w:val="24"/>
          <w:szCs w:val="24"/>
        </w:rPr>
        <w:t xml:space="preserve">. Two to four weeks after exposure the HIV, patients often develop a flu-like illness characterized by </w:t>
      </w:r>
      <w:r w:rsidRPr="00AE2222">
        <w:rPr>
          <w:rFonts w:ascii="Times New Roman" w:hAnsi="Times New Roman" w:cs="Times New Roman"/>
          <w:sz w:val="24"/>
          <w:szCs w:val="24"/>
        </w:rPr>
        <w:t>fever</w:t>
      </w:r>
      <w:r w:rsidRPr="00D51FFE">
        <w:rPr>
          <w:rFonts w:ascii="Times New Roman" w:hAnsi="Times New Roman" w:cs="Times New Roman"/>
          <w:sz w:val="24"/>
          <w:szCs w:val="24"/>
        </w:rPr>
        <w:t xml:space="preserve">, malaise, sore throat, </w:t>
      </w:r>
      <w:r w:rsidRPr="00AE2222">
        <w:rPr>
          <w:rFonts w:ascii="Times New Roman" w:hAnsi="Times New Roman" w:cs="Times New Roman"/>
          <w:sz w:val="24"/>
          <w:szCs w:val="24"/>
        </w:rPr>
        <w:t>lymphadenopathy</w:t>
      </w:r>
      <w:r w:rsidRPr="00D51FFE">
        <w:rPr>
          <w:rFonts w:ascii="Times New Roman" w:hAnsi="Times New Roman" w:cs="Times New Roman"/>
          <w:sz w:val="24"/>
          <w:szCs w:val="24"/>
        </w:rPr>
        <w:t>, and rash. The symptoms usually subside within fourteen days. The diagnosis of acute HIV infection is based on a positive HIV-1 RNA test and a negative HIV antibody test (by enzyme-linked immunosorbent antibody assay (ELISA) and Western blot analysis). (The ELISA and Western blot tests are negative because the host has not yet developed antibodies to the virus.)</w:t>
      </w:r>
    </w:p>
    <w:p w14:paraId="43693705" w14:textId="77777777" w:rsidR="00D51FFE" w:rsidRPr="00D51FFE" w:rsidRDefault="00D51FFE" w:rsidP="0038361D">
      <w:pPr>
        <w:spacing w:after="0" w:line="240" w:lineRule="auto"/>
        <w:rPr>
          <w:rFonts w:ascii="Times New Roman" w:hAnsi="Times New Roman" w:cs="Times New Roman"/>
          <w:sz w:val="24"/>
          <w:szCs w:val="24"/>
        </w:rPr>
      </w:pPr>
    </w:p>
    <w:p w14:paraId="30757085" w14:textId="77777777" w:rsidR="00AB0D6B"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E is incorrect</w:t>
      </w:r>
      <w:r w:rsidRPr="00D51FFE">
        <w:rPr>
          <w:rFonts w:ascii="Times New Roman" w:hAnsi="Times New Roman" w:cs="Times New Roman"/>
          <w:sz w:val="24"/>
          <w:szCs w:val="24"/>
        </w:rPr>
        <w:t xml:space="preserve">. Group A beta-hemolytic streptococcus causes pharyngitis (“strep throat”). As in infectious mononucleosis, patients usually have fever, cervical lymphadenopathy, and exudative pharyngitis. Unlike the Epstein-Barr virus, however, Group A Streptococcus does not cause hepatosplenomegaly. Also, the heterophile antibody test would be negative in Group A streptococcal infection. Throat culture is the gold standard for diagnosing “strep throat.” </w:t>
      </w:r>
    </w:p>
    <w:p w14:paraId="3200363F" w14:textId="246A58EA" w:rsidR="00D51FFE" w:rsidRPr="00D51FFE"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After infection with the measles virus, an 8-year old boy produces antibodies to all eight viral proteins. The next year he is again exposed to the measles virus. Antibodies to which of the following viral proteins are most likely to be protective?</w:t>
      </w:r>
    </w:p>
    <w:p w14:paraId="4D2DD339" w14:textId="77777777" w:rsidR="00D51FFE" w:rsidRPr="00D51FFE" w:rsidRDefault="00D51FFE" w:rsidP="0038361D">
      <w:pPr>
        <w:spacing w:after="0" w:line="240" w:lineRule="auto"/>
        <w:rPr>
          <w:rFonts w:ascii="Times New Roman" w:hAnsi="Times New Roman" w:cs="Times New Roman"/>
          <w:sz w:val="24"/>
          <w:szCs w:val="24"/>
        </w:rPr>
      </w:pPr>
    </w:p>
    <w:p w14:paraId="720CFE5B" w14:textId="77777777" w:rsidR="00D51FFE" w:rsidRPr="00D51FFE" w:rsidRDefault="00D51FFE" w:rsidP="0038361D">
      <w:pPr>
        <w:numPr>
          <w:ilvl w:val="0"/>
          <w:numId w:val="13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Nucleocapsid</w:t>
      </w:r>
    </w:p>
    <w:p w14:paraId="7786E24A" w14:textId="77777777" w:rsidR="00D51FFE" w:rsidRPr="00D51FFE" w:rsidRDefault="00D51FFE" w:rsidP="0038361D">
      <w:pPr>
        <w:numPr>
          <w:ilvl w:val="0"/>
          <w:numId w:val="13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Polymerase</w:t>
      </w:r>
    </w:p>
    <w:p w14:paraId="0CA42D31" w14:textId="77777777" w:rsidR="00D51FFE" w:rsidRPr="00D51FFE" w:rsidRDefault="00D51FFE" w:rsidP="0038361D">
      <w:pPr>
        <w:numPr>
          <w:ilvl w:val="0"/>
          <w:numId w:val="13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Matrix</w:t>
      </w:r>
    </w:p>
    <w:p w14:paraId="11667178" w14:textId="77777777" w:rsidR="00D51FFE" w:rsidRPr="00D51FFE" w:rsidRDefault="00D51FFE" w:rsidP="0038361D">
      <w:pPr>
        <w:numPr>
          <w:ilvl w:val="0"/>
          <w:numId w:val="13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Hemagglutinin</w:t>
      </w:r>
    </w:p>
    <w:p w14:paraId="221BB2B5" w14:textId="77777777" w:rsidR="001D5574" w:rsidRDefault="00D51FFE" w:rsidP="0038361D">
      <w:pPr>
        <w:numPr>
          <w:ilvl w:val="0"/>
          <w:numId w:val="136"/>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Nonstructural </w:t>
      </w:r>
    </w:p>
    <w:p w14:paraId="1BA38061" w14:textId="77777777" w:rsidR="00D51FFE" w:rsidRPr="00D51FFE" w:rsidRDefault="001D5574"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noProof/>
          <w:sz w:val="24"/>
          <w:szCs w:val="24"/>
        </w:rPr>
        <w:lastRenderedPageBreak/>
        <w:drawing>
          <wp:inline distT="0" distB="0" distL="0" distR="0" wp14:anchorId="789D8B22" wp14:editId="4EEF8A10">
            <wp:extent cx="4121785" cy="3091815"/>
            <wp:effectExtent l="0" t="0" r="0" b="0"/>
            <wp:docPr id="347211" name="Picture 347211" descr="576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57694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21785" cy="3091815"/>
                    </a:xfrm>
                    <a:prstGeom prst="rect">
                      <a:avLst/>
                    </a:prstGeom>
                    <a:noFill/>
                    <a:ln>
                      <a:noFill/>
                    </a:ln>
                  </pic:spPr>
                </pic:pic>
              </a:graphicData>
            </a:graphic>
          </wp:inline>
        </w:drawing>
      </w:r>
    </w:p>
    <w:p w14:paraId="6A80CCAC" w14:textId="77777777" w:rsidR="00D51FFE" w:rsidRPr="00D51FFE" w:rsidRDefault="00D51FFE" w:rsidP="0038361D">
      <w:pPr>
        <w:spacing w:after="0" w:line="240" w:lineRule="auto"/>
        <w:rPr>
          <w:rFonts w:ascii="Times New Roman" w:hAnsi="Times New Roman" w:cs="Times New Roman"/>
          <w:sz w:val="24"/>
          <w:szCs w:val="24"/>
        </w:rPr>
      </w:pPr>
    </w:p>
    <w:p w14:paraId="6A38CE9B" w14:textId="77777777" w:rsidR="00D51FFE" w:rsidRPr="00D51FFE" w:rsidRDefault="00D51FFE" w:rsidP="0038361D">
      <w:pPr>
        <w:pStyle w:val="NormalWeb"/>
        <w:spacing w:after="0"/>
      </w:pPr>
      <w:r w:rsidRPr="00D51FFE">
        <w:t xml:space="preserve">Paramyxoviruses include the </w:t>
      </w:r>
      <w:r w:rsidRPr="00D51FFE">
        <w:rPr>
          <w:bCs/>
        </w:rPr>
        <w:t>measles,</w:t>
      </w:r>
      <w:r w:rsidRPr="00D51FFE">
        <w:t xml:space="preserve"> mumps, </w:t>
      </w:r>
      <w:r w:rsidRPr="00D51FFE">
        <w:rPr>
          <w:bCs/>
        </w:rPr>
        <w:t>parainfluenza,</w:t>
      </w:r>
      <w:r w:rsidRPr="00D51FFE">
        <w:t xml:space="preserve"> and </w:t>
      </w:r>
      <w:r w:rsidRPr="00D51FFE">
        <w:rPr>
          <w:bCs/>
        </w:rPr>
        <w:t>respiratory syncytial (RSV) viruses.</w:t>
      </w:r>
      <w:r w:rsidRPr="00D51FFE">
        <w:t xml:space="preserve"> These viruses are transmitted in respiratory droplets and initiate infection in the respiratory tract. The measles virus causes a generalized infection characterized by a maculopapular rash </w:t>
      </w:r>
      <w:r w:rsidRPr="00D51FFE">
        <w:rPr>
          <w:bCs/>
        </w:rPr>
        <w:t>(rubeola)</w:t>
      </w:r>
      <w:r w:rsidRPr="00D51FFE">
        <w:t>. Parainfluenza virus causes upper and lower respiratory tract infection, primarily in children, including pharyngitis, croup, bronchitis, bronchiolitis, and pneumonia. The mumps virus causes a systemic infection whose most prominent manifestation is parotitis. RSV causes mild upper respiratory tract infections in children and adults, but can cause life-threatening pneumonia in infants.</w:t>
      </w:r>
    </w:p>
    <w:p w14:paraId="205AEE45" w14:textId="77777777" w:rsidR="00D51FFE" w:rsidRPr="00D51FFE" w:rsidRDefault="00D51FFE" w:rsidP="0038361D">
      <w:pPr>
        <w:pStyle w:val="NormalWeb"/>
        <w:spacing w:after="0"/>
      </w:pPr>
    </w:p>
    <w:p w14:paraId="5B739E5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paramyxoviruses have similar morphologies. They consist of a negative-sense, </w:t>
      </w:r>
      <w:r w:rsidRPr="00D51FFE">
        <w:rPr>
          <w:rFonts w:ascii="Times New Roman" w:hAnsi="Times New Roman" w:cs="Times New Roman"/>
          <w:bCs/>
          <w:sz w:val="24"/>
          <w:szCs w:val="24"/>
        </w:rPr>
        <w:t>single-stranded ribonucleic acid (RNA)</w:t>
      </w:r>
      <w:r w:rsidRPr="00D51FFE">
        <w:rPr>
          <w:rFonts w:ascii="Times New Roman" w:hAnsi="Times New Roman" w:cs="Times New Roman"/>
          <w:sz w:val="24"/>
          <w:szCs w:val="24"/>
        </w:rPr>
        <w:t xml:space="preserve"> molecule in a helical nucleocapsid surrounded by an </w:t>
      </w:r>
      <w:r w:rsidRPr="00D51FFE">
        <w:rPr>
          <w:rFonts w:ascii="Times New Roman" w:hAnsi="Times New Roman" w:cs="Times New Roman"/>
          <w:bCs/>
          <w:sz w:val="24"/>
          <w:szCs w:val="24"/>
        </w:rPr>
        <w:t>envelope</w:t>
      </w:r>
      <w:r w:rsidRPr="00D51FFE">
        <w:rPr>
          <w:rFonts w:ascii="Times New Roman" w:hAnsi="Times New Roman" w:cs="Times New Roman"/>
          <w:sz w:val="24"/>
          <w:szCs w:val="24"/>
        </w:rPr>
        <w:t xml:space="preserve">. The envelope contains a viral attachment protein. For the measles virus, the attachment protein is hemagglutinin (H). For the mumps and parainfluenza viruses, the attachment protein is hemagglutinin-neuraminidase (HN). For the respiratory syncytial virus, the attachment protein is glycoprotein (G). In addition to having an attachment protein, the envelope of each of these viruses contains a fusion protein (F). </w:t>
      </w:r>
    </w:p>
    <w:p w14:paraId="7D8F32B1" w14:textId="77777777" w:rsidR="00D51FFE" w:rsidRPr="00D51FFE" w:rsidRDefault="00D51FFE" w:rsidP="0038361D">
      <w:pPr>
        <w:spacing w:after="0" w:line="240" w:lineRule="auto"/>
        <w:rPr>
          <w:rFonts w:ascii="Times New Roman" w:hAnsi="Times New Roman" w:cs="Times New Roman"/>
          <w:sz w:val="24"/>
          <w:szCs w:val="24"/>
        </w:rPr>
      </w:pPr>
    </w:p>
    <w:p w14:paraId="7998B97E" w14:textId="77777777" w:rsidR="00D51FFE" w:rsidRPr="00D51FFE" w:rsidRDefault="00D51FFE" w:rsidP="0038361D">
      <w:pPr>
        <w:pStyle w:val="NormalWeb"/>
        <w:spacing w:after="0"/>
      </w:pPr>
      <w:r w:rsidRPr="00D51FFE">
        <w:t xml:space="preserve">Replication of the paramyxoviruses begins with the binding of H, HN, or G proteins to sialic acid residues on the host cell surface. This allows the virus to fuse with the plasma membrane and penetrate the cell. The RNA then replicates in the cytoplasm, and the virion exits the cell by budding from the plasma membrane. The measles and mumps virus have only </w:t>
      </w:r>
      <w:r w:rsidRPr="00D51FFE">
        <w:rPr>
          <w:bCs/>
        </w:rPr>
        <w:t>one serotype. The use of l</w:t>
      </w:r>
      <w:r w:rsidRPr="00D51FFE">
        <w:t>ive attenuated vaccines has made these conditions rare in developed countries.</w:t>
      </w:r>
    </w:p>
    <w:p w14:paraId="73110717" w14:textId="77777777" w:rsidR="00D51FFE" w:rsidRDefault="00D51FFE" w:rsidP="0038361D">
      <w:pPr>
        <w:spacing w:after="0" w:line="240" w:lineRule="auto"/>
        <w:rPr>
          <w:rFonts w:ascii="Times New Roman" w:hAnsi="Times New Roman" w:cs="Times New Roman"/>
          <w:sz w:val="24"/>
          <w:szCs w:val="24"/>
        </w:rPr>
      </w:pPr>
    </w:p>
    <w:p w14:paraId="6F49E1FB" w14:textId="77777777" w:rsidR="005776D1" w:rsidRPr="00D51FFE" w:rsidRDefault="005776D1" w:rsidP="0038361D">
      <w:pPr>
        <w:spacing w:after="0" w:line="240" w:lineRule="auto"/>
        <w:rPr>
          <w:rFonts w:ascii="Times New Roman" w:hAnsi="Times New Roman" w:cs="Times New Roman"/>
          <w:sz w:val="24"/>
          <w:szCs w:val="24"/>
        </w:rPr>
      </w:pPr>
    </w:p>
    <w:p w14:paraId="006F584B" w14:textId="77777777" w:rsidR="00D51FFE" w:rsidRPr="00D51FFE" w:rsidRDefault="00D51FFE" w:rsidP="0038361D">
      <w:pPr>
        <w:spacing w:after="0" w:line="240" w:lineRule="auto"/>
        <w:rPr>
          <w:rFonts w:ascii="Times New Roman" w:hAnsi="Times New Roman" w:cs="Times New Roman"/>
          <w:sz w:val="24"/>
          <w:szCs w:val="24"/>
        </w:rPr>
      </w:pPr>
    </w:p>
    <w:p w14:paraId="6475ED0F" w14:textId="77777777" w:rsidR="00F37B1B" w:rsidRDefault="00F37B1B">
      <w:pPr>
        <w:rPr>
          <w:rFonts w:ascii="Times New Roman" w:hAnsi="Times New Roman" w:cs="Times New Roman"/>
          <w:b/>
          <w:sz w:val="24"/>
          <w:szCs w:val="24"/>
        </w:rPr>
      </w:pPr>
      <w:r>
        <w:rPr>
          <w:rFonts w:ascii="Times New Roman" w:hAnsi="Times New Roman" w:cs="Times New Roman"/>
          <w:b/>
          <w:sz w:val="24"/>
          <w:szCs w:val="24"/>
        </w:rPr>
        <w:br w:type="page"/>
      </w:r>
    </w:p>
    <w:p w14:paraId="4A9ADD55" w14:textId="0A0E5F9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Answer D is correct</w:t>
      </w:r>
      <w:r w:rsidRPr="00D51FFE">
        <w:rPr>
          <w:rFonts w:ascii="Times New Roman" w:hAnsi="Times New Roman" w:cs="Times New Roman"/>
          <w:sz w:val="24"/>
          <w:szCs w:val="24"/>
        </w:rPr>
        <w:t xml:space="preserve">. Each of the paramyxoviruses has a viral attachment protein in its envelope. For the measles virus, the attachment protein is hemagglutinin. Antibodies to hemagglutinin would protect the host from infection. </w:t>
      </w:r>
    </w:p>
    <w:p w14:paraId="3229E68A"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Eight weeks after a renal transplant, a patient develops fever and leukopenia, followed by prostration and severe pulmonary and hepatic dysfunction. Which of the following is the most likely viral cause? </w:t>
      </w:r>
    </w:p>
    <w:p w14:paraId="0C7E0737" w14:textId="77777777" w:rsidR="00D51FFE" w:rsidRPr="00D51FFE" w:rsidRDefault="00D51FFE" w:rsidP="0038361D">
      <w:pPr>
        <w:spacing w:after="0" w:line="240" w:lineRule="auto"/>
        <w:rPr>
          <w:rFonts w:ascii="Times New Roman" w:hAnsi="Times New Roman" w:cs="Times New Roman"/>
          <w:sz w:val="24"/>
          <w:szCs w:val="24"/>
        </w:rPr>
      </w:pPr>
    </w:p>
    <w:p w14:paraId="59E77C9B" w14:textId="77777777" w:rsidR="00D51FFE" w:rsidRPr="00D51FFE" w:rsidRDefault="00D51FFE" w:rsidP="0038361D">
      <w:pPr>
        <w:numPr>
          <w:ilvl w:val="0"/>
          <w:numId w:val="13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Parvovirus B19</w:t>
      </w:r>
    </w:p>
    <w:p w14:paraId="20A425EB" w14:textId="77777777" w:rsidR="00D51FFE" w:rsidRPr="00D51FFE" w:rsidRDefault="00D51FFE" w:rsidP="0038361D">
      <w:pPr>
        <w:numPr>
          <w:ilvl w:val="0"/>
          <w:numId w:val="13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Influenza virus</w:t>
      </w:r>
    </w:p>
    <w:p w14:paraId="544F7984" w14:textId="77777777" w:rsidR="00D51FFE" w:rsidRPr="00D51FFE" w:rsidRDefault="00D51FFE" w:rsidP="0038361D">
      <w:pPr>
        <w:numPr>
          <w:ilvl w:val="0"/>
          <w:numId w:val="13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Cytomegalovirus</w:t>
      </w:r>
    </w:p>
    <w:p w14:paraId="07F5B24B" w14:textId="77777777" w:rsidR="00D51FFE" w:rsidRPr="00D51FFE" w:rsidRDefault="00D51FFE" w:rsidP="0038361D">
      <w:pPr>
        <w:numPr>
          <w:ilvl w:val="0"/>
          <w:numId w:val="13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Coxsackie virus</w:t>
      </w:r>
    </w:p>
    <w:p w14:paraId="77C5ABF4" w14:textId="77777777" w:rsidR="001D5574" w:rsidRDefault="00D51FFE" w:rsidP="0038361D">
      <w:pPr>
        <w:numPr>
          <w:ilvl w:val="0"/>
          <w:numId w:val="138"/>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Adenovirus type 12</w:t>
      </w:r>
    </w:p>
    <w:p w14:paraId="75629F22" w14:textId="77777777" w:rsid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Lifelong immunosuppression is generally necessary for all recipients of solid organ transplants. As a result, infection is the primary cause of mortality after transplantation. Two-thirds of transplant patients have at least one significant infection. Signs of </w:t>
      </w:r>
      <w:r w:rsidR="00D51FFE" w:rsidRPr="00D51FFE">
        <w:rPr>
          <w:rStyle w:val="search-hit"/>
          <w:rFonts w:ascii="Times New Roman" w:hAnsi="Times New Roman" w:cs="Times New Roman"/>
          <w:sz w:val="24"/>
          <w:szCs w:val="24"/>
        </w:rPr>
        <w:t>infection</w:t>
      </w:r>
      <w:r w:rsidR="00D51FFE" w:rsidRPr="00D51FFE">
        <w:rPr>
          <w:rFonts w:ascii="Times New Roman" w:hAnsi="Times New Roman" w:cs="Times New Roman"/>
          <w:sz w:val="24"/>
          <w:szCs w:val="24"/>
        </w:rPr>
        <w:t xml:space="preserve"> are often blunted by an impaired inflammatory response. Feverishness or mild, non-specific symptoms may herald a severe </w:t>
      </w:r>
      <w:r w:rsidR="00D51FFE" w:rsidRPr="00D51FFE">
        <w:rPr>
          <w:rStyle w:val="search-hit"/>
          <w:rFonts w:ascii="Times New Roman" w:hAnsi="Times New Roman" w:cs="Times New Roman"/>
          <w:sz w:val="24"/>
          <w:szCs w:val="24"/>
        </w:rPr>
        <w:t>infection</w:t>
      </w:r>
      <w:r w:rsidR="00D51FFE" w:rsidRPr="00D51FFE">
        <w:rPr>
          <w:rFonts w:ascii="Times New Roman" w:hAnsi="Times New Roman" w:cs="Times New Roman"/>
          <w:sz w:val="24"/>
          <w:szCs w:val="24"/>
        </w:rPr>
        <w:t>. Aggressive management usually translates into increased patient survival and graft function.</w:t>
      </w:r>
    </w:p>
    <w:p w14:paraId="637FBFFA" w14:textId="77777777" w:rsidR="005776D1" w:rsidRPr="00D51FFE" w:rsidRDefault="005776D1" w:rsidP="0038361D">
      <w:pPr>
        <w:spacing w:after="0" w:line="240" w:lineRule="auto"/>
        <w:rPr>
          <w:rFonts w:ascii="Times New Roman" w:hAnsi="Times New Roman" w:cs="Times New Roman"/>
          <w:sz w:val="24"/>
          <w:szCs w:val="24"/>
        </w:rPr>
      </w:pPr>
    </w:p>
    <w:p w14:paraId="36F4D7ED" w14:textId="77777777" w:rsidR="00D51FFE" w:rsidRPr="00D51FFE" w:rsidRDefault="00D51FFE" w:rsidP="0038361D">
      <w:pPr>
        <w:pStyle w:val="NormalWeb"/>
        <w:spacing w:after="0"/>
      </w:pPr>
      <w:r w:rsidRPr="00D51FFE">
        <w:t xml:space="preserve">The timing of post-transplant </w:t>
      </w:r>
      <w:r w:rsidRPr="00D51FFE">
        <w:rPr>
          <w:rStyle w:val="search-hit"/>
        </w:rPr>
        <w:t>infection</w:t>
      </w:r>
      <w:r w:rsidRPr="00D51FFE">
        <w:t xml:space="preserve"> can be separated into three periods.</w:t>
      </w:r>
    </w:p>
    <w:p w14:paraId="6A0C6D78" w14:textId="77777777" w:rsidR="00D51FFE" w:rsidRPr="00D51FFE" w:rsidRDefault="00D51FFE" w:rsidP="0038361D">
      <w:pPr>
        <w:pStyle w:val="NormalWeb"/>
        <w:numPr>
          <w:ilvl w:val="0"/>
          <w:numId w:val="137"/>
        </w:numPr>
        <w:spacing w:after="0"/>
        <w:ind w:left="360"/>
      </w:pPr>
      <w:r w:rsidRPr="00D51FFE">
        <w:t>&lt;1 month</w:t>
      </w:r>
    </w:p>
    <w:p w14:paraId="79D094A5" w14:textId="77777777" w:rsidR="00D51FFE" w:rsidRPr="00D51FFE" w:rsidRDefault="00D51FFE" w:rsidP="0038361D">
      <w:pPr>
        <w:pStyle w:val="NormalWeb"/>
        <w:numPr>
          <w:ilvl w:val="0"/>
          <w:numId w:val="137"/>
        </w:numPr>
        <w:spacing w:after="0"/>
        <w:ind w:left="360"/>
      </w:pPr>
      <w:r w:rsidRPr="00D51FFE">
        <w:t>1-6 months</w:t>
      </w:r>
    </w:p>
    <w:p w14:paraId="51E3680A" w14:textId="77777777" w:rsidR="00D51FFE" w:rsidRPr="00D51FFE" w:rsidRDefault="00D51FFE" w:rsidP="0038361D">
      <w:pPr>
        <w:pStyle w:val="NormalWeb"/>
        <w:numPr>
          <w:ilvl w:val="0"/>
          <w:numId w:val="137"/>
        </w:numPr>
        <w:spacing w:after="0"/>
        <w:ind w:left="360"/>
      </w:pPr>
      <w:r w:rsidRPr="00D51FFE">
        <w:t xml:space="preserve">&gt;6 months </w:t>
      </w:r>
    </w:p>
    <w:p w14:paraId="1C1B2944" w14:textId="77777777" w:rsidR="005776D1" w:rsidRDefault="005776D1" w:rsidP="0038361D">
      <w:pPr>
        <w:spacing w:after="0" w:line="240" w:lineRule="auto"/>
        <w:rPr>
          <w:rFonts w:ascii="Times New Roman" w:hAnsi="Times New Roman" w:cs="Times New Roman"/>
          <w:i/>
          <w:sz w:val="24"/>
          <w:szCs w:val="24"/>
        </w:rPr>
      </w:pPr>
    </w:p>
    <w:p w14:paraId="590AE32E" w14:textId="77777777" w:rsidR="00D51FFE" w:rsidRDefault="00D51FFE" w:rsidP="0038361D">
      <w:pPr>
        <w:spacing w:after="0" w:line="240" w:lineRule="auto"/>
        <w:rPr>
          <w:rFonts w:ascii="Times New Roman" w:hAnsi="Times New Roman" w:cs="Times New Roman"/>
          <w:i/>
          <w:sz w:val="24"/>
          <w:szCs w:val="24"/>
        </w:rPr>
      </w:pPr>
      <w:r w:rsidRPr="00D51FFE">
        <w:rPr>
          <w:rFonts w:ascii="Times New Roman" w:hAnsi="Times New Roman" w:cs="Times New Roman"/>
          <w:i/>
          <w:sz w:val="24"/>
          <w:szCs w:val="24"/>
        </w:rPr>
        <w:t xml:space="preserve">First Month after Transplant </w:t>
      </w:r>
    </w:p>
    <w:p w14:paraId="11BA2E83" w14:textId="77777777" w:rsidR="005776D1" w:rsidRPr="00D51FFE" w:rsidRDefault="005776D1" w:rsidP="0038361D">
      <w:pPr>
        <w:spacing w:after="0" w:line="240" w:lineRule="auto"/>
        <w:rPr>
          <w:rFonts w:ascii="Times New Roman" w:hAnsi="Times New Roman" w:cs="Times New Roman"/>
          <w:i/>
          <w:sz w:val="24"/>
          <w:szCs w:val="24"/>
        </w:rPr>
      </w:pPr>
    </w:p>
    <w:p w14:paraId="2E97000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These infections are likely to be related to the transplant procedure, catheters, or intubation, although “standard” infections may also occur. Nosocomial pathogens are especially prominent. </w:t>
      </w:r>
    </w:p>
    <w:p w14:paraId="71E9CFDB" w14:textId="77777777" w:rsidR="005776D1" w:rsidRDefault="005776D1" w:rsidP="0038361D">
      <w:pPr>
        <w:spacing w:after="0" w:line="240" w:lineRule="auto"/>
        <w:rPr>
          <w:rFonts w:ascii="Times New Roman" w:hAnsi="Times New Roman" w:cs="Times New Roman"/>
          <w:i/>
          <w:sz w:val="24"/>
          <w:szCs w:val="24"/>
        </w:rPr>
      </w:pPr>
      <w:bookmarkStart w:id="137" w:name="4-u1.0-B978-0-323-05472-0..00182-1--s003"/>
      <w:bookmarkEnd w:id="137"/>
    </w:p>
    <w:p w14:paraId="31D7FC4C" w14:textId="77777777" w:rsidR="00D51FFE" w:rsidRDefault="00D51FFE" w:rsidP="0038361D">
      <w:pPr>
        <w:spacing w:after="0" w:line="240" w:lineRule="auto"/>
        <w:rPr>
          <w:rFonts w:ascii="Times New Roman" w:hAnsi="Times New Roman" w:cs="Times New Roman"/>
          <w:i/>
          <w:sz w:val="24"/>
          <w:szCs w:val="24"/>
        </w:rPr>
      </w:pPr>
      <w:r w:rsidRPr="00D51FFE">
        <w:rPr>
          <w:rFonts w:ascii="Times New Roman" w:hAnsi="Times New Roman" w:cs="Times New Roman"/>
          <w:i/>
          <w:sz w:val="24"/>
          <w:szCs w:val="24"/>
        </w:rPr>
        <w:t xml:space="preserve">Months 1 through 6  </w:t>
      </w:r>
    </w:p>
    <w:p w14:paraId="45F6AD46" w14:textId="77777777" w:rsidR="005776D1" w:rsidRPr="00D51FFE" w:rsidRDefault="005776D1" w:rsidP="0038361D">
      <w:pPr>
        <w:spacing w:after="0" w:line="240" w:lineRule="auto"/>
        <w:rPr>
          <w:rFonts w:ascii="Times New Roman" w:hAnsi="Times New Roman" w:cs="Times New Roman"/>
          <w:i/>
          <w:sz w:val="24"/>
          <w:szCs w:val="24"/>
        </w:rPr>
      </w:pPr>
    </w:p>
    <w:p w14:paraId="2362431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These infections are divided into two general types: immunomodulating viral infections and opportunistic infections. Immunomodulating viruses include cytomegalovirus (CMV), hepatitis B and C, BK polyomavirus, human herpesvirus 6, and Epstein-Barr virus (EBV). Opportunistic infections include </w:t>
      </w:r>
      <w:r w:rsidRPr="00D51FFE">
        <w:rPr>
          <w:rFonts w:ascii="Times New Roman" w:hAnsi="Times New Roman" w:cs="Times New Roman"/>
          <w:i/>
          <w:iCs/>
          <w:sz w:val="24"/>
          <w:szCs w:val="24"/>
        </w:rPr>
        <w:t>Pneumocystis</w:t>
      </w:r>
      <w:r w:rsidRPr="00D51FFE">
        <w:rPr>
          <w:rFonts w:ascii="Times New Roman" w:hAnsi="Times New Roman" w:cs="Times New Roman"/>
          <w:sz w:val="24"/>
          <w:szCs w:val="24"/>
        </w:rPr>
        <w:t xml:space="preserve">, </w:t>
      </w:r>
      <w:r w:rsidRPr="00D51FFE">
        <w:rPr>
          <w:rFonts w:ascii="Times New Roman" w:hAnsi="Times New Roman" w:cs="Times New Roman"/>
          <w:i/>
          <w:iCs/>
          <w:sz w:val="24"/>
          <w:szCs w:val="24"/>
        </w:rPr>
        <w:t>Listeria</w:t>
      </w:r>
      <w:r w:rsidRPr="00D51FFE">
        <w:rPr>
          <w:rFonts w:ascii="Times New Roman" w:hAnsi="Times New Roman" w:cs="Times New Roman"/>
          <w:sz w:val="24"/>
          <w:szCs w:val="24"/>
        </w:rPr>
        <w:t>, and fungal species.</w:t>
      </w:r>
    </w:p>
    <w:p w14:paraId="0BB41848" w14:textId="77777777" w:rsidR="005776D1" w:rsidRDefault="005776D1" w:rsidP="0038361D">
      <w:pPr>
        <w:spacing w:after="0" w:line="240" w:lineRule="auto"/>
        <w:rPr>
          <w:rFonts w:ascii="Times New Roman" w:hAnsi="Times New Roman" w:cs="Times New Roman"/>
          <w:sz w:val="24"/>
          <w:szCs w:val="24"/>
        </w:rPr>
      </w:pPr>
    </w:p>
    <w:p w14:paraId="1714369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CMV is the most important and prevalent viral pathogen after transplantation. It can infect many systems and cause severe pneumonitis, hepatitis, GI inflammation, and leukopenia. CMV infection may be primary or secondary due to reactivation of latent virus in lymphocytes. Although survival has improved with earlier diagnosis (bronchoscopy) and early treatment (gangcyclovir and CMV-specific immunoglobulin), CMV infection is often fatal. </w:t>
      </w:r>
    </w:p>
    <w:p w14:paraId="7D7FB7D7" w14:textId="77777777" w:rsidR="005776D1" w:rsidRDefault="005776D1" w:rsidP="0038361D">
      <w:pPr>
        <w:spacing w:after="0" w:line="240" w:lineRule="auto"/>
        <w:rPr>
          <w:rFonts w:ascii="Times New Roman" w:hAnsi="Times New Roman" w:cs="Times New Roman"/>
          <w:sz w:val="24"/>
          <w:szCs w:val="24"/>
        </w:rPr>
      </w:pPr>
    </w:p>
    <w:p w14:paraId="27BCA3A6" w14:textId="77777777" w:rsid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EBV can also infect transplant recipients. It causes a mononucleosis-like syndrome, associated with lymphadenopathy, weakness, and low-grade fever. EBV is also associated with B-cell lymphoproliferative disease</w:t>
      </w:r>
      <w:bookmarkStart w:id="138" w:name="4-u1.0-B978-0-323-05472-0..00182-1--s004"/>
      <w:bookmarkStart w:id="139" w:name="4-u1.0-B978-0-323-05472-0..00182-1--st00"/>
      <w:bookmarkEnd w:id="138"/>
      <w:bookmarkEnd w:id="139"/>
      <w:r w:rsidRPr="00D51FFE">
        <w:rPr>
          <w:rFonts w:ascii="Times New Roman" w:hAnsi="Times New Roman" w:cs="Times New Roman"/>
          <w:sz w:val="24"/>
          <w:szCs w:val="24"/>
        </w:rPr>
        <w:t>.</w:t>
      </w:r>
    </w:p>
    <w:p w14:paraId="0ADEEA8E" w14:textId="77777777" w:rsidR="005776D1" w:rsidRPr="00D51FFE" w:rsidRDefault="005776D1" w:rsidP="0038361D">
      <w:pPr>
        <w:spacing w:after="0" w:line="240" w:lineRule="auto"/>
        <w:rPr>
          <w:rFonts w:ascii="Times New Roman" w:hAnsi="Times New Roman" w:cs="Times New Roman"/>
          <w:sz w:val="24"/>
          <w:szCs w:val="24"/>
        </w:rPr>
      </w:pPr>
    </w:p>
    <w:p w14:paraId="24D8F57F" w14:textId="77777777" w:rsidR="005776D1" w:rsidRDefault="005776D1" w:rsidP="0038361D">
      <w:pPr>
        <w:spacing w:after="0" w:line="240" w:lineRule="auto"/>
        <w:rPr>
          <w:rFonts w:ascii="Times New Roman" w:hAnsi="Times New Roman" w:cs="Times New Roman"/>
          <w:i/>
          <w:sz w:val="24"/>
          <w:szCs w:val="24"/>
        </w:rPr>
      </w:pPr>
    </w:p>
    <w:p w14:paraId="324ECD8C" w14:textId="77777777" w:rsidR="00D51FFE" w:rsidRDefault="00D51FFE" w:rsidP="0038361D">
      <w:pPr>
        <w:spacing w:after="0" w:line="240" w:lineRule="auto"/>
        <w:rPr>
          <w:rFonts w:ascii="Times New Roman" w:hAnsi="Times New Roman" w:cs="Times New Roman"/>
          <w:i/>
          <w:sz w:val="24"/>
          <w:szCs w:val="24"/>
        </w:rPr>
      </w:pPr>
      <w:r w:rsidRPr="00D51FFE">
        <w:rPr>
          <w:rFonts w:ascii="Times New Roman" w:hAnsi="Times New Roman" w:cs="Times New Roman"/>
          <w:i/>
          <w:sz w:val="24"/>
          <w:szCs w:val="24"/>
        </w:rPr>
        <w:t>After 6 Months</w:t>
      </w:r>
    </w:p>
    <w:p w14:paraId="1430477B" w14:textId="77777777" w:rsidR="005776D1" w:rsidRPr="00D51FFE" w:rsidRDefault="005776D1" w:rsidP="0038361D">
      <w:pPr>
        <w:spacing w:after="0" w:line="240" w:lineRule="auto"/>
        <w:rPr>
          <w:rFonts w:ascii="Times New Roman" w:hAnsi="Times New Roman" w:cs="Times New Roman"/>
          <w:i/>
          <w:sz w:val="24"/>
          <w:szCs w:val="24"/>
        </w:rPr>
      </w:pPr>
    </w:p>
    <w:p w14:paraId="1B33087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Six months after transplant, patients receiving immunosuppressive therapy are divided into three groups relative to infection susceptibility: healthy transplant, chronic rejection, and chronic (and typically progressive) viral infection. The latter group includes infection with CMV, EBV, varicella, herpes simplex, or viral hepatitis.  </w:t>
      </w:r>
    </w:p>
    <w:p w14:paraId="0FD7607F" w14:textId="77777777" w:rsidR="00D51FFE" w:rsidRDefault="00D51FFE" w:rsidP="0038361D">
      <w:pPr>
        <w:spacing w:after="0" w:line="240" w:lineRule="auto"/>
        <w:rPr>
          <w:rFonts w:ascii="Times New Roman" w:hAnsi="Times New Roman" w:cs="Times New Roman"/>
          <w:sz w:val="24"/>
          <w:szCs w:val="24"/>
        </w:rPr>
      </w:pPr>
    </w:p>
    <w:p w14:paraId="549D9744" w14:textId="77777777" w:rsidR="005776D1" w:rsidRPr="00D51FFE" w:rsidRDefault="005776D1" w:rsidP="0038361D">
      <w:pPr>
        <w:spacing w:after="0" w:line="240" w:lineRule="auto"/>
        <w:rPr>
          <w:rFonts w:ascii="Times New Roman" w:hAnsi="Times New Roman" w:cs="Times New Roman"/>
          <w:sz w:val="24"/>
          <w:szCs w:val="24"/>
        </w:rPr>
      </w:pPr>
    </w:p>
    <w:p w14:paraId="10B418DD" w14:textId="77777777" w:rsidR="00F37B1B" w:rsidRDefault="00F37B1B">
      <w:pPr>
        <w:rPr>
          <w:rFonts w:ascii="Times New Roman" w:hAnsi="Times New Roman" w:cs="Times New Roman"/>
          <w:b/>
          <w:sz w:val="24"/>
          <w:szCs w:val="24"/>
        </w:rPr>
      </w:pPr>
      <w:r>
        <w:rPr>
          <w:rFonts w:ascii="Times New Roman" w:hAnsi="Times New Roman" w:cs="Times New Roman"/>
          <w:b/>
          <w:sz w:val="24"/>
          <w:szCs w:val="24"/>
        </w:rPr>
        <w:br w:type="page"/>
      </w:r>
    </w:p>
    <w:p w14:paraId="3CC0EF35" w14:textId="57E1E8FD"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 xml:space="preserve">Answer C is correct. </w:t>
      </w:r>
      <w:r w:rsidRPr="00D51FFE">
        <w:rPr>
          <w:rFonts w:ascii="Times New Roman" w:hAnsi="Times New Roman" w:cs="Times New Roman"/>
          <w:sz w:val="24"/>
          <w:szCs w:val="24"/>
        </w:rPr>
        <w:t>CMV is the most important and prevalent viral pathogen after transplantation. It can infect many systems and cause severe pneumonitis, hepatitis, GI inflammation, and leukopenia.</w:t>
      </w:r>
    </w:p>
    <w:p w14:paraId="50A5A67C" w14:textId="77777777" w:rsidR="00D51FFE" w:rsidRPr="00D51FFE" w:rsidRDefault="00D51FFE" w:rsidP="0038361D">
      <w:pPr>
        <w:spacing w:after="0" w:line="240" w:lineRule="auto"/>
        <w:rPr>
          <w:rFonts w:ascii="Times New Roman" w:hAnsi="Times New Roman" w:cs="Times New Roman"/>
          <w:sz w:val="24"/>
          <w:szCs w:val="24"/>
        </w:rPr>
      </w:pPr>
    </w:p>
    <w:p w14:paraId="7DF0C1E7"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CMV is a member of the Human Herpesvirus family and is a double-stranded enveloped virus with icosahedral symmetry.  The virus attaches to C3 receptors on B cells and after entering the cell, it replicates its genome and matures in the nucleus.  After the primary infection, the virus may remain latent in WBCs for an indefinite period of time.  Transplant patients can acquire CMV from donor tissues or lymphocytes or from an endogenous reactivation.  CMV prophylaxis is essential in transplant patients.</w:t>
      </w:r>
    </w:p>
    <w:p w14:paraId="184BB979" w14:textId="77777777" w:rsidR="00D51FFE" w:rsidRPr="00D51FFE"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 27-year-old man with AIDS is brought to the hospital 30 minutes after having a seizure. He currently takes no medications. A CT scan of the head shows multiple ring-enhancing lesions. Which of the following is the most likely diagnosis?</w:t>
      </w:r>
    </w:p>
    <w:p w14:paraId="2C1728DB"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0F87217E" w14:textId="77777777" w:rsidR="00D51FFE" w:rsidRPr="00D51FFE" w:rsidRDefault="00D51FFE" w:rsidP="0038361D">
      <w:pPr>
        <w:numPr>
          <w:ilvl w:val="0"/>
          <w:numId w:val="139"/>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Amoebiasis</w:t>
      </w:r>
    </w:p>
    <w:p w14:paraId="4E1CA0A3" w14:textId="77777777" w:rsidR="00D51FFE" w:rsidRPr="00D51FFE" w:rsidRDefault="00D51FFE" w:rsidP="0038361D">
      <w:pPr>
        <w:numPr>
          <w:ilvl w:val="0"/>
          <w:numId w:val="139"/>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Cysticercosis</w:t>
      </w:r>
    </w:p>
    <w:p w14:paraId="3B4B5A18" w14:textId="77777777" w:rsidR="00D51FFE" w:rsidRPr="00D51FFE" w:rsidRDefault="00D51FFE" w:rsidP="0038361D">
      <w:pPr>
        <w:numPr>
          <w:ilvl w:val="0"/>
          <w:numId w:val="139"/>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Echinococcosis</w:t>
      </w:r>
    </w:p>
    <w:p w14:paraId="54CC0C21" w14:textId="77777777" w:rsidR="00D51FFE" w:rsidRPr="00D51FFE" w:rsidRDefault="00D51FFE" w:rsidP="0038361D">
      <w:pPr>
        <w:numPr>
          <w:ilvl w:val="0"/>
          <w:numId w:val="139"/>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Schistosomiasis</w:t>
      </w:r>
    </w:p>
    <w:p w14:paraId="32FA3DC8" w14:textId="77777777" w:rsidR="00D51FFE" w:rsidRPr="00D51FFE" w:rsidRDefault="00D51FFE" w:rsidP="0038361D">
      <w:pPr>
        <w:numPr>
          <w:ilvl w:val="0"/>
          <w:numId w:val="139"/>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Toxoplasmosis</w:t>
      </w:r>
    </w:p>
    <w:p w14:paraId="4520FBCC" w14:textId="77777777" w:rsidR="00D51FFE" w:rsidRPr="00D51FFE" w:rsidRDefault="00D51FFE" w:rsidP="0038361D">
      <w:pPr>
        <w:numPr>
          <w:ilvl w:val="0"/>
          <w:numId w:val="139"/>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Trichinosis</w:t>
      </w:r>
    </w:p>
    <w:p w14:paraId="1D68884B" w14:textId="77777777" w:rsidR="00D51FFE" w:rsidRPr="00D51FFE" w:rsidRDefault="00D51FFE" w:rsidP="0038361D">
      <w:pPr>
        <w:spacing w:after="0" w:line="240" w:lineRule="auto"/>
        <w:rPr>
          <w:rFonts w:ascii="Times New Roman" w:hAnsi="Times New Roman" w:cs="Times New Roman"/>
          <w:b/>
          <w:sz w:val="24"/>
          <w:szCs w:val="24"/>
        </w:rPr>
      </w:pPr>
    </w:p>
    <w:p w14:paraId="4E416E27" w14:textId="77777777" w:rsidR="00D51FFE" w:rsidRPr="00D51FFE" w:rsidRDefault="00D51FFE" w:rsidP="0038361D">
      <w:pPr>
        <w:spacing w:after="0" w:line="240" w:lineRule="auto"/>
        <w:rPr>
          <w:rFonts w:ascii="Times New Roman" w:hAnsi="Times New Roman" w:cs="Times New Roman"/>
          <w:b/>
          <w:sz w:val="24"/>
          <w:szCs w:val="24"/>
        </w:rPr>
      </w:pPr>
    </w:p>
    <w:p w14:paraId="0A69CB48" w14:textId="0518EE99" w:rsidR="006E7AFB" w:rsidRDefault="00D51FFE" w:rsidP="006E7AFB">
      <w:pPr>
        <w:spacing w:after="0" w:line="240" w:lineRule="auto"/>
        <w:jc w:val="center"/>
        <w:rPr>
          <w:rFonts w:ascii="Times New Roman" w:hAnsi="Times New Roman" w:cs="Times New Roman"/>
          <w:b/>
          <w:sz w:val="24"/>
          <w:szCs w:val="24"/>
        </w:rPr>
      </w:pPr>
      <w:r w:rsidRPr="00D51FFE">
        <w:rPr>
          <w:rFonts w:ascii="Times New Roman" w:hAnsi="Times New Roman" w:cs="Times New Roman"/>
          <w:noProof/>
          <w:color w:val="202088"/>
          <w:sz w:val="24"/>
          <w:szCs w:val="24"/>
        </w:rPr>
        <w:drawing>
          <wp:inline distT="0" distB="0" distL="0" distR="0" wp14:anchorId="56905510" wp14:editId="7A1C2B10">
            <wp:extent cx="4194810" cy="3947795"/>
            <wp:effectExtent l="0" t="0" r="0" b="0"/>
            <wp:docPr id="347210" name="Picture 347210" descr="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F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94810" cy="3947795"/>
                    </a:xfrm>
                    <a:prstGeom prst="rect">
                      <a:avLst/>
                    </a:prstGeom>
                    <a:noFill/>
                    <a:ln>
                      <a:noFill/>
                    </a:ln>
                  </pic:spPr>
                </pic:pic>
              </a:graphicData>
            </a:graphic>
          </wp:inline>
        </w:drawing>
      </w:r>
    </w:p>
    <w:p w14:paraId="2886260C" w14:textId="77777777" w:rsidR="006E7AFB" w:rsidRDefault="006E7AFB">
      <w:pPr>
        <w:rPr>
          <w:rFonts w:ascii="Times New Roman" w:hAnsi="Times New Roman" w:cs="Times New Roman"/>
          <w:b/>
          <w:sz w:val="24"/>
          <w:szCs w:val="24"/>
        </w:rPr>
      </w:pPr>
      <w:r>
        <w:rPr>
          <w:rFonts w:ascii="Times New Roman" w:hAnsi="Times New Roman" w:cs="Times New Roman"/>
          <w:b/>
          <w:sz w:val="24"/>
          <w:szCs w:val="24"/>
        </w:rPr>
        <w:br w:type="page"/>
      </w:r>
    </w:p>
    <w:p w14:paraId="2F4FC05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lastRenderedPageBreak/>
        <w:t xml:space="preserve">A </w:t>
      </w:r>
      <w:r w:rsidRPr="00D51FFE">
        <w:rPr>
          <w:rFonts w:ascii="Times New Roman" w:hAnsi="Times New Roman" w:cs="Times New Roman"/>
          <w:bCs/>
          <w:sz w:val="24"/>
          <w:szCs w:val="24"/>
        </w:rPr>
        <w:t>ring-enhancing lesion</w:t>
      </w:r>
      <w:r w:rsidRPr="00D51FFE">
        <w:rPr>
          <w:rFonts w:ascii="Times New Roman" w:hAnsi="Times New Roman" w:cs="Times New Roman"/>
          <w:sz w:val="24"/>
          <w:szCs w:val="24"/>
        </w:rPr>
        <w:t xml:space="preserve"> is an abnormal finding on CT scan obtained using radiocontrast. On the image there is an area of decreased radiodensity surrounded by a bright rim from concentration of the enhancing contrast dye. </w:t>
      </w:r>
    </w:p>
    <w:p w14:paraId="21919375" w14:textId="77777777" w:rsidR="00D51FFE" w:rsidRPr="00D51FFE" w:rsidRDefault="00D51FFE" w:rsidP="0038361D">
      <w:pPr>
        <w:spacing w:after="0" w:line="240" w:lineRule="auto"/>
        <w:rPr>
          <w:rFonts w:ascii="Times New Roman" w:hAnsi="Times New Roman" w:cs="Times New Roman"/>
          <w:sz w:val="24"/>
          <w:szCs w:val="24"/>
        </w:rPr>
      </w:pPr>
    </w:p>
    <w:p w14:paraId="68D2B38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Multiple ring-enhancing lesions</w:t>
      </w:r>
      <w:r w:rsidRPr="00D51FFE">
        <w:rPr>
          <w:rFonts w:ascii="Times New Roman" w:hAnsi="Times New Roman" w:cs="Times New Roman"/>
          <w:sz w:val="24"/>
          <w:szCs w:val="24"/>
        </w:rPr>
        <w:t xml:space="preserve"> of the brain can be caused by a variety of infectious, neoplastic, inflammatory, or vascular diseases. Although newer imaging techniques are useful in making a diagnosis, early brain biopsy is often needed because several of these diseases are potentially life-threatening.The differential diagnosis of multiple ring-enhancing lesions depends on the age and the immune status of the patient. In the immunocompetent host, malignancies (both primary and metastatic) and pyogenic abscesses remain the most likely diagnoses in patients with large-sized lesions. Primary and metastatic tumors, on imaging, often manifest as rounded, well-circumscribed, ring-enhancing lesions of variable sizes surrounded by a variable amount of edema. Metastatic tumors are the most common intracranial neoplasm in adults. Lung cancer, breast cancer and melanoma account for the majority of patients with metastasis in the brain. Pyogenic brain abscesses are often caused by hematogenous spread of bacteria from a primary source. The likely sources of primary infection include cyanotic heart disease, endocarditis, suppurative lung diseases, skin infection, and abdominal and pelvic infections.</w:t>
      </w:r>
    </w:p>
    <w:p w14:paraId="763E8C45" w14:textId="77777777" w:rsidR="00D51FFE" w:rsidRPr="00D51FFE" w:rsidRDefault="00D51FFE" w:rsidP="0038361D">
      <w:pPr>
        <w:spacing w:after="0" w:line="240" w:lineRule="auto"/>
        <w:rPr>
          <w:rFonts w:ascii="Times New Roman" w:hAnsi="Times New Roman" w:cs="Times New Roman"/>
          <w:sz w:val="24"/>
          <w:szCs w:val="24"/>
        </w:rPr>
      </w:pPr>
    </w:p>
    <w:p w14:paraId="58983CC9" w14:textId="77777777" w:rsidR="00D51FFE" w:rsidRPr="00D51FFE" w:rsidRDefault="00D51FFE" w:rsidP="0038361D">
      <w:pPr>
        <w:spacing w:after="0" w:line="240" w:lineRule="auto"/>
        <w:ind w:right="-180"/>
        <w:rPr>
          <w:rFonts w:ascii="Times New Roman" w:hAnsi="Times New Roman" w:cs="Times New Roman"/>
          <w:sz w:val="24"/>
          <w:szCs w:val="24"/>
        </w:rPr>
      </w:pPr>
      <w:r w:rsidRPr="00D51FFE">
        <w:rPr>
          <w:rFonts w:ascii="Times New Roman" w:hAnsi="Times New Roman" w:cs="Times New Roman"/>
          <w:sz w:val="24"/>
          <w:szCs w:val="24"/>
        </w:rPr>
        <w:t xml:space="preserve">Abscesses caused by atypical microorganisms and demyelinating disease should also be considered in the differential diagnosis of multiple enhancing lesions of the brain. In tropical countries, cysticercus granuloma frequently needs to be differentiated from intracranial tuberculoma. Cysticercosis is an infection by a parasite, </w:t>
      </w:r>
      <w:r w:rsidRPr="00D51FFE">
        <w:rPr>
          <w:rFonts w:ascii="Times New Roman" w:hAnsi="Times New Roman" w:cs="Times New Roman"/>
          <w:i/>
          <w:iCs/>
          <w:sz w:val="24"/>
          <w:szCs w:val="24"/>
        </w:rPr>
        <w:t>Taenia solium</w:t>
      </w:r>
      <w:r w:rsidRPr="00D51FFE">
        <w:rPr>
          <w:rFonts w:ascii="Times New Roman" w:hAnsi="Times New Roman" w:cs="Times New Roman"/>
          <w:sz w:val="24"/>
          <w:szCs w:val="24"/>
        </w:rPr>
        <w:t xml:space="preserve"> (a pork tapeworm) that creates cysts in different areas in the body. The organism is acquired by eating undercooked meat that contain the larvae or by ingesting eggs from contaminated food and water.</w:t>
      </w:r>
      <w:r w:rsidRPr="00D51FFE">
        <w:rPr>
          <w:rFonts w:ascii="Times New Roman" w:hAnsi="Times New Roman" w:cs="Times New Roman"/>
          <w:color w:val="FF0000"/>
          <w:sz w:val="24"/>
          <w:szCs w:val="24"/>
        </w:rPr>
        <w:t xml:space="preserve">  </w:t>
      </w:r>
      <w:r w:rsidRPr="00D51FFE">
        <w:rPr>
          <w:rFonts w:ascii="Times New Roman" w:hAnsi="Times New Roman" w:cs="Times New Roman"/>
          <w:sz w:val="24"/>
          <w:szCs w:val="24"/>
        </w:rPr>
        <w:t>The term “neurocysticercosis” is used when cysts appear in the brain parenchyma. Neurocysticercosis is the most common parasitic disease of the CNS and is a major cause of seizures worldwide. Tuberculomas are frequently encountered brain lesions in tropical countries. Intracranial tuberculoma can occur with or without tuberculous meningitis.</w:t>
      </w:r>
    </w:p>
    <w:p w14:paraId="6360BF76" w14:textId="77777777" w:rsidR="00D51FFE" w:rsidRPr="00D51FFE" w:rsidRDefault="00D51FFE" w:rsidP="0038361D">
      <w:pPr>
        <w:spacing w:after="0" w:line="240" w:lineRule="auto"/>
        <w:rPr>
          <w:rFonts w:ascii="Times New Roman" w:hAnsi="Times New Roman" w:cs="Times New Roman"/>
          <w:sz w:val="24"/>
          <w:szCs w:val="24"/>
        </w:rPr>
      </w:pPr>
    </w:p>
    <w:p w14:paraId="119E06E9" w14:textId="77777777" w:rsidR="00D51FFE" w:rsidRPr="00D51FFE" w:rsidRDefault="00D51FFE" w:rsidP="0038361D">
      <w:pPr>
        <w:spacing w:after="0" w:line="240" w:lineRule="auto"/>
        <w:rPr>
          <w:rFonts w:ascii="Times New Roman" w:hAnsi="Times New Roman" w:cs="Times New Roman"/>
          <w:sz w:val="24"/>
          <w:szCs w:val="24"/>
        </w:rPr>
      </w:pPr>
      <w:r w:rsidRPr="0007051F">
        <w:rPr>
          <w:rFonts w:ascii="Times New Roman" w:hAnsi="Times New Roman" w:cs="Times New Roman"/>
          <w:sz w:val="24"/>
          <w:szCs w:val="24"/>
        </w:rPr>
        <w:t>In HIV-infected patients</w:t>
      </w:r>
      <w:r w:rsidRPr="00D51FFE">
        <w:rPr>
          <w:rFonts w:ascii="Times New Roman" w:hAnsi="Times New Roman" w:cs="Times New Roman"/>
          <w:sz w:val="24"/>
          <w:szCs w:val="24"/>
        </w:rPr>
        <w:t xml:space="preserve">, the leading causes of multiple enhancing lesions are toxoplasmosis and primary CNS lymphoma. Toxoplasmosis is a common cause of multiple intracranial mass lesions in patients with acquired immunodeficiency syndrome (AIDS). </w:t>
      </w:r>
      <w:r w:rsidRPr="00D51FFE">
        <w:rPr>
          <w:rFonts w:ascii="Times New Roman" w:hAnsi="Times New Roman" w:cs="Times New Roman"/>
          <w:i/>
          <w:sz w:val="24"/>
          <w:szCs w:val="24"/>
        </w:rPr>
        <w:t xml:space="preserve">Toxoplasma gondii </w:t>
      </w:r>
      <w:r w:rsidRPr="00D51FFE">
        <w:rPr>
          <w:rFonts w:ascii="Times New Roman" w:hAnsi="Times New Roman" w:cs="Times New Roman"/>
          <w:sz w:val="24"/>
          <w:szCs w:val="24"/>
        </w:rPr>
        <w:t>is the etiologic agent and is acquire by ingestion of oocysts from cat feces or tissue cysts from undercooked meat.  It is also one of the TORCH infections, which are transmitted transplacentally.</w:t>
      </w:r>
      <w:r w:rsidRPr="00D51FFE">
        <w:rPr>
          <w:rFonts w:ascii="Times New Roman" w:hAnsi="Times New Roman" w:cs="Times New Roman"/>
          <w:color w:val="FF0000"/>
          <w:sz w:val="24"/>
          <w:szCs w:val="24"/>
        </w:rPr>
        <w:t xml:space="preserve">  </w:t>
      </w:r>
      <w:r w:rsidRPr="00D51FFE">
        <w:rPr>
          <w:rFonts w:ascii="Times New Roman" w:hAnsi="Times New Roman" w:cs="Times New Roman"/>
          <w:sz w:val="24"/>
          <w:szCs w:val="24"/>
        </w:rPr>
        <w:t xml:space="preserve">It occurs in 3-10% of patients with AIDS in the United States and in up to 50% of the patients in Europe and Africa. For an immunosuppressed patient who presents with focal neurologic signs and multiple ring-enhancing lesions of the brain on imaging, cerebral toxoplasmosis would be the most likely diagnosis, and current guidelines suggest that all such patients be treated with antitoxoplasma treatment. Combination of pyrimethamine/sulfadiazine and folinic acid is considered the standard regime for the treatment of cerebral toxoplasmosis. After approximately two weeks of treatment, a decrease in the number and size of lesions with reduction in edema should be observed. A lack of response to such therapy should alert the clinician about the possibility of other conditions such as CNS lymphoma or progressive multifocal leukoencephalopathy. </w:t>
      </w:r>
    </w:p>
    <w:p w14:paraId="767BC17A" w14:textId="682A9FCA" w:rsidR="00F37B1B" w:rsidRDefault="00F37B1B">
      <w:pPr>
        <w:rPr>
          <w:rFonts w:ascii="Times New Roman" w:hAnsi="Times New Roman" w:cs="Times New Roman"/>
          <w:b/>
          <w:sz w:val="24"/>
          <w:szCs w:val="24"/>
        </w:rPr>
      </w:pPr>
      <w:r>
        <w:rPr>
          <w:rFonts w:ascii="Times New Roman" w:hAnsi="Times New Roman" w:cs="Times New Roman"/>
          <w:b/>
          <w:sz w:val="24"/>
          <w:szCs w:val="24"/>
        </w:rPr>
        <w:br w:type="page"/>
      </w:r>
    </w:p>
    <w:p w14:paraId="04BA654D"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Answer E is correct</w:t>
      </w:r>
      <w:r w:rsidRPr="00D51FFE">
        <w:rPr>
          <w:rFonts w:ascii="Times New Roman" w:hAnsi="Times New Roman" w:cs="Times New Roman"/>
          <w:sz w:val="24"/>
          <w:szCs w:val="24"/>
        </w:rPr>
        <w:t xml:space="preserve">. Toxoplasmosis would be the most likely cause of multiple ring-enhancing lesions in the brain of a patient with AIDS. </w:t>
      </w:r>
    </w:p>
    <w:p w14:paraId="7DCCF7BC" w14:textId="77777777" w:rsidR="00D51FFE" w:rsidRPr="00D51FFE"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 26-year-old man with multiple sexual partners has a painful ulcer on his penis. Physical examination shows a 1-cm ulcer with no induration on the frenulum. Tender lymphadenopathy is noted in the right inguinal region. A culture of the ulcer grows colonies on supplemented chocolate agar. A Gram stain of the colonies shows gram-negative coccobacilli. Which of the following organisms is the most likely cause of disease?</w:t>
      </w:r>
    </w:p>
    <w:p w14:paraId="3B48F36A"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78AEF6C1" w14:textId="77777777" w:rsidR="00D51FFE" w:rsidRPr="00D51FFE" w:rsidRDefault="00D51FFE" w:rsidP="0038361D">
      <w:pPr>
        <w:numPr>
          <w:ilvl w:val="0"/>
          <w:numId w:val="141"/>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i/>
          <w:iCs/>
          <w:sz w:val="24"/>
          <w:szCs w:val="24"/>
        </w:rPr>
        <w:t>Treponema pallidum</w:t>
      </w:r>
    </w:p>
    <w:p w14:paraId="6B3D54BA" w14:textId="77777777" w:rsidR="00D51FFE" w:rsidRPr="00D51FFE" w:rsidRDefault="00D51FFE" w:rsidP="0038361D">
      <w:pPr>
        <w:numPr>
          <w:ilvl w:val="0"/>
          <w:numId w:val="141"/>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Herpes simplex virus</w:t>
      </w:r>
    </w:p>
    <w:p w14:paraId="2AE86546" w14:textId="77777777" w:rsidR="00D51FFE" w:rsidRPr="00D51FFE" w:rsidRDefault="00D51FFE" w:rsidP="0038361D">
      <w:pPr>
        <w:numPr>
          <w:ilvl w:val="0"/>
          <w:numId w:val="141"/>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i/>
          <w:iCs/>
          <w:sz w:val="24"/>
          <w:szCs w:val="24"/>
        </w:rPr>
        <w:t>Neisseria gonorrhoeae</w:t>
      </w:r>
    </w:p>
    <w:p w14:paraId="3081F217" w14:textId="77777777" w:rsidR="00D51FFE" w:rsidRPr="00D51FFE" w:rsidRDefault="00D51FFE" w:rsidP="0038361D">
      <w:pPr>
        <w:numPr>
          <w:ilvl w:val="0"/>
          <w:numId w:val="141"/>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i/>
          <w:iCs/>
          <w:sz w:val="24"/>
          <w:szCs w:val="24"/>
        </w:rPr>
        <w:t>Trichomonas vaginalis</w:t>
      </w:r>
    </w:p>
    <w:p w14:paraId="04313706" w14:textId="77777777" w:rsidR="001D5574" w:rsidRDefault="00D51FFE" w:rsidP="0038361D">
      <w:pPr>
        <w:numPr>
          <w:ilvl w:val="0"/>
          <w:numId w:val="141"/>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i/>
          <w:iCs/>
          <w:sz w:val="24"/>
          <w:szCs w:val="24"/>
        </w:rPr>
        <w:t>Haemophilus ducreyi</w:t>
      </w:r>
    </w:p>
    <w:p w14:paraId="6F188C69"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A useful clinical approach to evaluating sexually transmitted diseases (STDs) is based on the pattern of presenting symptoms. Four basic patterns exist: genital discharge syndromes, genital ulcer syndromes, pelvic inflammatory disease, and dermatologic syndromes. </w:t>
      </w:r>
    </w:p>
    <w:p w14:paraId="1BCF90EE" w14:textId="77777777" w:rsidR="00D51FFE" w:rsidRPr="00D51FFE" w:rsidRDefault="00D51FFE"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8"/>
      </w:tblGrid>
      <w:tr w:rsidR="00D51FFE" w:rsidRPr="00D51FFE" w14:paraId="3178EC94" w14:textId="77777777" w:rsidTr="005776D1">
        <w:trPr>
          <w:jc w:val="center"/>
        </w:trPr>
        <w:tc>
          <w:tcPr>
            <w:tcW w:w="3078" w:type="dxa"/>
          </w:tcPr>
          <w:p w14:paraId="04F7CCD0"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STD Patterns</w:t>
            </w:r>
          </w:p>
        </w:tc>
      </w:tr>
      <w:tr w:rsidR="00D51FFE" w:rsidRPr="00D51FFE" w14:paraId="5A8834D3" w14:textId="77777777" w:rsidTr="005776D1">
        <w:trPr>
          <w:jc w:val="center"/>
        </w:trPr>
        <w:tc>
          <w:tcPr>
            <w:tcW w:w="3078" w:type="dxa"/>
          </w:tcPr>
          <w:p w14:paraId="0718B945"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0817E9A6" w14:textId="77777777" w:rsidTr="005776D1">
        <w:trPr>
          <w:jc w:val="center"/>
        </w:trPr>
        <w:tc>
          <w:tcPr>
            <w:tcW w:w="3078" w:type="dxa"/>
          </w:tcPr>
          <w:p w14:paraId="365F7BA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Genital discharge syndromes</w:t>
            </w:r>
          </w:p>
        </w:tc>
      </w:tr>
      <w:tr w:rsidR="00D51FFE" w:rsidRPr="00D51FFE" w14:paraId="6628CE69" w14:textId="77777777" w:rsidTr="005776D1">
        <w:trPr>
          <w:jc w:val="center"/>
        </w:trPr>
        <w:tc>
          <w:tcPr>
            <w:tcW w:w="3078" w:type="dxa"/>
          </w:tcPr>
          <w:p w14:paraId="186B445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Genital ulcer syndromes</w:t>
            </w:r>
          </w:p>
        </w:tc>
      </w:tr>
      <w:tr w:rsidR="00D51FFE" w:rsidRPr="00D51FFE" w14:paraId="3D61D6BC" w14:textId="77777777" w:rsidTr="005776D1">
        <w:trPr>
          <w:jc w:val="center"/>
        </w:trPr>
        <w:tc>
          <w:tcPr>
            <w:tcW w:w="3078" w:type="dxa"/>
          </w:tcPr>
          <w:p w14:paraId="46837D1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Pelvic inflammatory disease</w:t>
            </w:r>
          </w:p>
        </w:tc>
      </w:tr>
      <w:tr w:rsidR="00D51FFE" w:rsidRPr="00D51FFE" w14:paraId="23C6A5C1" w14:textId="77777777" w:rsidTr="005776D1">
        <w:trPr>
          <w:jc w:val="center"/>
        </w:trPr>
        <w:tc>
          <w:tcPr>
            <w:tcW w:w="3078" w:type="dxa"/>
          </w:tcPr>
          <w:p w14:paraId="6D77B0C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Dermatologic syndromes</w:t>
            </w:r>
          </w:p>
        </w:tc>
      </w:tr>
    </w:tbl>
    <w:p w14:paraId="16D1AB91" w14:textId="77777777" w:rsidR="00D51FFE" w:rsidRPr="00D51FFE" w:rsidRDefault="00D51FFE" w:rsidP="0038361D">
      <w:pPr>
        <w:spacing w:after="0" w:line="240" w:lineRule="auto"/>
        <w:rPr>
          <w:rFonts w:ascii="Times New Roman" w:hAnsi="Times New Roman" w:cs="Times New Roman"/>
          <w:sz w:val="24"/>
          <w:szCs w:val="24"/>
        </w:rPr>
      </w:pPr>
    </w:p>
    <w:p w14:paraId="04AF93F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Genital discharge syndromes.</w:t>
      </w:r>
      <w:r w:rsidRPr="00D51FFE">
        <w:rPr>
          <w:rFonts w:ascii="Times New Roman" w:hAnsi="Times New Roman" w:cs="Times New Roman"/>
          <w:sz w:val="24"/>
          <w:szCs w:val="24"/>
        </w:rPr>
        <w:t xml:space="preserve"> Discharge syndromes can be further divided into those causing urethritis/cervicitis and those causing vaginitis. </w:t>
      </w:r>
    </w:p>
    <w:p w14:paraId="5ECC7712" w14:textId="77777777" w:rsidR="00D51FFE" w:rsidRPr="00D51FFE" w:rsidRDefault="00D51FFE" w:rsidP="0038361D">
      <w:pPr>
        <w:spacing w:after="0" w:line="240" w:lineRule="auto"/>
        <w:rPr>
          <w:rFonts w:ascii="Times New Roman" w:hAnsi="Times New Roman" w:cs="Times New Roman"/>
          <w:sz w:val="24"/>
          <w:szCs w:val="24"/>
        </w:rPr>
      </w:pPr>
    </w:p>
    <w:p w14:paraId="6500CF8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principal causes of urethritis and cervicitis are </w:t>
      </w:r>
      <w:r w:rsidRPr="00D51FFE">
        <w:rPr>
          <w:rFonts w:ascii="Times New Roman" w:hAnsi="Times New Roman" w:cs="Times New Roman"/>
          <w:i/>
          <w:iCs/>
          <w:sz w:val="24"/>
          <w:szCs w:val="24"/>
        </w:rPr>
        <w:t>Neisseria gonorrhoeae</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Chlamydia trachomatis</w:t>
      </w:r>
      <w:r w:rsidRPr="00D51FFE">
        <w:rPr>
          <w:rFonts w:ascii="Times New Roman" w:hAnsi="Times New Roman" w:cs="Times New Roman"/>
          <w:sz w:val="24"/>
          <w:szCs w:val="24"/>
        </w:rPr>
        <w:t xml:space="preserve">. Concurrent infection with these organisms often occurs. Their clinical manifestations are similar and patients are often treated presumptively for both organisms. </w:t>
      </w:r>
    </w:p>
    <w:p w14:paraId="6B26F7D0" w14:textId="77777777" w:rsidR="00D51FFE" w:rsidRDefault="00D51FFE" w:rsidP="0038361D">
      <w:pPr>
        <w:spacing w:after="0" w:line="240" w:lineRule="auto"/>
        <w:rPr>
          <w:rFonts w:ascii="Times New Roman" w:hAnsi="Times New Roman" w:cs="Times New Roman"/>
          <w:sz w:val="24"/>
          <w:szCs w:val="24"/>
        </w:rPr>
      </w:pPr>
    </w:p>
    <w:p w14:paraId="50FDCB1E" w14:textId="77777777" w:rsidR="00BD5ED8" w:rsidRPr="00D51FFE" w:rsidRDefault="00BD5ED8" w:rsidP="0038361D">
      <w:pPr>
        <w:spacing w:after="0" w:line="240" w:lineRule="auto"/>
        <w:rPr>
          <w:rFonts w:ascii="Times New Roman" w:hAnsi="Times New Roman" w:cs="Times New Roman"/>
          <w:sz w:val="24"/>
          <w:szCs w:val="24"/>
        </w:rPr>
      </w:pPr>
    </w:p>
    <w:p w14:paraId="33660EBF" w14:textId="77777777" w:rsidR="00D51FFE" w:rsidRPr="00D51FFE" w:rsidRDefault="00D51FFE"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2"/>
        <w:gridCol w:w="3192"/>
        <w:gridCol w:w="3192"/>
      </w:tblGrid>
      <w:tr w:rsidR="00D51FFE" w:rsidRPr="00D51FFE" w14:paraId="1CF8A698" w14:textId="77777777" w:rsidTr="005776D1">
        <w:tc>
          <w:tcPr>
            <w:tcW w:w="9576" w:type="dxa"/>
            <w:gridSpan w:val="3"/>
          </w:tcPr>
          <w:p w14:paraId="6D508ED9" w14:textId="77777777" w:rsidR="00D51FFE" w:rsidRPr="00D51FFE" w:rsidRDefault="00D51FFE" w:rsidP="0038361D">
            <w:pPr>
              <w:spacing w:after="0" w:line="240" w:lineRule="auto"/>
              <w:jc w:val="center"/>
              <w:rPr>
                <w:rFonts w:ascii="Times New Roman" w:hAnsi="Times New Roman" w:cs="Times New Roman"/>
                <w:sz w:val="24"/>
                <w:szCs w:val="24"/>
              </w:rPr>
            </w:pPr>
          </w:p>
          <w:p w14:paraId="46851664"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STDs Causing Genital Discharge</w:t>
            </w:r>
          </w:p>
          <w:p w14:paraId="7AB8C208" w14:textId="77777777" w:rsidR="00D51FFE" w:rsidRPr="00D51FFE" w:rsidRDefault="00D51FFE" w:rsidP="0038361D">
            <w:pPr>
              <w:spacing w:after="0" w:line="240" w:lineRule="auto"/>
              <w:jc w:val="center"/>
              <w:rPr>
                <w:rFonts w:ascii="Times New Roman" w:hAnsi="Times New Roman" w:cs="Times New Roman"/>
                <w:i/>
                <w:iCs/>
                <w:sz w:val="24"/>
                <w:szCs w:val="24"/>
              </w:rPr>
            </w:pPr>
          </w:p>
        </w:tc>
      </w:tr>
      <w:tr w:rsidR="00D51FFE" w:rsidRPr="00D51FFE" w14:paraId="7F6E408A" w14:textId="77777777" w:rsidTr="005776D1">
        <w:tc>
          <w:tcPr>
            <w:tcW w:w="3192" w:type="dxa"/>
          </w:tcPr>
          <w:p w14:paraId="0A1BC819" w14:textId="77777777" w:rsidR="00D51FFE" w:rsidRPr="00D51FFE" w:rsidRDefault="00D51FFE" w:rsidP="0038361D">
            <w:pPr>
              <w:spacing w:after="0" w:line="240" w:lineRule="auto"/>
              <w:jc w:val="center"/>
              <w:rPr>
                <w:rFonts w:ascii="Times New Roman" w:hAnsi="Times New Roman" w:cs="Times New Roman"/>
                <w:sz w:val="24"/>
                <w:szCs w:val="24"/>
              </w:rPr>
            </w:pPr>
          </w:p>
        </w:tc>
        <w:tc>
          <w:tcPr>
            <w:tcW w:w="3192" w:type="dxa"/>
          </w:tcPr>
          <w:p w14:paraId="66D8275E" w14:textId="77777777" w:rsidR="00D51FFE" w:rsidRPr="00D51FFE" w:rsidRDefault="00D51FFE" w:rsidP="0038361D">
            <w:pPr>
              <w:spacing w:after="0" w:line="240" w:lineRule="auto"/>
              <w:jc w:val="center"/>
              <w:rPr>
                <w:rFonts w:ascii="Times New Roman" w:hAnsi="Times New Roman" w:cs="Times New Roman"/>
                <w:i/>
                <w:iCs/>
                <w:sz w:val="24"/>
                <w:szCs w:val="24"/>
              </w:rPr>
            </w:pPr>
          </w:p>
          <w:p w14:paraId="0D6B3B82" w14:textId="77777777" w:rsidR="00D51FFE" w:rsidRPr="00D51FFE" w:rsidRDefault="00D51FFE" w:rsidP="0038361D">
            <w:pPr>
              <w:spacing w:after="0" w:line="240" w:lineRule="auto"/>
              <w:jc w:val="center"/>
              <w:rPr>
                <w:rFonts w:ascii="Times New Roman" w:hAnsi="Times New Roman" w:cs="Times New Roman"/>
                <w:i/>
                <w:iCs/>
                <w:sz w:val="24"/>
                <w:szCs w:val="24"/>
              </w:rPr>
            </w:pPr>
            <w:r w:rsidRPr="00D51FFE">
              <w:rPr>
                <w:rFonts w:ascii="Times New Roman" w:hAnsi="Times New Roman" w:cs="Times New Roman"/>
                <w:i/>
                <w:iCs/>
                <w:sz w:val="24"/>
                <w:szCs w:val="24"/>
              </w:rPr>
              <w:t>Neisseria gonorrhoeae</w:t>
            </w:r>
          </w:p>
          <w:p w14:paraId="65D6B574" w14:textId="77777777" w:rsidR="00D51FFE" w:rsidRPr="00D51FFE" w:rsidRDefault="00D51FFE" w:rsidP="0038361D">
            <w:pPr>
              <w:spacing w:after="0" w:line="240" w:lineRule="auto"/>
              <w:jc w:val="center"/>
              <w:rPr>
                <w:rFonts w:ascii="Times New Roman" w:hAnsi="Times New Roman" w:cs="Times New Roman"/>
                <w:sz w:val="24"/>
                <w:szCs w:val="24"/>
              </w:rPr>
            </w:pPr>
          </w:p>
        </w:tc>
        <w:tc>
          <w:tcPr>
            <w:tcW w:w="3192" w:type="dxa"/>
          </w:tcPr>
          <w:p w14:paraId="78FC0B10" w14:textId="77777777" w:rsidR="00D51FFE" w:rsidRPr="00D51FFE" w:rsidRDefault="00D51FFE" w:rsidP="0038361D">
            <w:pPr>
              <w:spacing w:after="0" w:line="240" w:lineRule="auto"/>
              <w:jc w:val="center"/>
              <w:rPr>
                <w:rFonts w:ascii="Times New Roman" w:hAnsi="Times New Roman" w:cs="Times New Roman"/>
                <w:i/>
                <w:iCs/>
                <w:sz w:val="24"/>
                <w:szCs w:val="24"/>
              </w:rPr>
            </w:pPr>
          </w:p>
          <w:p w14:paraId="7841628A"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i/>
                <w:iCs/>
                <w:sz w:val="24"/>
                <w:szCs w:val="24"/>
              </w:rPr>
              <w:t>Chlamydia trachomatis</w:t>
            </w:r>
          </w:p>
        </w:tc>
      </w:tr>
      <w:tr w:rsidR="00D51FFE" w:rsidRPr="00D51FFE" w14:paraId="0E7332A1" w14:textId="77777777" w:rsidTr="005776D1">
        <w:tc>
          <w:tcPr>
            <w:tcW w:w="3192" w:type="dxa"/>
          </w:tcPr>
          <w:p w14:paraId="43AEEA70" w14:textId="77777777" w:rsidR="00D51FFE" w:rsidRPr="00D51FFE" w:rsidRDefault="00D51FFE" w:rsidP="0038361D">
            <w:pPr>
              <w:spacing w:after="0" w:line="240" w:lineRule="auto"/>
              <w:rPr>
                <w:rFonts w:ascii="Times New Roman" w:hAnsi="Times New Roman" w:cs="Times New Roman"/>
                <w:sz w:val="24"/>
                <w:szCs w:val="24"/>
              </w:rPr>
            </w:pPr>
          </w:p>
        </w:tc>
        <w:tc>
          <w:tcPr>
            <w:tcW w:w="3192" w:type="dxa"/>
          </w:tcPr>
          <w:p w14:paraId="2864B1B7" w14:textId="77777777" w:rsidR="00D51FFE" w:rsidRPr="00D51FFE" w:rsidRDefault="00D51FFE" w:rsidP="0038361D">
            <w:pPr>
              <w:spacing w:after="0" w:line="240" w:lineRule="auto"/>
              <w:rPr>
                <w:rFonts w:ascii="Times New Roman" w:hAnsi="Times New Roman" w:cs="Times New Roman"/>
                <w:sz w:val="24"/>
                <w:szCs w:val="24"/>
              </w:rPr>
            </w:pPr>
          </w:p>
        </w:tc>
        <w:tc>
          <w:tcPr>
            <w:tcW w:w="3192" w:type="dxa"/>
          </w:tcPr>
          <w:p w14:paraId="3A0289F4"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62F25F31" w14:textId="77777777" w:rsidTr="005776D1">
        <w:tc>
          <w:tcPr>
            <w:tcW w:w="3192" w:type="dxa"/>
          </w:tcPr>
          <w:p w14:paraId="746A0DEC" w14:textId="77777777" w:rsidR="00D51FFE" w:rsidRPr="00D51FFE" w:rsidRDefault="00D51FFE" w:rsidP="0038361D">
            <w:pPr>
              <w:spacing w:after="0" w:line="240" w:lineRule="auto"/>
              <w:rPr>
                <w:rFonts w:ascii="Times New Roman" w:hAnsi="Times New Roman" w:cs="Times New Roman"/>
                <w:sz w:val="24"/>
                <w:szCs w:val="24"/>
              </w:rPr>
            </w:pPr>
          </w:p>
          <w:p w14:paraId="23A502D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Gram Stain</w:t>
            </w:r>
          </w:p>
        </w:tc>
        <w:tc>
          <w:tcPr>
            <w:tcW w:w="3192" w:type="dxa"/>
          </w:tcPr>
          <w:p w14:paraId="0C6B6999" w14:textId="77777777" w:rsidR="00D51FFE" w:rsidRPr="00D51FFE" w:rsidRDefault="00D51FFE" w:rsidP="0038361D">
            <w:pPr>
              <w:spacing w:after="0" w:line="240" w:lineRule="auto"/>
              <w:jc w:val="center"/>
              <w:rPr>
                <w:rFonts w:ascii="Times New Roman" w:hAnsi="Times New Roman" w:cs="Times New Roman"/>
                <w:sz w:val="24"/>
                <w:szCs w:val="24"/>
              </w:rPr>
            </w:pPr>
          </w:p>
          <w:p w14:paraId="0FBEC47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Gram-negative diplococci</w:t>
            </w:r>
          </w:p>
          <w:p w14:paraId="2484A1D7" w14:textId="77777777" w:rsidR="00D51FFE" w:rsidRPr="00D51FFE" w:rsidRDefault="00D51FFE" w:rsidP="0038361D">
            <w:pPr>
              <w:spacing w:after="0" w:line="240" w:lineRule="auto"/>
              <w:jc w:val="center"/>
              <w:rPr>
                <w:rFonts w:ascii="Times New Roman" w:hAnsi="Times New Roman" w:cs="Times New Roman"/>
                <w:sz w:val="24"/>
                <w:szCs w:val="24"/>
              </w:rPr>
            </w:pPr>
          </w:p>
        </w:tc>
        <w:tc>
          <w:tcPr>
            <w:tcW w:w="3192" w:type="dxa"/>
          </w:tcPr>
          <w:p w14:paraId="0F4171F3" w14:textId="77777777" w:rsidR="00D51FFE" w:rsidRPr="00D51FFE" w:rsidRDefault="00D51FFE" w:rsidP="0038361D">
            <w:pPr>
              <w:spacing w:after="0" w:line="240" w:lineRule="auto"/>
              <w:jc w:val="center"/>
              <w:rPr>
                <w:rFonts w:ascii="Times New Roman" w:hAnsi="Times New Roman" w:cs="Times New Roman"/>
                <w:sz w:val="24"/>
                <w:szCs w:val="24"/>
              </w:rPr>
            </w:pPr>
          </w:p>
          <w:p w14:paraId="5CBD3DA2"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w:t>
            </w:r>
          </w:p>
        </w:tc>
      </w:tr>
      <w:tr w:rsidR="00D51FFE" w:rsidRPr="00D51FFE" w14:paraId="5774C004" w14:textId="77777777" w:rsidTr="005776D1">
        <w:tc>
          <w:tcPr>
            <w:tcW w:w="3192" w:type="dxa"/>
          </w:tcPr>
          <w:p w14:paraId="073AD7DC" w14:textId="77777777" w:rsidR="00D51FFE" w:rsidRPr="00D51FFE" w:rsidRDefault="00D51FFE" w:rsidP="0038361D">
            <w:pPr>
              <w:spacing w:after="0" w:line="240" w:lineRule="auto"/>
              <w:rPr>
                <w:rFonts w:ascii="Times New Roman" w:hAnsi="Times New Roman" w:cs="Times New Roman"/>
                <w:sz w:val="24"/>
                <w:szCs w:val="24"/>
              </w:rPr>
            </w:pPr>
          </w:p>
          <w:p w14:paraId="7777CC7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Incubation period</w:t>
            </w:r>
          </w:p>
        </w:tc>
        <w:tc>
          <w:tcPr>
            <w:tcW w:w="3192" w:type="dxa"/>
          </w:tcPr>
          <w:p w14:paraId="49EBDE40" w14:textId="77777777" w:rsidR="00D51FFE" w:rsidRPr="00D51FFE" w:rsidRDefault="00D51FFE" w:rsidP="0038361D">
            <w:pPr>
              <w:spacing w:after="0" w:line="240" w:lineRule="auto"/>
              <w:jc w:val="center"/>
              <w:rPr>
                <w:rFonts w:ascii="Times New Roman" w:hAnsi="Times New Roman" w:cs="Times New Roman"/>
                <w:sz w:val="24"/>
                <w:szCs w:val="24"/>
              </w:rPr>
            </w:pPr>
          </w:p>
          <w:p w14:paraId="78BA222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2-30 days</w:t>
            </w:r>
          </w:p>
        </w:tc>
        <w:tc>
          <w:tcPr>
            <w:tcW w:w="3192" w:type="dxa"/>
          </w:tcPr>
          <w:p w14:paraId="17BE0BE4" w14:textId="77777777" w:rsidR="00D51FFE" w:rsidRPr="00D51FFE" w:rsidRDefault="00D51FFE" w:rsidP="0038361D">
            <w:pPr>
              <w:spacing w:after="0" w:line="240" w:lineRule="auto"/>
              <w:jc w:val="center"/>
              <w:rPr>
                <w:rFonts w:ascii="Times New Roman" w:hAnsi="Times New Roman" w:cs="Times New Roman"/>
                <w:sz w:val="24"/>
                <w:szCs w:val="24"/>
              </w:rPr>
            </w:pPr>
          </w:p>
          <w:p w14:paraId="70DAE0E6"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1-3 weeks</w:t>
            </w:r>
          </w:p>
          <w:p w14:paraId="17F2C4CE" w14:textId="77777777" w:rsidR="00D51FFE" w:rsidRPr="00D51FFE" w:rsidRDefault="00D51FFE" w:rsidP="0038361D">
            <w:pPr>
              <w:spacing w:after="0" w:line="240" w:lineRule="auto"/>
              <w:jc w:val="center"/>
              <w:rPr>
                <w:rFonts w:ascii="Times New Roman" w:hAnsi="Times New Roman" w:cs="Times New Roman"/>
                <w:sz w:val="24"/>
                <w:szCs w:val="24"/>
              </w:rPr>
            </w:pPr>
          </w:p>
        </w:tc>
      </w:tr>
      <w:tr w:rsidR="00D51FFE" w:rsidRPr="00D51FFE" w14:paraId="66926480" w14:textId="77777777" w:rsidTr="005776D1">
        <w:tc>
          <w:tcPr>
            <w:tcW w:w="3192" w:type="dxa"/>
          </w:tcPr>
          <w:p w14:paraId="34F74799" w14:textId="77777777" w:rsidR="00D51FFE" w:rsidRPr="00D51FFE" w:rsidRDefault="00D51FFE" w:rsidP="0038361D">
            <w:pPr>
              <w:spacing w:after="0" w:line="240" w:lineRule="auto"/>
              <w:rPr>
                <w:rFonts w:ascii="Times New Roman" w:hAnsi="Times New Roman" w:cs="Times New Roman"/>
                <w:sz w:val="24"/>
                <w:szCs w:val="24"/>
              </w:rPr>
            </w:pPr>
          </w:p>
          <w:p w14:paraId="0D8292E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Manifestations</w:t>
            </w:r>
          </w:p>
        </w:tc>
        <w:tc>
          <w:tcPr>
            <w:tcW w:w="6384" w:type="dxa"/>
            <w:gridSpan w:val="2"/>
          </w:tcPr>
          <w:p w14:paraId="65494A21" w14:textId="77777777" w:rsidR="00D51FFE" w:rsidRPr="00D51FFE" w:rsidRDefault="00D51FFE" w:rsidP="0038361D">
            <w:pPr>
              <w:spacing w:after="0" w:line="240" w:lineRule="auto"/>
              <w:rPr>
                <w:rFonts w:ascii="Times New Roman" w:hAnsi="Times New Roman" w:cs="Times New Roman"/>
                <w:sz w:val="24"/>
                <w:szCs w:val="24"/>
              </w:rPr>
            </w:pPr>
          </w:p>
          <w:p w14:paraId="47ADBB0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Urethritis, cervicitis, epididymitis, prostatitis, orchitis, conjunctivitis, pharyngitis, proctitis, pelvic inflammatory </w:t>
            </w:r>
          </w:p>
          <w:p w14:paraId="6EEC58E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disease, and perihepatitis (Fitz-Hugh–Curtis syndrome)</w:t>
            </w:r>
          </w:p>
          <w:p w14:paraId="7C1C5915"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7C67C0EB" w14:textId="77777777" w:rsidTr="005776D1">
        <w:tc>
          <w:tcPr>
            <w:tcW w:w="3192" w:type="dxa"/>
          </w:tcPr>
          <w:p w14:paraId="192675AB" w14:textId="77777777" w:rsidR="00D51FFE" w:rsidRPr="00D51FFE" w:rsidRDefault="00D51FFE" w:rsidP="0038361D">
            <w:pPr>
              <w:spacing w:after="0" w:line="240" w:lineRule="auto"/>
              <w:rPr>
                <w:rFonts w:ascii="Times New Roman" w:hAnsi="Times New Roman" w:cs="Times New Roman"/>
                <w:sz w:val="24"/>
                <w:szCs w:val="24"/>
              </w:rPr>
            </w:pPr>
          </w:p>
          <w:p w14:paraId="737CDB9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Symptoms</w:t>
            </w:r>
          </w:p>
        </w:tc>
        <w:tc>
          <w:tcPr>
            <w:tcW w:w="6384" w:type="dxa"/>
            <w:gridSpan w:val="2"/>
          </w:tcPr>
          <w:p w14:paraId="1800173B" w14:textId="77777777" w:rsidR="00D51FFE" w:rsidRPr="00D51FFE" w:rsidRDefault="00D51FFE" w:rsidP="0038361D">
            <w:pPr>
              <w:spacing w:after="0" w:line="240" w:lineRule="auto"/>
              <w:rPr>
                <w:rFonts w:ascii="Times New Roman" w:hAnsi="Times New Roman" w:cs="Times New Roman"/>
                <w:sz w:val="24"/>
                <w:szCs w:val="24"/>
              </w:rPr>
            </w:pPr>
          </w:p>
          <w:p w14:paraId="5687E5E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Men: Dysuria, penile discharge, scrotal pain</w:t>
            </w:r>
          </w:p>
          <w:p w14:paraId="368BED51" w14:textId="77777777" w:rsidR="00D51FFE" w:rsidRPr="00D51FFE" w:rsidRDefault="00D51FFE" w:rsidP="0038361D">
            <w:pPr>
              <w:spacing w:after="0" w:line="240" w:lineRule="auto"/>
              <w:rPr>
                <w:rFonts w:ascii="Times New Roman" w:hAnsi="Times New Roman" w:cs="Times New Roman"/>
                <w:sz w:val="24"/>
                <w:szCs w:val="24"/>
              </w:rPr>
            </w:pPr>
          </w:p>
          <w:p w14:paraId="311C15D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Female: May be asymptomatic; symptoms may include dysuria, vaginal discharge, pelvic pain, abnormal vaginal bleeding</w:t>
            </w:r>
          </w:p>
          <w:p w14:paraId="1D7DC127"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690888DC" w14:textId="77777777" w:rsidTr="005776D1">
        <w:tc>
          <w:tcPr>
            <w:tcW w:w="3192" w:type="dxa"/>
          </w:tcPr>
          <w:p w14:paraId="3360E9B6" w14:textId="77777777" w:rsidR="00D51FFE" w:rsidRPr="00D51FFE" w:rsidRDefault="00D51FFE" w:rsidP="0038361D">
            <w:pPr>
              <w:spacing w:after="0" w:line="240" w:lineRule="auto"/>
              <w:rPr>
                <w:rFonts w:ascii="Times New Roman" w:hAnsi="Times New Roman" w:cs="Times New Roman"/>
                <w:sz w:val="24"/>
                <w:szCs w:val="24"/>
              </w:rPr>
            </w:pPr>
          </w:p>
          <w:p w14:paraId="27F2CC2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Special features</w:t>
            </w:r>
          </w:p>
        </w:tc>
        <w:tc>
          <w:tcPr>
            <w:tcW w:w="3192" w:type="dxa"/>
          </w:tcPr>
          <w:p w14:paraId="288EB043" w14:textId="77777777" w:rsidR="00D51FFE" w:rsidRPr="00D51FFE" w:rsidRDefault="00D51FFE" w:rsidP="0038361D">
            <w:pPr>
              <w:spacing w:after="0" w:line="240" w:lineRule="auto"/>
              <w:rPr>
                <w:rFonts w:ascii="Times New Roman" w:hAnsi="Times New Roman" w:cs="Times New Roman"/>
                <w:sz w:val="24"/>
                <w:szCs w:val="24"/>
              </w:rPr>
            </w:pPr>
          </w:p>
          <w:p w14:paraId="050CC7B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Disseminated gonococcal </w:t>
            </w:r>
            <w:r w:rsidRPr="00D51FFE">
              <w:rPr>
                <w:rFonts w:ascii="Times New Roman" w:hAnsi="Times New Roman" w:cs="Times New Roman"/>
                <w:sz w:val="24"/>
                <w:szCs w:val="24"/>
              </w:rPr>
              <w:lastRenderedPageBreak/>
              <w:t>infection</w:t>
            </w:r>
            <w:r w:rsidRPr="00D51FFE">
              <w:rPr>
                <w:rFonts w:ascii="Times New Roman" w:hAnsi="Times New Roman" w:cs="Times New Roman"/>
                <w:sz w:val="24"/>
                <w:szCs w:val="24"/>
                <w:vertAlign w:val="superscript"/>
              </w:rPr>
              <w:t>1</w:t>
            </w:r>
            <w:r w:rsidRPr="00D51FFE">
              <w:rPr>
                <w:rFonts w:ascii="Times New Roman" w:hAnsi="Times New Roman" w:cs="Times New Roman"/>
                <w:sz w:val="24"/>
                <w:szCs w:val="24"/>
              </w:rPr>
              <w:t xml:space="preserve">: </w:t>
            </w:r>
          </w:p>
          <w:p w14:paraId="56578FD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1) arthritis-dermatitis syndrome </w:t>
            </w:r>
          </w:p>
          <w:p w14:paraId="7836712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2) septic arthritis</w:t>
            </w:r>
          </w:p>
          <w:p w14:paraId="5B9F4ED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3) endocarditis, myocarditis meningitis</w:t>
            </w:r>
          </w:p>
        </w:tc>
        <w:tc>
          <w:tcPr>
            <w:tcW w:w="3192" w:type="dxa"/>
          </w:tcPr>
          <w:p w14:paraId="09A06327"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77D0A179" w14:textId="77777777" w:rsidTr="005776D1">
        <w:tc>
          <w:tcPr>
            <w:tcW w:w="3192" w:type="dxa"/>
          </w:tcPr>
          <w:p w14:paraId="07775AE2" w14:textId="77777777" w:rsidR="00D51FFE" w:rsidRPr="00D51FFE" w:rsidRDefault="00D51FFE" w:rsidP="0038361D">
            <w:pPr>
              <w:spacing w:after="0" w:line="240" w:lineRule="auto"/>
              <w:rPr>
                <w:rFonts w:ascii="Times New Roman" w:hAnsi="Times New Roman" w:cs="Times New Roman"/>
                <w:sz w:val="24"/>
                <w:szCs w:val="24"/>
              </w:rPr>
            </w:pPr>
          </w:p>
          <w:p w14:paraId="08E6465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Diagnosis</w:t>
            </w:r>
          </w:p>
        </w:tc>
        <w:tc>
          <w:tcPr>
            <w:tcW w:w="3192" w:type="dxa"/>
          </w:tcPr>
          <w:p w14:paraId="0525B1A8" w14:textId="77777777" w:rsidR="00D51FFE" w:rsidRPr="00D51FFE" w:rsidRDefault="00D51FFE" w:rsidP="0038361D">
            <w:pPr>
              <w:spacing w:after="0" w:line="240" w:lineRule="auto"/>
              <w:rPr>
                <w:rFonts w:ascii="Times New Roman" w:hAnsi="Times New Roman" w:cs="Times New Roman"/>
                <w:sz w:val="24"/>
                <w:szCs w:val="24"/>
              </w:rPr>
            </w:pPr>
          </w:p>
          <w:p w14:paraId="121D2E0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1) Gram stain</w:t>
            </w:r>
          </w:p>
          <w:p w14:paraId="047BC4F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2) Culture</w:t>
            </w:r>
          </w:p>
          <w:p w14:paraId="1B41272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3) Nucleic acid amplification tests</w:t>
            </w:r>
          </w:p>
          <w:p w14:paraId="2D88E08F" w14:textId="77777777" w:rsidR="00D51FFE" w:rsidRPr="00D51FFE" w:rsidRDefault="00D51FFE" w:rsidP="0038361D">
            <w:pPr>
              <w:spacing w:after="0" w:line="240" w:lineRule="auto"/>
              <w:rPr>
                <w:rFonts w:ascii="Times New Roman" w:hAnsi="Times New Roman" w:cs="Times New Roman"/>
                <w:sz w:val="24"/>
                <w:szCs w:val="24"/>
              </w:rPr>
            </w:pPr>
          </w:p>
        </w:tc>
        <w:tc>
          <w:tcPr>
            <w:tcW w:w="3192" w:type="dxa"/>
          </w:tcPr>
          <w:p w14:paraId="771BA769" w14:textId="77777777" w:rsidR="00D51FFE" w:rsidRPr="00D51FFE" w:rsidRDefault="00D51FFE" w:rsidP="0038361D">
            <w:pPr>
              <w:spacing w:after="0" w:line="240" w:lineRule="auto"/>
              <w:rPr>
                <w:rFonts w:ascii="Times New Roman" w:hAnsi="Times New Roman" w:cs="Times New Roman"/>
                <w:sz w:val="24"/>
                <w:szCs w:val="24"/>
              </w:rPr>
            </w:pPr>
          </w:p>
          <w:p w14:paraId="7AF262B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1) Cell culture</w:t>
            </w:r>
          </w:p>
          <w:p w14:paraId="3FC15B1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2) Nucleic acid amplification tests </w:t>
            </w:r>
          </w:p>
        </w:tc>
      </w:tr>
    </w:tbl>
    <w:p w14:paraId="19CFA588" w14:textId="77777777" w:rsidR="00D51FFE" w:rsidRPr="00D51FFE" w:rsidRDefault="00D51FFE" w:rsidP="0038361D">
      <w:pPr>
        <w:spacing w:after="0" w:line="240" w:lineRule="auto"/>
        <w:rPr>
          <w:rFonts w:ascii="Times New Roman" w:hAnsi="Times New Roman" w:cs="Times New Roman"/>
          <w:sz w:val="24"/>
          <w:szCs w:val="24"/>
        </w:rPr>
      </w:pPr>
    </w:p>
    <w:p w14:paraId="4E0E0E93" w14:textId="77777777" w:rsidR="00D51FFE" w:rsidRPr="00D51FFE" w:rsidRDefault="00D51FFE" w:rsidP="0038361D">
      <w:pPr>
        <w:spacing w:after="0" w:line="240" w:lineRule="auto"/>
        <w:rPr>
          <w:rFonts w:ascii="Times New Roman" w:hAnsi="Times New Roman" w:cs="Times New Roman"/>
          <w:sz w:val="24"/>
          <w:szCs w:val="24"/>
        </w:rPr>
      </w:pPr>
      <w:bookmarkStart w:id="140" w:name="4-u1.0-B978-0-323-05472-0..00096-7--f005"/>
      <w:bookmarkEnd w:id="140"/>
      <w:r w:rsidRPr="00D51FFE">
        <w:rPr>
          <w:rFonts w:ascii="Times New Roman" w:hAnsi="Times New Roman" w:cs="Times New Roman"/>
          <w:sz w:val="24"/>
          <w:szCs w:val="24"/>
          <w:vertAlign w:val="superscript"/>
        </w:rPr>
        <w:t>1</w:t>
      </w:r>
      <w:r w:rsidRPr="00D51FFE">
        <w:rPr>
          <w:rFonts w:ascii="Times New Roman" w:hAnsi="Times New Roman" w:cs="Times New Roman"/>
          <w:sz w:val="24"/>
          <w:szCs w:val="24"/>
        </w:rPr>
        <w:t>Disseminated gonococcal infection (DGI) results from gonococcal bacteremia. The principal manifestation is the arthritis-dermatitis syndrome, characterized by fever, chills, monoarticular or oligoarticular arthritis, non-itchy rash, and tenosynovitis. The rash consists of tender, hemorrhagic pustules on an erythematous base, usually on the distal extremities. The second most common manifestation is septic arthritis, which presents as an acute monoarticular or oligoarticular arthritis. The knees are most commonly involved. The affected joint is warm, erythematous, swollen, and tender. DGI can also cause endocarditis, myocarditis, and meningitis.</w:t>
      </w:r>
    </w:p>
    <w:p w14:paraId="0C51F1C6" w14:textId="77777777" w:rsidR="00D51FFE" w:rsidRPr="00D51FFE" w:rsidRDefault="00D51FFE" w:rsidP="0038361D">
      <w:pPr>
        <w:spacing w:after="0" w:line="240" w:lineRule="auto"/>
        <w:ind w:right="240"/>
        <w:rPr>
          <w:rFonts w:ascii="Times New Roman" w:hAnsi="Times New Roman" w:cs="Times New Roman"/>
          <w:sz w:val="24"/>
          <w:szCs w:val="24"/>
        </w:rPr>
      </w:pPr>
      <w:r w:rsidRPr="00D51FFE">
        <w:rPr>
          <w:rFonts w:ascii="Times New Roman" w:hAnsi="Times New Roman" w:cs="Times New Roman"/>
          <w:sz w:val="24"/>
          <w:szCs w:val="24"/>
        </w:rPr>
        <w:t xml:space="preserve">The principal conditions associated with vaginitis are listed below.  </w:t>
      </w:r>
    </w:p>
    <w:tbl>
      <w:tblPr>
        <w:tblW w:w="0" w:type="auto"/>
        <w:tblCellSpacing w:w="0" w:type="dxa"/>
        <w:tblBorders>
          <w:top w:val="outset" w:sz="6" w:space="0" w:color="EFEFEF"/>
          <w:left w:val="outset" w:sz="6" w:space="0" w:color="EFEFEF"/>
          <w:bottom w:val="outset" w:sz="6" w:space="0" w:color="EFEFEF"/>
          <w:right w:val="outset" w:sz="6" w:space="0" w:color="EFEFEF"/>
        </w:tblBorders>
        <w:tblCellMar>
          <w:top w:w="20" w:type="dxa"/>
          <w:left w:w="20" w:type="dxa"/>
          <w:bottom w:w="20" w:type="dxa"/>
          <w:right w:w="20" w:type="dxa"/>
        </w:tblCellMar>
        <w:tblLook w:val="00A0" w:firstRow="1" w:lastRow="0" w:firstColumn="1" w:lastColumn="0" w:noHBand="0" w:noVBand="0"/>
      </w:tblPr>
      <w:tblGrid>
        <w:gridCol w:w="1687"/>
        <w:gridCol w:w="830"/>
        <w:gridCol w:w="3166"/>
        <w:gridCol w:w="1457"/>
        <w:gridCol w:w="2290"/>
      </w:tblGrid>
      <w:tr w:rsidR="00D51FFE" w:rsidRPr="00D51FFE" w14:paraId="1C9BB061" w14:textId="77777777" w:rsidTr="005776D1">
        <w:trPr>
          <w:tblHeader/>
          <w:tblCellSpacing w:w="0" w:type="dxa"/>
        </w:trPr>
        <w:tc>
          <w:tcPr>
            <w:tcW w:w="0" w:type="auto"/>
            <w:gridSpan w:val="5"/>
            <w:tcBorders>
              <w:top w:val="outset" w:sz="6" w:space="0" w:color="EFEFEF"/>
              <w:bottom w:val="outset" w:sz="6" w:space="0" w:color="EFEFEF"/>
            </w:tcBorders>
            <w:vAlign w:val="center"/>
          </w:tcPr>
          <w:p w14:paraId="3EB500A3" w14:textId="77777777" w:rsidR="00D51FFE" w:rsidRPr="00D51FFE" w:rsidRDefault="00D51FFE" w:rsidP="0038361D">
            <w:pPr>
              <w:spacing w:after="0" w:line="240" w:lineRule="auto"/>
              <w:jc w:val="center"/>
              <w:rPr>
                <w:rFonts w:ascii="Times New Roman" w:hAnsi="Times New Roman" w:cs="Times New Roman"/>
                <w:sz w:val="24"/>
                <w:szCs w:val="24"/>
              </w:rPr>
            </w:pPr>
          </w:p>
          <w:p w14:paraId="40E64089"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Vaginitis</w:t>
            </w:r>
          </w:p>
          <w:p w14:paraId="5C46A102" w14:textId="77777777" w:rsidR="00D51FFE" w:rsidRPr="00D51FFE" w:rsidRDefault="00D51FFE" w:rsidP="0038361D">
            <w:pPr>
              <w:spacing w:after="0" w:line="240" w:lineRule="auto"/>
              <w:jc w:val="center"/>
              <w:rPr>
                <w:rFonts w:ascii="Times New Roman" w:hAnsi="Times New Roman" w:cs="Times New Roman"/>
                <w:sz w:val="24"/>
                <w:szCs w:val="24"/>
              </w:rPr>
            </w:pPr>
          </w:p>
        </w:tc>
      </w:tr>
      <w:tr w:rsidR="00D51FFE" w:rsidRPr="00D51FFE" w14:paraId="70657A0B" w14:textId="77777777" w:rsidTr="005776D1">
        <w:trPr>
          <w:tblHeader/>
          <w:tblCellSpacing w:w="0" w:type="dxa"/>
        </w:trPr>
        <w:tc>
          <w:tcPr>
            <w:tcW w:w="0" w:type="auto"/>
            <w:tcBorders>
              <w:top w:val="outset" w:sz="6" w:space="0" w:color="EFEFEF"/>
              <w:bottom w:val="outset" w:sz="6" w:space="0" w:color="EFEFEF"/>
              <w:right w:val="outset" w:sz="6" w:space="0" w:color="EFEFEF"/>
            </w:tcBorders>
            <w:vAlign w:val="center"/>
          </w:tcPr>
          <w:p w14:paraId="1BCA4D3C"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Condition</w:t>
            </w:r>
          </w:p>
        </w:tc>
        <w:tc>
          <w:tcPr>
            <w:tcW w:w="0" w:type="auto"/>
            <w:tcBorders>
              <w:top w:val="outset" w:sz="6" w:space="0" w:color="EFEFEF"/>
              <w:left w:val="outset" w:sz="6" w:space="0" w:color="EFEFEF"/>
              <w:bottom w:val="outset" w:sz="6" w:space="0" w:color="EFEFEF"/>
              <w:right w:val="outset" w:sz="6" w:space="0" w:color="EFEFEF"/>
            </w:tcBorders>
            <w:vAlign w:val="center"/>
          </w:tcPr>
          <w:p w14:paraId="3B01C207"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Vaginal</w:t>
            </w:r>
          </w:p>
          <w:p w14:paraId="4D7D481B"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pH</w:t>
            </w:r>
          </w:p>
        </w:tc>
        <w:tc>
          <w:tcPr>
            <w:tcW w:w="0" w:type="auto"/>
            <w:tcBorders>
              <w:top w:val="outset" w:sz="6" w:space="0" w:color="EFEFEF"/>
              <w:left w:val="outset" w:sz="6" w:space="0" w:color="EFEFEF"/>
              <w:bottom w:val="outset" w:sz="6" w:space="0" w:color="EFEFEF"/>
              <w:right w:val="outset" w:sz="6" w:space="0" w:color="EFEFEF"/>
            </w:tcBorders>
            <w:vAlign w:val="center"/>
          </w:tcPr>
          <w:p w14:paraId="5A440B2C"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 xml:space="preserve">Discharge </w:t>
            </w:r>
          </w:p>
          <w:p w14:paraId="7F6D8F3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Appearance</w:t>
            </w:r>
          </w:p>
        </w:tc>
        <w:tc>
          <w:tcPr>
            <w:tcW w:w="0" w:type="auto"/>
            <w:tcBorders>
              <w:top w:val="outset" w:sz="6" w:space="0" w:color="EFEFEF"/>
              <w:left w:val="outset" w:sz="6" w:space="0" w:color="EFEFEF"/>
              <w:bottom w:val="outset" w:sz="6" w:space="0" w:color="EFEFEF"/>
              <w:right w:val="outset" w:sz="6" w:space="0" w:color="EFEFEF"/>
            </w:tcBorders>
            <w:vAlign w:val="center"/>
          </w:tcPr>
          <w:p w14:paraId="291D2BD2"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Wet mount</w:t>
            </w:r>
          </w:p>
        </w:tc>
        <w:tc>
          <w:tcPr>
            <w:tcW w:w="0" w:type="auto"/>
            <w:tcBorders>
              <w:top w:val="outset" w:sz="6" w:space="0" w:color="EFEFEF"/>
              <w:left w:val="outset" w:sz="6" w:space="0" w:color="EFEFEF"/>
              <w:bottom w:val="outset" w:sz="6" w:space="0" w:color="EFEFEF"/>
            </w:tcBorders>
            <w:vAlign w:val="center"/>
          </w:tcPr>
          <w:p w14:paraId="5F26D926"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Treatment</w:t>
            </w:r>
          </w:p>
        </w:tc>
      </w:tr>
      <w:tr w:rsidR="00D51FFE" w:rsidRPr="00D51FFE" w14:paraId="1F25FC10" w14:textId="77777777" w:rsidTr="005776D1">
        <w:trPr>
          <w:trHeight w:val="316"/>
          <w:tblHeader/>
          <w:tblCellSpacing w:w="0" w:type="dxa"/>
        </w:trPr>
        <w:tc>
          <w:tcPr>
            <w:tcW w:w="0" w:type="auto"/>
            <w:tcBorders>
              <w:top w:val="outset" w:sz="6" w:space="0" w:color="EFEFEF"/>
              <w:bottom w:val="outset" w:sz="6" w:space="0" w:color="EFEFEF"/>
              <w:right w:val="outset" w:sz="6" w:space="0" w:color="EFEFEF"/>
            </w:tcBorders>
            <w:vAlign w:val="center"/>
          </w:tcPr>
          <w:p w14:paraId="0007DFC7" w14:textId="77777777" w:rsidR="00D51FFE" w:rsidRPr="00D51FFE" w:rsidRDefault="00D51FFE" w:rsidP="0038361D">
            <w:pPr>
              <w:spacing w:after="0" w:line="240" w:lineRule="auto"/>
              <w:jc w:val="center"/>
              <w:rPr>
                <w:rFonts w:ascii="Times New Roman" w:hAnsi="Times New Roman" w:cs="Times New Roman"/>
                <w:sz w:val="24"/>
                <w:szCs w:val="24"/>
              </w:rPr>
            </w:pPr>
          </w:p>
        </w:tc>
        <w:tc>
          <w:tcPr>
            <w:tcW w:w="0" w:type="auto"/>
            <w:tcBorders>
              <w:top w:val="outset" w:sz="6" w:space="0" w:color="EFEFEF"/>
              <w:left w:val="outset" w:sz="6" w:space="0" w:color="EFEFEF"/>
              <w:bottom w:val="outset" w:sz="6" w:space="0" w:color="EFEFEF"/>
              <w:right w:val="outset" w:sz="6" w:space="0" w:color="EFEFEF"/>
            </w:tcBorders>
            <w:vAlign w:val="center"/>
          </w:tcPr>
          <w:p w14:paraId="4920786F" w14:textId="77777777" w:rsidR="00D51FFE" w:rsidRPr="00D51FFE" w:rsidRDefault="00D51FFE" w:rsidP="0038361D">
            <w:pPr>
              <w:spacing w:after="0" w:line="240" w:lineRule="auto"/>
              <w:jc w:val="center"/>
              <w:rPr>
                <w:rFonts w:ascii="Times New Roman" w:hAnsi="Times New Roman" w:cs="Times New Roman"/>
                <w:sz w:val="24"/>
                <w:szCs w:val="24"/>
              </w:rPr>
            </w:pPr>
          </w:p>
        </w:tc>
        <w:tc>
          <w:tcPr>
            <w:tcW w:w="0" w:type="auto"/>
            <w:tcBorders>
              <w:top w:val="outset" w:sz="6" w:space="0" w:color="EFEFEF"/>
              <w:left w:val="outset" w:sz="6" w:space="0" w:color="EFEFEF"/>
              <w:bottom w:val="outset" w:sz="6" w:space="0" w:color="EFEFEF"/>
              <w:right w:val="outset" w:sz="6" w:space="0" w:color="EFEFEF"/>
            </w:tcBorders>
            <w:vAlign w:val="center"/>
          </w:tcPr>
          <w:p w14:paraId="7DB91B6E" w14:textId="77777777" w:rsidR="00D51FFE" w:rsidRPr="00D51FFE" w:rsidRDefault="00D51FFE" w:rsidP="0038361D">
            <w:pPr>
              <w:spacing w:after="0" w:line="240" w:lineRule="auto"/>
              <w:jc w:val="center"/>
              <w:rPr>
                <w:rFonts w:ascii="Times New Roman" w:hAnsi="Times New Roman" w:cs="Times New Roman"/>
                <w:sz w:val="24"/>
                <w:szCs w:val="24"/>
              </w:rPr>
            </w:pPr>
          </w:p>
        </w:tc>
        <w:tc>
          <w:tcPr>
            <w:tcW w:w="0" w:type="auto"/>
            <w:tcBorders>
              <w:top w:val="outset" w:sz="6" w:space="0" w:color="EFEFEF"/>
              <w:left w:val="outset" w:sz="6" w:space="0" w:color="EFEFEF"/>
              <w:bottom w:val="outset" w:sz="6" w:space="0" w:color="EFEFEF"/>
              <w:right w:val="outset" w:sz="6" w:space="0" w:color="EFEFEF"/>
            </w:tcBorders>
            <w:vAlign w:val="center"/>
          </w:tcPr>
          <w:p w14:paraId="415E4206" w14:textId="77777777" w:rsidR="00D51FFE" w:rsidRPr="00D51FFE" w:rsidRDefault="00D51FFE" w:rsidP="0038361D">
            <w:pPr>
              <w:spacing w:after="0" w:line="240" w:lineRule="auto"/>
              <w:jc w:val="center"/>
              <w:rPr>
                <w:rFonts w:ascii="Times New Roman" w:hAnsi="Times New Roman" w:cs="Times New Roman"/>
                <w:sz w:val="24"/>
                <w:szCs w:val="24"/>
              </w:rPr>
            </w:pPr>
          </w:p>
        </w:tc>
        <w:tc>
          <w:tcPr>
            <w:tcW w:w="0" w:type="auto"/>
            <w:tcBorders>
              <w:top w:val="outset" w:sz="6" w:space="0" w:color="EFEFEF"/>
              <w:left w:val="outset" w:sz="6" w:space="0" w:color="EFEFEF"/>
              <w:bottom w:val="outset" w:sz="6" w:space="0" w:color="EFEFEF"/>
            </w:tcBorders>
            <w:vAlign w:val="center"/>
          </w:tcPr>
          <w:p w14:paraId="5817ABC8" w14:textId="77777777" w:rsidR="00D51FFE" w:rsidRPr="00D51FFE" w:rsidRDefault="00D51FFE" w:rsidP="0038361D">
            <w:pPr>
              <w:spacing w:after="0" w:line="240" w:lineRule="auto"/>
              <w:jc w:val="center"/>
              <w:rPr>
                <w:rFonts w:ascii="Times New Roman" w:hAnsi="Times New Roman" w:cs="Times New Roman"/>
                <w:sz w:val="24"/>
                <w:szCs w:val="24"/>
              </w:rPr>
            </w:pPr>
          </w:p>
        </w:tc>
      </w:tr>
      <w:tr w:rsidR="00D51FFE" w:rsidRPr="00D51FFE" w14:paraId="0027A36E" w14:textId="77777777" w:rsidTr="005776D1">
        <w:trPr>
          <w:tblCellSpacing w:w="0" w:type="dxa"/>
        </w:trPr>
        <w:tc>
          <w:tcPr>
            <w:tcW w:w="0" w:type="auto"/>
            <w:tcBorders>
              <w:top w:val="outset" w:sz="6" w:space="0" w:color="EFEFEF"/>
              <w:bottom w:val="outset" w:sz="6" w:space="0" w:color="EFEFEF"/>
              <w:right w:val="outset" w:sz="6" w:space="0" w:color="EFEFEF"/>
            </w:tcBorders>
            <w:vAlign w:val="center"/>
          </w:tcPr>
          <w:p w14:paraId="0F43B49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Bacterial* vaginosis</w:t>
            </w:r>
          </w:p>
        </w:tc>
        <w:tc>
          <w:tcPr>
            <w:tcW w:w="0" w:type="auto"/>
            <w:tcBorders>
              <w:top w:val="outset" w:sz="6" w:space="0" w:color="EFEFEF"/>
              <w:left w:val="outset" w:sz="6" w:space="0" w:color="EFEFEF"/>
              <w:bottom w:val="outset" w:sz="6" w:space="0" w:color="EFEFEF"/>
              <w:right w:val="outset" w:sz="6" w:space="0" w:color="EFEFEF"/>
            </w:tcBorders>
            <w:vAlign w:val="center"/>
          </w:tcPr>
          <w:p w14:paraId="33733F2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&gt;4.5</w:t>
            </w:r>
          </w:p>
        </w:tc>
        <w:tc>
          <w:tcPr>
            <w:tcW w:w="0" w:type="auto"/>
            <w:tcBorders>
              <w:top w:val="outset" w:sz="6" w:space="0" w:color="EFEFEF"/>
              <w:left w:val="outset" w:sz="6" w:space="0" w:color="EFEFEF"/>
              <w:bottom w:val="outset" w:sz="6" w:space="0" w:color="EFEFEF"/>
              <w:right w:val="outset" w:sz="6" w:space="0" w:color="EFEFEF"/>
            </w:tcBorders>
            <w:vAlign w:val="center"/>
          </w:tcPr>
          <w:p w14:paraId="674B57A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Gray, white, milky/creamy; amine odor present</w:t>
            </w:r>
          </w:p>
        </w:tc>
        <w:tc>
          <w:tcPr>
            <w:tcW w:w="0" w:type="auto"/>
            <w:tcBorders>
              <w:top w:val="outset" w:sz="6" w:space="0" w:color="EFEFEF"/>
              <w:left w:val="outset" w:sz="6" w:space="0" w:color="EFEFEF"/>
              <w:bottom w:val="outset" w:sz="6" w:space="0" w:color="EFEFEF"/>
              <w:right w:val="outset" w:sz="6" w:space="0" w:color="EFEFEF"/>
            </w:tcBorders>
            <w:vAlign w:val="center"/>
          </w:tcPr>
          <w:p w14:paraId="506F2F6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Clue cells** </w:t>
            </w:r>
          </w:p>
        </w:tc>
        <w:tc>
          <w:tcPr>
            <w:tcW w:w="0" w:type="auto"/>
            <w:tcBorders>
              <w:top w:val="outset" w:sz="6" w:space="0" w:color="EFEFEF"/>
              <w:left w:val="outset" w:sz="6" w:space="0" w:color="EFEFEF"/>
              <w:bottom w:val="outset" w:sz="6" w:space="0" w:color="EFEFEF"/>
            </w:tcBorders>
            <w:vAlign w:val="center"/>
          </w:tcPr>
          <w:p w14:paraId="547AA56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Metronidazole</w:t>
            </w:r>
          </w:p>
        </w:tc>
      </w:tr>
      <w:tr w:rsidR="00D51FFE" w:rsidRPr="00D51FFE" w14:paraId="68B356C8" w14:textId="77777777" w:rsidTr="005776D1">
        <w:trPr>
          <w:tblCellSpacing w:w="0" w:type="dxa"/>
        </w:trPr>
        <w:tc>
          <w:tcPr>
            <w:tcW w:w="0" w:type="auto"/>
            <w:tcBorders>
              <w:top w:val="outset" w:sz="6" w:space="0" w:color="EFEFEF"/>
              <w:bottom w:val="outset" w:sz="6" w:space="0" w:color="EFEFEF"/>
              <w:right w:val="outset" w:sz="6" w:space="0" w:color="EFEFEF"/>
            </w:tcBorders>
            <w:vAlign w:val="center"/>
          </w:tcPr>
          <w:p w14:paraId="0BB56BF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Trichomonas</w:t>
            </w:r>
            <w:r w:rsidRPr="00D51FFE">
              <w:rPr>
                <w:rFonts w:ascii="Times New Roman" w:hAnsi="Times New Roman" w:cs="Times New Roman"/>
                <w:sz w:val="24"/>
                <w:szCs w:val="24"/>
              </w:rPr>
              <w:t xml:space="preserve"> infection</w:t>
            </w:r>
          </w:p>
        </w:tc>
        <w:tc>
          <w:tcPr>
            <w:tcW w:w="0" w:type="auto"/>
            <w:tcBorders>
              <w:top w:val="outset" w:sz="6" w:space="0" w:color="EFEFEF"/>
              <w:left w:val="outset" w:sz="6" w:space="0" w:color="EFEFEF"/>
              <w:bottom w:val="outset" w:sz="6" w:space="0" w:color="EFEFEF"/>
              <w:right w:val="outset" w:sz="6" w:space="0" w:color="EFEFEF"/>
            </w:tcBorders>
            <w:vAlign w:val="center"/>
          </w:tcPr>
          <w:p w14:paraId="49FC5EC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&gt;4.5</w:t>
            </w:r>
          </w:p>
        </w:tc>
        <w:tc>
          <w:tcPr>
            <w:tcW w:w="0" w:type="auto"/>
            <w:tcBorders>
              <w:top w:val="outset" w:sz="6" w:space="0" w:color="EFEFEF"/>
              <w:left w:val="outset" w:sz="6" w:space="0" w:color="EFEFEF"/>
              <w:bottom w:val="outset" w:sz="6" w:space="0" w:color="EFEFEF"/>
              <w:right w:val="outset" w:sz="6" w:space="0" w:color="EFEFEF"/>
            </w:tcBorders>
            <w:vAlign w:val="center"/>
          </w:tcPr>
          <w:p w14:paraId="71CD551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Gray, yellow, greenish, or white; often frothy; homogeneous</w:t>
            </w:r>
          </w:p>
        </w:tc>
        <w:tc>
          <w:tcPr>
            <w:tcW w:w="0" w:type="auto"/>
            <w:tcBorders>
              <w:top w:val="outset" w:sz="6" w:space="0" w:color="EFEFEF"/>
              <w:left w:val="outset" w:sz="6" w:space="0" w:color="EFEFEF"/>
              <w:bottom w:val="outset" w:sz="6" w:space="0" w:color="EFEFEF"/>
              <w:right w:val="outset" w:sz="6" w:space="0" w:color="EFEFEF"/>
            </w:tcBorders>
            <w:vAlign w:val="center"/>
          </w:tcPr>
          <w:p w14:paraId="6D4675F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Trichomonads </w:t>
            </w:r>
          </w:p>
        </w:tc>
        <w:tc>
          <w:tcPr>
            <w:tcW w:w="0" w:type="auto"/>
            <w:tcBorders>
              <w:top w:val="outset" w:sz="6" w:space="0" w:color="EFEFEF"/>
              <w:left w:val="outset" w:sz="6" w:space="0" w:color="EFEFEF"/>
              <w:bottom w:val="outset" w:sz="6" w:space="0" w:color="EFEFEF"/>
            </w:tcBorders>
            <w:vAlign w:val="center"/>
          </w:tcPr>
          <w:p w14:paraId="4327CB6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Metronidazole</w:t>
            </w:r>
          </w:p>
        </w:tc>
      </w:tr>
      <w:tr w:rsidR="00D51FFE" w:rsidRPr="00D51FFE" w14:paraId="1B411891" w14:textId="77777777" w:rsidTr="005776D1">
        <w:trPr>
          <w:tblCellSpacing w:w="0" w:type="dxa"/>
        </w:trPr>
        <w:tc>
          <w:tcPr>
            <w:tcW w:w="0" w:type="auto"/>
            <w:tcBorders>
              <w:top w:val="outset" w:sz="6" w:space="0" w:color="EFEFEF"/>
              <w:bottom w:val="outset" w:sz="6" w:space="0" w:color="EFEFEF"/>
              <w:right w:val="outset" w:sz="6" w:space="0" w:color="EFEFEF"/>
            </w:tcBorders>
            <w:vAlign w:val="center"/>
          </w:tcPr>
          <w:p w14:paraId="4315161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Candida</w:t>
            </w:r>
            <w:r w:rsidRPr="00D51FFE">
              <w:rPr>
                <w:rFonts w:ascii="Times New Roman" w:hAnsi="Times New Roman" w:cs="Times New Roman"/>
                <w:sz w:val="24"/>
                <w:szCs w:val="24"/>
              </w:rPr>
              <w:t>***</w:t>
            </w:r>
            <w:r w:rsidRPr="00D51FFE">
              <w:rPr>
                <w:rFonts w:ascii="Times New Roman" w:hAnsi="Times New Roman" w:cs="Times New Roman"/>
                <w:i/>
                <w:iCs/>
                <w:sz w:val="24"/>
                <w:szCs w:val="24"/>
              </w:rPr>
              <w:t xml:space="preserve"> </w:t>
            </w:r>
            <w:r w:rsidRPr="00D51FFE">
              <w:rPr>
                <w:rFonts w:ascii="Times New Roman" w:hAnsi="Times New Roman" w:cs="Times New Roman"/>
                <w:sz w:val="24"/>
                <w:szCs w:val="24"/>
              </w:rPr>
              <w:t>infection</w:t>
            </w:r>
          </w:p>
        </w:tc>
        <w:tc>
          <w:tcPr>
            <w:tcW w:w="0" w:type="auto"/>
            <w:tcBorders>
              <w:top w:val="outset" w:sz="6" w:space="0" w:color="EFEFEF"/>
              <w:left w:val="outset" w:sz="6" w:space="0" w:color="EFEFEF"/>
              <w:bottom w:val="outset" w:sz="6" w:space="0" w:color="EFEFEF"/>
              <w:right w:val="outset" w:sz="6" w:space="0" w:color="EFEFEF"/>
            </w:tcBorders>
            <w:vAlign w:val="center"/>
          </w:tcPr>
          <w:p w14:paraId="1AFE401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&lt;4.5</w:t>
            </w:r>
          </w:p>
        </w:tc>
        <w:tc>
          <w:tcPr>
            <w:tcW w:w="0" w:type="auto"/>
            <w:tcBorders>
              <w:top w:val="outset" w:sz="6" w:space="0" w:color="EFEFEF"/>
              <w:left w:val="outset" w:sz="6" w:space="0" w:color="EFEFEF"/>
              <w:bottom w:val="outset" w:sz="6" w:space="0" w:color="EFEFEF"/>
              <w:right w:val="outset" w:sz="6" w:space="0" w:color="EFEFEF"/>
            </w:tcBorders>
            <w:vAlign w:val="center"/>
          </w:tcPr>
          <w:p w14:paraId="26EE496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White, often curdy</w:t>
            </w:r>
          </w:p>
        </w:tc>
        <w:tc>
          <w:tcPr>
            <w:tcW w:w="0" w:type="auto"/>
            <w:tcBorders>
              <w:top w:val="outset" w:sz="6" w:space="0" w:color="EFEFEF"/>
              <w:left w:val="outset" w:sz="6" w:space="0" w:color="EFEFEF"/>
              <w:bottom w:val="outset" w:sz="6" w:space="0" w:color="EFEFEF"/>
              <w:right w:val="outset" w:sz="6" w:space="0" w:color="EFEFEF"/>
            </w:tcBorders>
            <w:vAlign w:val="center"/>
          </w:tcPr>
          <w:p w14:paraId="1E82454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Mycelia </w:t>
            </w:r>
          </w:p>
        </w:tc>
        <w:tc>
          <w:tcPr>
            <w:tcW w:w="0" w:type="auto"/>
            <w:tcBorders>
              <w:top w:val="outset" w:sz="6" w:space="0" w:color="EFEFEF"/>
              <w:left w:val="outset" w:sz="6" w:space="0" w:color="EFEFEF"/>
              <w:bottom w:val="outset" w:sz="6" w:space="0" w:color="EFEFEF"/>
            </w:tcBorders>
            <w:vAlign w:val="center"/>
          </w:tcPr>
          <w:p w14:paraId="06A8F80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Fluconazole, intravaginal imidazoles</w:t>
            </w:r>
          </w:p>
        </w:tc>
      </w:tr>
    </w:tbl>
    <w:p w14:paraId="2B58203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role of sexual activity in transmitting bacterial vaginosis is unknown. </w:t>
      </w:r>
    </w:p>
    <w:p w14:paraId="6ED9620E" w14:textId="77777777" w:rsidR="00D51FFE" w:rsidRPr="00D51FFE" w:rsidRDefault="00D51FFE" w:rsidP="0038361D">
      <w:pPr>
        <w:spacing w:after="0" w:line="240" w:lineRule="auto"/>
        <w:rPr>
          <w:rFonts w:ascii="Times New Roman" w:hAnsi="Times New Roman" w:cs="Times New Roman"/>
          <w:sz w:val="24"/>
          <w:szCs w:val="24"/>
        </w:rPr>
      </w:pPr>
    </w:p>
    <w:p w14:paraId="24939F2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**Clue cells are vaginal </w:t>
      </w:r>
      <w:hyperlink r:id="rId142" w:tooltip="Epithelial" w:history="1">
        <w:r w:rsidRPr="00D51FFE">
          <w:rPr>
            <w:rStyle w:val="Hyperlink"/>
            <w:rFonts w:ascii="Times New Roman" w:hAnsi="Times New Roman" w:cs="Times New Roman"/>
            <w:sz w:val="24"/>
            <w:szCs w:val="24"/>
          </w:rPr>
          <w:t>epithelial</w:t>
        </w:r>
      </w:hyperlink>
      <w:r w:rsidRPr="00D51FFE">
        <w:rPr>
          <w:rFonts w:ascii="Times New Roman" w:hAnsi="Times New Roman" w:cs="Times New Roman"/>
          <w:sz w:val="24"/>
          <w:szCs w:val="24"/>
        </w:rPr>
        <w:t xml:space="preserve"> cells that are covered with </w:t>
      </w:r>
      <w:hyperlink r:id="rId143" w:tooltip="Bacteria" w:history="1">
        <w:r w:rsidRPr="00D51FFE">
          <w:rPr>
            <w:rStyle w:val="Hyperlink"/>
            <w:rFonts w:ascii="Times New Roman" w:hAnsi="Times New Roman" w:cs="Times New Roman"/>
            <w:sz w:val="24"/>
            <w:szCs w:val="24"/>
          </w:rPr>
          <w:t>bacteria</w:t>
        </w:r>
      </w:hyperlink>
      <w:r w:rsidRPr="00D51FFE">
        <w:rPr>
          <w:rFonts w:ascii="Times New Roman" w:hAnsi="Times New Roman" w:cs="Times New Roman"/>
          <w:sz w:val="24"/>
          <w:szCs w:val="24"/>
        </w:rPr>
        <w:t>, causing a stippled appearance.</w:t>
      </w:r>
    </w:p>
    <w:p w14:paraId="4E4CB27E" w14:textId="77777777" w:rsidR="00D51FFE" w:rsidRPr="00D51FFE" w:rsidRDefault="00D51FFE" w:rsidP="0038361D">
      <w:pPr>
        <w:spacing w:after="0" w:line="240" w:lineRule="auto"/>
        <w:rPr>
          <w:rFonts w:ascii="Times New Roman" w:hAnsi="Times New Roman" w:cs="Times New Roman"/>
          <w:sz w:val="24"/>
          <w:szCs w:val="24"/>
        </w:rPr>
      </w:pPr>
    </w:p>
    <w:p w14:paraId="6F686F2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 Candida vaginitis is not an STD.  </w:t>
      </w:r>
    </w:p>
    <w:p w14:paraId="147C194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Genital ulcer syndromes.</w:t>
      </w:r>
      <w:r w:rsidRPr="00D51FFE">
        <w:rPr>
          <w:rFonts w:ascii="Times New Roman" w:hAnsi="Times New Roman" w:cs="Times New Roman"/>
          <w:sz w:val="24"/>
          <w:szCs w:val="24"/>
        </w:rPr>
        <w:t xml:space="preserve"> The vast majority of genital ulcers are caused by herpes simplex virus and syphilis. Other important causes include chancroid and lymphogranuloma venereum.  </w:t>
      </w:r>
    </w:p>
    <w:p w14:paraId="77E2C654" w14:textId="77777777" w:rsidR="00D51FFE" w:rsidRPr="00D51FFE" w:rsidRDefault="00D51FFE" w:rsidP="0038361D">
      <w:pPr>
        <w:spacing w:after="0" w:line="240" w:lineRule="auto"/>
        <w:rPr>
          <w:rFonts w:ascii="Times New Roman" w:hAnsi="Times New Roman" w:cs="Times New Roman"/>
          <w:sz w:val="24"/>
          <w:szCs w:val="24"/>
        </w:rPr>
      </w:pPr>
    </w:p>
    <w:tbl>
      <w:tblPr>
        <w:tblW w:w="0" w:type="auto"/>
        <w:tblCellSpacing w:w="0" w:type="dxa"/>
        <w:tblBorders>
          <w:top w:val="outset" w:sz="6" w:space="0" w:color="EFEFEF"/>
          <w:left w:val="outset" w:sz="6" w:space="0" w:color="EFEFEF"/>
          <w:bottom w:val="outset" w:sz="6" w:space="0" w:color="EFEFEF"/>
          <w:right w:val="outset" w:sz="6" w:space="0" w:color="EFEFEF"/>
        </w:tblBorders>
        <w:tblCellMar>
          <w:top w:w="20" w:type="dxa"/>
          <w:left w:w="20" w:type="dxa"/>
          <w:bottom w:w="20" w:type="dxa"/>
          <w:right w:w="20" w:type="dxa"/>
        </w:tblCellMar>
        <w:tblLook w:val="00A0" w:firstRow="1" w:lastRow="0" w:firstColumn="1" w:lastColumn="0" w:noHBand="0" w:noVBand="0"/>
      </w:tblPr>
      <w:tblGrid>
        <w:gridCol w:w="1937"/>
        <w:gridCol w:w="1753"/>
        <w:gridCol w:w="1181"/>
        <w:gridCol w:w="595"/>
        <w:gridCol w:w="1913"/>
        <w:gridCol w:w="2051"/>
      </w:tblGrid>
      <w:tr w:rsidR="00D51FFE" w:rsidRPr="00D51FFE" w14:paraId="5C11AF90" w14:textId="77777777" w:rsidTr="005776D1">
        <w:trPr>
          <w:tblHeader/>
          <w:tblCellSpacing w:w="0" w:type="dxa"/>
        </w:trPr>
        <w:tc>
          <w:tcPr>
            <w:tcW w:w="9430" w:type="dxa"/>
            <w:gridSpan w:val="6"/>
            <w:tcBorders>
              <w:top w:val="outset" w:sz="6" w:space="0" w:color="EFEFEF"/>
              <w:bottom w:val="outset" w:sz="6" w:space="0" w:color="EFEFEF"/>
            </w:tcBorders>
            <w:vAlign w:val="center"/>
          </w:tcPr>
          <w:p w14:paraId="51DF894A" w14:textId="77777777" w:rsidR="00D51FFE" w:rsidRPr="00D51FFE" w:rsidRDefault="00D51FFE" w:rsidP="0038361D">
            <w:pPr>
              <w:spacing w:after="0" w:line="240" w:lineRule="auto"/>
              <w:jc w:val="center"/>
              <w:rPr>
                <w:rFonts w:ascii="Times New Roman" w:hAnsi="Times New Roman" w:cs="Times New Roman"/>
                <w:sz w:val="24"/>
                <w:szCs w:val="24"/>
              </w:rPr>
            </w:pPr>
          </w:p>
          <w:p w14:paraId="07A2B0A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STDs Causing Genital Ulcers</w:t>
            </w:r>
          </w:p>
          <w:p w14:paraId="075ED4AD" w14:textId="77777777" w:rsidR="00D51FFE" w:rsidRPr="00D51FFE" w:rsidRDefault="00D51FFE" w:rsidP="0038361D">
            <w:pPr>
              <w:spacing w:after="0" w:line="240" w:lineRule="auto"/>
              <w:jc w:val="center"/>
              <w:rPr>
                <w:rFonts w:ascii="Times New Roman" w:hAnsi="Times New Roman" w:cs="Times New Roman"/>
                <w:sz w:val="24"/>
                <w:szCs w:val="24"/>
              </w:rPr>
            </w:pPr>
          </w:p>
        </w:tc>
      </w:tr>
      <w:tr w:rsidR="00D51FFE" w:rsidRPr="00D51FFE" w14:paraId="4F603816" w14:textId="77777777" w:rsidTr="005776D1">
        <w:trPr>
          <w:tblHeader/>
          <w:tblCellSpacing w:w="0" w:type="dxa"/>
        </w:trPr>
        <w:tc>
          <w:tcPr>
            <w:tcW w:w="1937" w:type="dxa"/>
            <w:tcBorders>
              <w:top w:val="outset" w:sz="6" w:space="0" w:color="EFEFEF"/>
              <w:bottom w:val="outset" w:sz="6" w:space="0" w:color="EFEFEF"/>
              <w:right w:val="outset" w:sz="6" w:space="0" w:color="EFEFEF"/>
            </w:tcBorders>
            <w:vAlign w:val="center"/>
          </w:tcPr>
          <w:p w14:paraId="2D89026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Disease</w:t>
            </w:r>
          </w:p>
        </w:tc>
        <w:tc>
          <w:tcPr>
            <w:tcW w:w="1753" w:type="dxa"/>
            <w:tcBorders>
              <w:top w:val="outset" w:sz="6" w:space="0" w:color="EFEFEF"/>
              <w:left w:val="outset" w:sz="6" w:space="0" w:color="EFEFEF"/>
              <w:bottom w:val="outset" w:sz="6" w:space="0" w:color="EFEFEF"/>
              <w:right w:val="outset" w:sz="6" w:space="0" w:color="EFEFEF"/>
            </w:tcBorders>
            <w:vAlign w:val="center"/>
          </w:tcPr>
          <w:p w14:paraId="7C2EE4A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Ulcer</w:t>
            </w:r>
          </w:p>
        </w:tc>
        <w:tc>
          <w:tcPr>
            <w:tcW w:w="0" w:type="auto"/>
            <w:tcBorders>
              <w:top w:val="outset" w:sz="6" w:space="0" w:color="EFEFEF"/>
              <w:left w:val="outset" w:sz="6" w:space="0" w:color="EFEFEF"/>
              <w:bottom w:val="outset" w:sz="6" w:space="0" w:color="EFEFEF"/>
              <w:right w:val="outset" w:sz="6" w:space="0" w:color="EFEFEF"/>
            </w:tcBorders>
            <w:vAlign w:val="center"/>
          </w:tcPr>
          <w:p w14:paraId="2E0647A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Incubation period</w:t>
            </w:r>
          </w:p>
        </w:tc>
        <w:tc>
          <w:tcPr>
            <w:tcW w:w="0" w:type="auto"/>
            <w:tcBorders>
              <w:top w:val="outset" w:sz="6" w:space="0" w:color="EFEFEF"/>
              <w:left w:val="outset" w:sz="6" w:space="0" w:color="EFEFEF"/>
              <w:bottom w:val="outset" w:sz="6" w:space="0" w:color="EFEFEF"/>
              <w:right w:val="outset" w:sz="6" w:space="0" w:color="EFEFEF"/>
            </w:tcBorders>
            <w:vAlign w:val="center"/>
          </w:tcPr>
          <w:p w14:paraId="41F70CF5"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Pain with ulcer</w:t>
            </w:r>
          </w:p>
        </w:tc>
        <w:tc>
          <w:tcPr>
            <w:tcW w:w="0" w:type="auto"/>
            <w:tcBorders>
              <w:top w:val="outset" w:sz="6" w:space="0" w:color="EFEFEF"/>
              <w:left w:val="outset" w:sz="6" w:space="0" w:color="EFEFEF"/>
              <w:bottom w:val="outset" w:sz="6" w:space="0" w:color="EFEFEF"/>
              <w:right w:val="outset" w:sz="6" w:space="0" w:color="EFEFEF"/>
            </w:tcBorders>
            <w:vAlign w:val="center"/>
          </w:tcPr>
          <w:p w14:paraId="3DB8FD8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Inguinal adenopathy</w:t>
            </w:r>
          </w:p>
        </w:tc>
        <w:tc>
          <w:tcPr>
            <w:tcW w:w="0" w:type="auto"/>
            <w:tcBorders>
              <w:top w:val="outset" w:sz="6" w:space="0" w:color="EFEFEF"/>
              <w:left w:val="outset" w:sz="6" w:space="0" w:color="EFEFEF"/>
              <w:bottom w:val="outset" w:sz="6" w:space="0" w:color="EFEFEF"/>
            </w:tcBorders>
            <w:vAlign w:val="center"/>
          </w:tcPr>
          <w:p w14:paraId="7CE3EF4C"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Diagnostic test</w:t>
            </w:r>
          </w:p>
        </w:tc>
      </w:tr>
      <w:tr w:rsidR="00D51FFE" w:rsidRPr="00D51FFE" w14:paraId="4515A85D" w14:textId="77777777" w:rsidTr="005776D1">
        <w:trPr>
          <w:trHeight w:val="181"/>
          <w:tblHeader/>
          <w:tblCellSpacing w:w="0" w:type="dxa"/>
        </w:trPr>
        <w:tc>
          <w:tcPr>
            <w:tcW w:w="1937" w:type="dxa"/>
            <w:tcBorders>
              <w:top w:val="outset" w:sz="6" w:space="0" w:color="EFEFEF"/>
              <w:bottom w:val="outset" w:sz="6" w:space="0" w:color="EFEFEF"/>
              <w:right w:val="outset" w:sz="6" w:space="0" w:color="EFEFEF"/>
            </w:tcBorders>
            <w:vAlign w:val="center"/>
          </w:tcPr>
          <w:p w14:paraId="39547909" w14:textId="77777777" w:rsidR="00D51FFE" w:rsidRPr="00D51FFE" w:rsidRDefault="00D51FFE" w:rsidP="0038361D">
            <w:pPr>
              <w:spacing w:after="0" w:line="240" w:lineRule="auto"/>
              <w:rPr>
                <w:rFonts w:ascii="Times New Roman" w:hAnsi="Times New Roman" w:cs="Times New Roman"/>
                <w:sz w:val="24"/>
                <w:szCs w:val="24"/>
              </w:rPr>
            </w:pPr>
          </w:p>
        </w:tc>
        <w:tc>
          <w:tcPr>
            <w:tcW w:w="1753" w:type="dxa"/>
            <w:tcBorders>
              <w:top w:val="outset" w:sz="6" w:space="0" w:color="EFEFEF"/>
              <w:left w:val="outset" w:sz="6" w:space="0" w:color="EFEFEF"/>
              <w:bottom w:val="outset" w:sz="6" w:space="0" w:color="EFEFEF"/>
              <w:right w:val="outset" w:sz="6" w:space="0" w:color="EFEFEF"/>
            </w:tcBorders>
            <w:vAlign w:val="center"/>
          </w:tcPr>
          <w:p w14:paraId="78B42E53" w14:textId="77777777" w:rsidR="00D51FFE" w:rsidRPr="00D51FFE" w:rsidRDefault="00D51FFE" w:rsidP="0038361D">
            <w:pPr>
              <w:spacing w:after="0" w:line="240" w:lineRule="auto"/>
              <w:rPr>
                <w:rFonts w:ascii="Times New Roman" w:hAnsi="Times New Roman" w:cs="Times New Roman"/>
                <w:sz w:val="24"/>
                <w:szCs w:val="24"/>
              </w:rPr>
            </w:pPr>
          </w:p>
        </w:tc>
        <w:tc>
          <w:tcPr>
            <w:tcW w:w="0" w:type="auto"/>
            <w:tcBorders>
              <w:top w:val="outset" w:sz="6" w:space="0" w:color="EFEFEF"/>
              <w:left w:val="outset" w:sz="6" w:space="0" w:color="EFEFEF"/>
              <w:bottom w:val="outset" w:sz="6" w:space="0" w:color="EFEFEF"/>
              <w:right w:val="outset" w:sz="6" w:space="0" w:color="EFEFEF"/>
            </w:tcBorders>
            <w:vAlign w:val="center"/>
          </w:tcPr>
          <w:p w14:paraId="3362211C" w14:textId="77777777" w:rsidR="00D51FFE" w:rsidRPr="00D51FFE" w:rsidRDefault="00D51FFE" w:rsidP="0038361D">
            <w:pPr>
              <w:spacing w:after="0" w:line="240" w:lineRule="auto"/>
              <w:rPr>
                <w:rFonts w:ascii="Times New Roman" w:hAnsi="Times New Roman" w:cs="Times New Roman"/>
                <w:sz w:val="24"/>
                <w:szCs w:val="24"/>
              </w:rPr>
            </w:pPr>
          </w:p>
        </w:tc>
        <w:tc>
          <w:tcPr>
            <w:tcW w:w="0" w:type="auto"/>
            <w:tcBorders>
              <w:top w:val="outset" w:sz="6" w:space="0" w:color="EFEFEF"/>
              <w:left w:val="outset" w:sz="6" w:space="0" w:color="EFEFEF"/>
              <w:bottom w:val="outset" w:sz="6" w:space="0" w:color="EFEFEF"/>
              <w:right w:val="outset" w:sz="6" w:space="0" w:color="EFEFEF"/>
            </w:tcBorders>
            <w:vAlign w:val="center"/>
          </w:tcPr>
          <w:p w14:paraId="569D0BDB" w14:textId="77777777" w:rsidR="00D51FFE" w:rsidRPr="00D51FFE" w:rsidRDefault="00D51FFE" w:rsidP="0038361D">
            <w:pPr>
              <w:spacing w:after="0" w:line="240" w:lineRule="auto"/>
              <w:rPr>
                <w:rFonts w:ascii="Times New Roman" w:hAnsi="Times New Roman" w:cs="Times New Roman"/>
                <w:sz w:val="24"/>
                <w:szCs w:val="24"/>
              </w:rPr>
            </w:pPr>
          </w:p>
        </w:tc>
        <w:tc>
          <w:tcPr>
            <w:tcW w:w="0" w:type="auto"/>
            <w:tcBorders>
              <w:top w:val="outset" w:sz="6" w:space="0" w:color="EFEFEF"/>
              <w:left w:val="outset" w:sz="6" w:space="0" w:color="EFEFEF"/>
              <w:bottom w:val="outset" w:sz="6" w:space="0" w:color="EFEFEF"/>
              <w:right w:val="outset" w:sz="6" w:space="0" w:color="EFEFEF"/>
            </w:tcBorders>
            <w:vAlign w:val="center"/>
          </w:tcPr>
          <w:p w14:paraId="61DCC4D8" w14:textId="77777777" w:rsidR="00D51FFE" w:rsidRPr="00D51FFE" w:rsidRDefault="00D51FFE" w:rsidP="0038361D">
            <w:pPr>
              <w:spacing w:after="0" w:line="240" w:lineRule="auto"/>
              <w:rPr>
                <w:rFonts w:ascii="Times New Roman" w:hAnsi="Times New Roman" w:cs="Times New Roman"/>
                <w:sz w:val="24"/>
                <w:szCs w:val="24"/>
              </w:rPr>
            </w:pPr>
          </w:p>
        </w:tc>
        <w:tc>
          <w:tcPr>
            <w:tcW w:w="0" w:type="auto"/>
            <w:tcBorders>
              <w:top w:val="outset" w:sz="6" w:space="0" w:color="EFEFEF"/>
              <w:left w:val="outset" w:sz="6" w:space="0" w:color="EFEFEF"/>
              <w:bottom w:val="outset" w:sz="6" w:space="0" w:color="EFEFEF"/>
            </w:tcBorders>
            <w:vAlign w:val="center"/>
          </w:tcPr>
          <w:p w14:paraId="6D788F12"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47301FE1" w14:textId="77777777" w:rsidTr="005776D1">
        <w:trPr>
          <w:tblCellSpacing w:w="0" w:type="dxa"/>
        </w:trPr>
        <w:tc>
          <w:tcPr>
            <w:tcW w:w="1937" w:type="dxa"/>
            <w:tcBorders>
              <w:top w:val="outset" w:sz="6" w:space="0" w:color="EFEFEF"/>
              <w:bottom w:val="outset" w:sz="6" w:space="0" w:color="EFEFEF"/>
              <w:right w:val="outset" w:sz="6" w:space="0" w:color="EFEFEF"/>
            </w:tcBorders>
            <w:vAlign w:val="center"/>
          </w:tcPr>
          <w:p w14:paraId="6AE8D75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 xml:space="preserve">Syphilis </w:t>
            </w:r>
          </w:p>
          <w:p w14:paraId="01992EF9"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(primary)</w:t>
            </w:r>
          </w:p>
          <w:p w14:paraId="6CABB356"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w:t>
            </w:r>
            <w:r w:rsidRPr="00D51FFE">
              <w:rPr>
                <w:rFonts w:ascii="Times New Roman" w:hAnsi="Times New Roman" w:cs="Times New Roman"/>
                <w:i/>
                <w:iCs/>
                <w:sz w:val="24"/>
                <w:szCs w:val="24"/>
              </w:rPr>
              <w:t>Treponema pallidum</w:t>
            </w:r>
            <w:r w:rsidRPr="00D51FFE">
              <w:rPr>
                <w:rFonts w:ascii="Times New Roman" w:hAnsi="Times New Roman" w:cs="Times New Roman"/>
                <w:sz w:val="24"/>
                <w:szCs w:val="24"/>
              </w:rPr>
              <w:t>)</w:t>
            </w:r>
          </w:p>
        </w:tc>
        <w:tc>
          <w:tcPr>
            <w:tcW w:w="1753" w:type="dxa"/>
            <w:tcBorders>
              <w:top w:val="outset" w:sz="6" w:space="0" w:color="EFEFEF"/>
              <w:left w:val="outset" w:sz="6" w:space="0" w:color="EFEFEF"/>
              <w:bottom w:val="outset" w:sz="6" w:space="0" w:color="EFEFEF"/>
              <w:right w:val="outset" w:sz="6" w:space="0" w:color="EFEFEF"/>
            </w:tcBorders>
            <w:vAlign w:val="center"/>
          </w:tcPr>
          <w:p w14:paraId="120BE2E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Chancre: papule that ulcerates;  painless and indurated (firm); clean base with sharp borders; single lesion (usually); heals spontaneously; leaves thin, atrophic scar </w:t>
            </w:r>
          </w:p>
        </w:tc>
        <w:tc>
          <w:tcPr>
            <w:tcW w:w="0" w:type="auto"/>
            <w:tcBorders>
              <w:top w:val="outset" w:sz="6" w:space="0" w:color="EFEFEF"/>
              <w:left w:val="outset" w:sz="6" w:space="0" w:color="EFEFEF"/>
              <w:bottom w:val="outset" w:sz="6" w:space="0" w:color="EFEFEF"/>
              <w:right w:val="outset" w:sz="6" w:space="0" w:color="EFEFEF"/>
            </w:tcBorders>
            <w:vAlign w:val="center"/>
          </w:tcPr>
          <w:p w14:paraId="6D0BA1A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10–90 days (average 21 days)</w:t>
            </w:r>
          </w:p>
        </w:tc>
        <w:tc>
          <w:tcPr>
            <w:tcW w:w="0" w:type="auto"/>
            <w:tcBorders>
              <w:top w:val="outset" w:sz="6" w:space="0" w:color="EFEFEF"/>
              <w:left w:val="outset" w:sz="6" w:space="0" w:color="EFEFEF"/>
              <w:bottom w:val="outset" w:sz="6" w:space="0" w:color="EFEFEF"/>
              <w:right w:val="outset" w:sz="6" w:space="0" w:color="EFEFEF"/>
            </w:tcBorders>
            <w:vAlign w:val="center"/>
          </w:tcPr>
          <w:p w14:paraId="7246AF8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No</w:t>
            </w:r>
          </w:p>
        </w:tc>
        <w:tc>
          <w:tcPr>
            <w:tcW w:w="0" w:type="auto"/>
            <w:tcBorders>
              <w:top w:val="outset" w:sz="6" w:space="0" w:color="EFEFEF"/>
              <w:left w:val="outset" w:sz="6" w:space="0" w:color="EFEFEF"/>
              <w:bottom w:val="outset" w:sz="6" w:space="0" w:color="EFEFEF"/>
              <w:right w:val="outset" w:sz="6" w:space="0" w:color="EFEFEF"/>
            </w:tcBorders>
            <w:vAlign w:val="center"/>
          </w:tcPr>
          <w:p w14:paraId="1CC7EEA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Firm, discrete, movable, nontender, nonsuppurative, may last for months</w:t>
            </w:r>
          </w:p>
        </w:tc>
        <w:tc>
          <w:tcPr>
            <w:tcW w:w="0" w:type="auto"/>
            <w:tcBorders>
              <w:top w:val="outset" w:sz="6" w:space="0" w:color="EFEFEF"/>
              <w:left w:val="outset" w:sz="6" w:space="0" w:color="EFEFEF"/>
              <w:bottom w:val="outset" w:sz="6" w:space="0" w:color="EFEFEF"/>
            </w:tcBorders>
            <w:vAlign w:val="center"/>
          </w:tcPr>
          <w:p w14:paraId="3D1B9A8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Darkfield examination; </w:t>
            </w:r>
          </w:p>
          <w:p w14:paraId="6704957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VDRL positive (77%);</w:t>
            </w:r>
          </w:p>
          <w:p w14:paraId="35E707A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FTA-ABS positive</w:t>
            </w:r>
          </w:p>
          <w:p w14:paraId="7B1DF43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(86%)</w:t>
            </w:r>
          </w:p>
        </w:tc>
      </w:tr>
      <w:tr w:rsidR="00D51FFE" w:rsidRPr="00D51FFE" w14:paraId="2C39F6D2" w14:textId="77777777" w:rsidTr="005776D1">
        <w:trPr>
          <w:tblCellSpacing w:w="0" w:type="dxa"/>
        </w:trPr>
        <w:tc>
          <w:tcPr>
            <w:tcW w:w="1937" w:type="dxa"/>
            <w:tcBorders>
              <w:top w:val="outset" w:sz="6" w:space="0" w:color="EFEFEF"/>
              <w:bottom w:val="outset" w:sz="6" w:space="0" w:color="EFEFEF"/>
              <w:right w:val="outset" w:sz="6" w:space="0" w:color="EFEFEF"/>
            </w:tcBorders>
            <w:vAlign w:val="center"/>
          </w:tcPr>
          <w:p w14:paraId="1C43D27B"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Herpes genitalis</w:t>
            </w:r>
          </w:p>
          <w:p w14:paraId="70EE870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(HSV-2, HSV-1)</w:t>
            </w:r>
          </w:p>
        </w:tc>
        <w:tc>
          <w:tcPr>
            <w:tcW w:w="1753" w:type="dxa"/>
            <w:tcBorders>
              <w:top w:val="outset" w:sz="6" w:space="0" w:color="EFEFEF"/>
              <w:left w:val="outset" w:sz="6" w:space="0" w:color="EFEFEF"/>
              <w:bottom w:val="outset" w:sz="6" w:space="0" w:color="EFEFEF"/>
              <w:right w:val="outset" w:sz="6" w:space="0" w:color="EFEFEF"/>
            </w:tcBorders>
            <w:vAlign w:val="center"/>
          </w:tcPr>
          <w:p w14:paraId="09C0242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Multiple small grouped vesicles on a red base, which form shallow ulcers; may coalesce; resolve spontaneously, but recurrence is common; associated fever</w:t>
            </w:r>
          </w:p>
        </w:tc>
        <w:tc>
          <w:tcPr>
            <w:tcW w:w="0" w:type="auto"/>
            <w:tcBorders>
              <w:top w:val="outset" w:sz="6" w:space="0" w:color="EFEFEF"/>
              <w:left w:val="outset" w:sz="6" w:space="0" w:color="EFEFEF"/>
              <w:bottom w:val="outset" w:sz="6" w:space="0" w:color="EFEFEF"/>
              <w:right w:val="outset" w:sz="6" w:space="0" w:color="EFEFEF"/>
            </w:tcBorders>
            <w:vAlign w:val="center"/>
          </w:tcPr>
          <w:p w14:paraId="2B373CE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2–7 days</w:t>
            </w:r>
          </w:p>
        </w:tc>
        <w:tc>
          <w:tcPr>
            <w:tcW w:w="0" w:type="auto"/>
            <w:tcBorders>
              <w:top w:val="outset" w:sz="6" w:space="0" w:color="EFEFEF"/>
              <w:left w:val="outset" w:sz="6" w:space="0" w:color="EFEFEF"/>
              <w:bottom w:val="outset" w:sz="6" w:space="0" w:color="EFEFEF"/>
              <w:right w:val="outset" w:sz="6" w:space="0" w:color="EFEFEF"/>
            </w:tcBorders>
            <w:vAlign w:val="center"/>
          </w:tcPr>
          <w:p w14:paraId="0127B91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Yes</w:t>
            </w:r>
          </w:p>
        </w:tc>
        <w:tc>
          <w:tcPr>
            <w:tcW w:w="0" w:type="auto"/>
            <w:tcBorders>
              <w:top w:val="outset" w:sz="6" w:space="0" w:color="EFEFEF"/>
              <w:left w:val="outset" w:sz="6" w:space="0" w:color="EFEFEF"/>
              <w:bottom w:val="outset" w:sz="6" w:space="0" w:color="EFEFEF"/>
              <w:right w:val="outset" w:sz="6" w:space="0" w:color="EFEFEF"/>
            </w:tcBorders>
            <w:vAlign w:val="center"/>
          </w:tcPr>
          <w:p w14:paraId="6BF38A8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Bilateral, soft, tender</w:t>
            </w:r>
          </w:p>
        </w:tc>
        <w:tc>
          <w:tcPr>
            <w:tcW w:w="0" w:type="auto"/>
            <w:tcBorders>
              <w:top w:val="outset" w:sz="6" w:space="0" w:color="EFEFEF"/>
              <w:left w:val="outset" w:sz="6" w:space="0" w:color="EFEFEF"/>
              <w:bottom w:val="outset" w:sz="6" w:space="0" w:color="EFEFEF"/>
            </w:tcBorders>
            <w:vAlign w:val="center"/>
          </w:tcPr>
          <w:p w14:paraId="7916569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Tzank smear positive;</w:t>
            </w:r>
          </w:p>
          <w:p w14:paraId="6904429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Tissue culture isolation;</w:t>
            </w:r>
          </w:p>
          <w:p w14:paraId="637C223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HSV-2 antigen</w:t>
            </w:r>
          </w:p>
        </w:tc>
      </w:tr>
      <w:tr w:rsidR="00D51FFE" w:rsidRPr="00D51FFE" w14:paraId="06445813" w14:textId="77777777" w:rsidTr="005776D1">
        <w:trPr>
          <w:tblCellSpacing w:w="0" w:type="dxa"/>
        </w:trPr>
        <w:tc>
          <w:tcPr>
            <w:tcW w:w="1937" w:type="dxa"/>
            <w:tcBorders>
              <w:top w:val="outset" w:sz="6" w:space="0" w:color="EFEFEF"/>
              <w:bottom w:val="outset" w:sz="6" w:space="0" w:color="EFEFEF"/>
              <w:right w:val="outset" w:sz="6" w:space="0" w:color="EFEFEF"/>
            </w:tcBorders>
            <w:vAlign w:val="center"/>
          </w:tcPr>
          <w:p w14:paraId="46BE9168"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Chancroid</w:t>
            </w:r>
          </w:p>
          <w:p w14:paraId="17DD28B0"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w:t>
            </w:r>
            <w:r w:rsidRPr="00D51FFE">
              <w:rPr>
                <w:rFonts w:ascii="Times New Roman" w:hAnsi="Times New Roman" w:cs="Times New Roman"/>
                <w:i/>
                <w:iCs/>
                <w:sz w:val="24"/>
                <w:szCs w:val="24"/>
              </w:rPr>
              <w:t>Haemophilus ducreyi</w:t>
            </w:r>
            <w:r w:rsidRPr="00D51FFE">
              <w:rPr>
                <w:rFonts w:ascii="Times New Roman" w:hAnsi="Times New Roman" w:cs="Times New Roman"/>
                <w:sz w:val="24"/>
                <w:szCs w:val="24"/>
              </w:rPr>
              <w:t>)</w:t>
            </w:r>
          </w:p>
        </w:tc>
        <w:tc>
          <w:tcPr>
            <w:tcW w:w="1753" w:type="dxa"/>
            <w:tcBorders>
              <w:top w:val="outset" w:sz="6" w:space="0" w:color="EFEFEF"/>
              <w:left w:val="outset" w:sz="6" w:space="0" w:color="EFEFEF"/>
              <w:bottom w:val="outset" w:sz="6" w:space="0" w:color="EFEFEF"/>
              <w:right w:val="outset" w:sz="6" w:space="0" w:color="EFEFEF"/>
            </w:tcBorders>
            <w:vAlign w:val="center"/>
          </w:tcPr>
          <w:p w14:paraId="1A6E9C9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Soft, non-indurated, very painful ulcer</w:t>
            </w:r>
          </w:p>
        </w:tc>
        <w:tc>
          <w:tcPr>
            <w:tcW w:w="0" w:type="auto"/>
            <w:tcBorders>
              <w:top w:val="outset" w:sz="6" w:space="0" w:color="EFEFEF"/>
              <w:left w:val="outset" w:sz="6" w:space="0" w:color="EFEFEF"/>
              <w:bottom w:val="outset" w:sz="6" w:space="0" w:color="EFEFEF"/>
              <w:right w:val="outset" w:sz="6" w:space="0" w:color="EFEFEF"/>
            </w:tcBorders>
            <w:vAlign w:val="center"/>
          </w:tcPr>
          <w:p w14:paraId="207B011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3–6 days</w:t>
            </w:r>
          </w:p>
        </w:tc>
        <w:tc>
          <w:tcPr>
            <w:tcW w:w="0" w:type="auto"/>
            <w:tcBorders>
              <w:top w:val="outset" w:sz="6" w:space="0" w:color="EFEFEF"/>
              <w:left w:val="outset" w:sz="6" w:space="0" w:color="EFEFEF"/>
              <w:bottom w:val="outset" w:sz="6" w:space="0" w:color="EFEFEF"/>
              <w:right w:val="outset" w:sz="6" w:space="0" w:color="EFEFEF"/>
            </w:tcBorders>
            <w:vAlign w:val="center"/>
          </w:tcPr>
          <w:p w14:paraId="29E6735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Yes</w:t>
            </w:r>
          </w:p>
        </w:tc>
        <w:tc>
          <w:tcPr>
            <w:tcW w:w="0" w:type="auto"/>
            <w:tcBorders>
              <w:top w:val="outset" w:sz="6" w:space="0" w:color="EFEFEF"/>
              <w:left w:val="outset" w:sz="6" w:space="0" w:color="EFEFEF"/>
              <w:bottom w:val="outset" w:sz="6" w:space="0" w:color="EFEFEF"/>
              <w:right w:val="outset" w:sz="6" w:space="0" w:color="EFEFEF"/>
            </w:tcBorders>
            <w:vAlign w:val="center"/>
          </w:tcPr>
          <w:p w14:paraId="08E417E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Unilateral (usually), very tender, suppurative</w:t>
            </w:r>
          </w:p>
        </w:tc>
        <w:tc>
          <w:tcPr>
            <w:tcW w:w="0" w:type="auto"/>
            <w:tcBorders>
              <w:top w:val="outset" w:sz="6" w:space="0" w:color="EFEFEF"/>
              <w:left w:val="outset" w:sz="6" w:space="0" w:color="EFEFEF"/>
              <w:bottom w:val="outset" w:sz="6" w:space="0" w:color="EFEFEF"/>
            </w:tcBorders>
            <w:vAlign w:val="center"/>
          </w:tcPr>
          <w:p w14:paraId="31764C2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Gram stain (Gram-negative coccobacillus);</w:t>
            </w:r>
          </w:p>
          <w:p w14:paraId="2253DCA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Culture</w:t>
            </w:r>
          </w:p>
        </w:tc>
      </w:tr>
      <w:tr w:rsidR="00D51FFE" w:rsidRPr="00D51FFE" w14:paraId="2278469D" w14:textId="77777777" w:rsidTr="005776D1">
        <w:trPr>
          <w:tblCellSpacing w:w="0" w:type="dxa"/>
        </w:trPr>
        <w:tc>
          <w:tcPr>
            <w:tcW w:w="1937" w:type="dxa"/>
            <w:tcBorders>
              <w:top w:val="outset" w:sz="6" w:space="0" w:color="EFEFEF"/>
              <w:bottom w:val="outset" w:sz="6" w:space="0" w:color="EFEFEF"/>
              <w:right w:val="outset" w:sz="6" w:space="0" w:color="EFEFEF"/>
            </w:tcBorders>
            <w:vAlign w:val="center"/>
          </w:tcPr>
          <w:p w14:paraId="06F371E0"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Lymphogranuloma venereum*</w:t>
            </w:r>
          </w:p>
          <w:p w14:paraId="44644EDB"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w:t>
            </w:r>
            <w:r w:rsidRPr="00D51FFE">
              <w:rPr>
                <w:rFonts w:ascii="Times New Roman" w:hAnsi="Times New Roman" w:cs="Times New Roman"/>
                <w:i/>
                <w:iCs/>
                <w:sz w:val="24"/>
                <w:szCs w:val="24"/>
              </w:rPr>
              <w:t>Chlamydia trachomatis</w:t>
            </w:r>
            <w:r w:rsidRPr="00D51FFE">
              <w:rPr>
                <w:rFonts w:ascii="Times New Roman" w:hAnsi="Times New Roman" w:cs="Times New Roman"/>
                <w:sz w:val="24"/>
                <w:szCs w:val="24"/>
              </w:rPr>
              <w:t>)</w:t>
            </w:r>
          </w:p>
        </w:tc>
        <w:tc>
          <w:tcPr>
            <w:tcW w:w="1753" w:type="dxa"/>
            <w:tcBorders>
              <w:top w:val="outset" w:sz="6" w:space="0" w:color="EFEFEF"/>
              <w:left w:val="outset" w:sz="6" w:space="0" w:color="EFEFEF"/>
              <w:bottom w:val="outset" w:sz="6" w:space="0" w:color="EFEFEF"/>
              <w:right w:val="outset" w:sz="6" w:space="0" w:color="EFEFEF"/>
            </w:tcBorders>
            <w:vAlign w:val="center"/>
          </w:tcPr>
          <w:p w14:paraId="5731EF0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Transient ulcer, often not noticed; usually single</w:t>
            </w:r>
          </w:p>
        </w:tc>
        <w:tc>
          <w:tcPr>
            <w:tcW w:w="0" w:type="auto"/>
            <w:tcBorders>
              <w:top w:val="outset" w:sz="6" w:space="0" w:color="EFEFEF"/>
              <w:left w:val="outset" w:sz="6" w:space="0" w:color="EFEFEF"/>
              <w:bottom w:val="outset" w:sz="6" w:space="0" w:color="EFEFEF"/>
              <w:right w:val="outset" w:sz="6" w:space="0" w:color="EFEFEF"/>
            </w:tcBorders>
            <w:vAlign w:val="center"/>
          </w:tcPr>
          <w:p w14:paraId="31AC376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5–21 days</w:t>
            </w:r>
          </w:p>
        </w:tc>
        <w:tc>
          <w:tcPr>
            <w:tcW w:w="0" w:type="auto"/>
            <w:tcBorders>
              <w:top w:val="outset" w:sz="6" w:space="0" w:color="EFEFEF"/>
              <w:left w:val="outset" w:sz="6" w:space="0" w:color="EFEFEF"/>
              <w:bottom w:val="outset" w:sz="6" w:space="0" w:color="EFEFEF"/>
              <w:right w:val="outset" w:sz="6" w:space="0" w:color="EFEFEF"/>
            </w:tcBorders>
            <w:vAlign w:val="center"/>
          </w:tcPr>
          <w:p w14:paraId="36D69CC0"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No</w:t>
            </w:r>
          </w:p>
        </w:tc>
        <w:tc>
          <w:tcPr>
            <w:tcW w:w="0" w:type="auto"/>
            <w:tcBorders>
              <w:top w:val="outset" w:sz="6" w:space="0" w:color="EFEFEF"/>
              <w:left w:val="outset" w:sz="6" w:space="0" w:color="EFEFEF"/>
              <w:bottom w:val="outset" w:sz="6" w:space="0" w:color="EFEFEF"/>
              <w:right w:val="outset" w:sz="6" w:space="0" w:color="EFEFEF"/>
            </w:tcBorders>
            <w:vAlign w:val="center"/>
          </w:tcPr>
          <w:p w14:paraId="624830E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Firm, tender, matted, caseating, suppurative; sinus tracts; fistulas; multiple abscesses</w:t>
            </w:r>
          </w:p>
        </w:tc>
        <w:tc>
          <w:tcPr>
            <w:tcW w:w="0" w:type="auto"/>
            <w:tcBorders>
              <w:top w:val="outset" w:sz="6" w:space="0" w:color="EFEFEF"/>
              <w:left w:val="outset" w:sz="6" w:space="0" w:color="EFEFEF"/>
              <w:bottom w:val="outset" w:sz="6" w:space="0" w:color="EFEFEF"/>
            </w:tcBorders>
            <w:vAlign w:val="center"/>
          </w:tcPr>
          <w:p w14:paraId="06895F9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Lymphogranuloma venereum complement fixation </w:t>
            </w:r>
          </w:p>
          <w:p w14:paraId="5F24205B" w14:textId="77777777" w:rsidR="00D51FFE" w:rsidRPr="00D51FFE" w:rsidRDefault="00D51FFE" w:rsidP="0038361D">
            <w:pPr>
              <w:spacing w:after="0" w:line="240" w:lineRule="auto"/>
              <w:rPr>
                <w:rFonts w:ascii="Times New Roman" w:hAnsi="Times New Roman" w:cs="Times New Roman"/>
                <w:sz w:val="24"/>
                <w:szCs w:val="24"/>
              </w:rPr>
            </w:pPr>
          </w:p>
          <w:p w14:paraId="07FA255E" w14:textId="77777777" w:rsidR="00D51FFE" w:rsidRPr="00D51FFE" w:rsidRDefault="00D51FFE" w:rsidP="0038361D">
            <w:pPr>
              <w:spacing w:after="0" w:line="240" w:lineRule="auto"/>
              <w:rPr>
                <w:rFonts w:ascii="Times New Roman" w:hAnsi="Times New Roman" w:cs="Times New Roman"/>
                <w:sz w:val="24"/>
                <w:szCs w:val="24"/>
              </w:rPr>
            </w:pPr>
          </w:p>
        </w:tc>
      </w:tr>
    </w:tbl>
    <w:p w14:paraId="7B39C91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*Lymphogranuloma venereum may be associated with fever, arthritis, pericarditis, proctitis, meningoencephalitis, keratoconjunctivitis, preauricular adenopathy, edema of eyelids, erythema nodosum</w:t>
      </w:r>
    </w:p>
    <w:p w14:paraId="72E4E301" w14:textId="77777777" w:rsidR="00D51FFE" w:rsidRPr="00D51FFE" w:rsidRDefault="00D51FFE" w:rsidP="0038361D">
      <w:pPr>
        <w:spacing w:after="0" w:line="240" w:lineRule="auto"/>
        <w:rPr>
          <w:rFonts w:ascii="Times New Roman" w:hAnsi="Times New Roman" w:cs="Times New Roman"/>
          <w:sz w:val="24"/>
          <w:szCs w:val="24"/>
        </w:rPr>
      </w:pPr>
    </w:p>
    <w:p w14:paraId="51E5813E" w14:textId="77777777" w:rsidR="00D51FFE" w:rsidRPr="00D51FFE" w:rsidRDefault="00D51FFE" w:rsidP="0038361D">
      <w:pPr>
        <w:pStyle w:val="NormalWeb"/>
        <w:spacing w:after="0"/>
      </w:pPr>
      <w:r w:rsidRPr="00D51FFE">
        <w:rPr>
          <w:b/>
          <w:bCs/>
        </w:rPr>
        <w:t xml:space="preserve">Pelvic inflammatory disease. </w:t>
      </w:r>
      <w:r w:rsidRPr="00D51FFE">
        <w:t xml:space="preserve">Pelvic inflammatory disease (PID) is characterized by inflammation of the upper female genital tract. </w:t>
      </w:r>
      <w:r w:rsidRPr="00D51FFE">
        <w:rPr>
          <w:i/>
          <w:iCs/>
        </w:rPr>
        <w:t xml:space="preserve">C. trachomatis </w:t>
      </w:r>
      <w:r w:rsidRPr="00D51FFE">
        <w:t xml:space="preserve">and </w:t>
      </w:r>
      <w:r w:rsidRPr="00D51FFE">
        <w:rPr>
          <w:i/>
          <w:iCs/>
        </w:rPr>
        <w:t>N</w:t>
      </w:r>
      <w:r w:rsidRPr="00D51FFE">
        <w:t xml:space="preserve">. </w:t>
      </w:r>
      <w:r w:rsidRPr="00D51FFE">
        <w:rPr>
          <w:i/>
          <w:iCs/>
        </w:rPr>
        <w:t>gonorrhoeae</w:t>
      </w:r>
      <w:r w:rsidRPr="00D51FFE">
        <w:t xml:space="preserve"> are the most </w:t>
      </w:r>
      <w:r w:rsidRPr="00D51FFE">
        <w:lastRenderedPageBreak/>
        <w:t xml:space="preserve">common causes. Low abdominal pain is the dominant symptom. Fever, malaise, and anorexia are common. Vaginal discharge is often present. Examination usually shows low abdominal tenderness, cervical motion tenderness, and bilateral adnexal tenderness, sometimes with a palpable mass. Most women have signs of cervicitis. Right upper quadrant abdominal tenderness is sometimes present due to Fitz-Hugh-Curtis syndrome, in which intra-abdominal extension of infection results in perihepatitis, which can mimic acute cholecystitis or viral hepatitis. Complications of PID include ectopic pregnancy and infertility. </w:t>
      </w:r>
    </w:p>
    <w:p w14:paraId="6C9C064E" w14:textId="77777777" w:rsidR="00D51FFE" w:rsidRPr="00D51FFE" w:rsidRDefault="00D51FFE" w:rsidP="0038361D">
      <w:pPr>
        <w:spacing w:after="0" w:line="240" w:lineRule="auto"/>
        <w:rPr>
          <w:rFonts w:ascii="Times New Roman" w:hAnsi="Times New Roman" w:cs="Times New Roman"/>
          <w:sz w:val="24"/>
          <w:szCs w:val="24"/>
        </w:rPr>
      </w:pPr>
    </w:p>
    <w:p w14:paraId="38AAD5E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Dermatologic syndromes.</w:t>
      </w:r>
      <w:r w:rsidRPr="00D51FFE">
        <w:rPr>
          <w:rFonts w:ascii="Times New Roman" w:hAnsi="Times New Roman" w:cs="Times New Roman"/>
          <w:sz w:val="24"/>
          <w:szCs w:val="24"/>
        </w:rPr>
        <w:t xml:space="preserve"> The most common STDs with primarily dermatologic presentations are listed below. </w:t>
      </w:r>
    </w:p>
    <w:p w14:paraId="0CDD94AE" w14:textId="77777777" w:rsidR="00D51FFE" w:rsidRPr="00D51FFE" w:rsidRDefault="00D51FFE"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2"/>
        <w:gridCol w:w="3192"/>
        <w:gridCol w:w="3192"/>
      </w:tblGrid>
      <w:tr w:rsidR="00D51FFE" w:rsidRPr="00D51FFE" w14:paraId="14D54486" w14:textId="77777777" w:rsidTr="005776D1">
        <w:tc>
          <w:tcPr>
            <w:tcW w:w="9576" w:type="dxa"/>
            <w:gridSpan w:val="3"/>
          </w:tcPr>
          <w:p w14:paraId="2B9D97CD" w14:textId="77777777" w:rsidR="00D51FFE" w:rsidRPr="00D51FFE" w:rsidRDefault="00D51FFE" w:rsidP="0038361D">
            <w:pPr>
              <w:spacing w:after="0" w:line="240" w:lineRule="auto"/>
              <w:jc w:val="center"/>
              <w:rPr>
                <w:rFonts w:ascii="Times New Roman" w:hAnsi="Times New Roman" w:cs="Times New Roman"/>
                <w:sz w:val="24"/>
                <w:szCs w:val="24"/>
              </w:rPr>
            </w:pPr>
          </w:p>
          <w:p w14:paraId="57D55CFA"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STDs with Skin Manifestations</w:t>
            </w:r>
          </w:p>
          <w:p w14:paraId="2F5CC3EE" w14:textId="77777777" w:rsidR="00D51FFE" w:rsidRPr="00D51FFE" w:rsidRDefault="00D51FFE" w:rsidP="0038361D">
            <w:pPr>
              <w:spacing w:after="0" w:line="240" w:lineRule="auto"/>
              <w:jc w:val="center"/>
              <w:rPr>
                <w:rFonts w:ascii="Times New Roman" w:hAnsi="Times New Roman" w:cs="Times New Roman"/>
                <w:sz w:val="24"/>
                <w:szCs w:val="24"/>
              </w:rPr>
            </w:pPr>
          </w:p>
        </w:tc>
      </w:tr>
      <w:tr w:rsidR="00D51FFE" w:rsidRPr="00D51FFE" w14:paraId="63601362" w14:textId="77777777" w:rsidTr="005776D1">
        <w:tc>
          <w:tcPr>
            <w:tcW w:w="3192" w:type="dxa"/>
          </w:tcPr>
          <w:p w14:paraId="54B291F5"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Organism</w:t>
            </w:r>
          </w:p>
        </w:tc>
        <w:tc>
          <w:tcPr>
            <w:tcW w:w="3192" w:type="dxa"/>
          </w:tcPr>
          <w:p w14:paraId="6196569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Condition</w:t>
            </w:r>
          </w:p>
        </w:tc>
        <w:tc>
          <w:tcPr>
            <w:tcW w:w="3192" w:type="dxa"/>
          </w:tcPr>
          <w:p w14:paraId="5F83EE76"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Description</w:t>
            </w:r>
          </w:p>
        </w:tc>
      </w:tr>
      <w:tr w:rsidR="00D51FFE" w:rsidRPr="00D51FFE" w14:paraId="2FB9252F" w14:textId="77777777" w:rsidTr="005776D1">
        <w:tc>
          <w:tcPr>
            <w:tcW w:w="3192" w:type="dxa"/>
          </w:tcPr>
          <w:p w14:paraId="77D493BB" w14:textId="77777777" w:rsidR="00D51FFE" w:rsidRPr="00D51FFE" w:rsidRDefault="00D51FFE" w:rsidP="0038361D">
            <w:pPr>
              <w:spacing w:after="0" w:line="240" w:lineRule="auto"/>
              <w:rPr>
                <w:rFonts w:ascii="Times New Roman" w:hAnsi="Times New Roman" w:cs="Times New Roman"/>
                <w:sz w:val="24"/>
                <w:szCs w:val="24"/>
              </w:rPr>
            </w:pPr>
          </w:p>
        </w:tc>
        <w:tc>
          <w:tcPr>
            <w:tcW w:w="3192" w:type="dxa"/>
          </w:tcPr>
          <w:p w14:paraId="313453D0" w14:textId="77777777" w:rsidR="00D51FFE" w:rsidRPr="00D51FFE" w:rsidRDefault="00D51FFE" w:rsidP="0038361D">
            <w:pPr>
              <w:spacing w:after="0" w:line="240" w:lineRule="auto"/>
              <w:rPr>
                <w:rFonts w:ascii="Times New Roman" w:hAnsi="Times New Roman" w:cs="Times New Roman"/>
                <w:sz w:val="24"/>
                <w:szCs w:val="24"/>
              </w:rPr>
            </w:pPr>
          </w:p>
        </w:tc>
        <w:tc>
          <w:tcPr>
            <w:tcW w:w="3192" w:type="dxa"/>
          </w:tcPr>
          <w:p w14:paraId="3F80152D"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70D36F1A" w14:textId="77777777" w:rsidTr="005776D1">
        <w:tc>
          <w:tcPr>
            <w:tcW w:w="3192" w:type="dxa"/>
          </w:tcPr>
          <w:p w14:paraId="6CD43AA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Human papillomavirus</w:t>
            </w:r>
          </w:p>
        </w:tc>
        <w:tc>
          <w:tcPr>
            <w:tcW w:w="3192" w:type="dxa"/>
          </w:tcPr>
          <w:p w14:paraId="24DA72C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Genital warts (condyloma acuminata)  </w:t>
            </w:r>
          </w:p>
        </w:tc>
        <w:tc>
          <w:tcPr>
            <w:tcW w:w="3192" w:type="dxa"/>
          </w:tcPr>
          <w:p w14:paraId="6B71338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Discrete, papillary, cauliflower-like lesions on a moist surface</w:t>
            </w:r>
          </w:p>
        </w:tc>
      </w:tr>
      <w:tr w:rsidR="00D51FFE" w:rsidRPr="00D51FFE" w14:paraId="41F5EC02" w14:textId="77777777" w:rsidTr="005776D1">
        <w:tc>
          <w:tcPr>
            <w:tcW w:w="3192" w:type="dxa"/>
          </w:tcPr>
          <w:p w14:paraId="7A5A325A" w14:textId="77777777" w:rsidR="00D51FFE" w:rsidRPr="00D51FFE" w:rsidRDefault="00D51FFE" w:rsidP="0038361D">
            <w:pPr>
              <w:spacing w:after="0" w:line="240" w:lineRule="auto"/>
              <w:rPr>
                <w:rFonts w:ascii="Times New Roman" w:hAnsi="Times New Roman" w:cs="Times New Roman"/>
                <w:i/>
                <w:iCs/>
                <w:sz w:val="24"/>
                <w:szCs w:val="24"/>
              </w:rPr>
            </w:pPr>
            <w:r w:rsidRPr="00D51FFE">
              <w:rPr>
                <w:rFonts w:ascii="Times New Roman" w:hAnsi="Times New Roman" w:cs="Times New Roman"/>
                <w:i/>
                <w:iCs/>
                <w:sz w:val="24"/>
                <w:szCs w:val="24"/>
              </w:rPr>
              <w:t>Treponema pallidum</w:t>
            </w:r>
          </w:p>
        </w:tc>
        <w:tc>
          <w:tcPr>
            <w:tcW w:w="3192" w:type="dxa"/>
          </w:tcPr>
          <w:p w14:paraId="714A94E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Secondary syphilis</w:t>
            </w:r>
          </w:p>
          <w:p w14:paraId="553FB657" w14:textId="77777777" w:rsidR="00D51FFE" w:rsidRPr="00D51FFE" w:rsidRDefault="00D51FFE" w:rsidP="0038361D">
            <w:pPr>
              <w:numPr>
                <w:ilvl w:val="0"/>
                <w:numId w:val="14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rash</w:t>
            </w:r>
          </w:p>
          <w:p w14:paraId="0842FFA6" w14:textId="77777777" w:rsidR="00D51FFE" w:rsidRPr="00D51FFE" w:rsidRDefault="00D51FFE" w:rsidP="0038361D">
            <w:pPr>
              <w:numPr>
                <w:ilvl w:val="0"/>
                <w:numId w:val="140"/>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condyloma lata</w:t>
            </w:r>
          </w:p>
        </w:tc>
        <w:tc>
          <w:tcPr>
            <w:tcW w:w="3192" w:type="dxa"/>
          </w:tcPr>
          <w:p w14:paraId="0D56473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Symmetrical, reddish-pink, non-itchy lesions on trunk and extremities, often involving palms and soles. In moist areas (vulva, scrotum), rash produces flat, broad, whitish, wart-like lesions called </w:t>
            </w:r>
            <w:r w:rsidRPr="00D51FFE">
              <w:rPr>
                <w:rFonts w:ascii="Times New Roman" w:hAnsi="Times New Roman" w:cs="Times New Roman"/>
                <w:i/>
                <w:iCs/>
                <w:sz w:val="24"/>
                <w:szCs w:val="24"/>
              </w:rPr>
              <w:t>condyloma lata</w:t>
            </w:r>
            <w:r w:rsidRPr="00D51FFE">
              <w:rPr>
                <w:rFonts w:ascii="Times New Roman" w:hAnsi="Times New Roman" w:cs="Times New Roman"/>
                <w:sz w:val="24"/>
                <w:szCs w:val="24"/>
              </w:rPr>
              <w:t xml:space="preserve"> </w:t>
            </w:r>
          </w:p>
        </w:tc>
      </w:tr>
      <w:tr w:rsidR="00D51FFE" w:rsidRPr="00D51FFE" w14:paraId="79D2C8AB" w14:textId="77777777" w:rsidTr="005776D1">
        <w:tc>
          <w:tcPr>
            <w:tcW w:w="3192" w:type="dxa"/>
          </w:tcPr>
          <w:p w14:paraId="126BCDF7" w14:textId="77777777" w:rsidR="00D51FFE" w:rsidRPr="00D51FFE" w:rsidRDefault="00D51FFE" w:rsidP="0038361D">
            <w:pPr>
              <w:spacing w:after="0" w:line="240" w:lineRule="auto"/>
              <w:rPr>
                <w:rFonts w:ascii="Times New Roman" w:hAnsi="Times New Roman" w:cs="Times New Roman"/>
                <w:i/>
                <w:iCs/>
                <w:sz w:val="24"/>
                <w:szCs w:val="24"/>
              </w:rPr>
            </w:pPr>
            <w:r w:rsidRPr="00D51FFE">
              <w:rPr>
                <w:rFonts w:ascii="Times New Roman" w:hAnsi="Times New Roman" w:cs="Times New Roman"/>
                <w:i/>
                <w:iCs/>
                <w:sz w:val="24"/>
                <w:szCs w:val="24"/>
              </w:rPr>
              <w:t>Neisseria gonorrhea</w:t>
            </w:r>
          </w:p>
        </w:tc>
        <w:tc>
          <w:tcPr>
            <w:tcW w:w="3192" w:type="dxa"/>
          </w:tcPr>
          <w:p w14:paraId="4CC929E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Disseminated gonococcal infection</w:t>
            </w:r>
          </w:p>
        </w:tc>
        <w:tc>
          <w:tcPr>
            <w:tcW w:w="3192" w:type="dxa"/>
          </w:tcPr>
          <w:p w14:paraId="5C59BDC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Hemorrhagic pustules on an erythematous base, usually on distal extremities </w:t>
            </w:r>
          </w:p>
        </w:tc>
      </w:tr>
      <w:tr w:rsidR="00D51FFE" w:rsidRPr="00D51FFE" w14:paraId="075DC073" w14:textId="77777777" w:rsidTr="005776D1">
        <w:tc>
          <w:tcPr>
            <w:tcW w:w="3192" w:type="dxa"/>
          </w:tcPr>
          <w:p w14:paraId="2669439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Phthirus pubis</w:t>
            </w:r>
            <w:r w:rsidRPr="00D51FFE">
              <w:rPr>
                <w:rFonts w:ascii="Times New Roman" w:hAnsi="Times New Roman" w:cs="Times New Roman"/>
                <w:sz w:val="24"/>
                <w:szCs w:val="24"/>
              </w:rPr>
              <w:t xml:space="preserve"> (crab louse)</w:t>
            </w:r>
          </w:p>
        </w:tc>
        <w:tc>
          <w:tcPr>
            <w:tcW w:w="3192" w:type="dxa"/>
          </w:tcPr>
          <w:p w14:paraId="2F5351F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“Crabs” or “Pubic lice” (pediculosis pubis)</w:t>
            </w:r>
          </w:p>
        </w:tc>
        <w:tc>
          <w:tcPr>
            <w:tcW w:w="3192" w:type="dxa"/>
          </w:tcPr>
          <w:p w14:paraId="2A7C8DE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Itching; lice and nits on pubic hairs</w:t>
            </w:r>
          </w:p>
        </w:tc>
      </w:tr>
      <w:tr w:rsidR="00D51FFE" w:rsidRPr="00D51FFE" w14:paraId="79892B0E" w14:textId="77777777" w:rsidTr="005776D1">
        <w:tc>
          <w:tcPr>
            <w:tcW w:w="3192" w:type="dxa"/>
          </w:tcPr>
          <w:p w14:paraId="32ACBF3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Sarcoptes scabiei</w:t>
            </w:r>
            <w:r w:rsidRPr="00D51FFE">
              <w:rPr>
                <w:rFonts w:ascii="Times New Roman" w:hAnsi="Times New Roman" w:cs="Times New Roman"/>
                <w:sz w:val="24"/>
                <w:szCs w:val="24"/>
              </w:rPr>
              <w:t xml:space="preserve"> (mite)</w:t>
            </w:r>
          </w:p>
        </w:tc>
        <w:tc>
          <w:tcPr>
            <w:tcW w:w="3192" w:type="dxa"/>
          </w:tcPr>
          <w:p w14:paraId="283066B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Scabies</w:t>
            </w:r>
          </w:p>
        </w:tc>
        <w:tc>
          <w:tcPr>
            <w:tcW w:w="3192" w:type="dxa"/>
          </w:tcPr>
          <w:p w14:paraId="63E23E9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Itching; trails of burrowing mites with pimple-like “bites” </w:t>
            </w:r>
          </w:p>
        </w:tc>
      </w:tr>
    </w:tbl>
    <w:p w14:paraId="1E45BB5D" w14:textId="77777777" w:rsidR="00D51FFE" w:rsidRDefault="00D51FFE" w:rsidP="0038361D">
      <w:pPr>
        <w:spacing w:after="0" w:line="240" w:lineRule="auto"/>
        <w:rPr>
          <w:rFonts w:ascii="Times New Roman" w:hAnsi="Times New Roman" w:cs="Times New Roman"/>
          <w:sz w:val="24"/>
          <w:szCs w:val="24"/>
        </w:rPr>
      </w:pPr>
    </w:p>
    <w:p w14:paraId="74319B40" w14:textId="77777777" w:rsidR="002A62E8" w:rsidRPr="00D51FFE" w:rsidRDefault="002A62E8" w:rsidP="0038361D">
      <w:pPr>
        <w:spacing w:after="0" w:line="240" w:lineRule="auto"/>
        <w:rPr>
          <w:rFonts w:ascii="Times New Roman" w:hAnsi="Times New Roman" w:cs="Times New Roman"/>
          <w:sz w:val="24"/>
          <w:szCs w:val="24"/>
        </w:rPr>
      </w:pPr>
    </w:p>
    <w:p w14:paraId="2E1DD67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25AD065E" wp14:editId="79D9F9DE">
            <wp:extent cx="3526790" cy="2641600"/>
            <wp:effectExtent l="0" t="0" r="0" b="6350"/>
            <wp:docPr id="347209" name="Picture 34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26790" cy="2641600"/>
                    </a:xfrm>
                    <a:prstGeom prst="rect">
                      <a:avLst/>
                    </a:prstGeom>
                    <a:noFill/>
                    <a:ln>
                      <a:noFill/>
                    </a:ln>
                  </pic:spPr>
                </pic:pic>
              </a:graphicData>
            </a:graphic>
          </wp:inline>
        </w:drawing>
      </w:r>
    </w:p>
    <w:p w14:paraId="49BA7D82" w14:textId="77777777" w:rsidR="00D51FFE" w:rsidRPr="00D51FFE" w:rsidRDefault="00D51FFE" w:rsidP="0038361D">
      <w:pPr>
        <w:spacing w:after="0" w:line="240" w:lineRule="auto"/>
        <w:jc w:val="center"/>
        <w:rPr>
          <w:rFonts w:ascii="Times New Roman" w:hAnsi="Times New Roman" w:cs="Times New Roman"/>
          <w:sz w:val="24"/>
          <w:szCs w:val="24"/>
        </w:rPr>
      </w:pPr>
    </w:p>
    <w:p w14:paraId="126DC6FC"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i/>
          <w:iCs/>
          <w:sz w:val="24"/>
          <w:szCs w:val="24"/>
        </w:rPr>
        <w:t>Neisseria gonorrhoeae</w:t>
      </w:r>
      <w:r w:rsidRPr="00D51FFE">
        <w:rPr>
          <w:rFonts w:ascii="Times New Roman" w:hAnsi="Times New Roman" w:cs="Times New Roman"/>
          <w:sz w:val="24"/>
          <w:szCs w:val="24"/>
        </w:rPr>
        <w:t>:</w:t>
      </w:r>
    </w:p>
    <w:p w14:paraId="18777476"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Gram-negative diplococci</w:t>
      </w:r>
    </w:p>
    <w:p w14:paraId="39BB8E36" w14:textId="77777777" w:rsidR="00D51FFE" w:rsidRPr="00D51FFE" w:rsidRDefault="00D51FFE" w:rsidP="0038361D">
      <w:pPr>
        <w:spacing w:after="0" w:line="240" w:lineRule="auto"/>
        <w:jc w:val="center"/>
        <w:rPr>
          <w:rFonts w:ascii="Times New Roman" w:hAnsi="Times New Roman" w:cs="Times New Roman"/>
          <w:sz w:val="24"/>
          <w:szCs w:val="24"/>
        </w:rPr>
      </w:pPr>
    </w:p>
    <w:p w14:paraId="6B4B820F" w14:textId="77777777" w:rsidR="00D51FFE" w:rsidRPr="00D51FFE" w:rsidRDefault="00D51FFE" w:rsidP="0038361D">
      <w:pPr>
        <w:spacing w:after="0" w:line="240" w:lineRule="auto"/>
        <w:jc w:val="center"/>
        <w:rPr>
          <w:rFonts w:ascii="Times New Roman" w:hAnsi="Times New Roman" w:cs="Times New Roman"/>
          <w:sz w:val="24"/>
          <w:szCs w:val="24"/>
        </w:rPr>
      </w:pPr>
    </w:p>
    <w:p w14:paraId="4AC96E7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3A53C2EB" wp14:editId="3A698238">
            <wp:extent cx="3657600" cy="2366010"/>
            <wp:effectExtent l="0" t="0" r="0" b="0"/>
            <wp:docPr id="347208" name="Picture 34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57600" cy="2366010"/>
                    </a:xfrm>
                    <a:prstGeom prst="rect">
                      <a:avLst/>
                    </a:prstGeom>
                    <a:noFill/>
                    <a:ln>
                      <a:noFill/>
                    </a:ln>
                  </pic:spPr>
                </pic:pic>
              </a:graphicData>
            </a:graphic>
          </wp:inline>
        </w:drawing>
      </w:r>
    </w:p>
    <w:p w14:paraId="2CA080C3" w14:textId="77777777" w:rsidR="00D51FFE" w:rsidRPr="00D51FFE" w:rsidRDefault="00D51FFE" w:rsidP="0038361D">
      <w:pPr>
        <w:spacing w:after="0" w:line="240" w:lineRule="auto"/>
        <w:jc w:val="center"/>
        <w:rPr>
          <w:rFonts w:ascii="Times New Roman" w:hAnsi="Times New Roman" w:cs="Times New Roman"/>
          <w:sz w:val="24"/>
          <w:szCs w:val="24"/>
        </w:rPr>
      </w:pPr>
    </w:p>
    <w:p w14:paraId="24787A08"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 xml:space="preserve">Disseminated Gonococcal Infection (DGI): </w:t>
      </w:r>
    </w:p>
    <w:p w14:paraId="3CEE396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hemorrhagic pustule on an erythematous base</w:t>
      </w:r>
    </w:p>
    <w:p w14:paraId="1A1E1777" w14:textId="77777777" w:rsidR="00D51FFE" w:rsidRPr="00D51FFE" w:rsidRDefault="00D51FFE" w:rsidP="0038361D">
      <w:pPr>
        <w:spacing w:after="0" w:line="240" w:lineRule="auto"/>
        <w:jc w:val="center"/>
        <w:rPr>
          <w:rFonts w:ascii="Times New Roman" w:hAnsi="Times New Roman" w:cs="Times New Roman"/>
          <w:sz w:val="24"/>
          <w:szCs w:val="24"/>
        </w:rPr>
      </w:pPr>
    </w:p>
    <w:p w14:paraId="0F76F64B"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7CB577CE" wp14:editId="58C21564">
            <wp:extent cx="2438400" cy="2815590"/>
            <wp:effectExtent l="0" t="0" r="0" b="3810"/>
            <wp:docPr id="347207" name="Picture 34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8400" cy="2815590"/>
                    </a:xfrm>
                    <a:prstGeom prst="rect">
                      <a:avLst/>
                    </a:prstGeom>
                    <a:noFill/>
                    <a:ln>
                      <a:noFill/>
                    </a:ln>
                  </pic:spPr>
                </pic:pic>
              </a:graphicData>
            </a:graphic>
          </wp:inline>
        </w:drawing>
      </w:r>
    </w:p>
    <w:p w14:paraId="61D3485A" w14:textId="77777777" w:rsidR="00D51FFE" w:rsidRPr="00D51FFE" w:rsidRDefault="00D51FFE" w:rsidP="0038361D">
      <w:pPr>
        <w:spacing w:after="0" w:line="240" w:lineRule="auto"/>
        <w:jc w:val="center"/>
        <w:rPr>
          <w:rFonts w:ascii="Times New Roman" w:hAnsi="Times New Roman" w:cs="Times New Roman"/>
          <w:sz w:val="24"/>
          <w:szCs w:val="24"/>
        </w:rPr>
      </w:pPr>
    </w:p>
    <w:p w14:paraId="018B8BE0"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i/>
          <w:iCs/>
          <w:sz w:val="24"/>
          <w:szCs w:val="24"/>
        </w:rPr>
        <w:t>Trichomonas vaginalis</w:t>
      </w:r>
    </w:p>
    <w:p w14:paraId="6181C86B" w14:textId="77777777" w:rsidR="00D51FFE" w:rsidRPr="00D51FFE" w:rsidRDefault="00D51FFE" w:rsidP="0038361D">
      <w:pPr>
        <w:spacing w:after="0" w:line="240" w:lineRule="auto"/>
        <w:jc w:val="center"/>
        <w:rPr>
          <w:rFonts w:ascii="Times New Roman" w:hAnsi="Times New Roman" w:cs="Times New Roman"/>
          <w:sz w:val="24"/>
          <w:szCs w:val="24"/>
        </w:rPr>
      </w:pPr>
    </w:p>
    <w:p w14:paraId="4AF2ABFB" w14:textId="77777777" w:rsidR="00D51FFE" w:rsidRPr="00D51FFE" w:rsidRDefault="00D51FFE" w:rsidP="0038361D">
      <w:pPr>
        <w:spacing w:after="0" w:line="240" w:lineRule="auto"/>
        <w:jc w:val="center"/>
        <w:rPr>
          <w:rFonts w:ascii="Times New Roman" w:hAnsi="Times New Roman" w:cs="Times New Roman"/>
          <w:sz w:val="24"/>
          <w:szCs w:val="24"/>
        </w:rPr>
      </w:pPr>
    </w:p>
    <w:p w14:paraId="5ABC8BD5" w14:textId="77777777" w:rsidR="00D51FFE" w:rsidRPr="00D51FFE" w:rsidRDefault="00D51FFE" w:rsidP="0038361D">
      <w:pPr>
        <w:spacing w:after="0" w:line="240" w:lineRule="auto"/>
        <w:jc w:val="center"/>
        <w:rPr>
          <w:rFonts w:ascii="Times New Roman" w:hAnsi="Times New Roman" w:cs="Times New Roman"/>
          <w:sz w:val="24"/>
          <w:szCs w:val="24"/>
        </w:rPr>
      </w:pPr>
    </w:p>
    <w:p w14:paraId="0E4D4771" w14:textId="77777777" w:rsidR="00D51FFE" w:rsidRPr="00D51FFE" w:rsidRDefault="00D51FFE" w:rsidP="0038361D">
      <w:pPr>
        <w:spacing w:after="0" w:line="240" w:lineRule="auto"/>
        <w:jc w:val="center"/>
        <w:rPr>
          <w:rFonts w:ascii="Times New Roman" w:hAnsi="Times New Roman" w:cs="Times New Roman"/>
          <w:sz w:val="24"/>
          <w:szCs w:val="24"/>
        </w:rPr>
      </w:pPr>
    </w:p>
    <w:p w14:paraId="45BA8474" w14:textId="77777777" w:rsidR="00D51FFE" w:rsidRPr="00D51FFE" w:rsidRDefault="00D51FFE" w:rsidP="0038361D">
      <w:pPr>
        <w:spacing w:after="0" w:line="240" w:lineRule="auto"/>
        <w:jc w:val="center"/>
        <w:rPr>
          <w:rFonts w:ascii="Times New Roman" w:hAnsi="Times New Roman" w:cs="Times New Roman"/>
          <w:sz w:val="24"/>
          <w:szCs w:val="24"/>
        </w:rPr>
      </w:pPr>
    </w:p>
    <w:p w14:paraId="1F783E25" w14:textId="77777777" w:rsidR="00D51FFE" w:rsidRPr="00D51FFE" w:rsidRDefault="00D51FFE" w:rsidP="0038361D">
      <w:pPr>
        <w:spacing w:after="0" w:line="240" w:lineRule="auto"/>
        <w:jc w:val="center"/>
        <w:rPr>
          <w:rFonts w:ascii="Times New Roman" w:hAnsi="Times New Roman" w:cs="Times New Roman"/>
          <w:sz w:val="24"/>
          <w:szCs w:val="24"/>
        </w:rPr>
      </w:pPr>
    </w:p>
    <w:p w14:paraId="62F4C969"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28BB8B66" wp14:editId="3DDF9B60">
            <wp:extent cx="4252595" cy="2844800"/>
            <wp:effectExtent l="0" t="0" r="0" b="0"/>
            <wp:docPr id="347206" name="Picture 34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52595" cy="2844800"/>
                    </a:xfrm>
                    <a:prstGeom prst="rect">
                      <a:avLst/>
                    </a:prstGeom>
                    <a:noFill/>
                    <a:ln>
                      <a:noFill/>
                    </a:ln>
                  </pic:spPr>
                </pic:pic>
              </a:graphicData>
            </a:graphic>
          </wp:inline>
        </w:drawing>
      </w:r>
    </w:p>
    <w:p w14:paraId="63DFB548" w14:textId="77777777" w:rsidR="00D51FFE" w:rsidRPr="00D51FFE" w:rsidRDefault="00D51FFE" w:rsidP="0038361D">
      <w:pPr>
        <w:spacing w:after="0" w:line="240" w:lineRule="auto"/>
        <w:jc w:val="center"/>
        <w:rPr>
          <w:rFonts w:ascii="Times New Roman" w:hAnsi="Times New Roman" w:cs="Times New Roman"/>
          <w:sz w:val="24"/>
          <w:szCs w:val="24"/>
        </w:rPr>
      </w:pPr>
    </w:p>
    <w:p w14:paraId="183A79D4"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Herpetic ulcers</w:t>
      </w:r>
    </w:p>
    <w:p w14:paraId="1660785C" w14:textId="77777777" w:rsidR="00D51FFE" w:rsidRPr="00D51FFE" w:rsidRDefault="00D51FFE" w:rsidP="0038361D">
      <w:pPr>
        <w:spacing w:after="0" w:line="240" w:lineRule="auto"/>
        <w:jc w:val="center"/>
        <w:rPr>
          <w:rFonts w:ascii="Times New Roman" w:hAnsi="Times New Roman" w:cs="Times New Roman"/>
          <w:sz w:val="24"/>
          <w:szCs w:val="24"/>
        </w:rPr>
      </w:pPr>
    </w:p>
    <w:p w14:paraId="0DF619B2" w14:textId="77777777" w:rsidR="00D51FFE" w:rsidRPr="00D51FFE" w:rsidRDefault="00D51FFE" w:rsidP="0038361D">
      <w:pPr>
        <w:spacing w:after="0" w:line="240" w:lineRule="auto"/>
        <w:jc w:val="center"/>
        <w:rPr>
          <w:rFonts w:ascii="Times New Roman" w:hAnsi="Times New Roman" w:cs="Times New Roman"/>
          <w:sz w:val="24"/>
          <w:szCs w:val="24"/>
        </w:rPr>
      </w:pPr>
    </w:p>
    <w:p w14:paraId="354484F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46588B1D" wp14:editId="4DDDBE30">
            <wp:extent cx="2597785" cy="1756410"/>
            <wp:effectExtent l="0" t="0" r="0" b="0"/>
            <wp:docPr id="347205" name="Picture 34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7785" cy="1756410"/>
                    </a:xfrm>
                    <a:prstGeom prst="rect">
                      <a:avLst/>
                    </a:prstGeom>
                    <a:noFill/>
                    <a:ln>
                      <a:noFill/>
                    </a:ln>
                  </pic:spPr>
                </pic:pic>
              </a:graphicData>
            </a:graphic>
          </wp:inline>
        </w:drawing>
      </w:r>
    </w:p>
    <w:p w14:paraId="20AD3C77"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Primary syphilis:</w:t>
      </w:r>
    </w:p>
    <w:p w14:paraId="30F56112"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Chancre</w:t>
      </w:r>
    </w:p>
    <w:p w14:paraId="5099C016" w14:textId="77777777" w:rsidR="00D51FFE" w:rsidRPr="00D51FFE" w:rsidRDefault="00D51FFE" w:rsidP="0038361D">
      <w:pPr>
        <w:spacing w:after="0" w:line="240" w:lineRule="auto"/>
        <w:jc w:val="center"/>
        <w:rPr>
          <w:rFonts w:ascii="Times New Roman" w:hAnsi="Times New Roman" w:cs="Times New Roman"/>
          <w:sz w:val="24"/>
          <w:szCs w:val="24"/>
        </w:rPr>
      </w:pPr>
    </w:p>
    <w:p w14:paraId="356AEFF3" w14:textId="77777777" w:rsidR="00D51FFE" w:rsidRPr="00D51FFE" w:rsidRDefault="00D51FFE" w:rsidP="0038361D">
      <w:pPr>
        <w:spacing w:after="0" w:line="240" w:lineRule="auto"/>
        <w:jc w:val="center"/>
        <w:rPr>
          <w:rFonts w:ascii="Times New Roman" w:hAnsi="Times New Roman" w:cs="Times New Roman"/>
          <w:sz w:val="24"/>
          <w:szCs w:val="24"/>
        </w:rPr>
      </w:pPr>
    </w:p>
    <w:p w14:paraId="6283FC97"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4ED60B6E" wp14:editId="04816C8E">
            <wp:extent cx="3149600" cy="4311015"/>
            <wp:effectExtent l="0" t="0" r="0" b="0"/>
            <wp:docPr id="347204" name="Picture 34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49600" cy="4311015"/>
                    </a:xfrm>
                    <a:prstGeom prst="rect">
                      <a:avLst/>
                    </a:prstGeom>
                    <a:noFill/>
                    <a:ln>
                      <a:noFill/>
                    </a:ln>
                  </pic:spPr>
                </pic:pic>
              </a:graphicData>
            </a:graphic>
          </wp:inline>
        </w:drawing>
      </w:r>
    </w:p>
    <w:p w14:paraId="7C7E1959" w14:textId="77777777" w:rsidR="00D51FFE" w:rsidRPr="00D51FFE" w:rsidRDefault="00D51FFE" w:rsidP="0038361D">
      <w:pPr>
        <w:spacing w:after="0" w:line="240" w:lineRule="auto"/>
        <w:jc w:val="center"/>
        <w:rPr>
          <w:rFonts w:ascii="Times New Roman" w:hAnsi="Times New Roman" w:cs="Times New Roman"/>
          <w:sz w:val="24"/>
          <w:szCs w:val="24"/>
        </w:rPr>
      </w:pPr>
    </w:p>
    <w:p w14:paraId="0C9F6C2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Secondary syphilis:</w:t>
      </w:r>
    </w:p>
    <w:p w14:paraId="5B04377B"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Erythematous rash on palms and soles</w:t>
      </w:r>
    </w:p>
    <w:p w14:paraId="4BD14F70" w14:textId="77777777" w:rsidR="00D51FFE" w:rsidRPr="00D51FFE" w:rsidRDefault="00D51FFE" w:rsidP="0038361D">
      <w:pPr>
        <w:spacing w:after="0" w:line="240" w:lineRule="auto"/>
        <w:jc w:val="center"/>
        <w:rPr>
          <w:rFonts w:ascii="Times New Roman" w:hAnsi="Times New Roman" w:cs="Times New Roman"/>
          <w:sz w:val="24"/>
          <w:szCs w:val="24"/>
        </w:rPr>
      </w:pPr>
    </w:p>
    <w:p w14:paraId="37E148CA" w14:textId="77777777" w:rsidR="00D51FFE" w:rsidRPr="00D51FFE" w:rsidRDefault="00D51FFE" w:rsidP="0038361D">
      <w:pPr>
        <w:spacing w:after="0" w:line="240" w:lineRule="auto"/>
        <w:jc w:val="center"/>
        <w:rPr>
          <w:rFonts w:ascii="Times New Roman" w:hAnsi="Times New Roman" w:cs="Times New Roman"/>
          <w:sz w:val="24"/>
          <w:szCs w:val="24"/>
        </w:rPr>
      </w:pPr>
    </w:p>
    <w:p w14:paraId="58B243B3" w14:textId="77777777" w:rsidR="00D51FFE" w:rsidRPr="00D51FFE" w:rsidRDefault="00D51FFE" w:rsidP="0038361D">
      <w:pPr>
        <w:spacing w:after="0" w:line="240" w:lineRule="auto"/>
        <w:jc w:val="center"/>
        <w:rPr>
          <w:rFonts w:ascii="Times New Roman" w:hAnsi="Times New Roman" w:cs="Times New Roman"/>
          <w:sz w:val="24"/>
          <w:szCs w:val="24"/>
        </w:rPr>
      </w:pPr>
    </w:p>
    <w:p w14:paraId="49DC0D75"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742E4525" wp14:editId="2E1F9A2C">
            <wp:extent cx="3308985" cy="2148205"/>
            <wp:effectExtent l="0" t="0" r="5715" b="4445"/>
            <wp:docPr id="347203" name="Picture 34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08985" cy="2148205"/>
                    </a:xfrm>
                    <a:prstGeom prst="rect">
                      <a:avLst/>
                    </a:prstGeom>
                    <a:noFill/>
                    <a:ln>
                      <a:noFill/>
                    </a:ln>
                  </pic:spPr>
                </pic:pic>
              </a:graphicData>
            </a:graphic>
          </wp:inline>
        </w:drawing>
      </w:r>
    </w:p>
    <w:p w14:paraId="19FD1CC5" w14:textId="77777777" w:rsidR="00D51FFE" w:rsidRPr="00D51FFE" w:rsidRDefault="00D51FFE" w:rsidP="0038361D">
      <w:pPr>
        <w:spacing w:after="0" w:line="240" w:lineRule="auto"/>
        <w:jc w:val="center"/>
        <w:rPr>
          <w:rFonts w:ascii="Times New Roman" w:hAnsi="Times New Roman" w:cs="Times New Roman"/>
          <w:sz w:val="24"/>
          <w:szCs w:val="24"/>
        </w:rPr>
      </w:pPr>
    </w:p>
    <w:p w14:paraId="1E456E30"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Secondary syphilis:</w:t>
      </w:r>
    </w:p>
    <w:p w14:paraId="68A0D8E3"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Condyloma lata</w:t>
      </w:r>
    </w:p>
    <w:p w14:paraId="7DAD782B" w14:textId="77777777" w:rsidR="00D51FFE" w:rsidRPr="00D51FFE" w:rsidRDefault="00D51FFE" w:rsidP="0038361D">
      <w:pPr>
        <w:spacing w:after="0" w:line="240" w:lineRule="auto"/>
        <w:jc w:val="center"/>
        <w:rPr>
          <w:rFonts w:ascii="Times New Roman" w:hAnsi="Times New Roman" w:cs="Times New Roman"/>
          <w:sz w:val="24"/>
          <w:szCs w:val="24"/>
        </w:rPr>
      </w:pPr>
    </w:p>
    <w:p w14:paraId="02E8058E" w14:textId="77777777" w:rsidR="00D51FFE" w:rsidRPr="00D51FFE" w:rsidRDefault="00D51FFE" w:rsidP="0038361D">
      <w:pPr>
        <w:spacing w:after="0" w:line="240" w:lineRule="auto"/>
        <w:jc w:val="center"/>
        <w:rPr>
          <w:rFonts w:ascii="Times New Roman" w:hAnsi="Times New Roman" w:cs="Times New Roman"/>
          <w:sz w:val="24"/>
          <w:szCs w:val="24"/>
        </w:rPr>
      </w:pPr>
    </w:p>
    <w:p w14:paraId="1A29DCD9" w14:textId="77777777" w:rsidR="00D51FFE" w:rsidRPr="00D51FFE" w:rsidRDefault="00D51FFE" w:rsidP="0038361D">
      <w:pPr>
        <w:spacing w:after="0" w:line="240" w:lineRule="auto"/>
        <w:jc w:val="center"/>
        <w:rPr>
          <w:rFonts w:ascii="Times New Roman" w:hAnsi="Times New Roman" w:cs="Times New Roman"/>
          <w:sz w:val="24"/>
          <w:szCs w:val="24"/>
        </w:rPr>
      </w:pPr>
    </w:p>
    <w:p w14:paraId="530A3684" w14:textId="77777777" w:rsidR="00D51FFE" w:rsidRPr="00D51FFE" w:rsidRDefault="00D51FFE" w:rsidP="0038361D">
      <w:pPr>
        <w:spacing w:after="0" w:line="240" w:lineRule="auto"/>
        <w:jc w:val="center"/>
        <w:rPr>
          <w:rFonts w:ascii="Times New Roman" w:hAnsi="Times New Roman" w:cs="Times New Roman"/>
          <w:sz w:val="24"/>
          <w:szCs w:val="24"/>
        </w:rPr>
      </w:pPr>
    </w:p>
    <w:p w14:paraId="49DA53F3" w14:textId="77777777" w:rsidR="00D51FFE" w:rsidRPr="00D51FFE" w:rsidRDefault="00D51FFE" w:rsidP="0038361D">
      <w:pPr>
        <w:spacing w:after="0" w:line="240" w:lineRule="auto"/>
        <w:jc w:val="center"/>
        <w:rPr>
          <w:rFonts w:ascii="Times New Roman" w:hAnsi="Times New Roman" w:cs="Times New Roman"/>
          <w:sz w:val="24"/>
          <w:szCs w:val="24"/>
        </w:rPr>
      </w:pPr>
    </w:p>
    <w:p w14:paraId="57D35DA1" w14:textId="77777777" w:rsidR="00D51FFE" w:rsidRPr="00D51FFE" w:rsidRDefault="00D51FFE" w:rsidP="0038361D">
      <w:pPr>
        <w:spacing w:after="0" w:line="240" w:lineRule="auto"/>
        <w:jc w:val="center"/>
        <w:rPr>
          <w:rFonts w:ascii="Times New Roman" w:hAnsi="Times New Roman" w:cs="Times New Roman"/>
          <w:sz w:val="24"/>
          <w:szCs w:val="24"/>
        </w:rPr>
      </w:pPr>
    </w:p>
    <w:p w14:paraId="62BBC6D9"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0D6A5C09" wp14:editId="445974C6">
            <wp:extent cx="3048000" cy="2292985"/>
            <wp:effectExtent l="0" t="0" r="0" b="0"/>
            <wp:docPr id="347202" name="Picture 34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48000" cy="2292985"/>
                    </a:xfrm>
                    <a:prstGeom prst="rect">
                      <a:avLst/>
                    </a:prstGeom>
                    <a:noFill/>
                    <a:ln>
                      <a:noFill/>
                    </a:ln>
                  </pic:spPr>
                </pic:pic>
              </a:graphicData>
            </a:graphic>
          </wp:inline>
        </w:drawing>
      </w:r>
    </w:p>
    <w:p w14:paraId="58C8591C" w14:textId="77777777" w:rsidR="00D51FFE" w:rsidRPr="00D51FFE" w:rsidRDefault="00D51FFE" w:rsidP="0038361D">
      <w:pPr>
        <w:spacing w:after="0" w:line="240" w:lineRule="auto"/>
        <w:jc w:val="center"/>
        <w:rPr>
          <w:rFonts w:ascii="Times New Roman" w:hAnsi="Times New Roman" w:cs="Times New Roman"/>
          <w:sz w:val="24"/>
          <w:szCs w:val="24"/>
        </w:rPr>
      </w:pPr>
    </w:p>
    <w:p w14:paraId="190F5EB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Condyloma acuminatum</w:t>
      </w:r>
    </w:p>
    <w:p w14:paraId="7DB065C4"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(genital warts)</w:t>
      </w:r>
    </w:p>
    <w:p w14:paraId="733D1C9E" w14:textId="77777777" w:rsidR="00D51FFE" w:rsidRPr="00D51FFE" w:rsidRDefault="00D51FFE" w:rsidP="0038361D">
      <w:pPr>
        <w:spacing w:after="0" w:line="240" w:lineRule="auto"/>
        <w:jc w:val="center"/>
        <w:rPr>
          <w:rFonts w:ascii="Times New Roman" w:hAnsi="Times New Roman" w:cs="Times New Roman"/>
          <w:sz w:val="24"/>
          <w:szCs w:val="24"/>
        </w:rPr>
      </w:pPr>
    </w:p>
    <w:p w14:paraId="0A7FC287" w14:textId="77777777" w:rsidR="00D51FFE" w:rsidRPr="00D51FFE" w:rsidRDefault="00D51FFE" w:rsidP="0038361D">
      <w:pPr>
        <w:spacing w:after="0" w:line="240" w:lineRule="auto"/>
        <w:jc w:val="center"/>
        <w:rPr>
          <w:rFonts w:ascii="Times New Roman" w:hAnsi="Times New Roman" w:cs="Times New Roman"/>
          <w:sz w:val="24"/>
          <w:szCs w:val="24"/>
        </w:rPr>
      </w:pPr>
    </w:p>
    <w:p w14:paraId="62566286" w14:textId="77777777" w:rsidR="00D51FFE" w:rsidRPr="00D51FFE" w:rsidRDefault="00D51FFE" w:rsidP="0038361D">
      <w:pPr>
        <w:spacing w:after="0" w:line="240" w:lineRule="auto"/>
        <w:jc w:val="center"/>
        <w:rPr>
          <w:rFonts w:ascii="Times New Roman" w:hAnsi="Times New Roman" w:cs="Times New Roman"/>
          <w:sz w:val="24"/>
          <w:szCs w:val="24"/>
        </w:rPr>
      </w:pPr>
    </w:p>
    <w:p w14:paraId="270E9256" w14:textId="77777777" w:rsidR="00D51FFE" w:rsidRPr="00D51FFE" w:rsidRDefault="00D51FFE" w:rsidP="0038361D">
      <w:pPr>
        <w:spacing w:after="0" w:line="240" w:lineRule="auto"/>
        <w:jc w:val="center"/>
        <w:rPr>
          <w:rFonts w:ascii="Times New Roman" w:hAnsi="Times New Roman" w:cs="Times New Roman"/>
          <w:sz w:val="24"/>
          <w:szCs w:val="24"/>
        </w:rPr>
      </w:pPr>
    </w:p>
    <w:p w14:paraId="7510B70B" w14:textId="77777777" w:rsidR="00D51FFE" w:rsidRPr="00D51FFE" w:rsidRDefault="00D51FFE" w:rsidP="0038361D">
      <w:pPr>
        <w:spacing w:after="0" w:line="240" w:lineRule="auto"/>
        <w:jc w:val="center"/>
        <w:rPr>
          <w:rFonts w:ascii="Times New Roman" w:hAnsi="Times New Roman" w:cs="Times New Roman"/>
          <w:sz w:val="24"/>
          <w:szCs w:val="24"/>
        </w:rPr>
      </w:pPr>
    </w:p>
    <w:p w14:paraId="1D4B1DFB" w14:textId="77777777" w:rsidR="00D51FFE" w:rsidRPr="00D51FFE" w:rsidRDefault="00D51FFE" w:rsidP="0038361D">
      <w:pPr>
        <w:spacing w:after="0" w:line="240" w:lineRule="auto"/>
        <w:jc w:val="center"/>
        <w:rPr>
          <w:rFonts w:ascii="Times New Roman" w:hAnsi="Times New Roman" w:cs="Times New Roman"/>
          <w:sz w:val="24"/>
          <w:szCs w:val="24"/>
        </w:rPr>
      </w:pPr>
    </w:p>
    <w:p w14:paraId="65C9D8C2" w14:textId="77777777" w:rsidR="00D51FFE" w:rsidRPr="00D51FFE" w:rsidRDefault="00D51FFE" w:rsidP="0038361D">
      <w:pPr>
        <w:spacing w:after="0" w:line="240" w:lineRule="auto"/>
        <w:jc w:val="center"/>
        <w:rPr>
          <w:rFonts w:ascii="Times New Roman" w:hAnsi="Times New Roman" w:cs="Times New Roman"/>
          <w:sz w:val="24"/>
          <w:szCs w:val="24"/>
        </w:rPr>
      </w:pPr>
    </w:p>
    <w:p w14:paraId="0B8D7B9F"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36E1AFEA" wp14:editId="0B2671A3">
            <wp:extent cx="3164205" cy="2351405"/>
            <wp:effectExtent l="0" t="0" r="0" b="0"/>
            <wp:docPr id="347201" name="Picture 34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64205" cy="2351405"/>
                    </a:xfrm>
                    <a:prstGeom prst="rect">
                      <a:avLst/>
                    </a:prstGeom>
                    <a:noFill/>
                    <a:ln>
                      <a:noFill/>
                    </a:ln>
                  </pic:spPr>
                </pic:pic>
              </a:graphicData>
            </a:graphic>
          </wp:inline>
        </w:drawing>
      </w:r>
    </w:p>
    <w:p w14:paraId="4DCC40E0" w14:textId="77777777" w:rsidR="00D51FFE" w:rsidRPr="00D51FFE" w:rsidRDefault="00D51FFE" w:rsidP="0038361D">
      <w:pPr>
        <w:spacing w:after="0" w:line="240" w:lineRule="auto"/>
        <w:jc w:val="center"/>
        <w:rPr>
          <w:rFonts w:ascii="Times New Roman" w:hAnsi="Times New Roman" w:cs="Times New Roman"/>
          <w:sz w:val="24"/>
          <w:szCs w:val="24"/>
        </w:rPr>
      </w:pPr>
    </w:p>
    <w:p w14:paraId="2FE1C178"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Crab louse</w:t>
      </w:r>
    </w:p>
    <w:p w14:paraId="02C7E83F"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(causes “crabs,” or pediculosis pubis)</w:t>
      </w:r>
    </w:p>
    <w:p w14:paraId="4A256F96" w14:textId="77777777" w:rsidR="00D51FFE" w:rsidRPr="00D51FFE" w:rsidRDefault="00D51FFE" w:rsidP="0038361D">
      <w:pPr>
        <w:spacing w:after="0" w:line="240" w:lineRule="auto"/>
        <w:jc w:val="center"/>
        <w:rPr>
          <w:rFonts w:ascii="Times New Roman" w:hAnsi="Times New Roman" w:cs="Times New Roman"/>
          <w:sz w:val="24"/>
          <w:szCs w:val="24"/>
        </w:rPr>
      </w:pPr>
    </w:p>
    <w:p w14:paraId="193697E7" w14:textId="77777777" w:rsidR="00D51FFE" w:rsidRPr="00D51FFE" w:rsidRDefault="00D51FFE" w:rsidP="0038361D">
      <w:pPr>
        <w:spacing w:after="0" w:line="240" w:lineRule="auto"/>
        <w:jc w:val="center"/>
        <w:rPr>
          <w:rFonts w:ascii="Times New Roman" w:hAnsi="Times New Roman" w:cs="Times New Roman"/>
          <w:sz w:val="24"/>
          <w:szCs w:val="24"/>
        </w:rPr>
      </w:pPr>
    </w:p>
    <w:p w14:paraId="5E6E2B3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5CE23495" wp14:editId="6D082512">
            <wp:extent cx="3295015" cy="3033395"/>
            <wp:effectExtent l="0" t="0" r="635" b="0"/>
            <wp:docPr id="347200" name="Picture 34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95015" cy="3033395"/>
                    </a:xfrm>
                    <a:prstGeom prst="rect">
                      <a:avLst/>
                    </a:prstGeom>
                    <a:noFill/>
                    <a:ln>
                      <a:noFill/>
                    </a:ln>
                  </pic:spPr>
                </pic:pic>
              </a:graphicData>
            </a:graphic>
          </wp:inline>
        </w:drawing>
      </w:r>
    </w:p>
    <w:p w14:paraId="437BF26F" w14:textId="77777777" w:rsidR="00D51FFE" w:rsidRPr="00D51FFE" w:rsidRDefault="00D51FFE" w:rsidP="0038361D">
      <w:pPr>
        <w:spacing w:after="0" w:line="240" w:lineRule="auto"/>
        <w:jc w:val="center"/>
        <w:rPr>
          <w:rFonts w:ascii="Times New Roman" w:hAnsi="Times New Roman" w:cs="Times New Roman"/>
          <w:sz w:val="24"/>
          <w:szCs w:val="24"/>
        </w:rPr>
      </w:pPr>
    </w:p>
    <w:p w14:paraId="05105AE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Scabies mite</w:t>
      </w:r>
    </w:p>
    <w:p w14:paraId="5F7CFE54" w14:textId="77777777" w:rsidR="00D51FFE" w:rsidRPr="00D51FFE" w:rsidRDefault="00D51FFE" w:rsidP="0038361D">
      <w:pPr>
        <w:spacing w:after="0" w:line="240" w:lineRule="auto"/>
        <w:jc w:val="center"/>
        <w:rPr>
          <w:rFonts w:ascii="Times New Roman" w:hAnsi="Times New Roman" w:cs="Times New Roman"/>
          <w:sz w:val="24"/>
          <w:szCs w:val="24"/>
        </w:rPr>
      </w:pPr>
    </w:p>
    <w:p w14:paraId="5935BA40" w14:textId="77777777" w:rsidR="00D51FFE" w:rsidRPr="00D51FFE" w:rsidRDefault="00D51FFE" w:rsidP="0038361D">
      <w:pPr>
        <w:spacing w:after="0" w:line="240" w:lineRule="auto"/>
        <w:jc w:val="center"/>
        <w:rPr>
          <w:rFonts w:ascii="Times New Roman" w:hAnsi="Times New Roman" w:cs="Times New Roman"/>
          <w:sz w:val="24"/>
          <w:szCs w:val="24"/>
        </w:rPr>
      </w:pPr>
    </w:p>
    <w:p w14:paraId="7D370C01" w14:textId="77777777" w:rsidR="00D51FFE" w:rsidRPr="00D51FFE" w:rsidRDefault="00D51FFE" w:rsidP="0038361D">
      <w:pPr>
        <w:spacing w:after="0" w:line="240" w:lineRule="auto"/>
        <w:jc w:val="center"/>
        <w:rPr>
          <w:rFonts w:ascii="Times New Roman" w:hAnsi="Times New Roman" w:cs="Times New Roman"/>
          <w:sz w:val="24"/>
          <w:szCs w:val="24"/>
        </w:rPr>
      </w:pPr>
    </w:p>
    <w:p w14:paraId="43D46BA3" w14:textId="77777777" w:rsidR="00D51FFE" w:rsidRPr="00D51FFE" w:rsidRDefault="00D51FFE" w:rsidP="0038361D">
      <w:pPr>
        <w:spacing w:after="0" w:line="240" w:lineRule="auto"/>
        <w:jc w:val="center"/>
        <w:rPr>
          <w:rFonts w:ascii="Times New Roman" w:hAnsi="Times New Roman" w:cs="Times New Roman"/>
          <w:sz w:val="24"/>
          <w:szCs w:val="24"/>
        </w:rPr>
      </w:pPr>
    </w:p>
    <w:p w14:paraId="47322DFF" w14:textId="77777777" w:rsidR="00D51FFE" w:rsidRPr="00D51FFE" w:rsidRDefault="00D51FFE" w:rsidP="0038361D">
      <w:pPr>
        <w:spacing w:after="0" w:line="240" w:lineRule="auto"/>
        <w:jc w:val="center"/>
        <w:rPr>
          <w:rFonts w:ascii="Times New Roman" w:hAnsi="Times New Roman" w:cs="Times New Roman"/>
          <w:sz w:val="24"/>
          <w:szCs w:val="24"/>
        </w:rPr>
      </w:pPr>
    </w:p>
    <w:p w14:paraId="6B1B6B0C"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6C8327C9" wp14:editId="7E9A3AC8">
            <wp:extent cx="3178810" cy="1872615"/>
            <wp:effectExtent l="0" t="0" r="2540" b="0"/>
            <wp:docPr id="347199" name="Picture 347199" descr="cl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clue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78810" cy="1872615"/>
                    </a:xfrm>
                    <a:prstGeom prst="rect">
                      <a:avLst/>
                    </a:prstGeom>
                    <a:noFill/>
                    <a:ln>
                      <a:noFill/>
                    </a:ln>
                  </pic:spPr>
                </pic:pic>
              </a:graphicData>
            </a:graphic>
          </wp:inline>
        </w:drawing>
      </w:r>
    </w:p>
    <w:p w14:paraId="15E69C47" w14:textId="77777777" w:rsidR="00D51FFE" w:rsidRPr="00D51FFE" w:rsidRDefault="00D51FFE" w:rsidP="0038361D">
      <w:pPr>
        <w:spacing w:after="0" w:line="240" w:lineRule="auto"/>
        <w:jc w:val="center"/>
        <w:rPr>
          <w:rFonts w:ascii="Times New Roman" w:hAnsi="Times New Roman" w:cs="Times New Roman"/>
          <w:sz w:val="24"/>
          <w:szCs w:val="24"/>
        </w:rPr>
      </w:pPr>
    </w:p>
    <w:p w14:paraId="4B061F71"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Clue cells:</w:t>
      </w:r>
    </w:p>
    <w:p w14:paraId="44F10F1D"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Bacterial vaginosis</w:t>
      </w:r>
    </w:p>
    <w:p w14:paraId="6EDD95F0" w14:textId="77777777" w:rsidR="00D51FFE" w:rsidRPr="00D51FFE" w:rsidRDefault="00D51FFE" w:rsidP="0038361D">
      <w:pPr>
        <w:spacing w:after="0" w:line="240" w:lineRule="auto"/>
        <w:jc w:val="center"/>
        <w:rPr>
          <w:rFonts w:ascii="Times New Roman" w:hAnsi="Times New Roman" w:cs="Times New Roman"/>
          <w:sz w:val="24"/>
          <w:szCs w:val="24"/>
        </w:rPr>
      </w:pPr>
    </w:p>
    <w:p w14:paraId="45CE0030" w14:textId="77777777" w:rsidR="00D51FFE" w:rsidRPr="00D51FFE" w:rsidRDefault="00D51FFE" w:rsidP="0038361D">
      <w:pPr>
        <w:spacing w:after="0" w:line="240" w:lineRule="auto"/>
        <w:jc w:val="center"/>
        <w:rPr>
          <w:rFonts w:ascii="Times New Roman" w:hAnsi="Times New Roman" w:cs="Times New Roman"/>
          <w:sz w:val="24"/>
          <w:szCs w:val="24"/>
        </w:rPr>
      </w:pPr>
    </w:p>
    <w:p w14:paraId="0AEA0FC7" w14:textId="77777777" w:rsidR="00D51FFE" w:rsidRPr="00D51FFE" w:rsidRDefault="00D51FFE" w:rsidP="0038361D">
      <w:pPr>
        <w:spacing w:after="0" w:line="240" w:lineRule="auto"/>
        <w:jc w:val="center"/>
        <w:rPr>
          <w:rFonts w:ascii="Times New Roman" w:hAnsi="Times New Roman" w:cs="Times New Roman"/>
          <w:sz w:val="24"/>
          <w:szCs w:val="24"/>
        </w:rPr>
      </w:pPr>
    </w:p>
    <w:p w14:paraId="506BECB4" w14:textId="77777777" w:rsidR="00D51FFE" w:rsidRPr="00D51FFE" w:rsidRDefault="00D51FFE" w:rsidP="0038361D">
      <w:pPr>
        <w:spacing w:after="0" w:line="240" w:lineRule="auto"/>
        <w:jc w:val="center"/>
        <w:rPr>
          <w:rFonts w:ascii="Times New Roman" w:hAnsi="Times New Roman" w:cs="Times New Roman"/>
          <w:sz w:val="24"/>
          <w:szCs w:val="24"/>
        </w:rPr>
      </w:pPr>
    </w:p>
    <w:p w14:paraId="5764A40F" w14:textId="77777777" w:rsidR="00D51FFE" w:rsidRPr="00D51FFE" w:rsidRDefault="00D51FFE" w:rsidP="0038361D">
      <w:pPr>
        <w:spacing w:after="0" w:line="240" w:lineRule="auto"/>
        <w:jc w:val="center"/>
        <w:rPr>
          <w:rFonts w:ascii="Times New Roman" w:hAnsi="Times New Roman" w:cs="Times New Roman"/>
          <w:sz w:val="24"/>
          <w:szCs w:val="24"/>
        </w:rPr>
      </w:pPr>
    </w:p>
    <w:p w14:paraId="4AF6B827"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7DCE1917" wp14:editId="66A59318">
            <wp:extent cx="5094605" cy="3033395"/>
            <wp:effectExtent l="0" t="0" r="0" b="0"/>
            <wp:docPr id="347198" name="Picture 34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94605" cy="3033395"/>
                    </a:xfrm>
                    <a:prstGeom prst="rect">
                      <a:avLst/>
                    </a:prstGeom>
                    <a:noFill/>
                    <a:ln>
                      <a:noFill/>
                    </a:ln>
                  </pic:spPr>
                </pic:pic>
              </a:graphicData>
            </a:graphic>
          </wp:inline>
        </w:drawing>
      </w:r>
    </w:p>
    <w:p w14:paraId="76038ECD" w14:textId="77777777" w:rsidR="00D51FFE" w:rsidRPr="00D51FFE" w:rsidRDefault="00D51FFE" w:rsidP="0038361D">
      <w:pPr>
        <w:spacing w:after="0" w:line="240" w:lineRule="auto"/>
        <w:jc w:val="center"/>
        <w:rPr>
          <w:rFonts w:ascii="Times New Roman" w:hAnsi="Times New Roman" w:cs="Times New Roman"/>
          <w:sz w:val="24"/>
          <w:szCs w:val="24"/>
        </w:rPr>
      </w:pPr>
    </w:p>
    <w:p w14:paraId="018A3820"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Candida</w:t>
      </w:r>
    </w:p>
    <w:p w14:paraId="2E97DB99" w14:textId="77777777" w:rsidR="00D51FFE" w:rsidRPr="00D51FFE" w:rsidRDefault="00D51FFE" w:rsidP="0038361D">
      <w:pPr>
        <w:spacing w:after="0" w:line="240" w:lineRule="auto"/>
        <w:jc w:val="center"/>
        <w:rPr>
          <w:rFonts w:ascii="Times New Roman" w:hAnsi="Times New Roman" w:cs="Times New Roman"/>
          <w:sz w:val="24"/>
          <w:szCs w:val="24"/>
        </w:rPr>
      </w:pPr>
    </w:p>
    <w:p w14:paraId="12D04A5D" w14:textId="77777777" w:rsidR="00D51FFE" w:rsidRPr="00D51FFE" w:rsidRDefault="00D51FFE" w:rsidP="0038361D">
      <w:pPr>
        <w:spacing w:after="0" w:line="240" w:lineRule="auto"/>
        <w:jc w:val="center"/>
        <w:rPr>
          <w:rFonts w:ascii="Times New Roman" w:hAnsi="Times New Roman" w:cs="Times New Roman"/>
          <w:sz w:val="24"/>
          <w:szCs w:val="24"/>
        </w:rPr>
      </w:pPr>
    </w:p>
    <w:p w14:paraId="5BC17F3A" w14:textId="77777777" w:rsidR="00D51FFE" w:rsidRPr="00D51FFE" w:rsidRDefault="00D51FFE" w:rsidP="0038361D">
      <w:pPr>
        <w:spacing w:after="0" w:line="240" w:lineRule="auto"/>
        <w:jc w:val="center"/>
        <w:rPr>
          <w:rFonts w:ascii="Times New Roman" w:hAnsi="Times New Roman" w:cs="Times New Roman"/>
          <w:sz w:val="24"/>
          <w:szCs w:val="24"/>
        </w:rPr>
      </w:pPr>
    </w:p>
    <w:p w14:paraId="293AC76D" w14:textId="77777777" w:rsidR="00D51FFE" w:rsidRPr="00D51FFE" w:rsidRDefault="00D51FFE" w:rsidP="0038361D">
      <w:pPr>
        <w:spacing w:after="0" w:line="240" w:lineRule="auto"/>
        <w:jc w:val="center"/>
        <w:rPr>
          <w:rFonts w:ascii="Times New Roman" w:hAnsi="Times New Roman" w:cs="Times New Roman"/>
          <w:sz w:val="24"/>
          <w:szCs w:val="24"/>
        </w:rPr>
      </w:pPr>
    </w:p>
    <w:p w14:paraId="4F01593E" w14:textId="77777777" w:rsidR="00D51FFE" w:rsidRPr="00D51FFE" w:rsidRDefault="00D51FFE" w:rsidP="0038361D">
      <w:pPr>
        <w:spacing w:after="0" w:line="240" w:lineRule="auto"/>
        <w:jc w:val="center"/>
        <w:rPr>
          <w:rFonts w:ascii="Times New Roman" w:hAnsi="Times New Roman" w:cs="Times New Roman"/>
          <w:sz w:val="24"/>
          <w:szCs w:val="24"/>
        </w:rPr>
      </w:pPr>
    </w:p>
    <w:p w14:paraId="01C985A8" w14:textId="77777777" w:rsidR="00D51FFE" w:rsidRPr="00D51FFE" w:rsidRDefault="00D51FFE" w:rsidP="0038361D">
      <w:pPr>
        <w:spacing w:after="0" w:line="240" w:lineRule="auto"/>
        <w:jc w:val="center"/>
        <w:rPr>
          <w:rFonts w:ascii="Times New Roman" w:hAnsi="Times New Roman" w:cs="Times New Roman"/>
          <w:sz w:val="24"/>
          <w:szCs w:val="24"/>
        </w:rPr>
      </w:pPr>
    </w:p>
    <w:p w14:paraId="2B192140" w14:textId="77777777" w:rsidR="00D51FFE" w:rsidRPr="00D51FFE" w:rsidRDefault="00D51FFE" w:rsidP="0038361D">
      <w:pPr>
        <w:spacing w:after="0" w:line="240" w:lineRule="auto"/>
        <w:jc w:val="center"/>
        <w:rPr>
          <w:rFonts w:ascii="Times New Roman" w:hAnsi="Times New Roman" w:cs="Times New Roman"/>
          <w:sz w:val="24"/>
          <w:szCs w:val="24"/>
        </w:rPr>
      </w:pPr>
    </w:p>
    <w:p w14:paraId="7E1D55F6" w14:textId="77777777" w:rsidR="00D51FFE" w:rsidRPr="00D51FFE" w:rsidRDefault="00D51FFE" w:rsidP="0038361D">
      <w:pPr>
        <w:spacing w:after="0" w:line="240" w:lineRule="auto"/>
        <w:jc w:val="center"/>
        <w:rPr>
          <w:rFonts w:ascii="Times New Roman" w:hAnsi="Times New Roman" w:cs="Times New Roman"/>
          <w:sz w:val="24"/>
          <w:szCs w:val="24"/>
        </w:rPr>
      </w:pPr>
    </w:p>
    <w:p w14:paraId="4677BAAC"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lastRenderedPageBreak/>
        <w:drawing>
          <wp:inline distT="0" distB="0" distL="0" distR="0" wp14:anchorId="7908F6C7" wp14:editId="67F0222F">
            <wp:extent cx="5486400" cy="3642995"/>
            <wp:effectExtent l="0" t="0" r="0" b="0"/>
            <wp:docPr id="347197" name="Picture 347197" descr="tz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zank"/>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86400" cy="3642995"/>
                    </a:xfrm>
                    <a:prstGeom prst="rect">
                      <a:avLst/>
                    </a:prstGeom>
                    <a:noFill/>
                    <a:ln>
                      <a:noFill/>
                    </a:ln>
                  </pic:spPr>
                </pic:pic>
              </a:graphicData>
            </a:graphic>
          </wp:inline>
        </w:drawing>
      </w:r>
    </w:p>
    <w:p w14:paraId="7A413F82" w14:textId="77777777" w:rsidR="00D51FFE" w:rsidRPr="00D51FFE" w:rsidRDefault="00D51FFE" w:rsidP="0038361D">
      <w:pPr>
        <w:spacing w:after="0" w:line="240" w:lineRule="auto"/>
        <w:jc w:val="center"/>
        <w:rPr>
          <w:rFonts w:ascii="Times New Roman" w:hAnsi="Times New Roman" w:cs="Times New Roman"/>
          <w:sz w:val="24"/>
          <w:szCs w:val="24"/>
        </w:rPr>
      </w:pPr>
    </w:p>
    <w:p w14:paraId="342E5510"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Tzank smear:</w:t>
      </w:r>
    </w:p>
    <w:p w14:paraId="4C688F95" w14:textId="77777777" w:rsidR="00AB0D6B" w:rsidRPr="00AB0D6B" w:rsidRDefault="00D51FFE" w:rsidP="0038361D">
      <w:pPr>
        <w:spacing w:after="0" w:line="240" w:lineRule="auto"/>
        <w:jc w:val="center"/>
        <w:rPr>
          <w:rFonts w:ascii="Times New Roman" w:hAnsi="Times New Roman" w:cs="Times New Roman"/>
          <w:b/>
          <w:sz w:val="24"/>
          <w:szCs w:val="24"/>
        </w:rPr>
      </w:pPr>
      <w:r w:rsidRPr="00D51FFE">
        <w:rPr>
          <w:rFonts w:ascii="Times New Roman" w:hAnsi="Times New Roman" w:cs="Times New Roman"/>
          <w:sz w:val="24"/>
          <w:szCs w:val="24"/>
        </w:rPr>
        <w:t>Multinucleated giant cells associated with herpes infection</w:t>
      </w:r>
    </w:p>
    <w:p w14:paraId="4F357E83" w14:textId="62592610" w:rsidR="00D51FFE" w:rsidRPr="00D51FFE"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51FFE" w:rsidRPr="00D51FFE">
        <w:rPr>
          <w:rFonts w:ascii="Times New Roman" w:hAnsi="Times New Roman" w:cs="Times New Roman"/>
          <w:b/>
          <w:sz w:val="24"/>
          <w:szCs w:val="24"/>
        </w:rPr>
        <w:t>E is correct</w:t>
      </w:r>
      <w:r w:rsidR="00D51FFE" w:rsidRPr="00D51FFE">
        <w:rPr>
          <w:rFonts w:ascii="Times New Roman" w:hAnsi="Times New Roman" w:cs="Times New Roman"/>
          <w:sz w:val="24"/>
          <w:szCs w:val="24"/>
        </w:rPr>
        <w:t xml:space="preserve">.  </w:t>
      </w:r>
      <w:r w:rsidR="00D51FFE" w:rsidRPr="00D51FFE">
        <w:rPr>
          <w:rFonts w:ascii="Times New Roman" w:hAnsi="Times New Roman" w:cs="Times New Roman"/>
          <w:i/>
          <w:iCs/>
          <w:sz w:val="24"/>
          <w:szCs w:val="24"/>
        </w:rPr>
        <w:t>Haemophilus ducreyi</w:t>
      </w:r>
      <w:r w:rsidR="00D51FFE" w:rsidRPr="00D51FFE">
        <w:rPr>
          <w:rFonts w:ascii="Times New Roman" w:hAnsi="Times New Roman" w:cs="Times New Roman"/>
          <w:iCs/>
          <w:sz w:val="24"/>
          <w:szCs w:val="24"/>
        </w:rPr>
        <w:t xml:space="preserve"> is the cause of chancroid, which is characterized by painful, non-indurated ulceration and tender lymphadenopathy. The organism is a gram-negative coccobacillus.  </w:t>
      </w:r>
    </w:p>
    <w:p w14:paraId="52433DAF" w14:textId="77777777" w:rsidR="00D51FFE" w:rsidRPr="00D51FFE" w:rsidRDefault="00D51FFE" w:rsidP="0038361D">
      <w:pPr>
        <w:spacing w:after="0" w:line="240" w:lineRule="auto"/>
        <w:rPr>
          <w:rFonts w:ascii="Times New Roman" w:hAnsi="Times New Roman" w:cs="Times New Roman"/>
          <w:sz w:val="24"/>
          <w:szCs w:val="24"/>
        </w:rPr>
      </w:pPr>
    </w:p>
    <w:p w14:paraId="78A2311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A is incorrect</w:t>
      </w:r>
      <w:r w:rsidRPr="00D51FFE">
        <w:rPr>
          <w:rFonts w:ascii="Times New Roman" w:hAnsi="Times New Roman" w:cs="Times New Roman"/>
          <w:sz w:val="24"/>
          <w:szCs w:val="24"/>
        </w:rPr>
        <w:t xml:space="preserve">. </w:t>
      </w:r>
      <w:r w:rsidRPr="00D51FFE">
        <w:rPr>
          <w:rFonts w:ascii="Times New Roman" w:hAnsi="Times New Roman" w:cs="Times New Roman"/>
          <w:i/>
          <w:iCs/>
          <w:sz w:val="24"/>
          <w:szCs w:val="24"/>
        </w:rPr>
        <w:t>Treponema pallidum</w:t>
      </w:r>
      <w:r w:rsidRPr="00D51FFE">
        <w:rPr>
          <w:rFonts w:ascii="Times New Roman" w:hAnsi="Times New Roman" w:cs="Times New Roman"/>
          <w:iCs/>
          <w:sz w:val="24"/>
          <w:szCs w:val="24"/>
        </w:rPr>
        <w:t xml:space="preserve"> is the cause of syphilis. Primary syphilis usually presents as a chancre, which is a painless, indurated ulcer, usually associated with non-tender lymphadenopathy. The organism is a spirochete.    </w:t>
      </w:r>
    </w:p>
    <w:p w14:paraId="014273B6" w14:textId="77777777" w:rsidR="00D51FFE" w:rsidRPr="00D51FFE" w:rsidRDefault="00D51FFE" w:rsidP="0038361D">
      <w:pPr>
        <w:spacing w:after="0" w:line="240" w:lineRule="auto"/>
        <w:rPr>
          <w:rFonts w:ascii="Times New Roman" w:hAnsi="Times New Roman" w:cs="Times New Roman"/>
          <w:sz w:val="24"/>
          <w:szCs w:val="24"/>
        </w:rPr>
      </w:pPr>
    </w:p>
    <w:p w14:paraId="6D5DC8A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B is incorrect</w:t>
      </w:r>
      <w:r w:rsidRPr="00D51FFE">
        <w:rPr>
          <w:rFonts w:ascii="Times New Roman" w:hAnsi="Times New Roman" w:cs="Times New Roman"/>
          <w:sz w:val="24"/>
          <w:szCs w:val="24"/>
        </w:rPr>
        <w:t xml:space="preserve">. Herpes genitalis usually presents with shallow, painful ulceration and tender lymphadenopathy. It is usually caused by herpes simplex virus 2, but may be caused by herpes simplex virus 1. The Tzank smear shows multi-nucleated giant cells. Herpes simplex is a DNA virus.   </w:t>
      </w:r>
    </w:p>
    <w:p w14:paraId="41E8CAED" w14:textId="77777777" w:rsidR="00D51FFE" w:rsidRPr="00D51FFE" w:rsidRDefault="00D51FFE" w:rsidP="0038361D">
      <w:pPr>
        <w:spacing w:after="0" w:line="240" w:lineRule="auto"/>
        <w:rPr>
          <w:rFonts w:ascii="Times New Roman" w:hAnsi="Times New Roman" w:cs="Times New Roman"/>
          <w:sz w:val="24"/>
          <w:szCs w:val="24"/>
        </w:rPr>
      </w:pPr>
    </w:p>
    <w:p w14:paraId="1ABDB3F3"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C is incorrect</w:t>
      </w:r>
      <w:r w:rsidRPr="00D51FFE">
        <w:rPr>
          <w:rFonts w:ascii="Times New Roman" w:hAnsi="Times New Roman" w:cs="Times New Roman"/>
          <w:sz w:val="24"/>
          <w:szCs w:val="24"/>
        </w:rPr>
        <w:t xml:space="preserve">. </w:t>
      </w:r>
      <w:r w:rsidRPr="00D51FFE">
        <w:rPr>
          <w:rFonts w:ascii="Times New Roman" w:hAnsi="Times New Roman" w:cs="Times New Roman"/>
          <w:i/>
          <w:iCs/>
          <w:sz w:val="24"/>
          <w:szCs w:val="24"/>
        </w:rPr>
        <w:t>Neisseria gonorrhoeae</w:t>
      </w:r>
      <w:r w:rsidRPr="00D51FFE">
        <w:rPr>
          <w:rFonts w:ascii="Times New Roman" w:hAnsi="Times New Roman" w:cs="Times New Roman"/>
          <w:iCs/>
          <w:sz w:val="24"/>
          <w:szCs w:val="24"/>
        </w:rPr>
        <w:t xml:space="preserve"> usually presents with genital discharge, not genital ulceration. Gram stain shows gram-negative diplococci. </w:t>
      </w:r>
    </w:p>
    <w:p w14:paraId="7AAD408C" w14:textId="77777777" w:rsidR="00D51FFE" w:rsidRPr="00D51FFE" w:rsidRDefault="00D51FFE" w:rsidP="0038361D">
      <w:pPr>
        <w:spacing w:after="0" w:line="240" w:lineRule="auto"/>
        <w:rPr>
          <w:rFonts w:ascii="Times New Roman" w:hAnsi="Times New Roman" w:cs="Times New Roman"/>
          <w:sz w:val="24"/>
          <w:szCs w:val="24"/>
        </w:rPr>
      </w:pPr>
    </w:p>
    <w:p w14:paraId="639241CE" w14:textId="77777777" w:rsidR="001D5574"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Answer D is incorrect</w:t>
      </w:r>
      <w:r w:rsidRPr="00D51FFE">
        <w:rPr>
          <w:rFonts w:ascii="Times New Roman" w:hAnsi="Times New Roman" w:cs="Times New Roman"/>
          <w:sz w:val="24"/>
          <w:szCs w:val="24"/>
        </w:rPr>
        <w:t xml:space="preserve">. </w:t>
      </w:r>
      <w:r w:rsidRPr="00D51FFE">
        <w:rPr>
          <w:rFonts w:ascii="Times New Roman" w:hAnsi="Times New Roman" w:cs="Times New Roman"/>
          <w:i/>
          <w:iCs/>
          <w:sz w:val="24"/>
          <w:szCs w:val="24"/>
        </w:rPr>
        <w:t>Trichomonas vaginalis</w:t>
      </w:r>
      <w:r w:rsidRPr="00D51FFE">
        <w:rPr>
          <w:rFonts w:ascii="Times New Roman" w:hAnsi="Times New Roman" w:cs="Times New Roman"/>
          <w:iCs/>
          <w:sz w:val="24"/>
          <w:szCs w:val="24"/>
        </w:rPr>
        <w:t xml:space="preserve"> is a protozoan that causes vaginitis, not genital ulceration. </w:t>
      </w:r>
    </w:p>
    <w:p w14:paraId="7CF35AEB"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Which of the following is </w:t>
      </w:r>
      <w:r w:rsidR="00D51FFE" w:rsidRPr="00D51FFE">
        <w:rPr>
          <w:rFonts w:ascii="Times New Roman" w:hAnsi="Times New Roman" w:cs="Times New Roman"/>
          <w:i/>
          <w:sz w:val="24"/>
          <w:szCs w:val="24"/>
        </w:rPr>
        <w:t>not</w:t>
      </w:r>
      <w:r w:rsidR="00D51FFE" w:rsidRPr="00D51FFE">
        <w:rPr>
          <w:rFonts w:ascii="Times New Roman" w:hAnsi="Times New Roman" w:cs="Times New Roman"/>
          <w:sz w:val="24"/>
          <w:szCs w:val="24"/>
        </w:rPr>
        <w:t xml:space="preserve"> true of </w:t>
      </w:r>
      <w:r w:rsidR="00D51FFE" w:rsidRPr="00D51FFE">
        <w:rPr>
          <w:rFonts w:ascii="Times New Roman" w:hAnsi="Times New Roman" w:cs="Times New Roman"/>
          <w:i/>
          <w:sz w:val="24"/>
          <w:szCs w:val="24"/>
        </w:rPr>
        <w:t>Staphylococcus aureus</w:t>
      </w:r>
      <w:r w:rsidR="00D51FFE" w:rsidRPr="00D51FFE">
        <w:rPr>
          <w:rFonts w:ascii="Times New Roman" w:hAnsi="Times New Roman" w:cs="Times New Roman"/>
          <w:sz w:val="24"/>
          <w:szCs w:val="24"/>
        </w:rPr>
        <w:t xml:space="preserve">? </w:t>
      </w:r>
    </w:p>
    <w:p w14:paraId="1EF3D678" w14:textId="77777777" w:rsidR="00D51FFE" w:rsidRPr="00D51FFE" w:rsidRDefault="00D51FFE" w:rsidP="0038361D">
      <w:pPr>
        <w:spacing w:after="0" w:line="240" w:lineRule="auto"/>
        <w:rPr>
          <w:rFonts w:ascii="Times New Roman" w:hAnsi="Times New Roman" w:cs="Times New Roman"/>
          <w:sz w:val="24"/>
          <w:szCs w:val="24"/>
        </w:rPr>
      </w:pPr>
    </w:p>
    <w:p w14:paraId="0B777F0E"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is a gram-positive, cluster-forming coccus.</w:t>
      </w:r>
    </w:p>
    <w:p w14:paraId="0251FE2D"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It is a catalase-positive, coagulase-positive bacterium. </w:t>
      </w:r>
    </w:p>
    <w:p w14:paraId="1E90BFC5"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It is most commonly identified by latex agglutination (It clumps latex beads coated with fibrinogen and IgG.) </w:t>
      </w:r>
    </w:p>
    <w:p w14:paraId="32199D9F"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colonizes the skin and nares.</w:t>
      </w:r>
    </w:p>
    <w:p w14:paraId="1BC097F5"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is the most common cause of suppuration (pus-formation).</w:t>
      </w:r>
    </w:p>
    <w:p w14:paraId="46925883"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is the most common cause of boils and abscesses.</w:t>
      </w:r>
    </w:p>
    <w:p w14:paraId="775A7081"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is the most common cause of osteomyelitis and septic arthritis.</w:t>
      </w:r>
    </w:p>
    <w:p w14:paraId="639AF9AD"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is a major cause of surgical wound infections.</w:t>
      </w:r>
    </w:p>
    <w:p w14:paraId="4B694294"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is a major cause of spontaneous bacterial peritonitis.</w:t>
      </w:r>
    </w:p>
    <w:p w14:paraId="202C14B7"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is a major cause of intravascular catheter-related infections.</w:t>
      </w:r>
    </w:p>
    <w:p w14:paraId="56236800"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It produces enterotoxins, which cause vomiting and diarrhea.  </w:t>
      </w:r>
    </w:p>
    <w:p w14:paraId="2759B8B2" w14:textId="77777777" w:rsidR="00D51FFE" w:rsidRPr="00D51FFE"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produces toxic shock syndrome toxin (TSST-1), the main cause of toxic shock syndrome.</w:t>
      </w:r>
    </w:p>
    <w:p w14:paraId="380F3F55" w14:textId="77777777" w:rsidR="001D5574" w:rsidRDefault="00D51FFE" w:rsidP="0038361D">
      <w:pPr>
        <w:pStyle w:val="ListParagraph"/>
        <w:numPr>
          <w:ilvl w:val="0"/>
          <w:numId w:val="142"/>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It produces exfoliatin toxin, which causes scalded skin syndrome.</w:t>
      </w:r>
    </w:p>
    <w:p w14:paraId="3BFD8256" w14:textId="77777777" w:rsidR="00D51FFE" w:rsidRPr="00D51FFE" w:rsidRDefault="001D5574"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noProof/>
          <w:sz w:val="24"/>
          <w:szCs w:val="24"/>
        </w:rPr>
        <w:lastRenderedPageBreak/>
        <w:drawing>
          <wp:inline distT="0" distB="0" distL="0" distR="0" wp14:anchorId="025C4284" wp14:editId="28706279">
            <wp:extent cx="4455795" cy="3338195"/>
            <wp:effectExtent l="0" t="0" r="1905" b="0"/>
            <wp:docPr id="347196" name="Picture 347196" descr="191428_x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91428_xlar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55795" cy="3338195"/>
                    </a:xfrm>
                    <a:prstGeom prst="rect">
                      <a:avLst/>
                    </a:prstGeom>
                    <a:noFill/>
                    <a:ln>
                      <a:noFill/>
                    </a:ln>
                  </pic:spPr>
                </pic:pic>
              </a:graphicData>
            </a:graphic>
          </wp:inline>
        </w:drawing>
      </w:r>
    </w:p>
    <w:p w14:paraId="077DEAA6" w14:textId="77777777" w:rsidR="00D51FFE" w:rsidRPr="00D51FFE" w:rsidRDefault="00D51FFE" w:rsidP="0038361D">
      <w:pPr>
        <w:spacing w:after="0" w:line="240" w:lineRule="auto"/>
        <w:rPr>
          <w:rFonts w:ascii="Times New Roman" w:hAnsi="Times New Roman" w:cs="Times New Roman"/>
          <w:sz w:val="24"/>
          <w:szCs w:val="24"/>
        </w:rPr>
      </w:pPr>
    </w:p>
    <w:p w14:paraId="049F87C6" w14:textId="77777777" w:rsidR="00D51FFE" w:rsidRPr="00D51FFE" w:rsidRDefault="00D51FFE" w:rsidP="0038361D">
      <w:pPr>
        <w:spacing w:after="0" w:line="240" w:lineRule="auto"/>
        <w:rPr>
          <w:rFonts w:ascii="Times New Roman" w:hAnsi="Times New Roman" w:cs="Times New Roman"/>
          <w:iCs/>
          <w:sz w:val="24"/>
          <w:szCs w:val="24"/>
        </w:rPr>
      </w:pPr>
      <w:r w:rsidRPr="00D51FFE">
        <w:rPr>
          <w:rFonts w:ascii="Times New Roman" w:hAnsi="Times New Roman" w:cs="Times New Roman"/>
          <w:sz w:val="24"/>
          <w:szCs w:val="24"/>
        </w:rPr>
        <w:t xml:space="preserve">Staphylococci are gram-positive, catalase-positive cocci that occur in microscopic clusters resembling grapes. These bacteria are identified by latex agglutination. (The bacteria clump latex beads coated with fibrinogen and IgG). Bacteriologic cultures of the nose and skin of normal humans invariably yields staphylococci. Difference between </w:t>
      </w:r>
      <w:r w:rsidRPr="00D51FFE">
        <w:rPr>
          <w:rFonts w:ascii="Times New Roman" w:hAnsi="Times New Roman" w:cs="Times New Roman"/>
          <w:i/>
          <w:iCs/>
          <w:sz w:val="24"/>
          <w:szCs w:val="24"/>
        </w:rPr>
        <w:t>Staphylococcus aureus</w:t>
      </w:r>
      <w:r w:rsidRPr="00D51FFE">
        <w:rPr>
          <w:rFonts w:ascii="Times New Roman" w:hAnsi="Times New Roman" w:cs="Times New Roman"/>
          <w:sz w:val="24"/>
          <w:szCs w:val="24"/>
        </w:rPr>
        <w:t xml:space="preserve"> and </w:t>
      </w:r>
      <w:r w:rsidRPr="00D51FFE">
        <w:rPr>
          <w:rFonts w:ascii="Times New Roman" w:hAnsi="Times New Roman" w:cs="Times New Roman"/>
          <w:i/>
          <w:iCs/>
          <w:sz w:val="24"/>
          <w:szCs w:val="24"/>
        </w:rPr>
        <w:t xml:space="preserve">Staphylococcus epidermidis </w:t>
      </w:r>
      <w:r w:rsidRPr="00D51FFE">
        <w:rPr>
          <w:rFonts w:ascii="Times New Roman" w:hAnsi="Times New Roman" w:cs="Times New Roman"/>
          <w:iCs/>
          <w:sz w:val="24"/>
          <w:szCs w:val="24"/>
        </w:rPr>
        <w:t xml:space="preserve">are summarized below. </w:t>
      </w:r>
    </w:p>
    <w:p w14:paraId="77286382" w14:textId="77777777" w:rsidR="00D51FFE" w:rsidRPr="00D51FFE" w:rsidRDefault="00D51FFE" w:rsidP="0038361D">
      <w:pPr>
        <w:spacing w:after="0" w:line="240" w:lineRule="auto"/>
        <w:rPr>
          <w:rFonts w:ascii="Times New Roman" w:hAnsi="Times New Roman" w:cs="Times New Roman"/>
          <w:i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3780"/>
      </w:tblGrid>
      <w:tr w:rsidR="00D51FFE" w:rsidRPr="00D51FFE" w14:paraId="21697CB8" w14:textId="77777777" w:rsidTr="005776D1">
        <w:trPr>
          <w:jc w:val="center"/>
        </w:trPr>
        <w:tc>
          <w:tcPr>
            <w:tcW w:w="3528" w:type="dxa"/>
            <w:shd w:val="clear" w:color="auto" w:fill="auto"/>
          </w:tcPr>
          <w:p w14:paraId="637E7559" w14:textId="77777777" w:rsidR="00D51FFE" w:rsidRPr="00D51FFE" w:rsidRDefault="00D51FFE" w:rsidP="0038361D">
            <w:pPr>
              <w:spacing w:after="0" w:line="240" w:lineRule="auto"/>
              <w:jc w:val="center"/>
              <w:rPr>
                <w:rFonts w:ascii="Times New Roman" w:hAnsi="Times New Roman" w:cs="Times New Roman"/>
                <w:i/>
                <w:iCs/>
                <w:sz w:val="24"/>
                <w:szCs w:val="24"/>
              </w:rPr>
            </w:pPr>
            <w:r w:rsidRPr="00D51FFE">
              <w:rPr>
                <w:rFonts w:ascii="Times New Roman" w:hAnsi="Times New Roman" w:cs="Times New Roman"/>
                <w:i/>
                <w:iCs/>
                <w:sz w:val="24"/>
                <w:szCs w:val="24"/>
              </w:rPr>
              <w:t>Staphylococcus aureus</w:t>
            </w:r>
          </w:p>
        </w:tc>
        <w:tc>
          <w:tcPr>
            <w:tcW w:w="3780" w:type="dxa"/>
            <w:shd w:val="clear" w:color="auto" w:fill="auto"/>
          </w:tcPr>
          <w:p w14:paraId="0568D2BE" w14:textId="77777777" w:rsidR="00D51FFE" w:rsidRPr="00D51FFE" w:rsidRDefault="00D51FFE" w:rsidP="0038361D">
            <w:pPr>
              <w:spacing w:after="0" w:line="240" w:lineRule="auto"/>
              <w:jc w:val="center"/>
              <w:rPr>
                <w:rFonts w:ascii="Times New Roman" w:hAnsi="Times New Roman" w:cs="Times New Roman"/>
                <w:i/>
                <w:iCs/>
                <w:sz w:val="24"/>
                <w:szCs w:val="24"/>
              </w:rPr>
            </w:pPr>
            <w:r w:rsidRPr="00D51FFE">
              <w:rPr>
                <w:rFonts w:ascii="Times New Roman" w:hAnsi="Times New Roman" w:cs="Times New Roman"/>
                <w:i/>
                <w:iCs/>
                <w:sz w:val="24"/>
                <w:szCs w:val="24"/>
              </w:rPr>
              <w:t>Staphylococcus epidermidis</w:t>
            </w:r>
          </w:p>
        </w:tc>
      </w:tr>
      <w:tr w:rsidR="00D51FFE" w:rsidRPr="00D51FFE" w14:paraId="1F0E8CEF" w14:textId="77777777" w:rsidTr="005776D1">
        <w:trPr>
          <w:jc w:val="center"/>
        </w:trPr>
        <w:tc>
          <w:tcPr>
            <w:tcW w:w="3528" w:type="dxa"/>
            <w:shd w:val="clear" w:color="auto" w:fill="auto"/>
          </w:tcPr>
          <w:p w14:paraId="66E27370" w14:textId="77777777" w:rsidR="00D51FFE" w:rsidRPr="00D51FFE" w:rsidRDefault="00D51FFE" w:rsidP="0038361D">
            <w:pPr>
              <w:spacing w:after="0" w:line="240" w:lineRule="auto"/>
              <w:rPr>
                <w:rFonts w:ascii="Times New Roman" w:hAnsi="Times New Roman" w:cs="Times New Roman"/>
                <w:i/>
                <w:iCs/>
                <w:sz w:val="24"/>
                <w:szCs w:val="24"/>
              </w:rPr>
            </w:pPr>
          </w:p>
        </w:tc>
        <w:tc>
          <w:tcPr>
            <w:tcW w:w="3780" w:type="dxa"/>
            <w:shd w:val="clear" w:color="auto" w:fill="auto"/>
          </w:tcPr>
          <w:p w14:paraId="18736C4D" w14:textId="77777777" w:rsidR="00D51FFE" w:rsidRPr="00D51FFE" w:rsidRDefault="00D51FFE" w:rsidP="0038361D">
            <w:pPr>
              <w:spacing w:after="0" w:line="240" w:lineRule="auto"/>
              <w:rPr>
                <w:rFonts w:ascii="Times New Roman" w:hAnsi="Times New Roman" w:cs="Times New Roman"/>
                <w:i/>
                <w:iCs/>
                <w:sz w:val="24"/>
                <w:szCs w:val="24"/>
              </w:rPr>
            </w:pPr>
          </w:p>
        </w:tc>
      </w:tr>
      <w:tr w:rsidR="00D51FFE" w:rsidRPr="00D51FFE" w14:paraId="17A1E791" w14:textId="77777777" w:rsidTr="005776D1">
        <w:trPr>
          <w:jc w:val="center"/>
        </w:trPr>
        <w:tc>
          <w:tcPr>
            <w:tcW w:w="3528" w:type="dxa"/>
            <w:shd w:val="clear" w:color="auto" w:fill="auto"/>
          </w:tcPr>
          <w:p w14:paraId="0C4160D4" w14:textId="77777777" w:rsidR="00D51FFE" w:rsidRPr="00D51FFE" w:rsidRDefault="00D51FFE" w:rsidP="0038361D">
            <w:pPr>
              <w:spacing w:after="0" w:line="240" w:lineRule="auto"/>
              <w:rPr>
                <w:rFonts w:ascii="Times New Roman" w:hAnsi="Times New Roman" w:cs="Times New Roman"/>
                <w:iCs/>
                <w:sz w:val="24"/>
                <w:szCs w:val="24"/>
              </w:rPr>
            </w:pPr>
            <w:r w:rsidRPr="00D51FFE">
              <w:rPr>
                <w:rFonts w:ascii="Times New Roman" w:hAnsi="Times New Roman" w:cs="Times New Roman"/>
                <w:sz w:val="24"/>
                <w:szCs w:val="24"/>
              </w:rPr>
              <w:t>Large yellow colonies</w:t>
            </w:r>
          </w:p>
        </w:tc>
        <w:tc>
          <w:tcPr>
            <w:tcW w:w="3780" w:type="dxa"/>
            <w:shd w:val="clear" w:color="auto" w:fill="auto"/>
          </w:tcPr>
          <w:p w14:paraId="432C5ABD" w14:textId="77777777" w:rsidR="00D51FFE" w:rsidRPr="00D51FFE" w:rsidRDefault="00D51FFE" w:rsidP="0038361D">
            <w:pPr>
              <w:spacing w:after="0" w:line="240" w:lineRule="auto"/>
              <w:rPr>
                <w:rFonts w:ascii="Times New Roman" w:hAnsi="Times New Roman" w:cs="Times New Roman"/>
                <w:iCs/>
                <w:sz w:val="24"/>
                <w:szCs w:val="24"/>
              </w:rPr>
            </w:pPr>
            <w:r w:rsidRPr="00D51FFE">
              <w:rPr>
                <w:rFonts w:ascii="Times New Roman" w:hAnsi="Times New Roman" w:cs="Times New Roman"/>
                <w:sz w:val="24"/>
                <w:szCs w:val="24"/>
              </w:rPr>
              <w:t>Small white colonies</w:t>
            </w:r>
          </w:p>
        </w:tc>
      </w:tr>
      <w:tr w:rsidR="00D51FFE" w:rsidRPr="00D51FFE" w14:paraId="34BC7CA3" w14:textId="77777777" w:rsidTr="005776D1">
        <w:trPr>
          <w:jc w:val="center"/>
        </w:trPr>
        <w:tc>
          <w:tcPr>
            <w:tcW w:w="3528" w:type="dxa"/>
            <w:shd w:val="clear" w:color="auto" w:fill="auto"/>
          </w:tcPr>
          <w:p w14:paraId="393D7686" w14:textId="77777777" w:rsidR="00D51FFE" w:rsidRPr="00D51FFE" w:rsidRDefault="00D51FFE" w:rsidP="0038361D">
            <w:pPr>
              <w:spacing w:after="0" w:line="240" w:lineRule="auto"/>
              <w:rPr>
                <w:rFonts w:ascii="Times New Roman" w:hAnsi="Times New Roman" w:cs="Times New Roman"/>
                <w:iCs/>
                <w:sz w:val="24"/>
                <w:szCs w:val="24"/>
              </w:rPr>
            </w:pPr>
            <w:r w:rsidRPr="00D51FFE">
              <w:rPr>
                <w:rFonts w:ascii="Times New Roman" w:hAnsi="Times New Roman" w:cs="Times New Roman"/>
                <w:sz w:val="24"/>
                <w:szCs w:val="24"/>
              </w:rPr>
              <w:t xml:space="preserve">Hemolytic on blood agar </w:t>
            </w:r>
          </w:p>
        </w:tc>
        <w:tc>
          <w:tcPr>
            <w:tcW w:w="3780" w:type="dxa"/>
            <w:shd w:val="clear" w:color="auto" w:fill="auto"/>
          </w:tcPr>
          <w:p w14:paraId="05F8CC26" w14:textId="77777777" w:rsidR="00D51FFE" w:rsidRPr="00D51FFE" w:rsidRDefault="00D51FFE" w:rsidP="0038361D">
            <w:pPr>
              <w:spacing w:after="0" w:line="240" w:lineRule="auto"/>
              <w:rPr>
                <w:rFonts w:ascii="Times New Roman" w:hAnsi="Times New Roman" w:cs="Times New Roman"/>
                <w:iCs/>
                <w:sz w:val="24"/>
                <w:szCs w:val="24"/>
              </w:rPr>
            </w:pPr>
            <w:r w:rsidRPr="00D51FFE">
              <w:rPr>
                <w:rFonts w:ascii="Times New Roman" w:hAnsi="Times New Roman" w:cs="Times New Roman"/>
                <w:sz w:val="24"/>
                <w:szCs w:val="24"/>
              </w:rPr>
              <w:t>Non-hemolytic on blood agar</w:t>
            </w:r>
          </w:p>
        </w:tc>
      </w:tr>
      <w:tr w:rsidR="00D51FFE" w:rsidRPr="00D51FFE" w14:paraId="44B8956F" w14:textId="77777777" w:rsidTr="005776D1">
        <w:trPr>
          <w:jc w:val="center"/>
        </w:trPr>
        <w:tc>
          <w:tcPr>
            <w:tcW w:w="3528" w:type="dxa"/>
            <w:shd w:val="clear" w:color="auto" w:fill="auto"/>
          </w:tcPr>
          <w:p w14:paraId="3E0640D9" w14:textId="77777777" w:rsidR="00D51FFE" w:rsidRPr="00D51FFE" w:rsidRDefault="00D51FFE" w:rsidP="0038361D">
            <w:pPr>
              <w:spacing w:after="0" w:line="240" w:lineRule="auto"/>
              <w:rPr>
                <w:rFonts w:ascii="Times New Roman" w:hAnsi="Times New Roman" w:cs="Times New Roman"/>
                <w:iCs/>
                <w:sz w:val="24"/>
                <w:szCs w:val="24"/>
              </w:rPr>
            </w:pPr>
            <w:r w:rsidRPr="00D51FFE">
              <w:rPr>
                <w:rFonts w:ascii="Times New Roman" w:hAnsi="Times New Roman" w:cs="Times New Roman"/>
                <w:iCs/>
                <w:sz w:val="24"/>
                <w:szCs w:val="24"/>
              </w:rPr>
              <w:t xml:space="preserve">Coagulase-positive </w:t>
            </w:r>
          </w:p>
        </w:tc>
        <w:tc>
          <w:tcPr>
            <w:tcW w:w="3780" w:type="dxa"/>
            <w:shd w:val="clear" w:color="auto" w:fill="auto"/>
          </w:tcPr>
          <w:p w14:paraId="10F29130" w14:textId="77777777" w:rsidR="00D51FFE" w:rsidRPr="00D51FFE" w:rsidRDefault="00D51FFE" w:rsidP="0038361D">
            <w:pPr>
              <w:spacing w:after="0" w:line="240" w:lineRule="auto"/>
              <w:rPr>
                <w:rFonts w:ascii="Times New Roman" w:hAnsi="Times New Roman" w:cs="Times New Roman"/>
                <w:iCs/>
                <w:sz w:val="24"/>
                <w:szCs w:val="24"/>
              </w:rPr>
            </w:pPr>
            <w:r w:rsidRPr="00D51FFE">
              <w:rPr>
                <w:rFonts w:ascii="Times New Roman" w:hAnsi="Times New Roman" w:cs="Times New Roman"/>
                <w:iCs/>
                <w:sz w:val="24"/>
                <w:szCs w:val="24"/>
              </w:rPr>
              <w:t>Coagulase-negative</w:t>
            </w:r>
          </w:p>
        </w:tc>
      </w:tr>
      <w:tr w:rsidR="00D51FFE" w:rsidRPr="00D51FFE" w14:paraId="36A79EB4" w14:textId="77777777" w:rsidTr="005776D1">
        <w:trPr>
          <w:jc w:val="center"/>
        </w:trPr>
        <w:tc>
          <w:tcPr>
            <w:tcW w:w="3528" w:type="dxa"/>
            <w:shd w:val="clear" w:color="auto" w:fill="auto"/>
          </w:tcPr>
          <w:p w14:paraId="7849A999" w14:textId="77777777" w:rsidR="00D51FFE" w:rsidRPr="00D51FFE" w:rsidRDefault="00D51FFE" w:rsidP="0038361D">
            <w:pPr>
              <w:spacing w:after="0" w:line="240" w:lineRule="auto"/>
              <w:rPr>
                <w:rFonts w:ascii="Times New Roman" w:hAnsi="Times New Roman" w:cs="Times New Roman"/>
                <w:iCs/>
                <w:sz w:val="24"/>
                <w:szCs w:val="24"/>
              </w:rPr>
            </w:pPr>
            <w:r w:rsidRPr="00D51FFE">
              <w:rPr>
                <w:rFonts w:ascii="Times New Roman" w:hAnsi="Times New Roman" w:cs="Times New Roman"/>
                <w:iCs/>
                <w:sz w:val="24"/>
                <w:szCs w:val="24"/>
              </w:rPr>
              <w:t>Often pathogenic</w:t>
            </w:r>
          </w:p>
        </w:tc>
        <w:tc>
          <w:tcPr>
            <w:tcW w:w="3780" w:type="dxa"/>
            <w:shd w:val="clear" w:color="auto" w:fill="auto"/>
          </w:tcPr>
          <w:p w14:paraId="3CFC5076" w14:textId="77777777" w:rsidR="00D51FFE" w:rsidRPr="00D51FFE" w:rsidRDefault="00D51FFE" w:rsidP="0038361D">
            <w:pPr>
              <w:spacing w:after="0" w:line="240" w:lineRule="auto"/>
              <w:rPr>
                <w:rFonts w:ascii="Times New Roman" w:hAnsi="Times New Roman" w:cs="Times New Roman"/>
                <w:iCs/>
                <w:sz w:val="24"/>
                <w:szCs w:val="24"/>
              </w:rPr>
            </w:pPr>
            <w:r w:rsidRPr="00D51FFE">
              <w:rPr>
                <w:rFonts w:ascii="Times New Roman" w:hAnsi="Times New Roman" w:cs="Times New Roman"/>
                <w:iCs/>
                <w:sz w:val="24"/>
                <w:szCs w:val="24"/>
              </w:rPr>
              <w:t>Usually non-pathogenic (but may cause disease in the hospital setting)</w:t>
            </w:r>
          </w:p>
        </w:tc>
      </w:tr>
    </w:tbl>
    <w:p w14:paraId="57801F14" w14:textId="77777777" w:rsidR="00D51FFE" w:rsidRPr="00D51FFE" w:rsidRDefault="00D51FFE" w:rsidP="0038361D">
      <w:pPr>
        <w:spacing w:after="0" w:line="240" w:lineRule="auto"/>
        <w:rPr>
          <w:rFonts w:ascii="Times New Roman" w:hAnsi="Times New Roman" w:cs="Times New Roman"/>
          <w:i/>
          <w:iCs/>
          <w:sz w:val="24"/>
          <w:szCs w:val="24"/>
        </w:rPr>
      </w:pPr>
    </w:p>
    <w:p w14:paraId="69352B3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Staphylococcus aureus</w:t>
      </w:r>
      <w:r w:rsidRPr="00D51FFE">
        <w:rPr>
          <w:rFonts w:ascii="Times New Roman" w:hAnsi="Times New Roman" w:cs="Times New Roman"/>
          <w:sz w:val="24"/>
          <w:szCs w:val="24"/>
        </w:rPr>
        <w:t xml:space="preserve"> causes a variety of suppurative (pus-forming) infections and toxic states. It causes superficial skin lesions such as </w:t>
      </w:r>
      <w:r w:rsidRPr="00D51FFE">
        <w:rPr>
          <w:rFonts w:ascii="Times New Roman" w:hAnsi="Times New Roman" w:cs="Times New Roman"/>
          <w:bCs/>
          <w:sz w:val="24"/>
          <w:szCs w:val="24"/>
        </w:rPr>
        <w:t>boils</w:t>
      </w:r>
      <w:r w:rsidRPr="00D51FFE">
        <w:rPr>
          <w:rFonts w:ascii="Times New Roman" w:hAnsi="Times New Roman" w:cs="Times New Roman"/>
          <w:sz w:val="24"/>
          <w:szCs w:val="24"/>
        </w:rPr>
        <w:t xml:space="preserve">, </w:t>
      </w:r>
      <w:r w:rsidRPr="00D51FFE">
        <w:rPr>
          <w:rFonts w:ascii="Times New Roman" w:hAnsi="Times New Roman" w:cs="Times New Roman"/>
          <w:bCs/>
          <w:sz w:val="24"/>
          <w:szCs w:val="24"/>
        </w:rPr>
        <w:t>sties,</w:t>
      </w:r>
      <w:r w:rsidRPr="00D51FFE">
        <w:rPr>
          <w:rFonts w:ascii="Times New Roman" w:hAnsi="Times New Roman" w:cs="Times New Roman"/>
          <w:sz w:val="24"/>
          <w:szCs w:val="24"/>
        </w:rPr>
        <w:t xml:space="preserve"> and </w:t>
      </w:r>
      <w:r w:rsidRPr="00D51FFE">
        <w:rPr>
          <w:rFonts w:ascii="Times New Roman" w:hAnsi="Times New Roman" w:cs="Times New Roman"/>
          <w:bCs/>
          <w:sz w:val="24"/>
          <w:szCs w:val="24"/>
        </w:rPr>
        <w:t>furuncules</w:t>
      </w:r>
      <w:r w:rsidRPr="00D51FFE">
        <w:rPr>
          <w:rFonts w:ascii="Times New Roman" w:hAnsi="Times New Roman" w:cs="Times New Roman"/>
          <w:sz w:val="24"/>
          <w:szCs w:val="24"/>
        </w:rPr>
        <w:t xml:space="preserve">; more serious infections, such as </w:t>
      </w:r>
      <w:r w:rsidRPr="00D51FFE">
        <w:rPr>
          <w:rFonts w:ascii="Times New Roman" w:hAnsi="Times New Roman" w:cs="Times New Roman"/>
          <w:bCs/>
          <w:sz w:val="24"/>
          <w:szCs w:val="24"/>
        </w:rPr>
        <w:t>pneumonia</w:t>
      </w:r>
      <w:r w:rsidRPr="00D51FFE">
        <w:rPr>
          <w:rFonts w:ascii="Times New Roman" w:hAnsi="Times New Roman" w:cs="Times New Roman"/>
          <w:sz w:val="24"/>
          <w:szCs w:val="24"/>
        </w:rPr>
        <w:t xml:space="preserve">; and deep-seated infections, such as endocarditis, </w:t>
      </w:r>
      <w:r w:rsidRPr="00D51FFE">
        <w:rPr>
          <w:rFonts w:ascii="Times New Roman" w:hAnsi="Times New Roman" w:cs="Times New Roman"/>
          <w:bCs/>
          <w:sz w:val="24"/>
          <w:szCs w:val="24"/>
        </w:rPr>
        <w:t>osteomyelitis, and septic arthritis</w:t>
      </w:r>
      <w:r w:rsidRPr="00D51FFE">
        <w:rPr>
          <w:rFonts w:ascii="Times New Roman" w:hAnsi="Times New Roman" w:cs="Times New Roman"/>
          <w:sz w:val="24"/>
          <w:szCs w:val="24"/>
        </w:rPr>
        <w:t xml:space="preserve">. </w:t>
      </w:r>
      <w:r w:rsidRPr="00D51FFE">
        <w:rPr>
          <w:rFonts w:ascii="Times New Roman" w:hAnsi="Times New Roman" w:cs="Times New Roman"/>
          <w:i/>
          <w:iCs/>
          <w:sz w:val="24"/>
          <w:szCs w:val="24"/>
        </w:rPr>
        <w:t>S. aureus</w:t>
      </w:r>
      <w:r w:rsidRPr="00D51FFE">
        <w:rPr>
          <w:rFonts w:ascii="Times New Roman" w:hAnsi="Times New Roman" w:cs="Times New Roman"/>
          <w:sz w:val="24"/>
          <w:szCs w:val="24"/>
        </w:rPr>
        <w:t xml:space="preserve"> is a major cause of </w:t>
      </w:r>
      <w:r w:rsidRPr="00D51FFE">
        <w:rPr>
          <w:rFonts w:ascii="Times New Roman" w:hAnsi="Times New Roman" w:cs="Times New Roman"/>
          <w:bCs/>
          <w:sz w:val="24"/>
          <w:szCs w:val="24"/>
        </w:rPr>
        <w:t xml:space="preserve">hospital acquired (nosocomial) pneumonia, </w:t>
      </w:r>
      <w:r w:rsidRPr="00D51FFE">
        <w:rPr>
          <w:rFonts w:ascii="Times New Roman" w:hAnsi="Times New Roman" w:cs="Times New Roman"/>
          <w:sz w:val="24"/>
          <w:szCs w:val="24"/>
        </w:rPr>
        <w:t xml:space="preserve">surgical wound infections, and infections associated with intravascular catheters and indwelling medical devices. The organism causes </w:t>
      </w:r>
      <w:r w:rsidRPr="00D51FFE">
        <w:rPr>
          <w:rFonts w:ascii="Times New Roman" w:hAnsi="Times New Roman" w:cs="Times New Roman"/>
          <w:bCs/>
          <w:sz w:val="24"/>
          <w:szCs w:val="24"/>
        </w:rPr>
        <w:t>food poisoning</w:t>
      </w:r>
      <w:r w:rsidRPr="00D51FFE">
        <w:rPr>
          <w:rFonts w:ascii="Times New Roman" w:hAnsi="Times New Roman" w:cs="Times New Roman"/>
          <w:sz w:val="24"/>
          <w:szCs w:val="24"/>
        </w:rPr>
        <w:t xml:space="preserve"> by releasing enterotoxins into food, </w:t>
      </w:r>
      <w:r w:rsidRPr="00D51FFE">
        <w:rPr>
          <w:rFonts w:ascii="Times New Roman" w:hAnsi="Times New Roman" w:cs="Times New Roman"/>
          <w:bCs/>
          <w:sz w:val="24"/>
          <w:szCs w:val="24"/>
        </w:rPr>
        <w:t>toxic shock syndrome</w:t>
      </w:r>
      <w:r w:rsidRPr="00D51FFE">
        <w:rPr>
          <w:rFonts w:ascii="Times New Roman" w:hAnsi="Times New Roman" w:cs="Times New Roman"/>
          <w:sz w:val="24"/>
          <w:szCs w:val="24"/>
        </w:rPr>
        <w:t xml:space="preserve"> by releasing superantigens (principally toxic shock syndrome toxin-1, or TSST-1) into blood, and scalded skin syndrome by releasing exfoliatin toxin. </w:t>
      </w:r>
    </w:p>
    <w:p w14:paraId="37C8AF5C" w14:textId="77777777" w:rsidR="00D51FFE" w:rsidRPr="00D51FFE" w:rsidRDefault="00D51FFE" w:rsidP="0038361D">
      <w:pPr>
        <w:spacing w:after="0" w:line="240" w:lineRule="auto"/>
        <w:rPr>
          <w:rFonts w:ascii="Times New Roman" w:hAnsi="Times New Roman" w:cs="Times New Roman"/>
          <w:sz w:val="24"/>
          <w:szCs w:val="24"/>
        </w:rPr>
      </w:pPr>
    </w:p>
    <w:p w14:paraId="28FC1AF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S. aureus</w:t>
      </w:r>
      <w:r w:rsidRPr="00D51FFE">
        <w:rPr>
          <w:rFonts w:ascii="Times New Roman" w:hAnsi="Times New Roman" w:cs="Times New Roman"/>
          <w:sz w:val="24"/>
          <w:szCs w:val="24"/>
        </w:rPr>
        <w:t xml:space="preserve"> expresses many potential </w:t>
      </w:r>
      <w:r w:rsidRPr="00D51FFE">
        <w:rPr>
          <w:rFonts w:ascii="Times New Roman" w:hAnsi="Times New Roman" w:cs="Times New Roman"/>
          <w:bCs/>
          <w:sz w:val="24"/>
          <w:szCs w:val="24"/>
        </w:rPr>
        <w:t>virulence factors</w:t>
      </w:r>
      <w:r w:rsidRPr="00D51FFE">
        <w:rPr>
          <w:rFonts w:ascii="Times New Roman" w:hAnsi="Times New Roman" w:cs="Times New Roman"/>
          <w:sz w:val="24"/>
          <w:szCs w:val="24"/>
        </w:rPr>
        <w:t xml:space="preserve">: (1) </w:t>
      </w:r>
      <w:r w:rsidRPr="00D51FFE">
        <w:rPr>
          <w:rFonts w:ascii="Times New Roman" w:hAnsi="Times New Roman" w:cs="Times New Roman"/>
          <w:bCs/>
          <w:sz w:val="24"/>
          <w:szCs w:val="24"/>
        </w:rPr>
        <w:t>surface proteins</w:t>
      </w:r>
      <w:r w:rsidRPr="00D51FFE">
        <w:rPr>
          <w:rFonts w:ascii="Times New Roman" w:hAnsi="Times New Roman" w:cs="Times New Roman"/>
          <w:sz w:val="24"/>
          <w:szCs w:val="24"/>
        </w:rPr>
        <w:t xml:space="preserve"> that promote colonization of host tissues; (2) invasins that promote bacterial spread in tissues (</w:t>
      </w:r>
      <w:r w:rsidRPr="00D51FFE">
        <w:rPr>
          <w:rFonts w:ascii="Times New Roman" w:hAnsi="Times New Roman" w:cs="Times New Roman"/>
          <w:bCs/>
          <w:sz w:val="24"/>
          <w:szCs w:val="24"/>
        </w:rPr>
        <w:t>leukocidin</w:t>
      </w:r>
      <w:r w:rsidRPr="00D51FFE">
        <w:rPr>
          <w:rFonts w:ascii="Times New Roman" w:hAnsi="Times New Roman" w:cs="Times New Roman"/>
          <w:sz w:val="24"/>
          <w:szCs w:val="24"/>
        </w:rPr>
        <w:t xml:space="preserve">, </w:t>
      </w:r>
      <w:r w:rsidRPr="00D51FFE">
        <w:rPr>
          <w:rFonts w:ascii="Times New Roman" w:hAnsi="Times New Roman" w:cs="Times New Roman"/>
          <w:bCs/>
          <w:sz w:val="24"/>
          <w:szCs w:val="24"/>
        </w:rPr>
        <w:t>kinases</w:t>
      </w:r>
      <w:r w:rsidRPr="00D51FFE">
        <w:rPr>
          <w:rFonts w:ascii="Times New Roman" w:hAnsi="Times New Roman" w:cs="Times New Roman"/>
          <w:sz w:val="24"/>
          <w:szCs w:val="24"/>
        </w:rPr>
        <w:t xml:space="preserve">, </w:t>
      </w:r>
      <w:r w:rsidRPr="00D51FFE">
        <w:rPr>
          <w:rFonts w:ascii="Times New Roman" w:hAnsi="Times New Roman" w:cs="Times New Roman"/>
          <w:bCs/>
          <w:sz w:val="24"/>
          <w:szCs w:val="24"/>
        </w:rPr>
        <w:t>hyaluronidase</w:t>
      </w:r>
      <w:r w:rsidRPr="00D51FFE">
        <w:rPr>
          <w:rFonts w:ascii="Times New Roman" w:hAnsi="Times New Roman" w:cs="Times New Roman"/>
          <w:sz w:val="24"/>
          <w:szCs w:val="24"/>
        </w:rPr>
        <w:t>); (3) surface factors that inhibit phagocytic engulfment (</w:t>
      </w:r>
      <w:r w:rsidRPr="00D51FFE">
        <w:rPr>
          <w:rFonts w:ascii="Times New Roman" w:hAnsi="Times New Roman" w:cs="Times New Roman"/>
          <w:bCs/>
          <w:sz w:val="24"/>
          <w:szCs w:val="24"/>
        </w:rPr>
        <w:t>capsule</w:t>
      </w:r>
      <w:r w:rsidRPr="00D51FFE">
        <w:rPr>
          <w:rFonts w:ascii="Times New Roman" w:hAnsi="Times New Roman" w:cs="Times New Roman"/>
          <w:sz w:val="24"/>
          <w:szCs w:val="24"/>
        </w:rPr>
        <w:t xml:space="preserve">, </w:t>
      </w:r>
      <w:r w:rsidRPr="00D51FFE">
        <w:rPr>
          <w:rFonts w:ascii="Times New Roman" w:hAnsi="Times New Roman" w:cs="Times New Roman"/>
          <w:bCs/>
          <w:sz w:val="24"/>
          <w:szCs w:val="24"/>
        </w:rPr>
        <w:t xml:space="preserve">Protein </w:t>
      </w:r>
      <w:r w:rsidRPr="00D51FFE">
        <w:rPr>
          <w:rFonts w:ascii="Times New Roman" w:hAnsi="Times New Roman" w:cs="Times New Roman"/>
          <w:bCs/>
          <w:sz w:val="24"/>
          <w:szCs w:val="24"/>
        </w:rPr>
        <w:lastRenderedPageBreak/>
        <w:t>A</w:t>
      </w:r>
      <w:r w:rsidRPr="00D51FFE">
        <w:rPr>
          <w:rFonts w:ascii="Times New Roman" w:hAnsi="Times New Roman" w:cs="Times New Roman"/>
          <w:sz w:val="24"/>
          <w:szCs w:val="24"/>
        </w:rPr>
        <w:t>); (4) biochemical properties that enhance their survival in phagocytes (</w:t>
      </w:r>
      <w:r w:rsidRPr="00D51FFE">
        <w:rPr>
          <w:rFonts w:ascii="Times New Roman" w:hAnsi="Times New Roman" w:cs="Times New Roman"/>
          <w:bCs/>
          <w:sz w:val="24"/>
          <w:szCs w:val="24"/>
        </w:rPr>
        <w:t>carotenoids</w:t>
      </w:r>
      <w:r w:rsidRPr="00D51FFE">
        <w:rPr>
          <w:rFonts w:ascii="Times New Roman" w:hAnsi="Times New Roman" w:cs="Times New Roman"/>
          <w:sz w:val="24"/>
          <w:szCs w:val="24"/>
        </w:rPr>
        <w:t xml:space="preserve">, </w:t>
      </w:r>
      <w:r w:rsidRPr="00D51FFE">
        <w:rPr>
          <w:rFonts w:ascii="Times New Roman" w:hAnsi="Times New Roman" w:cs="Times New Roman"/>
          <w:bCs/>
          <w:sz w:val="24"/>
          <w:szCs w:val="24"/>
        </w:rPr>
        <w:t>catalase</w:t>
      </w:r>
      <w:r w:rsidRPr="00D51FFE">
        <w:rPr>
          <w:rFonts w:ascii="Times New Roman" w:hAnsi="Times New Roman" w:cs="Times New Roman"/>
          <w:sz w:val="24"/>
          <w:szCs w:val="24"/>
        </w:rPr>
        <w:t xml:space="preserve"> production); (5) immunological disguises (</w:t>
      </w:r>
      <w:r w:rsidRPr="00D51FFE">
        <w:rPr>
          <w:rFonts w:ascii="Times New Roman" w:hAnsi="Times New Roman" w:cs="Times New Roman"/>
          <w:bCs/>
          <w:sz w:val="24"/>
          <w:szCs w:val="24"/>
        </w:rPr>
        <w:t>Protein A</w:t>
      </w:r>
      <w:r w:rsidRPr="00D51FFE">
        <w:rPr>
          <w:rFonts w:ascii="Times New Roman" w:hAnsi="Times New Roman" w:cs="Times New Roman"/>
          <w:sz w:val="24"/>
          <w:szCs w:val="24"/>
        </w:rPr>
        <w:t xml:space="preserve">, </w:t>
      </w:r>
      <w:r w:rsidRPr="00D51FFE">
        <w:rPr>
          <w:rFonts w:ascii="Times New Roman" w:hAnsi="Times New Roman" w:cs="Times New Roman"/>
          <w:bCs/>
          <w:sz w:val="24"/>
          <w:szCs w:val="24"/>
        </w:rPr>
        <w:t>coagulase</w:t>
      </w:r>
      <w:r w:rsidRPr="00D51FFE">
        <w:rPr>
          <w:rFonts w:ascii="Times New Roman" w:hAnsi="Times New Roman" w:cs="Times New Roman"/>
          <w:sz w:val="24"/>
          <w:szCs w:val="24"/>
        </w:rPr>
        <w:t>); (6) membrane-damaging toxins that lyse eukaryotic cell membranes (</w:t>
      </w:r>
      <w:r w:rsidRPr="00D51FFE">
        <w:rPr>
          <w:rFonts w:ascii="Times New Roman" w:hAnsi="Times New Roman" w:cs="Times New Roman"/>
          <w:bCs/>
          <w:sz w:val="24"/>
          <w:szCs w:val="24"/>
        </w:rPr>
        <w:t>hemolysins</w:t>
      </w:r>
      <w:r w:rsidRPr="00D51FFE">
        <w:rPr>
          <w:rFonts w:ascii="Times New Roman" w:hAnsi="Times New Roman" w:cs="Times New Roman"/>
          <w:sz w:val="24"/>
          <w:szCs w:val="24"/>
        </w:rPr>
        <w:t xml:space="preserve">, </w:t>
      </w:r>
      <w:r w:rsidRPr="00D51FFE">
        <w:rPr>
          <w:rFonts w:ascii="Times New Roman" w:hAnsi="Times New Roman" w:cs="Times New Roman"/>
          <w:bCs/>
          <w:sz w:val="24"/>
          <w:szCs w:val="24"/>
        </w:rPr>
        <w:t>leukotoxin</w:t>
      </w:r>
      <w:r w:rsidRPr="00D51FFE">
        <w:rPr>
          <w:rFonts w:ascii="Times New Roman" w:hAnsi="Times New Roman" w:cs="Times New Roman"/>
          <w:sz w:val="24"/>
          <w:szCs w:val="24"/>
        </w:rPr>
        <w:t xml:space="preserve">, </w:t>
      </w:r>
      <w:r w:rsidRPr="00D51FFE">
        <w:rPr>
          <w:rFonts w:ascii="Times New Roman" w:hAnsi="Times New Roman" w:cs="Times New Roman"/>
          <w:bCs/>
          <w:sz w:val="24"/>
          <w:szCs w:val="24"/>
        </w:rPr>
        <w:t>leukocidin)</w:t>
      </w:r>
      <w:r w:rsidRPr="00D51FFE">
        <w:rPr>
          <w:rFonts w:ascii="Times New Roman" w:hAnsi="Times New Roman" w:cs="Times New Roman"/>
          <w:sz w:val="24"/>
          <w:szCs w:val="24"/>
        </w:rPr>
        <w:t xml:space="preserve">; (7) exotoxins that damage host tissues; and (8) inherent and acquired </w:t>
      </w:r>
      <w:r w:rsidRPr="00D51FFE">
        <w:rPr>
          <w:rFonts w:ascii="Times New Roman" w:hAnsi="Times New Roman" w:cs="Times New Roman"/>
          <w:bCs/>
          <w:sz w:val="24"/>
          <w:szCs w:val="24"/>
        </w:rPr>
        <w:t>resistance to antimicrobial agents</w:t>
      </w:r>
      <w:r w:rsidRPr="00D51FFE">
        <w:rPr>
          <w:rFonts w:ascii="Times New Roman" w:hAnsi="Times New Roman" w:cs="Times New Roman"/>
          <w:sz w:val="24"/>
          <w:szCs w:val="24"/>
        </w:rPr>
        <w:t>.</w:t>
      </w:r>
    </w:p>
    <w:p w14:paraId="6AA42916" w14:textId="77777777" w:rsidR="00D51FFE" w:rsidRPr="00D51FFE" w:rsidRDefault="00D51FFE" w:rsidP="0038361D">
      <w:pPr>
        <w:spacing w:after="0" w:line="240" w:lineRule="auto"/>
        <w:rPr>
          <w:rFonts w:ascii="Times New Roman" w:hAnsi="Times New Roman" w:cs="Times New Roman"/>
          <w:sz w:val="24"/>
          <w:szCs w:val="24"/>
        </w:rPr>
      </w:pPr>
    </w:p>
    <w:p w14:paraId="36C90E4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Hospital strains of </w:t>
      </w:r>
      <w:r w:rsidRPr="00D51FFE">
        <w:rPr>
          <w:rFonts w:ascii="Times New Roman" w:hAnsi="Times New Roman" w:cs="Times New Roman"/>
          <w:i/>
          <w:iCs/>
          <w:sz w:val="24"/>
          <w:szCs w:val="24"/>
        </w:rPr>
        <w:t>S. aureus</w:t>
      </w:r>
      <w:r w:rsidRPr="00D51FFE">
        <w:rPr>
          <w:rFonts w:ascii="Times New Roman" w:hAnsi="Times New Roman" w:cs="Times New Roman"/>
          <w:sz w:val="24"/>
          <w:szCs w:val="24"/>
        </w:rPr>
        <w:t xml:space="preserve"> are usually resistant to a variety of different antibiotics. A few strains are resistant to all clinically useful antibiotics except vancomycin, and vancomycin-resistant strains are increasingly reported. The term “</w:t>
      </w:r>
      <w:r w:rsidRPr="00D51FFE">
        <w:rPr>
          <w:rFonts w:ascii="Times New Roman" w:hAnsi="Times New Roman" w:cs="Times New Roman"/>
          <w:bCs/>
          <w:sz w:val="24"/>
          <w:szCs w:val="24"/>
        </w:rPr>
        <w:t>MRSA”</w:t>
      </w:r>
      <w:r w:rsidRPr="00D51FFE">
        <w:rPr>
          <w:rFonts w:ascii="Times New Roman" w:hAnsi="Times New Roman" w:cs="Times New Roman"/>
          <w:sz w:val="24"/>
          <w:szCs w:val="24"/>
        </w:rPr>
        <w:t xml:space="preserve"> refers to m</w:t>
      </w:r>
      <w:r w:rsidRPr="00D51FFE">
        <w:rPr>
          <w:rFonts w:ascii="Times New Roman" w:hAnsi="Times New Roman" w:cs="Times New Roman"/>
          <w:bCs/>
          <w:sz w:val="24"/>
          <w:szCs w:val="24"/>
        </w:rPr>
        <w:t xml:space="preserve">ethicillin-resistant </w:t>
      </w:r>
      <w:r w:rsidRPr="00D51FFE">
        <w:rPr>
          <w:rFonts w:ascii="Times New Roman" w:hAnsi="Times New Roman" w:cs="Times New Roman"/>
          <w:bCs/>
          <w:i/>
          <w:iCs/>
          <w:sz w:val="24"/>
          <w:szCs w:val="24"/>
        </w:rPr>
        <w:t>Staphylococcus aureus</w:t>
      </w:r>
      <w:r w:rsidRPr="00D51FFE">
        <w:rPr>
          <w:rFonts w:ascii="Times New Roman" w:hAnsi="Times New Roman" w:cs="Times New Roman"/>
          <w:sz w:val="24"/>
          <w:szCs w:val="24"/>
        </w:rPr>
        <w:t>. Methicillin resistance is widespread and most methicillin-resistant strains are also multi-drug-resistant.</w:t>
      </w:r>
    </w:p>
    <w:p w14:paraId="5A35991A" w14:textId="77777777" w:rsidR="00D51FFE" w:rsidRPr="00D51FFE" w:rsidRDefault="00D51FFE" w:rsidP="0038361D">
      <w:pPr>
        <w:spacing w:after="0" w:line="240" w:lineRule="auto"/>
        <w:rPr>
          <w:rFonts w:ascii="Times New Roman" w:hAnsi="Times New Roman" w:cs="Times New Roman"/>
          <w:sz w:val="24"/>
          <w:szCs w:val="24"/>
        </w:rPr>
      </w:pPr>
    </w:p>
    <w:p w14:paraId="553F561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Cs/>
          <w:iCs/>
          <w:sz w:val="24"/>
          <w:szCs w:val="24"/>
        </w:rPr>
        <w:t xml:space="preserve">The principal mechanism by which </w:t>
      </w:r>
      <w:r w:rsidRPr="00D51FFE">
        <w:rPr>
          <w:rFonts w:ascii="Times New Roman" w:hAnsi="Times New Roman" w:cs="Times New Roman"/>
          <w:bCs/>
          <w:i/>
          <w:iCs/>
          <w:sz w:val="24"/>
          <w:szCs w:val="24"/>
        </w:rPr>
        <w:t>Staphylococcus aureus</w:t>
      </w:r>
      <w:r w:rsidRPr="00D51FFE">
        <w:rPr>
          <w:rFonts w:ascii="Times New Roman" w:hAnsi="Times New Roman" w:cs="Times New Roman"/>
          <w:bCs/>
          <w:iCs/>
          <w:sz w:val="24"/>
          <w:szCs w:val="24"/>
        </w:rPr>
        <w:t xml:space="preserve"> resists beta-lactam antibiotics (e.g. penicillin) is production of beta-lactamase. </w:t>
      </w:r>
      <w:r w:rsidRPr="00D51FFE">
        <w:rPr>
          <w:rFonts w:ascii="Times New Roman" w:hAnsi="Times New Roman" w:cs="Times New Roman"/>
          <w:sz w:val="24"/>
          <w:szCs w:val="24"/>
        </w:rPr>
        <w:t>Genes encoding for beta-lactamase are widespread in the bacterial kingdom and are found on the chromosome and on plasmids.</w:t>
      </w:r>
      <w:bookmarkStart w:id="141" w:name="4-u1.0-B978-0-323-04475-2..50037-6--p487"/>
      <w:bookmarkEnd w:id="141"/>
      <w:r w:rsidRPr="00D51FFE">
        <w:rPr>
          <w:rFonts w:ascii="Times New Roman" w:hAnsi="Times New Roman" w:cs="Times New Roman"/>
          <w:sz w:val="24"/>
          <w:szCs w:val="24"/>
        </w:rPr>
        <w:t xml:space="preserve"> The </w:t>
      </w:r>
      <w:r w:rsidRPr="00D51FFE">
        <w:rPr>
          <w:rStyle w:val="search-hit"/>
          <w:rFonts w:ascii="Times New Roman" w:hAnsi="Times New Roman" w:cs="Times New Roman"/>
          <w:sz w:val="24"/>
          <w:szCs w:val="24"/>
        </w:rPr>
        <w:t>beta</w:t>
      </w:r>
      <w:r w:rsidRPr="00D51FFE">
        <w:rPr>
          <w:rFonts w:ascii="Times New Roman" w:hAnsi="Times New Roman" w:cs="Times New Roman"/>
          <w:sz w:val="24"/>
          <w:szCs w:val="24"/>
        </w:rPr>
        <w:t>-</w:t>
      </w:r>
      <w:r w:rsidRPr="00D51FFE">
        <w:rPr>
          <w:rStyle w:val="search-hit"/>
          <w:rFonts w:ascii="Times New Roman" w:hAnsi="Times New Roman" w:cs="Times New Roman"/>
          <w:sz w:val="24"/>
          <w:szCs w:val="24"/>
        </w:rPr>
        <w:t>lactamases</w:t>
      </w:r>
      <w:r w:rsidRPr="00D51FFE">
        <w:rPr>
          <w:rFonts w:ascii="Times New Roman" w:hAnsi="Times New Roman" w:cs="Times New Roman"/>
          <w:sz w:val="24"/>
          <w:szCs w:val="24"/>
        </w:rPr>
        <w:t xml:space="preserve"> of gram-positive bacteria (e.g. </w:t>
      </w:r>
      <w:r w:rsidRPr="00D51FFE">
        <w:rPr>
          <w:rFonts w:ascii="Times New Roman" w:hAnsi="Times New Roman" w:cs="Times New Roman"/>
          <w:i/>
          <w:sz w:val="24"/>
          <w:szCs w:val="24"/>
        </w:rPr>
        <w:t>Staphylococcus aureus</w:t>
      </w:r>
      <w:r w:rsidRPr="00D51FFE">
        <w:rPr>
          <w:rFonts w:ascii="Times New Roman" w:hAnsi="Times New Roman" w:cs="Times New Roman"/>
          <w:sz w:val="24"/>
          <w:szCs w:val="24"/>
        </w:rPr>
        <w:t xml:space="preserve">) are released into the extracellular environment. The </w:t>
      </w:r>
      <w:r w:rsidRPr="00D51FFE">
        <w:rPr>
          <w:rStyle w:val="search-hit"/>
          <w:rFonts w:ascii="Times New Roman" w:hAnsi="Times New Roman" w:cs="Times New Roman"/>
          <w:sz w:val="24"/>
          <w:szCs w:val="24"/>
        </w:rPr>
        <w:t>beta</w:t>
      </w:r>
      <w:r w:rsidRPr="00D51FFE">
        <w:rPr>
          <w:rFonts w:ascii="Times New Roman" w:hAnsi="Times New Roman" w:cs="Times New Roman"/>
          <w:sz w:val="24"/>
          <w:szCs w:val="24"/>
        </w:rPr>
        <w:t>-</w:t>
      </w:r>
      <w:r w:rsidRPr="00D51FFE">
        <w:rPr>
          <w:rStyle w:val="search-hit"/>
          <w:rFonts w:ascii="Times New Roman" w:hAnsi="Times New Roman" w:cs="Times New Roman"/>
          <w:sz w:val="24"/>
          <w:szCs w:val="24"/>
        </w:rPr>
        <w:t>lactamases</w:t>
      </w:r>
      <w:r w:rsidRPr="00D51FFE">
        <w:rPr>
          <w:rFonts w:ascii="Times New Roman" w:hAnsi="Times New Roman" w:cs="Times New Roman"/>
          <w:sz w:val="24"/>
          <w:szCs w:val="24"/>
        </w:rPr>
        <w:t xml:space="preserve"> of gram-negative bacteria remain within the periplasm.</w:t>
      </w:r>
      <w:r w:rsidRPr="00D51FFE">
        <w:rPr>
          <w:rFonts w:ascii="Times New Roman" w:hAnsi="Times New Roman" w:cs="Times New Roman"/>
          <w:b/>
          <w:bCs/>
          <w:sz w:val="24"/>
          <w:szCs w:val="24"/>
        </w:rPr>
        <w:t xml:space="preserve"> </w:t>
      </w:r>
      <w:r w:rsidRPr="00D51FFE">
        <w:rPr>
          <w:rFonts w:ascii="Times New Roman" w:hAnsi="Times New Roman" w:cs="Times New Roman"/>
          <w:bCs/>
          <w:sz w:val="24"/>
          <w:szCs w:val="24"/>
        </w:rPr>
        <w:t>(The</w:t>
      </w:r>
      <w:r w:rsidRPr="00D51FFE">
        <w:rPr>
          <w:rFonts w:ascii="Times New Roman" w:hAnsi="Times New Roman" w:cs="Times New Roman"/>
          <w:b/>
          <w:bCs/>
          <w:sz w:val="24"/>
          <w:szCs w:val="24"/>
        </w:rPr>
        <w:t xml:space="preserve"> </w:t>
      </w:r>
      <w:r w:rsidRPr="00D51FFE">
        <w:rPr>
          <w:rFonts w:ascii="Times New Roman" w:hAnsi="Times New Roman" w:cs="Times New Roman"/>
          <w:bCs/>
          <w:sz w:val="24"/>
          <w:szCs w:val="24"/>
        </w:rPr>
        <w:t>periplasm</w:t>
      </w:r>
      <w:r w:rsidRPr="00D51FFE">
        <w:rPr>
          <w:rFonts w:ascii="Times New Roman" w:hAnsi="Times New Roman" w:cs="Times New Roman"/>
          <w:sz w:val="24"/>
          <w:szCs w:val="24"/>
        </w:rPr>
        <w:t xml:space="preserve"> is the space between the peptidoglycan cell wall and the external outer membrane of gram-negative bacteria.) Hundreds of different </w:t>
      </w:r>
      <w:r w:rsidRPr="00D51FFE">
        <w:rPr>
          <w:rStyle w:val="search-hit"/>
          <w:rFonts w:ascii="Times New Roman" w:hAnsi="Times New Roman" w:cs="Times New Roman"/>
          <w:sz w:val="24"/>
          <w:szCs w:val="24"/>
        </w:rPr>
        <w:t>beta</w:t>
      </w:r>
      <w:r w:rsidRPr="00D51FFE">
        <w:rPr>
          <w:rFonts w:ascii="Times New Roman" w:hAnsi="Times New Roman" w:cs="Times New Roman"/>
          <w:sz w:val="24"/>
          <w:szCs w:val="24"/>
        </w:rPr>
        <w:t>-</w:t>
      </w:r>
      <w:r w:rsidRPr="00D51FFE">
        <w:rPr>
          <w:rStyle w:val="search-hit"/>
          <w:rFonts w:ascii="Times New Roman" w:hAnsi="Times New Roman" w:cs="Times New Roman"/>
          <w:sz w:val="24"/>
          <w:szCs w:val="24"/>
        </w:rPr>
        <w:t>lactamase</w:t>
      </w:r>
      <w:r w:rsidRPr="00D51FFE">
        <w:rPr>
          <w:rFonts w:ascii="Times New Roman" w:hAnsi="Times New Roman" w:cs="Times New Roman"/>
          <w:sz w:val="24"/>
          <w:szCs w:val="24"/>
        </w:rPr>
        <w:t xml:space="preserve"> enzymes have been described. All have the same function but with differing amino acid sequences that influence their affinity for different </w:t>
      </w:r>
      <w:r w:rsidRPr="00D51FFE">
        <w:rPr>
          <w:rStyle w:val="search-hit"/>
          <w:rFonts w:ascii="Times New Roman" w:hAnsi="Times New Roman" w:cs="Times New Roman"/>
          <w:sz w:val="24"/>
          <w:szCs w:val="24"/>
        </w:rPr>
        <w:t>beta</w:t>
      </w:r>
      <w:r w:rsidRPr="00D51FFE">
        <w:rPr>
          <w:rFonts w:ascii="Times New Roman" w:hAnsi="Times New Roman" w:cs="Times New Roman"/>
          <w:sz w:val="24"/>
          <w:szCs w:val="24"/>
        </w:rPr>
        <w:t>-lactam substrates.</w:t>
      </w:r>
    </w:p>
    <w:p w14:paraId="79D64316" w14:textId="77777777" w:rsidR="00D51FFE" w:rsidRPr="00D51FFE" w:rsidRDefault="00D51FFE" w:rsidP="0038361D">
      <w:pPr>
        <w:spacing w:after="0" w:line="240" w:lineRule="auto"/>
        <w:rPr>
          <w:rFonts w:ascii="Times New Roman" w:hAnsi="Times New Roman" w:cs="Times New Roman"/>
          <w:sz w:val="24"/>
          <w:szCs w:val="24"/>
        </w:rPr>
      </w:pPr>
    </w:p>
    <w:p w14:paraId="16E2A829" w14:textId="77777777" w:rsidR="00AB0D6B" w:rsidRPr="00AB0D6B" w:rsidRDefault="00D51FFE" w:rsidP="0038361D">
      <w:pPr>
        <w:spacing w:after="0" w:line="240" w:lineRule="auto"/>
        <w:rPr>
          <w:rFonts w:ascii="Times New Roman" w:hAnsi="Times New Roman" w:cs="Times New Roman"/>
          <w:b/>
          <w:sz w:val="24"/>
          <w:szCs w:val="24"/>
        </w:rPr>
      </w:pPr>
      <w:r w:rsidRPr="00D51FFE">
        <w:rPr>
          <w:rFonts w:ascii="Times New Roman" w:hAnsi="Times New Roman" w:cs="Times New Roman"/>
          <w:sz w:val="24"/>
          <w:szCs w:val="24"/>
        </w:rPr>
        <w:t xml:space="preserve">Staphylococcal disease has been a perennial problem in the hospital environment since the beginning of the antibiotic era. </w:t>
      </w:r>
      <w:r w:rsidRPr="00D51FFE">
        <w:rPr>
          <w:rFonts w:ascii="Times New Roman" w:hAnsi="Times New Roman" w:cs="Times New Roman"/>
          <w:i/>
          <w:iCs/>
          <w:sz w:val="24"/>
          <w:szCs w:val="24"/>
        </w:rPr>
        <w:t>S aureus</w:t>
      </w:r>
      <w:r w:rsidRPr="00D51FFE">
        <w:rPr>
          <w:rFonts w:ascii="Times New Roman" w:hAnsi="Times New Roman" w:cs="Times New Roman"/>
          <w:sz w:val="24"/>
          <w:szCs w:val="24"/>
        </w:rPr>
        <w:t xml:space="preserve"> has responded to the introduction of antibiotics by the usual bacterial means of developing drug resistance: (1) mutation in chromosomal genes and (2) acquisition of resistance genes as extrachromosomal plasmids. </w:t>
      </w:r>
      <w:r w:rsidRPr="00D51FFE">
        <w:rPr>
          <w:rFonts w:ascii="Times New Roman" w:hAnsi="Times New Roman" w:cs="Times New Roman"/>
          <w:bCs/>
          <w:sz w:val="24"/>
          <w:szCs w:val="24"/>
        </w:rPr>
        <w:t xml:space="preserve">MRSA represents an increasingly large proportion of </w:t>
      </w:r>
      <w:r w:rsidRPr="00D51FFE">
        <w:rPr>
          <w:rFonts w:ascii="Times New Roman" w:hAnsi="Times New Roman" w:cs="Times New Roman"/>
          <w:sz w:val="24"/>
          <w:szCs w:val="24"/>
        </w:rPr>
        <w:t>staphylococcal infections occurring in and out of the hospital.</w:t>
      </w:r>
    </w:p>
    <w:p w14:paraId="2DD50B4B" w14:textId="1059EE3C"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51FFE" w:rsidRPr="00D51FFE">
        <w:rPr>
          <w:rFonts w:ascii="Times New Roman" w:hAnsi="Times New Roman" w:cs="Times New Roman"/>
          <w:b/>
          <w:sz w:val="24"/>
          <w:szCs w:val="24"/>
        </w:rPr>
        <w:t>I is correct</w:t>
      </w:r>
      <w:r w:rsidR="00D51FFE" w:rsidRPr="00D51FFE">
        <w:rPr>
          <w:rFonts w:ascii="Times New Roman" w:hAnsi="Times New Roman" w:cs="Times New Roman"/>
          <w:sz w:val="24"/>
          <w:szCs w:val="24"/>
        </w:rPr>
        <w:t xml:space="preserve">. </w:t>
      </w:r>
      <w:r w:rsidR="00D51FFE" w:rsidRPr="00D51FFE">
        <w:rPr>
          <w:rFonts w:ascii="Times New Roman" w:hAnsi="Times New Roman" w:cs="Times New Roman"/>
          <w:i/>
          <w:sz w:val="24"/>
          <w:szCs w:val="24"/>
        </w:rPr>
        <w:t>Staphylococcus aureus</w:t>
      </w:r>
      <w:r w:rsidR="00D51FFE" w:rsidRPr="00D51FFE">
        <w:rPr>
          <w:rFonts w:ascii="Times New Roman" w:hAnsi="Times New Roman" w:cs="Times New Roman"/>
          <w:sz w:val="24"/>
          <w:szCs w:val="24"/>
        </w:rPr>
        <w:t xml:space="preserve"> is not a major cause of spontaneous bacterial peritonitis.  Spontaneous bacterial peritonitis is usually caused by gram-negative bacteria, especially </w:t>
      </w:r>
      <w:r w:rsidR="00D51FFE" w:rsidRPr="00D51FFE">
        <w:rPr>
          <w:rFonts w:ascii="Times New Roman" w:hAnsi="Times New Roman" w:cs="Times New Roman"/>
          <w:i/>
          <w:sz w:val="24"/>
          <w:szCs w:val="24"/>
        </w:rPr>
        <w:t>Escherichia coli</w:t>
      </w:r>
      <w:r w:rsidR="00D51FFE" w:rsidRPr="00D51FFE">
        <w:rPr>
          <w:rFonts w:ascii="Times New Roman" w:hAnsi="Times New Roman" w:cs="Times New Roman"/>
          <w:sz w:val="24"/>
          <w:szCs w:val="24"/>
        </w:rPr>
        <w:t xml:space="preserve"> and </w:t>
      </w:r>
      <w:r w:rsidR="00D51FFE" w:rsidRPr="00D51FFE">
        <w:rPr>
          <w:rFonts w:ascii="Times New Roman" w:hAnsi="Times New Roman" w:cs="Times New Roman"/>
          <w:i/>
          <w:sz w:val="24"/>
          <w:szCs w:val="24"/>
        </w:rPr>
        <w:t>Klebsiella pneumoniae</w:t>
      </w:r>
      <w:r w:rsidR="00D51FFE" w:rsidRPr="00D51FFE">
        <w:rPr>
          <w:rFonts w:ascii="Times New Roman" w:hAnsi="Times New Roman" w:cs="Times New Roman"/>
          <w:sz w:val="24"/>
          <w:szCs w:val="24"/>
        </w:rPr>
        <w:t xml:space="preserve">. Other causes include streptococci (often pneumococcus) and enterococci. </w:t>
      </w:r>
    </w:p>
    <w:p w14:paraId="611F0C31"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Which of the following clinical scenarios is </w:t>
      </w:r>
      <w:r w:rsidR="00D51FFE" w:rsidRPr="00D51FFE">
        <w:rPr>
          <w:rFonts w:ascii="Times New Roman" w:hAnsi="Times New Roman" w:cs="Times New Roman"/>
          <w:i/>
          <w:sz w:val="24"/>
          <w:szCs w:val="24"/>
        </w:rPr>
        <w:t>least</w:t>
      </w:r>
      <w:r w:rsidR="00D51FFE" w:rsidRPr="00D51FFE">
        <w:rPr>
          <w:rFonts w:ascii="Times New Roman" w:hAnsi="Times New Roman" w:cs="Times New Roman"/>
          <w:sz w:val="24"/>
          <w:szCs w:val="24"/>
        </w:rPr>
        <w:t xml:space="preserve"> likely to be associated with </w:t>
      </w:r>
      <w:r w:rsidR="00D51FFE" w:rsidRPr="00D51FFE">
        <w:rPr>
          <w:rFonts w:ascii="Times New Roman" w:hAnsi="Times New Roman" w:cs="Times New Roman"/>
          <w:i/>
          <w:sz w:val="24"/>
          <w:szCs w:val="24"/>
        </w:rPr>
        <w:t>Streptococcus pyogenes</w:t>
      </w:r>
      <w:r w:rsidR="00D51FFE" w:rsidRPr="00D51FFE">
        <w:rPr>
          <w:rFonts w:ascii="Times New Roman" w:hAnsi="Times New Roman" w:cs="Times New Roman"/>
          <w:sz w:val="24"/>
          <w:szCs w:val="24"/>
        </w:rPr>
        <w:t xml:space="preserve"> infection? </w:t>
      </w:r>
    </w:p>
    <w:p w14:paraId="7F23ACBB" w14:textId="77777777" w:rsidR="00D51FFE" w:rsidRPr="00D51FFE" w:rsidRDefault="00D51FFE" w:rsidP="0038361D">
      <w:pPr>
        <w:spacing w:after="0" w:line="240" w:lineRule="auto"/>
        <w:rPr>
          <w:rFonts w:ascii="Times New Roman" w:hAnsi="Times New Roman" w:cs="Times New Roman"/>
          <w:sz w:val="24"/>
          <w:szCs w:val="24"/>
        </w:rPr>
      </w:pPr>
    </w:p>
    <w:p w14:paraId="16A68895" w14:textId="77777777" w:rsidR="00D51FFE" w:rsidRPr="00D51FFE" w:rsidRDefault="00D51FFE" w:rsidP="0038361D">
      <w:pPr>
        <w:numPr>
          <w:ilvl w:val="0"/>
          <w:numId w:val="14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8-year old boy with sore throat is found to have high fever, tonsillar exudate, and cervical lymphadenopathy.</w:t>
      </w:r>
    </w:p>
    <w:p w14:paraId="0DD27F58" w14:textId="77777777" w:rsidR="00D51FFE" w:rsidRPr="00D51FFE" w:rsidRDefault="00D51FFE" w:rsidP="0038361D">
      <w:pPr>
        <w:numPr>
          <w:ilvl w:val="0"/>
          <w:numId w:val="14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8-year old boy has fever, shortness of breath, and migratory arthitis two weeks after developing a sore throat. Examination shows a new heart murmur, non-tender subcutaneous nodules, and a serpiginous rash. </w:t>
      </w:r>
    </w:p>
    <w:p w14:paraId="5F6C03D2" w14:textId="77777777" w:rsidR="00D51FFE" w:rsidRPr="00D51FFE" w:rsidRDefault="00D51FFE" w:rsidP="0038361D">
      <w:pPr>
        <w:numPr>
          <w:ilvl w:val="0"/>
          <w:numId w:val="14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8-year old boy has hematuria, renal insufficiency, edema, and mild elevation of blood pressure ten days after developing a sore throat</w:t>
      </w:r>
    </w:p>
    <w:p w14:paraId="4DDB799D" w14:textId="77777777" w:rsidR="00D51FFE" w:rsidRPr="00D51FFE" w:rsidRDefault="00D51FFE" w:rsidP="0038361D">
      <w:pPr>
        <w:numPr>
          <w:ilvl w:val="0"/>
          <w:numId w:val="14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 xml:space="preserve">8-year old boy develops fever and sore throat. Examination shows a bright red, tongue with a “strawberry” appearance, and a fine, red “sandpaper-like” rash on the chest.  </w:t>
      </w:r>
    </w:p>
    <w:p w14:paraId="77D54C35" w14:textId="77777777" w:rsidR="00D51FFE" w:rsidRPr="00D51FFE" w:rsidRDefault="00D51FFE" w:rsidP="0038361D">
      <w:pPr>
        <w:numPr>
          <w:ilvl w:val="0"/>
          <w:numId w:val="14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8-year old boy develops fever and a red, swollen, warm, hardened and painful rash on the arm. The rash has the consistency of an orange peel and has a raised, sharply demarcated border.</w:t>
      </w:r>
    </w:p>
    <w:p w14:paraId="4CD974BB" w14:textId="77777777" w:rsidR="001D5574" w:rsidRDefault="00D51FFE" w:rsidP="0038361D">
      <w:pPr>
        <w:numPr>
          <w:ilvl w:val="0"/>
          <w:numId w:val="143"/>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1-day old newborn evaluated for sepsis has blood cultures that grow gram-positive cocci in pairs and chains. The bacteria agglutinate with group B antiserum.</w:t>
      </w:r>
    </w:p>
    <w:p w14:paraId="4D5FFDED" w14:textId="77777777" w:rsidR="00D51FFE" w:rsidRPr="00D51FFE" w:rsidRDefault="001D5574" w:rsidP="0038361D">
      <w:pPr>
        <w:spacing w:after="0" w:line="240" w:lineRule="auto"/>
        <w:rPr>
          <w:rFonts w:ascii="Times New Roman" w:hAnsi="Times New Roman" w:cs="Times New Roman"/>
          <w:bCs/>
          <w:iCs/>
          <w:sz w:val="24"/>
          <w:szCs w:val="24"/>
        </w:rPr>
      </w:pPr>
      <w:r>
        <w:rPr>
          <w:rFonts w:ascii="Times New Roman" w:hAnsi="Times New Roman" w:cs="Times New Roman"/>
          <w:sz w:val="24"/>
          <w:szCs w:val="24"/>
        </w:rPr>
        <w:br w:type="page"/>
      </w:r>
      <w:r w:rsidR="00D51FFE" w:rsidRPr="00D51FFE">
        <w:rPr>
          <w:rFonts w:ascii="Times New Roman" w:hAnsi="Times New Roman" w:cs="Times New Roman"/>
          <w:bCs/>
          <w:iCs/>
          <w:sz w:val="24"/>
          <w:szCs w:val="24"/>
        </w:rPr>
        <w:lastRenderedPageBreak/>
        <w:t>The classification of Streptococcus is shown below:</w:t>
      </w:r>
    </w:p>
    <w:p w14:paraId="769D5EB0" w14:textId="77777777" w:rsidR="00D51FFE" w:rsidRPr="00D51FFE" w:rsidRDefault="00D51FFE" w:rsidP="0038361D">
      <w:pPr>
        <w:spacing w:after="0" w:line="240" w:lineRule="auto"/>
        <w:rPr>
          <w:rFonts w:ascii="Times New Roman" w:hAnsi="Times New Roman" w:cs="Times New Roman"/>
          <w:bCs/>
          <w:iCs/>
          <w:sz w:val="24"/>
          <w:szCs w:val="24"/>
        </w:rPr>
      </w:pPr>
    </w:p>
    <w:p w14:paraId="0E466DDE" w14:textId="77777777" w:rsidR="00D51FFE" w:rsidRPr="00D51FFE" w:rsidRDefault="00D51FFE" w:rsidP="0038361D">
      <w:pPr>
        <w:spacing w:after="0" w:line="240" w:lineRule="auto"/>
        <w:jc w:val="center"/>
        <w:rPr>
          <w:rFonts w:ascii="Times New Roman" w:hAnsi="Times New Roman" w:cs="Times New Roman"/>
          <w:bCs/>
          <w:iCs/>
          <w:sz w:val="24"/>
          <w:szCs w:val="24"/>
        </w:rPr>
      </w:pPr>
      <w:r w:rsidRPr="00D51FFE">
        <w:rPr>
          <w:rFonts w:ascii="Times New Roman" w:hAnsi="Times New Roman" w:cs="Times New Roman"/>
          <w:noProof/>
          <w:color w:val="0000FF"/>
          <w:sz w:val="24"/>
          <w:szCs w:val="24"/>
        </w:rPr>
        <w:drawing>
          <wp:inline distT="0" distB="0" distL="0" distR="0" wp14:anchorId="7A7E8F5A" wp14:editId="644E66E8">
            <wp:extent cx="4949190" cy="2946400"/>
            <wp:effectExtent l="0" t="0" r="0" b="6350"/>
            <wp:docPr id="347195" name="Picture 347195" descr="File:Strep Classification.sv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ile:Strep Classification.sv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9190" cy="2946400"/>
                    </a:xfrm>
                    <a:prstGeom prst="rect">
                      <a:avLst/>
                    </a:prstGeom>
                    <a:noFill/>
                    <a:ln>
                      <a:noFill/>
                    </a:ln>
                  </pic:spPr>
                </pic:pic>
              </a:graphicData>
            </a:graphic>
          </wp:inline>
        </w:drawing>
      </w:r>
    </w:p>
    <w:p w14:paraId="3EF18EBA" w14:textId="77777777" w:rsidR="00D51FFE" w:rsidRPr="00D51FFE" w:rsidRDefault="00D51FFE" w:rsidP="0038361D">
      <w:pPr>
        <w:spacing w:after="0" w:line="240" w:lineRule="auto"/>
        <w:rPr>
          <w:rFonts w:ascii="Times New Roman" w:hAnsi="Times New Roman" w:cs="Times New Roman"/>
          <w:bCs/>
          <w:i/>
          <w:iCs/>
          <w:sz w:val="24"/>
          <w:szCs w:val="24"/>
        </w:rPr>
      </w:pPr>
    </w:p>
    <w:p w14:paraId="53FD4E6F" w14:textId="77777777" w:rsidR="00D51FFE" w:rsidRPr="00D51FFE" w:rsidRDefault="00D51FFE" w:rsidP="0038361D">
      <w:pPr>
        <w:spacing w:after="0" w:line="240" w:lineRule="auto"/>
        <w:rPr>
          <w:rFonts w:ascii="Times New Roman" w:hAnsi="Times New Roman" w:cs="Times New Roman"/>
          <w:bCs/>
          <w:iCs/>
          <w:sz w:val="24"/>
          <w:szCs w:val="24"/>
        </w:rPr>
      </w:pPr>
    </w:p>
    <w:p w14:paraId="79CF603C" w14:textId="77777777" w:rsidR="00AB0D6B" w:rsidRPr="00AB0D6B" w:rsidRDefault="00D51FFE" w:rsidP="0038361D">
      <w:pPr>
        <w:pStyle w:val="NormalWeb"/>
        <w:spacing w:after="0"/>
        <w:rPr>
          <w:b/>
        </w:rPr>
      </w:pPr>
      <w:r w:rsidRPr="00D51FFE">
        <w:rPr>
          <w:bCs/>
          <w:i/>
          <w:iCs/>
        </w:rPr>
        <w:t>Streptococcus pyogenes</w:t>
      </w:r>
      <w:r w:rsidRPr="00D51FFE">
        <w:t xml:space="preserve"> (Group A, beta-hemolytic streptococcus) can cause pharyngitis (Strep throat), rheumatic fever, post-streptococcal glomerulonephritis, erysipelas, and scarlet fever. </w:t>
      </w:r>
      <w:r w:rsidRPr="00D51FFE">
        <w:rPr>
          <w:bCs/>
          <w:i/>
          <w:iCs/>
        </w:rPr>
        <w:t>Streptococcus agalactiae</w:t>
      </w:r>
      <w:r w:rsidRPr="00D51FFE">
        <w:t xml:space="preserve"> (Group B, beta-hemolytic streptococcus) can cause neonatal sepsis and meningitis (if the bacterium colonizes the mother’s vagina and is transmitted to the newborn during delivery). </w:t>
      </w:r>
      <w:r w:rsidRPr="00D51FFE">
        <w:rPr>
          <w:bCs/>
          <w:i/>
          <w:iCs/>
        </w:rPr>
        <w:t>Streptococcus pneumoniae</w:t>
      </w:r>
      <w:r w:rsidRPr="00D51FFE">
        <w:rPr>
          <w:bCs/>
          <w:iCs/>
        </w:rPr>
        <w:t xml:space="preserve"> can cause a number of different conditions, including </w:t>
      </w:r>
      <w:r w:rsidRPr="00D51FFE">
        <w:t xml:space="preserve">pneumonia, acute sinusitis, otitis media, meningitis, cellulitis, and spontaneous bacterial peritonitis. </w:t>
      </w:r>
      <w:r w:rsidRPr="00D51FFE">
        <w:rPr>
          <w:bCs/>
          <w:i/>
          <w:iCs/>
        </w:rPr>
        <w:t>Streptococcus viridans</w:t>
      </w:r>
      <w:r w:rsidRPr="00D51FFE">
        <w:rPr>
          <w:bCs/>
          <w:iCs/>
        </w:rPr>
        <w:t xml:space="preserve"> can cause dental caries and endocarditis. </w:t>
      </w:r>
    </w:p>
    <w:p w14:paraId="3511D172" w14:textId="23ABCAF8" w:rsidR="00D51FFE" w:rsidRPr="00D51FFE" w:rsidRDefault="00AB0D6B" w:rsidP="0038361D">
      <w:pPr>
        <w:spacing w:after="0" w:line="240" w:lineRule="auto"/>
        <w:rPr>
          <w:rFonts w:ascii="Times New Roman" w:hAnsi="Times New Roman" w:cs="Times New Roman"/>
          <w:sz w:val="24"/>
          <w:szCs w:val="24"/>
        </w:rPr>
      </w:pPr>
      <w:r w:rsidRPr="00AB0D6B">
        <w:rPr>
          <w:b/>
        </w:rPr>
        <w:br w:type="page"/>
      </w:r>
      <w:r w:rsidRPr="00AB0D6B">
        <w:rPr>
          <w:b/>
        </w:rPr>
        <w:lastRenderedPageBreak/>
        <w:t xml:space="preserve">Answer </w:t>
      </w:r>
      <w:r w:rsidR="00D51FFE" w:rsidRPr="00D51FFE">
        <w:rPr>
          <w:rFonts w:ascii="Times New Roman" w:hAnsi="Times New Roman" w:cs="Times New Roman"/>
          <w:b/>
          <w:sz w:val="24"/>
          <w:szCs w:val="24"/>
        </w:rPr>
        <w:t xml:space="preserve">F is correct. </w:t>
      </w:r>
      <w:r w:rsidR="00D51FFE" w:rsidRPr="00D51FFE">
        <w:rPr>
          <w:rFonts w:ascii="Times New Roman" w:hAnsi="Times New Roman" w:cs="Times New Roman"/>
          <w:sz w:val="24"/>
          <w:szCs w:val="24"/>
        </w:rPr>
        <w:t>Neonatal sepsis associated with streptococcal bacteremia would be due to Group B “strep” (</w:t>
      </w:r>
      <w:r w:rsidR="00D51FFE" w:rsidRPr="00D51FFE">
        <w:rPr>
          <w:rFonts w:ascii="Times New Roman" w:hAnsi="Times New Roman" w:cs="Times New Roman"/>
          <w:bCs/>
          <w:i/>
          <w:iCs/>
          <w:sz w:val="24"/>
          <w:szCs w:val="24"/>
        </w:rPr>
        <w:t>Streptococcus agalactiae</w:t>
      </w:r>
      <w:r w:rsidR="00D51FFE" w:rsidRPr="00D51FFE">
        <w:rPr>
          <w:rFonts w:ascii="Times New Roman" w:hAnsi="Times New Roman" w:cs="Times New Roman"/>
          <w:bCs/>
          <w:iCs/>
          <w:sz w:val="24"/>
          <w:szCs w:val="24"/>
        </w:rPr>
        <w:t>), not Group A “strep” (</w:t>
      </w:r>
      <w:r w:rsidR="00D51FFE" w:rsidRPr="00D51FFE">
        <w:rPr>
          <w:rFonts w:ascii="Times New Roman" w:hAnsi="Times New Roman" w:cs="Times New Roman"/>
          <w:bCs/>
          <w:i/>
          <w:iCs/>
          <w:sz w:val="24"/>
          <w:szCs w:val="24"/>
        </w:rPr>
        <w:t>Streptococcus pyogenes</w:t>
      </w:r>
      <w:r w:rsidR="00D51FFE" w:rsidRPr="00D51FFE">
        <w:rPr>
          <w:rFonts w:ascii="Times New Roman" w:hAnsi="Times New Roman" w:cs="Times New Roman"/>
          <w:bCs/>
          <w:iCs/>
          <w:sz w:val="24"/>
          <w:szCs w:val="24"/>
        </w:rPr>
        <w:t xml:space="preserve">). </w:t>
      </w:r>
      <w:r w:rsidR="00D51FFE" w:rsidRPr="00D51FFE">
        <w:rPr>
          <w:rFonts w:ascii="Times New Roman" w:hAnsi="Times New Roman" w:cs="Times New Roman"/>
          <w:sz w:val="24"/>
          <w:szCs w:val="24"/>
        </w:rPr>
        <w:t xml:space="preserve">   </w:t>
      </w:r>
    </w:p>
    <w:p w14:paraId="079CC448" w14:textId="77777777" w:rsidR="00D51FFE" w:rsidRPr="00D51FFE" w:rsidRDefault="00D51FFE" w:rsidP="0038361D">
      <w:pPr>
        <w:spacing w:after="0" w:line="240" w:lineRule="auto"/>
        <w:rPr>
          <w:rFonts w:ascii="Times New Roman" w:hAnsi="Times New Roman" w:cs="Times New Roman"/>
          <w:b/>
          <w:sz w:val="24"/>
          <w:szCs w:val="24"/>
        </w:rPr>
      </w:pPr>
    </w:p>
    <w:p w14:paraId="2422A4A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A is incorrect. </w:t>
      </w:r>
      <w:r w:rsidRPr="00D51FFE">
        <w:rPr>
          <w:rFonts w:ascii="Times New Roman" w:hAnsi="Times New Roman" w:cs="Times New Roman"/>
          <w:sz w:val="24"/>
          <w:szCs w:val="24"/>
        </w:rPr>
        <w:t xml:space="preserve">Group A streptococcus causes streptococcal pharyngitis (Strep throat), which is characterized by the following triad: high fever, tonsillar exudate, and cervical lymphadenopathy.  </w:t>
      </w:r>
    </w:p>
    <w:p w14:paraId="60141BE5" w14:textId="77777777" w:rsidR="00D51FFE" w:rsidRPr="00D51FFE" w:rsidRDefault="00D51FFE" w:rsidP="0038361D">
      <w:pPr>
        <w:spacing w:after="0" w:line="240" w:lineRule="auto"/>
        <w:rPr>
          <w:rFonts w:ascii="Times New Roman" w:hAnsi="Times New Roman" w:cs="Times New Roman"/>
          <w:sz w:val="24"/>
          <w:szCs w:val="24"/>
        </w:rPr>
      </w:pPr>
    </w:p>
    <w:p w14:paraId="7E7F0FFB" w14:textId="77777777" w:rsidR="00D51FFE" w:rsidRPr="00D51FFE" w:rsidRDefault="00D51FFE" w:rsidP="0038361D">
      <w:pPr>
        <w:pStyle w:val="NormalWeb"/>
        <w:spacing w:after="0"/>
      </w:pPr>
      <w:r w:rsidRPr="00D51FFE">
        <w:rPr>
          <w:b/>
        </w:rPr>
        <w:t xml:space="preserve">Answer B is incorrect. </w:t>
      </w:r>
      <w:r w:rsidRPr="00D51FFE">
        <w:t xml:space="preserve">Acute rheumatic fever (ARF) is a complication of pharyngeal respiratory infection with Group A streptococcus. Infection triggers the formation of antibodies, which cross-react with auto-antigens on interstitial connective tissue particularly of the endocardium and synovium. Findings may include pancarditis (inflammation of the endocardium, myocardium, and pericardium); migratory polyarthritis; subcutaneous nodules; rash; and Sydenham’s chorea (involuntary, purposeless movement). The most common clinical finding is a migratory arthritis involving multiple joints. The test for anti-streptolysin O (ASO) antibodies is often used to make the diagnosis. </w:t>
      </w:r>
    </w:p>
    <w:p w14:paraId="6B9510AF" w14:textId="77777777" w:rsidR="00D51FFE" w:rsidRPr="00D51FFE" w:rsidRDefault="00D51FFE" w:rsidP="0038361D">
      <w:pPr>
        <w:pStyle w:val="NormalWeb"/>
        <w:spacing w:after="0"/>
      </w:pPr>
    </w:p>
    <w:p w14:paraId="50ADF73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C is incorrect. </w:t>
      </w:r>
      <w:r w:rsidRPr="00D51FFE">
        <w:rPr>
          <w:rFonts w:ascii="Times New Roman" w:hAnsi="Times New Roman" w:cs="Times New Roman"/>
          <w:sz w:val="24"/>
          <w:szCs w:val="24"/>
        </w:rPr>
        <w:t xml:space="preserve">Post-streptococcal glomerulonephritis (PSGN) is an uncommon complication of either respiratory or skin infection with Group A streptococcus. It is classified as a type III hypersensitivity reaction. Symptoms develop within 10 days of developing “strep throat” or within 3 weeks of acquiring a skin infection. PSGN is characterized by hematuria, renal insufficiency, edema, and a rise in blood pressure. </w:t>
      </w:r>
    </w:p>
    <w:p w14:paraId="3CF1091D" w14:textId="77777777" w:rsidR="00D51FFE" w:rsidRPr="00D51FFE" w:rsidRDefault="00D51FFE" w:rsidP="0038361D">
      <w:pPr>
        <w:spacing w:after="0" w:line="240" w:lineRule="auto"/>
        <w:rPr>
          <w:rFonts w:ascii="Times New Roman" w:hAnsi="Times New Roman" w:cs="Times New Roman"/>
          <w:b/>
          <w:sz w:val="24"/>
          <w:szCs w:val="24"/>
        </w:rPr>
      </w:pPr>
    </w:p>
    <w:p w14:paraId="05F7701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D is incorrect. </w:t>
      </w:r>
      <w:r w:rsidRPr="00D51FFE">
        <w:rPr>
          <w:rFonts w:ascii="Times New Roman" w:hAnsi="Times New Roman" w:cs="Times New Roman"/>
          <w:sz w:val="24"/>
          <w:szCs w:val="24"/>
        </w:rPr>
        <w:t>Group A streptococcus is the cause of scarlet fever, which is characterized by fever; sore throat; a bright red, “strawberry” tongue; and a fine, red “sandpaper-like” rash.</w:t>
      </w:r>
    </w:p>
    <w:p w14:paraId="00949C18" w14:textId="77777777" w:rsidR="00D51FFE" w:rsidRPr="00D51FFE" w:rsidRDefault="00D51FFE" w:rsidP="0038361D">
      <w:pPr>
        <w:spacing w:after="0" w:line="240" w:lineRule="auto"/>
        <w:rPr>
          <w:rFonts w:ascii="Times New Roman" w:hAnsi="Times New Roman" w:cs="Times New Roman"/>
          <w:sz w:val="24"/>
          <w:szCs w:val="24"/>
        </w:rPr>
      </w:pPr>
    </w:p>
    <w:p w14:paraId="5547EFDF" w14:textId="77777777" w:rsidR="00AB0D6B" w:rsidRDefault="00D51FFE" w:rsidP="0038361D">
      <w:pPr>
        <w:spacing w:after="0" w:line="240" w:lineRule="auto"/>
        <w:rPr>
          <w:rFonts w:ascii="Times New Roman" w:hAnsi="Times New Roman" w:cs="Times New Roman"/>
          <w:b/>
          <w:sz w:val="24"/>
          <w:szCs w:val="24"/>
        </w:rPr>
      </w:pPr>
      <w:r w:rsidRPr="00D51FFE">
        <w:rPr>
          <w:rFonts w:ascii="Times New Roman" w:hAnsi="Times New Roman" w:cs="Times New Roman"/>
          <w:b/>
          <w:sz w:val="24"/>
          <w:szCs w:val="24"/>
        </w:rPr>
        <w:t>Answer E is incorrect</w:t>
      </w:r>
      <w:r w:rsidRPr="00D51FFE">
        <w:rPr>
          <w:rFonts w:ascii="Times New Roman" w:hAnsi="Times New Roman" w:cs="Times New Roman"/>
          <w:sz w:val="24"/>
          <w:szCs w:val="24"/>
        </w:rPr>
        <w:t>. Group A streptococcus is the cause of erysipelas, which is characterized by a red, painful rash with a sharply-demarcated raised border.</w:t>
      </w:r>
    </w:p>
    <w:p w14:paraId="47971ACD" w14:textId="43CA2FD4" w:rsidR="00D51FFE" w:rsidRPr="00D51FFE" w:rsidRDefault="00AB0D6B" w:rsidP="0038361D">
      <w:pPr>
        <w:spacing w:after="0" w:line="240" w:lineRule="auto"/>
        <w:rPr>
          <w:rFonts w:ascii="Times New Roman" w:hAnsi="Times New Roman" w:cs="Times New Roman"/>
          <w:bCs/>
          <w:sz w:val="24"/>
          <w:szCs w:val="24"/>
        </w:rPr>
      </w:pPr>
      <w:r>
        <w:rPr>
          <w:rFonts w:ascii="Times New Roman" w:hAnsi="Times New Roman" w:cs="Times New Roman"/>
          <w:b/>
          <w:sz w:val="24"/>
          <w:szCs w:val="24"/>
        </w:rPr>
        <w:br w:type="page"/>
      </w:r>
      <w:r w:rsidR="00D51FFE" w:rsidRPr="00D51FFE">
        <w:rPr>
          <w:rFonts w:ascii="Times New Roman" w:hAnsi="Times New Roman" w:cs="Times New Roman"/>
          <w:bCs/>
          <w:sz w:val="24"/>
          <w:szCs w:val="24"/>
        </w:rPr>
        <w:lastRenderedPageBreak/>
        <w:t>A 33-year-old woman living in Maryland has a one-week history of low-grade fever, fatigue, and a red rash over the skin behind her left knee. She is an avid hiker. Her temperature is 38</w:t>
      </w:r>
      <w:r w:rsidR="00D51FFE" w:rsidRPr="00D51FFE">
        <w:rPr>
          <w:rFonts w:ascii="Times New Roman" w:hAnsi="Times New Roman" w:cs="Times New Roman"/>
          <w:bCs/>
          <w:sz w:val="24"/>
          <w:szCs w:val="24"/>
          <w:vertAlign w:val="superscript"/>
        </w:rPr>
        <w:t>o</w:t>
      </w:r>
      <w:r w:rsidR="00D51FFE" w:rsidRPr="00D51FFE">
        <w:rPr>
          <w:rFonts w:ascii="Times New Roman" w:hAnsi="Times New Roman" w:cs="Times New Roman"/>
          <w:bCs/>
          <w:sz w:val="24"/>
          <w:szCs w:val="24"/>
        </w:rPr>
        <w:t>C (100.4</w:t>
      </w:r>
      <w:r w:rsidR="00D51FFE" w:rsidRPr="00D51FFE">
        <w:rPr>
          <w:rFonts w:ascii="Times New Roman" w:hAnsi="Times New Roman" w:cs="Times New Roman"/>
          <w:bCs/>
          <w:sz w:val="24"/>
          <w:szCs w:val="24"/>
          <w:vertAlign w:val="superscript"/>
        </w:rPr>
        <w:t>o</w:t>
      </w:r>
      <w:r w:rsidR="00D51FFE" w:rsidRPr="00D51FFE">
        <w:rPr>
          <w:rFonts w:ascii="Times New Roman" w:hAnsi="Times New Roman" w:cs="Times New Roman"/>
          <w:bCs/>
          <w:sz w:val="24"/>
          <w:szCs w:val="24"/>
        </w:rPr>
        <w:t xml:space="preserve">F). Physical examination shows an 8-cm, warm, nontender, erythematous lesion with partial central clearing over the skin of the left popliteal area. Which of the following is the most likely causal organism? </w:t>
      </w:r>
    </w:p>
    <w:p w14:paraId="0AEBFD1F" w14:textId="77777777" w:rsidR="00D51FFE" w:rsidRPr="00D51FFE" w:rsidRDefault="00D51FFE" w:rsidP="0038361D">
      <w:pPr>
        <w:spacing w:after="0" w:line="240" w:lineRule="auto"/>
        <w:rPr>
          <w:rFonts w:ascii="Times New Roman" w:hAnsi="Times New Roman" w:cs="Times New Roman"/>
          <w:bCs/>
          <w:sz w:val="24"/>
          <w:szCs w:val="24"/>
        </w:rPr>
      </w:pPr>
    </w:p>
    <w:p w14:paraId="1A5A4F27" w14:textId="77777777" w:rsidR="00D51FFE" w:rsidRPr="00D51FFE" w:rsidRDefault="00D51FFE" w:rsidP="0038361D">
      <w:pPr>
        <w:numPr>
          <w:ilvl w:val="0"/>
          <w:numId w:val="144"/>
        </w:numPr>
        <w:spacing w:after="0" w:line="240" w:lineRule="auto"/>
        <w:ind w:left="360"/>
        <w:rPr>
          <w:rFonts w:ascii="Times New Roman" w:hAnsi="Times New Roman" w:cs="Times New Roman"/>
          <w:bCs/>
          <w:i/>
          <w:sz w:val="24"/>
          <w:szCs w:val="24"/>
        </w:rPr>
      </w:pPr>
      <w:r w:rsidRPr="00D51FFE">
        <w:rPr>
          <w:rFonts w:ascii="Times New Roman" w:hAnsi="Times New Roman" w:cs="Times New Roman"/>
          <w:bCs/>
          <w:i/>
          <w:sz w:val="24"/>
          <w:szCs w:val="24"/>
        </w:rPr>
        <w:t>Borrelia burgdorferi</w:t>
      </w:r>
    </w:p>
    <w:p w14:paraId="159B4A30" w14:textId="77777777" w:rsidR="00D51FFE" w:rsidRPr="00D51FFE" w:rsidRDefault="00D51FFE" w:rsidP="0038361D">
      <w:pPr>
        <w:numPr>
          <w:ilvl w:val="0"/>
          <w:numId w:val="144"/>
        </w:numPr>
        <w:spacing w:after="0" w:line="240" w:lineRule="auto"/>
        <w:ind w:left="360"/>
        <w:rPr>
          <w:rFonts w:ascii="Times New Roman" w:hAnsi="Times New Roman" w:cs="Times New Roman"/>
          <w:bCs/>
          <w:i/>
          <w:sz w:val="24"/>
          <w:szCs w:val="24"/>
        </w:rPr>
      </w:pPr>
      <w:r w:rsidRPr="00D51FFE">
        <w:rPr>
          <w:rFonts w:ascii="Times New Roman" w:hAnsi="Times New Roman" w:cs="Times New Roman"/>
          <w:bCs/>
          <w:i/>
          <w:sz w:val="24"/>
          <w:szCs w:val="24"/>
        </w:rPr>
        <w:t>Ehrlichia chaffeensis</w:t>
      </w:r>
    </w:p>
    <w:p w14:paraId="0179BDB4" w14:textId="77777777" w:rsidR="00D51FFE" w:rsidRPr="00D51FFE" w:rsidRDefault="00D51FFE" w:rsidP="0038361D">
      <w:pPr>
        <w:numPr>
          <w:ilvl w:val="0"/>
          <w:numId w:val="144"/>
        </w:numPr>
        <w:spacing w:after="0" w:line="240" w:lineRule="auto"/>
        <w:ind w:left="360"/>
        <w:rPr>
          <w:rFonts w:ascii="Times New Roman" w:hAnsi="Times New Roman" w:cs="Times New Roman"/>
          <w:bCs/>
          <w:i/>
          <w:sz w:val="24"/>
          <w:szCs w:val="24"/>
        </w:rPr>
      </w:pPr>
      <w:r w:rsidRPr="00D51FFE">
        <w:rPr>
          <w:rFonts w:ascii="Times New Roman" w:hAnsi="Times New Roman" w:cs="Times New Roman"/>
          <w:bCs/>
          <w:i/>
          <w:sz w:val="24"/>
          <w:szCs w:val="24"/>
        </w:rPr>
        <w:t>Francisella tularensis</w:t>
      </w:r>
    </w:p>
    <w:p w14:paraId="366F4096" w14:textId="77777777" w:rsidR="00D51FFE" w:rsidRPr="00D51FFE" w:rsidRDefault="00D51FFE" w:rsidP="0038361D">
      <w:pPr>
        <w:numPr>
          <w:ilvl w:val="0"/>
          <w:numId w:val="144"/>
        </w:numPr>
        <w:spacing w:after="0" w:line="240" w:lineRule="auto"/>
        <w:ind w:left="360"/>
        <w:rPr>
          <w:rFonts w:ascii="Times New Roman" w:hAnsi="Times New Roman" w:cs="Times New Roman"/>
          <w:bCs/>
          <w:i/>
          <w:sz w:val="24"/>
          <w:szCs w:val="24"/>
        </w:rPr>
      </w:pPr>
      <w:r w:rsidRPr="00D51FFE">
        <w:rPr>
          <w:rFonts w:ascii="Times New Roman" w:hAnsi="Times New Roman" w:cs="Times New Roman"/>
          <w:bCs/>
          <w:i/>
          <w:sz w:val="24"/>
          <w:szCs w:val="24"/>
        </w:rPr>
        <w:t xml:space="preserve">Rickettsia rickettsii   </w:t>
      </w:r>
    </w:p>
    <w:p w14:paraId="650D9C0C" w14:textId="77777777" w:rsidR="001D5574" w:rsidRDefault="00D51FFE" w:rsidP="0038361D">
      <w:pPr>
        <w:numPr>
          <w:ilvl w:val="0"/>
          <w:numId w:val="144"/>
        </w:numPr>
        <w:spacing w:after="0" w:line="240" w:lineRule="auto"/>
        <w:ind w:left="360"/>
        <w:rPr>
          <w:rFonts w:ascii="Times New Roman" w:hAnsi="Times New Roman" w:cs="Times New Roman"/>
          <w:bCs/>
          <w:i/>
          <w:sz w:val="24"/>
          <w:szCs w:val="24"/>
        </w:rPr>
      </w:pPr>
      <w:r w:rsidRPr="00D51FFE">
        <w:rPr>
          <w:rFonts w:ascii="Times New Roman" w:hAnsi="Times New Roman" w:cs="Times New Roman"/>
          <w:bCs/>
          <w:i/>
          <w:sz w:val="24"/>
          <w:szCs w:val="24"/>
        </w:rPr>
        <w:t>Babesia microti</w:t>
      </w:r>
    </w:p>
    <w:p w14:paraId="562870B1"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bCs/>
          <w:i/>
          <w:sz w:val="24"/>
          <w:szCs w:val="24"/>
        </w:rPr>
        <w:br w:type="page"/>
      </w:r>
      <w:r w:rsidR="00D51FFE" w:rsidRPr="00D51FFE">
        <w:rPr>
          <w:rFonts w:ascii="Times New Roman" w:hAnsi="Times New Roman" w:cs="Times New Roman"/>
          <w:b/>
          <w:bCs/>
          <w:sz w:val="24"/>
          <w:szCs w:val="24"/>
        </w:rPr>
        <w:lastRenderedPageBreak/>
        <w:t>Rocky Mountain spotted fever</w:t>
      </w:r>
      <w:r w:rsidR="00D51FFE" w:rsidRPr="00D51FFE">
        <w:rPr>
          <w:rFonts w:ascii="Times New Roman" w:hAnsi="Times New Roman" w:cs="Times New Roman"/>
          <w:sz w:val="24"/>
          <w:szCs w:val="24"/>
        </w:rPr>
        <w:t xml:space="preserve"> is the most lethal and most frequently reported rickettsial illness in the United States. The disease is caused by </w:t>
      </w:r>
      <w:r w:rsidR="00D51FFE" w:rsidRPr="00D51FFE">
        <w:rPr>
          <w:rFonts w:ascii="Times New Roman" w:hAnsi="Times New Roman" w:cs="Times New Roman"/>
          <w:i/>
          <w:iCs/>
          <w:sz w:val="24"/>
          <w:szCs w:val="24"/>
        </w:rPr>
        <w:t>Rickettsia rickettsii</w:t>
      </w:r>
      <w:r w:rsidR="00D51FFE" w:rsidRPr="00D51FFE">
        <w:rPr>
          <w:rFonts w:ascii="Times New Roman" w:hAnsi="Times New Roman" w:cs="Times New Roman"/>
          <w:sz w:val="24"/>
          <w:szCs w:val="24"/>
        </w:rPr>
        <w:t xml:space="preserve">, an intracellular species of bacterium that is spread to humans by </w:t>
      </w:r>
      <w:r w:rsidR="00D51FFE" w:rsidRPr="00D51FFE">
        <w:rPr>
          <w:rFonts w:ascii="Times New Roman" w:hAnsi="Times New Roman" w:cs="Times New Roman"/>
          <w:i/>
          <w:iCs/>
          <w:sz w:val="24"/>
          <w:szCs w:val="24"/>
        </w:rPr>
        <w:t>Dermacentor</w:t>
      </w:r>
      <w:r w:rsidR="00D51FFE" w:rsidRPr="00D51FFE">
        <w:rPr>
          <w:rFonts w:ascii="Times New Roman" w:hAnsi="Times New Roman" w:cs="Times New Roman"/>
          <w:sz w:val="24"/>
          <w:szCs w:val="24"/>
        </w:rPr>
        <w:t xml:space="preserve"> ticks. The disease can be difficult to diagnose in the early stages, and can be fatal without prompt treatment.</w:t>
      </w:r>
    </w:p>
    <w:p w14:paraId="68782B90" w14:textId="77777777" w:rsidR="00D51FFE" w:rsidRPr="00D51FFE" w:rsidRDefault="00D51FFE" w:rsidP="0038361D">
      <w:pPr>
        <w:spacing w:after="0" w:line="240" w:lineRule="auto"/>
        <w:rPr>
          <w:rFonts w:ascii="Times New Roman" w:hAnsi="Times New Roman" w:cs="Times New Roman"/>
          <w:sz w:val="24"/>
          <w:szCs w:val="24"/>
        </w:rPr>
      </w:pPr>
    </w:p>
    <w:p w14:paraId="652C176A"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The name “Rocky Mountain spotted fever” is a misnomer, as the disease is broadly distributed throughout the continental United States, and occurs as far north as Canada and as far south as Central America and parts of South America. People infected with </w:t>
      </w:r>
      <w:r w:rsidRPr="00D51FFE">
        <w:rPr>
          <w:rFonts w:ascii="Times New Roman" w:hAnsi="Times New Roman" w:cs="Times New Roman"/>
          <w:i/>
          <w:iCs/>
          <w:sz w:val="24"/>
          <w:szCs w:val="24"/>
        </w:rPr>
        <w:t>R. rickettsii</w:t>
      </w:r>
      <w:r w:rsidRPr="00D51FFE">
        <w:rPr>
          <w:rFonts w:ascii="Times New Roman" w:hAnsi="Times New Roman" w:cs="Times New Roman"/>
          <w:sz w:val="24"/>
          <w:szCs w:val="24"/>
        </w:rPr>
        <w:t xml:space="preserve"> usually notice symptoms after an incubation period of one to two weeks. The early clinical presentation is nonspecific. Initial symptoms include fever, severe headache, nausea, vomiting, and muscle pain. Later signs and symptoms include maculopapular rash, petechial rash, abdominal pain, and joint pain.</w:t>
      </w:r>
    </w:p>
    <w:p w14:paraId="678B311F" w14:textId="77777777" w:rsidR="00D51FFE" w:rsidRPr="00D51FFE" w:rsidRDefault="00D51FFE" w:rsidP="0038361D">
      <w:pPr>
        <w:spacing w:after="0" w:line="240" w:lineRule="auto"/>
        <w:rPr>
          <w:rFonts w:ascii="Times New Roman" w:hAnsi="Times New Roman" w:cs="Times New Roman"/>
          <w:sz w:val="24"/>
          <w:szCs w:val="24"/>
        </w:rPr>
      </w:pPr>
    </w:p>
    <w:p w14:paraId="61E85684" w14:textId="77777777" w:rsidR="00D51FFE" w:rsidRDefault="00D51FFE" w:rsidP="0038361D">
      <w:pPr>
        <w:pStyle w:val="NormalWeb"/>
        <w:spacing w:after="0"/>
      </w:pPr>
      <w:r w:rsidRPr="00D51FFE">
        <w:t>The classic triad of findings is fever, rash, and history of tick bite; however, this combination is often not identified when the patient presents initially. The rash has a centripetal pattern of spread, meaning it begins at the extremities and courses toward the trunk.</w:t>
      </w:r>
    </w:p>
    <w:p w14:paraId="294BE124" w14:textId="77777777" w:rsidR="00E2125A" w:rsidRPr="00D51FFE" w:rsidRDefault="00E2125A" w:rsidP="0038361D">
      <w:pPr>
        <w:pStyle w:val="NormalWeb"/>
        <w:spacing w:after="0"/>
      </w:pPr>
    </w:p>
    <w:p w14:paraId="5F08FE17" w14:textId="77777777" w:rsidR="00D51FFE" w:rsidRPr="00D51FFE" w:rsidRDefault="00D51FFE" w:rsidP="0038361D">
      <w:pPr>
        <w:pStyle w:val="NormalWeb"/>
        <w:spacing w:after="0"/>
        <w:jc w:val="center"/>
      </w:pPr>
      <w:r w:rsidRPr="00D51FFE">
        <w:rPr>
          <w:noProof/>
        </w:rPr>
        <w:drawing>
          <wp:inline distT="0" distB="0" distL="0" distR="0" wp14:anchorId="2ECEABD2" wp14:editId="49A27373">
            <wp:extent cx="2728595" cy="1741805"/>
            <wp:effectExtent l="0" t="0" r="0" b="0"/>
            <wp:docPr id="347194" name="Picture 347194" descr="RM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RMSF"/>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8595" cy="1741805"/>
                    </a:xfrm>
                    <a:prstGeom prst="rect">
                      <a:avLst/>
                    </a:prstGeom>
                    <a:noFill/>
                    <a:ln>
                      <a:noFill/>
                    </a:ln>
                  </pic:spPr>
                </pic:pic>
              </a:graphicData>
            </a:graphic>
          </wp:inline>
        </w:drawing>
      </w:r>
    </w:p>
    <w:p w14:paraId="7708944A" w14:textId="77777777" w:rsidR="00E2125A" w:rsidRDefault="00E2125A" w:rsidP="0038361D">
      <w:pPr>
        <w:pStyle w:val="NormalWeb"/>
        <w:spacing w:after="0"/>
      </w:pPr>
    </w:p>
    <w:p w14:paraId="1F2DD638" w14:textId="77777777" w:rsidR="00D51FFE" w:rsidRPr="00D51FFE" w:rsidRDefault="00D51FFE" w:rsidP="0038361D">
      <w:pPr>
        <w:pStyle w:val="NormalWeb"/>
        <w:spacing w:after="0"/>
      </w:pPr>
      <w:r w:rsidRPr="00D51FFE">
        <w:t>The rash first appears after the onset of fever and is often subtle. Most often it begins as small, flat, pink, non-itchy spots (macules) on the wrists, forearms, and ankles. These turn pale when pressure is applied and eventually become raised. The characteristic red, spotted, petechial rash is usually not seen until the sixth day or later, but this type of rash occurs in less than 60% of patients. The rash involves the palms or soles in as many as 50% to 80%; however, this distribution may not occur until later in the course of the disease. 10-15% may never develop a rash.</w:t>
      </w:r>
    </w:p>
    <w:p w14:paraId="3C7FD538" w14:textId="77777777" w:rsidR="00D51FFE" w:rsidRPr="00D51FFE" w:rsidRDefault="00D51FFE" w:rsidP="0038361D">
      <w:pPr>
        <w:pStyle w:val="NormalWeb"/>
        <w:spacing w:after="0"/>
      </w:pPr>
    </w:p>
    <w:p w14:paraId="0F23AC00" w14:textId="77777777" w:rsidR="00D51FFE" w:rsidRPr="00D51FFE" w:rsidRDefault="00D51FFE" w:rsidP="0038361D">
      <w:pPr>
        <w:pStyle w:val="NormalWeb"/>
        <w:spacing w:after="0"/>
      </w:pPr>
      <w:r w:rsidRPr="00D51FFE">
        <w:t xml:space="preserve">Abnormal laboratory findings include thrombocytopenia and elevated liver enzyme levels. The disease can be very severe, and patients often require hospitalization. </w:t>
      </w:r>
      <w:r w:rsidRPr="00D51FFE">
        <w:rPr>
          <w:i/>
          <w:iCs/>
        </w:rPr>
        <w:t>R. rickettsii</w:t>
      </w:r>
      <w:r w:rsidRPr="00D51FFE">
        <w:t xml:space="preserve"> can infect endothelial cells throughout the body, causing dysfunction of the respiratory, gastrointestinal, renal, and neurologic systems. Diagnostic tests include IFA on blood samples, immunostaining of biopsy of the rash, or PCR on blood and skin biopsies.  Appropriate antibiotic treatment should be initiated </w:t>
      </w:r>
      <w:r w:rsidRPr="00D51FFE">
        <w:rPr>
          <w:iCs/>
        </w:rPr>
        <w:t>immediately.</w:t>
      </w:r>
      <w:r w:rsidRPr="00D51FFE">
        <w:t xml:space="preserve"> Doxycycline is the treatment of choice. (Failure to respond to a tetracycline antibiotic argues against a diagnosis of Rocky Mountain spotted fever.)</w:t>
      </w:r>
    </w:p>
    <w:p w14:paraId="668A29A1" w14:textId="77777777" w:rsidR="00D51FFE" w:rsidRPr="00D51FFE" w:rsidRDefault="00D51FFE" w:rsidP="0038361D">
      <w:pPr>
        <w:pStyle w:val="NormalWeb"/>
        <w:spacing w:after="0"/>
      </w:pPr>
    </w:p>
    <w:p w14:paraId="5D6BF714" w14:textId="77777777" w:rsidR="00E2125A" w:rsidRDefault="00E2125A" w:rsidP="0038361D">
      <w:pPr>
        <w:pStyle w:val="NormalWeb"/>
        <w:spacing w:after="0"/>
        <w:rPr>
          <w:b/>
          <w:bCs/>
        </w:rPr>
      </w:pPr>
    </w:p>
    <w:p w14:paraId="11F2A232" w14:textId="77777777" w:rsidR="00D51FFE" w:rsidRPr="00D51FFE" w:rsidRDefault="00D51FFE" w:rsidP="0038361D">
      <w:pPr>
        <w:pStyle w:val="NormalWeb"/>
        <w:spacing w:after="0"/>
      </w:pPr>
      <w:r w:rsidRPr="00D51FFE">
        <w:rPr>
          <w:b/>
          <w:bCs/>
        </w:rPr>
        <w:t>Lyme disease</w:t>
      </w:r>
      <w:r w:rsidRPr="00D51FFE">
        <w:t xml:space="preserve"> is the most common tick-borne disease in the Northern Hemisphere.  It is named after the town of Lyme, Connecticut, where a number of cases were identified in 1975. Lyme </w:t>
      </w:r>
      <w:r w:rsidRPr="00D51FFE">
        <w:lastRenderedPageBreak/>
        <w:t xml:space="preserve">disease is caused by spirochetes belonging to the genus </w:t>
      </w:r>
      <w:r w:rsidRPr="00D51FFE">
        <w:rPr>
          <w:i/>
          <w:iCs/>
        </w:rPr>
        <w:t>Borrelia</w:t>
      </w:r>
      <w:r w:rsidRPr="00D51FFE">
        <w:t xml:space="preserve">. Most cases are caused by </w:t>
      </w:r>
      <w:r w:rsidRPr="00D51FFE">
        <w:rPr>
          <w:i/>
          <w:iCs/>
        </w:rPr>
        <w:t>Borrelia burgdorferi.</w:t>
      </w:r>
      <w:r w:rsidRPr="00D51FFE">
        <w:t xml:space="preserve"> </w:t>
      </w:r>
      <w:r w:rsidRPr="00D51FFE">
        <w:rPr>
          <w:i/>
          <w:iCs/>
        </w:rPr>
        <w:t>Borrelia</w:t>
      </w:r>
      <w:r w:rsidRPr="00D51FFE">
        <w:t xml:space="preserve"> is transmitted to humans by the bite of infected ticks belonging to the genus </w:t>
      </w:r>
      <w:r w:rsidRPr="00D51FFE">
        <w:rPr>
          <w:i/>
          <w:iCs/>
        </w:rPr>
        <w:t>Ixodes</w:t>
      </w:r>
      <w:r w:rsidRPr="00D51FFE">
        <w:t xml:space="preserve"> (“hard ticks”). </w:t>
      </w:r>
    </w:p>
    <w:p w14:paraId="2445092B" w14:textId="77777777" w:rsidR="00D51FFE" w:rsidRPr="00D51FFE" w:rsidRDefault="00D51FFE" w:rsidP="0038361D">
      <w:pPr>
        <w:pStyle w:val="NormalWeb"/>
        <w:spacing w:after="0"/>
      </w:pPr>
    </w:p>
    <w:p w14:paraId="077D8886" w14:textId="77777777" w:rsidR="00D51FFE" w:rsidRPr="00D51FFE" w:rsidRDefault="00D51FFE" w:rsidP="0038361D">
      <w:pPr>
        <w:pStyle w:val="NormalWeb"/>
        <w:spacing w:after="0"/>
      </w:pPr>
      <w:r w:rsidRPr="00D51FFE">
        <w:t xml:space="preserve">Lyme disease can produce a range of symptoms. The incubation period is usually one to two weeks, but can be shorter (days) or longer (months to years). The disease usually occurs during tick season (May to September). Asymptomatic infection occurs in less than 7% of infected individuals. Early symptoms include fever, malaise, headache, and muscle soreness. A classic sign is a circular, outwardly expanding rash, called erythema chronicum migrans. It appears at the site of the tick bite within a month of the bite. The rash is red, may be warm, and is generally painless. Classically, the innermost part is dark red and indurated (firm), the outer edge remains red, and the portion in between clears. This gives the lesion the appearance of a bullseye (see figure). Erythema chronicum migrans is thought to occur in 80% of infected patients. </w:t>
      </w:r>
    </w:p>
    <w:p w14:paraId="75EB1E3F" w14:textId="77777777" w:rsidR="00D51FFE" w:rsidRPr="00D51FFE" w:rsidRDefault="00D51FFE" w:rsidP="0038361D">
      <w:pPr>
        <w:pStyle w:val="NormalWeb"/>
        <w:spacing w:after="0"/>
      </w:pPr>
    </w:p>
    <w:p w14:paraId="57F43F1C" w14:textId="77777777" w:rsidR="00D51FFE" w:rsidRPr="00D51FFE" w:rsidRDefault="00D51FFE" w:rsidP="0038361D">
      <w:pPr>
        <w:pStyle w:val="NormalWeb"/>
        <w:spacing w:after="0"/>
        <w:jc w:val="center"/>
      </w:pPr>
      <w:r w:rsidRPr="00D51FFE">
        <w:rPr>
          <w:noProof/>
        </w:rPr>
        <w:drawing>
          <wp:inline distT="0" distB="0" distL="0" distR="0" wp14:anchorId="7833ECA6" wp14:editId="7B0A8F64">
            <wp:extent cx="2017395" cy="2380615"/>
            <wp:effectExtent l="0" t="0" r="1905" b="635"/>
            <wp:docPr id="347193" name="Picture 347193" descr="lyme-disease-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lyme-disease-rash"/>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17395" cy="2380615"/>
                    </a:xfrm>
                    <a:prstGeom prst="rect">
                      <a:avLst/>
                    </a:prstGeom>
                    <a:noFill/>
                    <a:ln>
                      <a:noFill/>
                    </a:ln>
                  </pic:spPr>
                </pic:pic>
              </a:graphicData>
            </a:graphic>
          </wp:inline>
        </w:drawing>
      </w:r>
    </w:p>
    <w:p w14:paraId="5026087C" w14:textId="77777777" w:rsidR="00D51FFE" w:rsidRPr="00D51FFE" w:rsidRDefault="00D51FFE" w:rsidP="0038361D">
      <w:pPr>
        <w:pStyle w:val="NormalWeb"/>
        <w:spacing w:after="0"/>
      </w:pPr>
    </w:p>
    <w:p w14:paraId="5E206BCA" w14:textId="77777777" w:rsidR="00D51FFE" w:rsidRPr="00D51FFE" w:rsidRDefault="00D51FFE" w:rsidP="0038361D">
      <w:pPr>
        <w:pStyle w:val="NormalWeb"/>
        <w:spacing w:after="0"/>
      </w:pPr>
      <w:r w:rsidRPr="00D51FFE">
        <w:t xml:space="preserve">Days to weeks after infection, the bacteria may spread through the bloodstream. Symptoms of early dissemination include migrating pain in the muscles, joints, and tendons, and heart palpitations due to arrhythmia. Various neurological problems may occur, including facial palsy, meningitis, and encephalitis (resulting in memory loss, sleep disturbance, or mood change). After several months, untreated patients may go on to develop chronic symptoms that affect the brain, nerves, eyes, joints, and heart. </w:t>
      </w:r>
    </w:p>
    <w:p w14:paraId="1CD4100F" w14:textId="77777777" w:rsidR="00D51FFE" w:rsidRPr="00D51FFE" w:rsidRDefault="00D51FFE" w:rsidP="0038361D">
      <w:pPr>
        <w:pStyle w:val="NormalWeb"/>
        <w:spacing w:after="0"/>
      </w:pPr>
      <w:r w:rsidRPr="00D51FFE">
        <w:t xml:space="preserve">The diagnosis of Lyme disease is based on symptoms, objective physical findings (such as erythema migrans, facial palsy, or arthritis), history of possible exposure to infected ticks, and serological blood tests. The classic “bullseye” rash is considered sufficient to establish a diagnosis, even when serologic blood tests are negative. Doxycycline is the drug of choice in adults. </w:t>
      </w:r>
    </w:p>
    <w:p w14:paraId="0E78C39A" w14:textId="77777777" w:rsidR="00D51FFE" w:rsidRPr="00D51FFE" w:rsidRDefault="00D51FFE" w:rsidP="0038361D">
      <w:pPr>
        <w:spacing w:after="0" w:line="240" w:lineRule="auto"/>
        <w:rPr>
          <w:rFonts w:ascii="Times New Roman" w:hAnsi="Times New Roman" w:cs="Times New Roman"/>
          <w:b/>
          <w:sz w:val="24"/>
          <w:szCs w:val="24"/>
        </w:rPr>
      </w:pPr>
    </w:p>
    <w:p w14:paraId="49F4AE9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Ehrlichiosis </w:t>
      </w:r>
      <w:r w:rsidRPr="00D51FFE">
        <w:rPr>
          <w:rFonts w:ascii="Times New Roman" w:hAnsi="Times New Roman" w:cs="Times New Roman"/>
          <w:sz w:val="24"/>
          <w:szCs w:val="24"/>
        </w:rPr>
        <w:t xml:space="preserve">(sometimes called Rocky Mountain “spotless” fever) is a tick-borne disease caused by bacteria belonging to the genus </w:t>
      </w:r>
      <w:r w:rsidRPr="00D51FFE">
        <w:rPr>
          <w:rStyle w:val="Emphasis"/>
          <w:rFonts w:ascii="Times New Roman" w:hAnsi="Times New Roman"/>
          <w:sz w:val="24"/>
          <w:szCs w:val="24"/>
        </w:rPr>
        <w:t>Ehrlichia</w:t>
      </w:r>
      <w:r w:rsidRPr="00D51FFE">
        <w:rPr>
          <w:rStyle w:val="Emphasis"/>
          <w:rFonts w:ascii="Times New Roman" w:hAnsi="Times New Roman"/>
          <w:i w:val="0"/>
          <w:sz w:val="24"/>
          <w:szCs w:val="24"/>
        </w:rPr>
        <w:t xml:space="preserve"> or </w:t>
      </w:r>
      <w:r w:rsidRPr="00D51FFE">
        <w:rPr>
          <w:rStyle w:val="Emphasis"/>
          <w:rFonts w:ascii="Times New Roman" w:hAnsi="Times New Roman"/>
          <w:sz w:val="24"/>
          <w:szCs w:val="24"/>
        </w:rPr>
        <w:t>Anaplasma</w:t>
      </w:r>
      <w:r w:rsidRPr="00D51FFE">
        <w:rPr>
          <w:rStyle w:val="Emphasis"/>
          <w:rFonts w:ascii="Times New Roman" w:hAnsi="Times New Roman"/>
          <w:i w:val="0"/>
          <w:sz w:val="24"/>
          <w:szCs w:val="24"/>
        </w:rPr>
        <w:t xml:space="preserve">. Most cases are caused by </w:t>
      </w:r>
      <w:r w:rsidRPr="00D51FFE">
        <w:rPr>
          <w:rFonts w:ascii="Times New Roman" w:hAnsi="Times New Roman" w:cs="Times New Roman"/>
          <w:i/>
          <w:iCs/>
          <w:sz w:val="24"/>
          <w:szCs w:val="24"/>
        </w:rPr>
        <w:t>Ehrlichia chaffeensis</w:t>
      </w:r>
      <w:r w:rsidRPr="00D51FFE">
        <w:rPr>
          <w:rFonts w:ascii="Times New Roman" w:hAnsi="Times New Roman" w:cs="Times New Roman"/>
          <w:iCs/>
          <w:sz w:val="24"/>
          <w:szCs w:val="24"/>
        </w:rPr>
        <w:t xml:space="preserve">, a </w:t>
      </w:r>
      <w:r w:rsidRPr="00D51FFE">
        <w:rPr>
          <w:rFonts w:ascii="Times New Roman" w:hAnsi="Times New Roman" w:cs="Times New Roman"/>
          <w:sz w:val="24"/>
          <w:szCs w:val="24"/>
        </w:rPr>
        <w:t xml:space="preserve">tiny, obligate intracellular bacterium that resembles </w:t>
      </w:r>
      <w:r w:rsidRPr="00D51FFE">
        <w:rPr>
          <w:rStyle w:val="Emphasis"/>
          <w:rFonts w:ascii="Times New Roman" w:hAnsi="Times New Roman"/>
          <w:sz w:val="24"/>
          <w:szCs w:val="24"/>
        </w:rPr>
        <w:t>Rickettsia</w:t>
      </w:r>
      <w:r w:rsidRPr="00D51FFE">
        <w:rPr>
          <w:rStyle w:val="Emphasis"/>
          <w:rFonts w:ascii="Times New Roman" w:hAnsi="Times New Roman"/>
          <w:i w:val="0"/>
          <w:sz w:val="24"/>
          <w:szCs w:val="24"/>
        </w:rPr>
        <w:t>. The organism</w:t>
      </w:r>
      <w:r w:rsidRPr="00D51FFE">
        <w:rPr>
          <w:rFonts w:ascii="Times New Roman" w:hAnsi="Times New Roman" w:cs="Times New Roman"/>
          <w:sz w:val="24"/>
          <w:szCs w:val="24"/>
        </w:rPr>
        <w:t xml:space="preserve"> infects white blood cells, multiplies within the cytoplasm, and forms large, mulberry-shaped aggregates, called morulae. The incubation period is 1-2 weeks. Symptoms are usually acute and range from mild to severe. Most patients have fever, chills, malaise, headache, and myalgias. </w:t>
      </w:r>
      <w:r w:rsidRPr="00D51FFE">
        <w:rPr>
          <w:rFonts w:ascii="Times New Roman" w:hAnsi="Times New Roman" w:cs="Times New Roman"/>
          <w:sz w:val="24"/>
          <w:szCs w:val="24"/>
        </w:rPr>
        <w:lastRenderedPageBreak/>
        <w:t>Cough, vomiting, arthralgias, neurologic symptoms (e.g. altered sensorium and neck stiffness) also occur, but rash is uncommon. Laboratory abnormalities include leukopenia, thrombocytopenia, and elevated hepatic transaminase levels. The estimated death rate is 1% to 10%; hospitalization rates are as high as 60%. Most deaths are due to cardiac, respiratory, or renal failure.</w:t>
      </w:r>
    </w:p>
    <w:p w14:paraId="4ADB4AF9" w14:textId="77777777" w:rsidR="00D51FFE" w:rsidRPr="00D51FFE" w:rsidRDefault="00D51FFE" w:rsidP="0038361D">
      <w:pPr>
        <w:shd w:val="clear" w:color="auto" w:fill="FFFFFF"/>
        <w:spacing w:after="0" w:line="240" w:lineRule="auto"/>
        <w:rPr>
          <w:rFonts w:ascii="Times New Roman" w:hAnsi="Times New Roman" w:cs="Times New Roman"/>
          <w:sz w:val="24"/>
          <w:szCs w:val="24"/>
        </w:rPr>
      </w:pPr>
    </w:p>
    <w:p w14:paraId="59D8040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 xml:space="preserve">Tularemia </w:t>
      </w:r>
      <w:r w:rsidRPr="00D51FFE">
        <w:rPr>
          <w:rFonts w:ascii="Times New Roman" w:hAnsi="Times New Roman" w:cs="Times New Roman"/>
          <w:sz w:val="24"/>
          <w:szCs w:val="24"/>
        </w:rPr>
        <w:t xml:space="preserve">is a serious disease caused by the bacterium </w:t>
      </w:r>
      <w:r w:rsidRPr="00D51FFE">
        <w:rPr>
          <w:rFonts w:ascii="Times New Roman" w:hAnsi="Times New Roman" w:cs="Times New Roman"/>
          <w:i/>
          <w:iCs/>
          <w:sz w:val="24"/>
          <w:szCs w:val="24"/>
        </w:rPr>
        <w:t>Francisella tularensis</w:t>
      </w:r>
      <w:r w:rsidRPr="00D51FFE">
        <w:rPr>
          <w:rFonts w:ascii="Times New Roman" w:hAnsi="Times New Roman" w:cs="Times New Roman"/>
          <w:iCs/>
          <w:sz w:val="24"/>
          <w:szCs w:val="24"/>
        </w:rPr>
        <w:t>,</w:t>
      </w:r>
      <w:r w:rsidRPr="00D51FFE">
        <w:rPr>
          <w:rFonts w:ascii="Times New Roman" w:hAnsi="Times New Roman" w:cs="Times New Roman"/>
          <w:sz w:val="24"/>
          <w:szCs w:val="24"/>
        </w:rPr>
        <w:t xml:space="preserve"> a gram-negative coccobacillus. The disease affects a variety of wild animals, including rabbits, deer, squirrels, muskrat, and beaver. Humans can acquire the bacteria from direct contact with these animals, from the bite of a tick or fly that has fed on an infected animal, or from contaminated food or water. Tularemia usually occurs in the summer months and is most common in people who have had contact with infected animals (e.g. hunters, furriers, butchers, laboratory workers, game wardens, and veterinarians). In the U.S., most cases occur in the southeastern and Rocky Mountain states. The primary vectors are ticks and deer flies.  This organism is also listed on the CDC’s list of category A biological weapons.</w:t>
      </w:r>
    </w:p>
    <w:p w14:paraId="4F205F82" w14:textId="77777777" w:rsidR="00D51FFE" w:rsidRPr="00D51FFE" w:rsidRDefault="00D51FFE" w:rsidP="0038361D">
      <w:pPr>
        <w:spacing w:after="0" w:line="240" w:lineRule="auto"/>
        <w:rPr>
          <w:rFonts w:ascii="Times New Roman" w:hAnsi="Times New Roman" w:cs="Times New Roman"/>
          <w:sz w:val="24"/>
          <w:szCs w:val="24"/>
        </w:rPr>
      </w:pPr>
    </w:p>
    <w:p w14:paraId="27FCD093" w14:textId="77777777" w:rsidR="00D51FFE" w:rsidRDefault="00D51FFE" w:rsidP="0038361D">
      <w:pPr>
        <w:pStyle w:val="NormalWeb"/>
        <w:spacing w:after="0"/>
      </w:pPr>
      <w:r w:rsidRPr="00D51FFE">
        <w:t>The incubation period is 1-14 days. Symptoms include fever, chills, malaise, anorexia, rash, and enlarged lymph nodes. There are five characteristic clinical syndromes: ulceroglandular/glandular (the most common type, representing 75% of all forms), oropharyngeal, pneumonic, oculoglandular, and typhoidal. In ulceroglandular fever, a tender red bump appears in the area of the tick bite. Within a few weeks, the bump ulcerates. Nearby lymph nodes swell enormously, become very tender, and may drain purulent fluid (see figure). Smears of aspirates from enlarged lymph nodes usually contain the organisms.  Streptomycin and gentamicin are the drugs of choice for treating tularemia.</w:t>
      </w:r>
    </w:p>
    <w:p w14:paraId="28DA62C8" w14:textId="77777777" w:rsidR="00E2125A" w:rsidRPr="00D51FFE" w:rsidRDefault="00E2125A" w:rsidP="0038361D">
      <w:pPr>
        <w:pStyle w:val="NormalWeb"/>
        <w:spacing w:after="0"/>
      </w:pPr>
    </w:p>
    <w:p w14:paraId="5D0C6227" w14:textId="77777777" w:rsidR="00D51FFE" w:rsidRPr="00D51FFE" w:rsidRDefault="00D51FFE" w:rsidP="0038361D">
      <w:pPr>
        <w:pStyle w:val="NormalWeb"/>
        <w:spacing w:after="0"/>
        <w:jc w:val="center"/>
      </w:pPr>
      <w:r w:rsidRPr="00D51FFE">
        <w:rPr>
          <w:noProof/>
        </w:rPr>
        <w:drawing>
          <wp:inline distT="0" distB="0" distL="0" distR="0" wp14:anchorId="5F2BEF87" wp14:editId="33910627">
            <wp:extent cx="2380615" cy="2336800"/>
            <wp:effectExtent l="0" t="0" r="635" b="6350"/>
            <wp:docPr id="347192" name="Picture 347192" descr="tularemi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tularemia_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80615" cy="2336800"/>
                    </a:xfrm>
                    <a:prstGeom prst="rect">
                      <a:avLst/>
                    </a:prstGeom>
                    <a:noFill/>
                    <a:ln>
                      <a:noFill/>
                    </a:ln>
                  </pic:spPr>
                </pic:pic>
              </a:graphicData>
            </a:graphic>
          </wp:inline>
        </w:drawing>
      </w:r>
    </w:p>
    <w:p w14:paraId="3F1E67A8" w14:textId="77777777" w:rsidR="00E2125A" w:rsidRDefault="00E2125A" w:rsidP="0038361D">
      <w:pPr>
        <w:pStyle w:val="NormalWeb"/>
        <w:spacing w:after="0"/>
        <w:rPr>
          <w:b/>
          <w:bCs/>
        </w:rPr>
      </w:pPr>
    </w:p>
    <w:p w14:paraId="0C7B6AAE" w14:textId="77777777" w:rsidR="00E2125A" w:rsidRDefault="00E2125A" w:rsidP="0038361D">
      <w:pPr>
        <w:pStyle w:val="NormalWeb"/>
        <w:spacing w:after="0"/>
        <w:rPr>
          <w:b/>
          <w:bCs/>
        </w:rPr>
      </w:pPr>
    </w:p>
    <w:p w14:paraId="75B85619" w14:textId="77777777" w:rsidR="00D51FFE" w:rsidRPr="00D51FFE" w:rsidRDefault="00D51FFE" w:rsidP="0038361D">
      <w:pPr>
        <w:pStyle w:val="NormalWeb"/>
        <w:spacing w:after="0"/>
      </w:pPr>
      <w:r w:rsidRPr="00D51FFE">
        <w:rPr>
          <w:b/>
          <w:bCs/>
        </w:rPr>
        <w:t>Babesiosis</w:t>
      </w:r>
      <w:r w:rsidRPr="00D51FFE">
        <w:t xml:space="preserve"> is a tick-borne disease caused by the malaria-like parasite, </w:t>
      </w:r>
      <w:r w:rsidRPr="00D51FFE">
        <w:rPr>
          <w:i/>
          <w:iCs/>
        </w:rPr>
        <w:t>Babesia</w:t>
      </w:r>
      <w:r w:rsidRPr="00D51FFE">
        <w:rPr>
          <w:iCs/>
        </w:rPr>
        <w:t xml:space="preserve">. </w:t>
      </w:r>
      <w:r w:rsidRPr="00D51FFE">
        <w:t>In North America, the disease is primarily found in eastern Long Island, Fire Island, Nantucket Island, and Martha's Vineyard off of the coast of Massachusetts. It is sometimes called “the malaria of the Northeast.”</w:t>
      </w:r>
      <w:r w:rsidRPr="00D51FFE">
        <w:rPr>
          <w:iCs/>
        </w:rPr>
        <w:t xml:space="preserve"> </w:t>
      </w:r>
      <w:r w:rsidRPr="00D51FFE">
        <w:t xml:space="preserve">Most cases of </w:t>
      </w:r>
      <w:r w:rsidRPr="00D51FFE">
        <w:rPr>
          <w:i/>
          <w:iCs/>
        </w:rPr>
        <w:t>Babesia</w:t>
      </w:r>
      <w:r w:rsidRPr="00D51FFE">
        <w:t xml:space="preserve"> infection are asymptomatic. Some individuals have mild fever and diarrhea. In severe cases, symptoms resemble malaria, with fevers up to 40.5°C (105°F), shaking chills, and severe hemolytic anemia. Organ failure may follow. Fulminant cases occur </w:t>
      </w:r>
      <w:r w:rsidRPr="00D51FFE">
        <w:lastRenderedPageBreak/>
        <w:t>mostly in the very young, the very old, and in people who are asplenic or otherwise immunocompromised. Diagnosis is made by identifying parasites (which resemble a “Maltese cross”) on a Giemsa-stained thin blood smear (see figure). Treatment is usually a two-drug regimen (quinine and clindamycin or atovaquone and azithromycin).</w:t>
      </w:r>
    </w:p>
    <w:p w14:paraId="3BCBE276" w14:textId="77777777" w:rsidR="00D51FFE" w:rsidRPr="00D51FFE" w:rsidRDefault="00D51FFE" w:rsidP="0038361D">
      <w:pPr>
        <w:spacing w:after="0" w:line="240" w:lineRule="auto"/>
        <w:rPr>
          <w:rFonts w:ascii="Times New Roman" w:hAnsi="Times New Roman" w:cs="Times New Roman"/>
          <w:b/>
          <w:sz w:val="24"/>
          <w:szCs w:val="24"/>
        </w:rPr>
      </w:pPr>
    </w:p>
    <w:p w14:paraId="72D1AA83" w14:textId="77777777" w:rsidR="00AB0D6B" w:rsidRPr="00AB0D6B" w:rsidRDefault="00D51FFE" w:rsidP="0038361D">
      <w:pPr>
        <w:spacing w:after="0" w:line="240" w:lineRule="auto"/>
        <w:jc w:val="center"/>
        <w:rPr>
          <w:rFonts w:ascii="Times New Roman" w:hAnsi="Times New Roman" w:cs="Times New Roman"/>
          <w:b/>
          <w:sz w:val="24"/>
          <w:szCs w:val="24"/>
        </w:rPr>
      </w:pPr>
      <w:r w:rsidRPr="00D51FFE">
        <w:rPr>
          <w:rFonts w:ascii="Times New Roman" w:hAnsi="Times New Roman" w:cs="Times New Roman"/>
          <w:noProof/>
          <w:sz w:val="24"/>
          <w:szCs w:val="24"/>
        </w:rPr>
        <w:drawing>
          <wp:inline distT="0" distB="0" distL="0" distR="0" wp14:anchorId="5DA5E686" wp14:editId="40899326">
            <wp:extent cx="2685415" cy="2279015"/>
            <wp:effectExtent l="0" t="0" r="635" b="6985"/>
            <wp:docPr id="347191" name="Picture 347191" descr="cow40_ans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cow40_answer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5415" cy="2279015"/>
                    </a:xfrm>
                    <a:prstGeom prst="rect">
                      <a:avLst/>
                    </a:prstGeom>
                    <a:noFill/>
                    <a:ln>
                      <a:noFill/>
                    </a:ln>
                  </pic:spPr>
                </pic:pic>
              </a:graphicData>
            </a:graphic>
          </wp:inline>
        </w:drawing>
      </w:r>
    </w:p>
    <w:p w14:paraId="346412F5" w14:textId="708767FC" w:rsidR="00D51FFE" w:rsidRPr="00D51FFE" w:rsidRDefault="00AB0D6B" w:rsidP="0038361D">
      <w:pPr>
        <w:spacing w:after="0" w:line="240" w:lineRule="auto"/>
        <w:rPr>
          <w:rFonts w:ascii="Times New Roman" w:hAnsi="Times New Roman" w:cs="Times New Roman"/>
          <w:b/>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51FFE" w:rsidRPr="00D51FFE">
        <w:rPr>
          <w:rFonts w:ascii="Times New Roman" w:hAnsi="Times New Roman" w:cs="Times New Roman"/>
          <w:b/>
          <w:sz w:val="24"/>
          <w:szCs w:val="24"/>
        </w:rPr>
        <w:t xml:space="preserve">A is correct. </w:t>
      </w:r>
      <w:r w:rsidR="00D51FFE" w:rsidRPr="00D51FFE">
        <w:rPr>
          <w:rFonts w:ascii="Times New Roman" w:hAnsi="Times New Roman" w:cs="Times New Roman"/>
          <w:sz w:val="24"/>
          <w:szCs w:val="24"/>
        </w:rPr>
        <w:t xml:space="preserve">The skin lesion in the popliteal area, which resembles a bullseye, is called erythema chronicum migrans. This is a common characteristic of Lyme disease, which is caused by the spirochete, </w:t>
      </w:r>
      <w:r w:rsidR="00D51FFE" w:rsidRPr="00D51FFE">
        <w:rPr>
          <w:rFonts w:ascii="Times New Roman" w:hAnsi="Times New Roman" w:cs="Times New Roman"/>
          <w:bCs/>
          <w:i/>
          <w:sz w:val="24"/>
          <w:szCs w:val="24"/>
        </w:rPr>
        <w:t>Borrelia burgdorferi</w:t>
      </w:r>
      <w:r w:rsidR="00D51FFE" w:rsidRPr="00D51FFE">
        <w:rPr>
          <w:rFonts w:ascii="Times New Roman" w:hAnsi="Times New Roman" w:cs="Times New Roman"/>
          <w:bCs/>
          <w:sz w:val="24"/>
          <w:szCs w:val="24"/>
        </w:rPr>
        <w:t>.</w:t>
      </w:r>
      <w:r w:rsidR="00D51FFE" w:rsidRPr="00D51FFE">
        <w:rPr>
          <w:rFonts w:ascii="Times New Roman" w:hAnsi="Times New Roman" w:cs="Times New Roman"/>
          <w:sz w:val="24"/>
          <w:szCs w:val="24"/>
        </w:rPr>
        <w:t xml:space="preserve">   </w:t>
      </w:r>
      <w:r w:rsidR="00D51FFE" w:rsidRPr="00D51FFE">
        <w:rPr>
          <w:rFonts w:ascii="Times New Roman" w:hAnsi="Times New Roman" w:cs="Times New Roman"/>
          <w:b/>
          <w:sz w:val="24"/>
          <w:szCs w:val="24"/>
        </w:rPr>
        <w:t xml:space="preserve"> </w:t>
      </w:r>
    </w:p>
    <w:p w14:paraId="7E381B84" w14:textId="77777777" w:rsidR="00D51FFE" w:rsidRPr="00D51FFE" w:rsidRDefault="00D51FFE" w:rsidP="0038361D">
      <w:pPr>
        <w:spacing w:after="0" w:line="240" w:lineRule="auto"/>
        <w:rPr>
          <w:rFonts w:ascii="Times New Roman" w:hAnsi="Times New Roman" w:cs="Times New Roman"/>
          <w:b/>
          <w:sz w:val="24"/>
          <w:szCs w:val="24"/>
        </w:rPr>
      </w:pPr>
    </w:p>
    <w:p w14:paraId="498480FA" w14:textId="77777777" w:rsidR="00D51FFE" w:rsidRPr="00D51FFE" w:rsidRDefault="00D51FFE" w:rsidP="0038361D">
      <w:pPr>
        <w:spacing w:after="0" w:line="240" w:lineRule="auto"/>
        <w:rPr>
          <w:rFonts w:ascii="Times New Roman" w:hAnsi="Times New Roman" w:cs="Times New Roman"/>
          <w:bCs/>
          <w:sz w:val="24"/>
          <w:szCs w:val="24"/>
        </w:rPr>
      </w:pPr>
      <w:r w:rsidRPr="00D51FFE">
        <w:rPr>
          <w:rFonts w:ascii="Times New Roman" w:hAnsi="Times New Roman" w:cs="Times New Roman"/>
          <w:b/>
          <w:sz w:val="24"/>
          <w:szCs w:val="24"/>
        </w:rPr>
        <w:t xml:space="preserve">Answer B is incorrect. </w:t>
      </w:r>
      <w:r w:rsidRPr="00D51FFE">
        <w:rPr>
          <w:rFonts w:ascii="Times New Roman" w:hAnsi="Times New Roman" w:cs="Times New Roman"/>
          <w:bCs/>
          <w:i/>
          <w:sz w:val="24"/>
          <w:szCs w:val="24"/>
        </w:rPr>
        <w:t>Ehrlichia chaffeensis</w:t>
      </w:r>
      <w:r w:rsidRPr="00D51FFE">
        <w:rPr>
          <w:rFonts w:ascii="Times New Roman" w:hAnsi="Times New Roman" w:cs="Times New Roman"/>
          <w:bCs/>
          <w:sz w:val="24"/>
          <w:szCs w:val="24"/>
        </w:rPr>
        <w:t xml:space="preserve"> causes ehrlichiosis.  </w:t>
      </w:r>
    </w:p>
    <w:p w14:paraId="7B54D18E" w14:textId="77777777" w:rsidR="00D51FFE" w:rsidRPr="00D51FFE" w:rsidRDefault="00D51FFE" w:rsidP="0038361D">
      <w:pPr>
        <w:spacing w:after="0" w:line="240" w:lineRule="auto"/>
        <w:rPr>
          <w:rFonts w:ascii="Times New Roman" w:hAnsi="Times New Roman" w:cs="Times New Roman"/>
          <w:b/>
          <w:sz w:val="24"/>
          <w:szCs w:val="24"/>
        </w:rPr>
      </w:pPr>
    </w:p>
    <w:p w14:paraId="7FF8338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t xml:space="preserve">Answer C is incorrect. </w:t>
      </w:r>
      <w:r w:rsidRPr="00D51FFE">
        <w:rPr>
          <w:rFonts w:ascii="Times New Roman" w:hAnsi="Times New Roman" w:cs="Times New Roman"/>
          <w:bCs/>
          <w:i/>
          <w:sz w:val="24"/>
          <w:szCs w:val="24"/>
        </w:rPr>
        <w:t>Francisella tularensis</w:t>
      </w:r>
      <w:r w:rsidRPr="00D51FFE">
        <w:rPr>
          <w:rFonts w:ascii="Times New Roman" w:hAnsi="Times New Roman" w:cs="Times New Roman"/>
          <w:bCs/>
          <w:sz w:val="24"/>
          <w:szCs w:val="24"/>
        </w:rPr>
        <w:t xml:space="preserve"> causes tularemia.</w:t>
      </w:r>
    </w:p>
    <w:p w14:paraId="6FDD1D67" w14:textId="77777777" w:rsidR="00D51FFE" w:rsidRPr="00D51FFE" w:rsidRDefault="00D51FFE" w:rsidP="0038361D">
      <w:pPr>
        <w:spacing w:after="0" w:line="240" w:lineRule="auto"/>
        <w:rPr>
          <w:rFonts w:ascii="Times New Roman" w:hAnsi="Times New Roman" w:cs="Times New Roman"/>
          <w:bCs/>
          <w:i/>
          <w:sz w:val="24"/>
          <w:szCs w:val="24"/>
        </w:rPr>
      </w:pPr>
    </w:p>
    <w:p w14:paraId="10BDD927" w14:textId="77777777" w:rsidR="00D51FFE" w:rsidRPr="00D51FFE" w:rsidRDefault="00D51FFE" w:rsidP="0038361D">
      <w:pPr>
        <w:spacing w:after="0" w:line="240" w:lineRule="auto"/>
        <w:rPr>
          <w:rFonts w:ascii="Times New Roman" w:hAnsi="Times New Roman" w:cs="Times New Roman"/>
          <w:bCs/>
          <w:i/>
          <w:sz w:val="24"/>
          <w:szCs w:val="24"/>
        </w:rPr>
      </w:pPr>
      <w:r w:rsidRPr="00D51FFE">
        <w:rPr>
          <w:rFonts w:ascii="Times New Roman" w:hAnsi="Times New Roman" w:cs="Times New Roman"/>
          <w:b/>
          <w:sz w:val="24"/>
          <w:szCs w:val="24"/>
        </w:rPr>
        <w:t xml:space="preserve">Answer D is incorrect. </w:t>
      </w:r>
      <w:r w:rsidRPr="00D51FFE">
        <w:rPr>
          <w:rFonts w:ascii="Times New Roman" w:hAnsi="Times New Roman" w:cs="Times New Roman"/>
          <w:bCs/>
          <w:i/>
          <w:sz w:val="24"/>
          <w:szCs w:val="24"/>
        </w:rPr>
        <w:t xml:space="preserve">Rickettsia rickettsii </w:t>
      </w:r>
      <w:r w:rsidRPr="00D51FFE">
        <w:rPr>
          <w:rFonts w:ascii="Times New Roman" w:hAnsi="Times New Roman" w:cs="Times New Roman"/>
          <w:bCs/>
          <w:sz w:val="24"/>
          <w:szCs w:val="24"/>
        </w:rPr>
        <w:t xml:space="preserve">causes </w:t>
      </w:r>
      <w:r w:rsidRPr="00D51FFE">
        <w:rPr>
          <w:rFonts w:ascii="Times New Roman" w:hAnsi="Times New Roman" w:cs="Times New Roman"/>
          <w:sz w:val="24"/>
          <w:szCs w:val="24"/>
        </w:rPr>
        <w:t>Rocky Mountain spotted fever.</w:t>
      </w:r>
      <w:r w:rsidRPr="00D51FFE">
        <w:rPr>
          <w:rFonts w:ascii="Times New Roman" w:hAnsi="Times New Roman" w:cs="Times New Roman"/>
          <w:bCs/>
          <w:i/>
          <w:sz w:val="24"/>
          <w:szCs w:val="24"/>
        </w:rPr>
        <w:t xml:space="preserve">  </w:t>
      </w:r>
    </w:p>
    <w:p w14:paraId="5E4073D3" w14:textId="77777777" w:rsidR="00D51FFE" w:rsidRPr="00D51FFE" w:rsidRDefault="00D51FFE" w:rsidP="0038361D">
      <w:pPr>
        <w:spacing w:after="0" w:line="240" w:lineRule="auto"/>
        <w:rPr>
          <w:rFonts w:ascii="Times New Roman" w:hAnsi="Times New Roman" w:cs="Times New Roman"/>
          <w:b/>
          <w:sz w:val="24"/>
          <w:szCs w:val="24"/>
        </w:rPr>
      </w:pPr>
    </w:p>
    <w:p w14:paraId="69A84A81" w14:textId="77777777" w:rsidR="001D5574" w:rsidRDefault="00D51FFE" w:rsidP="0038361D">
      <w:pPr>
        <w:spacing w:after="0" w:line="240" w:lineRule="auto"/>
        <w:rPr>
          <w:rFonts w:ascii="Times New Roman" w:hAnsi="Times New Roman" w:cs="Times New Roman"/>
          <w:bCs/>
          <w:sz w:val="24"/>
          <w:szCs w:val="24"/>
        </w:rPr>
      </w:pPr>
      <w:r w:rsidRPr="00D51FFE">
        <w:rPr>
          <w:rFonts w:ascii="Times New Roman" w:hAnsi="Times New Roman" w:cs="Times New Roman"/>
          <w:b/>
          <w:sz w:val="24"/>
          <w:szCs w:val="24"/>
        </w:rPr>
        <w:t xml:space="preserve">Answer E is incorrect. </w:t>
      </w:r>
      <w:r w:rsidRPr="00D51FFE">
        <w:rPr>
          <w:rFonts w:ascii="Times New Roman" w:hAnsi="Times New Roman" w:cs="Times New Roman"/>
          <w:bCs/>
          <w:i/>
          <w:sz w:val="24"/>
          <w:szCs w:val="24"/>
        </w:rPr>
        <w:t>Babesia microti</w:t>
      </w:r>
      <w:r w:rsidRPr="00D51FFE">
        <w:rPr>
          <w:rFonts w:ascii="Times New Roman" w:hAnsi="Times New Roman" w:cs="Times New Roman"/>
          <w:bCs/>
          <w:sz w:val="24"/>
          <w:szCs w:val="24"/>
        </w:rPr>
        <w:t xml:space="preserve"> causes babesiosis.</w:t>
      </w:r>
    </w:p>
    <w:p w14:paraId="783F236E" w14:textId="77777777" w:rsidR="00D51FFE" w:rsidRPr="00D51FFE"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D51FFE" w:rsidRPr="00D51FFE">
        <w:rPr>
          <w:rFonts w:ascii="Times New Roman" w:hAnsi="Times New Roman" w:cs="Times New Roman"/>
          <w:sz w:val="24"/>
          <w:szCs w:val="24"/>
        </w:rPr>
        <w:lastRenderedPageBreak/>
        <w:t xml:space="preserve">A 38-year-old man presents to the emergency department with a two-day history of cough productive of blood-tinged sputum. He reports fevers, night sweats, and a 15-pound weight loss. He smokes two packs of cigarettes a day and occasionally uses intravenous drugs. He lives in a homeless shelter and is HIV-positive. </w:t>
      </w:r>
    </w:p>
    <w:p w14:paraId="293F3ABC" w14:textId="77777777" w:rsidR="00D51FFE" w:rsidRPr="00D51FFE" w:rsidRDefault="00D51FFE" w:rsidP="0038361D">
      <w:pPr>
        <w:spacing w:after="0" w:line="240" w:lineRule="auto"/>
        <w:rPr>
          <w:rFonts w:ascii="Times New Roman" w:hAnsi="Times New Roman" w:cs="Times New Roman"/>
          <w:sz w:val="24"/>
          <w:szCs w:val="24"/>
        </w:rPr>
      </w:pPr>
    </w:p>
    <w:p w14:paraId="79BCF6D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Blood tests show:</w:t>
      </w:r>
    </w:p>
    <w:p w14:paraId="615781CE" w14:textId="77777777" w:rsidR="00D51FFE" w:rsidRPr="00D51FFE" w:rsidRDefault="00D51FFE" w:rsidP="0038361D">
      <w:pPr>
        <w:spacing w:after="0" w:line="240" w:lineRule="auto"/>
        <w:rPr>
          <w:rFonts w:ascii="Times New Roman" w:hAnsi="Times New Roman" w:cs="Times New Roman"/>
          <w:sz w:val="24"/>
          <w:szCs w:val="24"/>
        </w:rPr>
      </w:pPr>
    </w:p>
    <w:p w14:paraId="751BB00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Hemoglobin</w:t>
      </w:r>
      <w:r w:rsidRPr="00D51FFE">
        <w:rPr>
          <w:rFonts w:ascii="Times New Roman" w:hAnsi="Times New Roman" w:cs="Times New Roman"/>
          <w:sz w:val="24"/>
          <w:szCs w:val="24"/>
        </w:rPr>
        <w:tab/>
        <w:t>12 g/dl</w:t>
      </w:r>
    </w:p>
    <w:p w14:paraId="423DB1F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WBC</w:t>
      </w:r>
      <w:r w:rsidRPr="00D51FFE">
        <w:rPr>
          <w:rFonts w:ascii="Times New Roman" w:hAnsi="Times New Roman" w:cs="Times New Roman"/>
          <w:sz w:val="24"/>
          <w:szCs w:val="24"/>
        </w:rPr>
        <w:tab/>
      </w:r>
      <w:r w:rsidRPr="00D51FFE">
        <w:rPr>
          <w:rFonts w:ascii="Times New Roman" w:hAnsi="Times New Roman" w:cs="Times New Roman"/>
          <w:sz w:val="24"/>
          <w:szCs w:val="24"/>
        </w:rPr>
        <w:tab/>
        <w:t>11,500/mm3</w:t>
      </w:r>
    </w:p>
    <w:p w14:paraId="53E2645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Platelet</w:t>
      </w:r>
      <w:r w:rsidRPr="00D51FFE">
        <w:rPr>
          <w:rFonts w:ascii="Times New Roman" w:hAnsi="Times New Roman" w:cs="Times New Roman"/>
          <w:sz w:val="24"/>
          <w:szCs w:val="24"/>
        </w:rPr>
        <w:tab/>
      </w:r>
      <w:r w:rsidRPr="00D51FFE">
        <w:rPr>
          <w:rFonts w:ascii="Times New Roman" w:hAnsi="Times New Roman" w:cs="Times New Roman"/>
          <w:sz w:val="24"/>
          <w:szCs w:val="24"/>
        </w:rPr>
        <w:tab/>
        <w:t xml:space="preserve">380,000/mm3 </w:t>
      </w:r>
    </w:p>
    <w:p w14:paraId="2F315718" w14:textId="77777777" w:rsidR="00D51FFE" w:rsidRPr="00D51FFE" w:rsidRDefault="00D51FFE" w:rsidP="0038361D">
      <w:pPr>
        <w:spacing w:after="0" w:line="240" w:lineRule="auto"/>
        <w:rPr>
          <w:rFonts w:ascii="Times New Roman" w:hAnsi="Times New Roman" w:cs="Times New Roman"/>
          <w:sz w:val="24"/>
          <w:szCs w:val="24"/>
        </w:rPr>
      </w:pPr>
    </w:p>
    <w:p w14:paraId="12E7119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Chest X-ray shows a cavitary lesion in the right upper lobe. </w:t>
      </w:r>
    </w:p>
    <w:p w14:paraId="459B31A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w:t>
      </w:r>
    </w:p>
    <w:p w14:paraId="6DCC1B3F"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xml:space="preserve">What is the most likely diagnosis? </w:t>
      </w:r>
    </w:p>
    <w:p w14:paraId="4A3E2258" w14:textId="77777777" w:rsidR="00D51FFE" w:rsidRPr="00D51FFE" w:rsidRDefault="00D51FFE" w:rsidP="0038361D">
      <w:pPr>
        <w:spacing w:after="0" w:line="240" w:lineRule="auto"/>
        <w:rPr>
          <w:rFonts w:ascii="Times New Roman" w:hAnsi="Times New Roman" w:cs="Times New Roman"/>
          <w:sz w:val="24"/>
          <w:szCs w:val="24"/>
        </w:rPr>
      </w:pPr>
    </w:p>
    <w:p w14:paraId="4CB85785" w14:textId="77777777" w:rsidR="00D51FFE" w:rsidRPr="00D51FFE" w:rsidRDefault="00D51FFE" w:rsidP="0038361D">
      <w:pPr>
        <w:numPr>
          <w:ilvl w:val="0"/>
          <w:numId w:val="14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Squamous cell carcinoma of the lung</w:t>
      </w:r>
    </w:p>
    <w:p w14:paraId="57026314" w14:textId="77777777" w:rsidR="00D51FFE" w:rsidRPr="00D51FFE" w:rsidRDefault="00D51FFE" w:rsidP="0038361D">
      <w:pPr>
        <w:numPr>
          <w:ilvl w:val="0"/>
          <w:numId w:val="14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Tuberculosis</w:t>
      </w:r>
    </w:p>
    <w:p w14:paraId="119FE756" w14:textId="77777777" w:rsidR="00D51FFE" w:rsidRPr="00D51FFE" w:rsidRDefault="00D51FFE" w:rsidP="0038361D">
      <w:pPr>
        <w:numPr>
          <w:ilvl w:val="0"/>
          <w:numId w:val="14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Lung abscess from chronic aspiration</w:t>
      </w:r>
    </w:p>
    <w:p w14:paraId="3E7A8564" w14:textId="77777777" w:rsidR="00D51FFE" w:rsidRPr="00D51FFE" w:rsidRDefault="00D51FFE" w:rsidP="0038361D">
      <w:pPr>
        <w:numPr>
          <w:ilvl w:val="0"/>
          <w:numId w:val="145"/>
        </w:numPr>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Aspergilloma</w:t>
      </w:r>
    </w:p>
    <w:p w14:paraId="7D5C1B2D" w14:textId="428511BD" w:rsidR="00226FBC" w:rsidRDefault="00226FBC">
      <w:pPr>
        <w:rPr>
          <w:rFonts w:ascii="Times New Roman" w:hAnsi="Times New Roman" w:cs="Times New Roman"/>
          <w:sz w:val="24"/>
          <w:szCs w:val="24"/>
        </w:rPr>
      </w:pPr>
      <w:r>
        <w:rPr>
          <w:rFonts w:ascii="Times New Roman" w:hAnsi="Times New Roman" w:cs="Times New Roman"/>
          <w:sz w:val="24"/>
          <w:szCs w:val="24"/>
        </w:rPr>
        <w:br w:type="page"/>
      </w:r>
    </w:p>
    <w:p w14:paraId="0737F452" w14:textId="77777777" w:rsidR="00D51FFE" w:rsidRPr="00D51FFE" w:rsidRDefault="00D51FFE"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4"/>
      </w:tblGrid>
      <w:tr w:rsidR="00D51FFE" w:rsidRPr="00D51FFE" w14:paraId="2D0553CF" w14:textId="77777777" w:rsidTr="005776D1">
        <w:trPr>
          <w:jc w:val="center"/>
        </w:trPr>
        <w:tc>
          <w:tcPr>
            <w:tcW w:w="4874" w:type="dxa"/>
          </w:tcPr>
          <w:p w14:paraId="08A4956E" w14:textId="77777777" w:rsidR="00D51FFE" w:rsidRPr="00D51FFE" w:rsidRDefault="00D51FFE" w:rsidP="0038361D">
            <w:pPr>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Risk Factors for Tuberculosis</w:t>
            </w:r>
          </w:p>
        </w:tc>
      </w:tr>
      <w:tr w:rsidR="00D51FFE" w:rsidRPr="00D51FFE" w14:paraId="315401E4" w14:textId="77777777" w:rsidTr="005776D1">
        <w:trPr>
          <w:jc w:val="center"/>
        </w:trPr>
        <w:tc>
          <w:tcPr>
            <w:tcW w:w="4874" w:type="dxa"/>
          </w:tcPr>
          <w:p w14:paraId="406D048A" w14:textId="77777777" w:rsidR="00D51FFE" w:rsidRPr="00D51FFE" w:rsidRDefault="00D51FFE" w:rsidP="0038361D">
            <w:pPr>
              <w:spacing w:after="0" w:line="240" w:lineRule="auto"/>
              <w:rPr>
                <w:rFonts w:ascii="Times New Roman" w:hAnsi="Times New Roman" w:cs="Times New Roman"/>
                <w:sz w:val="24"/>
                <w:szCs w:val="24"/>
              </w:rPr>
            </w:pPr>
          </w:p>
        </w:tc>
      </w:tr>
      <w:tr w:rsidR="00D51FFE" w:rsidRPr="00D51FFE" w14:paraId="0F88AA36" w14:textId="77777777" w:rsidTr="005776D1">
        <w:trPr>
          <w:jc w:val="center"/>
        </w:trPr>
        <w:tc>
          <w:tcPr>
            <w:tcW w:w="4874" w:type="dxa"/>
          </w:tcPr>
          <w:p w14:paraId="7ED966E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Immunosuppression</w:t>
            </w:r>
            <w:r w:rsidRPr="00D51FFE">
              <w:rPr>
                <w:rFonts w:ascii="Times New Roman" w:hAnsi="Times New Roman" w:cs="Times New Roman"/>
                <w:sz w:val="24"/>
                <w:szCs w:val="24"/>
              </w:rPr>
              <w:t xml:space="preserve"> </w:t>
            </w:r>
          </w:p>
          <w:p w14:paraId="754DE5BD"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Diseases</w:t>
            </w:r>
            <w:r w:rsidRPr="00D51FFE">
              <w:rPr>
                <w:rFonts w:ascii="Times New Roman" w:hAnsi="Times New Roman" w:cs="Times New Roman"/>
                <w:sz w:val="24"/>
                <w:szCs w:val="24"/>
              </w:rPr>
              <w:t xml:space="preserve">: HIV/AIDS, diabetes, end-stage renal disease, cancer, silicosis, gastrectomy </w:t>
            </w:r>
          </w:p>
          <w:p w14:paraId="48736F7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i/>
                <w:iCs/>
                <w:sz w:val="24"/>
                <w:szCs w:val="24"/>
              </w:rPr>
              <w:t>Drugs</w:t>
            </w:r>
            <w:r w:rsidRPr="00D51FFE">
              <w:rPr>
                <w:rFonts w:ascii="Times New Roman" w:hAnsi="Times New Roman" w:cs="Times New Roman"/>
                <w:sz w:val="24"/>
                <w:szCs w:val="24"/>
              </w:rPr>
              <w:t>: glucocorticoids, chemotherapeutic agents, immunosuppressive drugs</w:t>
            </w:r>
          </w:p>
        </w:tc>
      </w:tr>
      <w:tr w:rsidR="00D51FFE" w:rsidRPr="00D51FFE" w14:paraId="77CBA9A7" w14:textId="77777777" w:rsidTr="005776D1">
        <w:trPr>
          <w:jc w:val="center"/>
        </w:trPr>
        <w:tc>
          <w:tcPr>
            <w:tcW w:w="4874" w:type="dxa"/>
          </w:tcPr>
          <w:p w14:paraId="08F69C0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Close contact with infected person</w:t>
            </w:r>
            <w:r w:rsidRPr="00D51FFE">
              <w:rPr>
                <w:rFonts w:ascii="Times New Roman" w:hAnsi="Times New Roman" w:cs="Times New Roman"/>
                <w:sz w:val="24"/>
                <w:szCs w:val="24"/>
              </w:rPr>
              <w:t xml:space="preserve"> </w:t>
            </w:r>
          </w:p>
        </w:tc>
      </w:tr>
      <w:tr w:rsidR="00D51FFE" w:rsidRPr="00D51FFE" w14:paraId="1C53156C" w14:textId="77777777" w:rsidTr="005776D1">
        <w:trPr>
          <w:jc w:val="center"/>
        </w:trPr>
        <w:tc>
          <w:tcPr>
            <w:tcW w:w="4874" w:type="dxa"/>
          </w:tcPr>
          <w:p w14:paraId="5B385CF5"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Migration from country with high rate of TB</w:t>
            </w:r>
          </w:p>
        </w:tc>
      </w:tr>
      <w:tr w:rsidR="00D51FFE" w:rsidRPr="00D51FFE" w14:paraId="7F08369A" w14:textId="77777777" w:rsidTr="005776D1">
        <w:trPr>
          <w:jc w:val="center"/>
        </w:trPr>
        <w:tc>
          <w:tcPr>
            <w:tcW w:w="4874" w:type="dxa"/>
          </w:tcPr>
          <w:p w14:paraId="3A6991B9"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Advanced age</w:t>
            </w:r>
          </w:p>
        </w:tc>
      </w:tr>
      <w:tr w:rsidR="00D51FFE" w:rsidRPr="00D51FFE" w14:paraId="68E39412" w14:textId="77777777" w:rsidTr="005776D1">
        <w:trPr>
          <w:jc w:val="center"/>
        </w:trPr>
        <w:tc>
          <w:tcPr>
            <w:tcW w:w="4874" w:type="dxa"/>
          </w:tcPr>
          <w:p w14:paraId="7923AE53"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Substance abuse</w:t>
            </w:r>
          </w:p>
        </w:tc>
      </w:tr>
      <w:tr w:rsidR="00D51FFE" w:rsidRPr="00D51FFE" w14:paraId="0C2E4BE0" w14:textId="77777777" w:rsidTr="005776D1">
        <w:trPr>
          <w:jc w:val="center"/>
        </w:trPr>
        <w:tc>
          <w:tcPr>
            <w:tcW w:w="4874" w:type="dxa"/>
          </w:tcPr>
          <w:p w14:paraId="7DB4625C"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Malnutrition</w:t>
            </w:r>
          </w:p>
        </w:tc>
      </w:tr>
      <w:tr w:rsidR="00D51FFE" w:rsidRPr="00D51FFE" w14:paraId="0D0285E7" w14:textId="77777777" w:rsidTr="005776D1">
        <w:trPr>
          <w:jc w:val="center"/>
        </w:trPr>
        <w:tc>
          <w:tcPr>
            <w:tcW w:w="4874" w:type="dxa"/>
          </w:tcPr>
          <w:p w14:paraId="67218BF1"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Lack of medical care</w:t>
            </w:r>
          </w:p>
        </w:tc>
      </w:tr>
      <w:tr w:rsidR="00D51FFE" w:rsidRPr="00D51FFE" w14:paraId="51B6F4C2" w14:textId="77777777" w:rsidTr="005776D1">
        <w:trPr>
          <w:jc w:val="center"/>
        </w:trPr>
        <w:tc>
          <w:tcPr>
            <w:tcW w:w="4874" w:type="dxa"/>
          </w:tcPr>
          <w:p w14:paraId="34D7B13B"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Living or working in residential care facility</w:t>
            </w:r>
          </w:p>
        </w:tc>
      </w:tr>
      <w:tr w:rsidR="00D51FFE" w:rsidRPr="00D51FFE" w14:paraId="778757B8" w14:textId="77777777" w:rsidTr="005776D1">
        <w:trPr>
          <w:jc w:val="center"/>
        </w:trPr>
        <w:tc>
          <w:tcPr>
            <w:tcW w:w="4874" w:type="dxa"/>
          </w:tcPr>
          <w:p w14:paraId="72D88586"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Living in refugee camp or shelter</w:t>
            </w:r>
          </w:p>
        </w:tc>
      </w:tr>
      <w:tr w:rsidR="00D51FFE" w:rsidRPr="00D51FFE" w14:paraId="2902F7CD" w14:textId="77777777" w:rsidTr="005776D1">
        <w:trPr>
          <w:jc w:val="center"/>
        </w:trPr>
        <w:tc>
          <w:tcPr>
            <w:tcW w:w="4874" w:type="dxa"/>
          </w:tcPr>
          <w:p w14:paraId="1E3D195E"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Health care work</w:t>
            </w:r>
          </w:p>
        </w:tc>
      </w:tr>
      <w:tr w:rsidR="00D51FFE" w:rsidRPr="00D51FFE" w14:paraId="1D3C73C4" w14:textId="77777777" w:rsidTr="005776D1">
        <w:trPr>
          <w:jc w:val="center"/>
        </w:trPr>
        <w:tc>
          <w:tcPr>
            <w:tcW w:w="4874" w:type="dxa"/>
          </w:tcPr>
          <w:p w14:paraId="71E94657"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International travel</w:t>
            </w:r>
          </w:p>
        </w:tc>
      </w:tr>
    </w:tbl>
    <w:p w14:paraId="3331D8EE" w14:textId="77777777" w:rsidR="00D51FFE" w:rsidRPr="00D51FFE" w:rsidRDefault="00D51FFE" w:rsidP="0038361D">
      <w:pPr>
        <w:shd w:val="clear" w:color="auto" w:fill="FFFFFF"/>
        <w:spacing w:after="0" w:line="240" w:lineRule="auto"/>
        <w:rPr>
          <w:rFonts w:ascii="Times New Roman" w:hAnsi="Times New Roman" w:cs="Times New Roman"/>
          <w:color w:val="555555"/>
          <w:sz w:val="24"/>
          <w:szCs w:val="24"/>
        </w:rPr>
      </w:pPr>
    </w:p>
    <w:p w14:paraId="1A5BFB2E" w14:textId="77777777" w:rsidR="00D51FFE" w:rsidRPr="00D51FFE" w:rsidRDefault="00D51FFE" w:rsidP="0038361D">
      <w:pPr>
        <w:spacing w:after="0" w:line="240" w:lineRule="auto"/>
        <w:rPr>
          <w:rFonts w:ascii="Times New Roman" w:hAnsi="Times New Roman" w:cs="Times New Roman"/>
          <w:sz w:val="24"/>
          <w:szCs w:val="24"/>
        </w:rPr>
      </w:pPr>
    </w:p>
    <w:p w14:paraId="2FADD016" w14:textId="77777777" w:rsidR="00AB0D6B" w:rsidRPr="00AB0D6B" w:rsidRDefault="00D51FFE" w:rsidP="0038361D">
      <w:pPr>
        <w:spacing w:after="0" w:line="240" w:lineRule="auto"/>
        <w:rPr>
          <w:rFonts w:ascii="Times New Roman" w:hAnsi="Times New Roman" w:cs="Times New Roman"/>
          <w:b/>
          <w:sz w:val="24"/>
          <w:szCs w:val="24"/>
        </w:rPr>
      </w:pPr>
      <w:r w:rsidRPr="00D51FFE">
        <w:rPr>
          <w:rFonts w:ascii="Times New Roman" w:hAnsi="Times New Roman" w:cs="Times New Roman"/>
          <w:sz w:val="24"/>
          <w:szCs w:val="24"/>
        </w:rPr>
        <w:t>Pulmonary tuberculosis can produce fever, night sweats, weight loss, cough, hemoptysis, and adenopathy. The patient in this vignette has several symptoms of active tuberculosis and several risk factors as well: homelessness, HIV infection, and substance abuse. Cavitation in the upper lobe is highly suspicious for tuberculosis. The patient should be placed in negative-pressure isolation room. Three sputum samples should be obtained, stained, and cultured for acid-fast bacilli (AFB). If the patient has active tuberculosis, treatment should be started with a four-drug regimen: isoniazid, pyrazinamide, rifampin, and ethambutol. “Direct observed therapy” (DOT) may be continued in the outpatient setting. (Note: HIV-positive patients often do not generate a robust response to the tuberculin skin test. Induration &lt;5 mm is often seen.)</w:t>
      </w:r>
    </w:p>
    <w:p w14:paraId="0FF903D9" w14:textId="3A149BAF" w:rsidR="00D51FFE" w:rsidRPr="00D51FFE" w:rsidRDefault="00AB0D6B" w:rsidP="0038361D">
      <w:pPr>
        <w:spacing w:after="0" w:line="240" w:lineRule="auto"/>
        <w:rPr>
          <w:rFonts w:ascii="Times New Roman" w:hAnsi="Times New Roman" w:cs="Times New Roman"/>
          <w:bCs/>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51FFE" w:rsidRPr="00D51FFE">
        <w:rPr>
          <w:rFonts w:ascii="Times New Roman" w:hAnsi="Times New Roman" w:cs="Times New Roman"/>
          <w:b/>
          <w:bCs/>
          <w:sz w:val="24"/>
          <w:szCs w:val="24"/>
        </w:rPr>
        <w:t xml:space="preserve">B is correct.  </w:t>
      </w:r>
      <w:r w:rsidR="00D51FFE" w:rsidRPr="00D51FFE">
        <w:rPr>
          <w:rFonts w:ascii="Times New Roman" w:hAnsi="Times New Roman" w:cs="Times New Roman"/>
          <w:bCs/>
          <w:sz w:val="24"/>
          <w:szCs w:val="24"/>
        </w:rPr>
        <w:t xml:space="preserve">The patient has symptoms and risk factors of active pulmonary tuberculosis.  </w:t>
      </w:r>
    </w:p>
    <w:p w14:paraId="5F15633D" w14:textId="77777777" w:rsidR="00D51FFE" w:rsidRPr="00D51FFE" w:rsidRDefault="00D51FFE" w:rsidP="0038361D">
      <w:pPr>
        <w:spacing w:after="0" w:line="240" w:lineRule="auto"/>
        <w:rPr>
          <w:rFonts w:ascii="Times New Roman" w:hAnsi="Times New Roman" w:cs="Times New Roman"/>
          <w:b/>
          <w:bCs/>
          <w:sz w:val="24"/>
          <w:szCs w:val="24"/>
        </w:rPr>
      </w:pPr>
    </w:p>
    <w:p w14:paraId="528CF8F8"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Answer A is incorrect</w:t>
      </w:r>
      <w:r w:rsidRPr="00D51FFE">
        <w:rPr>
          <w:rFonts w:ascii="Times New Roman" w:hAnsi="Times New Roman" w:cs="Times New Roman"/>
          <w:sz w:val="24"/>
          <w:szCs w:val="24"/>
        </w:rPr>
        <w:t xml:space="preserve">. Bronchogenic carcinoma is uncommon in people under the age of 40, although it can occur. Squamous cell carcinoma is particularly prone to cavitation. </w:t>
      </w:r>
    </w:p>
    <w:p w14:paraId="05382BD2"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sz w:val="24"/>
          <w:szCs w:val="24"/>
        </w:rPr>
        <w:t> </w:t>
      </w:r>
    </w:p>
    <w:p w14:paraId="56F5D614" w14:textId="77777777" w:rsidR="00D51FFE" w:rsidRPr="00D51FFE"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Answer C is incorrect</w:t>
      </w:r>
      <w:r w:rsidRPr="00D51FFE">
        <w:rPr>
          <w:rFonts w:ascii="Times New Roman" w:hAnsi="Times New Roman" w:cs="Times New Roman"/>
          <w:sz w:val="24"/>
          <w:szCs w:val="24"/>
        </w:rPr>
        <w:t xml:space="preserve">.  Alcoholism and drug abuse can produce altered levels of consciousness predisposing to aspiration pneumonia. The right lower lobe is usually involved and cavitation may occur. </w:t>
      </w:r>
    </w:p>
    <w:p w14:paraId="30229F59" w14:textId="77777777" w:rsidR="00D51FFE" w:rsidRPr="00D51FFE" w:rsidRDefault="00D51FFE" w:rsidP="0038361D">
      <w:pPr>
        <w:spacing w:after="0" w:line="240" w:lineRule="auto"/>
        <w:rPr>
          <w:rFonts w:ascii="Times New Roman" w:hAnsi="Times New Roman" w:cs="Times New Roman"/>
          <w:sz w:val="24"/>
          <w:szCs w:val="24"/>
        </w:rPr>
      </w:pPr>
    </w:p>
    <w:p w14:paraId="3B47EA41" w14:textId="77777777" w:rsidR="001D5574" w:rsidRDefault="00D51FFE" w:rsidP="0038361D">
      <w:pPr>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Answer D is incorrect</w:t>
      </w:r>
      <w:r w:rsidRPr="00D51FFE">
        <w:rPr>
          <w:rFonts w:ascii="Times New Roman" w:hAnsi="Times New Roman" w:cs="Times New Roman"/>
          <w:sz w:val="24"/>
          <w:szCs w:val="24"/>
        </w:rPr>
        <w:t xml:space="preserve">.  Aspergillus infection is more common in patients undergoing chemotherapy. An aspergilloma is a fungal mass that colonizes a pre-existing cavity formed by a necrotizing infection. </w:t>
      </w:r>
    </w:p>
    <w:p w14:paraId="50F2A00C" w14:textId="77777777" w:rsidR="00D51FFE" w:rsidRPr="00D51FFE" w:rsidRDefault="001D5574" w:rsidP="0038361D">
      <w:pPr>
        <w:tabs>
          <w:tab w:val="left" w:pos="2160"/>
        </w:tabs>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 xml:space="preserve">A 43-year-old man presents with a chronic cough, night sweats, and weight loss. A chest x-ray shows infiltrates in the right upper lobe. A lung biopsy shows multiple necrotizing granulomas. Acid-fast staining of the granulomatous tissue shows numerous acid-fast bacilli. Tissue culture grows </w:t>
      </w:r>
      <w:r w:rsidR="00D51FFE" w:rsidRPr="00D51FFE">
        <w:rPr>
          <w:rFonts w:ascii="Times New Roman" w:hAnsi="Times New Roman" w:cs="Times New Roman"/>
          <w:i/>
          <w:iCs/>
          <w:sz w:val="24"/>
          <w:szCs w:val="24"/>
        </w:rPr>
        <w:t>Mycobacterium tuberculosis</w:t>
      </w:r>
      <w:r w:rsidR="00D51FFE" w:rsidRPr="00D51FFE">
        <w:rPr>
          <w:rFonts w:ascii="Times New Roman" w:hAnsi="Times New Roman" w:cs="Times New Roman"/>
          <w:sz w:val="24"/>
          <w:szCs w:val="24"/>
        </w:rPr>
        <w:t>. Which of the following inflammatory mediators is principally responsible for controlling tuberculous infection?</w:t>
      </w:r>
    </w:p>
    <w:p w14:paraId="06F2BD70" w14:textId="77777777" w:rsidR="00D51FFE" w:rsidRPr="00D51FFE" w:rsidRDefault="00D51FFE" w:rsidP="0038361D">
      <w:pPr>
        <w:tabs>
          <w:tab w:val="left" w:pos="2160"/>
        </w:tabs>
        <w:spacing w:after="0" w:line="240" w:lineRule="auto"/>
        <w:rPr>
          <w:rFonts w:ascii="Times New Roman" w:hAnsi="Times New Roman" w:cs="Times New Roman"/>
          <w:sz w:val="24"/>
          <w:szCs w:val="24"/>
        </w:rPr>
      </w:pPr>
    </w:p>
    <w:p w14:paraId="295A1355" w14:textId="77777777" w:rsidR="00D51FFE" w:rsidRPr="00D51FFE" w:rsidRDefault="00D51FFE" w:rsidP="0038361D">
      <w:pPr>
        <w:tabs>
          <w:tab w:val="left" w:pos="2160"/>
        </w:tabs>
        <w:spacing w:after="0" w:line="240" w:lineRule="auto"/>
        <w:rPr>
          <w:rFonts w:ascii="Times New Roman" w:hAnsi="Times New Roman" w:cs="Times New Roman"/>
          <w:sz w:val="24"/>
          <w:szCs w:val="24"/>
        </w:rPr>
      </w:pPr>
    </w:p>
    <w:p w14:paraId="7FA46CB5" w14:textId="77777777" w:rsidR="00D51FFE" w:rsidRPr="00D51FFE" w:rsidRDefault="00D51FFE" w:rsidP="0038361D">
      <w:pPr>
        <w:tabs>
          <w:tab w:val="left" w:pos="2160"/>
        </w:tabs>
        <w:spacing w:after="0" w:line="240" w:lineRule="auto"/>
        <w:jc w:val="center"/>
        <w:rPr>
          <w:rFonts w:ascii="Times New Roman" w:hAnsi="Times New Roman" w:cs="Times New Roman"/>
          <w:sz w:val="24"/>
          <w:szCs w:val="24"/>
        </w:rPr>
      </w:pPr>
      <w:r w:rsidRPr="00D51FFE">
        <w:rPr>
          <w:rFonts w:ascii="Times New Roman" w:hAnsi="Times New Roman" w:cs="Times New Roman"/>
          <w:noProof/>
          <w:sz w:val="24"/>
          <w:szCs w:val="24"/>
        </w:rPr>
        <w:drawing>
          <wp:inline distT="0" distB="0" distL="0" distR="0" wp14:anchorId="78DEE4EE" wp14:editId="1A016D48">
            <wp:extent cx="1930400" cy="2583815"/>
            <wp:effectExtent l="0" t="0" r="0" b="6985"/>
            <wp:docPr id="347190" name="Picture 347190" descr="http://pathhsw5m54.ucsf.edu/overview/imagesover/pneumonia/chee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athhsw5m54.ucsf.edu/overview/imagesover/pneumonia/cheese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30400" cy="2583815"/>
                    </a:xfrm>
                    <a:prstGeom prst="rect">
                      <a:avLst/>
                    </a:prstGeom>
                    <a:noFill/>
                    <a:ln>
                      <a:noFill/>
                    </a:ln>
                  </pic:spPr>
                </pic:pic>
              </a:graphicData>
            </a:graphic>
          </wp:inline>
        </w:drawing>
      </w:r>
    </w:p>
    <w:p w14:paraId="61EB4ADF" w14:textId="77777777" w:rsidR="00D51FFE" w:rsidRPr="00D51FFE" w:rsidRDefault="00D51FFE" w:rsidP="0038361D">
      <w:pPr>
        <w:tabs>
          <w:tab w:val="left" w:pos="2160"/>
        </w:tabs>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Caseous necrosis of tuberculosis</w:t>
      </w:r>
    </w:p>
    <w:p w14:paraId="1AA4353D" w14:textId="77777777" w:rsidR="00D51FFE" w:rsidRPr="00D51FFE" w:rsidRDefault="00D51FFE" w:rsidP="0038361D">
      <w:pPr>
        <w:tabs>
          <w:tab w:val="left" w:pos="2160"/>
        </w:tabs>
        <w:spacing w:after="0" w:line="240" w:lineRule="auto"/>
        <w:jc w:val="center"/>
        <w:rPr>
          <w:rFonts w:ascii="Times New Roman" w:hAnsi="Times New Roman" w:cs="Times New Roman"/>
          <w:sz w:val="24"/>
          <w:szCs w:val="24"/>
        </w:rPr>
      </w:pPr>
    </w:p>
    <w:p w14:paraId="289B320A" w14:textId="77777777" w:rsidR="00D51FFE" w:rsidRPr="00D51FFE" w:rsidRDefault="00D51FFE" w:rsidP="0038361D">
      <w:pPr>
        <w:tabs>
          <w:tab w:val="left" w:pos="2160"/>
        </w:tabs>
        <w:spacing w:after="0" w:line="240" w:lineRule="auto"/>
        <w:jc w:val="center"/>
        <w:rPr>
          <w:rFonts w:ascii="Times New Roman" w:hAnsi="Times New Roman" w:cs="Times New Roman"/>
          <w:noProof/>
          <w:sz w:val="24"/>
          <w:szCs w:val="24"/>
        </w:rPr>
      </w:pPr>
      <w:r w:rsidRPr="00D51FFE">
        <w:rPr>
          <w:rFonts w:ascii="Times New Roman" w:hAnsi="Times New Roman" w:cs="Times New Roman"/>
          <w:noProof/>
          <w:sz w:val="24"/>
          <w:szCs w:val="24"/>
        </w:rPr>
        <w:drawing>
          <wp:inline distT="0" distB="0" distL="0" distR="0" wp14:anchorId="43CA2F82" wp14:editId="3E8D6B96">
            <wp:extent cx="1872615" cy="1858010"/>
            <wp:effectExtent l="0" t="0" r="0" b="8890"/>
            <wp:docPr id="347189" name="Picture 347189" descr="http://pathhsw5m54.ucsf.edu/overview/imagesover/pneumonia/a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athhsw5m54.ucsf.edu/overview/imagesover/pneumonia/afb.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2615" cy="1858010"/>
                    </a:xfrm>
                    <a:prstGeom prst="rect">
                      <a:avLst/>
                    </a:prstGeom>
                    <a:noFill/>
                    <a:ln>
                      <a:noFill/>
                    </a:ln>
                  </pic:spPr>
                </pic:pic>
              </a:graphicData>
            </a:graphic>
          </wp:inline>
        </w:drawing>
      </w:r>
    </w:p>
    <w:p w14:paraId="64DB6B0B" w14:textId="77777777" w:rsidR="00D51FFE" w:rsidRPr="00D51FFE" w:rsidRDefault="00D51FFE" w:rsidP="0038361D">
      <w:pPr>
        <w:tabs>
          <w:tab w:val="left" w:pos="2160"/>
        </w:tabs>
        <w:spacing w:after="0" w:line="240" w:lineRule="auto"/>
        <w:jc w:val="center"/>
        <w:rPr>
          <w:rFonts w:ascii="Times New Roman" w:hAnsi="Times New Roman" w:cs="Times New Roman"/>
          <w:sz w:val="24"/>
          <w:szCs w:val="24"/>
        </w:rPr>
      </w:pPr>
      <w:r w:rsidRPr="00D51FFE">
        <w:rPr>
          <w:rFonts w:ascii="Times New Roman" w:hAnsi="Times New Roman" w:cs="Times New Roman"/>
          <w:sz w:val="24"/>
          <w:szCs w:val="24"/>
        </w:rPr>
        <w:t xml:space="preserve">Acid-fast stain: </w:t>
      </w:r>
      <w:r w:rsidRPr="00D51FFE">
        <w:rPr>
          <w:rFonts w:ascii="Times New Roman" w:hAnsi="Times New Roman" w:cs="Times New Roman"/>
          <w:i/>
          <w:iCs/>
          <w:sz w:val="24"/>
          <w:szCs w:val="24"/>
        </w:rPr>
        <w:t>Mycobacterium tuberculosis</w:t>
      </w:r>
    </w:p>
    <w:p w14:paraId="50A674CA" w14:textId="77777777" w:rsidR="00D51FFE" w:rsidRPr="00D51FFE" w:rsidRDefault="00D51FFE" w:rsidP="0038361D">
      <w:pPr>
        <w:tabs>
          <w:tab w:val="left" w:pos="2160"/>
        </w:tabs>
        <w:spacing w:after="0" w:line="240" w:lineRule="auto"/>
        <w:rPr>
          <w:rFonts w:ascii="Times New Roman" w:hAnsi="Times New Roman" w:cs="Times New Roman"/>
          <w:sz w:val="24"/>
          <w:szCs w:val="24"/>
        </w:rPr>
      </w:pPr>
    </w:p>
    <w:p w14:paraId="1CDB4386" w14:textId="77777777" w:rsidR="00D51FFE" w:rsidRPr="00D51FFE" w:rsidRDefault="00D51FFE" w:rsidP="0038361D">
      <w:pPr>
        <w:tabs>
          <w:tab w:val="left" w:pos="2160"/>
        </w:tabs>
        <w:spacing w:after="0" w:line="240" w:lineRule="auto"/>
        <w:rPr>
          <w:rFonts w:ascii="Times New Roman" w:hAnsi="Times New Roman" w:cs="Times New Roman"/>
          <w:sz w:val="24"/>
          <w:szCs w:val="24"/>
        </w:rPr>
      </w:pPr>
    </w:p>
    <w:p w14:paraId="22BA32DD" w14:textId="77777777" w:rsidR="00D51FFE" w:rsidRPr="00D51FFE" w:rsidRDefault="00D51FFE" w:rsidP="0038361D">
      <w:pPr>
        <w:tabs>
          <w:tab w:val="left" w:pos="2160"/>
        </w:tabs>
        <w:spacing w:after="0" w:line="240" w:lineRule="auto"/>
        <w:rPr>
          <w:rFonts w:ascii="Times New Roman" w:hAnsi="Times New Roman" w:cs="Times New Roman"/>
          <w:sz w:val="24"/>
          <w:szCs w:val="24"/>
        </w:rPr>
      </w:pPr>
      <w:r w:rsidRPr="00D51FFE">
        <w:rPr>
          <w:rFonts w:ascii="Times New Roman" w:hAnsi="Times New Roman" w:cs="Times New Roman"/>
          <w:sz w:val="24"/>
          <w:szCs w:val="24"/>
        </w:rPr>
        <w:t>A.  Bradykinin</w:t>
      </w:r>
    </w:p>
    <w:p w14:paraId="5C3E1130" w14:textId="77777777" w:rsidR="00D51FFE" w:rsidRPr="00D51FFE" w:rsidRDefault="00D51FFE" w:rsidP="0038361D">
      <w:pPr>
        <w:tabs>
          <w:tab w:val="left" w:pos="2160"/>
        </w:tabs>
        <w:spacing w:after="0" w:line="240" w:lineRule="auto"/>
        <w:rPr>
          <w:rFonts w:ascii="Times New Roman" w:hAnsi="Times New Roman" w:cs="Times New Roman"/>
          <w:sz w:val="24"/>
          <w:szCs w:val="24"/>
        </w:rPr>
      </w:pPr>
      <w:r w:rsidRPr="00D51FFE">
        <w:rPr>
          <w:rFonts w:ascii="Times New Roman" w:hAnsi="Times New Roman" w:cs="Times New Roman"/>
          <w:sz w:val="24"/>
          <w:szCs w:val="24"/>
        </w:rPr>
        <w:t>B.  Interferon-γ</w:t>
      </w:r>
    </w:p>
    <w:p w14:paraId="54265486" w14:textId="77777777" w:rsidR="00D51FFE" w:rsidRPr="00D51FFE" w:rsidRDefault="00D51FFE" w:rsidP="0038361D">
      <w:pPr>
        <w:tabs>
          <w:tab w:val="left" w:pos="2160"/>
        </w:tabs>
        <w:spacing w:after="0" w:line="240" w:lineRule="auto"/>
        <w:rPr>
          <w:rFonts w:ascii="Times New Roman" w:hAnsi="Times New Roman" w:cs="Times New Roman"/>
          <w:sz w:val="24"/>
          <w:szCs w:val="24"/>
        </w:rPr>
      </w:pPr>
      <w:r w:rsidRPr="00D51FFE">
        <w:rPr>
          <w:rFonts w:ascii="Times New Roman" w:hAnsi="Times New Roman" w:cs="Times New Roman"/>
          <w:sz w:val="24"/>
          <w:szCs w:val="24"/>
        </w:rPr>
        <w:t>C.  Leukotriene B4</w:t>
      </w:r>
    </w:p>
    <w:p w14:paraId="5D857CB5" w14:textId="77777777" w:rsidR="00D51FFE" w:rsidRPr="00D51FFE" w:rsidRDefault="00D51FFE" w:rsidP="0038361D">
      <w:pPr>
        <w:tabs>
          <w:tab w:val="left" w:pos="2160"/>
        </w:tabs>
        <w:spacing w:after="0" w:line="240" w:lineRule="auto"/>
        <w:rPr>
          <w:rFonts w:ascii="Times New Roman" w:hAnsi="Times New Roman" w:cs="Times New Roman"/>
          <w:sz w:val="24"/>
          <w:szCs w:val="24"/>
        </w:rPr>
      </w:pPr>
      <w:r w:rsidRPr="00D51FFE">
        <w:rPr>
          <w:rFonts w:ascii="Times New Roman" w:hAnsi="Times New Roman" w:cs="Times New Roman"/>
          <w:sz w:val="24"/>
          <w:szCs w:val="24"/>
        </w:rPr>
        <w:t>D.  Prostaglandin E2</w:t>
      </w:r>
    </w:p>
    <w:p w14:paraId="650E1866" w14:textId="77777777" w:rsidR="00D51FFE" w:rsidRPr="00D51FFE" w:rsidRDefault="00D51FFE" w:rsidP="0038361D">
      <w:pPr>
        <w:tabs>
          <w:tab w:val="left" w:pos="2160"/>
        </w:tabs>
        <w:spacing w:after="0" w:line="240" w:lineRule="auto"/>
        <w:rPr>
          <w:rFonts w:ascii="Times New Roman" w:hAnsi="Times New Roman" w:cs="Times New Roman"/>
          <w:sz w:val="24"/>
          <w:szCs w:val="24"/>
        </w:rPr>
      </w:pPr>
      <w:r w:rsidRPr="00D51FFE">
        <w:rPr>
          <w:rFonts w:ascii="Times New Roman" w:hAnsi="Times New Roman" w:cs="Times New Roman"/>
          <w:sz w:val="24"/>
          <w:szCs w:val="24"/>
        </w:rPr>
        <w:t>E.  Trimolecular complex (C567)</w:t>
      </w:r>
    </w:p>
    <w:p w14:paraId="68CAE96D" w14:textId="73D39452" w:rsidR="00C06D89" w:rsidRDefault="00C06D89">
      <w:pPr>
        <w:rPr>
          <w:rFonts w:ascii="Times New Roman" w:hAnsi="Times New Roman" w:cs="Times New Roman"/>
          <w:sz w:val="24"/>
          <w:szCs w:val="24"/>
        </w:rPr>
      </w:pPr>
      <w:r>
        <w:rPr>
          <w:rFonts w:ascii="Times New Roman" w:hAnsi="Times New Roman" w:cs="Times New Roman"/>
          <w:sz w:val="24"/>
          <w:szCs w:val="24"/>
        </w:rPr>
        <w:br w:type="page"/>
      </w:r>
    </w:p>
    <w:p w14:paraId="3BECBA77" w14:textId="77777777" w:rsidR="00D51FFE" w:rsidRDefault="00D51FFE" w:rsidP="0038361D">
      <w:pPr>
        <w:pStyle w:val="NormalWeb"/>
        <w:spacing w:after="0"/>
      </w:pPr>
      <w:bookmarkStart w:id="142" w:name="4-u1.0-B978-1-4377-0792-2..50013-4--p368"/>
      <w:bookmarkEnd w:id="142"/>
      <w:r w:rsidRPr="00D51FFE">
        <w:lastRenderedPageBreak/>
        <w:t xml:space="preserve">Macrophages are the primary cells infected by </w:t>
      </w:r>
      <w:r w:rsidRPr="00D51FFE">
        <w:rPr>
          <w:i/>
          <w:iCs/>
        </w:rPr>
        <w:t xml:space="preserve">M. </w:t>
      </w:r>
      <w:r w:rsidRPr="00D51FFE">
        <w:rPr>
          <w:rStyle w:val="search-hit"/>
          <w:i/>
          <w:iCs/>
        </w:rPr>
        <w:t>tuberculosis</w:t>
      </w:r>
      <w:r w:rsidRPr="00D51FFE">
        <w:t>. Early in infection, the bacilli replicate essentially unchecked, while later in infection, the cell response stimulates macrophages to contain the proliferation of bacteria.</w:t>
      </w:r>
      <w:bookmarkStart w:id="143" w:name="4-u1.0-B978-1-4377-0792-2..50013-4--celi" w:colFirst="0" w:colLast="-1"/>
      <w:bookmarkEnd w:id="143"/>
      <w:r w:rsidRPr="00D51FFE">
        <w:t xml:space="preserve"> </w:t>
      </w:r>
    </w:p>
    <w:p w14:paraId="03BA316A" w14:textId="77777777" w:rsidR="00E2125A" w:rsidRPr="00D51FFE" w:rsidRDefault="00E2125A" w:rsidP="0038361D">
      <w:pPr>
        <w:pStyle w:val="NormalWeb"/>
        <w:spacing w:after="0"/>
      </w:pPr>
    </w:p>
    <w:p w14:paraId="19065C3E" w14:textId="77777777" w:rsidR="00D51FFE" w:rsidRPr="00D51FFE" w:rsidRDefault="00D51FFE" w:rsidP="0038361D">
      <w:pPr>
        <w:pStyle w:val="NormalWeb"/>
        <w:numPr>
          <w:ilvl w:val="0"/>
          <w:numId w:val="146"/>
        </w:numPr>
        <w:spacing w:after="0"/>
        <w:ind w:left="360"/>
        <w:rPr>
          <w:rStyle w:val="text"/>
        </w:rPr>
      </w:pPr>
      <w:r w:rsidRPr="00D51FFE">
        <w:rPr>
          <w:rStyle w:val="text"/>
          <w:i/>
          <w:iCs/>
        </w:rPr>
        <w:t xml:space="preserve">M. </w:t>
      </w:r>
      <w:r w:rsidRPr="00D51FFE">
        <w:rPr>
          <w:rStyle w:val="search-hit"/>
          <w:i/>
          <w:iCs/>
        </w:rPr>
        <w:t>tuberculosis</w:t>
      </w:r>
      <w:r w:rsidRPr="00D51FFE">
        <w:rPr>
          <w:rStyle w:val="text"/>
        </w:rPr>
        <w:t xml:space="preserve"> enters macrophages by endocytosis</w:t>
      </w:r>
    </w:p>
    <w:p w14:paraId="240D7ADC" w14:textId="77777777" w:rsidR="00D51FFE" w:rsidRPr="00D51FFE" w:rsidRDefault="00D51FFE" w:rsidP="0038361D">
      <w:pPr>
        <w:pStyle w:val="NormalWeb"/>
        <w:numPr>
          <w:ilvl w:val="0"/>
          <w:numId w:val="146"/>
        </w:numPr>
        <w:spacing w:after="0"/>
        <w:ind w:left="360"/>
        <w:rPr>
          <w:rStyle w:val="text"/>
        </w:rPr>
      </w:pPr>
      <w:r w:rsidRPr="00D51FFE">
        <w:rPr>
          <w:rStyle w:val="text"/>
        </w:rPr>
        <w:t xml:space="preserve">Once inside the macrophage, </w:t>
      </w:r>
      <w:r w:rsidRPr="00D51FFE">
        <w:rPr>
          <w:rStyle w:val="text"/>
          <w:i/>
          <w:iCs/>
        </w:rPr>
        <w:t xml:space="preserve">M. </w:t>
      </w:r>
      <w:r w:rsidRPr="00D51FFE">
        <w:rPr>
          <w:rStyle w:val="search-hit"/>
          <w:i/>
          <w:iCs/>
        </w:rPr>
        <w:t>tuberculosis</w:t>
      </w:r>
      <w:r w:rsidRPr="00D51FFE">
        <w:rPr>
          <w:rStyle w:val="text"/>
        </w:rPr>
        <w:t xml:space="preserve"> replicates within the phagosome by blocking fusion of the phagosome and lysosome. </w:t>
      </w:r>
      <w:r w:rsidRPr="00D51FFE">
        <w:t xml:space="preserve">Infected macrophages are eventually destroyed and bacteria are released, causing bacteremia, seeding of multiple sites, and infection of other macrophages. </w:t>
      </w:r>
      <w:r w:rsidRPr="00D51FFE">
        <w:rPr>
          <w:rStyle w:val="text"/>
        </w:rPr>
        <w:t xml:space="preserve"> Despite the bacteremia, most people at this stage are asymptomatic or have a mild flu-like illness.</w:t>
      </w:r>
    </w:p>
    <w:p w14:paraId="342F1693" w14:textId="77777777" w:rsidR="00D51FFE" w:rsidRPr="00D51FFE" w:rsidRDefault="00D51FFE" w:rsidP="0038361D">
      <w:pPr>
        <w:pStyle w:val="NormalWeb"/>
        <w:numPr>
          <w:ilvl w:val="0"/>
          <w:numId w:val="146"/>
        </w:numPr>
        <w:spacing w:after="0"/>
        <w:ind w:left="360"/>
        <w:rPr>
          <w:rStyle w:val="text"/>
        </w:rPr>
      </w:pPr>
      <w:r w:rsidRPr="00D51FFE">
        <w:rPr>
          <w:rStyle w:val="text"/>
        </w:rPr>
        <w:t>Antigen-presenting cells (i.e., dendritic cells) encounter mycobacterial antigens in draining lymph nodes. These APCs produce IL-12, which allows differentiation of T</w:t>
      </w:r>
      <w:r w:rsidRPr="00D51FFE">
        <w:rPr>
          <w:rStyle w:val="text"/>
          <w:vertAlign w:val="subscript"/>
        </w:rPr>
        <w:t>H</w:t>
      </w:r>
      <w:r w:rsidRPr="00D51FFE">
        <w:rPr>
          <w:rStyle w:val="text"/>
        </w:rPr>
        <w:t xml:space="preserve">1 cells. (This process occurs about 3 weeks after infection and represents the body’s mounting of an immune response). </w:t>
      </w:r>
    </w:p>
    <w:p w14:paraId="0D81D847" w14:textId="77777777" w:rsidR="00D51FFE" w:rsidRPr="00D51FFE" w:rsidRDefault="00D51FFE" w:rsidP="0038361D">
      <w:pPr>
        <w:pStyle w:val="NormalWeb"/>
        <w:numPr>
          <w:ilvl w:val="0"/>
          <w:numId w:val="146"/>
        </w:numPr>
        <w:spacing w:after="0"/>
        <w:ind w:left="360"/>
        <w:rPr>
          <w:rStyle w:val="text"/>
        </w:rPr>
      </w:pPr>
      <w:r w:rsidRPr="00D51FFE">
        <w:rPr>
          <w:rStyle w:val="text"/>
        </w:rPr>
        <w:t>Mature T</w:t>
      </w:r>
      <w:r w:rsidRPr="00D51FFE">
        <w:rPr>
          <w:rStyle w:val="text"/>
          <w:vertAlign w:val="subscript"/>
        </w:rPr>
        <w:t>H</w:t>
      </w:r>
      <w:r w:rsidRPr="00D51FFE">
        <w:rPr>
          <w:rStyle w:val="text"/>
        </w:rPr>
        <w:t xml:space="preserve">1 cells produce IFN-γ. </w:t>
      </w:r>
      <w:r w:rsidRPr="00D51FFE">
        <w:rPr>
          <w:rStyle w:val="text"/>
          <w:i/>
          <w:iCs/>
        </w:rPr>
        <w:t>INF-</w:t>
      </w:r>
      <w:r w:rsidRPr="00D51FFE">
        <w:rPr>
          <w:rStyle w:val="text"/>
        </w:rPr>
        <w:t xml:space="preserve">γ </w:t>
      </w:r>
      <w:r w:rsidRPr="00D51FFE">
        <w:rPr>
          <w:rStyle w:val="text"/>
          <w:i/>
          <w:iCs/>
        </w:rPr>
        <w:t xml:space="preserve">is the critical mediator that enables macrophages to contain the M. </w:t>
      </w:r>
      <w:r w:rsidRPr="00D51FFE">
        <w:rPr>
          <w:rStyle w:val="search-hit"/>
          <w:i/>
          <w:iCs/>
        </w:rPr>
        <w:t>tuberculosis</w:t>
      </w:r>
      <w:r w:rsidRPr="00D51FFE">
        <w:rPr>
          <w:rStyle w:val="text"/>
          <w:i/>
          <w:iCs/>
        </w:rPr>
        <w:t xml:space="preserve"> infection</w:t>
      </w:r>
      <w:r w:rsidRPr="00D51FFE">
        <w:rPr>
          <w:rStyle w:val="text"/>
        </w:rPr>
        <w:t>. IFN-γ stimulates formation of the phagolysosome in infected macrophages, exposing the bacteria to an inhospitable acidic environment. IFN-γ also stimulates expression of inducible nitric oxide synthase, which produces nitric oxide, capable of destroying several mycobacterial constituents, from cell wall to DNA.</w:t>
      </w:r>
    </w:p>
    <w:p w14:paraId="4952CB39" w14:textId="77777777" w:rsidR="00D51FFE" w:rsidRPr="00D51FFE" w:rsidRDefault="00D51FFE" w:rsidP="0038361D">
      <w:pPr>
        <w:pStyle w:val="NormalWeb"/>
        <w:numPr>
          <w:ilvl w:val="0"/>
          <w:numId w:val="146"/>
        </w:numPr>
        <w:spacing w:after="0"/>
        <w:ind w:left="360"/>
        <w:rPr>
          <w:rStyle w:val="text"/>
        </w:rPr>
      </w:pPr>
      <w:r w:rsidRPr="00D51FFE">
        <w:rPr>
          <w:rStyle w:val="text"/>
        </w:rPr>
        <w:t>T</w:t>
      </w:r>
      <w:r w:rsidRPr="00D51FFE">
        <w:rPr>
          <w:rStyle w:val="text"/>
          <w:vertAlign w:val="subscript"/>
        </w:rPr>
        <w:t>H</w:t>
      </w:r>
      <w:r w:rsidRPr="00D51FFE">
        <w:rPr>
          <w:rStyle w:val="text"/>
        </w:rPr>
        <w:t xml:space="preserve">1 cells also orchestrate the formation of granulomas and caseous necrosis. They produce IFN-γ, which causes macrophages to differentiate into the “epithelioid histiocytes” that characterize the granulomatous response. Some of these epithelioid histiocytes fuse to form giant cells. In many people this response halts the infection before significant tissue destruction occurs. In others, the infection progresses due to advanced age or immunosuppression, and the ongoing immune response results in tissue destruction with caseation and cavitation. </w:t>
      </w:r>
    </w:p>
    <w:p w14:paraId="084B22BA" w14:textId="77777777" w:rsidR="00D51FFE" w:rsidRPr="00D51FFE" w:rsidRDefault="00D51FFE" w:rsidP="0038361D">
      <w:pPr>
        <w:pStyle w:val="NormalWeb"/>
        <w:numPr>
          <w:ilvl w:val="0"/>
          <w:numId w:val="146"/>
        </w:numPr>
        <w:spacing w:after="0"/>
        <w:ind w:left="360"/>
        <w:rPr>
          <w:rStyle w:val="text"/>
        </w:rPr>
      </w:pPr>
      <w:r w:rsidRPr="00D51FFE">
        <w:rPr>
          <w:rStyle w:val="text"/>
        </w:rPr>
        <w:t xml:space="preserve">Activated macrophages secrete tumor necrosis factor (TNF), which recruits monocytes. The importance of TNF is underscored by the fact that patients with rheumatoid arthritis who are treated with a TNF antagonist have an increased risk of </w:t>
      </w:r>
      <w:r w:rsidRPr="00D51FFE">
        <w:rPr>
          <w:rStyle w:val="search-hit"/>
        </w:rPr>
        <w:t>tuberculosis</w:t>
      </w:r>
      <w:r w:rsidRPr="00D51FFE">
        <w:rPr>
          <w:rStyle w:val="text"/>
        </w:rPr>
        <w:t xml:space="preserve"> reactivation.</w:t>
      </w:r>
    </w:p>
    <w:p w14:paraId="457FE4F4" w14:textId="77777777" w:rsidR="00E2125A" w:rsidRDefault="00E2125A" w:rsidP="0038361D">
      <w:pPr>
        <w:pStyle w:val="NormalWeb"/>
        <w:spacing w:after="0"/>
      </w:pPr>
    </w:p>
    <w:p w14:paraId="2BCB0F73" w14:textId="77777777" w:rsidR="006E7AFB" w:rsidRDefault="00D51FFE" w:rsidP="0038361D">
      <w:pPr>
        <w:pStyle w:val="NormalWeb"/>
        <w:spacing w:after="0"/>
      </w:pPr>
      <w:r w:rsidRPr="00D51FFE">
        <w:t xml:space="preserve">In summary, immunity to </w:t>
      </w:r>
      <w:r w:rsidRPr="00D51FFE">
        <w:rPr>
          <w:i/>
          <w:iCs/>
        </w:rPr>
        <w:t xml:space="preserve">M. </w:t>
      </w:r>
      <w:r w:rsidRPr="00D51FFE">
        <w:rPr>
          <w:rStyle w:val="search-hit"/>
          <w:i/>
          <w:iCs/>
        </w:rPr>
        <w:t>tuberculosis</w:t>
      </w:r>
      <w:r w:rsidRPr="00D51FFE">
        <w:t xml:space="preserve"> is primarily mediated by T</w:t>
      </w:r>
      <w:r w:rsidRPr="00D51FFE">
        <w:rPr>
          <w:vertAlign w:val="subscript"/>
        </w:rPr>
        <w:t>H</w:t>
      </w:r>
      <w:r w:rsidRPr="00D51FFE">
        <w:t xml:space="preserve">1 cells, which stimulate macrophages to kill the bacteria via </w:t>
      </w:r>
      <w:r w:rsidRPr="00D51FFE">
        <w:rPr>
          <w:rStyle w:val="text"/>
        </w:rPr>
        <w:t>IFN-γ</w:t>
      </w:r>
      <w:r w:rsidRPr="00D51FFE">
        <w:t>. This immune response, while largely effective, comes at the cost of hypersensitivity and tissue destruction. Reactivation of the infection or re-exposure to the bacilli in a previously sensitized host results in rapid mobilization of a defensive reaction, but also increased tissue necrosis. Just as hypersensitivity and resistance are correlated, so, too, the loss of hypersensitivity (indicated by tuberculin negativity in a previously tuberculin-positive individual) may be an ominous sign that resistance to the organism has faded.</w:t>
      </w:r>
    </w:p>
    <w:p w14:paraId="6584972D" w14:textId="77777777" w:rsidR="006E7AFB" w:rsidRDefault="006E7AFB">
      <w:pPr>
        <w:rPr>
          <w:rFonts w:ascii="Times New Roman" w:eastAsia="Times New Roman" w:hAnsi="Times New Roman" w:cs="Times New Roman"/>
          <w:sz w:val="24"/>
          <w:szCs w:val="24"/>
        </w:rPr>
      </w:pPr>
      <w:r>
        <w:br w:type="page"/>
      </w:r>
    </w:p>
    <w:p w14:paraId="297C06CF" w14:textId="281C6CBF" w:rsidR="00D51FFE" w:rsidRPr="00D51FFE" w:rsidRDefault="00D51FFE" w:rsidP="0038361D">
      <w:pPr>
        <w:pStyle w:val="NormalWeb"/>
        <w:spacing w:after="0"/>
        <w:rPr>
          <w:rStyle w:val="text"/>
        </w:rPr>
      </w:pPr>
      <w:r w:rsidRPr="00D51FFE">
        <w:rPr>
          <w:b/>
          <w:bCs/>
        </w:rPr>
        <w:lastRenderedPageBreak/>
        <w:t>Answer B is correct</w:t>
      </w:r>
      <w:r w:rsidRPr="00D51FFE">
        <w:t xml:space="preserve">. </w:t>
      </w:r>
      <w:r w:rsidRPr="00D51FFE">
        <w:rPr>
          <w:rStyle w:val="text"/>
        </w:rPr>
        <w:t>Mature T</w:t>
      </w:r>
      <w:r w:rsidRPr="00D51FFE">
        <w:rPr>
          <w:rStyle w:val="text"/>
          <w:vertAlign w:val="subscript"/>
        </w:rPr>
        <w:t>H</w:t>
      </w:r>
      <w:r w:rsidRPr="00D51FFE">
        <w:rPr>
          <w:rStyle w:val="text"/>
        </w:rPr>
        <w:t xml:space="preserve">1 cells produce IFN-γ, a critical mediator that enables macrophages to contain the M. </w:t>
      </w:r>
      <w:r w:rsidRPr="00D51FFE">
        <w:rPr>
          <w:rStyle w:val="search-hit"/>
        </w:rPr>
        <w:t>tuberculosis</w:t>
      </w:r>
      <w:r w:rsidRPr="00D51FFE">
        <w:rPr>
          <w:rStyle w:val="text"/>
        </w:rPr>
        <w:t xml:space="preserve"> infection. IFN-γ stimulates formation of the phagolysosome in infected macrophages, exposing the bacteria to an inhospitable acidic environment. IFN-γ also stimulates expression of inducible nitric oxide synthase, which produces nitric oxide, capable of destroying several mycobacterial constituents, from cell wall to DNA.</w:t>
      </w:r>
    </w:p>
    <w:p w14:paraId="161DF032" w14:textId="77777777" w:rsidR="00D51FFE" w:rsidRPr="00D51FFE" w:rsidRDefault="00D51FFE" w:rsidP="0038361D">
      <w:pPr>
        <w:pStyle w:val="NormalWeb"/>
        <w:spacing w:after="0"/>
        <w:rPr>
          <w:rStyle w:val="text"/>
        </w:rPr>
      </w:pPr>
    </w:p>
    <w:p w14:paraId="15945C19" w14:textId="77777777" w:rsidR="00D51FFE" w:rsidRPr="00D51FFE" w:rsidRDefault="00D51FFE" w:rsidP="0038361D">
      <w:pPr>
        <w:tabs>
          <w:tab w:val="left" w:pos="2160"/>
        </w:tabs>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Answer A is incorrect</w:t>
      </w:r>
      <w:r w:rsidRPr="00D51FFE">
        <w:rPr>
          <w:rFonts w:ascii="Times New Roman" w:hAnsi="Times New Roman" w:cs="Times New Roman"/>
          <w:sz w:val="24"/>
          <w:szCs w:val="24"/>
        </w:rPr>
        <w:t>. Bradykinin is a small vasoactive peptide produced in response to injured blood vessels.  Factor XII initiates the kinin cascade by activating kallikrein. This cascade produces bradykinin, which increases vascular permeability and permits the efflux of plasma proteins into injured tissue. This contributes to the pain associated with inflammation.</w:t>
      </w:r>
    </w:p>
    <w:p w14:paraId="779DEBD1" w14:textId="77777777" w:rsidR="00D51FFE" w:rsidRPr="00D51FFE" w:rsidRDefault="00D51FFE" w:rsidP="0038361D">
      <w:pPr>
        <w:tabs>
          <w:tab w:val="left" w:pos="2160"/>
        </w:tabs>
        <w:spacing w:after="0" w:line="240" w:lineRule="auto"/>
        <w:rPr>
          <w:rFonts w:ascii="Times New Roman" w:hAnsi="Times New Roman" w:cs="Times New Roman"/>
          <w:sz w:val="24"/>
          <w:szCs w:val="24"/>
        </w:rPr>
      </w:pPr>
    </w:p>
    <w:p w14:paraId="006CAEBC" w14:textId="77777777" w:rsidR="00D51FFE" w:rsidRPr="00D51FFE" w:rsidRDefault="00D51FFE" w:rsidP="0038361D">
      <w:pPr>
        <w:tabs>
          <w:tab w:val="left" w:pos="2160"/>
        </w:tabs>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Answer C is incorrect</w:t>
      </w:r>
      <w:r w:rsidRPr="00D51FFE">
        <w:rPr>
          <w:rFonts w:ascii="Times New Roman" w:hAnsi="Times New Roman" w:cs="Times New Roman"/>
          <w:sz w:val="24"/>
          <w:szCs w:val="24"/>
        </w:rPr>
        <w:t xml:space="preserve">. Leukotriene B4 is a lipid mediator of inflammation. It acts as a chemoattractant for leukocytes and increases vascular permeability.  Leukotrienes and prostaglandins are derived from arachidonic acid, which is generated from membrane phospholipids.  </w:t>
      </w:r>
    </w:p>
    <w:p w14:paraId="647814DF" w14:textId="77777777" w:rsidR="00D51FFE" w:rsidRPr="00D51FFE" w:rsidRDefault="00D51FFE" w:rsidP="0038361D">
      <w:pPr>
        <w:tabs>
          <w:tab w:val="left" w:pos="2160"/>
        </w:tabs>
        <w:spacing w:after="0" w:line="240" w:lineRule="auto"/>
        <w:rPr>
          <w:rFonts w:ascii="Times New Roman" w:hAnsi="Times New Roman" w:cs="Times New Roman"/>
          <w:sz w:val="24"/>
          <w:szCs w:val="24"/>
        </w:rPr>
      </w:pPr>
    </w:p>
    <w:p w14:paraId="6DC5A027" w14:textId="77777777" w:rsidR="00D51FFE" w:rsidRPr="00D51FFE" w:rsidRDefault="00D51FFE" w:rsidP="0038361D">
      <w:pPr>
        <w:tabs>
          <w:tab w:val="left" w:pos="2160"/>
        </w:tabs>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Answer D is incorrect</w:t>
      </w:r>
      <w:r w:rsidRPr="00D51FFE">
        <w:rPr>
          <w:rFonts w:ascii="Times New Roman" w:hAnsi="Times New Roman" w:cs="Times New Roman"/>
          <w:sz w:val="24"/>
          <w:szCs w:val="24"/>
        </w:rPr>
        <w:t xml:space="preserve">. Prostaglandin E2 is a lipid mediator of inflammation. It is a vasodilator and an inducer of fever. Prostaglandins and leukotrienes are derived from arachidonic acid, which is generated from membrane phospholipids.  </w:t>
      </w:r>
    </w:p>
    <w:p w14:paraId="519DE81C" w14:textId="77777777" w:rsidR="00D51FFE" w:rsidRPr="00D51FFE" w:rsidRDefault="00D51FFE" w:rsidP="0038361D">
      <w:pPr>
        <w:tabs>
          <w:tab w:val="left" w:pos="2160"/>
        </w:tabs>
        <w:spacing w:after="0" w:line="240" w:lineRule="auto"/>
        <w:rPr>
          <w:rFonts w:ascii="Times New Roman" w:hAnsi="Times New Roman" w:cs="Times New Roman"/>
          <w:sz w:val="24"/>
          <w:szCs w:val="24"/>
        </w:rPr>
      </w:pPr>
    </w:p>
    <w:p w14:paraId="5DEA3845" w14:textId="77777777" w:rsidR="00A5329A" w:rsidRDefault="00D51FFE" w:rsidP="0038361D">
      <w:pPr>
        <w:tabs>
          <w:tab w:val="left" w:pos="2160"/>
        </w:tabs>
        <w:spacing w:after="0" w:line="240" w:lineRule="auto"/>
        <w:rPr>
          <w:rFonts w:ascii="Times New Roman" w:hAnsi="Times New Roman" w:cs="Times New Roman"/>
          <w:sz w:val="24"/>
          <w:szCs w:val="24"/>
        </w:rPr>
      </w:pPr>
      <w:r w:rsidRPr="00D51FFE">
        <w:rPr>
          <w:rFonts w:ascii="Times New Roman" w:hAnsi="Times New Roman" w:cs="Times New Roman"/>
          <w:b/>
          <w:bCs/>
          <w:sz w:val="24"/>
          <w:szCs w:val="24"/>
        </w:rPr>
        <w:t>Answer E is incorrect</w:t>
      </w:r>
      <w:r w:rsidRPr="00D51FFE">
        <w:rPr>
          <w:rFonts w:ascii="Times New Roman" w:hAnsi="Times New Roman" w:cs="Times New Roman"/>
          <w:sz w:val="24"/>
          <w:szCs w:val="24"/>
        </w:rPr>
        <w:t xml:space="preserve">. The trimolecular complex (C567) is part of the terminal complement pathway, which generates the membrane attack complex (MAC).  The MAC appears on the surface of intruding bacteria and produces transmembrane channels, which disrupt the phospholipid bilayer, leading to osmotic lysis and cell death. </w:t>
      </w:r>
    </w:p>
    <w:p w14:paraId="2B80E26F" w14:textId="7D7DAAB2" w:rsidR="00D51FFE" w:rsidRPr="00D51FFE" w:rsidRDefault="00A5329A"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1FFE" w:rsidRPr="00D51FFE">
        <w:rPr>
          <w:rFonts w:ascii="Times New Roman" w:hAnsi="Times New Roman" w:cs="Times New Roman"/>
          <w:sz w:val="24"/>
          <w:szCs w:val="24"/>
        </w:rPr>
        <w:lastRenderedPageBreak/>
        <w:t>A 4-year-old boy is brought to the physician because of a 2-day history of fever and an itchy rash. The rash began on his face and then spread to his trunk, arms, and legs. Several children at his day-care center have had similar symptoms. His temperature is 38.9°C (102°F), pulse is 100/min, respirations are 20/min, and blood pressure is 110/60 mm Hg. Physical examination shows multiple red papules and vesicles over the face, trunk, and upper and lower extremities. Some vesicles contain clear fluid, whereas others are crusted. Which of the following is the most likely causal virus?</w:t>
      </w:r>
    </w:p>
    <w:p w14:paraId="0A7B8A67" w14:textId="77777777" w:rsidR="00D51FFE" w:rsidRPr="00D51FFE" w:rsidRDefault="00D51FFE" w:rsidP="0038361D">
      <w:pPr>
        <w:autoSpaceDE w:val="0"/>
        <w:autoSpaceDN w:val="0"/>
        <w:adjustRightInd w:val="0"/>
        <w:spacing w:after="0" w:line="240" w:lineRule="auto"/>
        <w:rPr>
          <w:rFonts w:ascii="Times New Roman" w:hAnsi="Times New Roman" w:cs="Times New Roman"/>
          <w:sz w:val="24"/>
          <w:szCs w:val="24"/>
        </w:rPr>
      </w:pPr>
    </w:p>
    <w:p w14:paraId="40794F3C" w14:textId="77777777" w:rsidR="00D51FFE" w:rsidRPr="00D51FFE" w:rsidRDefault="00D51FFE" w:rsidP="0038361D">
      <w:pPr>
        <w:numPr>
          <w:ilvl w:val="0"/>
          <w:numId w:val="147"/>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Measles</w:t>
      </w:r>
    </w:p>
    <w:p w14:paraId="08E18505" w14:textId="77777777" w:rsidR="00D51FFE" w:rsidRPr="00D51FFE" w:rsidRDefault="00D51FFE" w:rsidP="0038361D">
      <w:pPr>
        <w:numPr>
          <w:ilvl w:val="0"/>
          <w:numId w:val="147"/>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Rubella</w:t>
      </w:r>
    </w:p>
    <w:p w14:paraId="4EB8CA96" w14:textId="77777777" w:rsidR="00D51FFE" w:rsidRPr="00D51FFE" w:rsidRDefault="00D51FFE" w:rsidP="0038361D">
      <w:pPr>
        <w:numPr>
          <w:ilvl w:val="0"/>
          <w:numId w:val="147"/>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Herpes simplex virus 1</w:t>
      </w:r>
    </w:p>
    <w:p w14:paraId="2240B80F" w14:textId="77777777" w:rsidR="00D51FFE" w:rsidRPr="00D51FFE" w:rsidRDefault="00D51FFE" w:rsidP="0038361D">
      <w:pPr>
        <w:numPr>
          <w:ilvl w:val="0"/>
          <w:numId w:val="147"/>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Erythrovirus B19</w:t>
      </w:r>
    </w:p>
    <w:p w14:paraId="27E1C994" w14:textId="77777777" w:rsidR="001D5574" w:rsidRDefault="00D51FFE" w:rsidP="0038361D">
      <w:pPr>
        <w:numPr>
          <w:ilvl w:val="0"/>
          <w:numId w:val="147"/>
        </w:numPr>
        <w:autoSpaceDE w:val="0"/>
        <w:autoSpaceDN w:val="0"/>
        <w:adjustRightInd w:val="0"/>
        <w:spacing w:after="0" w:line="240" w:lineRule="auto"/>
        <w:ind w:left="360"/>
        <w:rPr>
          <w:rFonts w:ascii="Times New Roman" w:hAnsi="Times New Roman" w:cs="Times New Roman"/>
          <w:sz w:val="24"/>
          <w:szCs w:val="24"/>
        </w:rPr>
      </w:pPr>
      <w:r w:rsidRPr="00D51FFE">
        <w:rPr>
          <w:rFonts w:ascii="Times New Roman" w:hAnsi="Times New Roman" w:cs="Times New Roman"/>
          <w:sz w:val="24"/>
          <w:szCs w:val="24"/>
        </w:rPr>
        <w:t>Varicella-zoster virus</w:t>
      </w:r>
    </w:p>
    <w:p w14:paraId="1BFEFA1A" w14:textId="77777777" w:rsidR="00D51FFE" w:rsidRPr="00D51FFE" w:rsidRDefault="001D5574" w:rsidP="0038361D">
      <w:pPr>
        <w:pStyle w:val="NormalWeb"/>
        <w:spacing w:after="0"/>
      </w:pPr>
      <w:r>
        <w:br w:type="page"/>
      </w:r>
      <w:r w:rsidR="00D51FFE" w:rsidRPr="00D51FFE">
        <w:rPr>
          <w:b/>
          <w:bCs/>
        </w:rPr>
        <w:lastRenderedPageBreak/>
        <w:t>Measles</w:t>
      </w:r>
      <w:r w:rsidR="00D51FFE" w:rsidRPr="00D51FFE">
        <w:t xml:space="preserve">, also known as </w:t>
      </w:r>
      <w:r w:rsidR="00D51FFE" w:rsidRPr="00D51FFE">
        <w:rPr>
          <w:bCs/>
        </w:rPr>
        <w:t>rubeola</w:t>
      </w:r>
      <w:r w:rsidR="00D51FFE" w:rsidRPr="00D51FFE">
        <w:t xml:space="preserve"> or </w:t>
      </w:r>
      <w:r w:rsidR="00D51FFE" w:rsidRPr="00D51FFE">
        <w:rPr>
          <w:bCs/>
        </w:rPr>
        <w:t>morbilli</w:t>
      </w:r>
      <w:r w:rsidR="00D51FFE" w:rsidRPr="00D51FFE">
        <w:t xml:space="preserve">, is an infection of the respiratory system caused by a paramyxovirus of the genus </w:t>
      </w:r>
      <w:r w:rsidR="00D51FFE" w:rsidRPr="00D51FFE">
        <w:rPr>
          <w:i/>
          <w:iCs/>
        </w:rPr>
        <w:t>Morbillivirus</w:t>
      </w:r>
      <w:r w:rsidR="00D51FFE" w:rsidRPr="00D51FFE">
        <w:t xml:space="preserve">. Morbilliviruses, like other paramyxoviruses, are enveloped, single-stranded RNA viruses. </w:t>
      </w:r>
    </w:p>
    <w:p w14:paraId="1FCD67ED" w14:textId="77777777" w:rsidR="00D51FFE" w:rsidRPr="00D51FFE" w:rsidRDefault="00D51FFE" w:rsidP="0038361D">
      <w:pPr>
        <w:pStyle w:val="NormalWeb"/>
        <w:spacing w:after="0"/>
      </w:pPr>
      <w:r w:rsidRPr="00D51FFE">
        <w:t>Classic symptoms of measles include four-day fevers and the three Cs – cough, coryza (runny nose) and conjunctivitis (red eyes). The fever may reach 40°C (104°F). Koplik's spots inside the mouth are pathognomonic (diagnostic) for measles, but are not often seen because they are transient, disappearing within a day. The characteristic rash is a generalized erythematous maculopapular rash that begins several days after fever commences. The rash, often itchy, starts on the head and spreads to most of the body. It appears two to four days after initial symptoms, lasts for up to eight days, and changes color from red to brown before disappearing.</w:t>
      </w:r>
    </w:p>
    <w:p w14:paraId="2618B695" w14:textId="77777777" w:rsidR="00D51FFE" w:rsidRPr="00D51FFE" w:rsidRDefault="00D51FFE" w:rsidP="0038361D">
      <w:pPr>
        <w:pStyle w:val="NormalWeb"/>
        <w:spacing w:after="0"/>
      </w:pPr>
      <w:r w:rsidRPr="00D51FFE">
        <w:t xml:space="preserve">  </w:t>
      </w:r>
    </w:p>
    <w:p w14:paraId="1D21308C" w14:textId="77777777" w:rsidR="00D51FFE" w:rsidRPr="00D51FFE" w:rsidRDefault="00D51FFE" w:rsidP="0038361D">
      <w:pPr>
        <w:pStyle w:val="NormalWeb"/>
        <w:spacing w:after="0"/>
      </w:pPr>
      <w:r w:rsidRPr="00D51FFE">
        <w:t>Measles is spread through droplets from a person’s nose or mouth, and is highly contagious – 90% of those sharing a living space with an infected person will catch it. Complications are relatively common and include diarrhea, pneumonia, and acute encephalitis.</w:t>
      </w:r>
    </w:p>
    <w:p w14:paraId="1D502A1A" w14:textId="77777777" w:rsidR="00D51FFE" w:rsidRPr="00D51FFE" w:rsidRDefault="00D51FFE" w:rsidP="0038361D">
      <w:pPr>
        <w:pStyle w:val="NormalWeb"/>
        <w:spacing w:after="0"/>
      </w:pPr>
    </w:p>
    <w:p w14:paraId="276BE69D" w14:textId="77777777" w:rsidR="00D51FFE" w:rsidRPr="00D51FFE" w:rsidRDefault="00D51FFE" w:rsidP="0038361D">
      <w:pPr>
        <w:pStyle w:val="NormalWeb"/>
        <w:spacing w:after="0"/>
      </w:pPr>
      <w:r w:rsidRPr="00D51FFE">
        <w:rPr>
          <w:b/>
          <w:bCs/>
        </w:rPr>
        <w:t>Rubella</w:t>
      </w:r>
      <w:r w:rsidRPr="00D51FFE">
        <w:t xml:space="preserve">, commonly known as </w:t>
      </w:r>
      <w:r w:rsidRPr="00D51FFE">
        <w:rPr>
          <w:bCs/>
        </w:rPr>
        <w:t>German measles</w:t>
      </w:r>
      <w:r w:rsidRPr="00D51FFE">
        <w:t xml:space="preserve">, is a disease caused by the rubella virus, a member of the togaviridae family. The name “rubella” is derived from the Latin word meaning </w:t>
      </w:r>
      <w:r w:rsidRPr="00D51FFE">
        <w:rPr>
          <w:i/>
          <w:iCs/>
        </w:rPr>
        <w:t>little red</w:t>
      </w:r>
      <w:r w:rsidRPr="00D51FFE">
        <w:t xml:space="preserve">. The disease is transmitted via airborne droplets from the upper respiratory tract and is usually mild, lasting 1-3 days. Children recover more quickly than adults. Infection of the mother during pregnancy can be serious; if the mother is infected within the first 20 weeks of pregnancy, the child may be born with congenital rubella syndrome (CRS).  </w:t>
      </w:r>
    </w:p>
    <w:p w14:paraId="717ACD3B" w14:textId="77777777" w:rsidR="00D51FFE" w:rsidRPr="00D51FFE" w:rsidRDefault="00D51FFE" w:rsidP="0038361D">
      <w:pPr>
        <w:pStyle w:val="NormalWeb"/>
        <w:spacing w:after="0"/>
      </w:pPr>
    </w:p>
    <w:p w14:paraId="0F20331E" w14:textId="77777777" w:rsidR="00D51FFE" w:rsidRPr="00D51FFE" w:rsidRDefault="00D51FFE" w:rsidP="0038361D">
      <w:pPr>
        <w:pStyle w:val="NormalWeb"/>
        <w:spacing w:after="0"/>
      </w:pPr>
      <w:r w:rsidRPr="00D51FFE">
        <w:t xml:space="preserve">The primary finding is rash on the face that spreads to the trunk and limbs, and usually fades after three days (hence, the term “three-day measles”). Other symptoms include fever, lymphadenopathy, joint pains, headache, and conjunctivitis. The fever rarely rises above 38 </w:t>
      </w:r>
      <w:r w:rsidRPr="00D51FFE">
        <w:rPr>
          <w:vertAlign w:val="superscript"/>
        </w:rPr>
        <w:t>o</w:t>
      </w:r>
      <w:r w:rsidRPr="00D51FFE">
        <w:t xml:space="preserve">C (100.4 </w:t>
      </w:r>
      <w:r w:rsidRPr="00D51FFE">
        <w:rPr>
          <w:vertAlign w:val="superscript"/>
        </w:rPr>
        <w:t>o</w:t>
      </w:r>
      <w:r w:rsidRPr="00D51FFE">
        <w:t xml:space="preserve">F), and the rash (usually itchy) is pink or light red. It disappears with no staining or peeling of the skin. </w:t>
      </w:r>
    </w:p>
    <w:p w14:paraId="6155C1EA" w14:textId="77777777" w:rsidR="00D51FFE" w:rsidRPr="00D51FFE" w:rsidRDefault="00D51FFE" w:rsidP="0038361D">
      <w:pPr>
        <w:pStyle w:val="NormalWeb"/>
        <w:spacing w:after="0"/>
      </w:pPr>
    </w:p>
    <w:p w14:paraId="31FD1ACE" w14:textId="77777777" w:rsidR="00D51FFE" w:rsidRPr="00D51FFE" w:rsidRDefault="00D51FFE" w:rsidP="0038361D">
      <w:pPr>
        <w:pStyle w:val="NormalWeb"/>
        <w:spacing w:after="0"/>
      </w:pPr>
      <w:r w:rsidRPr="00D51FFE">
        <w:rPr>
          <w:b/>
        </w:rPr>
        <w:t xml:space="preserve">Herpes simplex virus-1 (HSV-1) </w:t>
      </w:r>
      <w:r w:rsidRPr="00D51FFE">
        <w:t>is a double-stranded DNA virus and belongs to the Alpha Herpesvirus family.  Herpesviruses can establish latent infection and persist indefinitely in the host.  HSV-1is acquired via close contact to the virus from mucosal or genital and oral secretions.  Primary HSV infection results in orolabial herpes or gingovostomatitis and recurrent infections manifest as cold sores and fever blisters.  HSV-1 infection in neonates or immunocompromised hosts can be very severe.  Symptoms associated with orolabial herpes include fever, chills, mayalgias, cervical lymphadenopathy, and irritability.</w:t>
      </w:r>
    </w:p>
    <w:p w14:paraId="55FA20C9" w14:textId="77777777" w:rsidR="00D51FFE" w:rsidRPr="00D51FFE" w:rsidRDefault="00D51FFE" w:rsidP="0038361D">
      <w:pPr>
        <w:pStyle w:val="NormalWeb"/>
        <w:spacing w:after="0"/>
      </w:pPr>
    </w:p>
    <w:p w14:paraId="77C89196" w14:textId="77777777" w:rsidR="00D51FFE" w:rsidRPr="00D51FFE" w:rsidRDefault="00D51FFE" w:rsidP="0038361D">
      <w:pPr>
        <w:pStyle w:val="NormalWeb"/>
        <w:spacing w:after="0"/>
      </w:pPr>
      <w:r w:rsidRPr="00D51FFE">
        <w:rPr>
          <w:b/>
        </w:rPr>
        <w:t>Erythrovirus B19</w:t>
      </w:r>
      <w:r w:rsidRPr="00D51FFE">
        <w:t xml:space="preserve"> causes “slapped cheek syndrome” or Fifth’s disease.  This single-stranded DNA virus belongs to the parvoviridae family and can be spread by aerosal, fomites or transplacental transmission.  Most cases are subclinical and occur in late winter to early spring.  After a 7-10 day incubation, most patients present with low-grade fever, headache, and mild respiratory symptoms.  A slapped-cheek rash appears 7 days later.  The rash spreads and red blotches extend down to the trunk, arms, and legs.  The rash, which has a lacy net-like appearance, usually spares the palms and soles.  Serious complications include still births if the mother is infected during the second trimester and transient aplastic crises in sickle-cell patients.  The virus lyses immature erythroid precursors. </w:t>
      </w:r>
    </w:p>
    <w:p w14:paraId="64862E23" w14:textId="77777777" w:rsidR="00D51FFE" w:rsidRPr="00D51FFE" w:rsidRDefault="00D51FFE" w:rsidP="0038361D">
      <w:pPr>
        <w:pStyle w:val="NormalWeb"/>
        <w:spacing w:after="0"/>
      </w:pPr>
      <w:r w:rsidRPr="00D51FFE">
        <w:rPr>
          <w:b/>
          <w:bCs/>
        </w:rPr>
        <w:lastRenderedPageBreak/>
        <w:t>Varicella zoster virus</w:t>
      </w:r>
      <w:r w:rsidRPr="00D51FFE">
        <w:t xml:space="preserve"> (</w:t>
      </w:r>
      <w:r w:rsidRPr="00D51FFE">
        <w:rPr>
          <w:b/>
          <w:bCs/>
        </w:rPr>
        <w:t>VZV</w:t>
      </w:r>
      <w:r w:rsidRPr="00D51FFE">
        <w:t xml:space="preserve">) is one of eight herpes viruses known to infect humans. It commonly causes chickenpox in children and zoster (shingles) in adults. Primary infection results in chickenpox (varicella), a highly contagious disease spread by coughing and sneezing and by direct contact with fluid from infected vesicles on the skin.  </w:t>
      </w:r>
    </w:p>
    <w:p w14:paraId="0AA4DE4B" w14:textId="77777777" w:rsidR="00D51FFE" w:rsidRPr="00D51FFE" w:rsidRDefault="00D51FFE" w:rsidP="0038361D">
      <w:pPr>
        <w:pStyle w:val="NormalWeb"/>
        <w:spacing w:after="0"/>
      </w:pPr>
      <w:r w:rsidRPr="00D51FFE">
        <w:t xml:space="preserve">Initial symptoms may include fever, malaise, headache, sore throat, myalgia, and itching. The chicken pox rash begins on the face and trunk and spreads to the extremities. Lesions start as 2-4 mm erythematous papules that develop an irregular outline (rose petal). A thin-walled, clear vesicle (dew drop) develops on top of the erythematous area. This “dew drop on a rose petal” is characteristic of chicken pox. After 8-12 hours, the fluid gets cloudy and the vesicle breaks, leaving a crust. The fluid is highly contagious, but once the lesions crust over, the patient is no longer infectious. The crust usually falls off after 7 days. Each lesion goes through this cycle in about 7 days, and new lesions crop up daily. Rare complications include pneumonia and encephalitis. </w:t>
      </w:r>
    </w:p>
    <w:p w14:paraId="71F09419" w14:textId="77777777" w:rsidR="00D51FFE" w:rsidRPr="00D51FFE" w:rsidRDefault="00D51FFE" w:rsidP="0038361D">
      <w:pPr>
        <w:pStyle w:val="NormalWeb"/>
        <w:spacing w:after="0"/>
      </w:pPr>
    </w:p>
    <w:p w14:paraId="356E6D68" w14:textId="77777777" w:rsidR="001D5574" w:rsidRDefault="00D51FFE" w:rsidP="0038361D">
      <w:pPr>
        <w:pStyle w:val="NormalWeb"/>
        <w:spacing w:after="0"/>
      </w:pPr>
      <w:r w:rsidRPr="00D51FFE">
        <w:t>When clinical symptoms have resolved, VZV remains dormant in the nervous system, particularly in the trigeminal and dorsal root ganglia. In about 10–20% of cases, the virus reactivates later in life causing shingles. Shingles usually presents with pain and vesicular rash in a dermatomal distribution. Complications include postherpetic neuralgia (severe pain in the distribution of the affected nerve).  The rash described in the vignette is typical of chickenpox, which is caused by the varicella-zoster virus.</w:t>
      </w:r>
    </w:p>
    <w:p w14:paraId="6867FF07" w14:textId="77777777" w:rsidR="001D5574" w:rsidRDefault="001D5574" w:rsidP="0038361D">
      <w:pPr>
        <w:pStyle w:val="NormalWeb"/>
        <w:spacing w:after="0"/>
      </w:pPr>
      <w:r>
        <w:br w:type="page"/>
      </w:r>
      <w:r w:rsidR="00D51FFE" w:rsidRPr="00D51FFE">
        <w:rPr>
          <w:b/>
        </w:rPr>
        <w:lastRenderedPageBreak/>
        <w:t xml:space="preserve">Answer E is correct. </w:t>
      </w:r>
      <w:r w:rsidR="00D51FFE" w:rsidRPr="00D51FFE">
        <w:t>The rash described in the vignette is typical of chickenpox, which is caused by the varicella-zoster virus.</w:t>
      </w:r>
    </w:p>
    <w:p w14:paraId="78AF9DFC" w14:textId="77777777" w:rsidR="00D51FFE" w:rsidRPr="00D51FFE" w:rsidRDefault="001D5574" w:rsidP="0038361D">
      <w:pPr>
        <w:pStyle w:val="NormalWeb"/>
        <w:spacing w:after="0"/>
      </w:pPr>
      <w:r>
        <w:br w:type="page"/>
      </w:r>
      <w:r w:rsidR="00D51FFE" w:rsidRPr="00D51FFE">
        <w:lastRenderedPageBreak/>
        <w:t>HIV-1 is sensitive to solvents such as chloroform and 20% diethyl ether, whereas hepatitis A virus is resistant to such solvents. This resistance is best explained by the absence of which of the following in hepatitis A virus?</w:t>
      </w:r>
    </w:p>
    <w:p w14:paraId="044CC2B6" w14:textId="77777777" w:rsidR="00D51FFE" w:rsidRPr="00D51FFE" w:rsidRDefault="00D51FFE" w:rsidP="0038361D">
      <w:pPr>
        <w:pStyle w:val="NormalWeb"/>
        <w:spacing w:after="0"/>
      </w:pPr>
    </w:p>
    <w:p w14:paraId="0FD684D4" w14:textId="77777777" w:rsidR="00D51FFE" w:rsidRPr="00D51FFE" w:rsidRDefault="00D51FFE" w:rsidP="0038361D">
      <w:pPr>
        <w:pStyle w:val="NormalWeb"/>
        <w:numPr>
          <w:ilvl w:val="0"/>
          <w:numId w:val="149"/>
        </w:numPr>
        <w:spacing w:after="0"/>
        <w:ind w:left="360"/>
      </w:pPr>
      <w:r w:rsidRPr="00D51FFE">
        <w:t>Single-stranded RNA</w:t>
      </w:r>
    </w:p>
    <w:p w14:paraId="33B28226" w14:textId="77777777" w:rsidR="00D51FFE" w:rsidRPr="00D51FFE" w:rsidRDefault="00D51FFE" w:rsidP="0038361D">
      <w:pPr>
        <w:pStyle w:val="NormalWeb"/>
        <w:numPr>
          <w:ilvl w:val="0"/>
          <w:numId w:val="149"/>
        </w:numPr>
        <w:spacing w:after="0"/>
        <w:ind w:left="360"/>
      </w:pPr>
      <w:r w:rsidRPr="00D51FFE">
        <w:t>Reverse transcriptase</w:t>
      </w:r>
    </w:p>
    <w:p w14:paraId="6237AA11" w14:textId="77777777" w:rsidR="00D51FFE" w:rsidRPr="00D51FFE" w:rsidRDefault="00D51FFE" w:rsidP="0038361D">
      <w:pPr>
        <w:pStyle w:val="NormalWeb"/>
        <w:numPr>
          <w:ilvl w:val="0"/>
          <w:numId w:val="149"/>
        </w:numPr>
        <w:spacing w:after="0"/>
        <w:ind w:left="360"/>
      </w:pPr>
      <w:r w:rsidRPr="00D51FFE">
        <w:t>Spherical structure</w:t>
      </w:r>
    </w:p>
    <w:p w14:paraId="0C844C35" w14:textId="77777777" w:rsidR="00D51FFE" w:rsidRPr="00D51FFE" w:rsidRDefault="00D51FFE" w:rsidP="0038361D">
      <w:pPr>
        <w:pStyle w:val="NormalWeb"/>
        <w:numPr>
          <w:ilvl w:val="0"/>
          <w:numId w:val="149"/>
        </w:numPr>
        <w:spacing w:after="0"/>
        <w:ind w:left="360"/>
      </w:pPr>
      <w:r w:rsidRPr="00D51FFE">
        <w:t>Icosahedral symmetry</w:t>
      </w:r>
    </w:p>
    <w:p w14:paraId="4A6C54A9" w14:textId="77777777" w:rsidR="001D5574" w:rsidRDefault="00D51FFE" w:rsidP="0038361D">
      <w:pPr>
        <w:pStyle w:val="NormalWeb"/>
        <w:numPr>
          <w:ilvl w:val="0"/>
          <w:numId w:val="149"/>
        </w:numPr>
        <w:spacing w:after="0"/>
        <w:ind w:left="360"/>
      </w:pPr>
      <w:r w:rsidRPr="00D51FFE">
        <w:t>Viral envelope</w:t>
      </w:r>
    </w:p>
    <w:p w14:paraId="38F8B535" w14:textId="77777777" w:rsidR="00D51FFE" w:rsidRDefault="001D5574" w:rsidP="0038361D">
      <w:pPr>
        <w:pStyle w:val="NormalWeb"/>
        <w:spacing w:after="0"/>
      </w:pPr>
      <w:r>
        <w:br w:type="page"/>
      </w:r>
      <w:r w:rsidR="00D51FFE" w:rsidRPr="00D51FFE">
        <w:lastRenderedPageBreak/>
        <w:t xml:space="preserve">Many viruses have an </w:t>
      </w:r>
      <w:r w:rsidR="00D51FFE" w:rsidRPr="00D51FFE">
        <w:rPr>
          <w:bCs/>
        </w:rPr>
        <w:t>envelope</w:t>
      </w:r>
      <w:r w:rsidR="00D51FFE" w:rsidRPr="00D51FFE">
        <w:t xml:space="preserve"> surrounding the protein capsid. The envelope is usually derived from portions of the host cell membrane (which is comprised of phospholipids and proteins), but also includes virally derived glycoproteins. Functionally, the envelope is used by viruses to enter the host cell. Glycoproteins on the surface of the envelope bind to receptor sites on the host’s membrane. The viral envelope then fuses with the host’s membrane, allowing the capsid and viral genome to enter the host.</w:t>
      </w:r>
    </w:p>
    <w:p w14:paraId="384C759E" w14:textId="77777777" w:rsidR="00E2125A" w:rsidRPr="00D51FFE" w:rsidRDefault="00E2125A" w:rsidP="0038361D">
      <w:pPr>
        <w:pStyle w:val="NormalWeb"/>
        <w:spacing w:after="0"/>
      </w:pPr>
    </w:p>
    <w:p w14:paraId="6848ED30" w14:textId="77777777" w:rsidR="00D51FFE" w:rsidRPr="00D51FFE" w:rsidRDefault="00D51FFE" w:rsidP="0038361D">
      <w:pPr>
        <w:pStyle w:val="NormalWeb"/>
        <w:spacing w:after="0"/>
      </w:pPr>
      <w:r w:rsidRPr="00D51FFE">
        <w:t>The viral envelope, which is composed of a lipid bilayer, is relatively sensitive to desiccation, heat, and detergents. Consequently, enveloped viruses are easier to sterilize than non-enveloped viruses. They have limited survival outside the host and typically must transfer directly from host to host.</w:t>
      </w:r>
    </w:p>
    <w:p w14:paraId="50C02C85" w14:textId="77777777" w:rsidR="00D51FFE" w:rsidRPr="00D51FFE" w:rsidRDefault="00D51FFE"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320"/>
      </w:tblGrid>
      <w:tr w:rsidR="00D51FFE" w:rsidRPr="00D51FFE" w14:paraId="2B94DF5E" w14:textId="77777777" w:rsidTr="005776D1">
        <w:trPr>
          <w:jc w:val="center"/>
        </w:trPr>
        <w:tc>
          <w:tcPr>
            <w:tcW w:w="2628" w:type="dxa"/>
          </w:tcPr>
          <w:p w14:paraId="7778BB3C" w14:textId="77777777" w:rsidR="00D51FFE" w:rsidRPr="00D51FFE" w:rsidRDefault="00D51FFE" w:rsidP="0038361D">
            <w:pPr>
              <w:pStyle w:val="NormalWeb"/>
              <w:spacing w:after="0"/>
            </w:pPr>
            <w:r w:rsidRPr="00D51FFE">
              <w:t>Naked DNA viruses</w:t>
            </w:r>
          </w:p>
        </w:tc>
        <w:tc>
          <w:tcPr>
            <w:tcW w:w="4320" w:type="dxa"/>
          </w:tcPr>
          <w:p w14:paraId="6DB3F397" w14:textId="77777777" w:rsidR="00D51FFE" w:rsidRPr="00D51FFE" w:rsidRDefault="00D51FFE" w:rsidP="0038361D">
            <w:pPr>
              <w:pStyle w:val="NormalWeb"/>
              <w:spacing w:after="0"/>
            </w:pPr>
            <w:r w:rsidRPr="00D51FFE">
              <w:t>Enveloped DNA viruses</w:t>
            </w:r>
          </w:p>
        </w:tc>
      </w:tr>
      <w:tr w:rsidR="00D51FFE" w:rsidRPr="00D51FFE" w14:paraId="6D708E43" w14:textId="77777777" w:rsidTr="005776D1">
        <w:trPr>
          <w:jc w:val="center"/>
        </w:trPr>
        <w:tc>
          <w:tcPr>
            <w:tcW w:w="2628" w:type="dxa"/>
          </w:tcPr>
          <w:p w14:paraId="0949E834" w14:textId="77777777" w:rsidR="00D51FFE" w:rsidRPr="00D51FFE" w:rsidRDefault="00D51FFE" w:rsidP="0038361D">
            <w:pPr>
              <w:pStyle w:val="NormalWeb"/>
              <w:spacing w:after="0"/>
            </w:pPr>
          </w:p>
        </w:tc>
        <w:tc>
          <w:tcPr>
            <w:tcW w:w="4320" w:type="dxa"/>
          </w:tcPr>
          <w:p w14:paraId="735DB834" w14:textId="77777777" w:rsidR="00D51FFE" w:rsidRPr="00D51FFE" w:rsidRDefault="00D51FFE" w:rsidP="0038361D">
            <w:pPr>
              <w:pStyle w:val="NormalWeb"/>
              <w:spacing w:after="0"/>
            </w:pPr>
          </w:p>
        </w:tc>
      </w:tr>
      <w:tr w:rsidR="00D51FFE" w:rsidRPr="00D51FFE" w14:paraId="1AEB5F2F" w14:textId="77777777" w:rsidTr="005776D1">
        <w:trPr>
          <w:jc w:val="center"/>
        </w:trPr>
        <w:tc>
          <w:tcPr>
            <w:tcW w:w="2628" w:type="dxa"/>
          </w:tcPr>
          <w:p w14:paraId="120E856C" w14:textId="77777777" w:rsidR="00D51FFE" w:rsidRPr="00D51FFE" w:rsidRDefault="00D51FFE" w:rsidP="0038361D">
            <w:pPr>
              <w:pStyle w:val="NormalWeb"/>
              <w:spacing w:after="0"/>
            </w:pPr>
            <w:r w:rsidRPr="00D51FFE">
              <w:t>Adenovirus</w:t>
            </w:r>
          </w:p>
          <w:p w14:paraId="5221350F" w14:textId="77777777" w:rsidR="00D51FFE" w:rsidRPr="00D51FFE" w:rsidRDefault="00D51FFE" w:rsidP="0038361D">
            <w:pPr>
              <w:pStyle w:val="NormalWeb"/>
              <w:spacing w:after="0"/>
            </w:pPr>
            <w:r w:rsidRPr="00D51FFE">
              <w:t>Human papillomavirus</w:t>
            </w:r>
          </w:p>
          <w:p w14:paraId="5EFD5C76" w14:textId="77777777" w:rsidR="00D51FFE" w:rsidRPr="00D51FFE" w:rsidRDefault="00D51FFE" w:rsidP="0038361D">
            <w:pPr>
              <w:pStyle w:val="NormalWeb"/>
              <w:spacing w:after="0"/>
            </w:pPr>
            <w:r w:rsidRPr="00D51FFE">
              <w:t>Jacob-Creutzfeld</w:t>
            </w:r>
          </w:p>
          <w:p w14:paraId="38D0F6CE" w14:textId="77777777" w:rsidR="00D51FFE" w:rsidRPr="00D51FFE" w:rsidRDefault="00D51FFE" w:rsidP="0038361D">
            <w:pPr>
              <w:pStyle w:val="NormalWeb"/>
              <w:spacing w:after="0"/>
            </w:pPr>
            <w:r w:rsidRPr="00D51FFE">
              <w:t>Parvovirus (e.g., B19)</w:t>
            </w:r>
          </w:p>
          <w:p w14:paraId="439911CE" w14:textId="77777777" w:rsidR="00D51FFE" w:rsidRPr="00D51FFE" w:rsidRDefault="00D51FFE" w:rsidP="0038361D">
            <w:pPr>
              <w:pStyle w:val="NormalWeb"/>
              <w:spacing w:after="0"/>
            </w:pPr>
          </w:p>
          <w:p w14:paraId="624CE4ED" w14:textId="77777777" w:rsidR="00D51FFE" w:rsidRPr="00D51FFE" w:rsidRDefault="00D51FFE" w:rsidP="0038361D">
            <w:pPr>
              <w:pStyle w:val="NormalWeb"/>
              <w:spacing w:after="0"/>
            </w:pPr>
          </w:p>
        </w:tc>
        <w:tc>
          <w:tcPr>
            <w:tcW w:w="4320" w:type="dxa"/>
          </w:tcPr>
          <w:p w14:paraId="3AF730D0" w14:textId="77777777" w:rsidR="00D51FFE" w:rsidRPr="00D51FFE" w:rsidRDefault="00D51FFE" w:rsidP="0038361D">
            <w:pPr>
              <w:pStyle w:val="NormalWeb"/>
              <w:spacing w:after="0"/>
            </w:pPr>
            <w:r w:rsidRPr="00D51FFE">
              <w:t>Hepatitis B virus</w:t>
            </w:r>
          </w:p>
          <w:p w14:paraId="381877CD" w14:textId="77777777" w:rsidR="00D51FFE" w:rsidRPr="00D51FFE" w:rsidRDefault="00D51FFE" w:rsidP="0038361D">
            <w:pPr>
              <w:pStyle w:val="NormalWeb"/>
              <w:spacing w:after="0"/>
            </w:pPr>
            <w:r w:rsidRPr="00D51FFE">
              <w:t>Herpesvirus</w:t>
            </w:r>
          </w:p>
          <w:p w14:paraId="1DB8BDF4" w14:textId="77777777" w:rsidR="00D51FFE" w:rsidRPr="00D51FFE" w:rsidRDefault="00D51FFE" w:rsidP="0038361D">
            <w:pPr>
              <w:pStyle w:val="NormalWeb"/>
              <w:numPr>
                <w:ilvl w:val="0"/>
                <w:numId w:val="148"/>
              </w:numPr>
              <w:spacing w:after="0"/>
              <w:ind w:left="360"/>
            </w:pPr>
            <w:r w:rsidRPr="00D51FFE">
              <w:t>Epstein-Barr virus</w:t>
            </w:r>
          </w:p>
          <w:p w14:paraId="535C023F" w14:textId="77777777" w:rsidR="00D51FFE" w:rsidRPr="00D51FFE" w:rsidRDefault="00D51FFE" w:rsidP="0038361D">
            <w:pPr>
              <w:pStyle w:val="NormalWeb"/>
              <w:numPr>
                <w:ilvl w:val="0"/>
                <w:numId w:val="148"/>
              </w:numPr>
              <w:spacing w:after="0"/>
              <w:ind w:left="360"/>
            </w:pPr>
            <w:r w:rsidRPr="00D51FFE">
              <w:t>Cytomegalovirus</w:t>
            </w:r>
          </w:p>
          <w:p w14:paraId="0BCF051B" w14:textId="77777777" w:rsidR="00D51FFE" w:rsidRPr="00D51FFE" w:rsidRDefault="00D51FFE" w:rsidP="0038361D">
            <w:pPr>
              <w:pStyle w:val="NormalWeb"/>
              <w:numPr>
                <w:ilvl w:val="0"/>
                <w:numId w:val="148"/>
              </w:numPr>
              <w:spacing w:after="0"/>
              <w:ind w:left="360"/>
            </w:pPr>
            <w:r w:rsidRPr="00D51FFE">
              <w:t xml:space="preserve">Herpes simplex virus 1 </w:t>
            </w:r>
          </w:p>
          <w:p w14:paraId="20038499" w14:textId="77777777" w:rsidR="00D51FFE" w:rsidRPr="00D51FFE" w:rsidRDefault="00D51FFE" w:rsidP="0038361D">
            <w:pPr>
              <w:pStyle w:val="NormalWeb"/>
              <w:numPr>
                <w:ilvl w:val="0"/>
                <w:numId w:val="148"/>
              </w:numPr>
              <w:spacing w:after="0"/>
              <w:ind w:left="360"/>
            </w:pPr>
            <w:r w:rsidRPr="00D51FFE">
              <w:t>Herpes simplex virus 2</w:t>
            </w:r>
          </w:p>
          <w:p w14:paraId="4202A65E" w14:textId="77777777" w:rsidR="00D51FFE" w:rsidRPr="00D51FFE" w:rsidRDefault="00D51FFE" w:rsidP="0038361D">
            <w:pPr>
              <w:pStyle w:val="NormalWeb"/>
              <w:numPr>
                <w:ilvl w:val="0"/>
                <w:numId w:val="148"/>
              </w:numPr>
              <w:spacing w:after="0"/>
              <w:ind w:left="360"/>
            </w:pPr>
            <w:r w:rsidRPr="00D51FFE">
              <w:t>Varicella zoster virus</w:t>
            </w:r>
          </w:p>
          <w:p w14:paraId="7AB5343E" w14:textId="77777777" w:rsidR="00D51FFE" w:rsidRPr="00D51FFE" w:rsidRDefault="00D51FFE" w:rsidP="0038361D">
            <w:pPr>
              <w:pStyle w:val="NormalWeb"/>
              <w:numPr>
                <w:ilvl w:val="0"/>
                <w:numId w:val="148"/>
              </w:numPr>
              <w:spacing w:after="0"/>
              <w:ind w:left="360"/>
            </w:pPr>
            <w:r w:rsidRPr="00D51FFE">
              <w:t>Roseola virus (HHV-6)</w:t>
            </w:r>
          </w:p>
          <w:p w14:paraId="14A23566" w14:textId="77777777" w:rsidR="00D51FFE" w:rsidRPr="00D51FFE" w:rsidRDefault="00D51FFE" w:rsidP="0038361D">
            <w:pPr>
              <w:pStyle w:val="NormalWeb"/>
              <w:numPr>
                <w:ilvl w:val="0"/>
                <w:numId w:val="148"/>
              </w:numPr>
              <w:spacing w:after="0"/>
              <w:ind w:left="360"/>
            </w:pPr>
            <w:r w:rsidRPr="00D51FFE">
              <w:t xml:space="preserve">Kaposi’s sarcoma virus (HHV-8)       </w:t>
            </w:r>
          </w:p>
          <w:p w14:paraId="2DE73BBC" w14:textId="77777777" w:rsidR="00D51FFE" w:rsidRPr="00D51FFE" w:rsidRDefault="00D51FFE" w:rsidP="0038361D">
            <w:pPr>
              <w:pStyle w:val="NormalWeb"/>
              <w:spacing w:after="0"/>
            </w:pPr>
            <w:r w:rsidRPr="00D51FFE">
              <w:t>Smallpox</w:t>
            </w:r>
          </w:p>
        </w:tc>
      </w:tr>
    </w:tbl>
    <w:p w14:paraId="52AF5747" w14:textId="77777777" w:rsidR="00D51FFE" w:rsidRPr="00D51FFE" w:rsidRDefault="00D51FFE" w:rsidP="0038361D">
      <w:pPr>
        <w:pStyle w:val="NormalWeb"/>
        <w:spacing w:after="0"/>
      </w:pPr>
    </w:p>
    <w:p w14:paraId="2BB42A64" w14:textId="77777777" w:rsidR="00D51FFE" w:rsidRPr="00D51FFE" w:rsidRDefault="00D51FFE" w:rsidP="0038361D">
      <w:pPr>
        <w:pStyle w:val="NormalWeb"/>
        <w:spacing w:after="0"/>
      </w:pPr>
    </w:p>
    <w:tbl>
      <w:tblPr>
        <w:tblW w:w="0" w:type="auto"/>
        <w:jc w:val="center"/>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320"/>
      </w:tblGrid>
      <w:tr w:rsidR="00D51FFE" w:rsidRPr="00D51FFE" w14:paraId="571C86D2" w14:textId="77777777" w:rsidTr="005776D1">
        <w:trPr>
          <w:jc w:val="center"/>
        </w:trPr>
        <w:tc>
          <w:tcPr>
            <w:tcW w:w="2628" w:type="dxa"/>
          </w:tcPr>
          <w:p w14:paraId="39CB11E0" w14:textId="77777777" w:rsidR="00D51FFE" w:rsidRPr="00D51FFE" w:rsidRDefault="00D51FFE" w:rsidP="0038361D">
            <w:pPr>
              <w:pStyle w:val="NormalWeb"/>
              <w:spacing w:after="0"/>
            </w:pPr>
            <w:r w:rsidRPr="00D51FFE">
              <w:t>Naked RNA viruses</w:t>
            </w:r>
          </w:p>
        </w:tc>
        <w:tc>
          <w:tcPr>
            <w:tcW w:w="4320" w:type="dxa"/>
          </w:tcPr>
          <w:p w14:paraId="3E798628" w14:textId="77777777" w:rsidR="00D51FFE" w:rsidRPr="00D51FFE" w:rsidRDefault="00D51FFE" w:rsidP="0038361D">
            <w:pPr>
              <w:pStyle w:val="NormalWeb"/>
              <w:spacing w:after="0"/>
            </w:pPr>
            <w:r w:rsidRPr="00D51FFE">
              <w:t>Enveloped RNA viruses</w:t>
            </w:r>
          </w:p>
        </w:tc>
      </w:tr>
      <w:tr w:rsidR="00D51FFE" w:rsidRPr="00D51FFE" w14:paraId="1ACCF4C0" w14:textId="77777777" w:rsidTr="005776D1">
        <w:trPr>
          <w:jc w:val="center"/>
        </w:trPr>
        <w:tc>
          <w:tcPr>
            <w:tcW w:w="2628" w:type="dxa"/>
          </w:tcPr>
          <w:p w14:paraId="7C6CFB67" w14:textId="77777777" w:rsidR="00D51FFE" w:rsidRPr="00D51FFE" w:rsidRDefault="00D51FFE" w:rsidP="0038361D">
            <w:pPr>
              <w:pStyle w:val="NormalWeb"/>
              <w:spacing w:after="0"/>
            </w:pPr>
          </w:p>
        </w:tc>
        <w:tc>
          <w:tcPr>
            <w:tcW w:w="4320" w:type="dxa"/>
          </w:tcPr>
          <w:p w14:paraId="7BF5ABCE" w14:textId="77777777" w:rsidR="00D51FFE" w:rsidRPr="00D51FFE" w:rsidRDefault="00D51FFE" w:rsidP="0038361D">
            <w:pPr>
              <w:pStyle w:val="NormalWeb"/>
              <w:spacing w:after="0"/>
            </w:pPr>
          </w:p>
        </w:tc>
      </w:tr>
      <w:tr w:rsidR="00D51FFE" w:rsidRPr="00D51FFE" w14:paraId="2A8528F2" w14:textId="77777777" w:rsidTr="005776D1">
        <w:trPr>
          <w:jc w:val="center"/>
        </w:trPr>
        <w:tc>
          <w:tcPr>
            <w:tcW w:w="2628" w:type="dxa"/>
          </w:tcPr>
          <w:p w14:paraId="43D6276B" w14:textId="77777777" w:rsidR="00D51FFE" w:rsidRPr="00D51FFE" w:rsidRDefault="00D51FFE" w:rsidP="0038361D">
            <w:pPr>
              <w:pStyle w:val="NormalWeb"/>
              <w:spacing w:after="0"/>
            </w:pPr>
            <w:r w:rsidRPr="00D51FFE">
              <w:t>Hepatitis A virus</w:t>
            </w:r>
          </w:p>
          <w:p w14:paraId="09B2FA28" w14:textId="77777777" w:rsidR="00D51FFE" w:rsidRPr="00D51FFE" w:rsidRDefault="00D51FFE" w:rsidP="0038361D">
            <w:pPr>
              <w:pStyle w:val="NormalWeb"/>
              <w:spacing w:after="0"/>
            </w:pPr>
            <w:r w:rsidRPr="00D51FFE">
              <w:t>Poliovirus</w:t>
            </w:r>
          </w:p>
          <w:p w14:paraId="3233928B" w14:textId="77777777" w:rsidR="00D51FFE" w:rsidRPr="00D51FFE" w:rsidRDefault="00D51FFE" w:rsidP="0038361D">
            <w:pPr>
              <w:pStyle w:val="NormalWeb"/>
              <w:spacing w:after="0"/>
            </w:pPr>
            <w:r w:rsidRPr="00D51FFE">
              <w:t>Rhinovirus</w:t>
            </w:r>
          </w:p>
          <w:p w14:paraId="7F89B94E" w14:textId="77777777" w:rsidR="00D51FFE" w:rsidRPr="00D51FFE" w:rsidRDefault="00D51FFE" w:rsidP="0038361D">
            <w:pPr>
              <w:pStyle w:val="NormalWeb"/>
              <w:spacing w:after="0"/>
            </w:pPr>
            <w:r w:rsidRPr="00D51FFE">
              <w:t>Coxsackievirus</w:t>
            </w:r>
          </w:p>
          <w:p w14:paraId="6196EB3B" w14:textId="77777777" w:rsidR="00D51FFE" w:rsidRPr="00D51FFE" w:rsidRDefault="00D51FFE" w:rsidP="0038361D">
            <w:pPr>
              <w:pStyle w:val="NormalWeb"/>
              <w:spacing w:after="0"/>
            </w:pPr>
            <w:r w:rsidRPr="00D51FFE">
              <w:t>Norwalk virus</w:t>
            </w:r>
          </w:p>
          <w:p w14:paraId="75CB270C" w14:textId="77777777" w:rsidR="00D51FFE" w:rsidRPr="00D51FFE" w:rsidRDefault="00D51FFE" w:rsidP="0038361D">
            <w:pPr>
              <w:pStyle w:val="NormalWeb"/>
              <w:spacing w:after="0"/>
            </w:pPr>
            <w:r w:rsidRPr="00D51FFE">
              <w:t>Rotavirus</w:t>
            </w:r>
          </w:p>
          <w:p w14:paraId="0DA5F7CA" w14:textId="77777777" w:rsidR="00D51FFE" w:rsidRPr="00D51FFE" w:rsidRDefault="00D51FFE" w:rsidP="0038361D">
            <w:pPr>
              <w:pStyle w:val="NormalWeb"/>
              <w:spacing w:after="0"/>
            </w:pPr>
          </w:p>
        </w:tc>
        <w:tc>
          <w:tcPr>
            <w:tcW w:w="4320" w:type="dxa"/>
          </w:tcPr>
          <w:p w14:paraId="331FC0BF" w14:textId="77777777" w:rsidR="00D51FFE" w:rsidRPr="00D51FFE" w:rsidRDefault="00D51FFE" w:rsidP="0038361D">
            <w:pPr>
              <w:pStyle w:val="NormalWeb"/>
              <w:spacing w:after="0"/>
            </w:pPr>
            <w:r w:rsidRPr="00D51FFE">
              <w:t>Hepatitis C</w:t>
            </w:r>
          </w:p>
          <w:p w14:paraId="64323A59" w14:textId="77777777" w:rsidR="00D51FFE" w:rsidRPr="00D51FFE" w:rsidRDefault="00D51FFE" w:rsidP="0038361D">
            <w:pPr>
              <w:pStyle w:val="NormalWeb"/>
              <w:spacing w:after="0"/>
            </w:pPr>
            <w:r w:rsidRPr="00D51FFE">
              <w:t>HIV</w:t>
            </w:r>
          </w:p>
          <w:p w14:paraId="75F555CD" w14:textId="77777777" w:rsidR="00D51FFE" w:rsidRPr="00D51FFE" w:rsidRDefault="00D51FFE" w:rsidP="0038361D">
            <w:pPr>
              <w:pStyle w:val="NormalWeb"/>
              <w:spacing w:after="0"/>
            </w:pPr>
            <w:r w:rsidRPr="00D51FFE">
              <w:t>Influenza</w:t>
            </w:r>
          </w:p>
          <w:p w14:paraId="5FE981C5" w14:textId="77777777" w:rsidR="00D51FFE" w:rsidRPr="00D51FFE" w:rsidRDefault="00D51FFE" w:rsidP="0038361D">
            <w:pPr>
              <w:pStyle w:val="NormalWeb"/>
              <w:spacing w:after="0"/>
            </w:pPr>
            <w:r w:rsidRPr="00D51FFE">
              <w:t>Parainfluenza</w:t>
            </w:r>
          </w:p>
          <w:p w14:paraId="1C245CC7" w14:textId="77777777" w:rsidR="00D51FFE" w:rsidRPr="00D51FFE" w:rsidRDefault="00D51FFE" w:rsidP="0038361D">
            <w:pPr>
              <w:pStyle w:val="NormalWeb"/>
              <w:spacing w:after="0"/>
            </w:pPr>
            <w:r w:rsidRPr="00D51FFE">
              <w:t>Measles</w:t>
            </w:r>
          </w:p>
          <w:p w14:paraId="3A07FB96" w14:textId="77777777" w:rsidR="00D51FFE" w:rsidRPr="00D51FFE" w:rsidRDefault="00D51FFE" w:rsidP="0038361D">
            <w:pPr>
              <w:pStyle w:val="NormalWeb"/>
              <w:spacing w:after="0"/>
            </w:pPr>
            <w:r w:rsidRPr="00D51FFE">
              <w:t>Mumps</w:t>
            </w:r>
          </w:p>
          <w:p w14:paraId="5F4B734C" w14:textId="77777777" w:rsidR="00D51FFE" w:rsidRPr="00D51FFE" w:rsidRDefault="00D51FFE" w:rsidP="0038361D">
            <w:pPr>
              <w:pStyle w:val="NormalWeb"/>
              <w:spacing w:after="0"/>
            </w:pPr>
            <w:r w:rsidRPr="00D51FFE">
              <w:t>Rubella</w:t>
            </w:r>
          </w:p>
          <w:p w14:paraId="6C930139" w14:textId="77777777" w:rsidR="00D51FFE" w:rsidRPr="00D51FFE" w:rsidRDefault="00D51FFE" w:rsidP="0038361D">
            <w:pPr>
              <w:pStyle w:val="NormalWeb"/>
              <w:spacing w:after="0"/>
            </w:pPr>
            <w:r w:rsidRPr="00D51FFE">
              <w:t>Respiratory syncitial virus</w:t>
            </w:r>
          </w:p>
          <w:p w14:paraId="5EA2E702" w14:textId="77777777" w:rsidR="00D51FFE" w:rsidRPr="00D51FFE" w:rsidRDefault="00D51FFE" w:rsidP="0038361D">
            <w:pPr>
              <w:pStyle w:val="NormalWeb"/>
              <w:spacing w:after="0"/>
            </w:pPr>
            <w:r w:rsidRPr="00D51FFE">
              <w:t>Rabies</w:t>
            </w:r>
          </w:p>
        </w:tc>
      </w:tr>
    </w:tbl>
    <w:p w14:paraId="67653B4C" w14:textId="77777777" w:rsidR="006E7AFB" w:rsidRDefault="006E7AFB" w:rsidP="0038361D">
      <w:pPr>
        <w:autoSpaceDE w:val="0"/>
        <w:autoSpaceDN w:val="0"/>
        <w:adjustRightInd w:val="0"/>
        <w:spacing w:after="0" w:line="240" w:lineRule="auto"/>
        <w:rPr>
          <w:rFonts w:ascii="Times New Roman" w:eastAsia="Times New Roman" w:hAnsi="Times New Roman" w:cs="Times New Roman"/>
          <w:sz w:val="24"/>
          <w:szCs w:val="24"/>
        </w:rPr>
      </w:pPr>
    </w:p>
    <w:p w14:paraId="7FD8BD58" w14:textId="77777777" w:rsidR="006E7AFB" w:rsidRDefault="006E7AF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80497B" w14:textId="31A0C600" w:rsidR="001D5574" w:rsidRDefault="00D51FFE" w:rsidP="0038361D">
      <w:pPr>
        <w:autoSpaceDE w:val="0"/>
        <w:autoSpaceDN w:val="0"/>
        <w:adjustRightInd w:val="0"/>
        <w:spacing w:after="0" w:line="240" w:lineRule="auto"/>
        <w:rPr>
          <w:rFonts w:ascii="Times New Roman" w:hAnsi="Times New Roman" w:cs="Times New Roman"/>
          <w:sz w:val="24"/>
          <w:szCs w:val="24"/>
        </w:rPr>
      </w:pPr>
      <w:r w:rsidRPr="00D51FFE">
        <w:rPr>
          <w:rFonts w:ascii="Times New Roman" w:hAnsi="Times New Roman" w:cs="Times New Roman"/>
          <w:b/>
          <w:sz w:val="24"/>
          <w:szCs w:val="24"/>
        </w:rPr>
        <w:lastRenderedPageBreak/>
        <w:t>Answer E is correct</w:t>
      </w:r>
      <w:r w:rsidRPr="00D51FFE">
        <w:rPr>
          <w:rFonts w:ascii="Times New Roman" w:hAnsi="Times New Roman" w:cs="Times New Roman"/>
          <w:sz w:val="24"/>
          <w:szCs w:val="24"/>
        </w:rPr>
        <w:t xml:space="preserve">.  Enveloped viruses possess an outer coating, or envelope, which is composed of a lipid layer (fat-like substance that is water insoluble). The envelope is relatively sensitive to detergents and is needed to aid in attachment of the virus to the host cell. Loss of the envelope results in loss of infectivity. Enveloped viruses are easily inactivated by routine surface cleaning and disinfection. HIV-1 has an envelope; hepatitis A virus does not. This explains why HIV is more sensitive to detergents than hepatitis A.  </w:t>
      </w:r>
    </w:p>
    <w:p w14:paraId="3E99AE7C" w14:textId="77777777" w:rsidR="00AB0D6B" w:rsidRDefault="001D5574" w:rsidP="0038361D">
      <w:pPr>
        <w:jc w:val="center"/>
        <w:rPr>
          <w:rFonts w:ascii="Times New Roman" w:hAnsi="Times New Roman" w:cs="Times New Roman"/>
          <w:sz w:val="24"/>
          <w:szCs w:val="24"/>
        </w:rPr>
      </w:pPr>
      <w:r>
        <w:rPr>
          <w:rFonts w:ascii="Times New Roman" w:hAnsi="Times New Roman" w:cs="Times New Roman"/>
          <w:sz w:val="24"/>
          <w:szCs w:val="24"/>
        </w:rPr>
        <w:br w:type="page"/>
      </w:r>
    </w:p>
    <w:p w14:paraId="0BD443BF" w14:textId="77777777" w:rsidR="00AB0D6B" w:rsidRDefault="00AB0D6B" w:rsidP="0038361D">
      <w:pPr>
        <w:jc w:val="center"/>
        <w:rPr>
          <w:rFonts w:ascii="Times New Roman" w:hAnsi="Times New Roman" w:cs="Times New Roman"/>
          <w:sz w:val="24"/>
          <w:szCs w:val="24"/>
        </w:rPr>
      </w:pPr>
    </w:p>
    <w:p w14:paraId="6937B3C0" w14:textId="77777777" w:rsidR="00AB0D6B" w:rsidRDefault="00AB0D6B" w:rsidP="0038361D">
      <w:pPr>
        <w:jc w:val="center"/>
        <w:rPr>
          <w:rFonts w:ascii="Times New Roman" w:hAnsi="Times New Roman" w:cs="Times New Roman"/>
          <w:sz w:val="24"/>
          <w:szCs w:val="24"/>
        </w:rPr>
      </w:pPr>
    </w:p>
    <w:p w14:paraId="18F7C3E4" w14:textId="77777777" w:rsidR="00AB0D6B" w:rsidRDefault="00AB0D6B" w:rsidP="0038361D">
      <w:pPr>
        <w:jc w:val="center"/>
        <w:rPr>
          <w:rFonts w:ascii="Times New Roman" w:hAnsi="Times New Roman" w:cs="Times New Roman"/>
          <w:sz w:val="24"/>
          <w:szCs w:val="24"/>
        </w:rPr>
      </w:pPr>
    </w:p>
    <w:p w14:paraId="7422ADF5" w14:textId="77777777" w:rsidR="00AB0D6B" w:rsidRDefault="00AB0D6B" w:rsidP="0038361D">
      <w:pPr>
        <w:jc w:val="center"/>
        <w:rPr>
          <w:rFonts w:ascii="Times New Roman" w:hAnsi="Times New Roman" w:cs="Times New Roman"/>
          <w:sz w:val="24"/>
          <w:szCs w:val="24"/>
        </w:rPr>
      </w:pPr>
    </w:p>
    <w:p w14:paraId="71788FAE" w14:textId="77777777" w:rsidR="00AB0D6B" w:rsidRDefault="00AB0D6B" w:rsidP="0038361D">
      <w:pPr>
        <w:jc w:val="center"/>
        <w:rPr>
          <w:rFonts w:ascii="Times New Roman" w:hAnsi="Times New Roman" w:cs="Times New Roman"/>
          <w:sz w:val="24"/>
          <w:szCs w:val="24"/>
        </w:rPr>
      </w:pPr>
    </w:p>
    <w:p w14:paraId="392CF3D5" w14:textId="77777777" w:rsidR="00AB0D6B" w:rsidRDefault="00AB0D6B" w:rsidP="0038361D">
      <w:pPr>
        <w:jc w:val="center"/>
        <w:rPr>
          <w:rFonts w:ascii="Times New Roman" w:hAnsi="Times New Roman" w:cs="Times New Roman"/>
          <w:sz w:val="24"/>
          <w:szCs w:val="24"/>
        </w:rPr>
      </w:pPr>
    </w:p>
    <w:p w14:paraId="418FDFF5" w14:textId="28C7960D" w:rsidR="00436E61" w:rsidRDefault="00436E61" w:rsidP="0038361D">
      <w:pPr>
        <w:jc w:val="center"/>
        <w:rPr>
          <w:rFonts w:ascii="Times New Roman" w:hAnsi="Times New Roman" w:cs="Times New Roman"/>
          <w:sz w:val="144"/>
          <w:szCs w:val="144"/>
        </w:rPr>
      </w:pPr>
      <w:r>
        <w:rPr>
          <w:rFonts w:ascii="Times New Roman" w:hAnsi="Times New Roman" w:cs="Times New Roman"/>
          <w:sz w:val="144"/>
          <w:szCs w:val="144"/>
        </w:rPr>
        <w:t>Heart</w:t>
      </w:r>
    </w:p>
    <w:p w14:paraId="478F7F8A" w14:textId="77777777" w:rsidR="00436E61" w:rsidRDefault="00436E61" w:rsidP="0038361D">
      <w:pPr>
        <w:jc w:val="center"/>
        <w:rPr>
          <w:rFonts w:ascii="Times New Roman" w:hAnsi="Times New Roman" w:cs="Times New Roman"/>
          <w:sz w:val="144"/>
          <w:szCs w:val="144"/>
        </w:rPr>
      </w:pPr>
      <w:r>
        <w:rPr>
          <w:rFonts w:ascii="Times New Roman" w:hAnsi="Times New Roman" w:cs="Times New Roman"/>
          <w:sz w:val="144"/>
          <w:szCs w:val="144"/>
        </w:rPr>
        <w:t>&amp;</w:t>
      </w:r>
    </w:p>
    <w:p w14:paraId="671C9A30" w14:textId="77777777" w:rsidR="00436E61" w:rsidRPr="00807637" w:rsidRDefault="00436E61" w:rsidP="0038361D">
      <w:pPr>
        <w:jc w:val="center"/>
        <w:rPr>
          <w:rFonts w:ascii="Times New Roman" w:hAnsi="Times New Roman" w:cs="Times New Roman"/>
          <w:sz w:val="144"/>
          <w:szCs w:val="144"/>
        </w:rPr>
      </w:pPr>
      <w:r>
        <w:rPr>
          <w:rFonts w:ascii="Times New Roman" w:hAnsi="Times New Roman" w:cs="Times New Roman"/>
          <w:sz w:val="144"/>
          <w:szCs w:val="144"/>
        </w:rPr>
        <w:t>Lung</w:t>
      </w:r>
    </w:p>
    <w:p w14:paraId="1A39BC2A" w14:textId="1EC7E347" w:rsidR="009D36B9" w:rsidRPr="009D36B9" w:rsidRDefault="00AB0D6B" w:rsidP="00AB0D6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column"/>
      </w:r>
      <w:r w:rsidR="009D36B9" w:rsidRPr="009D36B9">
        <w:rPr>
          <w:rFonts w:ascii="Times New Roman" w:hAnsi="Times New Roman" w:cs="Times New Roman"/>
          <w:sz w:val="24"/>
          <w:szCs w:val="24"/>
        </w:rPr>
        <w:lastRenderedPageBreak/>
        <w:t>Chest Pain</w:t>
      </w:r>
    </w:p>
    <w:p w14:paraId="33F46988" w14:textId="77777777" w:rsidR="009D36B9" w:rsidRPr="009D36B9" w:rsidRDefault="009D36B9" w:rsidP="0038361D">
      <w:pPr>
        <w:spacing w:after="0" w:line="240" w:lineRule="auto"/>
        <w:rPr>
          <w:rFonts w:ascii="Times New Roman" w:hAnsi="Times New Roman" w:cs="Times New Roman"/>
          <w:sz w:val="24"/>
          <w:szCs w:val="24"/>
        </w:rPr>
      </w:pPr>
    </w:p>
    <w:p w14:paraId="42814AD1"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Costochondritis</w:t>
      </w:r>
    </w:p>
    <w:p w14:paraId="7520078B"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Esophageal rupture</w:t>
      </w:r>
    </w:p>
    <w:p w14:paraId="68CE549B"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Gastroesophageal reflux</w:t>
      </w:r>
    </w:p>
    <w:p w14:paraId="4E90BAEA"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Myocardial infarction</w:t>
      </w:r>
    </w:p>
    <w:p w14:paraId="215F7F79"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Pericarditis</w:t>
      </w:r>
    </w:p>
    <w:p w14:paraId="67A9FDFA"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Pleuritis</w:t>
      </w:r>
    </w:p>
    <w:p w14:paraId="7F81426C"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Pneumonia</w:t>
      </w:r>
    </w:p>
    <w:p w14:paraId="1CDE2AF0"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Pneumothorax</w:t>
      </w:r>
    </w:p>
    <w:p w14:paraId="1221FCDA"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Pulmonary embolism</w:t>
      </w:r>
    </w:p>
    <w:p w14:paraId="3CEDEB7F"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Stable angina</w:t>
      </w:r>
    </w:p>
    <w:p w14:paraId="0E7038BD"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Thoracic aortic dissection</w:t>
      </w:r>
    </w:p>
    <w:p w14:paraId="023D56B9" w14:textId="77777777" w:rsidR="009D36B9" w:rsidRPr="009D36B9" w:rsidRDefault="009D36B9" w:rsidP="0038361D">
      <w:pPr>
        <w:numPr>
          <w:ilvl w:val="0"/>
          <w:numId w:val="480"/>
        </w:numPr>
        <w:tabs>
          <w:tab w:val="clear" w:pos="720"/>
          <w:tab w:val="left" w:pos="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Varicella-zoster</w:t>
      </w:r>
    </w:p>
    <w:p w14:paraId="0634A332" w14:textId="77777777" w:rsidR="009D36B9" w:rsidRPr="009D36B9" w:rsidRDefault="009D36B9" w:rsidP="0038361D">
      <w:pPr>
        <w:tabs>
          <w:tab w:val="left" w:pos="0"/>
        </w:tabs>
        <w:spacing w:after="0" w:line="240" w:lineRule="auto"/>
        <w:ind w:hanging="360"/>
        <w:rPr>
          <w:rFonts w:ascii="Times New Roman" w:hAnsi="Times New Roman" w:cs="Times New Roman"/>
          <w:sz w:val="24"/>
          <w:szCs w:val="24"/>
        </w:rPr>
      </w:pPr>
    </w:p>
    <w:p w14:paraId="2C655A2F"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28-year-old man develops sudden-onset chest pain and shortness of breath while standing. The pain is sharp. Physical examination reveals diminished breath sounds and hyperresonance to percussion over the right lung.</w:t>
      </w:r>
    </w:p>
    <w:p w14:paraId="47417D34"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 xml:space="preserve">29-year-old woman experiences sudden, severe chest pain while undergoing esophagogastroduodenoscopy.  </w:t>
      </w:r>
    </w:p>
    <w:p w14:paraId="366D1111"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32-year-old woman presents with mild, left-sided chest pain. The pain began three days ago and is constant. Physical examination reveals tenderness over the ribs near the upper left sternum.</w:t>
      </w:r>
    </w:p>
    <w:p w14:paraId="11347AD1"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 xml:space="preserve">37-year-old woman presents with low-grade fever, sore throat, dry cough, and diffuse muscle and joint aches. She develops a sharp localized pain in the right chest pain that worsens with inspiration. </w:t>
      </w:r>
    </w:p>
    <w:p w14:paraId="25585BE6"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38-year-old woman “catches a cold” and, soon afterward, develops chest pain. The pain is sharp and constant. It is worse when she is supine and relieved with sitting and leaning forward.</w:t>
      </w:r>
    </w:p>
    <w:p w14:paraId="49CA5454"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 xml:space="preserve">48-year-old woman has a three-day history of fever, chills, and productive cough. Today she has a sharp pain in the right lower chest. The pain is worse with inspiration. Physical examination reveals bronchial breath sounds and egophony over the right lower lung field. </w:t>
      </w:r>
    </w:p>
    <w:p w14:paraId="7212092F"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51-year-old woman suddenly develops chest pain and shortness of breath three days after undergoing hip surgery. The pain is sharp and worsened by deep breathing.</w:t>
      </w:r>
    </w:p>
    <w:p w14:paraId="38F734C7"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 xml:space="preserve">57-year-old man with hypertension is brought to the emergency department with a sudden, excruciating pain in the chest. The pain is described “ripping” and “tearing.” Blood pressures are unequal in both arms. </w:t>
      </w:r>
    </w:p>
    <w:p w14:paraId="7EB094ED"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 xml:space="preserve">58-year-old man with hypertension visits the clinic because of mid-sternal chest pressure that occurs when he walks two or three blocks. The pressure goes away with rest.  </w:t>
      </w:r>
    </w:p>
    <w:p w14:paraId="574E31BF"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 xml:space="preserve">62-year-old man with a 30-pack-year smoking history is brought to the emergency department with severe, crushing pain in the chest that radiates to the left arm and jaw. The pain is a deep, heavy pressure that won’t go away. It has been present for more than an hour and is accompanied by shortness of breath, sweating, and nausea. </w:t>
      </w:r>
    </w:p>
    <w:p w14:paraId="6DD74AB8" w14:textId="77777777" w:rsidR="009D36B9" w:rsidRPr="009D36B9" w:rsidRDefault="009D36B9" w:rsidP="0038361D">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70-year-old man presents with sharp pain and a vesicular rash over the right chest. The pain and rash have a band-like distribution.</w:t>
      </w:r>
    </w:p>
    <w:p w14:paraId="2369E6F7" w14:textId="51BFF64F" w:rsidR="00AB0D6B" w:rsidRPr="00AB0D6B" w:rsidRDefault="009D36B9" w:rsidP="00AB0D6B">
      <w:pPr>
        <w:numPr>
          <w:ilvl w:val="0"/>
          <w:numId w:val="481"/>
        </w:numPr>
        <w:tabs>
          <w:tab w:val="clear" w:pos="720"/>
          <w:tab w:val="left" w:pos="0"/>
          <w:tab w:val="left" w:pos="540"/>
        </w:tabs>
        <w:spacing w:after="0" w:line="240" w:lineRule="auto"/>
        <w:ind w:left="0"/>
        <w:rPr>
          <w:rFonts w:ascii="Times New Roman" w:hAnsi="Times New Roman" w:cs="Times New Roman"/>
          <w:sz w:val="24"/>
          <w:szCs w:val="24"/>
        </w:rPr>
      </w:pPr>
      <w:r w:rsidRPr="009D36B9">
        <w:rPr>
          <w:rFonts w:ascii="Times New Roman" w:hAnsi="Times New Roman" w:cs="Times New Roman"/>
          <w:sz w:val="24"/>
          <w:szCs w:val="24"/>
        </w:rPr>
        <w:t>72-year-old man visits his physician because of chest “burning” that is worse after meals, especially when he is supine.</w:t>
      </w:r>
    </w:p>
    <w:p w14:paraId="627A5400" w14:textId="31C310D7" w:rsidR="003B720F" w:rsidRPr="003B720F" w:rsidRDefault="00AB0D6B" w:rsidP="00AB0D6B">
      <w:pPr>
        <w:rPr>
          <w:rFonts w:ascii="Times New Roman" w:hAnsi="Times New Roman" w:cs="Times New Roman"/>
          <w:sz w:val="24"/>
          <w:szCs w:val="24"/>
        </w:rPr>
      </w:pPr>
      <w:r>
        <w:rPr>
          <w:rFonts w:ascii="Times New Roman" w:hAnsi="Times New Roman" w:cs="Times New Roman"/>
          <w:sz w:val="24"/>
          <w:szCs w:val="24"/>
        </w:rPr>
        <w:br w:type="page"/>
      </w:r>
      <w:r w:rsidR="003B720F" w:rsidRPr="003B720F">
        <w:rPr>
          <w:rFonts w:ascii="Times New Roman" w:hAnsi="Times New Roman" w:cs="Times New Roman"/>
          <w:sz w:val="24"/>
          <w:szCs w:val="24"/>
        </w:rPr>
        <w:lastRenderedPageBreak/>
        <w:t>The evaluation of chest pain begins with a complete medical interview. The history may reveal nuances in the quality, location, duration, provoking events, and relieving measures, which serve to accurately focus the subsequent evaluation. However, with few exceptions, such as evident injury to the chest wall, a specific diagnosis cannot be made with complete confidence from the clinical history alone. Physical examination may reveal evidence of pleural, lung parenchymal, or airway disease; localized chest wall involvement; or signs of mitral valve prolapse, aortic valve stenosis, or other cardiac abnormalities.</w:t>
      </w:r>
    </w:p>
    <w:p w14:paraId="09F576B8" w14:textId="77777777" w:rsidR="003B720F" w:rsidRPr="003B720F" w:rsidRDefault="003B720F" w:rsidP="0038361D">
      <w:pPr>
        <w:pStyle w:val="ListParagraph"/>
        <w:spacing w:after="0" w:line="240" w:lineRule="auto"/>
        <w:ind w:left="360"/>
        <w:rPr>
          <w:rFonts w:ascii="Times New Roman" w:hAnsi="Times New Roman" w:cs="Times New Roman"/>
          <w:sz w:val="24"/>
          <w:szCs w:val="24"/>
        </w:rPr>
      </w:pPr>
    </w:p>
    <w:p w14:paraId="28D827D8" w14:textId="77777777" w:rsidR="003B720F" w:rsidRPr="003B720F" w:rsidRDefault="003B720F" w:rsidP="0038361D">
      <w:pPr>
        <w:spacing w:after="0" w:line="240" w:lineRule="auto"/>
        <w:rPr>
          <w:rFonts w:ascii="Times New Roman" w:hAnsi="Times New Roman" w:cs="Times New Roman"/>
          <w:sz w:val="24"/>
          <w:szCs w:val="24"/>
        </w:rPr>
      </w:pPr>
      <w:r w:rsidRPr="003B720F">
        <w:rPr>
          <w:rFonts w:ascii="Times New Roman" w:hAnsi="Times New Roman" w:cs="Times New Roman"/>
          <w:sz w:val="24"/>
          <w:szCs w:val="24"/>
        </w:rPr>
        <w:t xml:space="preserve">For adults who present to the emergency department with new-onset chest pain, the immediate concern is to properly identify and characterize potentially life-threatening conditions, such as myocardial infarction, acute pulmonary embolism, or tension pneumothorax that requires urgent management. Some diagnostic features are listed in the table below. </w:t>
      </w:r>
      <w:bookmarkStart w:id="144" w:name="4-u1.0-B978-1-4160-4710-0..00030-4--t001"/>
      <w:bookmarkEnd w:id="144"/>
    </w:p>
    <w:p w14:paraId="077D4963" w14:textId="77777777" w:rsidR="003B720F" w:rsidRDefault="003B720F" w:rsidP="0038361D">
      <w:pPr>
        <w:spacing w:after="0" w:line="240" w:lineRule="auto"/>
        <w:jc w:val="center"/>
        <w:rPr>
          <w:rFonts w:ascii="Times New Roman" w:hAnsi="Times New Roman" w:cs="Times New Roman"/>
          <w:b/>
          <w:sz w:val="24"/>
          <w:szCs w:val="24"/>
        </w:rPr>
      </w:pPr>
    </w:p>
    <w:p w14:paraId="6C750C1E" w14:textId="77777777" w:rsidR="009D36B9" w:rsidRPr="009D36B9" w:rsidRDefault="009D36B9" w:rsidP="0038361D">
      <w:pPr>
        <w:spacing w:after="0" w:line="240" w:lineRule="auto"/>
        <w:jc w:val="center"/>
        <w:rPr>
          <w:rFonts w:ascii="Times New Roman" w:hAnsi="Times New Roman" w:cs="Times New Roman"/>
          <w:b/>
          <w:sz w:val="24"/>
          <w:szCs w:val="24"/>
        </w:rPr>
      </w:pPr>
      <w:r w:rsidRPr="009D36B9">
        <w:rPr>
          <w:rFonts w:ascii="Times New Roman" w:hAnsi="Times New Roman" w:cs="Times New Roman"/>
          <w:b/>
          <w:sz w:val="24"/>
          <w:szCs w:val="24"/>
        </w:rPr>
        <w:t>Differential Diagnosis of Chest Pain</w:t>
      </w:r>
    </w:p>
    <w:tbl>
      <w:tblPr>
        <w:tblW w:w="0" w:type="auto"/>
        <w:tblCellSpacing w:w="0" w:type="dxa"/>
        <w:tblBorders>
          <w:top w:val="outset" w:sz="6" w:space="0" w:color="EFEFEF"/>
          <w:left w:val="outset" w:sz="6" w:space="0" w:color="EFEFEF"/>
          <w:bottom w:val="outset" w:sz="6" w:space="0" w:color="EFEFEF"/>
          <w:right w:val="outset" w:sz="6" w:space="0" w:color="EFEFEF"/>
        </w:tblBorders>
        <w:tblCellMar>
          <w:top w:w="30" w:type="dxa"/>
          <w:left w:w="30" w:type="dxa"/>
          <w:bottom w:w="30" w:type="dxa"/>
          <w:right w:w="30" w:type="dxa"/>
        </w:tblCellMar>
        <w:tblLook w:val="0000" w:firstRow="0" w:lastRow="0" w:firstColumn="0" w:lastColumn="0" w:noHBand="0" w:noVBand="0"/>
      </w:tblPr>
      <w:tblGrid>
        <w:gridCol w:w="1729"/>
        <w:gridCol w:w="4102"/>
        <w:gridCol w:w="1865"/>
        <w:gridCol w:w="1754"/>
      </w:tblGrid>
      <w:tr w:rsidR="009D36B9" w:rsidRPr="00714F05" w14:paraId="7D0D85B8" w14:textId="77777777" w:rsidTr="009E0D19">
        <w:trPr>
          <w:tblHeade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615EBABB" w14:textId="77777777" w:rsidR="009D36B9" w:rsidRPr="00714F05" w:rsidRDefault="009D36B9" w:rsidP="0038361D">
            <w:pPr>
              <w:spacing w:after="0" w:line="240" w:lineRule="auto"/>
              <w:jc w:val="center"/>
              <w:rPr>
                <w:rFonts w:ascii="Times New Roman" w:hAnsi="Times New Roman" w:cs="Times New Roman"/>
                <w:b/>
                <w:bCs/>
              </w:rPr>
            </w:pPr>
            <w:r w:rsidRPr="00714F05">
              <w:rPr>
                <w:rFonts w:ascii="Times New Roman" w:hAnsi="Times New Roman" w:cs="Times New Roman"/>
                <w:b/>
                <w:bCs/>
              </w:rPr>
              <w:t>Diagnosis</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0A2E7E11" w14:textId="77777777" w:rsidR="009D36B9" w:rsidRPr="00714F05" w:rsidRDefault="009D36B9" w:rsidP="0038361D">
            <w:pPr>
              <w:spacing w:after="0" w:line="240" w:lineRule="auto"/>
              <w:jc w:val="center"/>
              <w:rPr>
                <w:rFonts w:ascii="Times New Roman" w:hAnsi="Times New Roman" w:cs="Times New Roman"/>
                <w:b/>
                <w:bCs/>
              </w:rPr>
            </w:pPr>
            <w:r w:rsidRPr="00714F05">
              <w:rPr>
                <w:rFonts w:ascii="Times New Roman" w:hAnsi="Times New Roman" w:cs="Times New Roman"/>
                <w:b/>
                <w:bCs/>
              </w:rPr>
              <w:t>Pain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34A6F565" w14:textId="77777777" w:rsidR="009D36B9" w:rsidRPr="00714F05" w:rsidRDefault="009D36B9" w:rsidP="0038361D">
            <w:pPr>
              <w:spacing w:after="0" w:line="240" w:lineRule="auto"/>
              <w:jc w:val="center"/>
              <w:rPr>
                <w:rFonts w:ascii="Times New Roman" w:hAnsi="Times New Roman" w:cs="Times New Roman"/>
                <w:b/>
                <w:bCs/>
              </w:rPr>
            </w:pPr>
            <w:r w:rsidRPr="00714F05">
              <w:rPr>
                <w:rFonts w:ascii="Times New Roman" w:hAnsi="Times New Roman" w:cs="Times New Roman"/>
                <w:b/>
                <w:bCs/>
              </w:rPr>
              <w:t>ECG</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0420E568" w14:textId="77777777" w:rsidR="009D36B9" w:rsidRPr="00714F05" w:rsidRDefault="009D36B9" w:rsidP="0038361D">
            <w:pPr>
              <w:spacing w:after="0" w:line="240" w:lineRule="auto"/>
              <w:jc w:val="center"/>
              <w:rPr>
                <w:rFonts w:ascii="Times New Roman" w:hAnsi="Times New Roman" w:cs="Times New Roman"/>
                <w:b/>
                <w:bCs/>
              </w:rPr>
            </w:pPr>
            <w:r w:rsidRPr="00714F05">
              <w:rPr>
                <w:rFonts w:ascii="Times New Roman" w:hAnsi="Times New Roman" w:cs="Times New Roman"/>
                <w:b/>
                <w:bCs/>
              </w:rPr>
              <w:t>CXR</w:t>
            </w:r>
          </w:p>
        </w:tc>
      </w:tr>
      <w:tr w:rsidR="009D36B9" w:rsidRPr="00714F05" w14:paraId="07CB47B2"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0ACFD3DD"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Angina pectoris</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61FF8E0A"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Substernal, constricting;</w:t>
            </w:r>
          </w:p>
          <w:p w14:paraId="23F8FDC9"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 xml:space="preserve">transient, effort-related; relieved by nitroglycerin </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22CCDEE"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Local ST depression; occasional elevation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BE4E8FF"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r>
      <w:tr w:rsidR="009D36B9" w:rsidRPr="00714F05" w14:paraId="23CBA990"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C8A2EF7"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Myocardial infarction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7C386F27"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Acute, severe, persistent, substernal, crushing pain;</w:t>
            </w:r>
          </w:p>
          <w:p w14:paraId="1C0D1891"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radiation to the jaw or arm; S4 gallop; sometimes last systolic murmur; possible hypotension; ↑ troponin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3D742DA5"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Local ST elevation or depression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D07EAE9"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Possible vascular congestion or cardiomegaly</w:t>
            </w:r>
          </w:p>
        </w:tc>
      </w:tr>
      <w:tr w:rsidR="009D36B9" w:rsidRPr="00714F05" w14:paraId="60DCE3EA"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5734C6A3"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Pulmonary embolism</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EB54671"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Sudden onset, pleuritic pain; dyspnea; tachycardia; sometimes mild fever, sometimes hemoptysis; shock if severe; risk factors for venous thrombosis</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B5C0DC1"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Nonspecific; occasional RV strain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05888181"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 or opacities ± small pleural effusion</w:t>
            </w:r>
          </w:p>
        </w:tc>
      </w:tr>
      <w:tr w:rsidR="009D36B9" w:rsidRPr="00714F05" w14:paraId="5AD33353"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5206EBD"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Pulmonary artery hypertension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844FD43"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Gradual onset; dyspnea, fatigue, and edema</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9B4BA73"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Tall right precordial R waves, right axis deviation, RV strain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5618FB8"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Prominent pulmonary arteries</w:t>
            </w:r>
          </w:p>
        </w:tc>
      </w:tr>
      <w:tr w:rsidR="009D36B9" w:rsidRPr="00714F05" w14:paraId="27109F2B"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7364DACE"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Bacterial pneumonia</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7F2B0100"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 xml:space="preserve">Pleuritic pain; onset in minutes to hours; fever; chills; cough; purulent sputum; often dyspnea and tachycardia; signs of consolidation </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FD25A0E"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33D5AB12"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Consolidation</w:t>
            </w:r>
          </w:p>
        </w:tc>
      </w:tr>
      <w:tr w:rsidR="009D36B9" w:rsidRPr="00714F05" w14:paraId="4977400E"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43B6EEFE"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Pneumothorax</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5BFB4CDB"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 xml:space="preserve">Sudden, sharp, unilateral pain; dyspnea; maybe diminished breath sounds; maybe subcutaneous air; asthenic habitus; tendency toward recurrence  </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52C04B71"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361B1EBE"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Collapsed lung</w:t>
            </w:r>
          </w:p>
        </w:tc>
      </w:tr>
      <w:tr w:rsidR="009D36B9" w:rsidRPr="00714F05" w14:paraId="46536683"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7EE13B8A"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Tension pneumothorax</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1B610E6"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Significant shortness of breath, hypotension, neck vein distension; unilateral diminished breath sounds and hyperresonance to percussion; sometimes subcutaneous air</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60B31375"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50FE496B"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Collapsed lung; tracheal deviation</w:t>
            </w:r>
          </w:p>
        </w:tc>
      </w:tr>
      <w:tr w:rsidR="009D36B9" w:rsidRPr="00714F05" w14:paraId="660C71FE"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089084DD"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lastRenderedPageBreak/>
              <w:t>Pericarditis</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B45BA86"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Constant or intermittent, sharp, pleuritic pain; often aggravated by breathing, swallowing food, or supine position; relieved by sitting and leaning forward; pericardial friction rub</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D116EE9"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Generalized ST elevation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0D8BE62"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Possible enlarged silhouette</w:t>
            </w:r>
          </w:p>
        </w:tc>
      </w:tr>
      <w:tr w:rsidR="009D36B9" w:rsidRPr="00714F05" w14:paraId="1B250664"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067E068D"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Aortic dissection</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BCE0A91"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 xml:space="preserve">Sudden, severe, substernal, tearing pain; radiation to the back; may have syncope, stroke, or leg ischemia; pulse or BP may be unequal in limbs; age &gt;55; history of hypertension; prostration; aortic insufficiency </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A78311F"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Nonspecific; LVH or inferior MI</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00140F1"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Widened mediastinum</w:t>
            </w:r>
          </w:p>
        </w:tc>
      </w:tr>
      <w:tr w:rsidR="009D36B9" w:rsidRPr="00714F05" w14:paraId="567D29A9"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7672DD93"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Esophageal reflux</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2FAB59E6"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Recurrent, burning, substernal pain; radiating from epigastrium to throat; exacerbated by bending down or lying down; relieved by antacids; may mimic angina</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5BA48C05"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529C6FE3"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r>
      <w:tr w:rsidR="009D36B9" w:rsidRPr="00714F05" w14:paraId="57BD39C2"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AB41C34"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Musculoskeletal</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0AAAA846"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Persistent; worsened by cough or deep breathing; diffuse or focal tenderness; increased</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50062D71"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80A21BE"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r>
      <w:tr w:rsidR="009D36B9" w:rsidRPr="00714F05" w14:paraId="15A41735" w14:textId="77777777" w:rsidTr="009E0D19">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115DA91C"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Herpes zoster</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512D64A6"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Sharp, band-like pain in mid-thorax (unilaterally); linear, vesicular rash; pain may precede rash by several days; dysesthesia</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557B0719"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center"/>
          </w:tcPr>
          <w:p w14:paraId="6BCC3F44" w14:textId="77777777" w:rsidR="009D36B9" w:rsidRPr="00714F05" w:rsidRDefault="009D36B9" w:rsidP="0038361D">
            <w:pPr>
              <w:spacing w:after="0" w:line="240" w:lineRule="auto"/>
              <w:rPr>
                <w:rFonts w:ascii="Times New Roman" w:hAnsi="Times New Roman" w:cs="Times New Roman"/>
              </w:rPr>
            </w:pPr>
            <w:r w:rsidRPr="00714F05">
              <w:rPr>
                <w:rFonts w:ascii="Times New Roman" w:hAnsi="Times New Roman" w:cs="Times New Roman"/>
              </w:rPr>
              <w:t>Normal</w:t>
            </w:r>
          </w:p>
        </w:tc>
      </w:tr>
    </w:tbl>
    <w:p w14:paraId="531AF756" w14:textId="77777777" w:rsidR="00DA057E" w:rsidRPr="00537D3B" w:rsidRDefault="00DA057E"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CXR, chest x-ray; ECG, electrocardiogram; LVH, left ventricular hypertrophy; MI, myocardial infarction; NTG, nitroglycerin; RV, right ventricular</w:t>
      </w:r>
    </w:p>
    <w:p w14:paraId="4C8F8917" w14:textId="77777777" w:rsidR="00DA057E" w:rsidRPr="00537D3B" w:rsidRDefault="00DA057E" w:rsidP="0038361D">
      <w:pPr>
        <w:spacing w:after="0" w:line="240" w:lineRule="auto"/>
        <w:rPr>
          <w:rFonts w:ascii="Times New Roman" w:hAnsi="Times New Roman" w:cs="Times New Roman"/>
          <w:sz w:val="24"/>
          <w:szCs w:val="24"/>
        </w:rPr>
      </w:pPr>
    </w:p>
    <w:p w14:paraId="398B11F2" w14:textId="77777777" w:rsidR="00DA057E" w:rsidRPr="00537D3B" w:rsidRDefault="00DA057E"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 standard 12-lead electrocardiogram (ECG), appropriate chest imaging, measurement of oxygen saturation and arterial blood gases, and blood chemistry profiles (e.g., troponin, D-dimer) often provide important data. In the appropriate clinical setting, some patients may require echocardiography or pulmonary function testing. Many other noninvasive or invasive tests are available for the evaluation of pain believed to be of respiratory, cardiac, or gastrointestinal origin. If diagnosis remains uncertain, admission to chest pain observation units that offer a safe and effective means of care for patients with possible unstable angina who are considered to be at intermediate risk for cardiovascular events may be considered.</w:t>
      </w:r>
    </w:p>
    <w:p w14:paraId="273C3B8B" w14:textId="47BEB8A9" w:rsidR="00AB0D6B" w:rsidRDefault="00AB0D6B">
      <w:pPr>
        <w:rPr>
          <w:rFonts w:ascii="Times New Roman" w:hAnsi="Times New Roman" w:cs="Times New Roman"/>
          <w:sz w:val="24"/>
          <w:szCs w:val="24"/>
        </w:rPr>
      </w:pPr>
      <w:r>
        <w:rPr>
          <w:rFonts w:ascii="Times New Roman" w:hAnsi="Times New Roman" w:cs="Times New Roman"/>
          <w:sz w:val="24"/>
          <w:szCs w:val="24"/>
        </w:rPr>
        <w:br w:type="page"/>
      </w:r>
    </w:p>
    <w:p w14:paraId="79D74A10"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lastRenderedPageBreak/>
        <w:t xml:space="preserve">3. Mild persistent chest pain with tenderness over a costochondral junction suggests a diagnosis of costochondritis. </w:t>
      </w:r>
    </w:p>
    <w:p w14:paraId="53413595"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2. Esophageal rupture may be precipitated by endoscopy.</w:t>
      </w:r>
    </w:p>
    <w:p w14:paraId="07B17305"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 xml:space="preserve">12. Gastroesophageal reflux commonly produced “heartburn.” It is worse after meals and in the supine position. </w:t>
      </w:r>
    </w:p>
    <w:p w14:paraId="3D962AC8"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 xml:space="preserve">10. Myocardial infarction typically produces severe chest pain with radiation, shortness of breath, nausea, and diaphoresis. </w:t>
      </w:r>
    </w:p>
    <w:p w14:paraId="44F41BB0"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5. Acute pericarditis may be viral in origin. The pain is often sharp and worsened in the supine position. A scratchy friction rub may be heard on physical examination.</w:t>
      </w:r>
    </w:p>
    <w:p w14:paraId="63D71164"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4. Pleuritis, which is often viral in origin, produces a sharp pain that worsens with inspiration.</w:t>
      </w:r>
    </w:p>
    <w:p w14:paraId="4CC31D18"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6. Pneumonia typically produces fever, chills, productive cough, bronchial breath sounds, egophony, and whispered pectoriloquy.</w:t>
      </w:r>
    </w:p>
    <w:p w14:paraId="743FED8B"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 xml:space="preserve">1. Spontaneous pneumothorax is associated with sudden onset chest pain, diminished breath sounds, and hyperresonance to percussion. </w:t>
      </w:r>
    </w:p>
    <w:p w14:paraId="5388E6CE"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7. Sudden onset chest pain and shortness of breath soon after surgery is worrisome for pulmonary embolism.</w:t>
      </w:r>
    </w:p>
    <w:p w14:paraId="460B49AC"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9. Stable angina is characterized by chest pressure that worsens with activity and improves with rest.</w:t>
      </w:r>
    </w:p>
    <w:p w14:paraId="3A162759" w14:textId="77777777" w:rsidR="009D36B9" w:rsidRPr="009D36B9"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8. Thoracic aortic dissection is associated with sudden, severe “tearing” chest pain and unequal blood pressure readings in the upper extremities.</w:t>
      </w:r>
    </w:p>
    <w:p w14:paraId="231DFD34" w14:textId="77777777" w:rsidR="00AB0D6B" w:rsidRDefault="009D36B9" w:rsidP="0038361D">
      <w:pPr>
        <w:numPr>
          <w:ilvl w:val="0"/>
          <w:numId w:val="482"/>
        </w:numPr>
        <w:spacing w:after="0" w:line="240" w:lineRule="auto"/>
        <w:ind w:left="420"/>
        <w:rPr>
          <w:rFonts w:ascii="Times New Roman" w:hAnsi="Times New Roman" w:cs="Times New Roman"/>
          <w:sz w:val="24"/>
          <w:szCs w:val="24"/>
        </w:rPr>
      </w:pPr>
      <w:r w:rsidRPr="009D36B9">
        <w:rPr>
          <w:rFonts w:ascii="Times New Roman" w:hAnsi="Times New Roman" w:cs="Times New Roman"/>
          <w:sz w:val="24"/>
          <w:szCs w:val="24"/>
        </w:rPr>
        <w:t xml:space="preserve">11. Varicella-zoster is associated with pain and a vesicular rash in a dermatomal distribution. </w:t>
      </w:r>
    </w:p>
    <w:p w14:paraId="49CC4876" w14:textId="50876917" w:rsidR="00A5582D" w:rsidRDefault="00AB0D6B" w:rsidP="0038361D">
      <w:pPr>
        <w:spacing w:after="0" w:line="240" w:lineRule="auto"/>
        <w:jc w:val="center"/>
        <w:rPr>
          <w:rFonts w:ascii="Times New Roman" w:hAnsi="Times New Roman"/>
          <w:sz w:val="24"/>
          <w:szCs w:val="24"/>
        </w:rPr>
      </w:pPr>
      <w:r>
        <w:rPr>
          <w:rFonts w:ascii="Times New Roman" w:hAnsi="Times New Roman" w:cs="Times New Roman"/>
          <w:sz w:val="24"/>
          <w:szCs w:val="24"/>
        </w:rPr>
        <w:br w:type="page"/>
      </w:r>
      <w:r w:rsidR="00A5582D">
        <w:rPr>
          <w:rFonts w:ascii="Times New Roman" w:hAnsi="Times New Roman"/>
          <w:sz w:val="24"/>
          <w:szCs w:val="24"/>
        </w:rPr>
        <w:lastRenderedPageBreak/>
        <w:t>Shortness of Breath</w:t>
      </w:r>
    </w:p>
    <w:p w14:paraId="3D04C3D0"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Acidosis (metabolic)</w:t>
      </w:r>
    </w:p>
    <w:p w14:paraId="7AD8E072"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Anemia</w:t>
      </w:r>
    </w:p>
    <w:p w14:paraId="6D27661B"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Psychogenic</w:t>
      </w:r>
    </w:p>
    <w:p w14:paraId="1B84FAD8"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Asthma</w:t>
      </w:r>
    </w:p>
    <w:p w14:paraId="5797ECA3"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Bronchogenic carcinoma</w:t>
      </w:r>
    </w:p>
    <w:p w14:paraId="7A5DFD95"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Emphysema</w:t>
      </w:r>
    </w:p>
    <w:p w14:paraId="02D62B34"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Heart failure</w:t>
      </w:r>
    </w:p>
    <w:p w14:paraId="6D4416EC"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Laryngeal dysfunction</w:t>
      </w:r>
    </w:p>
    <w:p w14:paraId="68303BF1"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Pericardial effusion</w:t>
      </w:r>
    </w:p>
    <w:p w14:paraId="1D788629"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Pleural effusion</w:t>
      </w:r>
    </w:p>
    <w:p w14:paraId="33BFA52B"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Pneumonia</w:t>
      </w:r>
    </w:p>
    <w:p w14:paraId="5A302708"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Pneumothorax</w:t>
      </w:r>
    </w:p>
    <w:p w14:paraId="04563188" w14:textId="77777777" w:rsidR="00A5582D" w:rsidRDefault="00A5582D" w:rsidP="0038361D">
      <w:pPr>
        <w:pStyle w:val="ListParagraph"/>
        <w:numPr>
          <w:ilvl w:val="0"/>
          <w:numId w:val="483"/>
        </w:numPr>
        <w:spacing w:after="0" w:line="240" w:lineRule="auto"/>
        <w:ind w:left="0"/>
        <w:rPr>
          <w:rFonts w:ascii="Times New Roman" w:hAnsi="Times New Roman"/>
          <w:sz w:val="24"/>
          <w:szCs w:val="24"/>
        </w:rPr>
      </w:pPr>
      <w:r>
        <w:rPr>
          <w:rFonts w:ascii="Times New Roman" w:hAnsi="Times New Roman"/>
          <w:sz w:val="24"/>
          <w:szCs w:val="24"/>
        </w:rPr>
        <w:t>Pulmonary arterial hypertension</w:t>
      </w:r>
    </w:p>
    <w:p w14:paraId="79B6D6CA" w14:textId="77777777" w:rsidR="00A5582D" w:rsidRDefault="00A5582D" w:rsidP="0038361D">
      <w:pPr>
        <w:spacing w:after="0" w:line="240" w:lineRule="auto"/>
        <w:ind w:hanging="360"/>
        <w:rPr>
          <w:rFonts w:ascii="Times New Roman" w:hAnsi="Times New Roman"/>
          <w:sz w:val="24"/>
          <w:szCs w:val="24"/>
        </w:rPr>
      </w:pPr>
    </w:p>
    <w:p w14:paraId="765AFFE9"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sidRPr="00167D8B">
        <w:rPr>
          <w:rFonts w:ascii="Times New Roman" w:hAnsi="Times New Roman"/>
          <w:sz w:val="24"/>
          <w:szCs w:val="24"/>
        </w:rPr>
        <w:t>26-year-old woman with longstanding amphetamine use presents with shortness of breath.</w:t>
      </w:r>
      <w:r>
        <w:rPr>
          <w:rFonts w:ascii="Times New Roman" w:hAnsi="Times New Roman"/>
          <w:sz w:val="24"/>
          <w:szCs w:val="24"/>
        </w:rPr>
        <w:t xml:space="preserve"> Physical examination reveals jugular venous distension and an accentuated S2 over the left 2</w:t>
      </w:r>
      <w:r w:rsidRPr="00167D8B">
        <w:rPr>
          <w:rFonts w:ascii="Times New Roman" w:hAnsi="Times New Roman"/>
          <w:sz w:val="24"/>
          <w:szCs w:val="24"/>
          <w:vertAlign w:val="superscript"/>
        </w:rPr>
        <w:t>nd</w:t>
      </w:r>
      <w:r>
        <w:rPr>
          <w:rFonts w:ascii="Times New Roman" w:hAnsi="Times New Roman"/>
          <w:sz w:val="24"/>
          <w:szCs w:val="24"/>
        </w:rPr>
        <w:t xml:space="preserve"> intercostal space.</w:t>
      </w:r>
    </w:p>
    <w:p w14:paraId="1C1889A7"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28-year-old man suddenly develops chest pain and shortness of breath while standing. Physical examination reveals diminished breath sounds and hyperresonance to percussion over the right lung.</w:t>
      </w:r>
    </w:p>
    <w:p w14:paraId="746596D1"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33-year-old woman visits the emergency room with palpitations, shortness of breath, dizziness, and numbness and tingling in the fingers.  She appears anxious and frightened.  Heart and lung examination are normal.</w:t>
      </w:r>
    </w:p>
    <w:p w14:paraId="7857D73E"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34-year-old woman with type 1 diabetes mellitus ran out of insulin three days ago.  Today she has fatigue, nausea, abdominal pain, urinary frequency, and shortness of breath.</w:t>
      </w:r>
    </w:p>
    <w:p w14:paraId="5CE96786"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38-year-old woman presents with cough and shortness of breath.  Examination reveals high-pitched wheezing during inspiration.  Exhalation is normal.</w:t>
      </w:r>
    </w:p>
    <w:p w14:paraId="01355F38"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42-year-old woman has cough and shortness of breath whenever she jogs in cold weather.</w:t>
      </w:r>
    </w:p>
    <w:p w14:paraId="77928B28"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50-year old man has high fever, chills, and a productive cough.  Physical examination reveals bronchial breath sounds, dullness to percussion, and egophony in the right lower lung field.</w:t>
      </w:r>
    </w:p>
    <w:p w14:paraId="4BF176FE"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54-year-old woman with breast cancer presents with fatigue and shortness of breath.  Physical examination reveals jugular venous distension, distant heart sounds, and pulsus paradoxus.</w:t>
      </w:r>
    </w:p>
    <w:p w14:paraId="096EBE3A"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57-year-old man with a 30-pack-year smoking history presents with fatigue, weight loss, shortness of breath, and coughing up blood.  The serum sodium concentration is 120 mEq/L.</w:t>
      </w:r>
    </w:p>
    <w:p w14:paraId="78846346"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58-year-old man presents with shortness of breath on exertion and bilateral ankle swelling. Physical examination reveals jugular venous distension, an S3, and bibasilar late-inspiratory crackles.</w:t>
      </w:r>
    </w:p>
    <w:p w14:paraId="09E17B14"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63-year-old man with a 30-pack-year smoking history has progressive shortness of breath over five years. Lung examination reveals diffusely diminished breath sounds, increased expiratory phase, and hyperresonance to percussion over all lung fields.</w:t>
      </w:r>
    </w:p>
    <w:p w14:paraId="2A3B717A"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69-year-old woman with breast cancer presents with shortness of breath. Physical examination reveals decreased breath sounds and dullness to percussion over the left lower lung field.</w:t>
      </w:r>
    </w:p>
    <w:p w14:paraId="457D2C89" w14:textId="77777777" w:rsidR="00A5582D" w:rsidRDefault="00A5582D" w:rsidP="0038361D">
      <w:pPr>
        <w:pStyle w:val="ListParagraph"/>
        <w:numPr>
          <w:ilvl w:val="0"/>
          <w:numId w:val="484"/>
        </w:numPr>
        <w:spacing w:after="0" w:line="240" w:lineRule="auto"/>
        <w:ind w:left="0"/>
        <w:rPr>
          <w:rFonts w:ascii="Times New Roman" w:hAnsi="Times New Roman"/>
          <w:sz w:val="24"/>
          <w:szCs w:val="24"/>
        </w:rPr>
      </w:pPr>
      <w:r>
        <w:rPr>
          <w:rFonts w:ascii="Times New Roman" w:hAnsi="Times New Roman"/>
          <w:sz w:val="24"/>
          <w:szCs w:val="24"/>
        </w:rPr>
        <w:t>87-year-old man has fatigue and shortness of breath with exertion.  Heart and lung examination are normal.  Fecal occult blood testing is positive.</w:t>
      </w:r>
    </w:p>
    <w:p w14:paraId="6E226E17" w14:textId="77777777" w:rsidR="001D5574" w:rsidRDefault="00714F05" w:rsidP="0038361D">
      <w:pPr>
        <w:pStyle w:val="ListParagraph"/>
        <w:spacing w:after="0" w:line="240" w:lineRule="auto"/>
        <w:ind w:left="0"/>
        <w:rPr>
          <w:rFonts w:ascii="Times New Roman" w:hAnsi="Times New Roman" w:cs="Times New Roman"/>
          <w:color w:val="000000"/>
          <w:sz w:val="24"/>
          <w:szCs w:val="24"/>
          <w:shd w:val="clear" w:color="auto" w:fill="FFFFFF"/>
        </w:rPr>
      </w:pPr>
      <w:r w:rsidRPr="00714F05">
        <w:rPr>
          <w:rFonts w:ascii="Times New Roman" w:hAnsi="Times New Roman" w:cs="Times New Roman"/>
          <w:i/>
          <w:iCs/>
          <w:color w:val="000000"/>
          <w:sz w:val="24"/>
          <w:szCs w:val="24"/>
        </w:rPr>
        <w:lastRenderedPageBreak/>
        <w:t>Dyspnea</w:t>
      </w:r>
      <w:r w:rsidRPr="00714F05">
        <w:rPr>
          <w:rStyle w:val="apple-converted-space"/>
          <w:rFonts w:ascii="Times New Roman" w:hAnsi="Times New Roman" w:cs="Times New Roman"/>
          <w:color w:val="000000"/>
          <w:sz w:val="24"/>
          <w:szCs w:val="24"/>
          <w:shd w:val="clear" w:color="auto" w:fill="FFFFFF"/>
        </w:rPr>
        <w:t> </w:t>
      </w:r>
      <w:r w:rsidRPr="00714F05">
        <w:rPr>
          <w:rFonts w:ascii="Times New Roman" w:hAnsi="Times New Roman" w:cs="Times New Roman"/>
          <w:color w:val="000000"/>
          <w:sz w:val="24"/>
          <w:szCs w:val="24"/>
          <w:shd w:val="clear" w:color="auto" w:fill="FFFFFF"/>
        </w:rPr>
        <w:t>(shortness of breath) is a common complaint of patients with pulmonary disease. Timing and acuity of onset, exacerbating and alleviating factors, and degree of functional impairment are key elements of the history. Associated symptoms such as cough, hemoptysis, chest pain, wheezing, orthopnea, and paroxysmal nocturnal dyspnea, as well as environmental triggers, should be elicited and are helpful in developing a differential diagnosis. If dyspnea is recent, of sudden onset, and accompanied by chest pain, then diseases such as pneumothorax, pulmonary embolism, and pulmonary edema should come to mind. If the dyspnea is long-standing and is slowly progressive, then chronic conditions such as chronic obstructive pulmonary disease (COPD), pulmonary fibrosis, pulmonary arterial hypertension, and neuromuscular disorders are in the differential diagnosis. The progression of chronic dyspnea may be insidious. Asking specific questions to quantify changes in functional status over time is important. Dyspnea may occur during exertion or at rest and may be episodic or continuous. Episodic dyspnea associated with exertion suggests parenchymal lung disease or cardiac dysfunction. Dyspnea that is seasonal or triggered by environmental exposure suggests diseases such as asthma and hypersensitivity pneumonitis. Positional dyspnea can occur in patients with severe obstructive lung disease, diaphragmatic paralysis, or neuromuscular weakness.</w:t>
      </w:r>
    </w:p>
    <w:p w14:paraId="39E65EE5" w14:textId="77777777" w:rsidR="00A5582D" w:rsidRDefault="001D5574"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cs="Times New Roman"/>
          <w:color w:val="000000"/>
          <w:sz w:val="24"/>
          <w:szCs w:val="24"/>
          <w:shd w:val="clear" w:color="auto" w:fill="FFFFFF"/>
        </w:rPr>
        <w:br w:type="page"/>
      </w:r>
      <w:r w:rsidR="00A5582D">
        <w:rPr>
          <w:rFonts w:ascii="Times New Roman" w:hAnsi="Times New Roman"/>
          <w:sz w:val="24"/>
          <w:szCs w:val="24"/>
        </w:rPr>
        <w:lastRenderedPageBreak/>
        <w:t>4. Diabetic ketoacidosis results from insulin deficiency. Symptoms include abdominal pain, fatigue, urinary frequency, and shortness of breath. Increased ventilation is part of respiratory compensation for metabolic acidosis.</w:t>
      </w:r>
    </w:p>
    <w:p w14:paraId="55D33874"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sz w:val="24"/>
          <w:szCs w:val="24"/>
        </w:rPr>
        <w:t xml:space="preserve">13. Anemia may result from occult blood loss in the stool. Mild shortness of breath may occur. </w:t>
      </w:r>
    </w:p>
    <w:p w14:paraId="23299C00"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sidRPr="00014D11">
        <w:rPr>
          <w:rFonts w:ascii="Times New Roman" w:hAnsi="Times New Roman"/>
          <w:sz w:val="24"/>
          <w:szCs w:val="24"/>
        </w:rPr>
        <w:t xml:space="preserve">3. Psychogenic shortness of breath may associated with </w:t>
      </w:r>
      <w:r>
        <w:rPr>
          <w:rFonts w:ascii="Times New Roman" w:hAnsi="Times New Roman"/>
          <w:sz w:val="24"/>
          <w:szCs w:val="24"/>
        </w:rPr>
        <w:t xml:space="preserve">anxiety, </w:t>
      </w:r>
      <w:r w:rsidRPr="00014D11">
        <w:rPr>
          <w:rFonts w:ascii="Times New Roman" w:hAnsi="Times New Roman"/>
          <w:sz w:val="24"/>
          <w:szCs w:val="24"/>
        </w:rPr>
        <w:t xml:space="preserve">palpitations, </w:t>
      </w:r>
      <w:r>
        <w:rPr>
          <w:rFonts w:ascii="Times New Roman" w:hAnsi="Times New Roman"/>
          <w:sz w:val="24"/>
          <w:szCs w:val="24"/>
        </w:rPr>
        <w:t xml:space="preserve">dizziness, and </w:t>
      </w:r>
      <w:r w:rsidRPr="00014D11">
        <w:rPr>
          <w:rFonts w:ascii="Times New Roman" w:hAnsi="Times New Roman"/>
          <w:sz w:val="24"/>
          <w:szCs w:val="24"/>
        </w:rPr>
        <w:t xml:space="preserve">numbness and tingling in the </w:t>
      </w:r>
      <w:r>
        <w:rPr>
          <w:rFonts w:ascii="Times New Roman" w:hAnsi="Times New Roman"/>
          <w:sz w:val="24"/>
          <w:szCs w:val="24"/>
        </w:rPr>
        <w:t>fingers.</w:t>
      </w:r>
    </w:p>
    <w:p w14:paraId="0E526805"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sz w:val="24"/>
          <w:szCs w:val="24"/>
        </w:rPr>
        <w:t>6. Asthma is often associated with cough and wheezing. Common precipitants include cold air, exercise, pollen, and mold.</w:t>
      </w:r>
    </w:p>
    <w:p w14:paraId="0A6D4E41"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sidRPr="00C26EB9">
        <w:rPr>
          <w:rFonts w:ascii="Times New Roman" w:hAnsi="Times New Roman"/>
          <w:sz w:val="24"/>
          <w:szCs w:val="24"/>
        </w:rPr>
        <w:t xml:space="preserve">9. Lung cancer usually occurs in smokers and may be associated with fatigue, anorexia, weight loss, and hemoptysis. Hyponatremia due to SIADH occurs with small cell lung cancer. </w:t>
      </w:r>
    </w:p>
    <w:p w14:paraId="1E5FBD33"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sz w:val="24"/>
          <w:szCs w:val="24"/>
        </w:rPr>
        <w:t xml:space="preserve">11. Emphysema is associated with gradually progressive shortness of breath, prolonged expiratory phase, wheezing, and hyperresonance to percussion. </w:t>
      </w:r>
    </w:p>
    <w:p w14:paraId="59EA2019"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sidRPr="00630F29">
        <w:rPr>
          <w:rFonts w:ascii="Times New Roman" w:hAnsi="Times New Roman"/>
          <w:sz w:val="24"/>
          <w:szCs w:val="24"/>
        </w:rPr>
        <w:t>10. Heart failure may be associated with jugular vein distension, an S3, bibasilar late-inspiratory crackles, and pitting edema of the legs and ankles.</w:t>
      </w:r>
    </w:p>
    <w:p w14:paraId="05DE3F5E"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sz w:val="24"/>
          <w:szCs w:val="24"/>
        </w:rPr>
        <w:t>5. Laryngeal dysfunction causes stridor – high-pitched inspiratory wheezing.</w:t>
      </w:r>
    </w:p>
    <w:p w14:paraId="3A31BC49"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sz w:val="24"/>
          <w:szCs w:val="24"/>
        </w:rPr>
        <w:t>8. Pericardial effusion with impending tamponade is associated with jugular vein distension, distant heart sounds, and pulsus paradoxus.</w:t>
      </w:r>
    </w:p>
    <w:p w14:paraId="21110CC5"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sz w:val="24"/>
          <w:szCs w:val="24"/>
        </w:rPr>
        <w:t xml:space="preserve">12. Pleural effusion is associated with decreased breath sounds and dullness to percussion. </w:t>
      </w:r>
    </w:p>
    <w:p w14:paraId="2623A9A6"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sz w:val="24"/>
          <w:szCs w:val="24"/>
        </w:rPr>
        <w:t>7. Pneumonia is associated with fever, chills, cough, bronchial breath sounds, egophony, and whispered pectoriloquy.</w:t>
      </w:r>
    </w:p>
    <w:p w14:paraId="4130151B" w14:textId="77777777" w:rsidR="00A5582D"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sz w:val="24"/>
          <w:szCs w:val="24"/>
        </w:rPr>
        <w:t xml:space="preserve">2. Pneumothorax is associated with diminished breath sounds and hyperresonance to percussion. </w:t>
      </w:r>
    </w:p>
    <w:p w14:paraId="64EA9F29" w14:textId="77777777" w:rsidR="00AB0D6B" w:rsidRDefault="00A5582D" w:rsidP="0038361D">
      <w:pPr>
        <w:pStyle w:val="ListParagraph"/>
        <w:numPr>
          <w:ilvl w:val="0"/>
          <w:numId w:val="485"/>
        </w:numPr>
        <w:tabs>
          <w:tab w:val="left" w:pos="360"/>
        </w:tabs>
        <w:spacing w:after="0" w:line="240" w:lineRule="auto"/>
        <w:ind w:left="0"/>
        <w:rPr>
          <w:rFonts w:ascii="Times New Roman" w:hAnsi="Times New Roman"/>
          <w:sz w:val="24"/>
          <w:szCs w:val="24"/>
        </w:rPr>
      </w:pPr>
      <w:r>
        <w:rPr>
          <w:rFonts w:ascii="Times New Roman" w:hAnsi="Times New Roman"/>
          <w:sz w:val="24"/>
          <w:szCs w:val="24"/>
        </w:rPr>
        <w:t>1. Severe pulmonary hypertension can cause jugular vein distension and an accentuated S2 over the left 2</w:t>
      </w:r>
      <w:r w:rsidRPr="002C0DBE">
        <w:rPr>
          <w:rFonts w:ascii="Times New Roman" w:hAnsi="Times New Roman"/>
          <w:sz w:val="24"/>
          <w:szCs w:val="24"/>
          <w:vertAlign w:val="superscript"/>
        </w:rPr>
        <w:t>nd</w:t>
      </w:r>
      <w:r>
        <w:rPr>
          <w:rFonts w:ascii="Times New Roman" w:hAnsi="Times New Roman"/>
          <w:sz w:val="24"/>
          <w:szCs w:val="24"/>
        </w:rPr>
        <w:t xml:space="preserve"> intercostal space.</w:t>
      </w:r>
    </w:p>
    <w:p w14:paraId="3AF703ED" w14:textId="17E8E51A" w:rsidR="00537D3B" w:rsidRPr="00537D3B" w:rsidRDefault="00AB0D6B" w:rsidP="0038361D">
      <w:pPr>
        <w:spacing w:after="0" w:line="240" w:lineRule="auto"/>
        <w:rPr>
          <w:rFonts w:ascii="Times New Roman" w:hAnsi="Times New Roman" w:cs="Times New Roman"/>
          <w:sz w:val="24"/>
          <w:szCs w:val="24"/>
        </w:rPr>
      </w:pPr>
      <w:r>
        <w:rPr>
          <w:rFonts w:ascii="Times New Roman" w:hAnsi="Times New Roman"/>
          <w:sz w:val="24"/>
          <w:szCs w:val="24"/>
        </w:rPr>
        <w:br w:type="page"/>
      </w:r>
      <w:r w:rsidR="00537D3B" w:rsidRPr="00537D3B">
        <w:rPr>
          <w:rFonts w:ascii="Times New Roman" w:hAnsi="Times New Roman" w:cs="Times New Roman"/>
          <w:sz w:val="24"/>
          <w:szCs w:val="24"/>
        </w:rPr>
        <w:lastRenderedPageBreak/>
        <w:t>A 43-year-old woman with asthma visits the clinic.  She reports shortness of breath and wheezing about three times per week. She wakes up at night coughing and wheezing about three times per month.  She uses a short-acting beta-agonist inhaler to relieve her symptoms. She has been hospitalized only once for asthma.  Her most recent pulmonary function test showed an FEV</w:t>
      </w:r>
      <w:r w:rsidR="00537D3B" w:rsidRPr="00537D3B">
        <w:rPr>
          <w:rFonts w:ascii="Times New Roman" w:hAnsi="Times New Roman" w:cs="Times New Roman"/>
          <w:sz w:val="24"/>
          <w:szCs w:val="24"/>
          <w:vertAlign w:val="subscript"/>
        </w:rPr>
        <w:t>1</w:t>
      </w:r>
      <w:r w:rsidR="00537D3B" w:rsidRPr="00537D3B">
        <w:rPr>
          <w:rFonts w:ascii="Times New Roman" w:hAnsi="Times New Roman" w:cs="Times New Roman"/>
          <w:sz w:val="24"/>
          <w:szCs w:val="24"/>
        </w:rPr>
        <w:t xml:space="preserve"> of 80% of predicted. Her only medication is albuterol inhaler.  How would you classify her asthma and what change would you make to her treatment regimen? </w:t>
      </w:r>
    </w:p>
    <w:p w14:paraId="315E63EE" w14:textId="77777777" w:rsidR="00537D3B" w:rsidRPr="00537D3B" w:rsidRDefault="00537D3B" w:rsidP="0038361D">
      <w:pPr>
        <w:spacing w:after="0" w:line="240" w:lineRule="auto"/>
        <w:rPr>
          <w:rFonts w:ascii="Times New Roman" w:hAnsi="Times New Roman" w:cs="Times New Roman"/>
          <w:sz w:val="24"/>
          <w:szCs w:val="24"/>
        </w:rPr>
      </w:pPr>
    </w:p>
    <w:p w14:paraId="0D2C6A38" w14:textId="77777777" w:rsidR="00537D3B" w:rsidRPr="00537D3B" w:rsidRDefault="00537D3B" w:rsidP="0038361D">
      <w:pPr>
        <w:numPr>
          <w:ilvl w:val="0"/>
          <w:numId w:val="15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The patient’s asthma is “intermittent.” No change is medicine is needed.</w:t>
      </w:r>
    </w:p>
    <w:p w14:paraId="7BF3A821" w14:textId="77777777" w:rsidR="00537D3B" w:rsidRPr="00537D3B" w:rsidRDefault="00537D3B" w:rsidP="0038361D">
      <w:pPr>
        <w:numPr>
          <w:ilvl w:val="0"/>
          <w:numId w:val="15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The patient’s asthma is “mild persistent.” A steroid inhaler should be added to her regimen. </w:t>
      </w:r>
    </w:p>
    <w:p w14:paraId="4D85E642" w14:textId="77777777" w:rsidR="00537D3B" w:rsidRPr="00537D3B" w:rsidRDefault="00537D3B" w:rsidP="0038361D">
      <w:pPr>
        <w:numPr>
          <w:ilvl w:val="0"/>
          <w:numId w:val="15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The patient’s asthma is “moderate persistent.” A long-acting bronchodilator inhaler should be added to her regimen.</w:t>
      </w:r>
    </w:p>
    <w:p w14:paraId="24DF5DF3" w14:textId="77777777" w:rsidR="001D5574" w:rsidRDefault="00537D3B" w:rsidP="0038361D">
      <w:pPr>
        <w:numPr>
          <w:ilvl w:val="0"/>
          <w:numId w:val="15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The patient’s asthma is “severe persistent.” Oral steroids should be added to her regimen.</w:t>
      </w:r>
    </w:p>
    <w:p w14:paraId="2824034D" w14:textId="77777777" w:rsidR="00537D3B" w:rsidRDefault="001D5574" w:rsidP="0038361D">
      <w:pPr>
        <w:pStyle w:val="NormalWeb"/>
        <w:spacing w:after="0"/>
      </w:pPr>
      <w:r>
        <w:br w:type="page"/>
      </w:r>
      <w:r w:rsidR="00537D3B" w:rsidRPr="00537D3B">
        <w:rPr>
          <w:bCs/>
        </w:rPr>
        <w:lastRenderedPageBreak/>
        <w:t>Asthma</w:t>
      </w:r>
      <w:r w:rsidR="00537D3B" w:rsidRPr="00537D3B">
        <w:t xml:space="preserve"> is a chronic inflammatory disease of the airways characterized by variable and recurring symptoms, reversible airflow obstruction, and bronchospasm. Symptoms include wheezing, coughing, chest tightness, and shortness of breath. Asthma is clinically classified according to the frequency of symptoms, forced expiratory volume in 1 second (FEV1), and peak expiratory flow rate. </w:t>
      </w:r>
    </w:p>
    <w:p w14:paraId="089F7A84" w14:textId="77777777" w:rsidR="0083422A" w:rsidRPr="00537D3B" w:rsidRDefault="0083422A" w:rsidP="0038361D">
      <w:pPr>
        <w:pStyle w:val="NormalWeb"/>
        <w:spacing w:after="0"/>
      </w:pPr>
    </w:p>
    <w:p w14:paraId="692BCFC0" w14:textId="77777777" w:rsidR="00537D3B" w:rsidRDefault="00537D3B" w:rsidP="0038361D">
      <w:pPr>
        <w:pStyle w:val="NormalWeb"/>
        <w:spacing w:after="0"/>
      </w:pPr>
      <w:r w:rsidRPr="00537D3B">
        <w:t>It is thought to be caused by a combination of genetic and environmental factors. Treatment of acute symptoms is usually with an inhaled short-acting beta-2 agonist. Symptoms can be prevented by avoiding triggers, such as allergens and irritants, and by using “controller” medicines, such as inhaled corticosteroids and oral leukotriene antagonists.</w:t>
      </w:r>
    </w:p>
    <w:p w14:paraId="50CDE29F" w14:textId="77777777" w:rsidR="0083422A" w:rsidRPr="00537D3B" w:rsidRDefault="0083422A" w:rsidP="0038361D">
      <w:pPr>
        <w:pStyle w:val="NormalWeb"/>
        <w:spacing w:after="0"/>
      </w:pPr>
    </w:p>
    <w:p w14:paraId="057BE0D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The clinical classification of asthma in adults appears below.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2279"/>
        <w:gridCol w:w="2708"/>
        <w:gridCol w:w="2242"/>
      </w:tblGrid>
      <w:tr w:rsidR="00537D3B" w:rsidRPr="00537D3B" w14:paraId="51B27C84" w14:textId="77777777" w:rsidTr="005D749F">
        <w:tc>
          <w:tcPr>
            <w:tcW w:w="9378" w:type="dxa"/>
            <w:gridSpan w:val="4"/>
          </w:tcPr>
          <w:p w14:paraId="7C6DE508"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p>
          <w:p w14:paraId="1EF85BF2"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Classification of Asthma by Severity in Adults</w:t>
            </w:r>
          </w:p>
          <w:p w14:paraId="38EC0617"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p>
        </w:tc>
      </w:tr>
      <w:tr w:rsidR="00537D3B" w:rsidRPr="00537D3B" w14:paraId="533271FE" w14:textId="77777777" w:rsidTr="005D749F">
        <w:trPr>
          <w:trHeight w:val="854"/>
        </w:trPr>
        <w:tc>
          <w:tcPr>
            <w:tcW w:w="2149" w:type="dxa"/>
          </w:tcPr>
          <w:p w14:paraId="475FBDD4"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Severity</w:t>
            </w:r>
          </w:p>
        </w:tc>
        <w:tc>
          <w:tcPr>
            <w:tcW w:w="2279" w:type="dxa"/>
          </w:tcPr>
          <w:p w14:paraId="3F023ABE"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Symptom frequency (daytime)</w:t>
            </w:r>
          </w:p>
        </w:tc>
        <w:tc>
          <w:tcPr>
            <w:tcW w:w="2708" w:type="dxa"/>
          </w:tcPr>
          <w:p w14:paraId="539464DD"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Symptom frequency</w:t>
            </w:r>
          </w:p>
          <w:p w14:paraId="7EEE43F4"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(nighttime)</w:t>
            </w:r>
          </w:p>
        </w:tc>
        <w:tc>
          <w:tcPr>
            <w:tcW w:w="2242" w:type="dxa"/>
          </w:tcPr>
          <w:p w14:paraId="15B1E765"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FEV</w:t>
            </w:r>
            <w:r w:rsidRPr="00537D3B">
              <w:rPr>
                <w:rFonts w:ascii="Times New Roman" w:eastAsia="Times New Roman" w:hAnsi="Times New Roman" w:cs="Times New Roman"/>
                <w:bCs/>
                <w:sz w:val="24"/>
                <w:szCs w:val="24"/>
                <w:vertAlign w:val="subscript"/>
              </w:rPr>
              <w:t>1</w:t>
            </w:r>
            <w:r w:rsidRPr="00537D3B">
              <w:rPr>
                <w:rFonts w:ascii="Times New Roman" w:eastAsia="Times New Roman" w:hAnsi="Times New Roman" w:cs="Times New Roman"/>
                <w:bCs/>
                <w:sz w:val="24"/>
                <w:szCs w:val="24"/>
              </w:rPr>
              <w:t xml:space="preserve"> </w:t>
            </w:r>
          </w:p>
          <w:p w14:paraId="6506DBFD"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 of predicted)</w:t>
            </w:r>
          </w:p>
        </w:tc>
      </w:tr>
      <w:tr w:rsidR="00537D3B" w:rsidRPr="00537D3B" w14:paraId="44CD6C9C" w14:textId="77777777" w:rsidTr="005D749F">
        <w:tc>
          <w:tcPr>
            <w:tcW w:w="2149" w:type="dxa"/>
          </w:tcPr>
          <w:p w14:paraId="514C0B7E"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p>
        </w:tc>
        <w:tc>
          <w:tcPr>
            <w:tcW w:w="2279" w:type="dxa"/>
          </w:tcPr>
          <w:p w14:paraId="6D61C207"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p>
        </w:tc>
        <w:tc>
          <w:tcPr>
            <w:tcW w:w="2708" w:type="dxa"/>
          </w:tcPr>
          <w:p w14:paraId="5A5D7DE7"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p>
        </w:tc>
        <w:tc>
          <w:tcPr>
            <w:tcW w:w="2242" w:type="dxa"/>
          </w:tcPr>
          <w:p w14:paraId="4FB3EE65"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p>
        </w:tc>
      </w:tr>
      <w:tr w:rsidR="00537D3B" w:rsidRPr="00537D3B" w14:paraId="788C374D" w14:textId="77777777" w:rsidTr="005D749F">
        <w:tc>
          <w:tcPr>
            <w:tcW w:w="0" w:type="auto"/>
          </w:tcPr>
          <w:p w14:paraId="17CC874C"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Intermittent</w:t>
            </w:r>
          </w:p>
        </w:tc>
        <w:tc>
          <w:tcPr>
            <w:tcW w:w="2279" w:type="dxa"/>
          </w:tcPr>
          <w:p w14:paraId="1C6F344C"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≤2 per week</w:t>
            </w:r>
          </w:p>
        </w:tc>
        <w:tc>
          <w:tcPr>
            <w:tcW w:w="2708" w:type="dxa"/>
          </w:tcPr>
          <w:p w14:paraId="7135F83C"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≤2 per month</w:t>
            </w:r>
          </w:p>
        </w:tc>
        <w:tc>
          <w:tcPr>
            <w:tcW w:w="2242" w:type="dxa"/>
          </w:tcPr>
          <w:p w14:paraId="3E811194"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≥80%</w:t>
            </w:r>
          </w:p>
        </w:tc>
      </w:tr>
      <w:tr w:rsidR="00537D3B" w:rsidRPr="00537D3B" w14:paraId="3F1E858A" w14:textId="77777777" w:rsidTr="005D749F">
        <w:tc>
          <w:tcPr>
            <w:tcW w:w="0" w:type="auto"/>
          </w:tcPr>
          <w:p w14:paraId="36326B53"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Mild persistent</w:t>
            </w:r>
          </w:p>
        </w:tc>
        <w:tc>
          <w:tcPr>
            <w:tcW w:w="2279" w:type="dxa"/>
          </w:tcPr>
          <w:p w14:paraId="474C2DC9"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&gt;2 per week,</w:t>
            </w:r>
            <w:r w:rsidRPr="00537D3B">
              <w:rPr>
                <w:rFonts w:ascii="Times New Roman" w:eastAsia="Times New Roman" w:hAnsi="Times New Roman" w:cs="Times New Roman"/>
                <w:sz w:val="24"/>
                <w:szCs w:val="24"/>
              </w:rPr>
              <w:br/>
              <w:t>but not daily</w:t>
            </w:r>
          </w:p>
        </w:tc>
        <w:tc>
          <w:tcPr>
            <w:tcW w:w="2708" w:type="dxa"/>
          </w:tcPr>
          <w:p w14:paraId="508561AB"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3-4 per month</w:t>
            </w:r>
          </w:p>
        </w:tc>
        <w:tc>
          <w:tcPr>
            <w:tcW w:w="2242" w:type="dxa"/>
          </w:tcPr>
          <w:p w14:paraId="2800BB4F"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≥80%</w:t>
            </w:r>
          </w:p>
        </w:tc>
      </w:tr>
      <w:tr w:rsidR="00537D3B" w:rsidRPr="00537D3B" w14:paraId="210E4F3B" w14:textId="77777777" w:rsidTr="005D749F">
        <w:tc>
          <w:tcPr>
            <w:tcW w:w="0" w:type="auto"/>
          </w:tcPr>
          <w:p w14:paraId="10F5CFAF"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Moderate persistent</w:t>
            </w:r>
          </w:p>
        </w:tc>
        <w:tc>
          <w:tcPr>
            <w:tcW w:w="2279" w:type="dxa"/>
          </w:tcPr>
          <w:p w14:paraId="412D2A2A"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Daily</w:t>
            </w:r>
          </w:p>
        </w:tc>
        <w:tc>
          <w:tcPr>
            <w:tcW w:w="2708" w:type="dxa"/>
          </w:tcPr>
          <w:p w14:paraId="7CB772EF"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&gt;1 per week but not nightly</w:t>
            </w:r>
          </w:p>
        </w:tc>
        <w:tc>
          <w:tcPr>
            <w:tcW w:w="2242" w:type="dxa"/>
          </w:tcPr>
          <w:p w14:paraId="24C12753"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60–80%</w:t>
            </w:r>
          </w:p>
        </w:tc>
      </w:tr>
      <w:tr w:rsidR="00537D3B" w:rsidRPr="00537D3B" w14:paraId="0EF9134F" w14:textId="77777777" w:rsidTr="005D749F">
        <w:tc>
          <w:tcPr>
            <w:tcW w:w="0" w:type="auto"/>
          </w:tcPr>
          <w:p w14:paraId="3D024720" w14:textId="77777777" w:rsidR="00537D3B" w:rsidRPr="00537D3B" w:rsidRDefault="00537D3B" w:rsidP="0038361D">
            <w:pPr>
              <w:spacing w:after="0" w:line="240" w:lineRule="auto"/>
              <w:jc w:val="center"/>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Severe persistent</w:t>
            </w:r>
          </w:p>
        </w:tc>
        <w:tc>
          <w:tcPr>
            <w:tcW w:w="2279" w:type="dxa"/>
          </w:tcPr>
          <w:p w14:paraId="1B6F7569"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Throughout the day</w:t>
            </w:r>
          </w:p>
        </w:tc>
        <w:tc>
          <w:tcPr>
            <w:tcW w:w="2708" w:type="dxa"/>
          </w:tcPr>
          <w:p w14:paraId="1DF80E5F"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Frequent (often 7x/week)</w:t>
            </w:r>
          </w:p>
        </w:tc>
        <w:tc>
          <w:tcPr>
            <w:tcW w:w="2242" w:type="dxa"/>
          </w:tcPr>
          <w:p w14:paraId="504C0217"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&lt;60%</w:t>
            </w:r>
          </w:p>
        </w:tc>
      </w:tr>
    </w:tbl>
    <w:p w14:paraId="04668735" w14:textId="77777777" w:rsidR="00537D3B" w:rsidRPr="00537D3B" w:rsidRDefault="00537D3B" w:rsidP="0038361D">
      <w:pPr>
        <w:spacing w:after="0" w:line="240" w:lineRule="auto"/>
        <w:rPr>
          <w:rFonts w:ascii="Times New Roman" w:hAnsi="Times New Roman" w:cs="Times New Roman"/>
          <w:sz w:val="24"/>
          <w:szCs w:val="24"/>
        </w:rPr>
      </w:pPr>
    </w:p>
    <w:p w14:paraId="6C5DB6FF" w14:textId="77777777" w:rsidR="00537D3B" w:rsidRPr="00537D3B" w:rsidRDefault="00537D3B" w:rsidP="0038361D">
      <w:pPr>
        <w:spacing w:after="0" w:line="240" w:lineRule="auto"/>
        <w:ind w:left="1080" w:firstLine="720"/>
        <w:rPr>
          <w:rFonts w:ascii="Times New Roman" w:hAnsi="Times New Roman" w:cs="Times New Roman"/>
          <w:sz w:val="24"/>
          <w:szCs w:val="24"/>
        </w:rPr>
      </w:pPr>
      <w:r w:rsidRPr="00537D3B">
        <w:rPr>
          <w:rFonts w:ascii="Times New Roman" w:hAnsi="Times New Roman" w:cs="Times New Roman"/>
          <w:sz w:val="24"/>
          <w:szCs w:val="24"/>
        </w:rPr>
        <w:t>FEV1:</w:t>
      </w:r>
      <w:r w:rsidRPr="00537D3B">
        <w:rPr>
          <w:rFonts w:ascii="Times New Roman" w:hAnsi="Times New Roman" w:cs="Times New Roman"/>
          <w:sz w:val="24"/>
          <w:szCs w:val="24"/>
        </w:rPr>
        <w:tab/>
        <w:t>Forced expiratory volume in 1 second</w:t>
      </w:r>
    </w:p>
    <w:p w14:paraId="62423E0F" w14:textId="77777777" w:rsidR="00537D3B" w:rsidRPr="00537D3B" w:rsidRDefault="00537D3B" w:rsidP="0038361D">
      <w:pPr>
        <w:spacing w:after="0" w:line="240" w:lineRule="auto"/>
        <w:ind w:left="1080" w:firstLine="720"/>
        <w:rPr>
          <w:rFonts w:ascii="Times New Roman" w:hAnsi="Times New Roman" w:cs="Times New Roman"/>
          <w:sz w:val="24"/>
          <w:szCs w:val="24"/>
        </w:rPr>
      </w:pPr>
    </w:p>
    <w:p w14:paraId="2253B52B"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Management of patients with asthma has four components.</w:t>
      </w:r>
    </w:p>
    <w:p w14:paraId="005A05CC"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189D080D" w14:textId="77777777" w:rsidR="00537D3B" w:rsidRPr="00537D3B" w:rsidRDefault="00537D3B" w:rsidP="0038361D">
      <w:pPr>
        <w:numPr>
          <w:ilvl w:val="0"/>
          <w:numId w:val="151"/>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Monitoring of symptoms and lung function</w:t>
      </w:r>
    </w:p>
    <w:p w14:paraId="5B4AA341" w14:textId="77777777" w:rsidR="00537D3B" w:rsidRPr="00537D3B" w:rsidRDefault="00537D3B" w:rsidP="0038361D">
      <w:pPr>
        <w:numPr>
          <w:ilvl w:val="0"/>
          <w:numId w:val="151"/>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Patient education</w:t>
      </w:r>
    </w:p>
    <w:p w14:paraId="5965D63A" w14:textId="77777777" w:rsidR="00537D3B" w:rsidRPr="00537D3B" w:rsidRDefault="00537D3B" w:rsidP="0038361D">
      <w:pPr>
        <w:numPr>
          <w:ilvl w:val="0"/>
          <w:numId w:val="151"/>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Controlling environmental factors and co-morbid conditions</w:t>
      </w:r>
    </w:p>
    <w:p w14:paraId="32D8446A" w14:textId="77777777" w:rsidR="00537D3B" w:rsidRPr="00537D3B" w:rsidRDefault="00537D3B" w:rsidP="0038361D">
      <w:pPr>
        <w:numPr>
          <w:ilvl w:val="0"/>
          <w:numId w:val="151"/>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Pharmacologic therapy</w:t>
      </w:r>
    </w:p>
    <w:p w14:paraId="2DC56C14" w14:textId="77777777" w:rsidR="00537D3B" w:rsidRPr="00537D3B" w:rsidRDefault="00537D3B" w:rsidP="0038361D">
      <w:pPr>
        <w:spacing w:after="0" w:line="240" w:lineRule="auto"/>
        <w:rPr>
          <w:rFonts w:ascii="Times New Roman" w:hAnsi="Times New Roman" w:cs="Times New Roman"/>
          <w:sz w:val="24"/>
          <w:szCs w:val="24"/>
        </w:rPr>
      </w:pPr>
    </w:p>
    <w:p w14:paraId="09CFFF6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The goals of asthma management are:</w:t>
      </w:r>
    </w:p>
    <w:p w14:paraId="0B84E3FD" w14:textId="77777777" w:rsidR="00537D3B" w:rsidRPr="00537D3B" w:rsidRDefault="00537D3B" w:rsidP="0038361D">
      <w:pPr>
        <w:spacing w:after="0" w:line="240" w:lineRule="auto"/>
        <w:rPr>
          <w:rFonts w:ascii="Times New Roman" w:hAnsi="Times New Roman" w:cs="Times New Roman"/>
          <w:sz w:val="24"/>
          <w:szCs w:val="24"/>
        </w:rPr>
      </w:pPr>
    </w:p>
    <w:p w14:paraId="042B19C9" w14:textId="77777777" w:rsidR="00537D3B" w:rsidRPr="00537D3B" w:rsidRDefault="00537D3B" w:rsidP="0038361D">
      <w:pPr>
        <w:numPr>
          <w:ilvl w:val="0"/>
          <w:numId w:val="152"/>
        </w:numPr>
        <w:spacing w:after="0" w:line="240" w:lineRule="auto"/>
        <w:ind w:left="360"/>
        <w:rPr>
          <w:rFonts w:ascii="Times New Roman" w:hAnsi="Times New Roman" w:cs="Times New Roman"/>
          <w:sz w:val="24"/>
          <w:szCs w:val="24"/>
        </w:rPr>
      </w:pPr>
      <w:r w:rsidRPr="00537D3B">
        <w:rPr>
          <w:rFonts w:ascii="Times New Roman" w:eastAsia="Times New Roman" w:hAnsi="Times New Roman" w:cs="Times New Roman"/>
          <w:sz w:val="24"/>
          <w:szCs w:val="24"/>
        </w:rPr>
        <w:t>Freedom from frequent or troublesome symptoms of asthma (cough, chest tightness, wheezing, or shortness of breath), including symptoms that disturb sleep</w:t>
      </w:r>
    </w:p>
    <w:p w14:paraId="0488E254" w14:textId="77777777" w:rsidR="00537D3B" w:rsidRPr="00537D3B" w:rsidRDefault="00537D3B" w:rsidP="0038361D">
      <w:pPr>
        <w:numPr>
          <w:ilvl w:val="0"/>
          <w:numId w:val="152"/>
        </w:numPr>
        <w:spacing w:after="0" w:line="240" w:lineRule="auto"/>
        <w:ind w:left="360"/>
        <w:rPr>
          <w:rFonts w:ascii="Times New Roman" w:hAnsi="Times New Roman" w:cs="Times New Roman"/>
          <w:sz w:val="24"/>
          <w:szCs w:val="24"/>
        </w:rPr>
      </w:pPr>
      <w:r w:rsidRPr="00537D3B">
        <w:rPr>
          <w:rFonts w:ascii="Times New Roman" w:eastAsia="Times New Roman" w:hAnsi="Times New Roman" w:cs="Times New Roman"/>
          <w:sz w:val="24"/>
          <w:szCs w:val="24"/>
        </w:rPr>
        <w:t>Minimal need (≤2 times per week) of inhaled short-acting beta-agonists</w:t>
      </w:r>
    </w:p>
    <w:p w14:paraId="125F6DBC" w14:textId="77777777" w:rsidR="00537D3B" w:rsidRPr="00537D3B" w:rsidRDefault="00537D3B" w:rsidP="0038361D">
      <w:pPr>
        <w:numPr>
          <w:ilvl w:val="0"/>
          <w:numId w:val="152"/>
        </w:numPr>
        <w:spacing w:after="0" w:line="240" w:lineRule="auto"/>
        <w:ind w:left="360"/>
        <w:rPr>
          <w:rFonts w:ascii="Times New Roman" w:hAnsi="Times New Roman" w:cs="Times New Roman"/>
          <w:sz w:val="24"/>
          <w:szCs w:val="24"/>
        </w:rPr>
      </w:pPr>
      <w:r w:rsidRPr="00537D3B">
        <w:rPr>
          <w:rFonts w:ascii="Times New Roman" w:eastAsia="Times New Roman" w:hAnsi="Times New Roman" w:cs="Times New Roman"/>
          <w:sz w:val="24"/>
          <w:szCs w:val="24"/>
        </w:rPr>
        <w:t>Optimization of lung function</w:t>
      </w:r>
    </w:p>
    <w:p w14:paraId="72018821" w14:textId="77777777" w:rsidR="00537D3B" w:rsidRPr="00537D3B" w:rsidRDefault="00537D3B" w:rsidP="0038361D">
      <w:pPr>
        <w:numPr>
          <w:ilvl w:val="0"/>
          <w:numId w:val="152"/>
        </w:numPr>
        <w:spacing w:after="0" w:line="240" w:lineRule="auto"/>
        <w:ind w:left="360"/>
        <w:rPr>
          <w:rFonts w:ascii="Times New Roman" w:hAnsi="Times New Roman" w:cs="Times New Roman"/>
          <w:sz w:val="24"/>
          <w:szCs w:val="24"/>
        </w:rPr>
      </w:pPr>
      <w:r w:rsidRPr="00537D3B">
        <w:rPr>
          <w:rFonts w:ascii="Times New Roman" w:eastAsia="Times New Roman" w:hAnsi="Times New Roman" w:cs="Times New Roman"/>
          <w:sz w:val="24"/>
          <w:szCs w:val="24"/>
        </w:rPr>
        <w:t>Maintenance of normal daily activities</w:t>
      </w:r>
    </w:p>
    <w:p w14:paraId="3FD05B17" w14:textId="77777777" w:rsidR="00537D3B" w:rsidRPr="00537D3B" w:rsidRDefault="00537D3B" w:rsidP="0038361D">
      <w:pPr>
        <w:numPr>
          <w:ilvl w:val="0"/>
          <w:numId w:val="152"/>
        </w:numPr>
        <w:spacing w:after="0" w:line="240" w:lineRule="auto"/>
        <w:ind w:left="360"/>
        <w:rPr>
          <w:rFonts w:ascii="Times New Roman" w:hAnsi="Times New Roman" w:cs="Times New Roman"/>
          <w:sz w:val="24"/>
          <w:szCs w:val="24"/>
        </w:rPr>
      </w:pPr>
      <w:r w:rsidRPr="00537D3B">
        <w:rPr>
          <w:rFonts w:ascii="Times New Roman" w:eastAsia="Times New Roman" w:hAnsi="Times New Roman" w:cs="Times New Roman"/>
          <w:sz w:val="24"/>
          <w:szCs w:val="24"/>
        </w:rPr>
        <w:t>Satisfaction with asthma care on the part of patients and families</w:t>
      </w:r>
    </w:p>
    <w:p w14:paraId="374359FF" w14:textId="77777777" w:rsidR="00537D3B" w:rsidRPr="00537D3B" w:rsidRDefault="00537D3B" w:rsidP="0038361D">
      <w:pPr>
        <w:numPr>
          <w:ilvl w:val="0"/>
          <w:numId w:val="152"/>
        </w:numPr>
        <w:spacing w:after="0" w:line="240" w:lineRule="auto"/>
        <w:ind w:left="360"/>
        <w:rPr>
          <w:rFonts w:ascii="Times New Roman" w:hAnsi="Times New Roman" w:cs="Times New Roman"/>
          <w:sz w:val="24"/>
          <w:szCs w:val="24"/>
        </w:rPr>
      </w:pPr>
      <w:r w:rsidRPr="00537D3B">
        <w:rPr>
          <w:rFonts w:ascii="Times New Roman" w:eastAsia="Times New Roman" w:hAnsi="Times New Roman" w:cs="Times New Roman"/>
          <w:sz w:val="24"/>
          <w:szCs w:val="24"/>
        </w:rPr>
        <w:t>Prevention of recurrent exacerbations</w:t>
      </w:r>
    </w:p>
    <w:p w14:paraId="2DE060E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lastRenderedPageBreak/>
        <w:t xml:space="preserve">Pharmacologic treatment is the mainstay of management in most patients. A stepwise approach is recommended, as outlined below. </w:t>
      </w:r>
    </w:p>
    <w:p w14:paraId="13F272E2" w14:textId="77777777" w:rsidR="00537D3B" w:rsidRPr="00537D3B" w:rsidRDefault="00537D3B" w:rsidP="0038361D">
      <w:pPr>
        <w:spacing w:after="0" w:line="240" w:lineRule="auto"/>
        <w:rPr>
          <w:rFonts w:ascii="Times New Roman" w:hAnsi="Times New Roman" w:cs="Times New Roman"/>
          <w:sz w:val="24"/>
          <w:szCs w:val="24"/>
        </w:rPr>
      </w:pPr>
    </w:p>
    <w:p w14:paraId="572E1055" w14:textId="77777777" w:rsidR="00537D3B" w:rsidRPr="00537D3B" w:rsidRDefault="00537D3B" w:rsidP="0038361D">
      <w:pPr>
        <w:spacing w:after="0" w:line="240" w:lineRule="auto"/>
        <w:rPr>
          <w:rFonts w:ascii="Times New Roman" w:hAnsi="Times New Roman" w:cs="Times New Roman"/>
          <w:sz w:val="24"/>
          <w:szCs w:val="24"/>
        </w:rPr>
      </w:pPr>
      <w:r w:rsidRPr="00537D3B">
        <w:rPr>
          <w:rStyle w:val="h32"/>
          <w:rFonts w:ascii="Times New Roman" w:hAnsi="Times New Roman" w:cs="Times New Roman"/>
          <w:sz w:val="24"/>
          <w:szCs w:val="24"/>
        </w:rPr>
        <w:t>Intermittent (Step 1).</w:t>
      </w:r>
      <w:r w:rsidRPr="00537D3B">
        <w:rPr>
          <w:rFonts w:ascii="Times New Roman" w:hAnsi="Times New Roman" w:cs="Times New Roman"/>
          <w:sz w:val="24"/>
          <w:szCs w:val="24"/>
        </w:rPr>
        <w:t> Patients with mild intermittent asthma are best treated with a short-acting inhaled beta-agonist.</w:t>
      </w:r>
    </w:p>
    <w:p w14:paraId="1D356A9E" w14:textId="77777777" w:rsidR="00537D3B" w:rsidRPr="00537D3B" w:rsidRDefault="00537D3B" w:rsidP="0038361D">
      <w:pPr>
        <w:spacing w:after="0" w:line="240" w:lineRule="auto"/>
        <w:rPr>
          <w:rFonts w:ascii="Times New Roman" w:hAnsi="Times New Roman" w:cs="Times New Roman"/>
          <w:sz w:val="24"/>
          <w:szCs w:val="24"/>
        </w:rPr>
      </w:pPr>
    </w:p>
    <w:p w14:paraId="2547EBCB"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bCs/>
          <w:sz w:val="24"/>
          <w:szCs w:val="24"/>
        </w:rPr>
        <w:t>Mild persistent (Step 2).</w:t>
      </w:r>
      <w:r w:rsidRPr="00537D3B">
        <w:rPr>
          <w:rFonts w:ascii="Times New Roman" w:eastAsia="Times New Roman" w:hAnsi="Times New Roman" w:cs="Times New Roman"/>
          <w:sz w:val="24"/>
          <w:szCs w:val="24"/>
        </w:rPr>
        <w:t> Patients with mild persistent asthma should be treated with a controller medication. The preferred choice is a low-dose inhaled glucocorticoid. Regular use of inhaled glucocorticoids reduces the frequency of symptoms, reduces the need for beta-agonists, improves quality of life, and decreases asthma exacerbations. Short-acting beta-agonists can still be used for symptomatic relief.</w:t>
      </w:r>
    </w:p>
    <w:p w14:paraId="532D8DA8"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15A047BE"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bCs/>
          <w:sz w:val="24"/>
          <w:szCs w:val="24"/>
        </w:rPr>
        <w:t xml:space="preserve">Moderate persistent (Step 3). </w:t>
      </w:r>
      <w:r w:rsidRPr="00537D3B">
        <w:rPr>
          <w:rFonts w:ascii="Times New Roman" w:eastAsia="Times New Roman" w:hAnsi="Times New Roman" w:cs="Times New Roman"/>
          <w:sz w:val="24"/>
          <w:szCs w:val="24"/>
        </w:rPr>
        <w:t>For moderate persistent asthma, a long-acting inhaled beta-agonist may be added to the low-dose glucocorticoid inhaler. Alternatively, the dose of inhaled glucocorticoid may be raised. </w:t>
      </w:r>
    </w:p>
    <w:p w14:paraId="40ECF21B"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5D10C47B"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bCs/>
          <w:sz w:val="24"/>
          <w:szCs w:val="24"/>
        </w:rPr>
        <w:t xml:space="preserve">Severe persistent (Steps 4, 5, 6). </w:t>
      </w:r>
      <w:r w:rsidRPr="00537D3B">
        <w:rPr>
          <w:rFonts w:ascii="Times New Roman" w:eastAsia="Times New Roman" w:hAnsi="Times New Roman" w:cs="Times New Roman"/>
          <w:sz w:val="24"/>
          <w:szCs w:val="24"/>
        </w:rPr>
        <w:t>For severe persistent asthma, the preferred treatment is medium or high-dose inhaled glucocorticoids in combination with a long-acting inhaled beta-agonist. Anti-IgE therapy may be beneficial in some patients. Oral glucocorticoids are sometimes needed.</w:t>
      </w:r>
    </w:p>
    <w:p w14:paraId="674E983E"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37423646" w14:textId="77777777" w:rsidR="00AB0D6B" w:rsidRPr="00AB0D6B" w:rsidRDefault="00537D3B" w:rsidP="0038361D">
      <w:pPr>
        <w:spacing w:after="0" w:line="240" w:lineRule="auto"/>
        <w:rPr>
          <w:rFonts w:ascii="Times New Roman" w:eastAsia="Times New Roman" w:hAnsi="Times New Roman" w:cs="Times New Roman"/>
          <w:b/>
          <w:sz w:val="24"/>
          <w:szCs w:val="24"/>
        </w:rPr>
      </w:pPr>
      <w:r w:rsidRPr="00537D3B">
        <w:rPr>
          <w:rFonts w:ascii="Times New Roman" w:eastAsia="Times New Roman" w:hAnsi="Times New Roman" w:cs="Times New Roman"/>
          <w:sz w:val="24"/>
          <w:szCs w:val="24"/>
        </w:rPr>
        <w:t xml:space="preserve">Note: In some patients, leukotriene modifiers, theophylline, or cromolyn may be used at various stages. </w:t>
      </w:r>
    </w:p>
    <w:p w14:paraId="402487F0" w14:textId="0228DA00" w:rsidR="00537D3B" w:rsidRPr="00537D3B" w:rsidRDefault="00AB0D6B" w:rsidP="0038361D">
      <w:pPr>
        <w:spacing w:after="0" w:line="240" w:lineRule="auto"/>
        <w:rPr>
          <w:rFonts w:ascii="Times New Roman" w:hAnsi="Times New Roman" w:cs="Times New Roman"/>
          <w:sz w:val="24"/>
          <w:szCs w:val="24"/>
        </w:rPr>
      </w:pPr>
      <w:r w:rsidRPr="00AB0D6B">
        <w:rPr>
          <w:rFonts w:ascii="Times New Roman" w:eastAsia="Times New Roman" w:hAnsi="Times New Roman" w:cs="Times New Roman"/>
          <w:b/>
          <w:sz w:val="24"/>
          <w:szCs w:val="24"/>
        </w:rPr>
        <w:br w:type="page"/>
      </w:r>
      <w:r w:rsidRPr="00AB0D6B">
        <w:rPr>
          <w:rFonts w:ascii="Times New Roman" w:eastAsia="Times New Roman" w:hAnsi="Times New Roman" w:cs="Times New Roman"/>
          <w:b/>
          <w:sz w:val="24"/>
          <w:szCs w:val="24"/>
        </w:rPr>
        <w:lastRenderedPageBreak/>
        <w:t xml:space="preserve">Answer </w:t>
      </w:r>
      <w:r w:rsidR="00537D3B" w:rsidRPr="00537D3B">
        <w:rPr>
          <w:rFonts w:ascii="Times New Roman" w:hAnsi="Times New Roman" w:cs="Times New Roman"/>
          <w:b/>
          <w:sz w:val="24"/>
          <w:szCs w:val="24"/>
        </w:rPr>
        <w:t xml:space="preserve">B is correct. </w:t>
      </w:r>
      <w:r w:rsidR="00537D3B" w:rsidRPr="00537D3B">
        <w:rPr>
          <w:rFonts w:ascii="Times New Roman" w:hAnsi="Times New Roman" w:cs="Times New Roman"/>
          <w:sz w:val="24"/>
          <w:szCs w:val="24"/>
        </w:rPr>
        <w:t xml:space="preserve">The patient’s asthma is classified as “mild persistent” based on frequency of symptoms (daytime and nighttime), as well as the FEV1. All patients with mild persistent asthma – or more severe forms – should be treated with a controller medication. Airway inflammation is characteristic of asthma. Regular use of a controller medicine reduces inflammation. All patients with asthma, except those in the very mildest class, should be treated with a controller medication. The preferred choice is an inhaled glucocorticoid. </w:t>
      </w:r>
    </w:p>
    <w:p w14:paraId="547FD3A2" w14:textId="77777777" w:rsidR="00537D3B" w:rsidRPr="00537D3B" w:rsidRDefault="00537D3B" w:rsidP="0038361D">
      <w:pPr>
        <w:spacing w:after="0" w:line="240" w:lineRule="auto"/>
        <w:rPr>
          <w:rFonts w:ascii="Times New Roman" w:hAnsi="Times New Roman" w:cs="Times New Roman"/>
          <w:sz w:val="24"/>
          <w:szCs w:val="24"/>
        </w:rPr>
      </w:pPr>
    </w:p>
    <w:p w14:paraId="46E6D8B3" w14:textId="77777777" w:rsidR="00537D3B" w:rsidRPr="00537D3B" w:rsidRDefault="00537D3B" w:rsidP="0038361D">
      <w:pPr>
        <w:spacing w:after="0" w:line="240" w:lineRule="auto"/>
        <w:rPr>
          <w:rFonts w:ascii="Times New Roman" w:hAnsi="Times New Roman" w:cs="Times New Roman"/>
          <w:sz w:val="24"/>
          <w:szCs w:val="24"/>
        </w:rPr>
      </w:pPr>
    </w:p>
    <w:p w14:paraId="2114259E"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 </w:t>
      </w:r>
    </w:p>
    <w:p w14:paraId="1CF3E908"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Beta-blockers have which of the following cardiovascular effects? </w:t>
      </w:r>
    </w:p>
    <w:p w14:paraId="543F8816" w14:textId="77777777" w:rsidR="0083422A" w:rsidRPr="00537D3B" w:rsidRDefault="0083422A" w:rsidP="0038361D">
      <w:pPr>
        <w:spacing w:after="0" w:line="240" w:lineRule="auto"/>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6"/>
        <w:gridCol w:w="1476"/>
        <w:gridCol w:w="1476"/>
        <w:gridCol w:w="1476"/>
        <w:gridCol w:w="1476"/>
        <w:gridCol w:w="1476"/>
      </w:tblGrid>
      <w:tr w:rsidR="00537D3B" w:rsidRPr="00537D3B" w14:paraId="5B7821D4" w14:textId="77777777" w:rsidTr="005D749F">
        <w:tc>
          <w:tcPr>
            <w:tcW w:w="1476" w:type="dxa"/>
          </w:tcPr>
          <w:p w14:paraId="245485F7"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Choice</w:t>
            </w:r>
          </w:p>
        </w:tc>
        <w:tc>
          <w:tcPr>
            <w:tcW w:w="1476" w:type="dxa"/>
          </w:tcPr>
          <w:p w14:paraId="59A423A1"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Heart Rate</w:t>
            </w:r>
          </w:p>
        </w:tc>
        <w:tc>
          <w:tcPr>
            <w:tcW w:w="1476" w:type="dxa"/>
          </w:tcPr>
          <w:p w14:paraId="08F7BB99"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Blood Pressure</w:t>
            </w:r>
          </w:p>
        </w:tc>
        <w:tc>
          <w:tcPr>
            <w:tcW w:w="1476" w:type="dxa"/>
          </w:tcPr>
          <w:p w14:paraId="22E48379"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Contractility</w:t>
            </w:r>
          </w:p>
        </w:tc>
        <w:tc>
          <w:tcPr>
            <w:tcW w:w="1476" w:type="dxa"/>
          </w:tcPr>
          <w:p w14:paraId="339476D9"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End-diastolic volume</w:t>
            </w:r>
          </w:p>
        </w:tc>
        <w:tc>
          <w:tcPr>
            <w:tcW w:w="1476" w:type="dxa"/>
          </w:tcPr>
          <w:p w14:paraId="61A03E05"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Ejection time</w:t>
            </w:r>
          </w:p>
        </w:tc>
      </w:tr>
      <w:tr w:rsidR="00537D3B" w:rsidRPr="00537D3B" w14:paraId="295914D4" w14:textId="77777777" w:rsidTr="005D749F">
        <w:tc>
          <w:tcPr>
            <w:tcW w:w="1476" w:type="dxa"/>
          </w:tcPr>
          <w:p w14:paraId="2AB69DF4" w14:textId="77777777" w:rsidR="00537D3B" w:rsidRPr="00537D3B" w:rsidRDefault="00537D3B" w:rsidP="0038361D">
            <w:pPr>
              <w:spacing w:after="0" w:line="240" w:lineRule="auto"/>
              <w:jc w:val="center"/>
              <w:rPr>
                <w:rFonts w:ascii="Times New Roman" w:hAnsi="Times New Roman" w:cs="Times New Roman"/>
                <w:sz w:val="24"/>
                <w:szCs w:val="24"/>
              </w:rPr>
            </w:pPr>
          </w:p>
        </w:tc>
        <w:tc>
          <w:tcPr>
            <w:tcW w:w="1476" w:type="dxa"/>
          </w:tcPr>
          <w:p w14:paraId="3AD66E9C" w14:textId="77777777" w:rsidR="00537D3B" w:rsidRPr="00537D3B" w:rsidRDefault="00537D3B" w:rsidP="0038361D">
            <w:pPr>
              <w:spacing w:after="0" w:line="240" w:lineRule="auto"/>
              <w:jc w:val="center"/>
              <w:rPr>
                <w:rFonts w:ascii="Times New Roman" w:hAnsi="Times New Roman" w:cs="Times New Roman"/>
                <w:sz w:val="24"/>
                <w:szCs w:val="24"/>
              </w:rPr>
            </w:pPr>
          </w:p>
        </w:tc>
        <w:tc>
          <w:tcPr>
            <w:tcW w:w="1476" w:type="dxa"/>
          </w:tcPr>
          <w:p w14:paraId="4F5E2FC3" w14:textId="77777777" w:rsidR="00537D3B" w:rsidRPr="00537D3B" w:rsidRDefault="00537D3B" w:rsidP="0038361D">
            <w:pPr>
              <w:spacing w:after="0" w:line="240" w:lineRule="auto"/>
              <w:jc w:val="center"/>
              <w:rPr>
                <w:rFonts w:ascii="Times New Roman" w:hAnsi="Times New Roman" w:cs="Times New Roman"/>
                <w:sz w:val="24"/>
                <w:szCs w:val="24"/>
              </w:rPr>
            </w:pPr>
          </w:p>
        </w:tc>
        <w:tc>
          <w:tcPr>
            <w:tcW w:w="1476" w:type="dxa"/>
          </w:tcPr>
          <w:p w14:paraId="6B5B248D" w14:textId="77777777" w:rsidR="00537D3B" w:rsidRPr="00537D3B" w:rsidRDefault="00537D3B" w:rsidP="0038361D">
            <w:pPr>
              <w:spacing w:after="0" w:line="240" w:lineRule="auto"/>
              <w:jc w:val="center"/>
              <w:rPr>
                <w:rFonts w:ascii="Times New Roman" w:hAnsi="Times New Roman" w:cs="Times New Roman"/>
                <w:sz w:val="24"/>
                <w:szCs w:val="24"/>
              </w:rPr>
            </w:pPr>
          </w:p>
        </w:tc>
        <w:tc>
          <w:tcPr>
            <w:tcW w:w="1476" w:type="dxa"/>
          </w:tcPr>
          <w:p w14:paraId="229637D3" w14:textId="77777777" w:rsidR="00537D3B" w:rsidRPr="00537D3B" w:rsidRDefault="00537D3B" w:rsidP="0038361D">
            <w:pPr>
              <w:spacing w:after="0" w:line="240" w:lineRule="auto"/>
              <w:jc w:val="center"/>
              <w:rPr>
                <w:rFonts w:ascii="Times New Roman" w:hAnsi="Times New Roman" w:cs="Times New Roman"/>
                <w:sz w:val="24"/>
                <w:szCs w:val="24"/>
              </w:rPr>
            </w:pPr>
          </w:p>
        </w:tc>
        <w:tc>
          <w:tcPr>
            <w:tcW w:w="1476" w:type="dxa"/>
          </w:tcPr>
          <w:p w14:paraId="77E86434" w14:textId="77777777" w:rsidR="00537D3B" w:rsidRPr="00537D3B" w:rsidRDefault="00537D3B" w:rsidP="0038361D">
            <w:pPr>
              <w:spacing w:after="0" w:line="240" w:lineRule="auto"/>
              <w:jc w:val="center"/>
              <w:rPr>
                <w:rFonts w:ascii="Times New Roman" w:hAnsi="Times New Roman" w:cs="Times New Roman"/>
                <w:sz w:val="24"/>
                <w:szCs w:val="24"/>
              </w:rPr>
            </w:pPr>
          </w:p>
        </w:tc>
      </w:tr>
      <w:tr w:rsidR="00537D3B" w:rsidRPr="00537D3B" w14:paraId="6D9E1837" w14:textId="77777777" w:rsidTr="005D749F">
        <w:tc>
          <w:tcPr>
            <w:tcW w:w="1476" w:type="dxa"/>
          </w:tcPr>
          <w:p w14:paraId="5980DF42"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A</w:t>
            </w:r>
          </w:p>
        </w:tc>
        <w:tc>
          <w:tcPr>
            <w:tcW w:w="1476" w:type="dxa"/>
          </w:tcPr>
          <w:p w14:paraId="4001C370"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1EB37F13"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671EB825"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no effect</w:t>
            </w:r>
          </w:p>
        </w:tc>
        <w:tc>
          <w:tcPr>
            <w:tcW w:w="1476" w:type="dxa"/>
          </w:tcPr>
          <w:p w14:paraId="208B3EC8"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no effect</w:t>
            </w:r>
          </w:p>
        </w:tc>
        <w:tc>
          <w:tcPr>
            <w:tcW w:w="1476" w:type="dxa"/>
          </w:tcPr>
          <w:p w14:paraId="18F4423F"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no effect</w:t>
            </w:r>
          </w:p>
        </w:tc>
      </w:tr>
      <w:tr w:rsidR="00537D3B" w:rsidRPr="00537D3B" w14:paraId="2BC1FA58" w14:textId="77777777" w:rsidTr="005D749F">
        <w:tc>
          <w:tcPr>
            <w:tcW w:w="1476" w:type="dxa"/>
          </w:tcPr>
          <w:p w14:paraId="6513F20F"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B</w:t>
            </w:r>
          </w:p>
        </w:tc>
        <w:tc>
          <w:tcPr>
            <w:tcW w:w="1476" w:type="dxa"/>
          </w:tcPr>
          <w:p w14:paraId="493A21DC"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5631CACA"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4F3D875E"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067EEEC7"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4E9B02A9"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r>
      <w:tr w:rsidR="00537D3B" w:rsidRPr="00537D3B" w14:paraId="45D0E8B8" w14:textId="77777777" w:rsidTr="005D749F">
        <w:tc>
          <w:tcPr>
            <w:tcW w:w="1476" w:type="dxa"/>
          </w:tcPr>
          <w:p w14:paraId="4BADB97D"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C</w:t>
            </w:r>
          </w:p>
        </w:tc>
        <w:tc>
          <w:tcPr>
            <w:tcW w:w="1476" w:type="dxa"/>
          </w:tcPr>
          <w:p w14:paraId="62B1E11A"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5D15837A"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1D61C1C7"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4A53BCB2"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097AC47F"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r>
      <w:tr w:rsidR="00537D3B" w:rsidRPr="00537D3B" w14:paraId="0E83FABB" w14:textId="77777777" w:rsidTr="005D749F">
        <w:tc>
          <w:tcPr>
            <w:tcW w:w="1476" w:type="dxa"/>
          </w:tcPr>
          <w:p w14:paraId="7A7CB79A"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D</w:t>
            </w:r>
          </w:p>
        </w:tc>
        <w:tc>
          <w:tcPr>
            <w:tcW w:w="1476" w:type="dxa"/>
          </w:tcPr>
          <w:p w14:paraId="1D9C8A34"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196EBF17"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48A592CC"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12FD73DA"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20524093"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r>
      <w:tr w:rsidR="00537D3B" w:rsidRPr="00537D3B" w14:paraId="2F338E42" w14:textId="77777777" w:rsidTr="005D749F">
        <w:tc>
          <w:tcPr>
            <w:tcW w:w="1476" w:type="dxa"/>
          </w:tcPr>
          <w:p w14:paraId="78369BAA"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E</w:t>
            </w:r>
          </w:p>
        </w:tc>
        <w:tc>
          <w:tcPr>
            <w:tcW w:w="1476" w:type="dxa"/>
          </w:tcPr>
          <w:p w14:paraId="61FED0C0"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079B49AB"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6B65D885"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3D305762"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c>
          <w:tcPr>
            <w:tcW w:w="1476" w:type="dxa"/>
          </w:tcPr>
          <w:p w14:paraId="02952831"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w:t>
            </w:r>
          </w:p>
        </w:tc>
      </w:tr>
    </w:tbl>
    <w:p w14:paraId="67E54521" w14:textId="77777777" w:rsidR="00537D3B" w:rsidRPr="00537D3B" w:rsidRDefault="00537D3B" w:rsidP="0038361D">
      <w:pPr>
        <w:spacing w:after="0" w:line="240" w:lineRule="auto"/>
        <w:rPr>
          <w:rFonts w:ascii="Times New Roman" w:hAnsi="Times New Roman" w:cs="Times New Roman"/>
          <w:sz w:val="24"/>
          <w:szCs w:val="24"/>
        </w:rPr>
      </w:pPr>
    </w:p>
    <w:p w14:paraId="6199FAF2" w14:textId="77777777" w:rsidR="00537D3B" w:rsidRPr="00537D3B" w:rsidRDefault="00537D3B" w:rsidP="0038361D">
      <w:pPr>
        <w:numPr>
          <w:ilvl w:val="0"/>
          <w:numId w:val="153"/>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w:t>
      </w:r>
    </w:p>
    <w:p w14:paraId="6B3D0EB2" w14:textId="77777777" w:rsidR="00537D3B" w:rsidRPr="00537D3B" w:rsidRDefault="00537D3B" w:rsidP="0038361D">
      <w:pPr>
        <w:numPr>
          <w:ilvl w:val="0"/>
          <w:numId w:val="153"/>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B</w:t>
      </w:r>
    </w:p>
    <w:p w14:paraId="2069BB60" w14:textId="77777777" w:rsidR="00537D3B" w:rsidRPr="00537D3B" w:rsidRDefault="00537D3B" w:rsidP="0038361D">
      <w:pPr>
        <w:numPr>
          <w:ilvl w:val="0"/>
          <w:numId w:val="153"/>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w:t>
      </w:r>
    </w:p>
    <w:p w14:paraId="13461D55" w14:textId="77777777" w:rsidR="00537D3B" w:rsidRPr="00537D3B" w:rsidRDefault="00537D3B" w:rsidP="0038361D">
      <w:pPr>
        <w:numPr>
          <w:ilvl w:val="0"/>
          <w:numId w:val="153"/>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D</w:t>
      </w:r>
    </w:p>
    <w:p w14:paraId="03DFF5FD" w14:textId="77777777" w:rsidR="001D5574" w:rsidRDefault="00537D3B" w:rsidP="0038361D">
      <w:pPr>
        <w:numPr>
          <w:ilvl w:val="0"/>
          <w:numId w:val="153"/>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E</w:t>
      </w:r>
    </w:p>
    <w:p w14:paraId="41EC8F8D"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b/>
          <w:sz w:val="24"/>
          <w:szCs w:val="24"/>
        </w:rPr>
        <w:lastRenderedPageBreak/>
        <w:t>Answer D is correct</w:t>
      </w:r>
      <w:r w:rsidR="00537D3B" w:rsidRPr="00537D3B">
        <w:rPr>
          <w:rFonts w:ascii="Times New Roman" w:hAnsi="Times New Roman" w:cs="Times New Roman"/>
          <w:sz w:val="24"/>
          <w:szCs w:val="24"/>
        </w:rPr>
        <w:t>. Beta-blockers decrease heart rate, blood pressure, and cardiac contractility. Decreasing heart rate allows more time for ventricular filling (increased end-diastolic volume) and for systolic ejection (increased ejection time). Beta-blockers also reduce renin secretion, thereby dampening the renin-angiotensin-aldosterone cascade.</w:t>
      </w:r>
    </w:p>
    <w:p w14:paraId="2B4BE73F" w14:textId="77777777" w:rsidR="00537D3B" w:rsidRPr="00537D3B"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5-year-old boy has fever, purulent nasal discharge, and a cough productive of green, foul-smelling mucus. He has had many similar episodes over the past three years. His height and weight are below the 10th percentile. The cardiac apex is located in the right chest. Coarse rhonchi are heard bilaterally. A chest radiograph shows findings consistent with bronchiectasis.</w:t>
      </w:r>
    </w:p>
    <w:p w14:paraId="19F31941"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Which of the following is the most likely diagnosis? </w:t>
      </w:r>
    </w:p>
    <w:p w14:paraId="1E1CA363"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p>
    <w:p w14:paraId="4BB4DF76" w14:textId="77777777" w:rsidR="00537D3B" w:rsidRPr="00537D3B" w:rsidRDefault="00537D3B" w:rsidP="0038361D">
      <w:pPr>
        <w:pStyle w:val="ListParagraph"/>
        <w:numPr>
          <w:ilvl w:val="0"/>
          <w:numId w:val="156"/>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Acute bronchopulmonary aspergillosis</w:t>
      </w:r>
    </w:p>
    <w:p w14:paraId="74ED8B2E" w14:textId="77777777" w:rsidR="00537D3B" w:rsidRPr="00537D3B" w:rsidRDefault="00537D3B" w:rsidP="0038361D">
      <w:pPr>
        <w:pStyle w:val="ListParagraph"/>
        <w:numPr>
          <w:ilvl w:val="0"/>
          <w:numId w:val="156"/>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Alpha-1-antitrypsin deficiency</w:t>
      </w:r>
    </w:p>
    <w:p w14:paraId="58015154" w14:textId="77777777" w:rsidR="00537D3B" w:rsidRPr="00537D3B" w:rsidRDefault="00537D3B" w:rsidP="0038361D">
      <w:pPr>
        <w:pStyle w:val="ListParagraph"/>
        <w:numPr>
          <w:ilvl w:val="0"/>
          <w:numId w:val="156"/>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Cystic fibrosis</w:t>
      </w:r>
    </w:p>
    <w:p w14:paraId="4599F9D4" w14:textId="77777777" w:rsidR="001D5574" w:rsidRDefault="00537D3B" w:rsidP="0038361D">
      <w:pPr>
        <w:pStyle w:val="ListParagraph"/>
        <w:numPr>
          <w:ilvl w:val="0"/>
          <w:numId w:val="156"/>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Primary ciliary dyskinesia (Kartagener’s syndrome)</w:t>
      </w:r>
    </w:p>
    <w:p w14:paraId="3F120C96"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Bronchiectasis is a type of obstructive lung disease characterized by localized, irreversible dilation of bronchi and bronchioles. Damage to the bronchial tree occurs because of repeated cycles of airway infection and inflammation. Patients with bronchiectasis typically present with chronic cough and copious mucopurulent sputum. Other symptoms may include dyspnea, hemoptysis, fatigue, and weight loss. Recurrent infections ultimately cause loss of lung function. Pulmonary function tests show airflow obstruction. The diagnosis is confirmed by high-resolution chest CT.   </w:t>
      </w:r>
    </w:p>
    <w:p w14:paraId="3279B6C7" w14:textId="77777777" w:rsidR="00537D3B" w:rsidRPr="00537D3B" w:rsidRDefault="00537D3B" w:rsidP="0038361D">
      <w:pPr>
        <w:spacing w:after="0" w:line="240" w:lineRule="auto"/>
        <w:rPr>
          <w:rFonts w:ascii="Times New Roman" w:hAnsi="Times New Roman" w:cs="Times New Roman"/>
          <w:sz w:val="24"/>
          <w:szCs w:val="24"/>
        </w:rPr>
      </w:pPr>
    </w:p>
    <w:p w14:paraId="0265B36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Several congenital and acquired diseases can cause bronchiectasis. This tutorial will focus on congenital diseases associated with bronchiectasis.</w:t>
      </w:r>
    </w:p>
    <w:p w14:paraId="12A15336" w14:textId="77777777" w:rsidR="00537D3B" w:rsidRPr="00537D3B" w:rsidRDefault="00537D3B"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228"/>
      </w:tblGrid>
      <w:tr w:rsidR="00537D3B" w:rsidRPr="00537D3B" w14:paraId="32C7E7D5" w14:textId="77777777" w:rsidTr="005D749F">
        <w:trPr>
          <w:jc w:val="center"/>
        </w:trPr>
        <w:tc>
          <w:tcPr>
            <w:tcW w:w="6228" w:type="dxa"/>
          </w:tcPr>
          <w:p w14:paraId="520206B3"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Causes of Bronchiectasis</w:t>
            </w:r>
          </w:p>
        </w:tc>
      </w:tr>
      <w:tr w:rsidR="00537D3B" w:rsidRPr="00537D3B" w14:paraId="688CDA43" w14:textId="77777777" w:rsidTr="005D749F">
        <w:trPr>
          <w:jc w:val="center"/>
        </w:trPr>
        <w:tc>
          <w:tcPr>
            <w:tcW w:w="6228" w:type="dxa"/>
          </w:tcPr>
          <w:p w14:paraId="3A1591F3" w14:textId="77777777" w:rsidR="00537D3B" w:rsidRPr="00537D3B" w:rsidRDefault="00537D3B" w:rsidP="0038361D">
            <w:pPr>
              <w:spacing w:after="0" w:line="240" w:lineRule="auto"/>
              <w:rPr>
                <w:rFonts w:ascii="Times New Roman" w:hAnsi="Times New Roman" w:cs="Times New Roman"/>
                <w:sz w:val="24"/>
                <w:szCs w:val="24"/>
              </w:rPr>
            </w:pPr>
          </w:p>
        </w:tc>
      </w:tr>
      <w:tr w:rsidR="00537D3B" w:rsidRPr="00537D3B" w14:paraId="349FDECE" w14:textId="77777777" w:rsidTr="005D749F">
        <w:trPr>
          <w:jc w:val="center"/>
        </w:trPr>
        <w:tc>
          <w:tcPr>
            <w:tcW w:w="6228" w:type="dxa"/>
          </w:tcPr>
          <w:p w14:paraId="7E9E250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Congenital</w:t>
            </w:r>
          </w:p>
          <w:p w14:paraId="13FEDAC7" w14:textId="77777777" w:rsidR="00537D3B" w:rsidRPr="00537D3B" w:rsidRDefault="00537D3B" w:rsidP="0038361D">
            <w:pPr>
              <w:pStyle w:val="ListParagraph"/>
              <w:numPr>
                <w:ilvl w:val="0"/>
                <w:numId w:val="15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Cystic fibrosis</w:t>
            </w:r>
          </w:p>
          <w:p w14:paraId="331BD358" w14:textId="77777777" w:rsidR="00537D3B" w:rsidRPr="00537D3B" w:rsidRDefault="00537D3B" w:rsidP="0038361D">
            <w:pPr>
              <w:pStyle w:val="ListParagraph"/>
              <w:numPr>
                <w:ilvl w:val="0"/>
                <w:numId w:val="15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Primary ciliary dyskinesia (Kartagener’s syndrome)</w:t>
            </w:r>
          </w:p>
          <w:p w14:paraId="4D87A2A5" w14:textId="77777777" w:rsidR="00537D3B" w:rsidRPr="00537D3B" w:rsidRDefault="00537D3B" w:rsidP="0038361D">
            <w:pPr>
              <w:pStyle w:val="ListParagraph"/>
              <w:numPr>
                <w:ilvl w:val="0"/>
                <w:numId w:val="15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Alpha-1-antitrypsin deficiency</w:t>
            </w:r>
          </w:p>
          <w:p w14:paraId="67777F5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Acquired</w:t>
            </w:r>
          </w:p>
          <w:p w14:paraId="6E5C0510" w14:textId="77777777" w:rsidR="00537D3B" w:rsidRPr="00537D3B" w:rsidRDefault="00537D3B" w:rsidP="0038361D">
            <w:pPr>
              <w:pStyle w:val="ListParagraph"/>
              <w:numPr>
                <w:ilvl w:val="0"/>
                <w:numId w:val="15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Postinfectious</w:t>
            </w:r>
          </w:p>
          <w:p w14:paraId="5B3B3152" w14:textId="77777777" w:rsidR="00537D3B" w:rsidRPr="00537D3B" w:rsidRDefault="00537D3B" w:rsidP="0038361D">
            <w:pPr>
              <w:pStyle w:val="ListParagraph"/>
              <w:numPr>
                <w:ilvl w:val="0"/>
                <w:numId w:val="15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Aspiration / Gastroesophageal reflux disease (GERD)</w:t>
            </w:r>
          </w:p>
          <w:p w14:paraId="08DFF008" w14:textId="77777777" w:rsidR="00537D3B" w:rsidRPr="00537D3B" w:rsidRDefault="00537D3B" w:rsidP="0038361D">
            <w:pPr>
              <w:pStyle w:val="ListParagraph"/>
              <w:numPr>
                <w:ilvl w:val="0"/>
                <w:numId w:val="15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Immune deficiency</w:t>
            </w:r>
          </w:p>
          <w:p w14:paraId="12082333" w14:textId="77777777" w:rsidR="00537D3B" w:rsidRPr="00537D3B" w:rsidRDefault="00537D3B" w:rsidP="0038361D">
            <w:pPr>
              <w:pStyle w:val="ListParagraph"/>
              <w:numPr>
                <w:ilvl w:val="0"/>
                <w:numId w:val="15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Rheumatoid arthritis</w:t>
            </w:r>
          </w:p>
          <w:p w14:paraId="5D3B0928" w14:textId="77777777" w:rsidR="00537D3B" w:rsidRPr="00537D3B" w:rsidRDefault="00537D3B" w:rsidP="0038361D">
            <w:pPr>
              <w:pStyle w:val="ListParagraph"/>
              <w:numPr>
                <w:ilvl w:val="0"/>
                <w:numId w:val="15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Inflammatory bowel disease </w:t>
            </w:r>
          </w:p>
          <w:p w14:paraId="3CDB3520" w14:textId="77777777" w:rsidR="00537D3B" w:rsidRPr="00537D3B" w:rsidRDefault="00537D3B" w:rsidP="0038361D">
            <w:pPr>
              <w:pStyle w:val="ListParagraph"/>
              <w:numPr>
                <w:ilvl w:val="0"/>
                <w:numId w:val="15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Acute bronchopulmonary aspergillosis (ABPA)</w:t>
            </w:r>
          </w:p>
          <w:p w14:paraId="4091CE30" w14:textId="77777777" w:rsidR="00537D3B" w:rsidRPr="00537D3B" w:rsidRDefault="00537D3B" w:rsidP="0038361D">
            <w:pPr>
              <w:pStyle w:val="ListParagraph"/>
              <w:numPr>
                <w:ilvl w:val="0"/>
                <w:numId w:val="15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Idiopathic</w:t>
            </w:r>
          </w:p>
        </w:tc>
      </w:tr>
    </w:tbl>
    <w:p w14:paraId="743356B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 </w:t>
      </w:r>
    </w:p>
    <w:p w14:paraId="7093323A" w14:textId="77777777" w:rsidR="00537D3B" w:rsidRPr="00537D3B" w:rsidRDefault="00537D3B" w:rsidP="0038361D">
      <w:pPr>
        <w:spacing w:after="0" w:line="240" w:lineRule="auto"/>
        <w:rPr>
          <w:rFonts w:ascii="Times New Roman" w:hAnsi="Times New Roman" w:cs="Times New Roman"/>
          <w:b/>
          <w:sz w:val="24"/>
          <w:szCs w:val="24"/>
        </w:rPr>
      </w:pPr>
    </w:p>
    <w:p w14:paraId="59FAC34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Congenital Causes of Bronchiectasis</w:t>
      </w:r>
    </w:p>
    <w:p w14:paraId="04230791" w14:textId="77777777" w:rsidR="00537D3B" w:rsidRPr="00537D3B" w:rsidRDefault="00537D3B" w:rsidP="0038361D">
      <w:pPr>
        <w:spacing w:after="0" w:line="240" w:lineRule="auto"/>
        <w:rPr>
          <w:rFonts w:ascii="Times New Roman" w:hAnsi="Times New Roman" w:cs="Times New Roman"/>
          <w:sz w:val="24"/>
          <w:szCs w:val="24"/>
        </w:rPr>
      </w:pPr>
    </w:p>
    <w:p w14:paraId="4EE5E7B1" w14:textId="77777777" w:rsidR="00537D3B" w:rsidRDefault="00537D3B" w:rsidP="0038361D">
      <w:pPr>
        <w:pStyle w:val="NormalWeb"/>
        <w:spacing w:after="0"/>
      </w:pPr>
      <w:r w:rsidRPr="00537D3B">
        <w:rPr>
          <w:i/>
        </w:rPr>
        <w:t>Cystic fibrosis</w:t>
      </w:r>
      <w:r w:rsidRPr="00537D3B">
        <w:t xml:space="preserve"> is an autosomal recessive disease caused by a mutation in the gene encoding the cystic fibrosis transmembrane conductance regulator (CFTR). This gene is required to regulate the components of mucus, sweat, and digestive juices. The disease affects several different organs, but most morbidity and mortality is related to pulmonary infections. Pancreatic insufficiency is also a common cause of morbidity. The hallmark symptoms are salty-tasting skin; poor growth despite normal food intake; accumulation of thick, sticky mucus; recurrent sinus infections; frequent chest infections with coughing and shortness of breath; and diarrhea. Males may be infertile because of congenital absence of the vas deferens. Symptoms often appear in infancy and childhood. Bowel obstruction due to meconium ileus occurs in newborn babies. As the child grows, he or she must struggle to expectorate thick mucus. (Ciliated epithelial cells have a mutated protein that results in abnormally viscous mucus production.) Poor growth in children is the result of chronic lung infection, poor absorption of nutrients through the gastrointestinal tract, and increased metabolic demand due to chronic illness. </w:t>
      </w:r>
    </w:p>
    <w:p w14:paraId="64F65CF9" w14:textId="77777777" w:rsidR="0083422A" w:rsidRPr="00537D3B" w:rsidRDefault="0083422A" w:rsidP="0038361D">
      <w:pPr>
        <w:pStyle w:val="NormalWeb"/>
        <w:spacing w:after="0"/>
      </w:pPr>
    </w:p>
    <w:p w14:paraId="5A5996F8" w14:textId="77777777" w:rsidR="00537D3B" w:rsidRDefault="00537D3B" w:rsidP="0038361D">
      <w:pPr>
        <w:pStyle w:val="NormalWeb"/>
        <w:spacing w:after="0"/>
      </w:pPr>
      <w:r w:rsidRPr="00537D3B">
        <w:rPr>
          <w:i/>
        </w:rPr>
        <w:t>Primary ciliary dyskinesia</w:t>
      </w:r>
      <w:r w:rsidRPr="00537D3B">
        <w:t xml:space="preserve"> (</w:t>
      </w:r>
      <w:r w:rsidRPr="00537D3B">
        <w:rPr>
          <w:bCs/>
          <w:i/>
        </w:rPr>
        <w:t>PCD</w:t>
      </w:r>
      <w:r w:rsidRPr="00537D3B">
        <w:t xml:space="preserve">), also known as </w:t>
      </w:r>
      <w:r w:rsidRPr="00537D3B">
        <w:rPr>
          <w:bCs/>
        </w:rPr>
        <w:t>immotile ciliary syndrome</w:t>
      </w:r>
      <w:r w:rsidRPr="00537D3B">
        <w:t xml:space="preserve"> or </w:t>
      </w:r>
      <w:r w:rsidRPr="00537D3B">
        <w:rPr>
          <w:bCs/>
        </w:rPr>
        <w:t>Kartagener’s Syndrome,</w:t>
      </w:r>
      <w:r w:rsidRPr="00537D3B">
        <w:t xml:space="preserve"> is a rare, autosomal recessive disorder characterized by impaired ciliary action along the lining of the respiratory tract and fallopian tubes. Cilia are complex organelles that beat </w:t>
      </w:r>
      <w:r w:rsidRPr="00537D3B">
        <w:lastRenderedPageBreak/>
        <w:t xml:space="preserve">synchronously in the respiratory tract, moving mucus toward the throat. In PCD, ciliary dysfunction results in impaired mucus clearance, which predisposes the patient to sinusitis, bronchitis, otitis media, bronchiectasis, and pneumonia. Infertility is common because of defective ciliary action in the fallopian tubes and diminished sperm motility. 50% of individuals with PCD develop situs inversus, where the laterality of the internal organs is the mirror-image of normal. Situs inversus can occur with or without dextrocardia, a condition in which the heart is located on the right side of the body. </w:t>
      </w:r>
    </w:p>
    <w:p w14:paraId="3A01921E" w14:textId="77777777" w:rsidR="0083422A" w:rsidRPr="00537D3B" w:rsidRDefault="0083422A" w:rsidP="0038361D">
      <w:pPr>
        <w:pStyle w:val="NormalWeb"/>
        <w:spacing w:after="0"/>
      </w:pPr>
    </w:p>
    <w:p w14:paraId="694F638F"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i/>
          <w:sz w:val="24"/>
          <w:szCs w:val="24"/>
        </w:rPr>
        <w:t>Alpha 1-antitrypsin deficiency</w:t>
      </w:r>
      <w:r w:rsidRPr="00537D3B">
        <w:rPr>
          <w:rFonts w:ascii="Times New Roman" w:hAnsi="Times New Roman" w:cs="Times New Roman"/>
          <w:sz w:val="24"/>
          <w:szCs w:val="24"/>
        </w:rPr>
        <w:t xml:space="preserve"> is an autosomal recessive disorder characterized by decreased alpha 1-antitrypsin activity in the lungs and deposition of abnormal alpha 1-antitrypsin protein in the liver. Untreated, the condition results in emphysema and cirrhosis. </w:t>
      </w:r>
    </w:p>
    <w:p w14:paraId="25AB5CE9"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b/>
          <w:sz w:val="24"/>
          <w:szCs w:val="24"/>
        </w:rPr>
        <w:lastRenderedPageBreak/>
        <w:t>Answer D is correct</w:t>
      </w:r>
      <w:r w:rsidR="00537D3B" w:rsidRPr="00537D3B">
        <w:rPr>
          <w:rFonts w:ascii="Times New Roman" w:hAnsi="Times New Roman" w:cs="Times New Roman"/>
          <w:sz w:val="24"/>
          <w:szCs w:val="24"/>
        </w:rPr>
        <w:t>. Primary ciliary dyskinesia is associated with recurrent sinusitis, pneumonia, bronchiectasis, and dextrocardia. (The location of the apical impulse in the right chest indicates dextrocardia.)</w:t>
      </w:r>
    </w:p>
    <w:p w14:paraId="3A182911" w14:textId="77777777" w:rsidR="0083422A" w:rsidRPr="00537D3B" w:rsidRDefault="0083422A" w:rsidP="0038361D">
      <w:pPr>
        <w:spacing w:after="0" w:line="240" w:lineRule="auto"/>
        <w:rPr>
          <w:rFonts w:ascii="Times New Roman" w:hAnsi="Times New Roman" w:cs="Times New Roman"/>
          <w:sz w:val="24"/>
          <w:szCs w:val="24"/>
        </w:rPr>
      </w:pPr>
    </w:p>
    <w:p w14:paraId="4BEC4386" w14:textId="77777777" w:rsidR="00537D3B" w:rsidRDefault="00537D3B" w:rsidP="0038361D">
      <w:pPr>
        <w:pStyle w:val="NormalWeb"/>
        <w:spacing w:after="0"/>
      </w:pPr>
      <w:r w:rsidRPr="00537D3B">
        <w:rPr>
          <w:b/>
        </w:rPr>
        <w:t>Answer A is incorrect</w:t>
      </w:r>
      <w:r w:rsidRPr="00537D3B">
        <w:t xml:space="preserve">. Patients with acute bronchopulmonary aspergillosis have asthma, eosinophilia, elevated serum IgE levels, positive immunonologic tests for </w:t>
      </w:r>
      <w:r w:rsidRPr="00537D3B">
        <w:rPr>
          <w:i/>
        </w:rPr>
        <w:t>Aspergillus</w:t>
      </w:r>
      <w:r w:rsidRPr="00537D3B">
        <w:t>, and central bronchiectasis.</w:t>
      </w:r>
    </w:p>
    <w:p w14:paraId="41E7370F" w14:textId="77777777" w:rsidR="0083422A" w:rsidRPr="00537D3B" w:rsidRDefault="0083422A" w:rsidP="0038361D">
      <w:pPr>
        <w:pStyle w:val="NormalWeb"/>
        <w:spacing w:after="0"/>
      </w:pPr>
    </w:p>
    <w:p w14:paraId="5E3809F2"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r w:rsidRPr="00537D3B">
        <w:rPr>
          <w:rFonts w:ascii="Times New Roman" w:hAnsi="Times New Roman" w:cs="Times New Roman"/>
          <w:b/>
          <w:sz w:val="24"/>
          <w:szCs w:val="24"/>
        </w:rPr>
        <w:t>Answer B is incorrect</w:t>
      </w:r>
      <w:r w:rsidRPr="00537D3B">
        <w:rPr>
          <w:rFonts w:ascii="Times New Roman" w:hAnsi="Times New Roman" w:cs="Times New Roman"/>
          <w:sz w:val="24"/>
          <w:szCs w:val="24"/>
        </w:rPr>
        <w:t>. Patients with alpha-1-antitrypsin deficiency develop emphysema and cirrhosis.</w:t>
      </w:r>
    </w:p>
    <w:p w14:paraId="26E27E67" w14:textId="77777777" w:rsidR="00537D3B" w:rsidRPr="00537D3B" w:rsidRDefault="00537D3B" w:rsidP="0038361D">
      <w:pPr>
        <w:spacing w:after="0" w:line="240" w:lineRule="auto"/>
        <w:rPr>
          <w:rFonts w:ascii="Times New Roman" w:hAnsi="Times New Roman" w:cs="Times New Roman"/>
          <w:sz w:val="24"/>
          <w:szCs w:val="24"/>
        </w:rPr>
      </w:pPr>
    </w:p>
    <w:p w14:paraId="5A180810"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C is incorrect</w:t>
      </w:r>
      <w:r w:rsidRPr="00537D3B">
        <w:rPr>
          <w:rFonts w:ascii="Times New Roman" w:hAnsi="Times New Roman" w:cs="Times New Roman"/>
          <w:sz w:val="24"/>
          <w:szCs w:val="24"/>
        </w:rPr>
        <w:t xml:space="preserve">. Cystic fibrosis and primary ciliary dyskinesia can have similar presentations. Both are associated with recurrent lung infections, poor growth, and bronchiectasis; however, dextrocardia is not a feature of cystic fibrosis. </w:t>
      </w:r>
    </w:p>
    <w:p w14:paraId="66FA3510"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The cardiac ventricular action potential is depicted below.  Phase 2 of the action potential involves influx of which of the following ions?  </w:t>
      </w:r>
    </w:p>
    <w:p w14:paraId="27D28C31" w14:textId="77777777" w:rsidR="00537D3B" w:rsidRPr="00537D3B" w:rsidRDefault="00537D3B" w:rsidP="0038361D">
      <w:pPr>
        <w:spacing w:after="0" w:line="240" w:lineRule="auto"/>
        <w:rPr>
          <w:rFonts w:ascii="Times New Roman" w:hAnsi="Times New Roman" w:cs="Times New Roman"/>
          <w:sz w:val="24"/>
          <w:szCs w:val="24"/>
        </w:rPr>
      </w:pPr>
    </w:p>
    <w:p w14:paraId="5359046C"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noProof/>
          <w:sz w:val="24"/>
          <w:szCs w:val="24"/>
        </w:rPr>
        <w:drawing>
          <wp:inline distT="0" distB="0" distL="0" distR="0" wp14:anchorId="52653FC5" wp14:editId="114C4016">
            <wp:extent cx="2046605" cy="1204595"/>
            <wp:effectExtent l="0" t="0" r="0" b="0"/>
            <wp:docPr id="347253" name="Picture 347253" descr="Plot of membrane potential versus time. The initial resting phase (region 4) is negative and constant flowed by sharp rise (0) to a peak (1).  The plateau phase (2) is slightly below the peak. The plateau phase is followed by a fairly rapid return (3) back to the resting potential (4).">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ot of membrane potential versus time. The initial resting phase (region 4) is negative and constant flowed by sharp rise (0) to a peak (1).  The plateau phase (2) is slightly below the peak. The plateau phase is followed by a fairly rapid return (3) back to the resting potential (4).">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46605" cy="1204595"/>
                    </a:xfrm>
                    <a:prstGeom prst="rect">
                      <a:avLst/>
                    </a:prstGeom>
                    <a:noFill/>
                    <a:ln>
                      <a:noFill/>
                    </a:ln>
                  </pic:spPr>
                </pic:pic>
              </a:graphicData>
            </a:graphic>
          </wp:inline>
        </w:drawing>
      </w:r>
    </w:p>
    <w:p w14:paraId="190B8E29" w14:textId="77777777" w:rsidR="00537D3B" w:rsidRPr="00537D3B" w:rsidRDefault="00537D3B" w:rsidP="0038361D">
      <w:pPr>
        <w:spacing w:after="0" w:line="240" w:lineRule="auto"/>
        <w:rPr>
          <w:rFonts w:ascii="Times New Roman" w:hAnsi="Times New Roman" w:cs="Times New Roman"/>
          <w:sz w:val="24"/>
          <w:szCs w:val="24"/>
        </w:rPr>
      </w:pPr>
    </w:p>
    <w:p w14:paraId="6B597616" w14:textId="77777777" w:rsidR="00537D3B" w:rsidRPr="00537D3B" w:rsidRDefault="00537D3B" w:rsidP="0038361D">
      <w:pPr>
        <w:numPr>
          <w:ilvl w:val="0"/>
          <w:numId w:val="15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Sodium</w:t>
      </w:r>
    </w:p>
    <w:p w14:paraId="621416DC" w14:textId="77777777" w:rsidR="00537D3B" w:rsidRPr="00537D3B" w:rsidRDefault="00537D3B" w:rsidP="0038361D">
      <w:pPr>
        <w:numPr>
          <w:ilvl w:val="0"/>
          <w:numId w:val="15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Potassium</w:t>
      </w:r>
    </w:p>
    <w:p w14:paraId="37BDF347" w14:textId="77777777" w:rsidR="00537D3B" w:rsidRPr="00537D3B" w:rsidRDefault="00537D3B" w:rsidP="0038361D">
      <w:pPr>
        <w:numPr>
          <w:ilvl w:val="0"/>
          <w:numId w:val="15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Calcium</w:t>
      </w:r>
    </w:p>
    <w:p w14:paraId="0D2AC037" w14:textId="77777777" w:rsidR="00537D3B" w:rsidRPr="00537D3B" w:rsidRDefault="00537D3B" w:rsidP="0038361D">
      <w:pPr>
        <w:numPr>
          <w:ilvl w:val="0"/>
          <w:numId w:val="15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Magnesium</w:t>
      </w:r>
    </w:p>
    <w:p w14:paraId="3C1CB427" w14:textId="77777777" w:rsidR="00537D3B" w:rsidRPr="00537D3B" w:rsidRDefault="00537D3B" w:rsidP="0038361D">
      <w:pPr>
        <w:spacing w:after="0" w:line="240" w:lineRule="auto"/>
        <w:rPr>
          <w:rFonts w:ascii="Times New Roman" w:hAnsi="Times New Roman" w:cs="Times New Roman"/>
          <w:sz w:val="24"/>
          <w:szCs w:val="24"/>
        </w:rPr>
      </w:pPr>
    </w:p>
    <w:p w14:paraId="34382285" w14:textId="77777777" w:rsidR="00537D3B" w:rsidRPr="00537D3B" w:rsidRDefault="00537D3B" w:rsidP="0038361D">
      <w:pPr>
        <w:spacing w:after="0" w:line="240" w:lineRule="auto"/>
        <w:rPr>
          <w:rFonts w:ascii="Times New Roman" w:hAnsi="Times New Roman" w:cs="Times New Roman"/>
          <w:b/>
          <w:bCs/>
          <w:sz w:val="24"/>
          <w:szCs w:val="24"/>
        </w:rPr>
      </w:pPr>
    </w:p>
    <w:p w14:paraId="689126CD" w14:textId="77777777" w:rsidR="00537D3B" w:rsidRPr="00537D3B" w:rsidRDefault="00537D3B" w:rsidP="0038361D">
      <w:pPr>
        <w:spacing w:after="0" w:line="240" w:lineRule="auto"/>
        <w:rPr>
          <w:rFonts w:ascii="Times New Roman" w:hAnsi="Times New Roman" w:cs="Times New Roman"/>
          <w:b/>
          <w:bCs/>
          <w:sz w:val="24"/>
          <w:szCs w:val="24"/>
        </w:rPr>
      </w:pPr>
      <w:r w:rsidRPr="00537D3B">
        <w:rPr>
          <w:rFonts w:ascii="Times New Roman" w:hAnsi="Times New Roman" w:cs="Times New Roman"/>
          <w:b/>
          <w:bCs/>
          <w:sz w:val="24"/>
          <w:szCs w:val="24"/>
        </w:rPr>
        <w:br w:type="page"/>
      </w:r>
    </w:p>
    <w:p w14:paraId="238A6230" w14:textId="77777777" w:rsidR="00537D3B" w:rsidRPr="00537D3B" w:rsidRDefault="00537D3B" w:rsidP="0038361D">
      <w:pPr>
        <w:spacing w:after="0" w:line="240" w:lineRule="auto"/>
        <w:jc w:val="center"/>
        <w:rPr>
          <w:rFonts w:ascii="Times New Roman" w:hAnsi="Times New Roman" w:cs="Times New Roman"/>
          <w:b/>
          <w:bCs/>
          <w:sz w:val="24"/>
          <w:szCs w:val="24"/>
        </w:rPr>
      </w:pPr>
      <w:r w:rsidRPr="00537D3B">
        <w:rPr>
          <w:rFonts w:ascii="Times New Roman" w:hAnsi="Times New Roman" w:cs="Times New Roman"/>
          <w:b/>
          <w:bCs/>
          <w:sz w:val="24"/>
          <w:szCs w:val="24"/>
        </w:rPr>
        <w:lastRenderedPageBreak/>
        <w:t>Cardiac Action Potentials</w:t>
      </w:r>
    </w:p>
    <w:p w14:paraId="0EE58B81" w14:textId="77777777" w:rsidR="00537D3B" w:rsidRPr="00537D3B" w:rsidRDefault="00537D3B" w:rsidP="0038361D">
      <w:pPr>
        <w:spacing w:after="0" w:line="240" w:lineRule="auto"/>
        <w:rPr>
          <w:rFonts w:ascii="Times New Roman" w:hAnsi="Times New Roman" w:cs="Times New Roman"/>
          <w:sz w:val="24"/>
          <w:szCs w:val="24"/>
        </w:rPr>
      </w:pPr>
    </w:p>
    <w:p w14:paraId="172592F5" w14:textId="77777777" w:rsidR="00537D3B" w:rsidRPr="00537D3B" w:rsidRDefault="00537D3B" w:rsidP="0038361D">
      <w:pPr>
        <w:spacing w:after="0" w:line="240" w:lineRule="auto"/>
        <w:rPr>
          <w:rFonts w:ascii="Times New Roman" w:hAnsi="Times New Roman" w:cs="Times New Roman"/>
          <w:b/>
          <w:bCs/>
          <w:sz w:val="24"/>
          <w:szCs w:val="24"/>
        </w:rPr>
      </w:pPr>
      <w:r w:rsidRPr="00537D3B">
        <w:rPr>
          <w:rFonts w:ascii="Times New Roman" w:hAnsi="Times New Roman" w:cs="Times New Roman"/>
          <w:b/>
          <w:bCs/>
          <w:sz w:val="24"/>
          <w:szCs w:val="24"/>
        </w:rPr>
        <w:t>“Fast Response” Action Potentials</w:t>
      </w:r>
    </w:p>
    <w:p w14:paraId="1783723C" w14:textId="77777777" w:rsidR="00537D3B" w:rsidRPr="00537D3B" w:rsidRDefault="00537D3B" w:rsidP="0038361D">
      <w:pPr>
        <w:spacing w:after="0" w:line="240" w:lineRule="auto"/>
        <w:rPr>
          <w:rFonts w:ascii="Times New Roman" w:hAnsi="Times New Roman" w:cs="Times New Roman"/>
          <w:sz w:val="24"/>
          <w:szCs w:val="24"/>
        </w:rPr>
      </w:pPr>
    </w:p>
    <w:p w14:paraId="28C2283D"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Fast action potentials are found in atrial and ventricular myocytes and fast conducting Purkinje fibers.</w:t>
      </w:r>
    </w:p>
    <w:p w14:paraId="3B8E67BB" w14:textId="77777777" w:rsidR="00537D3B" w:rsidRPr="00537D3B" w:rsidRDefault="00537D3B" w:rsidP="0038361D">
      <w:pPr>
        <w:spacing w:after="0" w:line="240" w:lineRule="auto"/>
        <w:rPr>
          <w:rFonts w:ascii="Times New Roman" w:hAnsi="Times New Roman" w:cs="Times New Roman"/>
          <w:sz w:val="24"/>
          <w:szCs w:val="24"/>
        </w:rPr>
      </w:pPr>
    </w:p>
    <w:p w14:paraId="612E33EB" w14:textId="77777777" w:rsidR="00537D3B" w:rsidRPr="00537D3B" w:rsidRDefault="00537D3B" w:rsidP="0038361D">
      <w:pPr>
        <w:keepNext/>
        <w:spacing w:after="0" w:line="240" w:lineRule="auto"/>
        <w:jc w:val="center"/>
        <w:rPr>
          <w:rFonts w:ascii="Times New Roman" w:hAnsi="Times New Roman" w:cs="Times New Roman"/>
          <w:sz w:val="24"/>
          <w:szCs w:val="24"/>
        </w:rPr>
      </w:pPr>
      <w:r w:rsidRPr="00537D3B">
        <w:rPr>
          <w:rFonts w:ascii="Times New Roman" w:hAnsi="Times New Roman" w:cs="Times New Roman"/>
          <w:noProof/>
          <w:sz w:val="24"/>
          <w:szCs w:val="24"/>
        </w:rPr>
        <w:drawing>
          <wp:inline distT="0" distB="0" distL="0" distR="0" wp14:anchorId="35434577" wp14:editId="70CCA5EB">
            <wp:extent cx="3657600" cy="2743200"/>
            <wp:effectExtent l="0" t="0" r="0" b="0"/>
            <wp:docPr id="347252" name="Picture 3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48AA70C" w14:textId="77777777" w:rsidR="00537D3B" w:rsidRPr="00537D3B" w:rsidRDefault="00537D3B" w:rsidP="0038361D">
      <w:pPr>
        <w:pStyle w:val="Caption"/>
        <w:spacing w:after="0"/>
        <w:jc w:val="center"/>
        <w:rPr>
          <w:b w:val="0"/>
          <w:bCs w:val="0"/>
          <w:color w:val="auto"/>
          <w:sz w:val="24"/>
          <w:szCs w:val="24"/>
        </w:rPr>
      </w:pPr>
      <w:r w:rsidRPr="00537D3B">
        <w:rPr>
          <w:color w:val="auto"/>
          <w:sz w:val="24"/>
          <w:szCs w:val="24"/>
        </w:rPr>
        <w:t xml:space="preserve">Figure </w:t>
      </w:r>
      <w:r w:rsidRPr="00537D3B">
        <w:rPr>
          <w:color w:val="auto"/>
          <w:sz w:val="24"/>
          <w:szCs w:val="24"/>
        </w:rPr>
        <w:fldChar w:fldCharType="begin"/>
      </w:r>
      <w:r w:rsidRPr="00537D3B">
        <w:rPr>
          <w:color w:val="auto"/>
          <w:sz w:val="24"/>
          <w:szCs w:val="24"/>
        </w:rPr>
        <w:instrText xml:space="preserve"> SEQ Figure \* ARABIC </w:instrText>
      </w:r>
      <w:r w:rsidRPr="00537D3B">
        <w:rPr>
          <w:color w:val="auto"/>
          <w:sz w:val="24"/>
          <w:szCs w:val="24"/>
        </w:rPr>
        <w:fldChar w:fldCharType="separate"/>
      </w:r>
      <w:r w:rsidR="00AB0D6B">
        <w:rPr>
          <w:noProof/>
          <w:color w:val="auto"/>
          <w:sz w:val="24"/>
          <w:szCs w:val="24"/>
        </w:rPr>
        <w:t>1</w:t>
      </w:r>
      <w:r w:rsidRPr="00537D3B">
        <w:rPr>
          <w:color w:val="auto"/>
          <w:sz w:val="24"/>
          <w:szCs w:val="24"/>
        </w:rPr>
        <w:fldChar w:fldCharType="end"/>
      </w:r>
      <w:r w:rsidRPr="00537D3B">
        <w:rPr>
          <w:color w:val="auto"/>
          <w:sz w:val="24"/>
          <w:szCs w:val="24"/>
        </w:rPr>
        <w:t xml:space="preserve">: </w:t>
      </w:r>
      <w:r w:rsidRPr="00537D3B">
        <w:rPr>
          <w:b w:val="0"/>
          <w:bCs w:val="0"/>
          <w:color w:val="auto"/>
          <w:sz w:val="24"/>
          <w:szCs w:val="24"/>
        </w:rPr>
        <w:t>Major currents during the phases of the fast response action potential.</w:t>
      </w:r>
    </w:p>
    <w:p w14:paraId="163747AF" w14:textId="77777777" w:rsidR="00537D3B" w:rsidRPr="00537D3B" w:rsidRDefault="00537D3B" w:rsidP="0038361D">
      <w:pPr>
        <w:spacing w:after="0" w:line="240" w:lineRule="auto"/>
        <w:rPr>
          <w:rFonts w:ascii="Times New Roman" w:hAnsi="Times New Roman" w:cs="Times New Roman"/>
          <w:sz w:val="24"/>
          <w:szCs w:val="24"/>
        </w:rPr>
      </w:pPr>
    </w:p>
    <w:p w14:paraId="61C5D39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Phase 0</w:t>
      </w:r>
      <w:r w:rsidRPr="00537D3B">
        <w:rPr>
          <w:rFonts w:ascii="Times New Roman" w:hAnsi="Times New Roman" w:cs="Times New Roman"/>
          <w:sz w:val="24"/>
          <w:szCs w:val="24"/>
        </w:rPr>
        <w:t>: rapid activation of the voltage-gated sodium channel when membrane potential reaches a threshold of -65 mV.  The inward Na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causes rapid depolarization.  After approximately 1-2 msec the channel inactivates.  The Na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 remains in the inactive state until the membrane repolarizes (which occurs at approximately -55 mV) during Phase 3.  The conduction rate of action potentials in cardiac tissue is dependent on the rate of rise in the depolarization of the action potential (dV/dt).   The faster the rate of rise, the faster the conduction of the action potentials thought the tissue.</w:t>
      </w:r>
    </w:p>
    <w:p w14:paraId="7D546CCD" w14:textId="77777777" w:rsidR="00537D3B" w:rsidRPr="00537D3B" w:rsidRDefault="00537D3B" w:rsidP="0038361D">
      <w:pPr>
        <w:spacing w:after="0" w:line="240" w:lineRule="auto"/>
        <w:rPr>
          <w:rFonts w:ascii="Times New Roman" w:hAnsi="Times New Roman" w:cs="Times New Roman"/>
          <w:sz w:val="24"/>
          <w:szCs w:val="24"/>
        </w:rPr>
      </w:pPr>
    </w:p>
    <w:p w14:paraId="2ADEDFD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Phase 1</w:t>
      </w:r>
      <w:r w:rsidRPr="00537D3B">
        <w:rPr>
          <w:rFonts w:ascii="Times New Roman" w:hAnsi="Times New Roman" w:cs="Times New Roman"/>
          <w:sz w:val="24"/>
          <w:szCs w:val="24"/>
        </w:rPr>
        <w:t>: activation of transient potassium channels (I</w:t>
      </w:r>
      <w:r w:rsidRPr="00537D3B">
        <w:rPr>
          <w:rFonts w:ascii="Times New Roman" w:hAnsi="Times New Roman" w:cs="Times New Roman"/>
          <w:sz w:val="24"/>
          <w:szCs w:val="24"/>
          <w:vertAlign w:val="subscript"/>
        </w:rPr>
        <w:t>to</w:t>
      </w:r>
      <w:r w:rsidRPr="00537D3B">
        <w:rPr>
          <w:rFonts w:ascii="Times New Roman" w:hAnsi="Times New Roman" w:cs="Times New Roman"/>
          <w:sz w:val="24"/>
          <w:szCs w:val="24"/>
        </w:rPr>
        <w:t>).  These channels allow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to pass out of the cell and produce a brief, limited repolarization.  This repolarization produces a “notch” in the fast action potential in certain regions of the heart.  The size of the “notch” is due to the number of transient potassium channels expressed in that region.</w:t>
      </w:r>
    </w:p>
    <w:p w14:paraId="433E468C" w14:textId="77777777" w:rsidR="00537D3B" w:rsidRPr="00537D3B" w:rsidRDefault="00537D3B" w:rsidP="0038361D">
      <w:pPr>
        <w:spacing w:after="0" w:line="240" w:lineRule="auto"/>
        <w:rPr>
          <w:rFonts w:ascii="Times New Roman" w:hAnsi="Times New Roman" w:cs="Times New Roman"/>
          <w:sz w:val="24"/>
          <w:szCs w:val="24"/>
        </w:rPr>
      </w:pPr>
    </w:p>
    <w:p w14:paraId="472543F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Phase 2</w:t>
      </w:r>
      <w:r w:rsidRPr="00537D3B">
        <w:rPr>
          <w:rFonts w:ascii="Times New Roman" w:hAnsi="Times New Roman" w:cs="Times New Roman"/>
          <w:sz w:val="24"/>
          <w:szCs w:val="24"/>
        </w:rPr>
        <w:t>: activation of L-type calcium channels and delayed rectifier potassium channels.  The L-type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are slow to activate and inactivate and produce a “long-lasting”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current.  The L-type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activate at approximately -20 mV.  The inward calcium currents drive the membrane potential toward the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equilibrium potential (+120 mV to + 130mV).  At the same time voltage-gated potassium channels are activated.  The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current is due to activation of several types of delayed rectifier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The outward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current counterbalances the inward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current producing a sustained plateau.</w:t>
      </w:r>
    </w:p>
    <w:p w14:paraId="7BAD7C7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lastRenderedPageBreak/>
        <w:t>Differences in the shapes of Phase 2 of the fast action potentials among different regions of the heart are due to the differences in the distributions of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expressed in the myocardial cells.</w:t>
      </w:r>
    </w:p>
    <w:p w14:paraId="498E1A8F" w14:textId="77777777" w:rsidR="00537D3B" w:rsidRPr="00537D3B" w:rsidRDefault="00537D3B" w:rsidP="0038361D">
      <w:pPr>
        <w:spacing w:after="0" w:line="240" w:lineRule="auto"/>
        <w:rPr>
          <w:rFonts w:ascii="Times New Roman" w:hAnsi="Times New Roman" w:cs="Times New Roman"/>
          <w:b/>
          <w:bCs/>
          <w:sz w:val="24"/>
          <w:szCs w:val="24"/>
        </w:rPr>
      </w:pPr>
    </w:p>
    <w:p w14:paraId="6B9DB4B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 xml:space="preserve">Phase 3: </w:t>
      </w:r>
      <w:r w:rsidRPr="00537D3B">
        <w:rPr>
          <w:rFonts w:ascii="Times New Roman" w:hAnsi="Times New Roman" w:cs="Times New Roman"/>
          <w:sz w:val="24"/>
          <w:szCs w:val="24"/>
        </w:rPr>
        <w:t>the repolarization of the action potential is initiated by the slow inactivation of the voltage-gated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while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conduction is maintained.  Once the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are inactive, the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conductance causes repolarization of the membrane potential.  The repolarization phase is produced by activation of two types of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the rapidly activating (I</w:t>
      </w:r>
      <w:r w:rsidRPr="00537D3B">
        <w:rPr>
          <w:rFonts w:ascii="Times New Roman" w:hAnsi="Times New Roman" w:cs="Times New Roman"/>
          <w:sz w:val="24"/>
          <w:szCs w:val="24"/>
          <w:vertAlign w:val="subscript"/>
        </w:rPr>
        <w:t>Kr</w:t>
      </w:r>
      <w:r w:rsidRPr="00537D3B">
        <w:rPr>
          <w:rFonts w:ascii="Times New Roman" w:hAnsi="Times New Roman" w:cs="Times New Roman"/>
          <w:sz w:val="24"/>
          <w:szCs w:val="24"/>
        </w:rPr>
        <w:t xml:space="preserve">, </w:t>
      </w:r>
      <w:r w:rsidRPr="00537D3B">
        <w:rPr>
          <w:rFonts w:ascii="Times New Roman" w:hAnsi="Times New Roman" w:cs="Times New Roman"/>
          <w:i/>
          <w:iCs/>
          <w:sz w:val="24"/>
          <w:szCs w:val="24"/>
        </w:rPr>
        <w:t>HERG</w:t>
      </w:r>
      <w:r w:rsidRPr="00537D3B">
        <w:rPr>
          <w:rFonts w:ascii="Times New Roman" w:hAnsi="Times New Roman" w:cs="Times New Roman"/>
          <w:sz w:val="24"/>
          <w:szCs w:val="24"/>
        </w:rPr>
        <w:t>) and the slowly activating (I</w:t>
      </w:r>
      <w:r w:rsidRPr="00537D3B">
        <w:rPr>
          <w:rFonts w:ascii="Times New Roman" w:hAnsi="Times New Roman" w:cs="Times New Roman"/>
          <w:sz w:val="24"/>
          <w:szCs w:val="24"/>
          <w:vertAlign w:val="subscript"/>
        </w:rPr>
        <w:t>Ks</w:t>
      </w:r>
      <w:r w:rsidRPr="00537D3B">
        <w:rPr>
          <w:rFonts w:ascii="Times New Roman" w:hAnsi="Times New Roman" w:cs="Times New Roman"/>
          <w:sz w:val="24"/>
          <w:szCs w:val="24"/>
        </w:rPr>
        <w:t>) channels.  The I</w:t>
      </w:r>
      <w:r w:rsidRPr="00537D3B">
        <w:rPr>
          <w:rFonts w:ascii="Times New Roman" w:hAnsi="Times New Roman" w:cs="Times New Roman"/>
          <w:sz w:val="24"/>
          <w:szCs w:val="24"/>
          <w:vertAlign w:val="subscript"/>
        </w:rPr>
        <w:t>Kr</w:t>
      </w:r>
      <w:r w:rsidRPr="00537D3B">
        <w:rPr>
          <w:rFonts w:ascii="Times New Roman" w:hAnsi="Times New Roman" w:cs="Times New Roman"/>
          <w:sz w:val="24"/>
          <w:szCs w:val="24"/>
        </w:rPr>
        <w:t xml:space="preserve"> activates at approximately -45 mV and causes a rapid repolarization of the membrane potential.  Further repolarization is caused by the activation of the I</w:t>
      </w:r>
      <w:r w:rsidRPr="00537D3B">
        <w:rPr>
          <w:rFonts w:ascii="Times New Roman" w:hAnsi="Times New Roman" w:cs="Times New Roman"/>
          <w:sz w:val="24"/>
          <w:szCs w:val="24"/>
          <w:vertAlign w:val="subscript"/>
        </w:rPr>
        <w:t>Ks</w:t>
      </w:r>
      <w:r w:rsidRPr="00537D3B">
        <w:rPr>
          <w:rFonts w:ascii="Times New Roman" w:hAnsi="Times New Roman" w:cs="Times New Roman"/>
          <w:sz w:val="24"/>
          <w:szCs w:val="24"/>
        </w:rPr>
        <w:t xml:space="preserve"> channels.  During this repolarization, the Na channels make the transition from the inactive state to the closed state.</w:t>
      </w:r>
    </w:p>
    <w:p w14:paraId="1C29D4DA" w14:textId="77777777" w:rsidR="00537D3B" w:rsidRPr="00537D3B" w:rsidRDefault="00537D3B" w:rsidP="0038361D">
      <w:pPr>
        <w:spacing w:after="0" w:line="240" w:lineRule="auto"/>
        <w:rPr>
          <w:rFonts w:ascii="Times New Roman" w:hAnsi="Times New Roman" w:cs="Times New Roman"/>
          <w:sz w:val="24"/>
          <w:szCs w:val="24"/>
        </w:rPr>
      </w:pPr>
    </w:p>
    <w:p w14:paraId="0BD76E1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Inhibition of the I</w:t>
      </w:r>
      <w:r w:rsidRPr="00537D3B">
        <w:rPr>
          <w:rFonts w:ascii="Times New Roman" w:hAnsi="Times New Roman" w:cs="Times New Roman"/>
          <w:sz w:val="24"/>
          <w:szCs w:val="24"/>
          <w:vertAlign w:val="subscript"/>
        </w:rPr>
        <w:t>Ks</w:t>
      </w:r>
      <w:r w:rsidRPr="00537D3B">
        <w:rPr>
          <w:rFonts w:ascii="Times New Roman" w:hAnsi="Times New Roman" w:cs="Times New Roman"/>
          <w:sz w:val="24"/>
          <w:szCs w:val="24"/>
        </w:rPr>
        <w:t xml:space="preserve"> can cause the prolongation of the fast action potential and the long Q-T syndrome.  Inhibition can be caused by genetic mutations or by drugs.</w:t>
      </w:r>
    </w:p>
    <w:p w14:paraId="62A61E7F" w14:textId="77777777" w:rsidR="00537D3B" w:rsidRPr="00537D3B" w:rsidRDefault="00537D3B" w:rsidP="0038361D">
      <w:pPr>
        <w:spacing w:after="0" w:line="240" w:lineRule="auto"/>
        <w:rPr>
          <w:rFonts w:ascii="Times New Roman" w:hAnsi="Times New Roman" w:cs="Times New Roman"/>
          <w:sz w:val="24"/>
          <w:szCs w:val="24"/>
        </w:rPr>
      </w:pPr>
    </w:p>
    <w:p w14:paraId="19ECE14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 xml:space="preserve">Phase 4: </w:t>
      </w:r>
      <w:r w:rsidRPr="00537D3B">
        <w:rPr>
          <w:rFonts w:ascii="Times New Roman" w:hAnsi="Times New Roman" w:cs="Times New Roman"/>
          <w:sz w:val="24"/>
          <w:szCs w:val="24"/>
        </w:rPr>
        <w:t>Na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and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are removed from the cytoplasm by various active transport processes.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conductance though leak channels and the inward rectifier maintain the membrane potential at resting levels (-90 to -80 mV). </w:t>
      </w:r>
    </w:p>
    <w:p w14:paraId="2F8C27C8" w14:textId="77777777" w:rsidR="00537D3B" w:rsidRPr="00537D3B" w:rsidRDefault="00537D3B" w:rsidP="0038361D">
      <w:pPr>
        <w:spacing w:after="0" w:line="240" w:lineRule="auto"/>
        <w:rPr>
          <w:rFonts w:ascii="Times New Roman" w:hAnsi="Times New Roman" w:cs="Times New Roman"/>
          <w:sz w:val="24"/>
          <w:szCs w:val="24"/>
        </w:rPr>
      </w:pPr>
    </w:p>
    <w:p w14:paraId="2EDEF135" w14:textId="77777777" w:rsidR="00537D3B" w:rsidRPr="00537D3B" w:rsidRDefault="00537D3B" w:rsidP="0038361D">
      <w:pPr>
        <w:spacing w:after="0" w:line="240" w:lineRule="auto"/>
        <w:rPr>
          <w:rFonts w:ascii="Times New Roman" w:hAnsi="Times New Roman" w:cs="Times New Roman"/>
          <w:b/>
          <w:bCs/>
          <w:sz w:val="24"/>
          <w:szCs w:val="24"/>
        </w:rPr>
      </w:pPr>
      <w:r w:rsidRPr="00537D3B">
        <w:rPr>
          <w:rFonts w:ascii="Times New Roman" w:hAnsi="Times New Roman" w:cs="Times New Roman"/>
          <w:b/>
          <w:bCs/>
          <w:sz w:val="24"/>
          <w:szCs w:val="24"/>
        </w:rPr>
        <w:t>“Slow Response” Action Potentials</w:t>
      </w:r>
    </w:p>
    <w:p w14:paraId="39D85805" w14:textId="77777777" w:rsidR="00537D3B" w:rsidRPr="00537D3B" w:rsidRDefault="00537D3B" w:rsidP="0038361D">
      <w:pPr>
        <w:spacing w:after="0" w:line="240" w:lineRule="auto"/>
        <w:rPr>
          <w:rFonts w:ascii="Times New Roman" w:hAnsi="Times New Roman" w:cs="Times New Roman"/>
          <w:sz w:val="24"/>
          <w:szCs w:val="24"/>
        </w:rPr>
      </w:pPr>
    </w:p>
    <w:p w14:paraId="3BB5828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These pacemaker action potentials are present in the SA node and the AV node and are responsible for the automaticity of these tissues.  Automaticity refers to the ability of these cells to depolarize on their own and thus initiate a heart beat.</w:t>
      </w:r>
    </w:p>
    <w:p w14:paraId="3D5D05D4" w14:textId="77777777" w:rsidR="00537D3B" w:rsidRPr="00537D3B" w:rsidRDefault="00537D3B" w:rsidP="0038361D">
      <w:pPr>
        <w:spacing w:after="0" w:line="240" w:lineRule="auto"/>
        <w:rPr>
          <w:rFonts w:ascii="Times New Roman" w:hAnsi="Times New Roman" w:cs="Times New Roman"/>
          <w:sz w:val="24"/>
          <w:szCs w:val="24"/>
        </w:rPr>
      </w:pPr>
    </w:p>
    <w:p w14:paraId="34B563D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Slow response action potentials have distinctive phases 0, 3 and 4.  There is no phase 1 and the plateau phase 2 is brief.</w:t>
      </w:r>
    </w:p>
    <w:p w14:paraId="2DC50AED" w14:textId="77777777" w:rsidR="00537D3B" w:rsidRPr="00537D3B" w:rsidRDefault="00537D3B" w:rsidP="0038361D">
      <w:pPr>
        <w:spacing w:after="0" w:line="240" w:lineRule="auto"/>
        <w:rPr>
          <w:rFonts w:ascii="Times New Roman" w:hAnsi="Times New Roman" w:cs="Times New Roman"/>
          <w:sz w:val="24"/>
          <w:szCs w:val="24"/>
        </w:rPr>
      </w:pPr>
    </w:p>
    <w:p w14:paraId="7B40E050" w14:textId="77777777" w:rsidR="00537D3B" w:rsidRPr="00537D3B" w:rsidRDefault="00537D3B" w:rsidP="0038361D">
      <w:pPr>
        <w:keepNext/>
        <w:spacing w:after="0" w:line="240" w:lineRule="auto"/>
        <w:jc w:val="center"/>
        <w:rPr>
          <w:rFonts w:ascii="Times New Roman" w:hAnsi="Times New Roman" w:cs="Times New Roman"/>
          <w:sz w:val="24"/>
          <w:szCs w:val="24"/>
        </w:rPr>
      </w:pPr>
      <w:r w:rsidRPr="00537D3B">
        <w:rPr>
          <w:rFonts w:ascii="Times New Roman" w:hAnsi="Times New Roman" w:cs="Times New Roman"/>
          <w:noProof/>
          <w:sz w:val="24"/>
          <w:szCs w:val="24"/>
        </w:rPr>
        <w:drawing>
          <wp:inline distT="0" distB="0" distL="0" distR="0" wp14:anchorId="76061158" wp14:editId="61D4493D">
            <wp:extent cx="3251200" cy="2685415"/>
            <wp:effectExtent l="0" t="0" r="6350" b="635"/>
            <wp:docPr id="347251" name="Picture 34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1200" cy="2685415"/>
                    </a:xfrm>
                    <a:prstGeom prst="rect">
                      <a:avLst/>
                    </a:prstGeom>
                    <a:noFill/>
                    <a:ln>
                      <a:noFill/>
                    </a:ln>
                  </pic:spPr>
                </pic:pic>
              </a:graphicData>
            </a:graphic>
          </wp:inline>
        </w:drawing>
      </w:r>
    </w:p>
    <w:p w14:paraId="02EA6270" w14:textId="77777777" w:rsidR="00537D3B" w:rsidRPr="00537D3B" w:rsidRDefault="00537D3B" w:rsidP="0038361D">
      <w:pPr>
        <w:pStyle w:val="Caption"/>
        <w:spacing w:after="0"/>
        <w:jc w:val="center"/>
        <w:rPr>
          <w:b w:val="0"/>
          <w:bCs w:val="0"/>
          <w:color w:val="auto"/>
          <w:sz w:val="24"/>
          <w:szCs w:val="24"/>
        </w:rPr>
      </w:pPr>
      <w:r w:rsidRPr="00537D3B">
        <w:rPr>
          <w:color w:val="auto"/>
          <w:sz w:val="24"/>
          <w:szCs w:val="24"/>
        </w:rPr>
        <w:t xml:space="preserve">Figure </w:t>
      </w:r>
      <w:r w:rsidRPr="00537D3B">
        <w:rPr>
          <w:color w:val="auto"/>
          <w:sz w:val="24"/>
          <w:szCs w:val="24"/>
        </w:rPr>
        <w:fldChar w:fldCharType="begin"/>
      </w:r>
      <w:r w:rsidRPr="00537D3B">
        <w:rPr>
          <w:color w:val="auto"/>
          <w:sz w:val="24"/>
          <w:szCs w:val="24"/>
        </w:rPr>
        <w:instrText xml:space="preserve"> SEQ Figure \* ARABIC </w:instrText>
      </w:r>
      <w:r w:rsidRPr="00537D3B">
        <w:rPr>
          <w:color w:val="auto"/>
          <w:sz w:val="24"/>
          <w:szCs w:val="24"/>
        </w:rPr>
        <w:fldChar w:fldCharType="separate"/>
      </w:r>
      <w:r w:rsidR="00AB0D6B">
        <w:rPr>
          <w:noProof/>
          <w:color w:val="auto"/>
          <w:sz w:val="24"/>
          <w:szCs w:val="24"/>
        </w:rPr>
        <w:t>2</w:t>
      </w:r>
      <w:r w:rsidRPr="00537D3B">
        <w:rPr>
          <w:color w:val="auto"/>
          <w:sz w:val="24"/>
          <w:szCs w:val="24"/>
        </w:rPr>
        <w:fldChar w:fldCharType="end"/>
      </w:r>
      <w:r w:rsidRPr="00537D3B">
        <w:rPr>
          <w:color w:val="auto"/>
          <w:sz w:val="24"/>
          <w:szCs w:val="24"/>
        </w:rPr>
        <w:t xml:space="preserve">: </w:t>
      </w:r>
      <w:r w:rsidRPr="00537D3B">
        <w:rPr>
          <w:b w:val="0"/>
          <w:bCs w:val="0"/>
          <w:color w:val="auto"/>
          <w:sz w:val="24"/>
          <w:szCs w:val="24"/>
        </w:rPr>
        <w:t>Major currents during the slow response action potential.</w:t>
      </w:r>
    </w:p>
    <w:p w14:paraId="74CF2273" w14:textId="77777777" w:rsidR="00537D3B" w:rsidRPr="00537D3B" w:rsidRDefault="00537D3B" w:rsidP="0038361D">
      <w:pPr>
        <w:spacing w:after="0" w:line="240" w:lineRule="auto"/>
        <w:rPr>
          <w:rFonts w:ascii="Times New Roman" w:hAnsi="Times New Roman" w:cs="Times New Roman"/>
          <w:sz w:val="24"/>
          <w:szCs w:val="24"/>
        </w:rPr>
      </w:pPr>
    </w:p>
    <w:p w14:paraId="496985B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lastRenderedPageBreak/>
        <w:t>Phase 4:</w:t>
      </w:r>
      <w:r w:rsidRPr="00537D3B">
        <w:rPr>
          <w:rFonts w:ascii="Times New Roman" w:hAnsi="Times New Roman" w:cs="Times New Roman"/>
          <w:sz w:val="24"/>
          <w:szCs w:val="24"/>
        </w:rPr>
        <w:t xml:space="preserve"> slow depolarization due to inward Na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conductance through F-type (“funny”, I</w:t>
      </w:r>
      <w:r w:rsidRPr="00537D3B">
        <w:rPr>
          <w:rFonts w:ascii="Times New Roman" w:hAnsi="Times New Roman" w:cs="Times New Roman"/>
          <w:sz w:val="24"/>
          <w:szCs w:val="24"/>
          <w:vertAlign w:val="subscript"/>
        </w:rPr>
        <w:t>f</w:t>
      </w:r>
      <w:r w:rsidRPr="00537D3B">
        <w:rPr>
          <w:rFonts w:ascii="Times New Roman" w:hAnsi="Times New Roman" w:cs="Times New Roman"/>
          <w:sz w:val="24"/>
          <w:szCs w:val="24"/>
        </w:rPr>
        <w:t>) channels.  The I</w:t>
      </w:r>
      <w:r w:rsidRPr="00537D3B">
        <w:rPr>
          <w:rFonts w:ascii="Times New Roman" w:hAnsi="Times New Roman" w:cs="Times New Roman"/>
          <w:sz w:val="24"/>
          <w:szCs w:val="24"/>
          <w:vertAlign w:val="subscript"/>
        </w:rPr>
        <w:t>f</w:t>
      </w:r>
      <w:r w:rsidRPr="00537D3B">
        <w:rPr>
          <w:rFonts w:ascii="Times New Roman" w:hAnsi="Times New Roman" w:cs="Times New Roman"/>
          <w:sz w:val="24"/>
          <w:szCs w:val="24"/>
        </w:rPr>
        <w:t xml:space="preserve"> channels are activated by hyperpolarization of the membrane potential below </w:t>
      </w:r>
    </w:p>
    <w:p w14:paraId="703BE2F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-50 mV.  When the membrane potential depolarizes to -55 mV, T-type channels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are activated causing further depolarization due to the inward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current.</w:t>
      </w:r>
    </w:p>
    <w:p w14:paraId="448033D8" w14:textId="77777777" w:rsidR="00537D3B" w:rsidRPr="00537D3B" w:rsidRDefault="00537D3B" w:rsidP="0038361D">
      <w:pPr>
        <w:spacing w:after="0" w:line="240" w:lineRule="auto"/>
        <w:rPr>
          <w:rFonts w:ascii="Times New Roman" w:hAnsi="Times New Roman" w:cs="Times New Roman"/>
          <w:sz w:val="24"/>
          <w:szCs w:val="24"/>
        </w:rPr>
      </w:pPr>
    </w:p>
    <w:p w14:paraId="0551ABD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Phase 0:</w:t>
      </w:r>
      <w:r w:rsidRPr="00537D3B">
        <w:rPr>
          <w:rFonts w:ascii="Times New Roman" w:hAnsi="Times New Roman" w:cs="Times New Roman"/>
          <w:sz w:val="24"/>
          <w:szCs w:val="24"/>
        </w:rPr>
        <w:t xml:space="preserve"> depolarization due to inward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conductance through L-Type channels.</w:t>
      </w:r>
    </w:p>
    <w:p w14:paraId="2939ACFF" w14:textId="77777777" w:rsidR="00537D3B" w:rsidRPr="00537D3B" w:rsidRDefault="00537D3B" w:rsidP="0038361D">
      <w:pPr>
        <w:spacing w:after="0" w:line="240" w:lineRule="auto"/>
        <w:rPr>
          <w:rFonts w:ascii="Times New Roman" w:hAnsi="Times New Roman" w:cs="Times New Roman"/>
          <w:sz w:val="24"/>
          <w:szCs w:val="24"/>
        </w:rPr>
      </w:pPr>
    </w:p>
    <w:p w14:paraId="24AE895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Phase 3:</w:t>
      </w:r>
      <w:r w:rsidRPr="00537D3B">
        <w:rPr>
          <w:rFonts w:ascii="Times New Roman" w:hAnsi="Times New Roman" w:cs="Times New Roman"/>
          <w:sz w:val="24"/>
          <w:szCs w:val="24"/>
        </w:rPr>
        <w:t xml:space="preserve"> repolarization due inactivation of L-type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and outward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conductance through delayed rectifier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The repolarization of the membrane potential activates the I</w:t>
      </w:r>
      <w:r w:rsidRPr="00537D3B">
        <w:rPr>
          <w:rFonts w:ascii="Times New Roman" w:hAnsi="Times New Roman" w:cs="Times New Roman"/>
          <w:sz w:val="24"/>
          <w:szCs w:val="24"/>
          <w:vertAlign w:val="subscript"/>
        </w:rPr>
        <w:t>f</w:t>
      </w:r>
      <w:r w:rsidRPr="00537D3B">
        <w:rPr>
          <w:rFonts w:ascii="Times New Roman" w:hAnsi="Times New Roman" w:cs="Times New Roman"/>
          <w:sz w:val="24"/>
          <w:szCs w:val="24"/>
        </w:rPr>
        <w:t xml:space="preserve"> channels and phase 4 slow depolarization.</w:t>
      </w:r>
    </w:p>
    <w:p w14:paraId="56D73B6C" w14:textId="77777777" w:rsidR="00537D3B" w:rsidRPr="00537D3B" w:rsidRDefault="00537D3B" w:rsidP="0038361D">
      <w:pPr>
        <w:spacing w:after="0" w:line="240" w:lineRule="auto"/>
        <w:rPr>
          <w:rFonts w:ascii="Times New Roman" w:hAnsi="Times New Roman" w:cs="Times New Roman"/>
          <w:sz w:val="24"/>
          <w:szCs w:val="24"/>
        </w:rPr>
      </w:pPr>
    </w:p>
    <w:p w14:paraId="1A0F8B42" w14:textId="77777777" w:rsidR="00537D3B" w:rsidRPr="00537D3B" w:rsidRDefault="00537D3B" w:rsidP="0038361D">
      <w:pPr>
        <w:spacing w:after="0" w:line="240" w:lineRule="auto"/>
        <w:rPr>
          <w:rFonts w:ascii="Times New Roman" w:hAnsi="Times New Roman" w:cs="Times New Roman"/>
          <w:b/>
          <w:bCs/>
          <w:sz w:val="24"/>
          <w:szCs w:val="24"/>
        </w:rPr>
      </w:pPr>
      <w:r w:rsidRPr="00537D3B">
        <w:rPr>
          <w:rFonts w:ascii="Times New Roman" w:hAnsi="Times New Roman" w:cs="Times New Roman"/>
          <w:b/>
          <w:bCs/>
          <w:sz w:val="24"/>
          <w:szCs w:val="24"/>
        </w:rPr>
        <w:t>Autonomic Nervous System Regulation of Cardiac action potentials</w:t>
      </w:r>
    </w:p>
    <w:p w14:paraId="615E2177" w14:textId="77777777" w:rsidR="00537D3B" w:rsidRPr="00537D3B" w:rsidRDefault="00537D3B" w:rsidP="0038361D">
      <w:pPr>
        <w:spacing w:after="0" w:line="240" w:lineRule="auto"/>
        <w:rPr>
          <w:rFonts w:ascii="Times New Roman" w:hAnsi="Times New Roman" w:cs="Times New Roman"/>
          <w:sz w:val="24"/>
          <w:szCs w:val="24"/>
        </w:rPr>
      </w:pPr>
    </w:p>
    <w:p w14:paraId="7336BEC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Automaticity can be affected by altering the slow response action potential (pacemaker potential).  The slow wave action potentials can be altered by changing the slope of the phase 4 depolarization, changing the maximum negativity in phase 4 (aka end diastolic potential) or changing the threshold for the phase 0 depolarization.</w:t>
      </w:r>
    </w:p>
    <w:p w14:paraId="16429FE2" w14:textId="77777777" w:rsidR="00537D3B" w:rsidRPr="00537D3B" w:rsidRDefault="00537D3B" w:rsidP="0038361D">
      <w:pPr>
        <w:spacing w:after="0" w:line="240" w:lineRule="auto"/>
        <w:rPr>
          <w:rFonts w:ascii="Times New Roman" w:hAnsi="Times New Roman" w:cs="Times New Roman"/>
          <w:sz w:val="24"/>
          <w:szCs w:val="24"/>
        </w:rPr>
      </w:pPr>
    </w:p>
    <w:p w14:paraId="14FC59AD" w14:textId="77777777" w:rsidR="00537D3B" w:rsidRPr="00537D3B" w:rsidRDefault="00537D3B" w:rsidP="0038361D">
      <w:pPr>
        <w:keepNext/>
        <w:spacing w:after="0" w:line="240" w:lineRule="auto"/>
        <w:jc w:val="center"/>
        <w:rPr>
          <w:rFonts w:ascii="Times New Roman" w:hAnsi="Times New Roman" w:cs="Times New Roman"/>
          <w:sz w:val="24"/>
          <w:szCs w:val="24"/>
        </w:rPr>
      </w:pPr>
      <w:r w:rsidRPr="00537D3B">
        <w:rPr>
          <w:rFonts w:ascii="Times New Roman" w:hAnsi="Times New Roman" w:cs="Times New Roman"/>
          <w:noProof/>
          <w:sz w:val="24"/>
          <w:szCs w:val="24"/>
        </w:rPr>
        <w:drawing>
          <wp:inline distT="0" distB="0" distL="0" distR="0" wp14:anchorId="280A9522" wp14:editId="39080960">
            <wp:extent cx="2743200" cy="2743200"/>
            <wp:effectExtent l="0" t="0" r="0" b="0"/>
            <wp:docPr id="347250" name="Picture 3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008FAA5" w14:textId="77777777" w:rsidR="00537D3B" w:rsidRPr="00537D3B" w:rsidRDefault="00537D3B" w:rsidP="0038361D">
      <w:pPr>
        <w:pStyle w:val="Caption"/>
        <w:spacing w:after="0"/>
        <w:jc w:val="center"/>
        <w:rPr>
          <w:b w:val="0"/>
          <w:bCs w:val="0"/>
          <w:color w:val="auto"/>
          <w:sz w:val="24"/>
          <w:szCs w:val="24"/>
        </w:rPr>
      </w:pPr>
      <w:r w:rsidRPr="00537D3B">
        <w:rPr>
          <w:color w:val="auto"/>
          <w:sz w:val="24"/>
          <w:szCs w:val="24"/>
        </w:rPr>
        <w:t xml:space="preserve">Figure </w:t>
      </w:r>
      <w:r w:rsidRPr="00537D3B">
        <w:rPr>
          <w:color w:val="auto"/>
          <w:sz w:val="24"/>
          <w:szCs w:val="24"/>
        </w:rPr>
        <w:fldChar w:fldCharType="begin"/>
      </w:r>
      <w:r w:rsidRPr="00537D3B">
        <w:rPr>
          <w:color w:val="auto"/>
          <w:sz w:val="24"/>
          <w:szCs w:val="24"/>
        </w:rPr>
        <w:instrText xml:space="preserve"> SEQ Figure \* ARABIC </w:instrText>
      </w:r>
      <w:r w:rsidRPr="00537D3B">
        <w:rPr>
          <w:color w:val="auto"/>
          <w:sz w:val="24"/>
          <w:szCs w:val="24"/>
        </w:rPr>
        <w:fldChar w:fldCharType="separate"/>
      </w:r>
      <w:r w:rsidR="00AB0D6B">
        <w:rPr>
          <w:noProof/>
          <w:color w:val="auto"/>
          <w:sz w:val="24"/>
          <w:szCs w:val="24"/>
        </w:rPr>
        <w:t>3</w:t>
      </w:r>
      <w:r w:rsidRPr="00537D3B">
        <w:rPr>
          <w:color w:val="auto"/>
          <w:sz w:val="24"/>
          <w:szCs w:val="24"/>
        </w:rPr>
        <w:fldChar w:fldCharType="end"/>
      </w:r>
      <w:r w:rsidRPr="00537D3B">
        <w:rPr>
          <w:color w:val="auto"/>
          <w:sz w:val="24"/>
          <w:szCs w:val="24"/>
        </w:rPr>
        <w:t xml:space="preserve">: </w:t>
      </w:r>
      <w:r w:rsidRPr="00537D3B">
        <w:rPr>
          <w:b w:val="0"/>
          <w:bCs w:val="0"/>
          <w:color w:val="auto"/>
          <w:sz w:val="24"/>
          <w:szCs w:val="24"/>
        </w:rPr>
        <w:t>Effects of sympathetic and parasympathetic stimulation on slow response action potentials.</w:t>
      </w:r>
    </w:p>
    <w:p w14:paraId="638459A4" w14:textId="77777777" w:rsidR="00537D3B" w:rsidRPr="00537D3B" w:rsidRDefault="00537D3B" w:rsidP="0038361D">
      <w:pPr>
        <w:spacing w:after="0" w:line="240" w:lineRule="auto"/>
        <w:rPr>
          <w:rFonts w:ascii="Times New Roman" w:hAnsi="Times New Roman" w:cs="Times New Roman"/>
          <w:sz w:val="24"/>
          <w:szCs w:val="24"/>
        </w:rPr>
      </w:pPr>
    </w:p>
    <w:p w14:paraId="676FD04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Parasympathetic nervous system </w:t>
      </w:r>
    </w:p>
    <w:p w14:paraId="47961C9E" w14:textId="77777777" w:rsidR="00537D3B" w:rsidRPr="00537D3B" w:rsidRDefault="00537D3B" w:rsidP="0038361D">
      <w:pPr>
        <w:spacing w:after="0" w:line="240" w:lineRule="auto"/>
        <w:rPr>
          <w:rFonts w:ascii="Times New Roman" w:hAnsi="Times New Roman" w:cs="Times New Roman"/>
          <w:sz w:val="24"/>
          <w:szCs w:val="24"/>
        </w:rPr>
      </w:pPr>
    </w:p>
    <w:p w14:paraId="64D4B7A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Parasympathetic stimulation of the SA node 1) </w:t>
      </w:r>
      <w:r w:rsidRPr="00537D3B">
        <w:rPr>
          <w:rFonts w:ascii="Times New Roman" w:hAnsi="Times New Roman" w:cs="Times New Roman"/>
          <w:b/>
          <w:bCs/>
          <w:sz w:val="24"/>
          <w:szCs w:val="24"/>
        </w:rPr>
        <w:t>decreases</w:t>
      </w:r>
      <w:r w:rsidRPr="00537D3B">
        <w:rPr>
          <w:rFonts w:ascii="Times New Roman" w:hAnsi="Times New Roman" w:cs="Times New Roman"/>
          <w:sz w:val="24"/>
          <w:szCs w:val="24"/>
        </w:rPr>
        <w:t xml:space="preserve"> the slope of the phase 4 depolarization though reduction of the I</w:t>
      </w:r>
      <w:r w:rsidRPr="00537D3B">
        <w:rPr>
          <w:rFonts w:ascii="Times New Roman" w:hAnsi="Times New Roman" w:cs="Times New Roman"/>
          <w:sz w:val="24"/>
          <w:szCs w:val="24"/>
          <w:vertAlign w:val="subscript"/>
        </w:rPr>
        <w:t>f</w:t>
      </w:r>
      <w:r w:rsidRPr="00537D3B">
        <w:rPr>
          <w:rFonts w:ascii="Times New Roman" w:hAnsi="Times New Roman" w:cs="Times New Roman"/>
          <w:sz w:val="24"/>
          <w:szCs w:val="24"/>
        </w:rPr>
        <w:t xml:space="preserve"> current and the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current and 2) </w:t>
      </w:r>
      <w:r w:rsidRPr="00537D3B">
        <w:rPr>
          <w:rFonts w:ascii="Times New Roman" w:hAnsi="Times New Roman" w:cs="Times New Roman"/>
          <w:b/>
          <w:bCs/>
          <w:sz w:val="24"/>
          <w:szCs w:val="24"/>
        </w:rPr>
        <w:t>hyperpolarizes</w:t>
      </w:r>
      <w:r w:rsidRPr="00537D3B">
        <w:rPr>
          <w:rFonts w:ascii="Times New Roman" w:hAnsi="Times New Roman" w:cs="Times New Roman"/>
          <w:sz w:val="24"/>
          <w:szCs w:val="24"/>
        </w:rPr>
        <w:t xml:space="preserve"> the maximum negativity membrane potential by activating 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channels (K</w:t>
      </w:r>
      <w:r w:rsidRPr="00537D3B">
        <w:rPr>
          <w:rFonts w:ascii="Times New Roman" w:hAnsi="Times New Roman" w:cs="Times New Roman"/>
          <w:sz w:val="24"/>
          <w:szCs w:val="24"/>
          <w:vertAlign w:val="subscript"/>
        </w:rPr>
        <w:t>ACh</w:t>
      </w:r>
      <w:r w:rsidRPr="00537D3B">
        <w:rPr>
          <w:rFonts w:ascii="Times New Roman" w:hAnsi="Times New Roman" w:cs="Times New Roman"/>
          <w:sz w:val="24"/>
          <w:szCs w:val="24"/>
        </w:rPr>
        <w:t>).  Both of these effects cause a decrease frequency of the slow response action potential and decrease heart rate.</w:t>
      </w:r>
    </w:p>
    <w:p w14:paraId="4F969533" w14:textId="77777777" w:rsidR="00537D3B" w:rsidRPr="00537D3B" w:rsidRDefault="00537D3B" w:rsidP="0038361D">
      <w:pPr>
        <w:spacing w:after="0" w:line="240" w:lineRule="auto"/>
        <w:ind w:left="1080"/>
        <w:rPr>
          <w:rFonts w:ascii="Times New Roman" w:hAnsi="Times New Roman" w:cs="Times New Roman"/>
          <w:sz w:val="24"/>
          <w:szCs w:val="24"/>
        </w:rPr>
      </w:pPr>
    </w:p>
    <w:p w14:paraId="5EE6B85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Parasympathetic stimulation has similar effects on the slow response action potential in the AV node, and the result is to decrease conduction velocity through the AV node.</w:t>
      </w:r>
    </w:p>
    <w:p w14:paraId="5439DFC1" w14:textId="77777777" w:rsidR="00537D3B" w:rsidRPr="00537D3B" w:rsidRDefault="00537D3B" w:rsidP="0038361D">
      <w:pPr>
        <w:spacing w:after="0" w:line="240" w:lineRule="auto"/>
        <w:rPr>
          <w:rFonts w:ascii="Times New Roman" w:hAnsi="Times New Roman" w:cs="Times New Roman"/>
          <w:sz w:val="24"/>
          <w:szCs w:val="24"/>
        </w:rPr>
      </w:pPr>
    </w:p>
    <w:p w14:paraId="4B49D14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lastRenderedPageBreak/>
        <w:t>Sympathetic nervous system</w:t>
      </w:r>
    </w:p>
    <w:p w14:paraId="69EE1BF4" w14:textId="77777777" w:rsidR="00537D3B" w:rsidRPr="00537D3B" w:rsidRDefault="00537D3B" w:rsidP="0038361D">
      <w:pPr>
        <w:spacing w:after="0" w:line="240" w:lineRule="auto"/>
        <w:rPr>
          <w:rFonts w:ascii="Times New Roman" w:hAnsi="Times New Roman" w:cs="Times New Roman"/>
          <w:sz w:val="24"/>
          <w:szCs w:val="24"/>
        </w:rPr>
      </w:pPr>
    </w:p>
    <w:p w14:paraId="506D80DA" w14:textId="77777777" w:rsidR="00AB0D6B" w:rsidRPr="00AB0D6B" w:rsidRDefault="00537D3B" w:rsidP="0038361D">
      <w:pPr>
        <w:spacing w:after="0" w:line="240" w:lineRule="auto"/>
        <w:rPr>
          <w:rFonts w:ascii="Times New Roman" w:hAnsi="Times New Roman" w:cs="Times New Roman"/>
          <w:b/>
          <w:sz w:val="24"/>
          <w:szCs w:val="24"/>
        </w:rPr>
      </w:pPr>
      <w:r w:rsidRPr="00537D3B">
        <w:rPr>
          <w:rFonts w:ascii="Times New Roman" w:hAnsi="Times New Roman" w:cs="Times New Roman"/>
          <w:sz w:val="24"/>
          <w:szCs w:val="24"/>
        </w:rPr>
        <w:t xml:space="preserve">Sympathetic stimulation of the SA node causes an </w:t>
      </w:r>
      <w:r w:rsidRPr="00537D3B">
        <w:rPr>
          <w:rFonts w:ascii="Times New Roman" w:hAnsi="Times New Roman" w:cs="Times New Roman"/>
          <w:b/>
          <w:bCs/>
          <w:sz w:val="24"/>
          <w:szCs w:val="24"/>
        </w:rPr>
        <w:t>increase</w:t>
      </w:r>
      <w:r w:rsidRPr="00537D3B">
        <w:rPr>
          <w:rFonts w:ascii="Times New Roman" w:hAnsi="Times New Roman" w:cs="Times New Roman"/>
          <w:sz w:val="24"/>
          <w:szCs w:val="24"/>
        </w:rPr>
        <w:t xml:space="preserve"> in the slope of the phase 4 depolarization through activation of I</w:t>
      </w:r>
      <w:r w:rsidRPr="00537D3B">
        <w:rPr>
          <w:rFonts w:ascii="Times New Roman" w:hAnsi="Times New Roman" w:cs="Times New Roman"/>
          <w:sz w:val="24"/>
          <w:szCs w:val="24"/>
          <w:vertAlign w:val="subscript"/>
        </w:rPr>
        <w:t>f</w:t>
      </w:r>
      <w:r w:rsidRPr="00537D3B">
        <w:rPr>
          <w:rFonts w:ascii="Times New Roman" w:hAnsi="Times New Roman" w:cs="Times New Roman"/>
          <w:sz w:val="24"/>
          <w:szCs w:val="24"/>
        </w:rPr>
        <w:t xml:space="preserve"> and Ca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currents.  Increasing the slope of the phase 4 depolarization causes an increase in heart rate.</w:t>
      </w:r>
    </w:p>
    <w:p w14:paraId="75A90E20" w14:textId="13F4FB26"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537D3B" w:rsidRPr="00537D3B">
        <w:rPr>
          <w:rFonts w:ascii="Times New Roman" w:hAnsi="Times New Roman" w:cs="Times New Roman"/>
          <w:b/>
          <w:bCs/>
          <w:sz w:val="24"/>
          <w:szCs w:val="24"/>
        </w:rPr>
        <w:t xml:space="preserve">C is correct. </w:t>
      </w:r>
      <w:r w:rsidR="00537D3B" w:rsidRPr="00537D3B">
        <w:rPr>
          <w:rFonts w:ascii="Times New Roman" w:hAnsi="Times New Roman" w:cs="Times New Roman"/>
          <w:sz w:val="24"/>
          <w:szCs w:val="24"/>
        </w:rPr>
        <w:t xml:space="preserve">Phase 2 of the action potential is associated with an influx of calcium ions.  At the same time, potassium ions leave the cell, prolonging phase 2.  </w:t>
      </w:r>
    </w:p>
    <w:p w14:paraId="718FC834"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31-year-old woman has a two-day history of constant pain in the mid-chest. The pain is worse when she lies down and improves when she sits and leans forward. Temperature is 36.8</w:t>
      </w:r>
      <w:r w:rsidR="00537D3B" w:rsidRPr="00537D3B">
        <w:rPr>
          <w:rFonts w:ascii="Times New Roman" w:hAnsi="Times New Roman" w:cs="Times New Roman"/>
          <w:sz w:val="24"/>
          <w:szCs w:val="24"/>
          <w:vertAlign w:val="superscript"/>
        </w:rPr>
        <w:t>o</w:t>
      </w:r>
      <w:r w:rsidR="00537D3B" w:rsidRPr="00537D3B">
        <w:rPr>
          <w:rFonts w:ascii="Times New Roman" w:hAnsi="Times New Roman" w:cs="Times New Roman"/>
          <w:sz w:val="24"/>
          <w:szCs w:val="24"/>
        </w:rPr>
        <w:t>C, pulse is 80/minute, blood pressure is 125/80 mm Hg, and respiratory rate is 18/minute. The heart rhythm is regular. A friction rub is heard in the left parasternal area. The lungs are clear to auscultation. A 12-lead ECG shows widespread ST-segment elevation and concomitant PR-segment depression. What is the most likely diagnosis?</w:t>
      </w:r>
    </w:p>
    <w:p w14:paraId="340056EC" w14:textId="77777777" w:rsidR="001A4A1D" w:rsidRPr="00537D3B" w:rsidRDefault="001A4A1D" w:rsidP="0038361D">
      <w:pPr>
        <w:spacing w:after="0" w:line="240" w:lineRule="auto"/>
        <w:rPr>
          <w:rFonts w:ascii="Times New Roman" w:hAnsi="Times New Roman" w:cs="Times New Roman"/>
          <w:sz w:val="24"/>
          <w:szCs w:val="24"/>
        </w:rPr>
      </w:pPr>
    </w:p>
    <w:p w14:paraId="0C136218" w14:textId="77777777" w:rsidR="00537D3B" w:rsidRPr="00537D3B" w:rsidRDefault="00537D3B" w:rsidP="0038361D">
      <w:pPr>
        <w:numPr>
          <w:ilvl w:val="0"/>
          <w:numId w:val="158"/>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Acute myocardial infarction</w:t>
      </w:r>
    </w:p>
    <w:p w14:paraId="5EA6FBB3" w14:textId="77777777" w:rsidR="00537D3B" w:rsidRPr="00537D3B" w:rsidRDefault="00537D3B" w:rsidP="0038361D">
      <w:pPr>
        <w:numPr>
          <w:ilvl w:val="0"/>
          <w:numId w:val="158"/>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Acute pericarditis</w:t>
      </w:r>
    </w:p>
    <w:p w14:paraId="4712D8B8" w14:textId="77777777" w:rsidR="00537D3B" w:rsidRPr="00537D3B" w:rsidRDefault="00537D3B" w:rsidP="0038361D">
      <w:pPr>
        <w:numPr>
          <w:ilvl w:val="0"/>
          <w:numId w:val="158"/>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Pneumonia</w:t>
      </w:r>
    </w:p>
    <w:p w14:paraId="3910EAC1" w14:textId="77777777" w:rsidR="00537D3B" w:rsidRPr="00537D3B" w:rsidRDefault="00537D3B" w:rsidP="0038361D">
      <w:pPr>
        <w:numPr>
          <w:ilvl w:val="0"/>
          <w:numId w:val="158"/>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Pulmonary embolism</w:t>
      </w:r>
    </w:p>
    <w:p w14:paraId="590AB4C5" w14:textId="77777777" w:rsidR="00537D3B" w:rsidRPr="00537D3B" w:rsidRDefault="00537D3B" w:rsidP="0038361D">
      <w:pPr>
        <w:numPr>
          <w:ilvl w:val="0"/>
          <w:numId w:val="158"/>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Pneumothorax</w:t>
      </w:r>
    </w:p>
    <w:p w14:paraId="0FDF673F" w14:textId="43CAEEC1" w:rsidR="00537D3B" w:rsidRPr="00226FBC" w:rsidRDefault="00537D3B" w:rsidP="00226FBC">
      <w:pPr>
        <w:numPr>
          <w:ilvl w:val="0"/>
          <w:numId w:val="158"/>
        </w:numPr>
        <w:spacing w:after="0" w:line="240" w:lineRule="auto"/>
        <w:ind w:left="360"/>
        <w:rPr>
          <w:rFonts w:ascii="Times New Roman" w:hAnsi="Times New Roman" w:cs="Times New Roman"/>
          <w:vanish/>
          <w:sz w:val="24"/>
          <w:szCs w:val="24"/>
        </w:rPr>
      </w:pPr>
      <w:r w:rsidRPr="00537D3B">
        <w:rPr>
          <w:rFonts w:ascii="Times New Roman" w:hAnsi="Times New Roman" w:cs="Times New Roman"/>
          <w:sz w:val="24"/>
          <w:szCs w:val="24"/>
        </w:rPr>
        <w:t>Gastroesophageal reflux</w:t>
      </w:r>
    </w:p>
    <w:p w14:paraId="5B363043" w14:textId="48E6657D" w:rsidR="00226FBC" w:rsidRDefault="00226FBC">
      <w:pPr>
        <w:rPr>
          <w:rFonts w:ascii="Times New Roman" w:hAnsi="Times New Roman" w:cs="Times New Roman"/>
          <w:sz w:val="24"/>
          <w:szCs w:val="24"/>
        </w:rPr>
      </w:pPr>
      <w:r>
        <w:rPr>
          <w:rFonts w:ascii="Times New Roman" w:hAnsi="Times New Roman" w:cs="Times New Roman"/>
          <w:sz w:val="24"/>
          <w:szCs w:val="24"/>
        </w:rPr>
        <w:br w:type="page"/>
      </w:r>
    </w:p>
    <w:tbl>
      <w:tblPr>
        <w:tblW w:w="0" w:type="auto"/>
        <w:tblCellSpacing w:w="0" w:type="dxa"/>
        <w:tblCellMar>
          <w:left w:w="0" w:type="dxa"/>
          <w:right w:w="0" w:type="dxa"/>
        </w:tblCellMar>
        <w:tblLook w:val="0000" w:firstRow="0" w:lastRow="0" w:firstColumn="0" w:lastColumn="0" w:noHBand="0" w:noVBand="0"/>
      </w:tblPr>
      <w:tblGrid>
        <w:gridCol w:w="9360"/>
      </w:tblGrid>
      <w:tr w:rsidR="00537D3B" w:rsidRPr="00537D3B" w14:paraId="7FFB8666" w14:textId="77777777" w:rsidTr="00FA0E9E">
        <w:trPr>
          <w:tblCellSpacing w:w="0" w:type="dxa"/>
        </w:trPr>
        <w:tc>
          <w:tcPr>
            <w:tcW w:w="9360" w:type="dxa"/>
            <w:shd w:val="clear" w:color="auto" w:fill="auto"/>
            <w:vAlign w:val="center"/>
          </w:tcPr>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FA0E9E" w:rsidRPr="00FA0E9E" w14:paraId="789D8F37" w14:textId="77777777" w:rsidTr="00FA0E9E">
              <w:trPr>
                <w:tblCellSpacing w:w="0" w:type="dxa"/>
              </w:trPr>
              <w:tc>
                <w:tcPr>
                  <w:tcW w:w="5000" w:type="pct"/>
                  <w:shd w:val="clear" w:color="auto" w:fill="FFFFFF"/>
                  <w:tcMar>
                    <w:top w:w="40" w:type="dxa"/>
                    <w:left w:w="0" w:type="dxa"/>
                    <w:bottom w:w="40" w:type="dxa"/>
                    <w:right w:w="0" w:type="dxa"/>
                  </w:tcMar>
                  <w:vAlign w:val="center"/>
                  <w:hideMark/>
                </w:tcPr>
                <w:p w14:paraId="08888687" w14:textId="2E07FE28" w:rsidR="00FA0E9E" w:rsidRPr="00FA0E9E" w:rsidRDefault="006E7AFB" w:rsidP="0038361D">
                  <w:pPr>
                    <w:spacing w:after="0" w:line="240" w:lineRule="auto"/>
                    <w:rPr>
                      <w:rFonts w:ascii="Times New Roman" w:eastAsia="Times New Roman" w:hAnsi="Times New Roman" w:cs="Times New Roman"/>
                      <w:color w:val="000000"/>
                      <w:sz w:val="24"/>
                      <w:szCs w:val="24"/>
                    </w:rPr>
                  </w:pPr>
                  <w:bookmarkStart w:id="145" w:name="4-u1.0-B978-1-4160-4710-0..00030-4--sp00"/>
                  <w:bookmarkEnd w:id="145"/>
                  <w:r>
                    <w:lastRenderedPageBreak/>
                    <w:br w:type="page"/>
                  </w:r>
                  <w:r w:rsidR="00FA0E9E" w:rsidRPr="00FA0E9E">
                    <w:rPr>
                      <w:rFonts w:ascii="Times New Roman" w:eastAsia="Times New Roman" w:hAnsi="Times New Roman" w:cs="Times New Roman"/>
                      <w:color w:val="000000"/>
                      <w:sz w:val="24"/>
                      <w:szCs w:val="24"/>
                    </w:rPr>
                    <w:t>ACUTE PERICARDITIS</w:t>
                  </w:r>
                </w:p>
              </w:tc>
            </w:tr>
          </w:tbl>
          <w:p w14:paraId="4F8C32F1" w14:textId="77777777" w:rsidR="00FA0E9E" w:rsidRPr="00FA0E9E" w:rsidRDefault="00FA0E9E"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FA0E9E" w:rsidRPr="00FA0E9E" w14:paraId="07C2E604" w14:textId="77777777" w:rsidTr="00FA0E9E">
              <w:trPr>
                <w:tblCellSpacing w:w="0" w:type="dxa"/>
              </w:trPr>
              <w:tc>
                <w:tcPr>
                  <w:tcW w:w="5000" w:type="pct"/>
                  <w:shd w:val="clear" w:color="auto" w:fill="FFFFFF"/>
                  <w:tcMar>
                    <w:top w:w="100" w:type="dxa"/>
                    <w:left w:w="0" w:type="dxa"/>
                    <w:bottom w:w="100" w:type="dxa"/>
                    <w:right w:w="0" w:type="dxa"/>
                  </w:tcMar>
                  <w:vAlign w:val="center"/>
                  <w:hideMark/>
                </w:tcPr>
                <w:p w14:paraId="508B36D2" w14:textId="77777777" w:rsidR="00FA0E9E" w:rsidRPr="00FA0E9E" w:rsidRDefault="00FA0E9E" w:rsidP="0038361D">
                  <w:pPr>
                    <w:spacing w:after="0" w:line="240" w:lineRule="auto"/>
                    <w:rPr>
                      <w:rFonts w:ascii="Times New Roman" w:eastAsia="Times New Roman" w:hAnsi="Times New Roman" w:cs="Times New Roman"/>
                      <w:color w:val="000000"/>
                      <w:sz w:val="24"/>
                      <w:szCs w:val="24"/>
                    </w:rPr>
                  </w:pPr>
                  <w:bookmarkStart w:id="146" w:name="P011002"/>
                  <w:bookmarkEnd w:id="146"/>
                  <w:r w:rsidRPr="00FA0E9E">
                    <w:rPr>
                      <w:rFonts w:ascii="Times New Roman" w:eastAsia="Times New Roman" w:hAnsi="Times New Roman" w:cs="Times New Roman"/>
                      <w:color w:val="000000"/>
                      <w:sz w:val="24"/>
                      <w:szCs w:val="24"/>
                    </w:rPr>
                    <w:t>Acute pericarditis, inflammation of the visceral and parietal pericardium, can result from a number of different causes. Although a definitive cause is often not determined (and the condition is then called </w:t>
                  </w:r>
                  <w:r w:rsidRPr="00FA0E9E">
                    <w:rPr>
                      <w:rFonts w:ascii="Times New Roman" w:eastAsia="Times New Roman" w:hAnsi="Times New Roman" w:cs="Times New Roman"/>
                      <w:i/>
                      <w:iCs/>
                      <w:color w:val="000000"/>
                      <w:sz w:val="24"/>
                      <w:szCs w:val="24"/>
                    </w:rPr>
                    <w:t>idiopathic pericarditis</w:t>
                  </w:r>
                  <w:r w:rsidRPr="00FA0E9E">
                    <w:rPr>
                      <w:rFonts w:ascii="Times New Roman" w:eastAsia="Times New Roman" w:hAnsi="Times New Roman" w:cs="Times New Roman"/>
                      <w:color w:val="000000"/>
                      <w:sz w:val="24"/>
                      <w:szCs w:val="24"/>
                    </w:rPr>
                    <w:t>), viral infection is probably the most common cause. </w:t>
                  </w:r>
                  <w:r w:rsidRPr="00FA0E9E">
                    <w:rPr>
                      <w:rFonts w:ascii="Times New Roman" w:eastAsia="Times New Roman" w:hAnsi="Times New Roman" w:cs="Times New Roman"/>
                      <w:i/>
                      <w:iCs/>
                      <w:color w:val="000000"/>
                      <w:sz w:val="24"/>
                      <w:szCs w:val="24"/>
                    </w:rPr>
                    <w:t>Viral pericarditis</w:t>
                  </w:r>
                  <w:r w:rsidRPr="00FA0E9E">
                    <w:rPr>
                      <w:rFonts w:ascii="Times New Roman" w:eastAsia="Times New Roman" w:hAnsi="Times New Roman" w:cs="Times New Roman"/>
                      <w:color w:val="000000"/>
                      <w:sz w:val="24"/>
                      <w:szCs w:val="24"/>
                    </w:rPr>
                    <w:t xml:space="preserve"> is usually self-limiting, although occasionally the symptoms may recur once or more before complete resolution. Although less common, pericarditis caused by bacterial infection or tuberculosis can be life-threatening. Pericardial inflammation can also result from direct pericardial injury (trauma, injury early after myocardial infarction or pericardiotomy) due to autoimmune mechanisms (late after myocardial infarction-Dressler syndrome, in connective tissue disease) or to uremia. </w:t>
                  </w:r>
                </w:p>
              </w:tc>
            </w:tr>
          </w:tbl>
          <w:p w14:paraId="5AFEE51E" w14:textId="77777777" w:rsidR="00FA0E9E" w:rsidRPr="00FA0E9E" w:rsidRDefault="00FA0E9E"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FA0E9E" w:rsidRPr="00FA0E9E" w14:paraId="028A68E0" w14:textId="77777777" w:rsidTr="00FA0E9E">
              <w:trPr>
                <w:tblCellSpacing w:w="0" w:type="dxa"/>
              </w:trPr>
              <w:tc>
                <w:tcPr>
                  <w:tcW w:w="5000" w:type="pct"/>
                  <w:shd w:val="clear" w:color="auto" w:fill="FFFFFF"/>
                  <w:tcMar>
                    <w:top w:w="100" w:type="dxa"/>
                    <w:left w:w="0" w:type="dxa"/>
                    <w:bottom w:w="100" w:type="dxa"/>
                    <w:right w:w="0" w:type="dxa"/>
                  </w:tcMar>
                  <w:vAlign w:val="center"/>
                  <w:hideMark/>
                </w:tcPr>
                <w:p w14:paraId="7FA89C8A" w14:textId="77777777" w:rsidR="00FA0E9E" w:rsidRPr="00FA0E9E" w:rsidRDefault="00FA0E9E" w:rsidP="0038361D">
                  <w:pPr>
                    <w:spacing w:after="0" w:line="240" w:lineRule="auto"/>
                    <w:rPr>
                      <w:rFonts w:ascii="Times New Roman" w:eastAsia="Times New Roman" w:hAnsi="Times New Roman" w:cs="Times New Roman"/>
                      <w:color w:val="000000"/>
                      <w:sz w:val="24"/>
                      <w:szCs w:val="24"/>
                    </w:rPr>
                  </w:pPr>
                  <w:bookmarkStart w:id="147" w:name="P011003"/>
                  <w:bookmarkEnd w:id="147"/>
                  <w:r w:rsidRPr="00FA0E9E">
                    <w:rPr>
                      <w:rFonts w:ascii="Times New Roman" w:eastAsia="Times New Roman" w:hAnsi="Times New Roman" w:cs="Times New Roman"/>
                      <w:color w:val="000000"/>
                      <w:sz w:val="24"/>
                      <w:szCs w:val="24"/>
                    </w:rPr>
                    <w:t>The classic clinical presentation of pericarditis is chest pain, typically abrupt in onset, sharp, worse in supine position, and relieved by sitting upright and leaning forward. On heart auscultation, the presence of a </w:t>
                  </w:r>
                  <w:r w:rsidRPr="00FA0E9E">
                    <w:rPr>
                      <w:rFonts w:ascii="Times New Roman" w:eastAsia="Times New Roman" w:hAnsi="Times New Roman" w:cs="Times New Roman"/>
                      <w:i/>
                      <w:iCs/>
                      <w:color w:val="000000"/>
                      <w:sz w:val="24"/>
                      <w:szCs w:val="24"/>
                    </w:rPr>
                    <w:t>pericardial rub</w:t>
                  </w:r>
                  <w:r w:rsidRPr="00FA0E9E">
                    <w:rPr>
                      <w:rFonts w:ascii="Times New Roman" w:eastAsia="Times New Roman" w:hAnsi="Times New Roman" w:cs="Times New Roman"/>
                      <w:color w:val="000000"/>
                      <w:sz w:val="24"/>
                      <w:szCs w:val="24"/>
                    </w:rPr>
                    <w:t> indicates contact between two inflamed layers of the pericardium. Pericardial rub usually has a characteristic high-pitched, leathery quality, with three components that correspond to movement of the heart during the cardiac cycle (ventricular systole, early ventricular diastole, and atrial contraction; not all three components are always audible). Serial auscultation is advised because the rub may be intermittent and vary in intensity. The absence of an audible rub does not exclude the diagnosis of pericarditis. Chest pain from myocardial ischemia or pulmonary embolism may mimic pericarditis, and these conditions should be considered in the differential diagnosis.</w:t>
                  </w:r>
                </w:p>
              </w:tc>
            </w:tr>
          </w:tbl>
          <w:p w14:paraId="12E60DE7" w14:textId="77777777" w:rsidR="00FA0E9E" w:rsidRPr="00FA0E9E" w:rsidRDefault="00FA0E9E"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FA0E9E" w:rsidRPr="00FA0E9E" w14:paraId="64717782" w14:textId="77777777" w:rsidTr="00FA0E9E">
              <w:trPr>
                <w:tblCellSpacing w:w="0" w:type="dxa"/>
              </w:trPr>
              <w:tc>
                <w:tcPr>
                  <w:tcW w:w="5000" w:type="pct"/>
                  <w:shd w:val="clear" w:color="auto" w:fill="FFFFFF"/>
                  <w:tcMar>
                    <w:top w:w="100" w:type="dxa"/>
                    <w:left w:w="0" w:type="dxa"/>
                    <w:bottom w:w="100" w:type="dxa"/>
                    <w:right w:w="0" w:type="dxa"/>
                  </w:tcMar>
                  <w:vAlign w:val="center"/>
                  <w:hideMark/>
                </w:tcPr>
                <w:p w14:paraId="1EB01710" w14:textId="77777777" w:rsidR="00FA0E9E" w:rsidRPr="00FA0E9E" w:rsidRDefault="00FA0E9E" w:rsidP="0038361D">
                  <w:pPr>
                    <w:spacing w:after="0" w:line="240" w:lineRule="auto"/>
                    <w:rPr>
                      <w:rFonts w:ascii="Times New Roman" w:eastAsia="Times New Roman" w:hAnsi="Times New Roman" w:cs="Times New Roman"/>
                      <w:color w:val="000000"/>
                      <w:sz w:val="24"/>
                      <w:szCs w:val="24"/>
                    </w:rPr>
                  </w:pPr>
                  <w:bookmarkStart w:id="148" w:name="P011004"/>
                  <w:bookmarkEnd w:id="148"/>
                  <w:r w:rsidRPr="00FA0E9E">
                    <w:rPr>
                      <w:rFonts w:ascii="Times New Roman" w:eastAsia="Times New Roman" w:hAnsi="Times New Roman" w:cs="Times New Roman"/>
                      <w:color w:val="000000"/>
                      <w:sz w:val="24"/>
                      <w:szCs w:val="24"/>
                    </w:rPr>
                    <w:t>Electrocardiogram (ECG) changes are common. During the acute phase, depression of the PR segments and diffuse ST-segment elevations are typical and result from inflammation of the myocardium adjacent to visceral pericardium. Flattening and inversion of T waves may also be present. Most of the ECG abnormalities resolve over several days to weeks, but T-wave abnormalities may persist longer. ST-segment elevations in pericarditis may be mistaken for the current of injury seen in ST-elevation myocardial infarction. In pericarditis, however, multiple leads are affected, reciprocal ST-segment depressions are not seen, and ECG changes evolve much slower than in acute myocardial infarction.</w:t>
                  </w:r>
                </w:p>
              </w:tc>
            </w:tr>
          </w:tbl>
          <w:p w14:paraId="2944327E" w14:textId="77777777" w:rsidR="00FA0E9E" w:rsidRPr="00FA0E9E" w:rsidRDefault="00FA0E9E" w:rsidP="0038361D">
            <w:pPr>
              <w:spacing w:after="0" w:line="240" w:lineRule="auto"/>
              <w:rPr>
                <w:rFonts w:ascii="Times New Roman" w:eastAsia="Times New Roman" w:hAnsi="Times New Roman" w:cs="Times New Roman"/>
                <w:vanish/>
                <w:sz w:val="24"/>
                <w:szCs w:val="24"/>
              </w:rPr>
            </w:pPr>
            <w:bookmarkStart w:id="149" w:name="P011005"/>
            <w:bookmarkStart w:id="150" w:name="T011001"/>
            <w:bookmarkStart w:id="151" w:name="T011001.50"/>
            <w:bookmarkStart w:id="152" w:name="T011001.100"/>
            <w:bookmarkStart w:id="153" w:name="T011001.150"/>
            <w:bookmarkStart w:id="154" w:name="T011001.200"/>
            <w:bookmarkStart w:id="155" w:name="T011001.250"/>
            <w:bookmarkStart w:id="156" w:name="T011001.300"/>
            <w:bookmarkStart w:id="157" w:name="T011001.350"/>
            <w:bookmarkStart w:id="158" w:name="T011001.400"/>
            <w:bookmarkStart w:id="159" w:name="T011001.450"/>
            <w:bookmarkStart w:id="160" w:name="T011001.500"/>
            <w:bookmarkStart w:id="161" w:name="T011001.550"/>
            <w:bookmarkStart w:id="162" w:name="T011001.600"/>
            <w:bookmarkStart w:id="163" w:name="T011001.650"/>
            <w:bookmarkStart w:id="164" w:name="T011001.700"/>
            <w:bookmarkStart w:id="165" w:name="T011001.750"/>
            <w:bookmarkStart w:id="166" w:name="T011001.800"/>
            <w:bookmarkStart w:id="167" w:name="T011001.850"/>
            <w:bookmarkStart w:id="168" w:name="T011001.900"/>
            <w:bookmarkStart w:id="169" w:name="T011001.950"/>
            <w:bookmarkStart w:id="170" w:name="T011001.1000"/>
            <w:bookmarkStart w:id="171" w:name="T011001.1050"/>
            <w:bookmarkStart w:id="172" w:name="T011001.1100"/>
            <w:bookmarkStart w:id="173" w:name="T011001.1150"/>
            <w:bookmarkStart w:id="174" w:name="T011001.1200"/>
            <w:bookmarkStart w:id="175" w:name="T011001.1250"/>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3851CA1E" w14:textId="77777777" w:rsidR="00FA0E9E" w:rsidRPr="00FA0E9E" w:rsidRDefault="00FA0E9E" w:rsidP="0038361D">
            <w:pPr>
              <w:spacing w:after="0" w:line="240" w:lineRule="auto"/>
              <w:rPr>
                <w:rFonts w:ascii="Times New Roman" w:eastAsia="Times New Roman" w:hAnsi="Times New Roman" w:cs="Times New Roman"/>
                <w:vanish/>
                <w:sz w:val="24"/>
                <w:szCs w:val="24"/>
              </w:rPr>
            </w:pPr>
          </w:p>
          <w:tbl>
            <w:tblPr>
              <w:tblW w:w="4500" w:type="pct"/>
              <w:jc w:val="center"/>
              <w:tblCellSpacing w:w="0" w:type="dxa"/>
              <w:shd w:val="clear" w:color="auto" w:fill="FFFFFF"/>
              <w:tblCellMar>
                <w:left w:w="0" w:type="dxa"/>
                <w:right w:w="0" w:type="dxa"/>
              </w:tblCellMar>
              <w:tblLook w:val="04A0" w:firstRow="1" w:lastRow="0" w:firstColumn="1" w:lastColumn="0" w:noHBand="0" w:noVBand="1"/>
            </w:tblPr>
            <w:tblGrid>
              <w:gridCol w:w="8424"/>
            </w:tblGrid>
            <w:tr w:rsidR="00FA0E9E" w:rsidRPr="00FA0E9E" w14:paraId="524A6891" w14:textId="77777777" w:rsidTr="00FA0E9E">
              <w:trPr>
                <w:tblCellSpacing w:w="0" w:type="dxa"/>
                <w:jc w:val="center"/>
              </w:trPr>
              <w:tc>
                <w:tcPr>
                  <w:tcW w:w="5000" w:type="pct"/>
                  <w:shd w:val="clear" w:color="auto" w:fill="FFFFFF"/>
                  <w:vAlign w:val="center"/>
                  <w:hideMark/>
                </w:tcPr>
                <w:p w14:paraId="34C3B02C" w14:textId="77777777" w:rsidR="00FA0E9E" w:rsidRPr="00FA0E9E" w:rsidRDefault="00FA0E9E" w:rsidP="0038361D">
                  <w:pPr>
                    <w:spacing w:after="0" w:line="240" w:lineRule="auto"/>
                    <w:rPr>
                      <w:rFonts w:ascii="Arial" w:eastAsia="Times New Roman" w:hAnsi="Arial" w:cs="Arial"/>
                      <w:color w:val="000000"/>
                      <w:sz w:val="16"/>
                      <w:szCs w:val="16"/>
                    </w:rPr>
                  </w:pPr>
                </w:p>
              </w:tc>
            </w:tr>
          </w:tbl>
          <w:p w14:paraId="0B9A61B0" w14:textId="77777777" w:rsidR="00FA0E9E" w:rsidRPr="00FA0E9E" w:rsidRDefault="00FA0E9E"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FA0E9E" w:rsidRPr="00FA0E9E" w14:paraId="2F1C437E" w14:textId="77777777" w:rsidTr="00FA0E9E">
              <w:trPr>
                <w:tblCellSpacing w:w="0" w:type="dxa"/>
              </w:trPr>
              <w:tc>
                <w:tcPr>
                  <w:tcW w:w="5000" w:type="pct"/>
                  <w:shd w:val="clear" w:color="auto" w:fill="FFFFFF"/>
                  <w:tcMar>
                    <w:top w:w="100" w:type="dxa"/>
                    <w:left w:w="0" w:type="dxa"/>
                    <w:bottom w:w="100" w:type="dxa"/>
                    <w:right w:w="0" w:type="dxa"/>
                  </w:tcMar>
                  <w:vAlign w:val="center"/>
                  <w:hideMark/>
                </w:tcPr>
                <w:p w14:paraId="3CA25CB4" w14:textId="77777777" w:rsidR="00FA0E9E" w:rsidRDefault="00FA0E9E" w:rsidP="0038361D">
                  <w:pPr>
                    <w:spacing w:after="0" w:line="240" w:lineRule="auto"/>
                    <w:rPr>
                      <w:rFonts w:ascii="Times New Roman" w:eastAsia="Times New Roman" w:hAnsi="Times New Roman" w:cs="Times New Roman"/>
                      <w:color w:val="000000"/>
                      <w:sz w:val="24"/>
                      <w:szCs w:val="24"/>
                    </w:rPr>
                  </w:pPr>
                  <w:bookmarkStart w:id="176" w:name="P011006"/>
                  <w:bookmarkEnd w:id="176"/>
                  <w:r w:rsidRPr="00FA0E9E">
                    <w:rPr>
                      <w:rFonts w:ascii="Times New Roman" w:eastAsia="Times New Roman" w:hAnsi="Times New Roman" w:cs="Times New Roman"/>
                      <w:color w:val="000000"/>
                      <w:sz w:val="24"/>
                      <w:szCs w:val="24"/>
                    </w:rPr>
                    <w:t>The treatment of acute pericarditis is directed at managing the underlying cause and providing pain relief. For most patients, nonsteroidal anti-inflammatory drugs are effective in relieving the chest discomfort and facilitating the resolution of inflammation; colchicine can be an effective alternative. Glucocorticoids are used if the former therapy is not sufficiently effective. Although most cases of idiopathic and viral pericarditis are self-limited, complications include recurrences, large pericardial effusion, cardiac tamponade, and pericardial constriction.</w:t>
                  </w:r>
                </w:p>
                <w:p w14:paraId="263D1BCC" w14:textId="77777777" w:rsidR="00FA0E9E" w:rsidRDefault="00FA0E9E" w:rsidP="0038361D">
                  <w:pPr>
                    <w:spacing w:after="0" w:line="240" w:lineRule="auto"/>
                    <w:rPr>
                      <w:rFonts w:ascii="Times New Roman" w:eastAsia="Times New Roman" w:hAnsi="Times New Roman" w:cs="Times New Roman"/>
                      <w:color w:val="000000"/>
                      <w:sz w:val="24"/>
                      <w:szCs w:val="24"/>
                    </w:rPr>
                  </w:pPr>
                </w:p>
                <w:p w14:paraId="11601BEE" w14:textId="77777777" w:rsidR="00FA0E9E" w:rsidRPr="00FA0E9E" w:rsidRDefault="00FA0E9E" w:rsidP="0038361D">
                  <w:pPr>
                    <w:spacing w:after="0" w:line="240" w:lineRule="auto"/>
                    <w:rPr>
                      <w:rFonts w:ascii="Times New Roman" w:eastAsia="Times New Roman" w:hAnsi="Times New Roman" w:cs="Times New Roman"/>
                      <w:color w:val="000000"/>
                      <w:sz w:val="24"/>
                      <w:szCs w:val="24"/>
                    </w:rPr>
                  </w:pPr>
                </w:p>
              </w:tc>
            </w:tr>
          </w:tbl>
          <w:p w14:paraId="6A55FDEE" w14:textId="77777777" w:rsidR="00537D3B" w:rsidRPr="00537D3B" w:rsidRDefault="00537D3B" w:rsidP="0038361D">
            <w:pPr>
              <w:spacing w:after="0" w:line="240" w:lineRule="auto"/>
              <w:rPr>
                <w:rFonts w:ascii="Times New Roman" w:hAnsi="Times New Roman" w:cs="Times New Roman"/>
                <w:sz w:val="24"/>
                <w:szCs w:val="24"/>
              </w:rPr>
            </w:pPr>
          </w:p>
        </w:tc>
      </w:tr>
    </w:tbl>
    <w:p w14:paraId="6F5FE951" w14:textId="10041DBB" w:rsidR="001D5574" w:rsidRDefault="00F37B1B" w:rsidP="00F37B1B">
      <w:pPr>
        <w:rPr>
          <w:rFonts w:ascii="Times New Roman" w:hAnsi="Times New Roman" w:cs="Times New Roman"/>
          <w:sz w:val="24"/>
          <w:szCs w:val="24"/>
        </w:rPr>
      </w:pPr>
      <w:r>
        <w:rPr>
          <w:rFonts w:ascii="Times New Roman" w:hAnsi="Times New Roman" w:cs="Times New Roman"/>
          <w:b/>
          <w:sz w:val="24"/>
          <w:szCs w:val="24"/>
        </w:rPr>
        <w:br w:type="page"/>
      </w:r>
      <w:r w:rsidR="00537D3B" w:rsidRPr="00537D3B">
        <w:rPr>
          <w:rFonts w:ascii="Times New Roman" w:hAnsi="Times New Roman" w:cs="Times New Roman"/>
          <w:b/>
          <w:sz w:val="24"/>
          <w:szCs w:val="24"/>
        </w:rPr>
        <w:lastRenderedPageBreak/>
        <w:t xml:space="preserve">Answer B is correct. </w:t>
      </w:r>
      <w:r w:rsidR="00537D3B" w:rsidRPr="00537D3B">
        <w:rPr>
          <w:rFonts w:ascii="Times New Roman" w:hAnsi="Times New Roman" w:cs="Times New Roman"/>
          <w:sz w:val="24"/>
          <w:szCs w:val="24"/>
        </w:rPr>
        <w:t xml:space="preserve"> The chest pain associated with acute pericarditis is worse at rest and better with sitting and leaning forward. Physical examination may reveal a pericardial friction rub. (Also, the ECG may show widespread ST-segment elevation and concomitant PR-segment depression. By contrast, the ST-segment elevation associated with myocardial infarction is localized, not diffuse, and not associated with concomitant PR-segment depression.) </w:t>
      </w:r>
    </w:p>
    <w:p w14:paraId="4D86C8C7"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two-week old female baby is brought to the emergency room. Examination reveals mild cyanosis of the face and trunk and moderate cyanosis of the extremities. Which of the following is the most likely diagnosis?</w:t>
      </w:r>
    </w:p>
    <w:p w14:paraId="46D159FA" w14:textId="77777777" w:rsidR="00192E29" w:rsidRPr="00537D3B" w:rsidRDefault="00192E29" w:rsidP="0038361D">
      <w:pPr>
        <w:spacing w:after="0" w:line="240" w:lineRule="auto"/>
        <w:rPr>
          <w:rFonts w:ascii="Times New Roman" w:hAnsi="Times New Roman" w:cs="Times New Roman"/>
          <w:sz w:val="24"/>
          <w:szCs w:val="24"/>
        </w:rPr>
      </w:pPr>
    </w:p>
    <w:p w14:paraId="6875A3EF" w14:textId="77777777" w:rsidR="00537D3B" w:rsidRPr="00537D3B" w:rsidRDefault="00537D3B" w:rsidP="0038361D">
      <w:pPr>
        <w:numPr>
          <w:ilvl w:val="0"/>
          <w:numId w:val="15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Ventricular septal defect</w:t>
      </w:r>
    </w:p>
    <w:p w14:paraId="041EF90B" w14:textId="77777777" w:rsidR="00537D3B" w:rsidRPr="00537D3B" w:rsidRDefault="00537D3B" w:rsidP="0038361D">
      <w:pPr>
        <w:numPr>
          <w:ilvl w:val="0"/>
          <w:numId w:val="15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Atrial septal defect</w:t>
      </w:r>
    </w:p>
    <w:p w14:paraId="3344E015" w14:textId="77777777" w:rsidR="00537D3B" w:rsidRPr="00537D3B" w:rsidRDefault="00537D3B" w:rsidP="0038361D">
      <w:pPr>
        <w:numPr>
          <w:ilvl w:val="0"/>
          <w:numId w:val="15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Tetralogy of Fallot</w:t>
      </w:r>
    </w:p>
    <w:p w14:paraId="7BB3B1DF" w14:textId="77777777" w:rsidR="00AB0D6B" w:rsidRDefault="00537D3B" w:rsidP="0038361D">
      <w:pPr>
        <w:numPr>
          <w:ilvl w:val="0"/>
          <w:numId w:val="15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Patent ductus arteriosus</w:t>
      </w:r>
    </w:p>
    <w:p w14:paraId="2B604578" w14:textId="37BBC3FB" w:rsidR="00537D3B" w:rsidRPr="00537D3B" w:rsidRDefault="00AB0D6B"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noProof/>
          <w:sz w:val="24"/>
          <w:szCs w:val="24"/>
        </w:rPr>
        <w:lastRenderedPageBreak/>
        <w:drawing>
          <wp:inline distT="0" distB="0" distL="0" distR="0" wp14:anchorId="045C816B" wp14:editId="6BDD9BAB">
            <wp:extent cx="3816985" cy="3048000"/>
            <wp:effectExtent l="0" t="0" r="0" b="0"/>
            <wp:docPr id="347249" name="Picture 347249" descr="1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1808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6985" cy="3048000"/>
                    </a:xfrm>
                    <a:prstGeom prst="rect">
                      <a:avLst/>
                    </a:prstGeom>
                    <a:noFill/>
                    <a:ln>
                      <a:noFill/>
                    </a:ln>
                  </pic:spPr>
                </pic:pic>
              </a:graphicData>
            </a:graphic>
          </wp:inline>
        </w:drawing>
      </w:r>
    </w:p>
    <w:p w14:paraId="2755C5B1" w14:textId="77777777" w:rsidR="00537D3B" w:rsidRPr="00537D3B" w:rsidRDefault="00537D3B" w:rsidP="0038361D">
      <w:pPr>
        <w:spacing w:after="0" w:line="240" w:lineRule="auto"/>
        <w:rPr>
          <w:rFonts w:ascii="Times New Roman" w:hAnsi="Times New Roman" w:cs="Times New Roman"/>
          <w:sz w:val="24"/>
          <w:szCs w:val="24"/>
        </w:rPr>
      </w:pPr>
    </w:p>
    <w:p w14:paraId="208DDA8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Tetralogy of Fallot</w:t>
      </w:r>
      <w:r w:rsidRPr="00537D3B">
        <w:rPr>
          <w:rFonts w:ascii="Times New Roman" w:hAnsi="Times New Roman" w:cs="Times New Roman"/>
          <w:sz w:val="24"/>
          <w:szCs w:val="24"/>
        </w:rPr>
        <w:t xml:space="preserve"> is the most common cause of cyanosis in the first few weeks of life. The condition is associated with ventricular septal defect, overriding aorta, right ventricular hypertrophy, and pulmonary stenosis. Cyanosis, caused by a right-to-left shunt, may be worsened by agitation. Clubbing of the fingers and toes may occur. (Mnemonic: The 5 T’s of early cyanotic heart disease are Tetralogy of Fallot, transposition of the great vessels, truncus arteriosus, total anomalous pulmonary venous return, and tricuspid atresia.) </w:t>
      </w:r>
    </w:p>
    <w:p w14:paraId="7D04AACE" w14:textId="77777777" w:rsidR="00537D3B" w:rsidRPr="00537D3B" w:rsidRDefault="00537D3B" w:rsidP="0038361D">
      <w:pPr>
        <w:spacing w:after="0" w:line="240" w:lineRule="auto"/>
        <w:rPr>
          <w:rFonts w:ascii="Times New Roman" w:hAnsi="Times New Roman" w:cs="Times New Roman"/>
          <w:sz w:val="24"/>
          <w:szCs w:val="24"/>
        </w:rPr>
      </w:pPr>
    </w:p>
    <w:p w14:paraId="37198B29"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Ventricular septal defects (VSDs)</w:t>
      </w:r>
      <w:r w:rsidRPr="00537D3B">
        <w:rPr>
          <w:rFonts w:ascii="Times New Roman" w:hAnsi="Times New Roman" w:cs="Times New Roman"/>
          <w:sz w:val="24"/>
          <w:szCs w:val="24"/>
        </w:rPr>
        <w:t xml:space="preserve"> are the most common </w:t>
      </w:r>
      <w:r w:rsidRPr="00537D3B">
        <w:rPr>
          <w:rFonts w:ascii="Times New Roman" w:hAnsi="Times New Roman" w:cs="Times New Roman"/>
          <w:i/>
          <w:sz w:val="24"/>
          <w:szCs w:val="24"/>
        </w:rPr>
        <w:t>non</w:t>
      </w:r>
      <w:r w:rsidRPr="00537D3B">
        <w:rPr>
          <w:rFonts w:ascii="Times New Roman" w:hAnsi="Times New Roman" w:cs="Times New Roman"/>
          <w:sz w:val="24"/>
          <w:szCs w:val="24"/>
        </w:rPr>
        <w:t xml:space="preserve">-cyanotic congenital heart defects. Infants present with dyspnea, tachypnea, and feeding difficulties. A holosystolic murmur may be heard. </w:t>
      </w:r>
    </w:p>
    <w:p w14:paraId="69FC7424" w14:textId="77777777" w:rsidR="00192E29" w:rsidRPr="00537D3B" w:rsidRDefault="00192E29" w:rsidP="0038361D">
      <w:pPr>
        <w:spacing w:after="0" w:line="240" w:lineRule="auto"/>
        <w:rPr>
          <w:rFonts w:ascii="Times New Roman" w:hAnsi="Times New Roman" w:cs="Times New Roman"/>
          <w:sz w:val="24"/>
          <w:szCs w:val="24"/>
        </w:rPr>
      </w:pPr>
    </w:p>
    <w:p w14:paraId="15007786" w14:textId="77777777" w:rsidR="00537D3B" w:rsidRDefault="00537D3B" w:rsidP="0038361D">
      <w:pPr>
        <w:pStyle w:val="NormalWeb"/>
        <w:spacing w:after="0"/>
      </w:pPr>
      <w:r w:rsidRPr="00537D3B">
        <w:rPr>
          <w:b/>
        </w:rPr>
        <w:t>Atrial septal defects (ASDs)</w:t>
      </w:r>
      <w:r w:rsidRPr="00537D3B">
        <w:t xml:space="preserve"> may be inapparent until adulthood, when the Eisenmenger syndrome may occur. (In the Eisenmenger syndrome, left-to-right shunting leads to pulmonary hypertension, which in turn, causes increased pressure in the right heart and reversal of the shunt in a right-to-left direction.)</w:t>
      </w:r>
    </w:p>
    <w:p w14:paraId="4DF61F7A" w14:textId="77777777" w:rsidR="00192E29" w:rsidRPr="00537D3B" w:rsidRDefault="00192E29" w:rsidP="0038361D">
      <w:pPr>
        <w:pStyle w:val="NormalWeb"/>
        <w:spacing w:after="0"/>
      </w:pPr>
    </w:p>
    <w:p w14:paraId="2EF8D55B" w14:textId="77777777" w:rsidR="006E7AFB" w:rsidRDefault="00537D3B" w:rsidP="0038361D">
      <w:pPr>
        <w:pStyle w:val="NormalWeb"/>
        <w:spacing w:after="0"/>
      </w:pPr>
      <w:r w:rsidRPr="00537D3B">
        <w:rPr>
          <w:b/>
        </w:rPr>
        <w:t xml:space="preserve">Patent ductus arteriosus (PDA) </w:t>
      </w:r>
      <w:r w:rsidRPr="00537D3B">
        <w:t xml:space="preserve">is associated with a continuous (systolic and diastolic) murmur. Cyanosis does not occur unless the Eisenmenger’s syndrome develops. In the fetus, the ductus arteriosus shunts blood from the left pulmonary artery to the aorta, allowing blood to bypass the high-resistance lungs. Failure of the duct to close is common in premature babies and in cases of congenitally acquired rubella. Indomethacin can used to close the PDA. </w:t>
      </w:r>
    </w:p>
    <w:p w14:paraId="6418AF40" w14:textId="77777777" w:rsidR="006E7AFB" w:rsidRDefault="006E7AFB">
      <w:pPr>
        <w:rPr>
          <w:rFonts w:ascii="Times New Roman" w:eastAsia="Times New Roman" w:hAnsi="Times New Roman" w:cs="Times New Roman"/>
          <w:sz w:val="24"/>
          <w:szCs w:val="24"/>
        </w:rPr>
      </w:pPr>
      <w:r>
        <w:br w:type="page"/>
      </w:r>
    </w:p>
    <w:p w14:paraId="01DDF3FE" w14:textId="1B1DDFA0" w:rsidR="001D5574" w:rsidRDefault="00537D3B" w:rsidP="0038361D">
      <w:pPr>
        <w:pStyle w:val="NormalWeb"/>
        <w:spacing w:after="0"/>
      </w:pPr>
      <w:r w:rsidRPr="00537D3B">
        <w:rPr>
          <w:b/>
        </w:rPr>
        <w:lastRenderedPageBreak/>
        <w:t>Answer C is correct</w:t>
      </w:r>
      <w:r w:rsidRPr="00537D3B">
        <w:t>.  Tetralogy of Fallot is the most common cause of cyanosis in the first few weeks of life.</w:t>
      </w:r>
    </w:p>
    <w:p w14:paraId="3AE61324" w14:textId="77777777" w:rsidR="00537D3B" w:rsidRDefault="001D5574" w:rsidP="0038361D">
      <w:pPr>
        <w:spacing w:after="0" w:line="240" w:lineRule="auto"/>
        <w:rPr>
          <w:rFonts w:ascii="Times New Roman" w:hAnsi="Times New Roman" w:cs="Times New Roman"/>
          <w:sz w:val="24"/>
          <w:szCs w:val="24"/>
        </w:rPr>
      </w:pPr>
      <w:r>
        <w:br w:type="page"/>
      </w:r>
      <w:r w:rsidR="00537D3B" w:rsidRPr="00537D3B">
        <w:rPr>
          <w:rFonts w:ascii="Times New Roman" w:hAnsi="Times New Roman" w:cs="Times New Roman"/>
          <w:sz w:val="24"/>
          <w:szCs w:val="24"/>
        </w:rPr>
        <w:lastRenderedPageBreak/>
        <w:t xml:space="preserve">A 19-year-old man has severe hypertension despite taking several anti-hypertensive medicines. He reports frequent headaches and has leg weakness that is worse with activity. His blood pressure is 190/110 mm Hg in both arms and 130/80 mm Hg in both legs. Femoral pulses are weak and delayed when compared to carotid pulses. A systolic murmur is noted in the left infra-clavicular area (anteriorly) and under the left scapula (posteriorly). An ejection click is audible in the right second intercostal space. Renal function, electrolytes, and urinalysis are normal. Chest x-ray shows cardiomegaly and mild pulmonary congestion. Electrocardiogram shows left ventricular hypertrophy. Imaging studies show coarctation of the aorta. Which of the following congenital cardiac anomalies is most likely present in this patient? </w:t>
      </w:r>
    </w:p>
    <w:p w14:paraId="27792AF1" w14:textId="77777777" w:rsidR="005E468D" w:rsidRPr="00537D3B" w:rsidRDefault="005E468D" w:rsidP="0038361D">
      <w:pPr>
        <w:spacing w:after="0" w:line="240" w:lineRule="auto"/>
        <w:rPr>
          <w:rFonts w:ascii="Times New Roman" w:hAnsi="Times New Roman" w:cs="Times New Roman"/>
          <w:sz w:val="24"/>
          <w:szCs w:val="24"/>
        </w:rPr>
      </w:pPr>
    </w:p>
    <w:p w14:paraId="6E712861" w14:textId="77777777" w:rsidR="00537D3B" w:rsidRPr="00537D3B" w:rsidRDefault="00537D3B" w:rsidP="0038361D">
      <w:pPr>
        <w:numPr>
          <w:ilvl w:val="0"/>
          <w:numId w:val="16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Atrial septal defect</w:t>
      </w:r>
    </w:p>
    <w:p w14:paraId="0627005C" w14:textId="77777777" w:rsidR="00537D3B" w:rsidRPr="00537D3B" w:rsidRDefault="00537D3B" w:rsidP="0038361D">
      <w:pPr>
        <w:numPr>
          <w:ilvl w:val="0"/>
          <w:numId w:val="16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Ventricular septal defect</w:t>
      </w:r>
    </w:p>
    <w:p w14:paraId="21458B49" w14:textId="77777777" w:rsidR="00537D3B" w:rsidRPr="00537D3B" w:rsidRDefault="00537D3B" w:rsidP="0038361D">
      <w:pPr>
        <w:numPr>
          <w:ilvl w:val="0"/>
          <w:numId w:val="16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Transposition of the great arteries</w:t>
      </w:r>
    </w:p>
    <w:p w14:paraId="03FD3C66" w14:textId="77777777" w:rsidR="00537D3B" w:rsidRPr="00537D3B" w:rsidRDefault="00537D3B" w:rsidP="0038361D">
      <w:pPr>
        <w:numPr>
          <w:ilvl w:val="0"/>
          <w:numId w:val="16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Bicuspid aortic valve</w:t>
      </w:r>
    </w:p>
    <w:p w14:paraId="2502D678" w14:textId="77777777" w:rsidR="00537D3B" w:rsidRPr="00537D3B" w:rsidRDefault="00537D3B" w:rsidP="0038361D">
      <w:pPr>
        <w:numPr>
          <w:ilvl w:val="0"/>
          <w:numId w:val="16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Patent ductus arteriosus</w:t>
      </w:r>
    </w:p>
    <w:p w14:paraId="78EA8305" w14:textId="77777777" w:rsidR="00537D3B" w:rsidRPr="00537D3B" w:rsidRDefault="00537D3B" w:rsidP="0038361D">
      <w:pPr>
        <w:widowControl w:val="0"/>
        <w:autoSpaceDE w:val="0"/>
        <w:autoSpaceDN w:val="0"/>
        <w:adjustRightInd w:val="0"/>
        <w:spacing w:after="0" w:line="240" w:lineRule="auto"/>
        <w:rPr>
          <w:rFonts w:ascii="Times New Roman" w:hAnsi="Times New Roman" w:cs="Times New Roman"/>
          <w:sz w:val="24"/>
          <w:szCs w:val="24"/>
        </w:rPr>
      </w:pPr>
    </w:p>
    <w:p w14:paraId="57B15751" w14:textId="77777777" w:rsidR="00537D3B" w:rsidRDefault="00537D3B" w:rsidP="0038361D">
      <w:pPr>
        <w:widowControl w:val="0"/>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br w:type="page"/>
      </w:r>
      <w:r w:rsidRPr="00537D3B">
        <w:rPr>
          <w:rFonts w:ascii="Times New Roman" w:hAnsi="Times New Roman" w:cs="Times New Roman"/>
          <w:sz w:val="24"/>
          <w:szCs w:val="24"/>
        </w:rPr>
        <w:lastRenderedPageBreak/>
        <w:t xml:space="preserve">Coarctation of the aorta is a relatively common disorder, accounting for 5-8% of all congenital heart defects. It is characterized by narrowing of the aorta where the ductus arteriosus (ligamentum arteriosum after regression) inserts – i.e., distal to the origin of the left subclavian artery. </w:t>
      </w:r>
    </w:p>
    <w:p w14:paraId="496FAC0C" w14:textId="77777777" w:rsidR="005E468D" w:rsidRPr="00537D3B" w:rsidRDefault="005E468D" w:rsidP="0038361D">
      <w:pPr>
        <w:widowControl w:val="0"/>
        <w:autoSpaceDE w:val="0"/>
        <w:autoSpaceDN w:val="0"/>
        <w:adjustRightInd w:val="0"/>
        <w:spacing w:after="0" w:line="240" w:lineRule="auto"/>
        <w:rPr>
          <w:rFonts w:ascii="Times New Roman" w:hAnsi="Times New Roman" w:cs="Times New Roman"/>
          <w:sz w:val="24"/>
          <w:szCs w:val="24"/>
        </w:rPr>
      </w:pPr>
    </w:p>
    <w:p w14:paraId="5C28183B" w14:textId="77777777" w:rsidR="00537D3B" w:rsidRDefault="00537D3B" w:rsidP="0038361D">
      <w:pPr>
        <w:widowControl w:val="0"/>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Coarctation is associated with numerous congenital cardiac anomalies, including bicuspid aortic valve, patent ductus arteriosus, ventricular septal defect, and mitral valve disease. It may be associated with various types of cyanotic heart disease (e.g., transposition of the great arteries), and it is the most common cardiovascular defect in Turner syndrome. Tests can distinguish among the possible causes of coarctation. A bicuspid aortic valve will present with an ejection click in the aortic area. A patent ductus arteriosus produces a continuous, machine-like murmur in left infra-clavicular and left scapular area. </w:t>
      </w:r>
      <w:r w:rsidRPr="00537D3B">
        <w:rPr>
          <w:rFonts w:ascii="Times New Roman" w:hAnsi="Times New Roman" w:cs="Times New Roman"/>
          <w:noProof/>
          <w:sz w:val="24"/>
          <w:szCs w:val="24"/>
        </w:rPr>
        <w:t xml:space="preserve">A ventricular septal defect produces a holosystolic murmur. Mitral valve disease produces a pansystolic murmur due to regurgitation. </w:t>
      </w:r>
      <w:r w:rsidRPr="00537D3B">
        <w:rPr>
          <w:rFonts w:ascii="Times New Roman" w:hAnsi="Times New Roman" w:cs="Times New Roman"/>
          <w:sz w:val="24"/>
          <w:szCs w:val="24"/>
        </w:rPr>
        <w:t>Transposition of the great arteries usually presents early in life with cyanosis.</w:t>
      </w:r>
    </w:p>
    <w:p w14:paraId="09368167" w14:textId="77777777" w:rsidR="005E468D" w:rsidRPr="00537D3B" w:rsidRDefault="005E468D" w:rsidP="0038361D">
      <w:pPr>
        <w:widowControl w:val="0"/>
        <w:autoSpaceDE w:val="0"/>
        <w:autoSpaceDN w:val="0"/>
        <w:adjustRightInd w:val="0"/>
        <w:spacing w:after="0" w:line="240" w:lineRule="auto"/>
        <w:rPr>
          <w:rFonts w:ascii="Times New Roman" w:hAnsi="Times New Roman" w:cs="Times New Roman"/>
          <w:sz w:val="24"/>
          <w:szCs w:val="24"/>
        </w:rPr>
      </w:pPr>
    </w:p>
    <w:p w14:paraId="0B0F0A76" w14:textId="77777777" w:rsidR="00537D3B" w:rsidRDefault="00537D3B" w:rsidP="0038361D">
      <w:pPr>
        <w:widowControl w:val="0"/>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The disorder imposes significant afterload on the left ventricle, increasing wall stress and causing compensatory left ventricular hypertrophy. In some cases, afterload increases gradually, allowing arterial collateral vessels to form, bypassing the obstruction. In such cases, patients may be asymptomatic until they become hypertensive and complications ensue. (The mechanism of hypertension is incompletely understood.)</w:t>
      </w:r>
    </w:p>
    <w:p w14:paraId="5B1113A1" w14:textId="77777777" w:rsidR="005E468D" w:rsidRPr="00537D3B" w:rsidRDefault="005E468D" w:rsidP="0038361D">
      <w:pPr>
        <w:widowControl w:val="0"/>
        <w:autoSpaceDE w:val="0"/>
        <w:autoSpaceDN w:val="0"/>
        <w:adjustRightInd w:val="0"/>
        <w:spacing w:after="0" w:line="240" w:lineRule="auto"/>
        <w:rPr>
          <w:rFonts w:ascii="Times New Roman" w:hAnsi="Times New Roman" w:cs="Times New Roman"/>
          <w:sz w:val="24"/>
          <w:szCs w:val="24"/>
        </w:rPr>
      </w:pPr>
    </w:p>
    <w:p w14:paraId="392ADB42" w14:textId="77777777" w:rsidR="00537D3B" w:rsidRDefault="00537D3B" w:rsidP="0038361D">
      <w:pPr>
        <w:widowControl w:val="0"/>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Often the diagnosis of coarctation is made when hypertension is incidentally noted during a routine physical examination. The patient may present with headache, chest pain, fatigue, or even life-threatening intracranial hemorrhage. True claudication is rare, although leg pain and weakness may occur. </w:t>
      </w:r>
    </w:p>
    <w:p w14:paraId="3C2A4FAA" w14:textId="77777777" w:rsidR="005E468D" w:rsidRPr="00537D3B" w:rsidRDefault="005E468D" w:rsidP="0038361D">
      <w:pPr>
        <w:widowControl w:val="0"/>
        <w:autoSpaceDE w:val="0"/>
        <w:autoSpaceDN w:val="0"/>
        <w:adjustRightInd w:val="0"/>
        <w:spacing w:after="0" w:line="240" w:lineRule="auto"/>
        <w:rPr>
          <w:rFonts w:ascii="Times New Roman" w:hAnsi="Times New Roman" w:cs="Times New Roman"/>
          <w:sz w:val="24"/>
          <w:szCs w:val="24"/>
        </w:rPr>
      </w:pPr>
    </w:p>
    <w:p w14:paraId="3E3EFAAF" w14:textId="77777777" w:rsidR="00537D3B" w:rsidRPr="00537D3B" w:rsidRDefault="00537D3B" w:rsidP="0038361D">
      <w:pPr>
        <w:widowControl w:val="0"/>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In adults, coarctation is best diagnosed by simultaneous palpation of the femoral and brachial pulses and by measuring blood pressure in both arms and legs. A pressure difference of more than 20 mm Hg, with higher values in the arms, is suggestive of coarctation. Weak and delayed femoral pulses also suggest coarctation. A systolic murmur is often heard in the left infraclavicular and left scapular areas. An S4 indicates a hypertrophied, noncompliant left ventricle. Surgical or endovascular repair is the treatment of choice.</w:t>
      </w:r>
    </w:p>
    <w:p w14:paraId="1123E1D2" w14:textId="77777777" w:rsidR="00537D3B" w:rsidRPr="00537D3B" w:rsidRDefault="00537D3B" w:rsidP="0038361D">
      <w:pPr>
        <w:widowControl w:val="0"/>
        <w:autoSpaceDE w:val="0"/>
        <w:autoSpaceDN w:val="0"/>
        <w:adjustRightInd w:val="0"/>
        <w:spacing w:after="0" w:line="240" w:lineRule="auto"/>
        <w:rPr>
          <w:rFonts w:ascii="Times New Roman" w:hAnsi="Times New Roman" w:cs="Times New Roman"/>
          <w:sz w:val="24"/>
          <w:szCs w:val="24"/>
        </w:rPr>
      </w:pPr>
    </w:p>
    <w:p w14:paraId="289AEB64" w14:textId="77777777" w:rsidR="00537D3B" w:rsidRPr="00537D3B" w:rsidRDefault="00537D3B" w:rsidP="0038361D">
      <w:pPr>
        <w:widowControl w:val="0"/>
        <w:autoSpaceDE w:val="0"/>
        <w:autoSpaceDN w:val="0"/>
        <w:adjustRightInd w:val="0"/>
        <w:spacing w:after="0" w:line="240" w:lineRule="auto"/>
        <w:rPr>
          <w:rFonts w:ascii="Times New Roman" w:hAnsi="Times New Roman" w:cs="Times New Roman"/>
          <w:sz w:val="24"/>
          <w:szCs w:val="24"/>
        </w:rPr>
      </w:pPr>
    </w:p>
    <w:p w14:paraId="5A451459" w14:textId="77777777" w:rsidR="00537D3B" w:rsidRPr="00537D3B" w:rsidRDefault="00537D3B" w:rsidP="0038361D">
      <w:pPr>
        <w:widowControl w:val="0"/>
        <w:autoSpaceDE w:val="0"/>
        <w:autoSpaceDN w:val="0"/>
        <w:adjustRightInd w:val="0"/>
        <w:spacing w:after="0" w:line="240" w:lineRule="auto"/>
        <w:rPr>
          <w:rFonts w:ascii="Times New Roman" w:hAnsi="Times New Roman" w:cs="Times New Roman"/>
          <w:sz w:val="24"/>
          <w:szCs w:val="24"/>
        </w:rPr>
      </w:pPr>
    </w:p>
    <w:p w14:paraId="272A7CF1" w14:textId="77777777" w:rsidR="001D5574" w:rsidRDefault="00537D3B" w:rsidP="0038361D">
      <w:pPr>
        <w:widowControl w:val="0"/>
        <w:autoSpaceDE w:val="0"/>
        <w:autoSpaceDN w:val="0"/>
        <w:adjustRightInd w:val="0"/>
        <w:spacing w:after="0" w:line="240" w:lineRule="auto"/>
        <w:jc w:val="center"/>
        <w:rPr>
          <w:rFonts w:ascii="Times New Roman" w:hAnsi="Times New Roman" w:cs="Times New Roman"/>
          <w:noProof/>
          <w:sz w:val="24"/>
          <w:szCs w:val="24"/>
        </w:rPr>
      </w:pPr>
      <w:r w:rsidRPr="00537D3B">
        <w:rPr>
          <w:rFonts w:ascii="Times New Roman" w:hAnsi="Times New Roman" w:cs="Times New Roman"/>
          <w:noProof/>
          <w:sz w:val="24"/>
          <w:szCs w:val="24"/>
        </w:rPr>
        <w:lastRenderedPageBreak/>
        <w:drawing>
          <wp:inline distT="0" distB="0" distL="0" distR="0" wp14:anchorId="2FA9D8FF" wp14:editId="21F67B71">
            <wp:extent cx="3686810" cy="2946400"/>
            <wp:effectExtent l="0" t="0" r="8890" b="6350"/>
            <wp:docPr id="347248" name="Picture 347248" descr="::18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8128.jpg"/>
                    <pic:cNvPicPr>
                      <a:picLocks noChangeAspect="1" noChangeArrowheads="1"/>
                    </pic:cNvPicPr>
                  </pic:nvPicPr>
                  <pic:blipFill>
                    <a:blip r:embed="rId172">
                      <a:lum contrast="4000"/>
                      <a:extLst>
                        <a:ext uri="{28A0092B-C50C-407E-A947-70E740481C1C}">
                          <a14:useLocalDpi xmlns:a14="http://schemas.microsoft.com/office/drawing/2010/main" val="0"/>
                        </a:ext>
                      </a:extLst>
                    </a:blip>
                    <a:srcRect/>
                    <a:stretch>
                      <a:fillRect/>
                    </a:stretch>
                  </pic:blipFill>
                  <pic:spPr bwMode="auto">
                    <a:xfrm>
                      <a:off x="0" y="0"/>
                      <a:ext cx="3686810" cy="2946400"/>
                    </a:xfrm>
                    <a:prstGeom prst="rect">
                      <a:avLst/>
                    </a:prstGeom>
                    <a:noFill/>
                    <a:ln>
                      <a:noFill/>
                    </a:ln>
                  </pic:spPr>
                </pic:pic>
              </a:graphicData>
            </a:graphic>
          </wp:inline>
        </w:drawing>
      </w:r>
    </w:p>
    <w:p w14:paraId="2407DE87" w14:textId="77777777" w:rsidR="00537D3B" w:rsidRDefault="001D5574" w:rsidP="0038361D">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br w:type="page"/>
      </w:r>
      <w:r w:rsidR="00537D3B" w:rsidRPr="00537D3B">
        <w:rPr>
          <w:rFonts w:ascii="Times New Roman" w:hAnsi="Times New Roman" w:cs="Times New Roman"/>
          <w:b/>
          <w:sz w:val="24"/>
          <w:szCs w:val="24"/>
        </w:rPr>
        <w:lastRenderedPageBreak/>
        <w:t>Answer D is correct.</w:t>
      </w:r>
      <w:r w:rsidR="00537D3B" w:rsidRPr="00537D3B">
        <w:rPr>
          <w:rFonts w:ascii="Times New Roman" w:hAnsi="Times New Roman" w:cs="Times New Roman"/>
          <w:sz w:val="24"/>
          <w:szCs w:val="24"/>
        </w:rPr>
        <w:t xml:space="preserve"> The patient in this vignette has signs of aortic coarctation (i.e., significant blood pressure gradient between the upper and lower extremities; weak and delayed femoral pulses) and signs of a bicuspid aortic valve (ejection click in the aortic area).  </w:t>
      </w:r>
    </w:p>
    <w:p w14:paraId="5CF0A4A0" w14:textId="77777777" w:rsidR="005E468D" w:rsidRPr="00537D3B" w:rsidRDefault="005E468D" w:rsidP="0038361D">
      <w:pPr>
        <w:widowControl w:val="0"/>
        <w:autoSpaceDE w:val="0"/>
        <w:autoSpaceDN w:val="0"/>
        <w:adjustRightInd w:val="0"/>
        <w:spacing w:after="0" w:line="240" w:lineRule="auto"/>
        <w:rPr>
          <w:rFonts w:ascii="Times New Roman" w:hAnsi="Times New Roman" w:cs="Times New Roman"/>
          <w:sz w:val="24"/>
          <w:szCs w:val="24"/>
        </w:rPr>
      </w:pPr>
    </w:p>
    <w:p w14:paraId="16E88830"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r w:rsidRPr="00537D3B">
        <w:rPr>
          <w:rFonts w:ascii="Times New Roman" w:hAnsi="Times New Roman" w:cs="Times New Roman"/>
          <w:b/>
          <w:sz w:val="24"/>
          <w:szCs w:val="24"/>
        </w:rPr>
        <w:t>Answer A</w:t>
      </w:r>
      <w:r w:rsidRPr="00537D3B">
        <w:rPr>
          <w:rFonts w:ascii="Times New Roman" w:hAnsi="Times New Roman" w:cs="Times New Roman"/>
          <w:sz w:val="24"/>
          <w:szCs w:val="24"/>
        </w:rPr>
        <w:t xml:space="preserve"> </w:t>
      </w:r>
      <w:r w:rsidRPr="00537D3B">
        <w:rPr>
          <w:rFonts w:ascii="Times New Roman" w:hAnsi="Times New Roman" w:cs="Times New Roman"/>
          <w:b/>
          <w:sz w:val="24"/>
          <w:szCs w:val="24"/>
        </w:rPr>
        <w:t>is incorrect</w:t>
      </w:r>
      <w:r w:rsidRPr="00537D3B">
        <w:rPr>
          <w:rFonts w:ascii="Times New Roman" w:hAnsi="Times New Roman" w:cs="Times New Roman"/>
          <w:sz w:val="24"/>
          <w:szCs w:val="24"/>
        </w:rPr>
        <w:t>. Aortic coarctation is not usually associated with atrial septal defect. Fixed splitting of S2 would suggest atrial septal defect.</w:t>
      </w:r>
    </w:p>
    <w:p w14:paraId="71BD48CA"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p>
    <w:p w14:paraId="059E65CC"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r w:rsidRPr="00537D3B">
        <w:rPr>
          <w:rFonts w:ascii="Times New Roman" w:hAnsi="Times New Roman" w:cs="Times New Roman"/>
          <w:b/>
          <w:sz w:val="24"/>
          <w:szCs w:val="24"/>
        </w:rPr>
        <w:t>Answer B</w:t>
      </w:r>
      <w:r w:rsidRPr="00537D3B">
        <w:rPr>
          <w:rFonts w:ascii="Times New Roman" w:hAnsi="Times New Roman" w:cs="Times New Roman"/>
          <w:sz w:val="24"/>
          <w:szCs w:val="24"/>
        </w:rPr>
        <w:t xml:space="preserve"> </w:t>
      </w:r>
      <w:r w:rsidRPr="00537D3B">
        <w:rPr>
          <w:rFonts w:ascii="Times New Roman" w:hAnsi="Times New Roman" w:cs="Times New Roman"/>
          <w:b/>
          <w:sz w:val="24"/>
          <w:szCs w:val="24"/>
        </w:rPr>
        <w:t>is incorrect</w:t>
      </w:r>
      <w:r w:rsidRPr="00537D3B">
        <w:rPr>
          <w:rFonts w:ascii="Times New Roman" w:hAnsi="Times New Roman" w:cs="Times New Roman"/>
          <w:sz w:val="24"/>
          <w:szCs w:val="24"/>
        </w:rPr>
        <w:t xml:space="preserve">. Aortic coarctation may be associated with ventricular septal defect, but this condition produces a holosystolic murmur. </w:t>
      </w:r>
    </w:p>
    <w:p w14:paraId="28B3F2B1"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p>
    <w:p w14:paraId="1A7230E4"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r w:rsidRPr="00537D3B">
        <w:rPr>
          <w:rFonts w:ascii="Times New Roman" w:hAnsi="Times New Roman" w:cs="Times New Roman"/>
          <w:b/>
          <w:sz w:val="24"/>
          <w:szCs w:val="24"/>
        </w:rPr>
        <w:t>Answer C is incorrect</w:t>
      </w:r>
      <w:r w:rsidRPr="00537D3B">
        <w:rPr>
          <w:rFonts w:ascii="Times New Roman" w:hAnsi="Times New Roman" w:cs="Times New Roman"/>
          <w:sz w:val="24"/>
          <w:szCs w:val="24"/>
        </w:rPr>
        <w:t xml:space="preserve">. Aortic coarctation may be associated with transposition of the great arteries, but this condition usually presents early in life with cyanosis. </w:t>
      </w:r>
    </w:p>
    <w:p w14:paraId="29CA6456"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p>
    <w:p w14:paraId="5477F1FC" w14:textId="77777777" w:rsidR="001D5574" w:rsidRDefault="00537D3B" w:rsidP="0038361D">
      <w:pPr>
        <w:pStyle w:val="ListParagraph"/>
        <w:spacing w:after="0" w:line="240" w:lineRule="auto"/>
        <w:ind w:left="0"/>
        <w:rPr>
          <w:rFonts w:ascii="Times New Roman" w:hAnsi="Times New Roman" w:cs="Times New Roman"/>
          <w:b/>
          <w:sz w:val="24"/>
          <w:szCs w:val="24"/>
        </w:rPr>
      </w:pPr>
      <w:r w:rsidRPr="00537D3B">
        <w:rPr>
          <w:rFonts w:ascii="Times New Roman" w:hAnsi="Times New Roman" w:cs="Times New Roman"/>
          <w:b/>
          <w:sz w:val="24"/>
          <w:szCs w:val="24"/>
        </w:rPr>
        <w:t>Answer E</w:t>
      </w:r>
      <w:r w:rsidRPr="00537D3B">
        <w:rPr>
          <w:rFonts w:ascii="Times New Roman" w:hAnsi="Times New Roman" w:cs="Times New Roman"/>
          <w:sz w:val="24"/>
          <w:szCs w:val="24"/>
        </w:rPr>
        <w:t xml:space="preserve"> </w:t>
      </w:r>
      <w:r w:rsidRPr="00537D3B">
        <w:rPr>
          <w:rFonts w:ascii="Times New Roman" w:hAnsi="Times New Roman" w:cs="Times New Roman"/>
          <w:b/>
          <w:sz w:val="24"/>
          <w:szCs w:val="24"/>
        </w:rPr>
        <w:t xml:space="preserve">is incorrect. </w:t>
      </w:r>
      <w:r w:rsidRPr="00537D3B">
        <w:rPr>
          <w:rFonts w:ascii="Times New Roman" w:hAnsi="Times New Roman" w:cs="Times New Roman"/>
          <w:sz w:val="24"/>
          <w:szCs w:val="24"/>
        </w:rPr>
        <w:t xml:space="preserve">Aortic coarctation may be associated with patent ductus arteriosus, but this condition produces a continuous, machine-like murmur in left infra-clavicular and left scapular area. </w:t>
      </w:r>
      <w:r w:rsidRPr="00537D3B">
        <w:rPr>
          <w:rFonts w:ascii="Times New Roman" w:hAnsi="Times New Roman" w:cs="Times New Roman"/>
          <w:noProof/>
          <w:sz w:val="24"/>
          <w:szCs w:val="24"/>
        </w:rPr>
        <w:t xml:space="preserve"> </w:t>
      </w:r>
    </w:p>
    <w:p w14:paraId="188B39F9"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b/>
          <w:sz w:val="24"/>
          <w:szCs w:val="24"/>
        </w:rPr>
        <w:br w:type="page"/>
      </w:r>
      <w:r w:rsidR="00537D3B" w:rsidRPr="00537D3B">
        <w:rPr>
          <w:rFonts w:ascii="Times New Roman" w:hAnsi="Times New Roman" w:cs="Times New Roman"/>
          <w:sz w:val="24"/>
          <w:szCs w:val="24"/>
        </w:rPr>
        <w:lastRenderedPageBreak/>
        <w:t>A 60-year-old man presents with an eight-month history of exertional shortness of breath, wheezing, and daily sputum production.  He is a 50-pack year smoker.  On physical examination, he has markedly reduced breath sounds over the posterior lung fields and mild end-expiratory wheezing. Spirometry shows a forced expiratory volume in 1 second (FEV</w:t>
      </w:r>
      <w:r w:rsidR="00537D3B" w:rsidRPr="00537D3B">
        <w:rPr>
          <w:rFonts w:ascii="Times New Roman" w:hAnsi="Times New Roman" w:cs="Times New Roman"/>
          <w:sz w:val="24"/>
          <w:szCs w:val="24"/>
          <w:vertAlign w:val="subscript"/>
        </w:rPr>
        <w:t>1</w:t>
      </w:r>
      <w:r w:rsidR="00537D3B" w:rsidRPr="00537D3B">
        <w:rPr>
          <w:rFonts w:ascii="Times New Roman" w:hAnsi="Times New Roman" w:cs="Times New Roman"/>
          <w:sz w:val="24"/>
          <w:szCs w:val="24"/>
        </w:rPr>
        <w:t>) of 1.5 L (60% of predicted).  His forced vital capacity (FVC) is 2.3 L. The FEV</w:t>
      </w:r>
      <w:r w:rsidR="00537D3B" w:rsidRPr="00537D3B">
        <w:rPr>
          <w:rFonts w:ascii="Times New Roman" w:hAnsi="Times New Roman" w:cs="Times New Roman"/>
          <w:sz w:val="24"/>
          <w:szCs w:val="24"/>
          <w:vertAlign w:val="subscript"/>
        </w:rPr>
        <w:t>1</w:t>
      </w:r>
      <w:r w:rsidR="00537D3B" w:rsidRPr="00537D3B">
        <w:rPr>
          <w:rFonts w:ascii="Times New Roman" w:hAnsi="Times New Roman" w:cs="Times New Roman"/>
          <w:sz w:val="24"/>
          <w:szCs w:val="24"/>
        </w:rPr>
        <w:t>/FVC ratio is 0.65. Which of the following interventions is most likely to improve his long-term survival?</w:t>
      </w:r>
    </w:p>
    <w:p w14:paraId="303BCEBD" w14:textId="77777777" w:rsidR="00537D3B" w:rsidRPr="00537D3B" w:rsidRDefault="00537D3B" w:rsidP="0038361D">
      <w:pPr>
        <w:spacing w:after="0" w:line="240" w:lineRule="auto"/>
        <w:rPr>
          <w:rFonts w:ascii="Times New Roman" w:hAnsi="Times New Roman" w:cs="Times New Roman"/>
          <w:sz w:val="24"/>
          <w:szCs w:val="24"/>
        </w:rPr>
      </w:pPr>
    </w:p>
    <w:p w14:paraId="0176F4DE" w14:textId="77777777" w:rsidR="00537D3B" w:rsidRPr="00537D3B" w:rsidRDefault="00537D3B" w:rsidP="0038361D">
      <w:pPr>
        <w:numPr>
          <w:ilvl w:val="0"/>
          <w:numId w:val="16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Inhaled corticosteroids</w:t>
      </w:r>
    </w:p>
    <w:p w14:paraId="4B9C91B5" w14:textId="77777777" w:rsidR="00537D3B" w:rsidRPr="00537D3B" w:rsidRDefault="00537D3B" w:rsidP="0038361D">
      <w:pPr>
        <w:numPr>
          <w:ilvl w:val="0"/>
          <w:numId w:val="16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Oral corticosteroids</w:t>
      </w:r>
    </w:p>
    <w:p w14:paraId="508EBB46" w14:textId="77777777" w:rsidR="00537D3B" w:rsidRPr="00537D3B" w:rsidRDefault="00537D3B" w:rsidP="0038361D">
      <w:pPr>
        <w:numPr>
          <w:ilvl w:val="0"/>
          <w:numId w:val="16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Smoking cessation</w:t>
      </w:r>
    </w:p>
    <w:p w14:paraId="0EB34EAA" w14:textId="77777777" w:rsidR="001D5574" w:rsidRDefault="00537D3B" w:rsidP="0038361D">
      <w:pPr>
        <w:numPr>
          <w:ilvl w:val="0"/>
          <w:numId w:val="16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Inhaled ipratropium</w:t>
      </w:r>
    </w:p>
    <w:p w14:paraId="0FDD8842" w14:textId="77777777" w:rsidR="00931A67"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931A67">
        <w:rPr>
          <w:noProof/>
        </w:rPr>
        <w:lastRenderedPageBreak/>
        <w:drawing>
          <wp:inline distT="0" distB="0" distL="0" distR="0" wp14:anchorId="07EA5880" wp14:editId="4451CDB0">
            <wp:extent cx="5943600" cy="4177342"/>
            <wp:effectExtent l="0" t="0" r="0" b="0"/>
            <wp:docPr id="347480" name="Picture 347480" descr="http://www.studentconsult.com/content/9781416061090/legends/Chapter_17-Web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udentconsult.com/content/9781416061090/legends/Chapter_17-WebFig.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177342"/>
                    </a:xfrm>
                    <a:prstGeom prst="rect">
                      <a:avLst/>
                    </a:prstGeom>
                    <a:noFill/>
                    <a:ln>
                      <a:noFill/>
                    </a:ln>
                  </pic:spPr>
                </pic:pic>
              </a:graphicData>
            </a:graphic>
          </wp:inline>
        </w:drawing>
      </w:r>
    </w:p>
    <w:p w14:paraId="40C0FDCE" w14:textId="77777777" w:rsidR="00931A67" w:rsidRDefault="00931A67" w:rsidP="0038361D">
      <w:pPr>
        <w:spacing w:after="0" w:line="240" w:lineRule="auto"/>
        <w:rPr>
          <w:rFonts w:ascii="Times New Roman" w:hAnsi="Times New Roman" w:cs="Times New Roman"/>
          <w:sz w:val="24"/>
          <w:szCs w:val="24"/>
        </w:rPr>
      </w:pPr>
    </w:p>
    <w:p w14:paraId="20315AF6" w14:textId="77777777" w:rsidR="006E7AF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Smoking cessation is the single most effective method for preventing chronic obstructive pulmonary disease (COPD) and for slowing its progression. Pharmacologic therapy, including inhaled corticosteroids and anticholinergic agents, can alleviate symptoms, increase exercise capacity, reduce the number and severity of exacerbations, and improve health status; however, only smoking cessation improves survival. No pharmacologic therapy can prevent a decline in lung function. Every tobacco user should be offered counseling and nicotine replacement (patch, gum, inhaler, and nasal spray). A quit date should be established, abstinence should be emphasized, and involvement of family and friends should be sought. Several drugs are available for treating tobacco dependency. These drugs can be quite effective and should be considered in selected patients.</w:t>
      </w:r>
    </w:p>
    <w:p w14:paraId="3563D743"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44EE7B68" w14:textId="207B4DC9"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lastRenderedPageBreak/>
        <w:t xml:space="preserve">Answer C is correct. </w:t>
      </w:r>
      <w:r w:rsidRPr="00537D3B">
        <w:rPr>
          <w:rFonts w:ascii="Times New Roman" w:hAnsi="Times New Roman" w:cs="Times New Roman"/>
          <w:sz w:val="24"/>
          <w:szCs w:val="24"/>
        </w:rPr>
        <w:t xml:space="preserve">This man’s history as a smoker and his spirometry results indicating that he has an obstructive disease suggest that he has chronic obstructive pulmonary disease (COPD). Smoking cessation is the only therapy that has been shown to improve survival in COPD. </w:t>
      </w:r>
    </w:p>
    <w:p w14:paraId="0C0124C5" w14:textId="77777777" w:rsidR="002C5020" w:rsidRDefault="001D5574" w:rsidP="0038361D">
      <w:pPr>
        <w:pStyle w:val="PlainText"/>
        <w:rPr>
          <w:rFonts w:ascii="Times New Roman" w:hAnsi="Times New Roman"/>
          <w:sz w:val="24"/>
          <w:szCs w:val="24"/>
        </w:rPr>
      </w:pPr>
      <w:r>
        <w:rPr>
          <w:rFonts w:ascii="Times New Roman" w:hAnsi="Times New Roman"/>
          <w:sz w:val="24"/>
          <w:szCs w:val="24"/>
        </w:rPr>
        <w:br w:type="page"/>
      </w:r>
      <w:r w:rsidR="00537D3B" w:rsidRPr="00537D3B">
        <w:rPr>
          <w:rFonts w:ascii="Times New Roman" w:hAnsi="Times New Roman"/>
          <w:sz w:val="24"/>
          <w:szCs w:val="24"/>
        </w:rPr>
        <w:lastRenderedPageBreak/>
        <w:t>A 68-year-old woman presents to clinic with a one-month history of dry, hacking cough.  She denies fever, nasal congestion, sore throat, chest pain, shortness of breath, or weight loss.  She does not smoke and has not traveled recently. She is unaware of any sick contacts.  She has diabetes, hypertension, and hyperlipidemia. Medications include aspirin 81 mg daily, metformin 500 mg twice daily, lisinopril 20 mg daily, and pravastatin 20 mg each evening. Her hemoglobin A1C is 6.0.  On physical examination, she is afebrile, pulse is 83/minute, blood pressure is 142/83 mm Hg, and respirations are 14/minute.  Her heart is regular and without murmur, her lungs are clear, her abdomen is soft, and her extremities are non-edematous.  A chest X-ray shows no infiltrate. Which of the following is most appropriate?</w:t>
      </w:r>
    </w:p>
    <w:p w14:paraId="22EC40D5" w14:textId="77777777" w:rsidR="002C5020" w:rsidRDefault="002C5020" w:rsidP="0038361D">
      <w:pPr>
        <w:pStyle w:val="PlainText"/>
        <w:rPr>
          <w:rFonts w:ascii="Times New Roman" w:hAnsi="Times New Roman"/>
          <w:sz w:val="24"/>
          <w:szCs w:val="24"/>
        </w:rPr>
      </w:pPr>
    </w:p>
    <w:p w14:paraId="5C7FE5BF" w14:textId="77777777" w:rsidR="002C5020" w:rsidRDefault="00537D3B" w:rsidP="002C5020">
      <w:pPr>
        <w:pStyle w:val="PlainText"/>
        <w:numPr>
          <w:ilvl w:val="0"/>
          <w:numId w:val="499"/>
        </w:numPr>
        <w:rPr>
          <w:rFonts w:ascii="Times New Roman" w:hAnsi="Times New Roman"/>
          <w:sz w:val="24"/>
          <w:szCs w:val="24"/>
        </w:rPr>
      </w:pPr>
      <w:r w:rsidRPr="002C5020">
        <w:rPr>
          <w:rFonts w:ascii="Times New Roman" w:hAnsi="Times New Roman"/>
          <w:sz w:val="24"/>
          <w:szCs w:val="24"/>
        </w:rPr>
        <w:t>Prescribe a seven-day course of antibiotic</w:t>
      </w:r>
    </w:p>
    <w:p w14:paraId="319DBD55" w14:textId="77777777" w:rsidR="00537D3B" w:rsidRDefault="00537D3B" w:rsidP="002C5020">
      <w:pPr>
        <w:pStyle w:val="PlainText"/>
        <w:numPr>
          <w:ilvl w:val="0"/>
          <w:numId w:val="499"/>
        </w:numPr>
        <w:rPr>
          <w:rFonts w:ascii="Times New Roman" w:hAnsi="Times New Roman"/>
          <w:sz w:val="24"/>
          <w:szCs w:val="24"/>
        </w:rPr>
      </w:pPr>
      <w:r w:rsidRPr="002C5020">
        <w:rPr>
          <w:rFonts w:ascii="Times New Roman" w:hAnsi="Times New Roman"/>
          <w:sz w:val="24"/>
          <w:szCs w:val="24"/>
        </w:rPr>
        <w:t xml:space="preserve">Recommend daily use of a cough suppressant/expectorant (dextromethorphan/guaifenesin) </w:t>
      </w:r>
    </w:p>
    <w:p w14:paraId="0B7543C5" w14:textId="77777777" w:rsidR="00537D3B" w:rsidRDefault="00537D3B" w:rsidP="002C5020">
      <w:pPr>
        <w:pStyle w:val="PlainText"/>
        <w:numPr>
          <w:ilvl w:val="0"/>
          <w:numId w:val="499"/>
        </w:numPr>
        <w:rPr>
          <w:rFonts w:ascii="Times New Roman" w:hAnsi="Times New Roman"/>
          <w:sz w:val="24"/>
          <w:szCs w:val="24"/>
        </w:rPr>
      </w:pPr>
      <w:r w:rsidRPr="002C5020">
        <w:rPr>
          <w:rFonts w:ascii="Times New Roman" w:hAnsi="Times New Roman"/>
          <w:sz w:val="24"/>
          <w:szCs w:val="24"/>
        </w:rPr>
        <w:t xml:space="preserve">Send sputum for culture, cytology, and AFB/fungal smears </w:t>
      </w:r>
    </w:p>
    <w:p w14:paraId="2CB58089" w14:textId="77777777" w:rsidR="00537D3B" w:rsidRDefault="00537D3B" w:rsidP="002C5020">
      <w:pPr>
        <w:pStyle w:val="PlainText"/>
        <w:numPr>
          <w:ilvl w:val="0"/>
          <w:numId w:val="499"/>
        </w:numPr>
        <w:rPr>
          <w:rFonts w:ascii="Times New Roman" w:hAnsi="Times New Roman"/>
          <w:sz w:val="24"/>
          <w:szCs w:val="24"/>
        </w:rPr>
      </w:pPr>
      <w:r w:rsidRPr="002C5020">
        <w:rPr>
          <w:rFonts w:ascii="Times New Roman" w:hAnsi="Times New Roman"/>
          <w:sz w:val="24"/>
          <w:szCs w:val="24"/>
        </w:rPr>
        <w:t xml:space="preserve">Obtain a CT scan of the chest </w:t>
      </w:r>
    </w:p>
    <w:p w14:paraId="4A10C270" w14:textId="77777777" w:rsidR="001D5574" w:rsidRDefault="00537D3B" w:rsidP="002C5020">
      <w:pPr>
        <w:pStyle w:val="PlainText"/>
        <w:numPr>
          <w:ilvl w:val="0"/>
          <w:numId w:val="499"/>
        </w:numPr>
        <w:rPr>
          <w:rFonts w:ascii="Times New Roman" w:hAnsi="Times New Roman"/>
          <w:sz w:val="24"/>
          <w:szCs w:val="24"/>
        </w:rPr>
      </w:pPr>
      <w:r w:rsidRPr="002C5020">
        <w:rPr>
          <w:rFonts w:ascii="Times New Roman" w:hAnsi="Times New Roman"/>
          <w:sz w:val="24"/>
          <w:szCs w:val="24"/>
        </w:rPr>
        <w:t>Stop lisinopril</w:t>
      </w:r>
    </w:p>
    <w:p w14:paraId="00002526" w14:textId="77777777" w:rsidR="000B0576" w:rsidRDefault="001D5574" w:rsidP="0038361D">
      <w:pPr>
        <w:pStyle w:val="PlainText"/>
        <w:rPr>
          <w:rFonts w:ascii="Times New Roman" w:hAnsi="Times New Roman"/>
          <w:sz w:val="24"/>
          <w:szCs w:val="24"/>
        </w:rPr>
      </w:pPr>
      <w:r>
        <w:rPr>
          <w:rFonts w:ascii="Times New Roman" w:hAnsi="Times New Roman"/>
          <w:sz w:val="24"/>
          <w:szCs w:val="24"/>
        </w:rPr>
        <w:br w:type="page"/>
      </w:r>
      <w:r w:rsidR="000B0576" w:rsidRPr="000B0576">
        <w:rPr>
          <w:rFonts w:ascii="Times New Roman" w:hAnsi="Times New Roman"/>
          <w:i/>
          <w:iCs/>
          <w:color w:val="000000"/>
          <w:sz w:val="24"/>
          <w:szCs w:val="24"/>
        </w:rPr>
        <w:lastRenderedPageBreak/>
        <w:t>Cough</w:t>
      </w:r>
      <w:r w:rsidR="000B0576" w:rsidRPr="000B0576">
        <w:rPr>
          <w:rStyle w:val="apple-converted-space"/>
          <w:rFonts w:ascii="Times New Roman" w:hAnsi="Times New Roman"/>
          <w:color w:val="000000"/>
          <w:sz w:val="24"/>
          <w:szCs w:val="24"/>
          <w:shd w:val="clear" w:color="auto" w:fill="FFFFFF"/>
        </w:rPr>
        <w:t> </w:t>
      </w:r>
      <w:r w:rsidR="000B0576" w:rsidRPr="000B0576">
        <w:rPr>
          <w:rFonts w:ascii="Times New Roman" w:hAnsi="Times New Roman"/>
          <w:color w:val="000000"/>
          <w:sz w:val="24"/>
          <w:szCs w:val="24"/>
          <w:shd w:val="clear" w:color="auto" w:fill="FFFFFF"/>
        </w:rPr>
        <w:t>is a frustrating symptom for both the patient and the physician. The three most common causes of chronic cough are postnasal drip, asthma, and gastroesophageal reflux disease. Cough may be mild and infrequent, or it may be severe enough to induce emesis or syncope. Cough may be dry or may produce sputum or blood (</w:t>
      </w:r>
      <w:r w:rsidR="000B0576" w:rsidRPr="000B0576">
        <w:rPr>
          <w:rFonts w:ascii="Times New Roman" w:hAnsi="Times New Roman"/>
          <w:i/>
          <w:iCs/>
          <w:color w:val="000000"/>
          <w:sz w:val="24"/>
          <w:szCs w:val="24"/>
        </w:rPr>
        <w:t>hemoptysis</w:t>
      </w:r>
      <w:r w:rsidR="000B0576" w:rsidRPr="000B0576">
        <w:rPr>
          <w:rFonts w:ascii="Times New Roman" w:hAnsi="Times New Roman"/>
          <w:color w:val="000000"/>
          <w:sz w:val="24"/>
          <w:szCs w:val="24"/>
          <w:shd w:val="clear" w:color="auto" w:fill="FFFFFF"/>
        </w:rPr>
        <w:t>). The symptom may begin months after initiation of a drug (e.g., angiotensin-converting enzyme [ACE] inhibitors) leading to a dry, hacking cough.</w:t>
      </w:r>
      <w:r w:rsidR="000B0576" w:rsidRPr="000B0576">
        <w:rPr>
          <w:rStyle w:val="apple-converted-space"/>
          <w:rFonts w:ascii="Times New Roman" w:hAnsi="Times New Roman"/>
          <w:color w:val="000000"/>
          <w:sz w:val="24"/>
          <w:szCs w:val="24"/>
          <w:shd w:val="clear" w:color="auto" w:fill="FFFFFF"/>
        </w:rPr>
        <w:t> </w:t>
      </w:r>
      <w:r w:rsidR="000B0576" w:rsidRPr="000B0576">
        <w:rPr>
          <w:rFonts w:ascii="Times New Roman" w:hAnsi="Times New Roman"/>
          <w:i/>
          <w:iCs/>
          <w:color w:val="000000"/>
          <w:sz w:val="24"/>
          <w:szCs w:val="24"/>
        </w:rPr>
        <w:t>Bordetella pertussis</w:t>
      </w:r>
      <w:r w:rsidR="000B0576" w:rsidRPr="000B0576">
        <w:rPr>
          <w:rStyle w:val="apple-converted-space"/>
          <w:rFonts w:ascii="Times New Roman" w:hAnsi="Times New Roman"/>
          <w:color w:val="000000"/>
          <w:sz w:val="24"/>
          <w:szCs w:val="24"/>
          <w:shd w:val="clear" w:color="auto" w:fill="FFFFFF"/>
        </w:rPr>
        <w:t> </w:t>
      </w:r>
      <w:r w:rsidR="000B0576" w:rsidRPr="000B0576">
        <w:rPr>
          <w:rFonts w:ascii="Times New Roman" w:hAnsi="Times New Roman"/>
          <w:color w:val="000000"/>
          <w:sz w:val="24"/>
          <w:szCs w:val="24"/>
          <w:shd w:val="clear" w:color="auto" w:fill="FFFFFF"/>
        </w:rPr>
        <w:t>infection (whooping cough) and viral lower respiratory infections can produce a cough that may last for 3 months or longer. Patients with asthma often have a cough. On occasion, cough is their only symptom, a condition sometimes referred to as</w:t>
      </w:r>
      <w:r w:rsidR="000B0576" w:rsidRPr="000B0576">
        <w:rPr>
          <w:rStyle w:val="apple-converted-space"/>
          <w:rFonts w:ascii="Times New Roman" w:hAnsi="Times New Roman"/>
          <w:color w:val="000000"/>
          <w:sz w:val="24"/>
          <w:szCs w:val="24"/>
          <w:shd w:val="clear" w:color="auto" w:fill="FFFFFF"/>
        </w:rPr>
        <w:t> </w:t>
      </w:r>
      <w:r w:rsidR="000B0576" w:rsidRPr="000B0576">
        <w:rPr>
          <w:rFonts w:ascii="Times New Roman" w:hAnsi="Times New Roman"/>
          <w:i/>
          <w:iCs/>
          <w:color w:val="000000"/>
          <w:sz w:val="24"/>
          <w:szCs w:val="24"/>
        </w:rPr>
        <w:t>cough-variant asthma.</w:t>
      </w:r>
      <w:r w:rsidR="000B0576" w:rsidRPr="000B0576">
        <w:rPr>
          <w:rStyle w:val="apple-converted-space"/>
          <w:rFonts w:ascii="Times New Roman" w:hAnsi="Times New Roman"/>
          <w:color w:val="000000"/>
          <w:sz w:val="24"/>
          <w:szCs w:val="24"/>
          <w:shd w:val="clear" w:color="auto" w:fill="FFFFFF"/>
        </w:rPr>
        <w:t> </w:t>
      </w:r>
      <w:r w:rsidR="000B0576" w:rsidRPr="000B0576">
        <w:rPr>
          <w:rFonts w:ascii="Times New Roman" w:hAnsi="Times New Roman"/>
          <w:color w:val="000000"/>
          <w:sz w:val="24"/>
          <w:szCs w:val="24"/>
          <w:shd w:val="clear" w:color="auto" w:fill="FFFFFF"/>
        </w:rPr>
        <w:t>Nocturnal cough should raise the suggestion of asthma, heart failure, or gastroesophageal reflux disease.</w:t>
      </w:r>
    </w:p>
    <w:p w14:paraId="209DC9D8" w14:textId="77777777" w:rsidR="000B0576" w:rsidRDefault="000B0576" w:rsidP="0038361D">
      <w:pPr>
        <w:pStyle w:val="PlainText"/>
        <w:rPr>
          <w:rFonts w:ascii="Times New Roman" w:hAnsi="Times New Roman"/>
          <w:sz w:val="24"/>
          <w:szCs w:val="24"/>
        </w:rPr>
      </w:pPr>
    </w:p>
    <w:p w14:paraId="60552F4C" w14:textId="77777777" w:rsidR="001D5574" w:rsidRDefault="00537D3B" w:rsidP="0038361D">
      <w:pPr>
        <w:pStyle w:val="PlainText"/>
        <w:rPr>
          <w:rFonts w:ascii="Times New Roman" w:hAnsi="Times New Roman"/>
          <w:sz w:val="24"/>
          <w:szCs w:val="24"/>
        </w:rPr>
      </w:pPr>
      <w:r w:rsidRPr="00537D3B">
        <w:rPr>
          <w:rFonts w:ascii="Times New Roman" w:hAnsi="Times New Roman"/>
          <w:sz w:val="24"/>
          <w:szCs w:val="24"/>
        </w:rPr>
        <w:t xml:space="preserve">Angiotensin converting enzyme (ACE) inhibitors are a common cause of subacute (3-8 weeks) and chronic (&gt; 8 weeks) cough.  The cough is thought to be bradykinin-mediated.  It usually begins within a week of starting the medication, but can occur much later. It is more common in women, and usually resolves 3-4 weeks after stopping the medicine. If the cough does not resolve, other explanations should be sought. Switching to a different ACE-inhibitor is not helpful because reintroduction of </w:t>
      </w:r>
      <w:r w:rsidRPr="00537D3B">
        <w:rPr>
          <w:rFonts w:ascii="Times New Roman" w:hAnsi="Times New Roman"/>
          <w:i/>
          <w:sz w:val="24"/>
          <w:szCs w:val="24"/>
        </w:rPr>
        <w:t>any</w:t>
      </w:r>
      <w:r w:rsidRPr="00537D3B">
        <w:rPr>
          <w:rFonts w:ascii="Times New Roman" w:hAnsi="Times New Roman"/>
          <w:sz w:val="24"/>
          <w:szCs w:val="24"/>
        </w:rPr>
        <w:t xml:space="preserve"> ACE-inhibitor will likely cause the cough to recur. </w:t>
      </w:r>
    </w:p>
    <w:p w14:paraId="3F045758" w14:textId="77777777" w:rsidR="00537D3B" w:rsidRPr="00537D3B" w:rsidRDefault="001D5574" w:rsidP="0038361D">
      <w:pPr>
        <w:pStyle w:val="PlainText"/>
        <w:rPr>
          <w:rFonts w:ascii="Times New Roman" w:hAnsi="Times New Roman"/>
          <w:sz w:val="24"/>
          <w:szCs w:val="24"/>
        </w:rPr>
      </w:pPr>
      <w:r>
        <w:rPr>
          <w:rFonts w:ascii="Times New Roman" w:hAnsi="Times New Roman"/>
          <w:sz w:val="24"/>
          <w:szCs w:val="24"/>
        </w:rPr>
        <w:br w:type="page"/>
      </w:r>
      <w:r w:rsidR="00537D3B" w:rsidRPr="00537D3B">
        <w:rPr>
          <w:rFonts w:ascii="Times New Roman" w:hAnsi="Times New Roman"/>
          <w:b/>
          <w:sz w:val="24"/>
          <w:szCs w:val="24"/>
        </w:rPr>
        <w:lastRenderedPageBreak/>
        <w:t>Answer E is correct</w:t>
      </w:r>
      <w:r w:rsidR="00537D3B" w:rsidRPr="00537D3B">
        <w:rPr>
          <w:rFonts w:ascii="Times New Roman" w:hAnsi="Times New Roman"/>
          <w:sz w:val="24"/>
          <w:szCs w:val="24"/>
        </w:rPr>
        <w:t xml:space="preserve">.  Lisinopril is an ACE-inhibitor, and ACE-inhibitors are a common cause of non-productive cough. The cough resolves with discontinuation of the medicine. </w:t>
      </w:r>
    </w:p>
    <w:p w14:paraId="2497918E" w14:textId="77777777" w:rsidR="00537D3B" w:rsidRPr="00537D3B" w:rsidRDefault="00537D3B" w:rsidP="0038361D">
      <w:pPr>
        <w:pStyle w:val="PlainText"/>
        <w:rPr>
          <w:rFonts w:ascii="Times New Roman" w:hAnsi="Times New Roman"/>
          <w:sz w:val="24"/>
          <w:szCs w:val="24"/>
        </w:rPr>
      </w:pPr>
    </w:p>
    <w:p w14:paraId="65B7AC1B" w14:textId="77777777" w:rsidR="00537D3B" w:rsidRPr="00537D3B" w:rsidRDefault="00537D3B" w:rsidP="0038361D">
      <w:pPr>
        <w:pStyle w:val="PlainText"/>
        <w:rPr>
          <w:rFonts w:ascii="Times New Roman" w:hAnsi="Times New Roman"/>
          <w:sz w:val="24"/>
          <w:szCs w:val="24"/>
        </w:rPr>
      </w:pPr>
      <w:r w:rsidRPr="00537D3B">
        <w:rPr>
          <w:rFonts w:ascii="Times New Roman" w:hAnsi="Times New Roman"/>
          <w:b/>
          <w:sz w:val="24"/>
          <w:szCs w:val="24"/>
        </w:rPr>
        <w:t>Answer A is incorrect</w:t>
      </w:r>
      <w:r w:rsidRPr="00537D3B">
        <w:rPr>
          <w:rFonts w:ascii="Times New Roman" w:hAnsi="Times New Roman"/>
          <w:sz w:val="24"/>
          <w:szCs w:val="24"/>
        </w:rPr>
        <w:t>. There is no evidence that the patient has a bacterial infection.</w:t>
      </w:r>
    </w:p>
    <w:p w14:paraId="52527880" w14:textId="77777777" w:rsidR="00537D3B" w:rsidRPr="00537D3B" w:rsidRDefault="00537D3B" w:rsidP="0038361D">
      <w:pPr>
        <w:pStyle w:val="PlainText"/>
        <w:rPr>
          <w:rFonts w:ascii="Times New Roman" w:hAnsi="Times New Roman"/>
          <w:sz w:val="24"/>
          <w:szCs w:val="24"/>
        </w:rPr>
      </w:pPr>
    </w:p>
    <w:p w14:paraId="40E5A788" w14:textId="77777777" w:rsidR="00537D3B" w:rsidRPr="00537D3B" w:rsidRDefault="00537D3B" w:rsidP="0038361D">
      <w:pPr>
        <w:pStyle w:val="PlainText"/>
        <w:rPr>
          <w:rFonts w:ascii="Times New Roman" w:hAnsi="Times New Roman"/>
          <w:sz w:val="24"/>
          <w:szCs w:val="24"/>
        </w:rPr>
      </w:pPr>
      <w:r w:rsidRPr="00537D3B">
        <w:rPr>
          <w:rFonts w:ascii="Times New Roman" w:hAnsi="Times New Roman"/>
          <w:b/>
          <w:sz w:val="24"/>
          <w:szCs w:val="24"/>
        </w:rPr>
        <w:t>Answer B is incorrect</w:t>
      </w:r>
      <w:r w:rsidRPr="00537D3B">
        <w:rPr>
          <w:rFonts w:ascii="Times New Roman" w:hAnsi="Times New Roman"/>
          <w:sz w:val="24"/>
          <w:szCs w:val="24"/>
        </w:rPr>
        <w:t>. Although this might improve symptoms, it is not the most appropriate solution to the scenario.</w:t>
      </w:r>
    </w:p>
    <w:p w14:paraId="4558EEDD" w14:textId="77777777" w:rsidR="00537D3B" w:rsidRPr="00537D3B" w:rsidRDefault="00537D3B" w:rsidP="0038361D">
      <w:pPr>
        <w:pStyle w:val="PlainText"/>
        <w:rPr>
          <w:rFonts w:ascii="Times New Roman" w:hAnsi="Times New Roman"/>
          <w:sz w:val="24"/>
          <w:szCs w:val="24"/>
        </w:rPr>
      </w:pPr>
    </w:p>
    <w:p w14:paraId="7FD061AF" w14:textId="77777777" w:rsidR="00537D3B" w:rsidRPr="00537D3B" w:rsidRDefault="00537D3B" w:rsidP="0038361D">
      <w:pPr>
        <w:pStyle w:val="PlainText"/>
        <w:rPr>
          <w:rFonts w:ascii="Times New Roman" w:hAnsi="Times New Roman"/>
          <w:sz w:val="24"/>
          <w:szCs w:val="24"/>
        </w:rPr>
      </w:pPr>
      <w:r w:rsidRPr="00537D3B">
        <w:rPr>
          <w:rFonts w:ascii="Times New Roman" w:hAnsi="Times New Roman"/>
          <w:b/>
          <w:sz w:val="24"/>
          <w:szCs w:val="24"/>
        </w:rPr>
        <w:t>Answer C is incorrect</w:t>
      </w:r>
      <w:r w:rsidRPr="00537D3B">
        <w:rPr>
          <w:rFonts w:ascii="Times New Roman" w:hAnsi="Times New Roman"/>
          <w:sz w:val="24"/>
          <w:szCs w:val="24"/>
        </w:rPr>
        <w:t>. There is no evidence that the patient has an infection.</w:t>
      </w:r>
    </w:p>
    <w:p w14:paraId="784068C3" w14:textId="77777777" w:rsidR="00537D3B" w:rsidRPr="00537D3B" w:rsidRDefault="00537D3B" w:rsidP="0038361D">
      <w:pPr>
        <w:pStyle w:val="PlainText"/>
        <w:rPr>
          <w:rFonts w:ascii="Times New Roman" w:hAnsi="Times New Roman"/>
          <w:sz w:val="24"/>
          <w:szCs w:val="24"/>
        </w:rPr>
      </w:pPr>
    </w:p>
    <w:p w14:paraId="59FFFA26" w14:textId="77777777" w:rsidR="001D5574" w:rsidRDefault="00537D3B" w:rsidP="0038361D">
      <w:pPr>
        <w:pStyle w:val="PlainText"/>
        <w:rPr>
          <w:rFonts w:ascii="Times New Roman" w:hAnsi="Times New Roman"/>
          <w:sz w:val="24"/>
          <w:szCs w:val="24"/>
        </w:rPr>
      </w:pPr>
      <w:r w:rsidRPr="00537D3B">
        <w:rPr>
          <w:rFonts w:ascii="Times New Roman" w:hAnsi="Times New Roman"/>
          <w:b/>
          <w:sz w:val="24"/>
          <w:szCs w:val="24"/>
        </w:rPr>
        <w:t>Answer D is incorrect</w:t>
      </w:r>
      <w:r w:rsidRPr="00537D3B">
        <w:rPr>
          <w:rFonts w:ascii="Times New Roman" w:hAnsi="Times New Roman"/>
          <w:sz w:val="24"/>
          <w:szCs w:val="24"/>
        </w:rPr>
        <w:t>. A CT scan is not indicated in this patient because there is no evidence of an abnormality.</w:t>
      </w:r>
    </w:p>
    <w:p w14:paraId="4C2C60A4" w14:textId="77777777" w:rsidR="00537D3B" w:rsidRDefault="001D5574" w:rsidP="0038361D">
      <w:pPr>
        <w:spacing w:after="0" w:line="240" w:lineRule="auto"/>
        <w:rPr>
          <w:rFonts w:ascii="Times New Roman" w:hAnsi="Times New Roman" w:cs="Times New Roman"/>
          <w:bCs/>
          <w:sz w:val="24"/>
          <w:szCs w:val="24"/>
        </w:rPr>
      </w:pPr>
      <w:r>
        <w:rPr>
          <w:rFonts w:ascii="Times New Roman" w:hAnsi="Times New Roman"/>
          <w:sz w:val="24"/>
          <w:szCs w:val="24"/>
        </w:rPr>
        <w:br w:type="page"/>
      </w:r>
      <w:r w:rsidR="00537D3B" w:rsidRPr="00537D3B">
        <w:rPr>
          <w:rFonts w:ascii="Times New Roman" w:hAnsi="Times New Roman" w:cs="Times New Roman"/>
          <w:bCs/>
          <w:sz w:val="24"/>
          <w:szCs w:val="24"/>
        </w:rPr>
        <w:lastRenderedPageBreak/>
        <w:t>A 6-month-old infant has poor growth despite a large food intake. He has had two episodes of pneumonia and frequent bulky stools. Chest x-ray shows increased markings and hyperinflation. Trypsin is absent in a fresh stool sample and the fat content is increased. Which of the following is the most likely cause of the infant’s disorder?</w:t>
      </w:r>
    </w:p>
    <w:p w14:paraId="5D844F70" w14:textId="77777777" w:rsidR="005E468D" w:rsidRPr="00537D3B" w:rsidRDefault="005E468D" w:rsidP="0038361D">
      <w:pPr>
        <w:spacing w:after="0" w:line="240" w:lineRule="auto"/>
        <w:rPr>
          <w:rFonts w:ascii="Times New Roman" w:hAnsi="Times New Roman" w:cs="Times New Roman"/>
          <w:bCs/>
          <w:sz w:val="24"/>
          <w:szCs w:val="24"/>
        </w:rPr>
      </w:pPr>
    </w:p>
    <w:p w14:paraId="37E8700D" w14:textId="77777777" w:rsidR="00537D3B" w:rsidRPr="00537D3B" w:rsidRDefault="00537D3B" w:rsidP="0038361D">
      <w:pPr>
        <w:numPr>
          <w:ilvl w:val="0"/>
          <w:numId w:val="162"/>
        </w:numPr>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Autoimmune disorder</w:t>
      </w:r>
    </w:p>
    <w:p w14:paraId="6B1F7FEE" w14:textId="77777777" w:rsidR="00537D3B" w:rsidRPr="00537D3B" w:rsidRDefault="00537D3B" w:rsidP="0038361D">
      <w:pPr>
        <w:numPr>
          <w:ilvl w:val="0"/>
          <w:numId w:val="162"/>
        </w:numPr>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Disaccharidase deficiency</w:t>
      </w:r>
    </w:p>
    <w:p w14:paraId="327BCC2A" w14:textId="77777777" w:rsidR="00537D3B" w:rsidRPr="00537D3B" w:rsidRDefault="00537D3B" w:rsidP="0038361D">
      <w:pPr>
        <w:numPr>
          <w:ilvl w:val="0"/>
          <w:numId w:val="162"/>
        </w:numPr>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Villous atrophy of the jejunum</w:t>
      </w:r>
    </w:p>
    <w:p w14:paraId="52544717" w14:textId="77777777" w:rsidR="00537D3B" w:rsidRPr="00537D3B" w:rsidRDefault="00537D3B" w:rsidP="0038361D">
      <w:pPr>
        <w:numPr>
          <w:ilvl w:val="0"/>
          <w:numId w:val="162"/>
        </w:numPr>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 xml:space="preserve">Defective ion transport at the epithelial surface </w:t>
      </w:r>
    </w:p>
    <w:p w14:paraId="06382369" w14:textId="77777777" w:rsidR="001D5574" w:rsidRDefault="00537D3B" w:rsidP="0038361D">
      <w:pPr>
        <w:numPr>
          <w:ilvl w:val="0"/>
          <w:numId w:val="162"/>
        </w:numPr>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Inability to synthesize apolipoprotein B</w:t>
      </w:r>
    </w:p>
    <w:p w14:paraId="32B335C2"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537D3B" w:rsidRPr="00537D3B">
        <w:rPr>
          <w:rFonts w:ascii="Times New Roman" w:hAnsi="Times New Roman" w:cs="Times New Roman"/>
          <w:bCs/>
          <w:sz w:val="24"/>
          <w:szCs w:val="24"/>
        </w:rPr>
        <w:lastRenderedPageBreak/>
        <w:t>Cystic fibrosis</w:t>
      </w:r>
      <w:r w:rsidR="00537D3B" w:rsidRPr="00537D3B">
        <w:rPr>
          <w:rFonts w:ascii="Times New Roman" w:hAnsi="Times New Roman" w:cs="Times New Roman"/>
          <w:sz w:val="24"/>
          <w:szCs w:val="24"/>
        </w:rPr>
        <w:t xml:space="preserve"> (CF) is a multi-system, autosomal recessive disorder that causes progressive disability and often early death. It is one of the most common life-shortening inherited diseases in the United States. </w:t>
      </w:r>
    </w:p>
    <w:p w14:paraId="20221950" w14:textId="77777777" w:rsidR="005E468D" w:rsidRPr="00537D3B" w:rsidRDefault="005E468D" w:rsidP="0038361D">
      <w:pPr>
        <w:spacing w:after="0" w:line="240" w:lineRule="auto"/>
        <w:rPr>
          <w:rFonts w:ascii="Times New Roman" w:hAnsi="Times New Roman" w:cs="Times New Roman"/>
          <w:sz w:val="24"/>
          <w:szCs w:val="24"/>
        </w:rPr>
      </w:pPr>
    </w:p>
    <w:p w14:paraId="5731D0A0"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CF is caused by mutation of the gene for the cystic fibrosis transmembrane conductance regulator (CFTR), a chloride channel protein on the apical surface of epithelial cells in exocrine gland tissues. This channel is required to regulate the components of sweat, digestive juices, and mucus. Malfunction causes abnormal chloride ion transport, which leads to abnormally viscid secretions. Because chloride ions cannot be excreted, sodium is absorbed to excess, and water follows passively. This desiccates the mucosal surface and alters the viscosity of the mucous blanket. </w:t>
      </w:r>
    </w:p>
    <w:p w14:paraId="2D1D7DAA" w14:textId="77777777" w:rsidR="005E468D" w:rsidRPr="00537D3B" w:rsidRDefault="005E468D" w:rsidP="0038361D">
      <w:pPr>
        <w:spacing w:after="0" w:line="240" w:lineRule="auto"/>
        <w:rPr>
          <w:rFonts w:ascii="Times New Roman" w:hAnsi="Times New Roman" w:cs="Times New Roman"/>
          <w:sz w:val="24"/>
          <w:szCs w:val="24"/>
        </w:rPr>
      </w:pPr>
    </w:p>
    <w:p w14:paraId="5F6AC00B"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The name </w:t>
      </w:r>
      <w:r w:rsidRPr="00537D3B">
        <w:rPr>
          <w:rFonts w:ascii="Times New Roman" w:hAnsi="Times New Roman" w:cs="Times New Roman"/>
          <w:i/>
          <w:iCs/>
          <w:sz w:val="24"/>
          <w:szCs w:val="24"/>
        </w:rPr>
        <w:t>cystic fibrosis</w:t>
      </w:r>
      <w:r w:rsidRPr="00537D3B">
        <w:rPr>
          <w:rFonts w:ascii="Times New Roman" w:hAnsi="Times New Roman" w:cs="Times New Roman"/>
          <w:sz w:val="24"/>
          <w:szCs w:val="24"/>
        </w:rPr>
        <w:t xml:space="preserve"> refers to characteristic scarring (fibrosis) and cyst formation in the pancreas. Features of the disease include poor growth, recurrent sinus and lung infections, progressive obstructive pulmonary disease, pancreatic insufficiency, diarrhea, intestinal malabsorption, and infertility. Other findings may include nasal polyposis, cholelithiasis, cirrhosis, and rectal prolapse. </w:t>
      </w:r>
    </w:p>
    <w:p w14:paraId="1D56454F" w14:textId="77777777" w:rsidR="005E468D" w:rsidRPr="00537D3B" w:rsidRDefault="005E468D" w:rsidP="0038361D">
      <w:pPr>
        <w:spacing w:after="0" w:line="240" w:lineRule="auto"/>
        <w:rPr>
          <w:rFonts w:ascii="Times New Roman" w:hAnsi="Times New Roman" w:cs="Times New Roman"/>
          <w:sz w:val="24"/>
          <w:szCs w:val="24"/>
        </w:rPr>
      </w:pPr>
    </w:p>
    <w:p w14:paraId="78558C5F" w14:textId="77777777" w:rsidR="00AB0D6B" w:rsidRPr="00AB0D6B" w:rsidRDefault="00537D3B" w:rsidP="0038361D">
      <w:pPr>
        <w:spacing w:after="0" w:line="240" w:lineRule="auto"/>
        <w:rPr>
          <w:rFonts w:ascii="Times New Roman" w:hAnsi="Times New Roman" w:cs="Times New Roman"/>
          <w:b/>
          <w:sz w:val="24"/>
          <w:szCs w:val="24"/>
        </w:rPr>
      </w:pPr>
      <w:r w:rsidRPr="00537D3B">
        <w:rPr>
          <w:rFonts w:ascii="Times New Roman" w:hAnsi="Times New Roman" w:cs="Times New Roman"/>
          <w:sz w:val="24"/>
          <w:szCs w:val="24"/>
        </w:rPr>
        <w:t>More than 1500 different mutations in the CFTR gene have been identified. CF is most common among Caucasians; one in 25 people of European descent carries an allele for the disease. There is no sex predilection. Affected individuals can be diagnosed prenatally by genetic testing or in early childhood by a sweat test. The median age at diagnosis is 6-8 months. Antibiotics are required to treat recurrent lung infections. Ultimately, lung transplantation may be necessary.</w:t>
      </w:r>
    </w:p>
    <w:p w14:paraId="04C6CAB5" w14:textId="04F70204" w:rsidR="00537D3B"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537D3B" w:rsidRPr="00537D3B">
        <w:rPr>
          <w:rFonts w:ascii="Times New Roman" w:hAnsi="Times New Roman" w:cs="Times New Roman"/>
          <w:b/>
          <w:sz w:val="24"/>
          <w:szCs w:val="24"/>
        </w:rPr>
        <w:t>D is correct</w:t>
      </w:r>
      <w:r w:rsidR="00537D3B" w:rsidRPr="00537D3B">
        <w:rPr>
          <w:rFonts w:ascii="Times New Roman" w:hAnsi="Times New Roman" w:cs="Times New Roman"/>
          <w:sz w:val="24"/>
          <w:szCs w:val="24"/>
        </w:rPr>
        <w:t xml:space="preserve">. A diagnosis of cystic fibrosis is suggested by the presence of poor growth, recurrent pneumonia, bulky stools (which suggest malabsorption), hyperinflation (which suggests obstructive pulmonary disease), absent trypsin in the stool (which suggests pancreatic insufficiency), and increased fat in the stool (which indicates malabsorption). Cystic fibrosis is an autosomal recessive disorder that affects the chloride ion channel on the epithelial surface of exocrine glands. This leads to abnormally viscid secretions, which impair lung, pancreatic, and intestinal function. </w:t>
      </w:r>
    </w:p>
    <w:p w14:paraId="595B3CB9" w14:textId="77777777" w:rsidR="005E468D" w:rsidRPr="00537D3B" w:rsidRDefault="005E468D" w:rsidP="0038361D">
      <w:pPr>
        <w:spacing w:after="0" w:line="240" w:lineRule="auto"/>
        <w:rPr>
          <w:rFonts w:ascii="Times New Roman" w:hAnsi="Times New Roman" w:cs="Times New Roman"/>
          <w:sz w:val="24"/>
          <w:szCs w:val="24"/>
        </w:rPr>
      </w:pPr>
    </w:p>
    <w:p w14:paraId="1C355D2D"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A is incorrect</w:t>
      </w:r>
      <w:r w:rsidRPr="00537D3B">
        <w:rPr>
          <w:rFonts w:ascii="Times New Roman" w:hAnsi="Times New Roman" w:cs="Times New Roman"/>
          <w:sz w:val="24"/>
          <w:szCs w:val="24"/>
        </w:rPr>
        <w:t>. Cystic fibrosis is not an autoimmune disorder.</w:t>
      </w:r>
    </w:p>
    <w:p w14:paraId="46444444" w14:textId="77777777" w:rsidR="005E468D" w:rsidRPr="00537D3B" w:rsidRDefault="005E468D" w:rsidP="0038361D">
      <w:pPr>
        <w:spacing w:after="0" w:line="240" w:lineRule="auto"/>
        <w:rPr>
          <w:rFonts w:ascii="Times New Roman" w:hAnsi="Times New Roman" w:cs="Times New Roman"/>
          <w:sz w:val="24"/>
          <w:szCs w:val="24"/>
        </w:rPr>
      </w:pPr>
    </w:p>
    <w:p w14:paraId="43FBB207"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B is incorrect</w:t>
      </w:r>
      <w:r w:rsidRPr="00537D3B">
        <w:rPr>
          <w:rFonts w:ascii="Times New Roman" w:hAnsi="Times New Roman" w:cs="Times New Roman"/>
          <w:sz w:val="24"/>
          <w:szCs w:val="24"/>
        </w:rPr>
        <w:t xml:space="preserve">. Lactase deficiency, a type of dissacharidase deficiency, causes lactose intolerance, which is manifested by abdominal bloating, cramping, gas, and diarrhea after ingestion of dairy products. </w:t>
      </w:r>
    </w:p>
    <w:p w14:paraId="29E9A1C4" w14:textId="77777777" w:rsidR="005E468D" w:rsidRPr="00537D3B" w:rsidRDefault="005E468D" w:rsidP="0038361D">
      <w:pPr>
        <w:spacing w:after="0" w:line="240" w:lineRule="auto"/>
        <w:rPr>
          <w:rFonts w:ascii="Times New Roman" w:hAnsi="Times New Roman" w:cs="Times New Roman"/>
          <w:sz w:val="24"/>
          <w:szCs w:val="24"/>
        </w:rPr>
      </w:pPr>
    </w:p>
    <w:p w14:paraId="02EFB346"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C is incorrect</w:t>
      </w:r>
      <w:r w:rsidRPr="00537D3B">
        <w:rPr>
          <w:rFonts w:ascii="Times New Roman" w:hAnsi="Times New Roman" w:cs="Times New Roman"/>
          <w:sz w:val="24"/>
          <w:szCs w:val="24"/>
        </w:rPr>
        <w:t xml:space="preserve">. Villous atrophy occurs in celiac disease. Manifestations include abdominal pain, diarrhea, and malabsorption.  </w:t>
      </w:r>
    </w:p>
    <w:p w14:paraId="40BD3A74" w14:textId="77777777" w:rsidR="005E468D" w:rsidRPr="00537D3B" w:rsidRDefault="005E468D" w:rsidP="0038361D">
      <w:pPr>
        <w:spacing w:after="0" w:line="240" w:lineRule="auto"/>
        <w:rPr>
          <w:rFonts w:ascii="Times New Roman" w:hAnsi="Times New Roman" w:cs="Times New Roman"/>
          <w:sz w:val="24"/>
          <w:szCs w:val="24"/>
        </w:rPr>
      </w:pPr>
    </w:p>
    <w:p w14:paraId="36784C8F"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E is incorrect</w:t>
      </w:r>
      <w:r w:rsidRPr="00537D3B">
        <w:rPr>
          <w:rFonts w:ascii="Times New Roman" w:hAnsi="Times New Roman" w:cs="Times New Roman"/>
          <w:sz w:val="24"/>
          <w:szCs w:val="24"/>
        </w:rPr>
        <w:t xml:space="preserve">. </w:t>
      </w:r>
      <w:r w:rsidRPr="00537D3B">
        <w:rPr>
          <w:rFonts w:ascii="Times New Roman" w:hAnsi="Times New Roman" w:cs="Times New Roman"/>
          <w:bCs/>
          <w:sz w:val="24"/>
          <w:szCs w:val="24"/>
        </w:rPr>
        <w:t>Abetalipoproteinemia is</w:t>
      </w:r>
      <w:r w:rsidRPr="00537D3B">
        <w:rPr>
          <w:rFonts w:ascii="Times New Roman" w:hAnsi="Times New Roman" w:cs="Times New Roman"/>
          <w:sz w:val="24"/>
          <w:szCs w:val="24"/>
        </w:rPr>
        <w:t xml:space="preserve"> characterized by fat malabsorption. Features include poor growth, abdominal pain, diarrhea, fatty stools, muscle weakness, slurred speech, and difficulty with balance and coordination.  </w:t>
      </w:r>
    </w:p>
    <w:p w14:paraId="401DE151" w14:textId="77777777" w:rsidR="00537D3B" w:rsidRDefault="001D5574" w:rsidP="0038361D">
      <w:pPr>
        <w:pStyle w:val="NormalWeb"/>
        <w:spacing w:after="0"/>
      </w:pPr>
      <w:r>
        <w:br w:type="page"/>
      </w:r>
      <w:r w:rsidR="00537D3B" w:rsidRPr="00537D3B">
        <w:lastRenderedPageBreak/>
        <w:t>A 41-year-old man visits his doctor because of fatigue and shortness of breath. Physical examination shows jugular venous distension, an apical impulse that is inferiorly and laterally displaced, and late inspiratory crackles in the lung bases. An echocardiogram shows a dilated left ventricle with an ejection fraction of 30% (normal &gt; 55%) and diffuse hypokinesis.  Coronary arteriography shows no atherosclerotic lesions. His height is 173 cm (5 ft 8 in) and his weight is 68 kg (150 lbs). The BMI is 23 kg/m2. His blood pressure is 95/65 mm Hg. He eats red meat almost every day, drinks four beers every evening, and does not exercise.  Which of the following is the most important recommendation for preventing further heart damage?</w:t>
      </w:r>
    </w:p>
    <w:p w14:paraId="5559B252" w14:textId="77777777" w:rsidR="005E468D" w:rsidRPr="00537D3B" w:rsidRDefault="005E468D" w:rsidP="0038361D">
      <w:pPr>
        <w:pStyle w:val="NormalWeb"/>
        <w:spacing w:after="0"/>
      </w:pPr>
    </w:p>
    <w:p w14:paraId="6D1AE215" w14:textId="77777777" w:rsidR="00537D3B" w:rsidRPr="00537D3B" w:rsidRDefault="00537D3B" w:rsidP="0038361D">
      <w:pPr>
        <w:pStyle w:val="NormalWeb"/>
        <w:numPr>
          <w:ilvl w:val="0"/>
          <w:numId w:val="163"/>
        </w:numPr>
        <w:spacing w:after="0"/>
        <w:ind w:left="360"/>
      </w:pPr>
      <w:r w:rsidRPr="00537D3B">
        <w:t>Lose weight</w:t>
      </w:r>
    </w:p>
    <w:p w14:paraId="3B6027DB" w14:textId="77777777" w:rsidR="00537D3B" w:rsidRPr="00537D3B" w:rsidRDefault="00537D3B" w:rsidP="0038361D">
      <w:pPr>
        <w:pStyle w:val="NormalWeb"/>
        <w:numPr>
          <w:ilvl w:val="0"/>
          <w:numId w:val="163"/>
        </w:numPr>
        <w:spacing w:after="0"/>
        <w:ind w:left="360"/>
      </w:pPr>
      <w:r w:rsidRPr="00537D3B">
        <w:t>Avoid heavy exertion</w:t>
      </w:r>
    </w:p>
    <w:p w14:paraId="72E5C982" w14:textId="77777777" w:rsidR="00537D3B" w:rsidRPr="00537D3B" w:rsidRDefault="00537D3B" w:rsidP="0038361D">
      <w:pPr>
        <w:pStyle w:val="NormalWeb"/>
        <w:numPr>
          <w:ilvl w:val="0"/>
          <w:numId w:val="163"/>
        </w:numPr>
        <w:spacing w:after="0"/>
        <w:ind w:left="360"/>
      </w:pPr>
      <w:r w:rsidRPr="00537D3B">
        <w:t>Begin an exercise program</w:t>
      </w:r>
    </w:p>
    <w:p w14:paraId="74706EF8" w14:textId="77777777" w:rsidR="00537D3B" w:rsidRPr="00537D3B" w:rsidRDefault="00537D3B" w:rsidP="0038361D">
      <w:pPr>
        <w:pStyle w:val="NormalWeb"/>
        <w:numPr>
          <w:ilvl w:val="0"/>
          <w:numId w:val="163"/>
        </w:numPr>
        <w:spacing w:after="0"/>
        <w:ind w:left="360"/>
      </w:pPr>
      <w:r w:rsidRPr="00537D3B">
        <w:t>Consume more vegetables and fruits</w:t>
      </w:r>
    </w:p>
    <w:p w14:paraId="185E0BEB" w14:textId="77777777" w:rsidR="001D5574" w:rsidRDefault="00537D3B" w:rsidP="0038361D">
      <w:pPr>
        <w:pStyle w:val="NormalWeb"/>
        <w:numPr>
          <w:ilvl w:val="0"/>
          <w:numId w:val="163"/>
        </w:numPr>
        <w:spacing w:after="0"/>
        <w:ind w:left="360"/>
      </w:pPr>
      <w:r w:rsidRPr="00537D3B">
        <w:t>Avoid alcoholic beverages</w:t>
      </w:r>
    </w:p>
    <w:p w14:paraId="6AFBF888" w14:textId="77777777" w:rsidR="00537D3B" w:rsidRDefault="001D5574" w:rsidP="0038361D">
      <w:pPr>
        <w:pStyle w:val="NormalWeb"/>
        <w:spacing w:after="0"/>
      </w:pPr>
      <w:r>
        <w:br w:type="page"/>
      </w:r>
      <w:r w:rsidR="00537D3B" w:rsidRPr="00537D3B">
        <w:lastRenderedPageBreak/>
        <w:t xml:space="preserve">Cardiac enlargement may be due to hypertrophy or dilation of the heart muscle. Hypertension is the most common cause of left ventricular hypertrophy. Myocardial infarction is the most common cause of left ventricular dilation. Although hypertension and ischemic heart disease are the principal causes of cardiac enlargement, other causes exist. Identifying those causes is an important step in managing the patient. </w:t>
      </w:r>
    </w:p>
    <w:p w14:paraId="5F7A6228" w14:textId="77777777" w:rsidR="005E468D" w:rsidRPr="00537D3B" w:rsidRDefault="005E468D" w:rsidP="0038361D">
      <w:pPr>
        <w:pStyle w:val="NormalWeb"/>
        <w:spacing w:after="0"/>
      </w:pPr>
    </w:p>
    <w:p w14:paraId="75146FF8" w14:textId="77777777" w:rsidR="00537D3B" w:rsidRDefault="00537D3B" w:rsidP="0038361D">
      <w:pPr>
        <w:pStyle w:val="NormalWeb"/>
        <w:spacing w:after="0"/>
      </w:pPr>
      <w:r w:rsidRPr="00537D3B">
        <w:t xml:space="preserve">There are three major types of cardiomyopathy: dilated, hypertrophic, and restrictive. </w:t>
      </w:r>
    </w:p>
    <w:p w14:paraId="2C187C53" w14:textId="77777777" w:rsidR="005E468D" w:rsidRPr="00537D3B" w:rsidRDefault="005E468D"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tblGrid>
      <w:tr w:rsidR="00537D3B" w:rsidRPr="00537D3B" w14:paraId="67B668B5" w14:textId="77777777" w:rsidTr="005D749F">
        <w:trPr>
          <w:jc w:val="center"/>
        </w:trPr>
        <w:tc>
          <w:tcPr>
            <w:tcW w:w="2808" w:type="dxa"/>
          </w:tcPr>
          <w:p w14:paraId="4266401D" w14:textId="77777777" w:rsidR="00537D3B" w:rsidRPr="00537D3B" w:rsidRDefault="00537D3B" w:rsidP="0038361D">
            <w:pPr>
              <w:pStyle w:val="NormalWeb"/>
              <w:spacing w:after="0"/>
            </w:pPr>
            <w:r w:rsidRPr="00537D3B">
              <w:t>Types of Cardiomyopathy</w:t>
            </w:r>
          </w:p>
        </w:tc>
      </w:tr>
      <w:tr w:rsidR="00537D3B" w:rsidRPr="00537D3B" w14:paraId="1AA9DE5B" w14:textId="77777777" w:rsidTr="005D749F">
        <w:trPr>
          <w:jc w:val="center"/>
        </w:trPr>
        <w:tc>
          <w:tcPr>
            <w:tcW w:w="2808" w:type="dxa"/>
          </w:tcPr>
          <w:p w14:paraId="5BDBCF3A" w14:textId="77777777" w:rsidR="00537D3B" w:rsidRPr="00537D3B" w:rsidRDefault="00537D3B" w:rsidP="0038361D">
            <w:pPr>
              <w:pStyle w:val="NormalWeb"/>
              <w:spacing w:after="0"/>
            </w:pPr>
          </w:p>
        </w:tc>
      </w:tr>
      <w:tr w:rsidR="00537D3B" w:rsidRPr="00537D3B" w14:paraId="593FC879" w14:textId="77777777" w:rsidTr="005D749F">
        <w:trPr>
          <w:jc w:val="center"/>
        </w:trPr>
        <w:tc>
          <w:tcPr>
            <w:tcW w:w="2808" w:type="dxa"/>
          </w:tcPr>
          <w:p w14:paraId="01C40D53" w14:textId="77777777" w:rsidR="00537D3B" w:rsidRPr="00537D3B" w:rsidRDefault="00537D3B" w:rsidP="0038361D">
            <w:pPr>
              <w:pStyle w:val="NormalWeb"/>
              <w:spacing w:after="0"/>
              <w:jc w:val="center"/>
            </w:pPr>
            <w:r w:rsidRPr="00537D3B">
              <w:t>Dilated</w:t>
            </w:r>
          </w:p>
        </w:tc>
      </w:tr>
      <w:tr w:rsidR="00537D3B" w:rsidRPr="00537D3B" w14:paraId="6FFD76B2" w14:textId="77777777" w:rsidTr="005D749F">
        <w:trPr>
          <w:jc w:val="center"/>
        </w:trPr>
        <w:tc>
          <w:tcPr>
            <w:tcW w:w="2808" w:type="dxa"/>
          </w:tcPr>
          <w:p w14:paraId="7EFAA0F3" w14:textId="77777777" w:rsidR="00537D3B" w:rsidRPr="00537D3B" w:rsidRDefault="00537D3B" w:rsidP="0038361D">
            <w:pPr>
              <w:pStyle w:val="NormalWeb"/>
              <w:spacing w:after="0"/>
              <w:jc w:val="center"/>
            </w:pPr>
            <w:r w:rsidRPr="00537D3B">
              <w:t>Hypertrophic</w:t>
            </w:r>
          </w:p>
        </w:tc>
      </w:tr>
      <w:tr w:rsidR="00537D3B" w:rsidRPr="00537D3B" w14:paraId="734DC341" w14:textId="77777777" w:rsidTr="005D749F">
        <w:trPr>
          <w:jc w:val="center"/>
        </w:trPr>
        <w:tc>
          <w:tcPr>
            <w:tcW w:w="2808" w:type="dxa"/>
          </w:tcPr>
          <w:p w14:paraId="69BF8492" w14:textId="77777777" w:rsidR="00537D3B" w:rsidRPr="00537D3B" w:rsidRDefault="00537D3B" w:rsidP="0038361D">
            <w:pPr>
              <w:pStyle w:val="NormalWeb"/>
              <w:spacing w:after="0"/>
              <w:jc w:val="center"/>
            </w:pPr>
            <w:r w:rsidRPr="00537D3B">
              <w:t>Restrictive</w:t>
            </w:r>
          </w:p>
        </w:tc>
      </w:tr>
    </w:tbl>
    <w:p w14:paraId="09489C3D" w14:textId="77777777" w:rsidR="005E468D" w:rsidRDefault="005E468D" w:rsidP="0038361D">
      <w:pPr>
        <w:pStyle w:val="NormalWeb"/>
        <w:spacing w:after="0"/>
      </w:pPr>
    </w:p>
    <w:p w14:paraId="419E7AF2" w14:textId="77777777" w:rsidR="00537D3B" w:rsidRDefault="00537D3B" w:rsidP="0038361D">
      <w:pPr>
        <w:pStyle w:val="NormalWeb"/>
        <w:spacing w:after="0"/>
      </w:pPr>
      <w:r w:rsidRPr="00537D3B">
        <w:t xml:space="preserve">Dilated cardiomyopathy is characterized by chamber enlargement and impaired systolic function. Patients may be asymptomatic for many years despite impaired left ventricular function. Most develop congestive heart failure, which may be gradual or abrupt in onset. Some present with arrhythmias or even sudden cardiac death. The main causes of dilated cardiomyopathy appear below. </w:t>
      </w:r>
    </w:p>
    <w:p w14:paraId="77DF64E3" w14:textId="77777777" w:rsidR="005E468D" w:rsidRPr="00537D3B" w:rsidRDefault="005E468D"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84"/>
      </w:tblGrid>
      <w:tr w:rsidR="00537D3B" w:rsidRPr="00537D3B" w14:paraId="19E1CE57" w14:textId="77777777" w:rsidTr="005D749F">
        <w:trPr>
          <w:jc w:val="center"/>
        </w:trPr>
        <w:tc>
          <w:tcPr>
            <w:tcW w:w="5184" w:type="dxa"/>
          </w:tcPr>
          <w:p w14:paraId="502E4389" w14:textId="77777777" w:rsidR="00537D3B" w:rsidRPr="00537D3B" w:rsidRDefault="00537D3B" w:rsidP="0038361D">
            <w:pPr>
              <w:pStyle w:val="NormalWeb"/>
              <w:spacing w:after="0"/>
              <w:jc w:val="center"/>
            </w:pPr>
            <w:r w:rsidRPr="00537D3B">
              <w:t>Causes of Dilated Cardiomyopathy</w:t>
            </w:r>
          </w:p>
        </w:tc>
      </w:tr>
      <w:tr w:rsidR="00537D3B" w:rsidRPr="00537D3B" w14:paraId="01819FA8" w14:textId="77777777" w:rsidTr="005D749F">
        <w:trPr>
          <w:jc w:val="center"/>
        </w:trPr>
        <w:tc>
          <w:tcPr>
            <w:tcW w:w="5184" w:type="dxa"/>
          </w:tcPr>
          <w:p w14:paraId="06B5A4D8" w14:textId="77777777" w:rsidR="00537D3B" w:rsidRPr="00537D3B" w:rsidRDefault="00537D3B" w:rsidP="0038361D">
            <w:pPr>
              <w:pStyle w:val="NormalWeb"/>
              <w:spacing w:after="0"/>
            </w:pPr>
          </w:p>
        </w:tc>
      </w:tr>
      <w:tr w:rsidR="00537D3B" w:rsidRPr="00537D3B" w14:paraId="2921CB8A" w14:textId="77777777" w:rsidTr="005D749F">
        <w:trPr>
          <w:jc w:val="center"/>
        </w:trPr>
        <w:tc>
          <w:tcPr>
            <w:tcW w:w="5184" w:type="dxa"/>
          </w:tcPr>
          <w:p w14:paraId="64D69173" w14:textId="77777777" w:rsidR="00537D3B" w:rsidRPr="00537D3B" w:rsidRDefault="00537D3B" w:rsidP="0038361D">
            <w:pPr>
              <w:pStyle w:val="NormalWeb"/>
              <w:spacing w:after="0"/>
            </w:pPr>
            <w:r w:rsidRPr="00537D3B">
              <w:t>Genetic</w:t>
            </w:r>
          </w:p>
          <w:p w14:paraId="1696C312" w14:textId="77777777" w:rsidR="00537D3B" w:rsidRPr="00537D3B" w:rsidRDefault="00537D3B" w:rsidP="0038361D">
            <w:pPr>
              <w:pStyle w:val="NormalWeb"/>
              <w:spacing w:after="0"/>
            </w:pPr>
            <w:r w:rsidRPr="00537D3B">
              <w:t>Toxin-induced (e.g., alcohol, doxorubicin)</w:t>
            </w:r>
          </w:p>
          <w:p w14:paraId="30C643C2" w14:textId="77777777" w:rsidR="00537D3B" w:rsidRPr="00537D3B" w:rsidRDefault="00537D3B" w:rsidP="0038361D">
            <w:pPr>
              <w:pStyle w:val="NormalWeb"/>
              <w:spacing w:after="0"/>
            </w:pPr>
            <w:r w:rsidRPr="00537D3B">
              <w:t>Radiation</w:t>
            </w:r>
          </w:p>
          <w:p w14:paraId="4122487C" w14:textId="77777777" w:rsidR="00537D3B" w:rsidRPr="00537D3B" w:rsidRDefault="00537D3B" w:rsidP="0038361D">
            <w:pPr>
              <w:pStyle w:val="NormalWeb"/>
              <w:spacing w:after="0"/>
            </w:pPr>
            <w:r w:rsidRPr="00537D3B">
              <w:t>Infectious (e.g., viral, trypanosomiasis)</w:t>
            </w:r>
          </w:p>
          <w:p w14:paraId="5B43A32C" w14:textId="77777777" w:rsidR="00537D3B" w:rsidRPr="00537D3B" w:rsidRDefault="00537D3B" w:rsidP="0038361D">
            <w:pPr>
              <w:pStyle w:val="NormalWeb"/>
              <w:spacing w:after="0"/>
            </w:pPr>
            <w:r w:rsidRPr="00537D3B">
              <w:t>Metabolic (e.g., beriberi)</w:t>
            </w:r>
          </w:p>
          <w:p w14:paraId="4CD7BEED" w14:textId="77777777" w:rsidR="00537D3B" w:rsidRPr="00537D3B" w:rsidRDefault="00537D3B" w:rsidP="0038361D">
            <w:pPr>
              <w:pStyle w:val="NormalWeb"/>
              <w:spacing w:after="0"/>
            </w:pPr>
            <w:r w:rsidRPr="00537D3B">
              <w:t>Sarcoidosis</w:t>
            </w:r>
          </w:p>
          <w:p w14:paraId="0BC4722D" w14:textId="77777777" w:rsidR="00537D3B" w:rsidRPr="00537D3B" w:rsidRDefault="00537D3B" w:rsidP="0038361D">
            <w:pPr>
              <w:pStyle w:val="NormalWeb"/>
              <w:spacing w:after="0"/>
            </w:pPr>
            <w:r w:rsidRPr="00537D3B">
              <w:t>Hemochromatosis</w:t>
            </w:r>
          </w:p>
          <w:p w14:paraId="0A5CE74B" w14:textId="77777777" w:rsidR="00537D3B" w:rsidRPr="00537D3B" w:rsidRDefault="00537D3B" w:rsidP="0038361D">
            <w:pPr>
              <w:pStyle w:val="NormalWeb"/>
              <w:spacing w:after="0"/>
            </w:pPr>
            <w:r w:rsidRPr="00537D3B">
              <w:t>Peripartum or postpartum</w:t>
            </w:r>
          </w:p>
        </w:tc>
      </w:tr>
    </w:tbl>
    <w:p w14:paraId="2747BAB0" w14:textId="77777777" w:rsidR="00AB0D6B" w:rsidRPr="00AB0D6B" w:rsidRDefault="00AB0D6B" w:rsidP="0038361D">
      <w:pPr>
        <w:pStyle w:val="NormalWeb"/>
        <w:spacing w:after="0"/>
        <w:rPr>
          <w:b/>
        </w:rPr>
      </w:pPr>
    </w:p>
    <w:p w14:paraId="52054D03" w14:textId="05D1C1BD" w:rsidR="001D5574" w:rsidRDefault="00AB0D6B" w:rsidP="0038361D">
      <w:pPr>
        <w:pStyle w:val="NormalWeb"/>
        <w:spacing w:after="0"/>
        <w:rPr>
          <w:b/>
        </w:rPr>
      </w:pPr>
      <w:r w:rsidRPr="00AB0D6B">
        <w:rPr>
          <w:b/>
        </w:rPr>
        <w:br w:type="page"/>
      </w:r>
      <w:r w:rsidRPr="00AB0D6B">
        <w:rPr>
          <w:b/>
        </w:rPr>
        <w:lastRenderedPageBreak/>
        <w:t xml:space="preserve">Answer </w:t>
      </w:r>
      <w:r w:rsidR="00537D3B" w:rsidRPr="00537D3B">
        <w:rPr>
          <w:b/>
        </w:rPr>
        <w:t>E is correct</w:t>
      </w:r>
      <w:r w:rsidR="00537D3B" w:rsidRPr="00537D3B">
        <w:t xml:space="preserve">. The patient in this clinical vignette has a dilated heart, but no history of myocardial infarction and no evidence of coronary artery disease or hypertension. Left ventricular hypokinesis is diffuse rather than segmental. (Segmental hypokinesis often indicates previous myocardial infarction.) Therefore, the patient has a non-ischemic dilated cardiomyopathy, which has many potential causes. Long-term alcohol abuse is an important cause to identify because abstinence from alcohol can prevent further cardiac deterioration. The patient’s history of heavy beer consumption suggests alcoholic cardiomyopathy as the correct diagnosis. Alcohol avoidance should be recommended to prevent a worsening of his condition. </w:t>
      </w:r>
    </w:p>
    <w:p w14:paraId="3068501F" w14:textId="77777777" w:rsidR="00537D3B" w:rsidRPr="00537D3B" w:rsidRDefault="001D5574" w:rsidP="0038361D">
      <w:pPr>
        <w:spacing w:after="0" w:line="240" w:lineRule="auto"/>
        <w:rPr>
          <w:rFonts w:ascii="Times New Roman" w:hAnsi="Times New Roman" w:cs="Times New Roman"/>
          <w:sz w:val="24"/>
          <w:szCs w:val="24"/>
        </w:rPr>
      </w:pPr>
      <w:r>
        <w:rPr>
          <w:b/>
        </w:rPr>
        <w:br w:type="page"/>
      </w:r>
      <w:r w:rsidR="00537D3B" w:rsidRPr="00537D3B">
        <w:rPr>
          <w:rFonts w:ascii="Times New Roman" w:hAnsi="Times New Roman" w:cs="Times New Roman"/>
          <w:sz w:val="24"/>
          <w:szCs w:val="24"/>
        </w:rPr>
        <w:lastRenderedPageBreak/>
        <w:t xml:space="preserve">A 56-year-old man presents with mild confusion and abdominal swelling. He has a history of alcoholism and has been diagnosed with hepatic cirrhosis.  His blood pressure is 90/60 mm Hg and his pulse is 98/minute. He is mildly jaundiced. The jugular veins are not distended. Shifting dullness is noted in the abdomen. Severe pitting edema is present in both legs. </w:t>
      </w:r>
    </w:p>
    <w:p w14:paraId="2CD67B8C" w14:textId="77777777" w:rsidR="00537D3B" w:rsidRPr="00537D3B" w:rsidRDefault="00537D3B" w:rsidP="0038361D">
      <w:pPr>
        <w:spacing w:after="0" w:line="240" w:lineRule="auto"/>
        <w:rPr>
          <w:rFonts w:ascii="Times New Roman" w:hAnsi="Times New Roman" w:cs="Times New Roman"/>
          <w:sz w:val="24"/>
          <w:szCs w:val="24"/>
        </w:rPr>
      </w:pPr>
    </w:p>
    <w:p w14:paraId="3B4E6BD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Blood test results: </w:t>
      </w:r>
    </w:p>
    <w:p w14:paraId="4A8D24D3" w14:textId="77777777" w:rsidR="00537D3B" w:rsidRPr="00537D3B" w:rsidRDefault="00537D3B" w:rsidP="0038361D">
      <w:pPr>
        <w:spacing w:after="0" w:line="240" w:lineRule="auto"/>
        <w:rPr>
          <w:rFonts w:ascii="Times New Roman" w:hAnsi="Times New Roman" w:cs="Times New Roman"/>
          <w:sz w:val="24"/>
          <w:szCs w:val="24"/>
        </w:rPr>
      </w:pPr>
    </w:p>
    <w:p w14:paraId="23CA923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Na</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vertAlign w:val="superscript"/>
        </w:rPr>
        <w:tab/>
      </w:r>
      <w:r w:rsidRPr="00537D3B">
        <w:rPr>
          <w:rFonts w:ascii="Times New Roman" w:hAnsi="Times New Roman" w:cs="Times New Roman"/>
          <w:sz w:val="24"/>
          <w:szCs w:val="24"/>
        </w:rPr>
        <w:t xml:space="preserve">122 mEq/L </w:t>
      </w:r>
    </w:p>
    <w:p w14:paraId="2D57059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K</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w:t>
      </w:r>
      <w:r w:rsidRPr="00537D3B">
        <w:rPr>
          <w:rFonts w:ascii="Times New Roman" w:hAnsi="Times New Roman" w:cs="Times New Roman"/>
          <w:sz w:val="24"/>
          <w:szCs w:val="24"/>
        </w:rPr>
        <w:tab/>
        <w:t xml:space="preserve">3.3 mEq/L </w:t>
      </w:r>
    </w:p>
    <w:p w14:paraId="7E7F517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Cl</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w:t>
      </w:r>
      <w:r w:rsidRPr="00537D3B">
        <w:rPr>
          <w:rFonts w:ascii="Times New Roman" w:hAnsi="Times New Roman" w:cs="Times New Roman"/>
          <w:sz w:val="24"/>
          <w:szCs w:val="24"/>
        </w:rPr>
        <w:tab/>
        <w:t xml:space="preserve">90 mEq/L </w:t>
      </w:r>
    </w:p>
    <w:p w14:paraId="7566397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HCO</w:t>
      </w:r>
      <w:r w:rsidRPr="00537D3B">
        <w:rPr>
          <w:rFonts w:ascii="Times New Roman" w:hAnsi="Times New Roman" w:cs="Times New Roman"/>
          <w:sz w:val="24"/>
          <w:szCs w:val="24"/>
          <w:vertAlign w:val="subscript"/>
        </w:rPr>
        <w:t>3</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26 mEq/L  </w:t>
      </w:r>
    </w:p>
    <w:p w14:paraId="6DB7A39B" w14:textId="77777777" w:rsidR="00537D3B" w:rsidRPr="00537D3B" w:rsidRDefault="00537D3B" w:rsidP="0038361D">
      <w:pPr>
        <w:spacing w:after="0" w:line="240" w:lineRule="auto"/>
        <w:rPr>
          <w:rFonts w:ascii="Times New Roman" w:hAnsi="Times New Roman" w:cs="Times New Roman"/>
          <w:sz w:val="24"/>
          <w:szCs w:val="24"/>
        </w:rPr>
      </w:pPr>
    </w:p>
    <w:p w14:paraId="390C6A9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What is the most likely cause of hyponatremia? </w:t>
      </w:r>
    </w:p>
    <w:p w14:paraId="2C630C3C" w14:textId="77777777" w:rsidR="00537D3B" w:rsidRPr="00537D3B" w:rsidRDefault="00537D3B" w:rsidP="0038361D">
      <w:pPr>
        <w:spacing w:after="0" w:line="240" w:lineRule="auto"/>
        <w:rPr>
          <w:rFonts w:ascii="Times New Roman" w:hAnsi="Times New Roman" w:cs="Times New Roman"/>
          <w:sz w:val="24"/>
          <w:szCs w:val="24"/>
        </w:rPr>
      </w:pPr>
    </w:p>
    <w:p w14:paraId="6ED935A8" w14:textId="77777777" w:rsidR="00537D3B" w:rsidRPr="00537D3B" w:rsidRDefault="00537D3B" w:rsidP="0038361D">
      <w:pPr>
        <w:pStyle w:val="ListParagraph"/>
        <w:numPr>
          <w:ilvl w:val="0"/>
          <w:numId w:val="16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Decreased effective circulating volume</w:t>
      </w:r>
    </w:p>
    <w:p w14:paraId="1DEC6266" w14:textId="77777777" w:rsidR="00537D3B" w:rsidRPr="00537D3B" w:rsidRDefault="00537D3B" w:rsidP="0038361D">
      <w:pPr>
        <w:pStyle w:val="ListParagraph"/>
        <w:numPr>
          <w:ilvl w:val="0"/>
          <w:numId w:val="16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Decreased aldosterone</w:t>
      </w:r>
    </w:p>
    <w:p w14:paraId="108799FB" w14:textId="77777777" w:rsidR="00537D3B" w:rsidRPr="00537D3B" w:rsidRDefault="00537D3B" w:rsidP="0038361D">
      <w:pPr>
        <w:pStyle w:val="ListParagraph"/>
        <w:numPr>
          <w:ilvl w:val="0"/>
          <w:numId w:val="16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Congestive heart failure</w:t>
      </w:r>
    </w:p>
    <w:p w14:paraId="3D2AEB21" w14:textId="77777777" w:rsidR="001D5574" w:rsidRDefault="00537D3B" w:rsidP="0038361D">
      <w:pPr>
        <w:pStyle w:val="ListParagraph"/>
        <w:numPr>
          <w:ilvl w:val="0"/>
          <w:numId w:val="16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Metabolic alkalosis</w:t>
      </w:r>
    </w:p>
    <w:p w14:paraId="328B2CA0" w14:textId="77777777" w:rsidR="00537D3B" w:rsidRDefault="001D5574" w:rsidP="0038361D">
      <w:pPr>
        <w:pStyle w:val="NormalWeb"/>
        <w:spacing w:after="0"/>
      </w:pPr>
      <w:r>
        <w:br w:type="page"/>
      </w:r>
      <w:r w:rsidR="00537D3B" w:rsidRPr="00537D3B">
        <w:rPr>
          <w:bCs/>
        </w:rPr>
        <w:lastRenderedPageBreak/>
        <w:t>Effective circulating volume</w:t>
      </w:r>
      <w:r w:rsidR="00537D3B" w:rsidRPr="00537D3B">
        <w:t xml:space="preserve"> (</w:t>
      </w:r>
      <w:r w:rsidR="00537D3B" w:rsidRPr="00537D3B">
        <w:rPr>
          <w:bCs/>
        </w:rPr>
        <w:t>ECV</w:t>
      </w:r>
      <w:r w:rsidR="00537D3B" w:rsidRPr="00537D3B">
        <w:t xml:space="preserve">) is the volume of arterial blood effectively perfusing tissue. It is a dynamic quantity and not a distinct, measurable compartment. The concept of ECV is useful for understanding cardiovascular and renal physiology. Although ECV normally varies with extracellular fluid (ECF), the two become uncoupled in disorders like congestive heart failure and cirrhosis. In these conditions, the kidney responds as if the body were truly hypovolemic. </w:t>
      </w:r>
    </w:p>
    <w:p w14:paraId="203BD596" w14:textId="77777777" w:rsidR="005E468D" w:rsidRPr="00537D3B" w:rsidRDefault="005E468D" w:rsidP="0038361D">
      <w:pPr>
        <w:pStyle w:val="NormalWeb"/>
        <w:spacing w:after="0"/>
      </w:pPr>
    </w:p>
    <w:p w14:paraId="327D9EB4" w14:textId="77777777" w:rsidR="00537D3B" w:rsidRDefault="00537D3B" w:rsidP="0038361D">
      <w:pPr>
        <w:pStyle w:val="NormalWeb"/>
        <w:spacing w:after="0"/>
      </w:pPr>
      <w:r w:rsidRPr="00537D3B">
        <w:t>There are several volume and pressure sensing systems that influence ECF and ECV. If they contract then volume preserving systems become active, and if they expand then volume depletion systems become active. Volume sensors, also known as low pressure baroreceptors, are located in the atria, right ventricle, and large pulmonary vessels. They become active when the blood volume increases; in essence they sense fullness of the vascular system. When active, these volume sensors send neural activity to the brainstem via the glossopharyngeal and vagus nerves, resulting in decreases in sympathetic nerve activity and antidiuretic hormone (ADH) secretion; these effects will enhance the excretion of sodium and water. Atrial and ventricular cells also secrete atrial natriuretic peptide and brain natriuretic peptide, respectively, when volume is high, resulting in sodium and water excretion and reduction of ADH secretion.</w:t>
      </w:r>
    </w:p>
    <w:p w14:paraId="183E369C" w14:textId="77777777" w:rsidR="005E468D" w:rsidRPr="00537D3B" w:rsidRDefault="005E468D" w:rsidP="0038361D">
      <w:pPr>
        <w:pStyle w:val="NormalWeb"/>
        <w:spacing w:after="0"/>
      </w:pPr>
    </w:p>
    <w:p w14:paraId="25C1C2A2" w14:textId="77777777" w:rsidR="00537D3B" w:rsidRDefault="00537D3B" w:rsidP="0038361D">
      <w:pPr>
        <w:pStyle w:val="NormalWeb"/>
        <w:spacing w:after="0"/>
      </w:pPr>
      <w:r w:rsidRPr="00537D3B">
        <w:t>High pressure baroreceptors are located in the carotid sinus, aortic arch, and the juxtaglomerular (JG) apparatus of the kidneys. The baroreceptor reflex increases sympathetic activity to the vasculature if blood pressure decreases and vice versa to increase or decrease vascular tone, respectively, to control blood pressure. In addition, changes in sympathetic activity alter excretion of sodium and water. Increasing sympathetic activity directly increases renin secretion from juxtaglomerular cells; the resultant increase in angiotensin II produces vasoconstriction, and the secretion of aldosterone elicited by angiotensin II enhances salt and water reabsorption by the kidneys. JG cells directly detect the lower perfusion pressure that occurs when blood pressure decreases and respond by secreting renin. Glomerular filtration rate also decreases with lower perfusion pressure and the resultant sympathetic-mediated constriction of afferent and efferent arterioles which reduces delivery of NaCl to the macula densa, and this process (tubuloglomerular feedback) also enhances renin secretion.</w:t>
      </w:r>
    </w:p>
    <w:p w14:paraId="15549107" w14:textId="77777777" w:rsidR="005E468D" w:rsidRPr="00537D3B" w:rsidRDefault="005E468D" w:rsidP="0038361D">
      <w:pPr>
        <w:pStyle w:val="NormalWeb"/>
        <w:spacing w:after="0"/>
      </w:pPr>
    </w:p>
    <w:p w14:paraId="684C7AA7" w14:textId="77777777" w:rsidR="00537D3B" w:rsidRDefault="00537D3B" w:rsidP="0038361D">
      <w:pPr>
        <w:pStyle w:val="NormalWeb"/>
        <w:spacing w:after="0"/>
      </w:pPr>
      <w:r w:rsidRPr="00537D3B">
        <w:t>Hepatic cirrhosis is associated with decreased albumin in plasma, which results in edema due to a reduction in plasma oncotic pressure. Edema reduces ECV which the pressure and volume sensors interpret as a contraction (reduction) of ECV. Thus, volume conserving mechanisms become active. The net effect is relatively more conservation of water than salt, resulting in hyponatremia.</w:t>
      </w:r>
    </w:p>
    <w:p w14:paraId="590A52F3" w14:textId="77777777" w:rsidR="005E468D" w:rsidRPr="00537D3B" w:rsidRDefault="005E468D" w:rsidP="0038361D">
      <w:pPr>
        <w:pStyle w:val="NormalWeb"/>
        <w:spacing w:after="0"/>
      </w:pPr>
    </w:p>
    <w:p w14:paraId="0B959CEB" w14:textId="77777777" w:rsidR="006E7AFB" w:rsidRDefault="00537D3B" w:rsidP="006E7AFB">
      <w:pPr>
        <w:pStyle w:val="NormalWeb"/>
        <w:spacing w:after="0"/>
      </w:pPr>
      <w:r w:rsidRPr="00537D3B">
        <w:t xml:space="preserve">Congestive heart failure causes a reduction in cardiac output and thus ECV. The resultant decrease in blood pressure activates volume conserving systems which overfill the vascular system, causing jugular venous distension, pulmonary crackles, edema, and abnormal cardiac findings. </w:t>
      </w:r>
    </w:p>
    <w:p w14:paraId="0A39A5E5" w14:textId="77777777" w:rsidR="006E7AFB" w:rsidRDefault="006E7AFB">
      <w:pPr>
        <w:rPr>
          <w:rFonts w:ascii="Times New Roman" w:eastAsia="Times New Roman" w:hAnsi="Times New Roman" w:cs="Times New Roman"/>
          <w:sz w:val="24"/>
          <w:szCs w:val="24"/>
        </w:rPr>
      </w:pPr>
      <w:r>
        <w:br w:type="page"/>
      </w:r>
    </w:p>
    <w:p w14:paraId="63219A83" w14:textId="05B19F51" w:rsidR="00537D3B" w:rsidRPr="00537D3B" w:rsidRDefault="00537D3B" w:rsidP="006E7AFB">
      <w:pPr>
        <w:pStyle w:val="NormalWeb"/>
        <w:spacing w:after="0"/>
      </w:pPr>
      <w:r w:rsidRPr="00537D3B">
        <w:rPr>
          <w:b/>
        </w:rPr>
        <w:lastRenderedPageBreak/>
        <w:t>Answer A is correct</w:t>
      </w:r>
      <w:r w:rsidRPr="00537D3B">
        <w:t xml:space="preserve">.  Cirrhosis is associated with low serum albumin levels, low intravascular oncotic pressure, and decreased effective circulating volume. This results in ADH release, reabsorption of water, and hyponatremia. </w:t>
      </w:r>
    </w:p>
    <w:p w14:paraId="1B316C75" w14:textId="77777777" w:rsidR="00537D3B" w:rsidRPr="00537D3B" w:rsidRDefault="00537D3B" w:rsidP="0038361D">
      <w:pPr>
        <w:spacing w:after="0" w:line="240" w:lineRule="auto"/>
        <w:rPr>
          <w:rFonts w:ascii="Times New Roman" w:hAnsi="Times New Roman" w:cs="Times New Roman"/>
          <w:sz w:val="24"/>
          <w:szCs w:val="24"/>
        </w:rPr>
      </w:pPr>
    </w:p>
    <w:p w14:paraId="521A885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B is incorrect</w:t>
      </w:r>
      <w:r w:rsidRPr="00537D3B">
        <w:rPr>
          <w:rFonts w:ascii="Times New Roman" w:hAnsi="Times New Roman" w:cs="Times New Roman"/>
          <w:sz w:val="24"/>
          <w:szCs w:val="24"/>
        </w:rPr>
        <w:t>. Cirrhosis is associated with decreased effective circulating volume, which activates the renin-angiotensin-aldosterone system. Aldosterone levels are increased not decreased.</w:t>
      </w:r>
    </w:p>
    <w:p w14:paraId="5EEC4DA9" w14:textId="77777777" w:rsidR="00537D3B" w:rsidRPr="00537D3B" w:rsidRDefault="00537D3B" w:rsidP="0038361D">
      <w:pPr>
        <w:spacing w:after="0" w:line="240" w:lineRule="auto"/>
        <w:rPr>
          <w:rFonts w:ascii="Times New Roman" w:hAnsi="Times New Roman" w:cs="Times New Roman"/>
          <w:sz w:val="24"/>
          <w:szCs w:val="24"/>
        </w:rPr>
      </w:pPr>
    </w:p>
    <w:p w14:paraId="2A6C3C1D"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C is incorrect</w:t>
      </w:r>
      <w:r w:rsidRPr="00537D3B">
        <w:rPr>
          <w:rFonts w:ascii="Times New Roman" w:hAnsi="Times New Roman" w:cs="Times New Roman"/>
          <w:sz w:val="24"/>
          <w:szCs w:val="24"/>
        </w:rPr>
        <w:t xml:space="preserve">. Congestive heart failure is associated with pulmonary crackles, distended neck veins, abnormal cardiac findings, and dependent edema.  </w:t>
      </w:r>
    </w:p>
    <w:p w14:paraId="154AF7B5" w14:textId="77777777" w:rsidR="00537D3B" w:rsidRPr="00537D3B" w:rsidRDefault="00537D3B" w:rsidP="0038361D">
      <w:pPr>
        <w:spacing w:after="0" w:line="240" w:lineRule="auto"/>
        <w:rPr>
          <w:rFonts w:ascii="Times New Roman" w:hAnsi="Times New Roman" w:cs="Times New Roman"/>
          <w:sz w:val="24"/>
          <w:szCs w:val="24"/>
        </w:rPr>
      </w:pPr>
    </w:p>
    <w:p w14:paraId="780DA60E"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D is incorrect</w:t>
      </w:r>
      <w:r w:rsidRPr="00537D3B">
        <w:rPr>
          <w:rFonts w:ascii="Times New Roman" w:hAnsi="Times New Roman" w:cs="Times New Roman"/>
          <w:sz w:val="24"/>
          <w:szCs w:val="24"/>
        </w:rPr>
        <w:t>. Metabolic alkalosis is associated with an elevated serum bicarbonate (HCO</w:t>
      </w:r>
      <w:r w:rsidRPr="00537D3B">
        <w:rPr>
          <w:rFonts w:ascii="Times New Roman" w:hAnsi="Times New Roman" w:cs="Times New Roman"/>
          <w:sz w:val="24"/>
          <w:szCs w:val="24"/>
          <w:vertAlign w:val="subscript"/>
        </w:rPr>
        <w:t>3</w:t>
      </w:r>
      <w:r w:rsidRPr="00537D3B">
        <w:rPr>
          <w:rFonts w:ascii="Times New Roman" w:hAnsi="Times New Roman" w:cs="Times New Roman"/>
          <w:sz w:val="24"/>
          <w:szCs w:val="24"/>
          <w:vertAlign w:val="superscript"/>
        </w:rPr>
        <w:t>-</w:t>
      </w:r>
      <w:r w:rsidRPr="00537D3B">
        <w:rPr>
          <w:rFonts w:ascii="Times New Roman" w:hAnsi="Times New Roman" w:cs="Times New Roman"/>
          <w:sz w:val="24"/>
          <w:szCs w:val="24"/>
        </w:rPr>
        <w:t xml:space="preserve">) level.  </w:t>
      </w:r>
    </w:p>
    <w:p w14:paraId="3EA855FB"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A 66-year-old woman comes to the clinic for a first-time visit. Her pulse is 82/minute and her blood pressure is 166/92 mm Hg. Cardiac examination reveals a loud S2 at the right second intercostal space and a low-pitched, late-diastolic heart sound at the apex, which is heard with the patient lying in the left lateral decubitus position. Which of the following best explains the extra heart sound? </w:t>
      </w:r>
    </w:p>
    <w:p w14:paraId="5AF7516D" w14:textId="77777777" w:rsidR="00537D3B" w:rsidRPr="00537D3B" w:rsidRDefault="00537D3B" w:rsidP="0038361D">
      <w:pPr>
        <w:spacing w:after="0" w:line="240" w:lineRule="auto"/>
        <w:rPr>
          <w:rFonts w:ascii="Times New Roman" w:hAnsi="Times New Roman" w:cs="Times New Roman"/>
          <w:sz w:val="24"/>
          <w:szCs w:val="24"/>
        </w:rPr>
      </w:pPr>
    </w:p>
    <w:p w14:paraId="5CFBBB3B" w14:textId="77777777" w:rsidR="00537D3B" w:rsidRPr="00537D3B" w:rsidRDefault="00537D3B" w:rsidP="0038361D">
      <w:pPr>
        <w:pStyle w:val="ListParagraph"/>
        <w:numPr>
          <w:ilvl w:val="0"/>
          <w:numId w:val="165"/>
        </w:numPr>
        <w:spacing w:after="0" w:line="240" w:lineRule="auto"/>
        <w:ind w:left="720"/>
        <w:rPr>
          <w:rFonts w:ascii="Times New Roman" w:hAnsi="Times New Roman" w:cs="Times New Roman"/>
          <w:sz w:val="24"/>
          <w:szCs w:val="24"/>
        </w:rPr>
      </w:pPr>
      <w:r w:rsidRPr="00537D3B">
        <w:rPr>
          <w:rFonts w:ascii="Times New Roman" w:hAnsi="Times New Roman" w:cs="Times New Roman"/>
          <w:sz w:val="24"/>
          <w:szCs w:val="24"/>
        </w:rPr>
        <w:t>Papillary muscle tension after the rapid filling phase</w:t>
      </w:r>
    </w:p>
    <w:p w14:paraId="404AB135" w14:textId="77777777" w:rsidR="00537D3B" w:rsidRPr="00537D3B" w:rsidRDefault="00537D3B" w:rsidP="0038361D">
      <w:pPr>
        <w:pStyle w:val="ListParagraph"/>
        <w:numPr>
          <w:ilvl w:val="0"/>
          <w:numId w:val="165"/>
        </w:numPr>
        <w:spacing w:after="0" w:line="240" w:lineRule="auto"/>
        <w:ind w:left="720"/>
        <w:rPr>
          <w:rFonts w:ascii="Times New Roman" w:hAnsi="Times New Roman" w:cs="Times New Roman"/>
          <w:sz w:val="24"/>
          <w:szCs w:val="24"/>
        </w:rPr>
      </w:pPr>
      <w:r w:rsidRPr="00537D3B">
        <w:rPr>
          <w:rFonts w:ascii="Times New Roman" w:hAnsi="Times New Roman" w:cs="Times New Roman"/>
          <w:sz w:val="24"/>
          <w:szCs w:val="24"/>
        </w:rPr>
        <w:t>Increased stiffness of the left ventricular wall</w:t>
      </w:r>
    </w:p>
    <w:p w14:paraId="0C7D11E1" w14:textId="77777777" w:rsidR="00537D3B" w:rsidRPr="00537D3B" w:rsidRDefault="00537D3B" w:rsidP="0038361D">
      <w:pPr>
        <w:pStyle w:val="ListParagraph"/>
        <w:numPr>
          <w:ilvl w:val="0"/>
          <w:numId w:val="165"/>
        </w:numPr>
        <w:spacing w:after="0" w:line="240" w:lineRule="auto"/>
        <w:ind w:left="720"/>
        <w:rPr>
          <w:rFonts w:ascii="Times New Roman" w:hAnsi="Times New Roman" w:cs="Times New Roman"/>
          <w:sz w:val="24"/>
          <w:szCs w:val="24"/>
        </w:rPr>
      </w:pPr>
      <w:r w:rsidRPr="00537D3B">
        <w:rPr>
          <w:rFonts w:ascii="Times New Roman" w:hAnsi="Times New Roman" w:cs="Times New Roman"/>
          <w:sz w:val="24"/>
          <w:szCs w:val="24"/>
        </w:rPr>
        <w:t>Restricted motion of the aortic valve cusps</w:t>
      </w:r>
    </w:p>
    <w:p w14:paraId="35238D20" w14:textId="77777777" w:rsidR="00537D3B" w:rsidRPr="00537D3B" w:rsidRDefault="00537D3B" w:rsidP="0038361D">
      <w:pPr>
        <w:pStyle w:val="ListParagraph"/>
        <w:numPr>
          <w:ilvl w:val="0"/>
          <w:numId w:val="165"/>
        </w:numPr>
        <w:spacing w:after="0" w:line="240" w:lineRule="auto"/>
        <w:ind w:left="720"/>
        <w:rPr>
          <w:rFonts w:ascii="Times New Roman" w:hAnsi="Times New Roman" w:cs="Times New Roman"/>
          <w:sz w:val="24"/>
          <w:szCs w:val="24"/>
        </w:rPr>
      </w:pPr>
      <w:r w:rsidRPr="00537D3B">
        <w:rPr>
          <w:rFonts w:ascii="Times New Roman" w:hAnsi="Times New Roman" w:cs="Times New Roman"/>
          <w:sz w:val="24"/>
          <w:szCs w:val="24"/>
        </w:rPr>
        <w:t>Increase flow through the aortic valve</w:t>
      </w:r>
    </w:p>
    <w:p w14:paraId="2FE9DACB" w14:textId="77777777" w:rsidR="001D5574" w:rsidRDefault="00537D3B" w:rsidP="0038361D">
      <w:pPr>
        <w:pStyle w:val="ListParagraph"/>
        <w:numPr>
          <w:ilvl w:val="0"/>
          <w:numId w:val="165"/>
        </w:numPr>
        <w:spacing w:after="0" w:line="240" w:lineRule="auto"/>
        <w:ind w:left="720"/>
        <w:rPr>
          <w:rFonts w:ascii="Times New Roman" w:hAnsi="Times New Roman" w:cs="Times New Roman"/>
          <w:sz w:val="24"/>
          <w:szCs w:val="24"/>
        </w:rPr>
      </w:pPr>
      <w:r w:rsidRPr="00537D3B">
        <w:rPr>
          <w:rFonts w:ascii="Times New Roman" w:hAnsi="Times New Roman" w:cs="Times New Roman"/>
          <w:sz w:val="24"/>
          <w:szCs w:val="24"/>
        </w:rPr>
        <w:t>Forceful opening of the mitral valve</w:t>
      </w:r>
    </w:p>
    <w:p w14:paraId="397B733D"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An </w:t>
      </w:r>
      <w:r w:rsidR="00537D3B" w:rsidRPr="00537D3B">
        <w:rPr>
          <w:rFonts w:ascii="Times New Roman" w:hAnsi="Times New Roman" w:cs="Times New Roman"/>
          <w:b/>
          <w:sz w:val="24"/>
          <w:szCs w:val="24"/>
        </w:rPr>
        <w:t>S4</w:t>
      </w:r>
      <w:r w:rsidR="00537D3B" w:rsidRPr="00537D3B">
        <w:rPr>
          <w:rFonts w:ascii="Times New Roman" w:hAnsi="Times New Roman" w:cs="Times New Roman"/>
          <w:sz w:val="24"/>
          <w:szCs w:val="24"/>
        </w:rPr>
        <w:t xml:space="preserve"> is a low-pitched, late-diastolic heart sound. The sound is produced by blood being forced into the stiff left ventricle. It is a pathological sign, usually indicating hypertrophy of the left ventricular wall. The most common cause of left ventricular hypertrophy is hypertension, which causes accentuation of the second heart sound in the right second intercostal space (the aortic area).  Other causes of an S4 include left ventricular hypertrophy due to aortic stenosis and restrictive cardiomyopathy.  </w:t>
      </w:r>
    </w:p>
    <w:p w14:paraId="5000CEAA" w14:textId="77777777" w:rsidR="005E468D" w:rsidRPr="00537D3B" w:rsidRDefault="005E468D" w:rsidP="0038361D">
      <w:pPr>
        <w:spacing w:after="0" w:line="240" w:lineRule="auto"/>
        <w:rPr>
          <w:rFonts w:ascii="Times New Roman" w:hAnsi="Times New Roman" w:cs="Times New Roman"/>
          <w:sz w:val="24"/>
          <w:szCs w:val="24"/>
        </w:rPr>
      </w:pPr>
    </w:p>
    <w:p w14:paraId="4A0531FD" w14:textId="77777777" w:rsidR="00537D3B" w:rsidRDefault="00537D3B" w:rsidP="0038361D">
      <w:pPr>
        <w:pStyle w:val="NormalWeb"/>
        <w:spacing w:after="0"/>
      </w:pPr>
      <w:r w:rsidRPr="00537D3B">
        <w:t xml:space="preserve">An </w:t>
      </w:r>
      <w:r w:rsidRPr="00537D3B">
        <w:rPr>
          <w:b/>
        </w:rPr>
        <w:t>S3</w:t>
      </w:r>
      <w:r w:rsidRPr="00537D3B">
        <w:t xml:space="preserve">, or </w:t>
      </w:r>
      <w:r w:rsidRPr="00537D3B">
        <w:rPr>
          <w:bCs/>
        </w:rPr>
        <w:t>ventricular gallop</w:t>
      </w:r>
      <w:r w:rsidRPr="00537D3B">
        <w:t xml:space="preserve">, is a low-pitched, early-diastolic heart sound. Like the S4, it is best heard in the left lateral decubitus position. In adults, the S3 is often a sign of left ventricular dilation and congestive heart failure. It is thought to be caused by the oscillation of blood back and forth between the walls of the left ventricle, initiated by inrushing blood from the atria. It may also result from tensing of the chordae tendineae during rapid filling and expansion of the ventricle. An S3 indicates increased volume of blood within the ventricle. </w:t>
      </w:r>
    </w:p>
    <w:p w14:paraId="445B95C5" w14:textId="77777777" w:rsidR="005E468D" w:rsidRPr="00537D3B" w:rsidRDefault="005E468D" w:rsidP="0038361D">
      <w:pPr>
        <w:pStyle w:val="NormalWeb"/>
        <w:spacing w:after="0"/>
      </w:pPr>
    </w:p>
    <w:p w14:paraId="088D7EC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In aortic stenosis, the first heart sound may be followed by a sharp ejection sound at the apex. This </w:t>
      </w:r>
      <w:r w:rsidRPr="00537D3B">
        <w:rPr>
          <w:rFonts w:ascii="Times New Roman" w:hAnsi="Times New Roman" w:cs="Times New Roman"/>
          <w:b/>
          <w:sz w:val="24"/>
          <w:szCs w:val="24"/>
        </w:rPr>
        <w:t>ejection “click”</w:t>
      </w:r>
      <w:r w:rsidRPr="00537D3B">
        <w:rPr>
          <w:rFonts w:ascii="Times New Roman" w:hAnsi="Times New Roman" w:cs="Times New Roman"/>
          <w:sz w:val="24"/>
          <w:szCs w:val="24"/>
        </w:rPr>
        <w:t xml:space="preserve"> is caused by blood flowing against the partially fused leaflets of the aortic valve. (It is more common with a mobile bicuspid valve than with an immobile calcified valve.) </w:t>
      </w:r>
    </w:p>
    <w:p w14:paraId="3744AA4D" w14:textId="77777777" w:rsidR="00537D3B" w:rsidRPr="00537D3B" w:rsidRDefault="00537D3B" w:rsidP="0038361D">
      <w:pPr>
        <w:spacing w:after="0" w:line="240" w:lineRule="auto"/>
        <w:rPr>
          <w:rFonts w:ascii="Times New Roman" w:hAnsi="Times New Roman" w:cs="Times New Roman"/>
          <w:sz w:val="24"/>
          <w:szCs w:val="24"/>
        </w:rPr>
      </w:pPr>
    </w:p>
    <w:p w14:paraId="60460CE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Increased flow through the aortic valve causes a systolic </w:t>
      </w:r>
      <w:r w:rsidRPr="00537D3B">
        <w:rPr>
          <w:rFonts w:ascii="Times New Roman" w:hAnsi="Times New Roman" w:cs="Times New Roman"/>
          <w:b/>
          <w:sz w:val="24"/>
          <w:szCs w:val="24"/>
        </w:rPr>
        <w:t>“flow” murmur</w:t>
      </w:r>
      <w:r w:rsidRPr="00537D3B">
        <w:rPr>
          <w:rFonts w:ascii="Times New Roman" w:hAnsi="Times New Roman" w:cs="Times New Roman"/>
          <w:sz w:val="24"/>
          <w:szCs w:val="24"/>
        </w:rPr>
        <w:t xml:space="preserve">.  </w:t>
      </w:r>
    </w:p>
    <w:p w14:paraId="7A6B192B" w14:textId="77777777" w:rsidR="00537D3B" w:rsidRPr="00537D3B" w:rsidRDefault="00537D3B" w:rsidP="0038361D">
      <w:pPr>
        <w:spacing w:after="0" w:line="240" w:lineRule="auto"/>
        <w:rPr>
          <w:rFonts w:ascii="Times New Roman" w:hAnsi="Times New Roman" w:cs="Times New Roman"/>
          <w:sz w:val="24"/>
          <w:szCs w:val="24"/>
        </w:rPr>
      </w:pPr>
    </w:p>
    <w:p w14:paraId="7E9D09C4" w14:textId="77777777" w:rsidR="00AB0D6B" w:rsidRPr="00AB0D6B" w:rsidRDefault="00537D3B" w:rsidP="0038361D">
      <w:pPr>
        <w:spacing w:after="0" w:line="240" w:lineRule="auto"/>
        <w:rPr>
          <w:rFonts w:ascii="Times New Roman" w:hAnsi="Times New Roman" w:cs="Times New Roman"/>
          <w:b/>
          <w:sz w:val="24"/>
          <w:szCs w:val="24"/>
        </w:rPr>
      </w:pPr>
      <w:r w:rsidRPr="00537D3B">
        <w:rPr>
          <w:rFonts w:ascii="Times New Roman" w:hAnsi="Times New Roman" w:cs="Times New Roman"/>
          <w:sz w:val="24"/>
          <w:szCs w:val="24"/>
        </w:rPr>
        <w:t xml:space="preserve">The opening </w:t>
      </w:r>
      <w:r w:rsidRPr="00537D3B">
        <w:rPr>
          <w:rFonts w:ascii="Times New Roman" w:hAnsi="Times New Roman" w:cs="Times New Roman"/>
          <w:b/>
          <w:sz w:val="24"/>
          <w:szCs w:val="24"/>
        </w:rPr>
        <w:t>“snap”</w:t>
      </w:r>
      <w:r w:rsidRPr="00537D3B">
        <w:rPr>
          <w:rFonts w:ascii="Times New Roman" w:hAnsi="Times New Roman" w:cs="Times New Roman"/>
          <w:sz w:val="24"/>
          <w:szCs w:val="24"/>
        </w:rPr>
        <w:t xml:space="preserve"> of mitral stenosis is a high-pitched, early-diastolic sound caused by forceful opening of the mitral valve. </w:t>
      </w:r>
    </w:p>
    <w:p w14:paraId="0E7610B3" w14:textId="698CB350"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537D3B" w:rsidRPr="00537D3B">
        <w:rPr>
          <w:rFonts w:ascii="Times New Roman" w:hAnsi="Times New Roman" w:cs="Times New Roman"/>
          <w:b/>
          <w:sz w:val="24"/>
          <w:szCs w:val="24"/>
        </w:rPr>
        <w:t>B is correct.</w:t>
      </w:r>
      <w:r w:rsidR="00537D3B" w:rsidRPr="00537D3B">
        <w:rPr>
          <w:rFonts w:ascii="Times New Roman" w:hAnsi="Times New Roman" w:cs="Times New Roman"/>
          <w:sz w:val="24"/>
          <w:szCs w:val="24"/>
        </w:rPr>
        <w:t xml:space="preserve"> The low-pitched, late-diastolic heart sound is an S4. The sound is produced by blood being forced into the stiff left ventricle.</w:t>
      </w:r>
    </w:p>
    <w:p w14:paraId="626B4BB6" w14:textId="77777777" w:rsidR="00537D3B"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53-year-old woman dies 3 days after an automobile collision. She sustained multiple injuries including a femoral fracture. Widespread petechiae are found in the cerebral white matter at autopsy. Which of the following is the most likely cause of these findings?</w:t>
      </w:r>
    </w:p>
    <w:p w14:paraId="49447728" w14:textId="77777777" w:rsidR="005E468D" w:rsidRPr="00537D3B" w:rsidRDefault="005E468D" w:rsidP="0038361D">
      <w:pPr>
        <w:autoSpaceDE w:val="0"/>
        <w:autoSpaceDN w:val="0"/>
        <w:adjustRightInd w:val="0"/>
        <w:spacing w:after="0" w:line="240" w:lineRule="auto"/>
        <w:rPr>
          <w:rFonts w:ascii="Times New Roman" w:hAnsi="Times New Roman" w:cs="Times New Roman"/>
          <w:sz w:val="24"/>
          <w:szCs w:val="24"/>
        </w:rPr>
      </w:pPr>
    </w:p>
    <w:p w14:paraId="629C24E7" w14:textId="77777777" w:rsidR="00537D3B" w:rsidRPr="00537D3B" w:rsidRDefault="00537D3B" w:rsidP="0038361D">
      <w:pPr>
        <w:numPr>
          <w:ilvl w:val="0"/>
          <w:numId w:val="166"/>
        </w:numPr>
        <w:autoSpaceDE w:val="0"/>
        <w:autoSpaceDN w:val="0"/>
        <w:adjustRightInd w:val="0"/>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Acute respiratory distress syndrome</w:t>
      </w:r>
    </w:p>
    <w:p w14:paraId="1B4096ED" w14:textId="77777777" w:rsidR="00537D3B" w:rsidRPr="00537D3B" w:rsidRDefault="00537D3B" w:rsidP="0038361D">
      <w:pPr>
        <w:numPr>
          <w:ilvl w:val="0"/>
          <w:numId w:val="166"/>
        </w:numPr>
        <w:autoSpaceDE w:val="0"/>
        <w:autoSpaceDN w:val="0"/>
        <w:adjustRightInd w:val="0"/>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Contrecoup injury</w:t>
      </w:r>
    </w:p>
    <w:p w14:paraId="17EAAFE2" w14:textId="77777777" w:rsidR="00537D3B" w:rsidRPr="00537D3B" w:rsidRDefault="00537D3B" w:rsidP="0038361D">
      <w:pPr>
        <w:numPr>
          <w:ilvl w:val="0"/>
          <w:numId w:val="166"/>
        </w:numPr>
        <w:autoSpaceDE w:val="0"/>
        <w:autoSpaceDN w:val="0"/>
        <w:adjustRightInd w:val="0"/>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Fat embolization</w:t>
      </w:r>
    </w:p>
    <w:p w14:paraId="216A23E8" w14:textId="77777777" w:rsidR="00537D3B" w:rsidRPr="00537D3B" w:rsidRDefault="00537D3B" w:rsidP="0038361D">
      <w:pPr>
        <w:numPr>
          <w:ilvl w:val="0"/>
          <w:numId w:val="166"/>
        </w:numPr>
        <w:autoSpaceDE w:val="0"/>
        <w:autoSpaceDN w:val="0"/>
        <w:adjustRightInd w:val="0"/>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Septicemia</w:t>
      </w:r>
    </w:p>
    <w:p w14:paraId="7FF03499" w14:textId="77777777" w:rsidR="001D5574" w:rsidRDefault="00537D3B" w:rsidP="0038361D">
      <w:pPr>
        <w:numPr>
          <w:ilvl w:val="0"/>
          <w:numId w:val="166"/>
        </w:numPr>
        <w:autoSpaceDE w:val="0"/>
        <w:autoSpaceDN w:val="0"/>
        <w:adjustRightInd w:val="0"/>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Subdural hematoma</w:t>
      </w:r>
    </w:p>
    <w:p w14:paraId="3D1ED010" w14:textId="77777777" w:rsidR="00537D3B" w:rsidRDefault="001D5574" w:rsidP="0038361D">
      <w:pPr>
        <w:pStyle w:val="NormalWeb"/>
        <w:spacing w:after="0"/>
      </w:pPr>
      <w:r>
        <w:br w:type="page"/>
      </w:r>
      <w:r w:rsidR="00537D3B" w:rsidRPr="00537D3B">
        <w:lastRenderedPageBreak/>
        <w:t xml:space="preserve">Fat embolism syndrome (FES) is the occurrence of hypoxia, confusion, and petechiae a few days after a long bone fracture. The syndrome involves embolization of fat from the marrow of the bone or from soft tissue surrounding the bone. This syndrome is distinct from “regular” pulmonary embolism (a thromboembolic event) and from post-traumatic pulmonary insufficiency, shock lung, and adult respiratory distress syndrome (ARDS). </w:t>
      </w:r>
    </w:p>
    <w:p w14:paraId="6220C0AA" w14:textId="77777777" w:rsidR="005E468D" w:rsidRPr="00537D3B" w:rsidRDefault="005E468D" w:rsidP="0038361D">
      <w:pPr>
        <w:pStyle w:val="NormalWeb"/>
        <w:spacing w:after="0"/>
      </w:pPr>
    </w:p>
    <w:p w14:paraId="1D8C2535" w14:textId="77777777" w:rsidR="001D5574" w:rsidRDefault="00537D3B" w:rsidP="0038361D">
      <w:pPr>
        <w:pStyle w:val="NormalWeb"/>
        <w:spacing w:after="0"/>
      </w:pPr>
      <w:r w:rsidRPr="00537D3B">
        <w:t>FES usually occurs after lower limb fractures, especially femoral fractures. The disease characteristically begins 1 to 2 days after fracture (following what has been called the “</w:t>
      </w:r>
      <w:r w:rsidRPr="00537D3B">
        <w:rPr>
          <w:iCs/>
        </w:rPr>
        <w:t>latent”</w:t>
      </w:r>
      <w:r w:rsidRPr="00537D3B">
        <w:t xml:space="preserve"> or “</w:t>
      </w:r>
      <w:r w:rsidRPr="00537D3B">
        <w:rPr>
          <w:iCs/>
        </w:rPr>
        <w:t>lucid”</w:t>
      </w:r>
      <w:r w:rsidRPr="00537D3B">
        <w:t xml:space="preserve"> period). Sixty percent of all cases are seen in the first 24 hours after trauma, and 90 percent of all cases appear within 72 hours. The major signs are respiratory insufficiency, cerebral involvement, and petechial rash. Minor signs include fever, tachycardia, retinal changes, jaundice, and renal changes. Petechiae are transient and are distributed on the cheek, neck, axillae, palate, and conjunctivae. The condition can be fatal. </w:t>
      </w:r>
    </w:p>
    <w:p w14:paraId="247C27DD" w14:textId="77777777" w:rsidR="001D5574" w:rsidRDefault="001D5574" w:rsidP="0038361D">
      <w:pPr>
        <w:pStyle w:val="NormalWeb"/>
        <w:spacing w:after="0"/>
      </w:pPr>
      <w:r>
        <w:br w:type="page"/>
      </w:r>
      <w:r w:rsidR="00537D3B" w:rsidRPr="00537D3B">
        <w:rPr>
          <w:b/>
        </w:rPr>
        <w:lastRenderedPageBreak/>
        <w:t>Answer C is correct.</w:t>
      </w:r>
      <w:r w:rsidR="00537D3B" w:rsidRPr="00537D3B">
        <w:t xml:space="preserve"> The development of petechiae after femoral fracture suggests a diagnosis of fat embolism syndrome.  </w:t>
      </w:r>
    </w:p>
    <w:p w14:paraId="4A12194F" w14:textId="77777777" w:rsidR="00537D3B" w:rsidRPr="00537D3B" w:rsidRDefault="001D5574" w:rsidP="0038361D">
      <w:pPr>
        <w:spacing w:after="0" w:line="240" w:lineRule="auto"/>
        <w:rPr>
          <w:rFonts w:ascii="Times New Roman" w:hAnsi="Times New Roman" w:cs="Times New Roman"/>
          <w:sz w:val="24"/>
          <w:szCs w:val="24"/>
        </w:rPr>
      </w:pPr>
      <w:r>
        <w:br w:type="page"/>
      </w:r>
      <w:r w:rsidR="00537D3B" w:rsidRPr="00537D3B">
        <w:rPr>
          <w:rFonts w:ascii="Times New Roman" w:hAnsi="Times New Roman" w:cs="Times New Roman"/>
          <w:sz w:val="24"/>
          <w:szCs w:val="24"/>
        </w:rPr>
        <w:lastRenderedPageBreak/>
        <w:t>A 32-year-old man has a three-month history of fatigue and shortness of breath. He had rheumatic fever as a child. Physical examination reveals an early diastolic sound followed by a soft, rumbling, diastolic murmur at the 4</w:t>
      </w:r>
      <w:r w:rsidR="00537D3B" w:rsidRPr="00537D3B">
        <w:rPr>
          <w:rFonts w:ascii="Times New Roman" w:hAnsi="Times New Roman" w:cs="Times New Roman"/>
          <w:sz w:val="24"/>
          <w:szCs w:val="24"/>
          <w:vertAlign w:val="superscript"/>
        </w:rPr>
        <w:t>th</w:t>
      </w:r>
      <w:r w:rsidR="00537D3B" w:rsidRPr="00537D3B">
        <w:rPr>
          <w:rFonts w:ascii="Times New Roman" w:hAnsi="Times New Roman" w:cs="Times New Roman"/>
          <w:sz w:val="24"/>
          <w:szCs w:val="24"/>
        </w:rPr>
        <w:t xml:space="preserve"> intercostal space, four centimeters left of the sternal border. The murmur is heard best in the left lateral decubitus position. Which of the following valve defects is most likely in this patient? </w:t>
      </w:r>
    </w:p>
    <w:p w14:paraId="3361C53D" w14:textId="77777777" w:rsidR="00537D3B" w:rsidRPr="00537D3B" w:rsidRDefault="00537D3B" w:rsidP="0038361D">
      <w:pPr>
        <w:spacing w:after="0" w:line="240" w:lineRule="auto"/>
        <w:rPr>
          <w:rFonts w:ascii="Times New Roman" w:hAnsi="Times New Roman" w:cs="Times New Roman"/>
          <w:sz w:val="24"/>
          <w:szCs w:val="24"/>
        </w:rPr>
      </w:pPr>
    </w:p>
    <w:p w14:paraId="48D89152" w14:textId="77777777" w:rsidR="00537D3B" w:rsidRPr="00537D3B" w:rsidRDefault="00537D3B" w:rsidP="0038361D">
      <w:pPr>
        <w:numPr>
          <w:ilvl w:val="0"/>
          <w:numId w:val="16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Aortic stenosis</w:t>
      </w:r>
    </w:p>
    <w:p w14:paraId="374BE0AA" w14:textId="77777777" w:rsidR="00537D3B" w:rsidRPr="00537D3B" w:rsidRDefault="00537D3B" w:rsidP="0038361D">
      <w:pPr>
        <w:numPr>
          <w:ilvl w:val="0"/>
          <w:numId w:val="16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Aortic regurgitation</w:t>
      </w:r>
    </w:p>
    <w:p w14:paraId="74F6A67B" w14:textId="77777777" w:rsidR="00537D3B" w:rsidRPr="00537D3B" w:rsidRDefault="00537D3B" w:rsidP="0038361D">
      <w:pPr>
        <w:numPr>
          <w:ilvl w:val="0"/>
          <w:numId w:val="16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Pulmonic stenosis</w:t>
      </w:r>
    </w:p>
    <w:p w14:paraId="355DBCE3" w14:textId="77777777" w:rsidR="00537D3B" w:rsidRPr="00537D3B" w:rsidRDefault="00537D3B" w:rsidP="0038361D">
      <w:pPr>
        <w:numPr>
          <w:ilvl w:val="0"/>
          <w:numId w:val="16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Pulmonic regurgitation</w:t>
      </w:r>
    </w:p>
    <w:p w14:paraId="68242236" w14:textId="77777777" w:rsidR="00537D3B" w:rsidRPr="00537D3B" w:rsidRDefault="00537D3B" w:rsidP="0038361D">
      <w:pPr>
        <w:numPr>
          <w:ilvl w:val="0"/>
          <w:numId w:val="16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Mitral stenosis</w:t>
      </w:r>
    </w:p>
    <w:p w14:paraId="4D4151F9" w14:textId="77777777" w:rsidR="00537D3B" w:rsidRPr="00537D3B" w:rsidRDefault="00537D3B" w:rsidP="0038361D">
      <w:pPr>
        <w:numPr>
          <w:ilvl w:val="0"/>
          <w:numId w:val="16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Mitral regurgitation</w:t>
      </w:r>
    </w:p>
    <w:p w14:paraId="5DF2ADEC" w14:textId="77777777" w:rsidR="00537D3B" w:rsidRPr="00537D3B" w:rsidRDefault="00537D3B" w:rsidP="0038361D">
      <w:pPr>
        <w:numPr>
          <w:ilvl w:val="0"/>
          <w:numId w:val="16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Tricuspid stenosis</w:t>
      </w:r>
    </w:p>
    <w:p w14:paraId="7F2ED6AC" w14:textId="63AE8828" w:rsidR="001232B6" w:rsidRDefault="00537D3B" w:rsidP="0038361D">
      <w:pPr>
        <w:numPr>
          <w:ilvl w:val="0"/>
          <w:numId w:val="167"/>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Tricuspid regurgitation</w:t>
      </w:r>
    </w:p>
    <w:p w14:paraId="33398E2A" w14:textId="420FB8C6" w:rsidR="00226FBC" w:rsidRPr="00226FBC" w:rsidRDefault="00226FBC" w:rsidP="00226FBC">
      <w:pPr>
        <w:rPr>
          <w:rFonts w:ascii="Times New Roman" w:hAnsi="Times New Roman" w:cs="Times New Roman"/>
          <w:sz w:val="24"/>
          <w:szCs w:val="24"/>
        </w:rPr>
      </w:pPr>
      <w:r>
        <w:rPr>
          <w:rFonts w:ascii="Times New Roman" w:hAnsi="Times New Roman" w:cs="Times New Roman"/>
          <w:sz w:val="24"/>
          <w:szCs w:val="24"/>
        </w:rPr>
        <w:br w:type="page"/>
      </w:r>
    </w:p>
    <w:tbl>
      <w:tblPr>
        <w:tblpPr w:leftFromText="180" w:rightFromText="180" w:vertAnchor="text" w:tblpY="-1439"/>
        <w:tblW w:w="4984" w:type="pct"/>
        <w:tblCellSpacing w:w="0" w:type="dxa"/>
        <w:tblBorders>
          <w:top w:val="outset" w:sz="6" w:space="0" w:color="EFEFEF"/>
          <w:left w:val="outset" w:sz="6" w:space="0" w:color="EFEFEF"/>
          <w:bottom w:val="outset" w:sz="6" w:space="0" w:color="EFEFEF"/>
          <w:right w:val="outset" w:sz="6" w:space="0" w:color="EFEFEF"/>
        </w:tblBorders>
        <w:tblCellMar>
          <w:top w:w="20" w:type="dxa"/>
          <w:left w:w="20" w:type="dxa"/>
          <w:bottom w:w="20" w:type="dxa"/>
          <w:right w:w="20" w:type="dxa"/>
        </w:tblCellMar>
        <w:tblLook w:val="04A0" w:firstRow="1" w:lastRow="0" w:firstColumn="1" w:lastColumn="0" w:noHBand="0" w:noVBand="1"/>
      </w:tblPr>
      <w:tblGrid>
        <w:gridCol w:w="1910"/>
        <w:gridCol w:w="7490"/>
      </w:tblGrid>
      <w:tr w:rsidR="001232B6" w:rsidRPr="001232B6" w14:paraId="78280734" w14:textId="77777777" w:rsidTr="001232B6">
        <w:trPr>
          <w:tblHeade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vAlign w:val="bottom"/>
          </w:tcPr>
          <w:p w14:paraId="42EE7EEB" w14:textId="77777777" w:rsidR="001232B6" w:rsidRPr="001232B6" w:rsidRDefault="001232B6" w:rsidP="0038361D">
            <w:pPr>
              <w:spacing w:after="0" w:line="240" w:lineRule="auto"/>
              <w:jc w:val="center"/>
              <w:rPr>
                <w:rFonts w:ascii="Times New Roman" w:eastAsia="Times New Roman" w:hAnsi="Times New Roman" w:cs="Times New Roman"/>
                <w:b/>
                <w:bCs/>
              </w:rPr>
            </w:pPr>
            <w:r w:rsidRPr="001232B6">
              <w:rPr>
                <w:rFonts w:ascii="Times New Roman" w:eastAsia="Times New Roman" w:hAnsi="Times New Roman" w:cs="Times New Roman"/>
                <w:b/>
                <w:bCs/>
              </w:rPr>
              <w:lastRenderedPageBreak/>
              <w:t> </w:t>
            </w:r>
          </w:p>
          <w:p w14:paraId="5287CFB7" w14:textId="77777777" w:rsidR="001232B6" w:rsidRPr="001232B6" w:rsidRDefault="001232B6" w:rsidP="0038361D">
            <w:pPr>
              <w:spacing w:after="0" w:line="240" w:lineRule="auto"/>
              <w:jc w:val="center"/>
              <w:rPr>
                <w:rFonts w:ascii="Times New Roman" w:eastAsia="Times New Roman" w:hAnsi="Times New Roman" w:cs="Times New Roman"/>
              </w:rPr>
            </w:pPr>
            <w:r w:rsidRPr="001232B6">
              <w:rPr>
                <w:rFonts w:ascii="Times New Roman" w:eastAsia="Times New Roman" w:hAnsi="Times New Roman" w:cs="Times New Roman"/>
                <w:b/>
                <w:bCs/>
              </w:rPr>
              <w:t> Pathologic Heart Murmurs</w:t>
            </w:r>
          </w:p>
          <w:p w14:paraId="3F389139" w14:textId="77777777" w:rsidR="001232B6" w:rsidRPr="001232B6" w:rsidRDefault="001232B6" w:rsidP="0038361D">
            <w:pPr>
              <w:spacing w:after="0" w:line="240" w:lineRule="auto"/>
              <w:rPr>
                <w:rFonts w:ascii="Times New Roman" w:eastAsia="Times New Roman" w:hAnsi="Times New Roman" w:cs="Times New Roman"/>
                <w:b/>
                <w:bCs/>
              </w:rPr>
            </w:pPr>
          </w:p>
        </w:tc>
      </w:tr>
      <w:tr w:rsidR="001232B6" w:rsidRPr="001232B6" w14:paraId="23BD9AE3" w14:textId="77777777" w:rsidTr="001232B6">
        <w:trPr>
          <w:tblHeade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vAlign w:val="bottom"/>
          </w:tcPr>
          <w:p w14:paraId="32A94B61" w14:textId="77777777" w:rsidR="001232B6" w:rsidRPr="001232B6" w:rsidRDefault="001232B6" w:rsidP="0038361D">
            <w:pPr>
              <w:spacing w:after="0" w:line="240" w:lineRule="auto"/>
              <w:jc w:val="center"/>
              <w:rPr>
                <w:rFonts w:ascii="Times New Roman" w:eastAsia="Times New Roman" w:hAnsi="Times New Roman" w:cs="Times New Roman"/>
                <w:b/>
                <w:bCs/>
              </w:rPr>
            </w:pPr>
          </w:p>
        </w:tc>
      </w:tr>
      <w:tr w:rsidR="001232B6" w:rsidRPr="001232B6" w14:paraId="5CE5DD12"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3BEBB75A"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b/>
                <w:bCs/>
              </w:rPr>
              <w:t>Systolic</w:t>
            </w:r>
          </w:p>
        </w:tc>
      </w:tr>
      <w:tr w:rsidR="001232B6" w:rsidRPr="001232B6" w14:paraId="4A8AE99A"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795EF286" w14:textId="77777777" w:rsidR="001232B6" w:rsidRPr="001232B6" w:rsidRDefault="001232B6" w:rsidP="0038361D">
            <w:pPr>
              <w:spacing w:after="0" w:line="240" w:lineRule="auto"/>
              <w:rPr>
                <w:rFonts w:ascii="Times New Roman" w:eastAsia="Times New Roman" w:hAnsi="Times New Roman" w:cs="Times New Roman"/>
                <w:b/>
                <w:bCs/>
              </w:rPr>
            </w:pPr>
          </w:p>
        </w:tc>
      </w:tr>
      <w:tr w:rsidR="001232B6" w:rsidRPr="001232B6" w14:paraId="39A6ED3E"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4E309A94" w14:textId="77777777" w:rsidR="001232B6" w:rsidRPr="001232B6" w:rsidRDefault="001232B6" w:rsidP="0038361D">
            <w:pPr>
              <w:spacing w:after="0" w:line="240" w:lineRule="auto"/>
              <w:rPr>
                <w:rFonts w:ascii="Times New Roman" w:eastAsia="Times New Roman" w:hAnsi="Times New Roman" w:cs="Times New Roman"/>
                <w:i/>
              </w:rPr>
            </w:pPr>
            <w:r w:rsidRPr="001232B6">
              <w:rPr>
                <w:rFonts w:ascii="Times New Roman" w:eastAsia="Times New Roman" w:hAnsi="Times New Roman" w:cs="Times New Roman"/>
                <w:i/>
              </w:rPr>
              <w:t>Holosystolic </w:t>
            </w:r>
          </w:p>
        </w:tc>
      </w:tr>
      <w:tr w:rsidR="001232B6" w:rsidRPr="001232B6" w14:paraId="0E78B69E"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53E83651"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6AAB6A43"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4802822C"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Mitral regurgitation</w:t>
            </w:r>
          </w:p>
        </w:tc>
        <w:tc>
          <w:tcPr>
            <w:tcW w:w="3984" w:type="pct"/>
            <w:tcBorders>
              <w:top w:val="outset" w:sz="6" w:space="0" w:color="EFEFEF"/>
              <w:left w:val="outset" w:sz="6" w:space="0" w:color="EFEFEF"/>
              <w:bottom w:val="outset" w:sz="6" w:space="0" w:color="EFEFEF"/>
              <w:right w:val="outset" w:sz="6" w:space="0" w:color="EFEFEF"/>
            </w:tcBorders>
          </w:tcPr>
          <w:p w14:paraId="2348A35C"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 xml:space="preserve">Blowing, holosystolic murmur at apex radiating to left axilla </w:t>
            </w:r>
          </w:p>
          <w:p w14:paraId="34AFBDF0"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S</w:t>
            </w:r>
            <w:r w:rsidRPr="001232B6">
              <w:rPr>
                <w:rFonts w:ascii="Times New Roman" w:eastAsia="Times New Roman" w:hAnsi="Times New Roman" w:cs="Times New Roman"/>
                <w:vertAlign w:val="subscript"/>
              </w:rPr>
              <w:t xml:space="preserve">1 </w:t>
            </w:r>
            <w:r w:rsidRPr="001232B6">
              <w:rPr>
                <w:rFonts w:ascii="Times New Roman" w:eastAsia="Times New Roman" w:hAnsi="Times New Roman" w:cs="Times New Roman"/>
              </w:rPr>
              <w:t xml:space="preserve">decreased </w:t>
            </w:r>
          </w:p>
          <w:p w14:paraId="55167EE5"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S</w:t>
            </w:r>
            <w:r w:rsidRPr="001232B6">
              <w:rPr>
                <w:rFonts w:ascii="Times New Roman" w:eastAsia="Times New Roman" w:hAnsi="Times New Roman" w:cs="Times New Roman"/>
                <w:vertAlign w:val="subscript"/>
              </w:rPr>
              <w:t>3</w:t>
            </w:r>
            <w:r w:rsidRPr="001232B6">
              <w:rPr>
                <w:rFonts w:ascii="Times New Roman" w:eastAsia="Times New Roman" w:hAnsi="Times New Roman" w:cs="Times New Roman"/>
              </w:rPr>
              <w:t xml:space="preserve"> with severe regurgitation (volume overload)</w:t>
            </w:r>
          </w:p>
          <w:p w14:paraId="5B0F07CF"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 xml:space="preserve">Left ventricular dilation is common </w:t>
            </w:r>
          </w:p>
        </w:tc>
      </w:tr>
      <w:tr w:rsidR="001232B6" w:rsidRPr="001232B6" w14:paraId="7FEADCF0"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4D1872EB"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Tricuspid regurgitation</w:t>
            </w:r>
          </w:p>
        </w:tc>
        <w:tc>
          <w:tcPr>
            <w:tcW w:w="3984" w:type="pct"/>
            <w:tcBorders>
              <w:top w:val="outset" w:sz="6" w:space="0" w:color="EFEFEF"/>
              <w:left w:val="outset" w:sz="6" w:space="0" w:color="EFEFEF"/>
              <w:bottom w:val="outset" w:sz="6" w:space="0" w:color="EFEFEF"/>
              <w:right w:val="outset" w:sz="6" w:space="0" w:color="EFEFEF"/>
            </w:tcBorders>
          </w:tcPr>
          <w:p w14:paraId="3DFD6E66"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Blowing, holosystolic murmur at lower left sternal border; increased with inspiration</w:t>
            </w:r>
          </w:p>
          <w:p w14:paraId="3E810E67"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 xml:space="preserve">Right ventricular dilation is common </w:t>
            </w:r>
          </w:p>
          <w:p w14:paraId="78126CF7"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S</w:t>
            </w:r>
            <w:r w:rsidRPr="001232B6">
              <w:rPr>
                <w:rFonts w:ascii="Times New Roman" w:eastAsia="Times New Roman" w:hAnsi="Times New Roman" w:cs="Times New Roman"/>
                <w:vertAlign w:val="subscript"/>
              </w:rPr>
              <w:t xml:space="preserve">3  </w:t>
            </w:r>
            <w:r w:rsidRPr="001232B6">
              <w:rPr>
                <w:rFonts w:ascii="Times New Roman" w:eastAsia="Times New Roman" w:hAnsi="Times New Roman" w:cs="Times New Roman"/>
              </w:rPr>
              <w:t xml:space="preserve">sometimes audible along lower left sternal border </w:t>
            </w:r>
          </w:p>
          <w:p w14:paraId="75EB40FB"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Jugular venous pressure often elevated</w:t>
            </w:r>
          </w:p>
          <w:p w14:paraId="5D28C3C2"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 xml:space="preserve">Large </w:t>
            </w:r>
            <w:r w:rsidRPr="001232B6">
              <w:rPr>
                <w:rFonts w:ascii="Times New Roman" w:eastAsia="Times New Roman" w:hAnsi="Times New Roman" w:cs="Times New Roman"/>
                <w:i/>
              </w:rPr>
              <w:t>v</w:t>
            </w:r>
            <w:r w:rsidRPr="001232B6">
              <w:rPr>
                <w:rFonts w:ascii="Times New Roman" w:eastAsia="Times New Roman" w:hAnsi="Times New Roman" w:cs="Times New Roman"/>
              </w:rPr>
              <w:t xml:space="preserve"> waves in jugular veins</w:t>
            </w:r>
          </w:p>
        </w:tc>
      </w:tr>
      <w:tr w:rsidR="001232B6" w:rsidRPr="001232B6" w14:paraId="6E10799A"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702ADFDE"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Ventricular septal defect</w:t>
            </w:r>
          </w:p>
        </w:tc>
        <w:tc>
          <w:tcPr>
            <w:tcW w:w="3984" w:type="pct"/>
            <w:tcBorders>
              <w:top w:val="outset" w:sz="6" w:space="0" w:color="EFEFEF"/>
              <w:left w:val="outset" w:sz="6" w:space="0" w:color="EFEFEF"/>
              <w:bottom w:val="outset" w:sz="6" w:space="0" w:color="EFEFEF"/>
              <w:right w:val="outset" w:sz="6" w:space="0" w:color="EFEFEF"/>
            </w:tcBorders>
          </w:tcPr>
          <w:p w14:paraId="37DB2B14"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Harsh, loud, holosystolic murmur at left lower sternal border with radiation to right sternal border, sometimes with a thrill</w:t>
            </w:r>
          </w:p>
        </w:tc>
      </w:tr>
      <w:tr w:rsidR="001232B6" w:rsidRPr="001232B6" w14:paraId="2A140F0A"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0915F2E6"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1616E0E8"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5E91AFEC" w14:textId="77777777" w:rsidR="001232B6" w:rsidRPr="001232B6" w:rsidRDefault="001232B6" w:rsidP="0038361D">
            <w:pPr>
              <w:spacing w:after="0" w:line="240" w:lineRule="auto"/>
              <w:rPr>
                <w:rFonts w:ascii="Times New Roman" w:eastAsia="Times New Roman" w:hAnsi="Times New Roman" w:cs="Times New Roman"/>
                <w:i/>
              </w:rPr>
            </w:pPr>
            <w:r w:rsidRPr="001232B6">
              <w:rPr>
                <w:rFonts w:ascii="Times New Roman" w:eastAsia="Times New Roman" w:hAnsi="Times New Roman" w:cs="Times New Roman"/>
                <w:i/>
              </w:rPr>
              <w:t>Midsystolic</w:t>
            </w:r>
          </w:p>
        </w:tc>
      </w:tr>
      <w:tr w:rsidR="001232B6" w:rsidRPr="001232B6" w14:paraId="61EC64B5"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06BED48A"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65DFCEC5"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44E064E5"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Aortic stenosis</w:t>
            </w:r>
          </w:p>
        </w:tc>
        <w:tc>
          <w:tcPr>
            <w:tcW w:w="3984" w:type="pct"/>
            <w:tcBorders>
              <w:top w:val="outset" w:sz="6" w:space="0" w:color="EFEFEF"/>
              <w:left w:val="outset" w:sz="6" w:space="0" w:color="EFEFEF"/>
              <w:bottom w:val="outset" w:sz="6" w:space="0" w:color="EFEFEF"/>
              <w:right w:val="outset" w:sz="6" w:space="0" w:color="EFEFEF"/>
            </w:tcBorders>
          </w:tcPr>
          <w:p w14:paraId="6F8B89AB"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Midsystolic murmur at right 2</w:t>
            </w:r>
            <w:r w:rsidRPr="001232B6">
              <w:rPr>
                <w:rFonts w:ascii="Times New Roman" w:eastAsia="Times New Roman" w:hAnsi="Times New Roman" w:cs="Times New Roman"/>
                <w:vertAlign w:val="superscript"/>
              </w:rPr>
              <w:t>nd</w:t>
            </w:r>
            <w:r w:rsidRPr="001232B6">
              <w:rPr>
                <w:rFonts w:ascii="Times New Roman" w:eastAsia="Times New Roman" w:hAnsi="Times New Roman" w:cs="Times New Roman"/>
              </w:rPr>
              <w:t xml:space="preserve"> interspace with radiation to neck and down left sternal border toward apex; often loud, harsh, and with a thrill</w:t>
            </w:r>
          </w:p>
          <w:p w14:paraId="572D5536"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Heard best with patient sitting and leaning forward</w:t>
            </w:r>
          </w:p>
          <w:p w14:paraId="012AEEA2"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Ejection click means valve is mobile</w:t>
            </w:r>
          </w:p>
          <w:p w14:paraId="6711738C"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As stenosis worsens, S</w:t>
            </w:r>
            <w:r w:rsidRPr="001232B6">
              <w:rPr>
                <w:rFonts w:ascii="Times New Roman" w:eastAsia="Times New Roman" w:hAnsi="Times New Roman" w:cs="Times New Roman"/>
                <w:vertAlign w:val="subscript"/>
              </w:rPr>
              <w:t>2</w:t>
            </w:r>
            <w:r w:rsidRPr="001232B6">
              <w:rPr>
                <w:rFonts w:ascii="Times New Roman" w:eastAsia="Times New Roman" w:hAnsi="Times New Roman" w:cs="Times New Roman"/>
              </w:rPr>
              <w:t xml:space="preserve"> decreases and murmur peaks later</w:t>
            </w:r>
          </w:p>
          <w:p w14:paraId="238AB2A1"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Paradoxical splitting of S</w:t>
            </w:r>
            <w:r w:rsidRPr="001232B6">
              <w:rPr>
                <w:rFonts w:ascii="Times New Roman" w:eastAsia="Times New Roman" w:hAnsi="Times New Roman" w:cs="Times New Roman"/>
                <w:vertAlign w:val="subscript"/>
              </w:rPr>
              <w:t xml:space="preserve">2 </w:t>
            </w:r>
            <w:r w:rsidRPr="001232B6">
              <w:rPr>
                <w:rFonts w:ascii="Times New Roman" w:eastAsia="Times New Roman" w:hAnsi="Times New Roman" w:cs="Times New Roman"/>
              </w:rPr>
              <w:t>(sometimes)</w:t>
            </w:r>
          </w:p>
          <w:p w14:paraId="1AF39798"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S</w:t>
            </w:r>
            <w:r w:rsidRPr="001232B6">
              <w:rPr>
                <w:rFonts w:ascii="Times New Roman" w:eastAsia="Times New Roman" w:hAnsi="Times New Roman" w:cs="Times New Roman"/>
                <w:vertAlign w:val="subscript"/>
              </w:rPr>
              <w:t>4</w:t>
            </w:r>
            <w:r w:rsidRPr="001232B6">
              <w:rPr>
                <w:rFonts w:ascii="Times New Roman" w:eastAsia="Times New Roman" w:hAnsi="Times New Roman" w:cs="Times New Roman"/>
              </w:rPr>
              <w:t xml:space="preserve"> (with decreased compliance of left ventricle)</w:t>
            </w:r>
          </w:p>
          <w:p w14:paraId="0E0B522D"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 xml:space="preserve">Sustained apical impulse (with left ventricular hypertrophy) </w:t>
            </w:r>
          </w:p>
          <w:p w14:paraId="635C456A"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Carotid pulse may rise slowly and be weak (</w:t>
            </w:r>
            <w:r w:rsidRPr="001232B6">
              <w:rPr>
                <w:rFonts w:ascii="Times New Roman" w:eastAsia="Times New Roman" w:hAnsi="Times New Roman" w:cs="Times New Roman"/>
                <w:i/>
              </w:rPr>
              <w:t>pulsus parvus et tardus</w:t>
            </w:r>
            <w:r w:rsidRPr="001232B6">
              <w:rPr>
                <w:rFonts w:ascii="Times New Roman" w:eastAsia="Times New Roman" w:hAnsi="Times New Roman" w:cs="Times New Roman"/>
              </w:rPr>
              <w:t>)</w:t>
            </w:r>
          </w:p>
        </w:tc>
      </w:tr>
      <w:tr w:rsidR="001232B6" w:rsidRPr="001232B6" w14:paraId="334DA8DF"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560C3E8C"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Hypertrophic Cardiomyopathy</w:t>
            </w:r>
          </w:p>
        </w:tc>
        <w:tc>
          <w:tcPr>
            <w:tcW w:w="3984" w:type="pct"/>
            <w:tcBorders>
              <w:top w:val="outset" w:sz="6" w:space="0" w:color="EFEFEF"/>
              <w:left w:val="outset" w:sz="6" w:space="0" w:color="EFEFEF"/>
              <w:bottom w:val="outset" w:sz="6" w:space="0" w:color="EFEFEF"/>
              <w:right w:val="outset" w:sz="6" w:space="0" w:color="EFEFEF"/>
            </w:tcBorders>
          </w:tcPr>
          <w:p w14:paraId="2EC858AD"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Midsystolic murmur at lower left sternal border with radiation to apex and sometimes base</w:t>
            </w:r>
          </w:p>
          <w:p w14:paraId="56FEBA31"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Increased with Valsalva; decreased with squatting</w:t>
            </w:r>
          </w:p>
          <w:p w14:paraId="0539BF5F"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S</w:t>
            </w:r>
            <w:r w:rsidRPr="001232B6">
              <w:rPr>
                <w:rFonts w:ascii="Times New Roman" w:eastAsia="Times New Roman" w:hAnsi="Times New Roman" w:cs="Times New Roman"/>
                <w:vertAlign w:val="subscript"/>
              </w:rPr>
              <w:t>3</w:t>
            </w:r>
            <w:r w:rsidRPr="001232B6">
              <w:rPr>
                <w:rFonts w:ascii="Times New Roman" w:eastAsia="Times New Roman" w:hAnsi="Times New Roman" w:cs="Times New Roman"/>
              </w:rPr>
              <w:t xml:space="preserve"> and/or S</w:t>
            </w:r>
            <w:r w:rsidRPr="001232B6">
              <w:rPr>
                <w:rFonts w:ascii="Times New Roman" w:eastAsia="Times New Roman" w:hAnsi="Times New Roman" w:cs="Times New Roman"/>
                <w:vertAlign w:val="subscript"/>
              </w:rPr>
              <w:t xml:space="preserve">4 </w:t>
            </w:r>
            <w:r w:rsidRPr="001232B6">
              <w:rPr>
                <w:rFonts w:ascii="Times New Roman" w:eastAsia="Times New Roman" w:hAnsi="Times New Roman" w:cs="Times New Roman"/>
              </w:rPr>
              <w:t>may be present</w:t>
            </w:r>
          </w:p>
          <w:p w14:paraId="136F63A0"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Apical impulse may be sustained</w:t>
            </w:r>
          </w:p>
        </w:tc>
      </w:tr>
      <w:tr w:rsidR="001232B6" w:rsidRPr="001232B6" w14:paraId="3297B4CE"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4554523F"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 xml:space="preserve">Pulmonic stenosis </w:t>
            </w:r>
          </w:p>
        </w:tc>
        <w:tc>
          <w:tcPr>
            <w:tcW w:w="3984" w:type="pct"/>
            <w:tcBorders>
              <w:top w:val="outset" w:sz="6" w:space="0" w:color="EFEFEF"/>
              <w:left w:val="outset" w:sz="6" w:space="0" w:color="EFEFEF"/>
              <w:bottom w:val="outset" w:sz="6" w:space="0" w:color="EFEFEF"/>
              <w:right w:val="outset" w:sz="6" w:space="0" w:color="EFEFEF"/>
            </w:tcBorders>
          </w:tcPr>
          <w:p w14:paraId="4EE40F8E"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Midsystolic murmur at left 2</w:t>
            </w:r>
            <w:r w:rsidRPr="001232B6">
              <w:rPr>
                <w:rFonts w:ascii="Times New Roman" w:eastAsia="Times New Roman" w:hAnsi="Times New Roman" w:cs="Times New Roman"/>
                <w:vertAlign w:val="superscript"/>
              </w:rPr>
              <w:t>nd</w:t>
            </w:r>
            <w:r w:rsidRPr="001232B6">
              <w:rPr>
                <w:rFonts w:ascii="Times New Roman" w:eastAsia="Times New Roman" w:hAnsi="Times New Roman" w:cs="Times New Roman"/>
              </w:rPr>
              <w:t xml:space="preserve"> interspace with radiation to neck and left shoulder; often harsh, sometimes with a thrill; increased with inspiration</w:t>
            </w:r>
          </w:p>
          <w:p w14:paraId="1E359E2B"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Early pulmonic ejection sound (sometimes)</w:t>
            </w:r>
          </w:p>
          <w:p w14:paraId="0A019A76"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Widely split S</w:t>
            </w:r>
            <w:r w:rsidRPr="001232B6">
              <w:rPr>
                <w:rFonts w:ascii="Times New Roman" w:eastAsia="Times New Roman" w:hAnsi="Times New Roman" w:cs="Times New Roman"/>
                <w:vertAlign w:val="subscript"/>
              </w:rPr>
              <w:t>2</w:t>
            </w:r>
            <w:r w:rsidRPr="001232B6">
              <w:rPr>
                <w:rFonts w:ascii="Times New Roman" w:eastAsia="Times New Roman" w:hAnsi="Times New Roman" w:cs="Times New Roman"/>
              </w:rPr>
              <w:t xml:space="preserve"> (in severe stenosis)</w:t>
            </w:r>
          </w:p>
          <w:p w14:paraId="7A8F553D"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Right ventricular impulse may be increased</w:t>
            </w:r>
          </w:p>
          <w:p w14:paraId="67C60416"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Right-sided S</w:t>
            </w:r>
            <w:r w:rsidRPr="001232B6">
              <w:rPr>
                <w:rFonts w:ascii="Times New Roman" w:eastAsia="Times New Roman" w:hAnsi="Times New Roman" w:cs="Times New Roman"/>
                <w:vertAlign w:val="subscript"/>
              </w:rPr>
              <w:t xml:space="preserve">4 </w:t>
            </w:r>
            <w:r w:rsidRPr="001232B6">
              <w:rPr>
                <w:rFonts w:ascii="Times New Roman" w:eastAsia="Times New Roman" w:hAnsi="Times New Roman" w:cs="Times New Roman"/>
              </w:rPr>
              <w:t>may be present</w:t>
            </w:r>
          </w:p>
        </w:tc>
      </w:tr>
      <w:tr w:rsidR="001232B6" w:rsidRPr="001232B6" w14:paraId="7D5E7EBF"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0100237F"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5C4C80F8"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2D316DC2" w14:textId="77777777" w:rsidR="001232B6" w:rsidRPr="001232B6" w:rsidRDefault="001232B6" w:rsidP="0038361D">
            <w:pPr>
              <w:spacing w:after="0" w:line="240" w:lineRule="auto"/>
              <w:rPr>
                <w:rFonts w:ascii="Times New Roman" w:eastAsia="Times New Roman" w:hAnsi="Times New Roman" w:cs="Times New Roman"/>
                <w:i/>
              </w:rPr>
            </w:pPr>
            <w:r w:rsidRPr="001232B6">
              <w:rPr>
                <w:rFonts w:ascii="Times New Roman" w:eastAsia="Times New Roman" w:hAnsi="Times New Roman" w:cs="Times New Roman"/>
                <w:i/>
              </w:rPr>
              <w:t>Late systolic</w:t>
            </w:r>
          </w:p>
        </w:tc>
      </w:tr>
      <w:tr w:rsidR="001232B6" w:rsidRPr="001232B6" w14:paraId="5CD108D0"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7DFC8D98"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37441E50"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5A4BF27F"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Mitral valve prolapse</w:t>
            </w:r>
          </w:p>
        </w:tc>
        <w:tc>
          <w:tcPr>
            <w:tcW w:w="3984" w:type="pct"/>
            <w:tcBorders>
              <w:top w:val="outset" w:sz="6" w:space="0" w:color="EFEFEF"/>
              <w:left w:val="outset" w:sz="6" w:space="0" w:color="EFEFEF"/>
              <w:bottom w:val="outset" w:sz="6" w:space="0" w:color="EFEFEF"/>
              <w:right w:val="outset" w:sz="6" w:space="0" w:color="EFEFEF"/>
            </w:tcBorders>
          </w:tcPr>
          <w:p w14:paraId="2EA2D14C"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Late-systolic murmur preceded by high-pitched click (usually at apex)</w:t>
            </w:r>
          </w:p>
        </w:tc>
      </w:tr>
      <w:tr w:rsidR="001232B6" w:rsidRPr="001232B6" w14:paraId="2FEEC5E1"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4B4BA466"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4A26F1CF"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762A26FF"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b/>
                <w:bCs/>
              </w:rPr>
              <w:t>Diastolic</w:t>
            </w:r>
          </w:p>
        </w:tc>
      </w:tr>
      <w:tr w:rsidR="001232B6" w:rsidRPr="001232B6" w14:paraId="4298E453"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53175EB3" w14:textId="77777777" w:rsidR="001232B6" w:rsidRPr="001232B6" w:rsidRDefault="001232B6" w:rsidP="0038361D">
            <w:pPr>
              <w:spacing w:after="0" w:line="240" w:lineRule="auto"/>
              <w:rPr>
                <w:rFonts w:ascii="Times New Roman" w:eastAsia="Times New Roman" w:hAnsi="Times New Roman" w:cs="Times New Roman"/>
                <w:b/>
                <w:bCs/>
              </w:rPr>
            </w:pPr>
          </w:p>
        </w:tc>
      </w:tr>
      <w:tr w:rsidR="001232B6" w:rsidRPr="001232B6" w14:paraId="7B3863B3"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7E7C222F" w14:textId="77777777" w:rsidR="001232B6" w:rsidRPr="001232B6" w:rsidRDefault="001232B6" w:rsidP="0038361D">
            <w:pPr>
              <w:spacing w:after="0" w:line="240" w:lineRule="auto"/>
              <w:rPr>
                <w:rFonts w:ascii="Times New Roman" w:eastAsia="Times New Roman" w:hAnsi="Times New Roman" w:cs="Times New Roman"/>
                <w:i/>
              </w:rPr>
            </w:pPr>
            <w:r w:rsidRPr="001232B6">
              <w:rPr>
                <w:rFonts w:ascii="Times New Roman" w:eastAsia="Times New Roman" w:hAnsi="Times New Roman" w:cs="Times New Roman"/>
                <w:i/>
              </w:rPr>
              <w:t>Early diastolic</w:t>
            </w:r>
          </w:p>
        </w:tc>
      </w:tr>
      <w:tr w:rsidR="001232B6" w:rsidRPr="001232B6" w14:paraId="1F198CBC"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3D55C955"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6F8B4853"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3238CD62"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Aortic regurgitation</w:t>
            </w:r>
          </w:p>
        </w:tc>
        <w:tc>
          <w:tcPr>
            <w:tcW w:w="3984" w:type="pct"/>
            <w:tcBorders>
              <w:top w:val="outset" w:sz="6" w:space="0" w:color="EFEFEF"/>
              <w:left w:val="outset" w:sz="6" w:space="0" w:color="EFEFEF"/>
              <w:bottom w:val="outset" w:sz="6" w:space="0" w:color="EFEFEF"/>
              <w:right w:val="outset" w:sz="6" w:space="0" w:color="EFEFEF"/>
            </w:tcBorders>
          </w:tcPr>
          <w:p w14:paraId="482BEE36"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High-pitched, blowing, early diastolic, decrescendo murmur at 2</w:t>
            </w:r>
            <w:r w:rsidRPr="001232B6">
              <w:rPr>
                <w:rFonts w:ascii="Times New Roman" w:eastAsia="Times New Roman" w:hAnsi="Times New Roman" w:cs="Times New Roman"/>
                <w:vertAlign w:val="superscript"/>
              </w:rPr>
              <w:t>nd</w:t>
            </w:r>
            <w:r w:rsidRPr="001232B6">
              <w:rPr>
                <w:rFonts w:ascii="Times New Roman" w:eastAsia="Times New Roman" w:hAnsi="Times New Roman" w:cs="Times New Roman"/>
              </w:rPr>
              <w:t xml:space="preserve"> to 4</w:t>
            </w:r>
            <w:r w:rsidRPr="001232B6">
              <w:rPr>
                <w:rFonts w:ascii="Times New Roman" w:eastAsia="Times New Roman" w:hAnsi="Times New Roman" w:cs="Times New Roman"/>
                <w:vertAlign w:val="superscript"/>
              </w:rPr>
              <w:t>th</w:t>
            </w:r>
            <w:r w:rsidRPr="001232B6">
              <w:rPr>
                <w:rFonts w:ascii="Times New Roman" w:eastAsia="Times New Roman" w:hAnsi="Times New Roman" w:cs="Times New Roman"/>
              </w:rPr>
              <w:t xml:space="preserve"> left interspace with radiation to apex </w:t>
            </w:r>
          </w:p>
          <w:p w14:paraId="585E5DA4"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Heart best with patient sitting and leaning forward, in exhalation</w:t>
            </w:r>
          </w:p>
          <w:p w14:paraId="373B361E"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Ejection sound may be present</w:t>
            </w:r>
          </w:p>
          <w:p w14:paraId="7597F90F"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S</w:t>
            </w:r>
            <w:r w:rsidRPr="001232B6">
              <w:rPr>
                <w:rFonts w:ascii="Times New Roman" w:eastAsia="Times New Roman" w:hAnsi="Times New Roman" w:cs="Times New Roman"/>
                <w:vertAlign w:val="subscript"/>
              </w:rPr>
              <w:t>3</w:t>
            </w:r>
            <w:r w:rsidRPr="001232B6">
              <w:rPr>
                <w:rFonts w:ascii="Times New Roman" w:eastAsia="Times New Roman" w:hAnsi="Times New Roman" w:cs="Times New Roman"/>
              </w:rPr>
              <w:t xml:space="preserve"> and/or S</w:t>
            </w:r>
            <w:r w:rsidRPr="001232B6">
              <w:rPr>
                <w:rFonts w:ascii="Times New Roman" w:eastAsia="Times New Roman" w:hAnsi="Times New Roman" w:cs="Times New Roman"/>
                <w:vertAlign w:val="subscript"/>
              </w:rPr>
              <w:t>4</w:t>
            </w:r>
            <w:r w:rsidRPr="001232B6">
              <w:rPr>
                <w:rFonts w:ascii="Times New Roman" w:eastAsia="Times New Roman" w:hAnsi="Times New Roman" w:cs="Times New Roman"/>
              </w:rPr>
              <w:t xml:space="preserve"> (if severe regurgitation)</w:t>
            </w:r>
          </w:p>
          <w:p w14:paraId="623A9E52"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Apical pulse becomes progressively stronger, wider, longer, and displaced (inferiorly and laterally)</w:t>
            </w:r>
          </w:p>
          <w:p w14:paraId="7DD8A2F3"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Increased pulse pressure, bounding pulses</w:t>
            </w:r>
          </w:p>
          <w:p w14:paraId="7AF04B72"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 xml:space="preserve">Midsystolic flow murmur or Austin Flint murmur (if severe) </w:t>
            </w:r>
          </w:p>
        </w:tc>
      </w:tr>
      <w:tr w:rsidR="001232B6" w:rsidRPr="001232B6" w14:paraId="2568B745"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4D62985B"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Pulmonic  regurgitation</w:t>
            </w:r>
          </w:p>
        </w:tc>
        <w:tc>
          <w:tcPr>
            <w:tcW w:w="3984" w:type="pct"/>
            <w:tcBorders>
              <w:top w:val="outset" w:sz="6" w:space="0" w:color="EFEFEF"/>
              <w:left w:val="outset" w:sz="6" w:space="0" w:color="EFEFEF"/>
              <w:bottom w:val="outset" w:sz="6" w:space="0" w:color="EFEFEF"/>
              <w:right w:val="outset" w:sz="6" w:space="0" w:color="EFEFEF"/>
            </w:tcBorders>
          </w:tcPr>
          <w:p w14:paraId="5A7BACCE"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Early diastolic decrescendo murmur at left 2</w:t>
            </w:r>
            <w:r w:rsidRPr="001232B6">
              <w:rPr>
                <w:rFonts w:ascii="Times New Roman" w:eastAsia="Times New Roman" w:hAnsi="Times New Roman" w:cs="Times New Roman"/>
                <w:vertAlign w:val="superscript"/>
              </w:rPr>
              <w:t>nd</w:t>
            </w:r>
            <w:r w:rsidRPr="001232B6">
              <w:rPr>
                <w:rFonts w:ascii="Times New Roman" w:eastAsia="Times New Roman" w:hAnsi="Times New Roman" w:cs="Times New Roman"/>
              </w:rPr>
              <w:t xml:space="preserve"> interspace</w:t>
            </w:r>
          </w:p>
          <w:p w14:paraId="55A13B31"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1900AC9F"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3D4B9E32"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5B9F8206"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49EB1C0A" w14:textId="77777777" w:rsidR="001232B6" w:rsidRPr="001232B6" w:rsidRDefault="001232B6" w:rsidP="0038361D">
            <w:pPr>
              <w:spacing w:after="0" w:line="240" w:lineRule="auto"/>
              <w:rPr>
                <w:rFonts w:ascii="Times New Roman" w:eastAsia="Times New Roman" w:hAnsi="Times New Roman" w:cs="Times New Roman"/>
                <w:i/>
              </w:rPr>
            </w:pPr>
            <w:r w:rsidRPr="001232B6">
              <w:rPr>
                <w:rFonts w:ascii="Times New Roman" w:eastAsia="Times New Roman" w:hAnsi="Times New Roman" w:cs="Times New Roman"/>
                <w:i/>
              </w:rPr>
              <w:t>Mid–late diastolic</w:t>
            </w:r>
          </w:p>
        </w:tc>
      </w:tr>
      <w:tr w:rsidR="001232B6" w:rsidRPr="001232B6" w14:paraId="2D3EA6E9"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114C0A95"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78B69AE3"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5795F5A3"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 xml:space="preserve">Mitral stenosis </w:t>
            </w:r>
          </w:p>
        </w:tc>
        <w:tc>
          <w:tcPr>
            <w:tcW w:w="3984" w:type="pct"/>
            <w:tcBorders>
              <w:top w:val="outset" w:sz="6" w:space="0" w:color="EFEFEF"/>
              <w:left w:val="outset" w:sz="6" w:space="0" w:color="EFEFEF"/>
              <w:bottom w:val="outset" w:sz="6" w:space="0" w:color="EFEFEF"/>
              <w:right w:val="outset" w:sz="6" w:space="0" w:color="EFEFEF"/>
            </w:tcBorders>
          </w:tcPr>
          <w:p w14:paraId="2EFD4283"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Low-pitched, mid-to-late, rumbling diastolic murmur at apex</w:t>
            </w:r>
          </w:p>
          <w:p w14:paraId="44ED5C54"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Heard best with patient in left lateral decubitus position, after exhalation</w:t>
            </w:r>
          </w:p>
          <w:p w14:paraId="60FBD9F5"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Opening snap precedes murmur</w:t>
            </w:r>
          </w:p>
          <w:p w14:paraId="38E564DF"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Accentuated S</w:t>
            </w:r>
            <w:r w:rsidRPr="001232B6">
              <w:rPr>
                <w:rFonts w:ascii="Times New Roman" w:eastAsia="Times New Roman" w:hAnsi="Times New Roman" w:cs="Times New Roman"/>
                <w:vertAlign w:val="subscript"/>
              </w:rPr>
              <w:t>1</w:t>
            </w:r>
          </w:p>
          <w:p w14:paraId="535B82D2"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6427580F"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1060E630"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Tricuspid stenosis</w:t>
            </w:r>
          </w:p>
        </w:tc>
        <w:tc>
          <w:tcPr>
            <w:tcW w:w="3984" w:type="pct"/>
            <w:tcBorders>
              <w:top w:val="outset" w:sz="6" w:space="0" w:color="EFEFEF"/>
              <w:left w:val="outset" w:sz="6" w:space="0" w:color="EFEFEF"/>
              <w:bottom w:val="outset" w:sz="6" w:space="0" w:color="EFEFEF"/>
              <w:right w:val="outset" w:sz="6" w:space="0" w:color="EFEFEF"/>
            </w:tcBorders>
          </w:tcPr>
          <w:p w14:paraId="706B6C51"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Low-pitched, mid-to-late, rumbling diastolic murmur at lower left sternal border; increases with inspiration</w:t>
            </w:r>
          </w:p>
        </w:tc>
      </w:tr>
      <w:tr w:rsidR="001232B6" w:rsidRPr="001232B6" w14:paraId="06B57812"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546A225F"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01B6D048"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7ACC110B" w14:textId="77777777" w:rsidR="001232B6" w:rsidRPr="001232B6" w:rsidRDefault="001232B6" w:rsidP="0038361D">
            <w:pPr>
              <w:spacing w:after="0" w:line="240" w:lineRule="auto"/>
              <w:rPr>
                <w:rFonts w:ascii="Times New Roman" w:eastAsia="Times New Roman" w:hAnsi="Times New Roman" w:cs="Times New Roman"/>
                <w:b/>
              </w:rPr>
            </w:pPr>
            <w:r w:rsidRPr="001232B6">
              <w:rPr>
                <w:rFonts w:ascii="Times New Roman" w:eastAsia="Times New Roman" w:hAnsi="Times New Roman" w:cs="Times New Roman"/>
                <w:b/>
              </w:rPr>
              <w:t>Continuous (Systolic and Diastolic)</w:t>
            </w:r>
          </w:p>
        </w:tc>
      </w:tr>
      <w:tr w:rsidR="001232B6" w:rsidRPr="001232B6" w14:paraId="6D9FE52E" w14:textId="77777777" w:rsidTr="001232B6">
        <w:trPr>
          <w:tblCellSpacing w:w="0" w:type="dxa"/>
        </w:trPr>
        <w:tc>
          <w:tcPr>
            <w:tcW w:w="5000" w:type="pct"/>
            <w:gridSpan w:val="2"/>
            <w:tcBorders>
              <w:top w:val="outset" w:sz="6" w:space="0" w:color="EFEFEF"/>
              <w:left w:val="outset" w:sz="6" w:space="0" w:color="EFEFEF"/>
              <w:bottom w:val="outset" w:sz="6" w:space="0" w:color="EFEFEF"/>
              <w:right w:val="outset" w:sz="6" w:space="0" w:color="EFEFEF"/>
            </w:tcBorders>
          </w:tcPr>
          <w:p w14:paraId="5D61023E" w14:textId="77777777" w:rsidR="001232B6" w:rsidRPr="001232B6" w:rsidRDefault="001232B6" w:rsidP="0038361D">
            <w:pPr>
              <w:spacing w:after="0" w:line="240" w:lineRule="auto"/>
              <w:rPr>
                <w:rFonts w:ascii="Times New Roman" w:eastAsia="Times New Roman" w:hAnsi="Times New Roman" w:cs="Times New Roman"/>
              </w:rPr>
            </w:pPr>
          </w:p>
        </w:tc>
      </w:tr>
      <w:tr w:rsidR="001232B6" w:rsidRPr="001232B6" w14:paraId="74210073"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2A2812B1"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Venous hum</w:t>
            </w:r>
          </w:p>
        </w:tc>
        <w:tc>
          <w:tcPr>
            <w:tcW w:w="3984" w:type="pct"/>
            <w:tcBorders>
              <w:top w:val="outset" w:sz="6" w:space="0" w:color="EFEFEF"/>
              <w:left w:val="outset" w:sz="6" w:space="0" w:color="EFEFEF"/>
              <w:bottom w:val="outset" w:sz="6" w:space="0" w:color="EFEFEF"/>
              <w:right w:val="outset" w:sz="6" w:space="0" w:color="EFEFEF"/>
            </w:tcBorders>
          </w:tcPr>
          <w:p w14:paraId="5E61E93D"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Continuous low-pitched, humming murmur above medial third of clavicles with radiation to 1</w:t>
            </w:r>
            <w:r w:rsidRPr="001232B6">
              <w:rPr>
                <w:rFonts w:ascii="Times New Roman" w:eastAsia="Times New Roman" w:hAnsi="Times New Roman" w:cs="Times New Roman"/>
                <w:vertAlign w:val="superscript"/>
              </w:rPr>
              <w:t>st</w:t>
            </w:r>
            <w:r w:rsidRPr="001232B6">
              <w:rPr>
                <w:rFonts w:ascii="Times New Roman" w:eastAsia="Times New Roman" w:hAnsi="Times New Roman" w:cs="Times New Roman"/>
              </w:rPr>
              <w:t xml:space="preserve"> an 2</w:t>
            </w:r>
            <w:r w:rsidRPr="001232B6">
              <w:rPr>
                <w:rFonts w:ascii="Times New Roman" w:eastAsia="Times New Roman" w:hAnsi="Times New Roman" w:cs="Times New Roman"/>
                <w:vertAlign w:val="superscript"/>
              </w:rPr>
              <w:t>nd</w:t>
            </w:r>
            <w:r w:rsidRPr="001232B6">
              <w:rPr>
                <w:rFonts w:ascii="Times New Roman" w:eastAsia="Times New Roman" w:hAnsi="Times New Roman" w:cs="Times New Roman"/>
              </w:rPr>
              <w:t xml:space="preserve">  interspaces</w:t>
            </w:r>
          </w:p>
          <w:p w14:paraId="6D3DBA4D"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Disappears with compression of vein</w:t>
            </w:r>
          </w:p>
        </w:tc>
      </w:tr>
      <w:tr w:rsidR="001232B6" w:rsidRPr="001232B6" w14:paraId="77EA4F37" w14:textId="77777777" w:rsidTr="001232B6">
        <w:trPr>
          <w:tblCellSpacing w:w="0" w:type="dxa"/>
        </w:trPr>
        <w:tc>
          <w:tcPr>
            <w:tcW w:w="1016" w:type="pct"/>
            <w:tcBorders>
              <w:top w:val="outset" w:sz="6" w:space="0" w:color="EFEFEF"/>
              <w:left w:val="outset" w:sz="6" w:space="0" w:color="EFEFEF"/>
              <w:bottom w:val="outset" w:sz="6" w:space="0" w:color="EFEFEF"/>
              <w:right w:val="outset" w:sz="6" w:space="0" w:color="EFEFEF"/>
            </w:tcBorders>
          </w:tcPr>
          <w:p w14:paraId="311B2BF2"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Patent ductus arteriosus</w:t>
            </w:r>
          </w:p>
        </w:tc>
        <w:tc>
          <w:tcPr>
            <w:tcW w:w="3984" w:type="pct"/>
            <w:tcBorders>
              <w:top w:val="outset" w:sz="6" w:space="0" w:color="EFEFEF"/>
              <w:left w:val="outset" w:sz="6" w:space="0" w:color="EFEFEF"/>
              <w:bottom w:val="outset" w:sz="6" w:space="0" w:color="EFEFEF"/>
              <w:right w:val="outset" w:sz="6" w:space="0" w:color="EFEFEF"/>
            </w:tcBorders>
          </w:tcPr>
          <w:p w14:paraId="7A71B99A" w14:textId="77777777" w:rsidR="001232B6" w:rsidRPr="001232B6" w:rsidRDefault="001232B6" w:rsidP="0038361D">
            <w:pPr>
              <w:spacing w:after="0" w:line="240" w:lineRule="auto"/>
              <w:rPr>
                <w:rFonts w:ascii="Times New Roman" w:eastAsia="Times New Roman" w:hAnsi="Times New Roman" w:cs="Times New Roman"/>
              </w:rPr>
            </w:pPr>
            <w:r w:rsidRPr="001232B6">
              <w:rPr>
                <w:rFonts w:ascii="Times New Roman" w:eastAsia="Times New Roman" w:hAnsi="Times New Roman" w:cs="Times New Roman"/>
              </w:rPr>
              <w:t>Continuous murmur at left 2</w:t>
            </w:r>
            <w:r w:rsidRPr="001232B6">
              <w:rPr>
                <w:rFonts w:ascii="Times New Roman" w:eastAsia="Times New Roman" w:hAnsi="Times New Roman" w:cs="Times New Roman"/>
                <w:vertAlign w:val="superscript"/>
              </w:rPr>
              <w:t>nd</w:t>
            </w:r>
            <w:r w:rsidRPr="001232B6">
              <w:rPr>
                <w:rFonts w:ascii="Times New Roman" w:eastAsia="Times New Roman" w:hAnsi="Times New Roman" w:cs="Times New Roman"/>
              </w:rPr>
              <w:t xml:space="preserve"> interspace with radiation to left clavicle; loud, harsh, and machinery-like</w:t>
            </w:r>
          </w:p>
        </w:tc>
      </w:tr>
    </w:tbl>
    <w:p w14:paraId="26091CC1" w14:textId="77777777" w:rsidR="006E7AFB" w:rsidRDefault="006E7AFB" w:rsidP="0038361D">
      <w:pPr>
        <w:spacing w:after="0" w:line="240" w:lineRule="auto"/>
        <w:rPr>
          <w:rFonts w:ascii="Times New Roman" w:hAnsi="Times New Roman" w:cs="Times New Roman"/>
          <w:sz w:val="24"/>
          <w:szCs w:val="24"/>
        </w:rPr>
      </w:pPr>
    </w:p>
    <w:p w14:paraId="232D8054"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7A219776" w14:textId="46A0D58E"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lastRenderedPageBreak/>
        <w:t>Answer E is correct</w:t>
      </w:r>
      <w:r w:rsidRPr="00537D3B">
        <w:rPr>
          <w:rFonts w:ascii="Times New Roman" w:hAnsi="Times New Roman" w:cs="Times New Roman"/>
          <w:sz w:val="24"/>
          <w:szCs w:val="24"/>
        </w:rPr>
        <w:t>. Mitral stenosis produces as l</w:t>
      </w:r>
      <w:r w:rsidRPr="00537D3B">
        <w:rPr>
          <w:rFonts w:ascii="Times New Roman" w:eastAsia="Times New Roman" w:hAnsi="Times New Roman" w:cs="Times New Roman"/>
          <w:sz w:val="24"/>
          <w:szCs w:val="24"/>
        </w:rPr>
        <w:t>ow-pitched, mid-to-late, rumbling diastolic murmur at apex. (The 4</w:t>
      </w:r>
      <w:r w:rsidRPr="00537D3B">
        <w:rPr>
          <w:rFonts w:ascii="Times New Roman" w:eastAsia="Times New Roman" w:hAnsi="Times New Roman" w:cs="Times New Roman"/>
          <w:sz w:val="24"/>
          <w:szCs w:val="24"/>
          <w:vertAlign w:val="superscript"/>
        </w:rPr>
        <w:t>th</w:t>
      </w:r>
      <w:r w:rsidRPr="00537D3B">
        <w:rPr>
          <w:rFonts w:ascii="Times New Roman" w:eastAsia="Times New Roman" w:hAnsi="Times New Roman" w:cs="Times New Roman"/>
          <w:sz w:val="24"/>
          <w:szCs w:val="24"/>
        </w:rPr>
        <w:t xml:space="preserve"> intercostal space, four centimeters from the left sternal border, approximates the apical area.) The murmur is often preceded by an early diastolic sound (opening snap). </w:t>
      </w:r>
      <w:r w:rsidRPr="00537D3B">
        <w:rPr>
          <w:rFonts w:ascii="Times New Roman" w:hAnsi="Times New Roman" w:cs="Times New Roman"/>
          <w:sz w:val="24"/>
          <w:szCs w:val="24"/>
        </w:rPr>
        <w:t>Rheumatic heart disease is responsible for 99% of mitral valve stenosis in adults in the United States.</w:t>
      </w:r>
    </w:p>
    <w:p w14:paraId="75BC8678" w14:textId="77777777" w:rsidR="00537D3B" w:rsidRPr="00537D3B" w:rsidRDefault="00537D3B" w:rsidP="0038361D">
      <w:pPr>
        <w:spacing w:after="0" w:line="240" w:lineRule="auto"/>
        <w:rPr>
          <w:rFonts w:ascii="Times New Roman" w:hAnsi="Times New Roman" w:cs="Times New Roman"/>
          <w:sz w:val="24"/>
          <w:szCs w:val="24"/>
        </w:rPr>
      </w:pPr>
    </w:p>
    <w:p w14:paraId="5C7FAC7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A is incorrect</w:t>
      </w:r>
      <w:r w:rsidRPr="00537D3B">
        <w:rPr>
          <w:rFonts w:ascii="Times New Roman" w:hAnsi="Times New Roman" w:cs="Times New Roman"/>
          <w:sz w:val="24"/>
          <w:szCs w:val="24"/>
        </w:rPr>
        <w:t>. Aortic stenosis produces a harsh, m</w:t>
      </w:r>
      <w:r w:rsidRPr="00537D3B">
        <w:rPr>
          <w:rFonts w:ascii="Times New Roman" w:eastAsia="Times New Roman" w:hAnsi="Times New Roman" w:cs="Times New Roman"/>
          <w:sz w:val="24"/>
          <w:szCs w:val="24"/>
        </w:rPr>
        <w:t>idsystolic murmur at right 2</w:t>
      </w:r>
      <w:r w:rsidRPr="00537D3B">
        <w:rPr>
          <w:rFonts w:ascii="Times New Roman" w:eastAsia="Times New Roman" w:hAnsi="Times New Roman" w:cs="Times New Roman"/>
          <w:sz w:val="24"/>
          <w:szCs w:val="24"/>
          <w:vertAlign w:val="superscript"/>
        </w:rPr>
        <w:t>nd</w:t>
      </w:r>
      <w:r w:rsidRPr="00537D3B">
        <w:rPr>
          <w:rFonts w:ascii="Times New Roman" w:eastAsia="Times New Roman" w:hAnsi="Times New Roman" w:cs="Times New Roman"/>
          <w:sz w:val="24"/>
          <w:szCs w:val="24"/>
        </w:rPr>
        <w:t xml:space="preserve"> intercostal space with radiation to the neck and down the left sternal border toward the apex.</w:t>
      </w:r>
    </w:p>
    <w:p w14:paraId="29094434" w14:textId="77777777" w:rsidR="00537D3B" w:rsidRPr="00537D3B" w:rsidRDefault="00537D3B" w:rsidP="0038361D">
      <w:pPr>
        <w:spacing w:after="0" w:line="240" w:lineRule="auto"/>
        <w:rPr>
          <w:rFonts w:ascii="Times New Roman" w:hAnsi="Times New Roman" w:cs="Times New Roman"/>
          <w:sz w:val="24"/>
          <w:szCs w:val="24"/>
        </w:rPr>
      </w:pPr>
    </w:p>
    <w:p w14:paraId="638A3DF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B is incorrect</w:t>
      </w:r>
      <w:r w:rsidRPr="00537D3B">
        <w:rPr>
          <w:rFonts w:ascii="Times New Roman" w:hAnsi="Times New Roman" w:cs="Times New Roman"/>
          <w:sz w:val="24"/>
          <w:szCs w:val="24"/>
        </w:rPr>
        <w:t>. Aortic regurgitation produces a h</w:t>
      </w:r>
      <w:r w:rsidRPr="00537D3B">
        <w:rPr>
          <w:rFonts w:ascii="Times New Roman" w:eastAsia="Times New Roman" w:hAnsi="Times New Roman" w:cs="Times New Roman"/>
          <w:sz w:val="24"/>
          <w:szCs w:val="24"/>
        </w:rPr>
        <w:t>igh-pitched, blowing, early diastolic, decrescendo murmur at the 2</w:t>
      </w:r>
      <w:r w:rsidRPr="00537D3B">
        <w:rPr>
          <w:rFonts w:ascii="Times New Roman" w:eastAsia="Times New Roman" w:hAnsi="Times New Roman" w:cs="Times New Roman"/>
          <w:sz w:val="24"/>
          <w:szCs w:val="24"/>
          <w:vertAlign w:val="superscript"/>
        </w:rPr>
        <w:t>nd</w:t>
      </w:r>
      <w:r w:rsidRPr="00537D3B">
        <w:rPr>
          <w:rFonts w:ascii="Times New Roman" w:eastAsia="Times New Roman" w:hAnsi="Times New Roman" w:cs="Times New Roman"/>
          <w:sz w:val="24"/>
          <w:szCs w:val="24"/>
        </w:rPr>
        <w:t xml:space="preserve"> to 4</w:t>
      </w:r>
      <w:r w:rsidRPr="00537D3B">
        <w:rPr>
          <w:rFonts w:ascii="Times New Roman" w:eastAsia="Times New Roman" w:hAnsi="Times New Roman" w:cs="Times New Roman"/>
          <w:sz w:val="24"/>
          <w:szCs w:val="24"/>
          <w:vertAlign w:val="superscript"/>
        </w:rPr>
        <w:t>th</w:t>
      </w:r>
      <w:r w:rsidRPr="00537D3B">
        <w:rPr>
          <w:rFonts w:ascii="Times New Roman" w:eastAsia="Times New Roman" w:hAnsi="Times New Roman" w:cs="Times New Roman"/>
          <w:sz w:val="24"/>
          <w:szCs w:val="24"/>
        </w:rPr>
        <w:t xml:space="preserve"> left intercostal space with radiation to the apex.</w:t>
      </w:r>
    </w:p>
    <w:p w14:paraId="49789DC6" w14:textId="77777777" w:rsidR="00537D3B" w:rsidRPr="00537D3B" w:rsidRDefault="00537D3B" w:rsidP="0038361D">
      <w:pPr>
        <w:spacing w:after="0" w:line="240" w:lineRule="auto"/>
        <w:rPr>
          <w:rFonts w:ascii="Times New Roman" w:hAnsi="Times New Roman" w:cs="Times New Roman"/>
          <w:sz w:val="24"/>
          <w:szCs w:val="24"/>
        </w:rPr>
      </w:pPr>
    </w:p>
    <w:p w14:paraId="33499BBB"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hAnsi="Times New Roman" w:cs="Times New Roman"/>
          <w:b/>
          <w:sz w:val="24"/>
          <w:szCs w:val="24"/>
        </w:rPr>
        <w:t>Answer</w:t>
      </w:r>
      <w:r w:rsidRPr="00537D3B">
        <w:rPr>
          <w:rFonts w:ascii="Times New Roman" w:eastAsia="Times New Roman" w:hAnsi="Times New Roman" w:cs="Times New Roman"/>
          <w:b/>
          <w:sz w:val="24"/>
          <w:szCs w:val="24"/>
        </w:rPr>
        <w:t xml:space="preserve"> C is incorrect</w:t>
      </w:r>
      <w:r w:rsidRPr="00537D3B">
        <w:rPr>
          <w:rFonts w:ascii="Times New Roman" w:eastAsia="Times New Roman" w:hAnsi="Times New Roman" w:cs="Times New Roman"/>
          <w:sz w:val="24"/>
          <w:szCs w:val="24"/>
        </w:rPr>
        <w:t>. Pulmonic stenosis produces a midsystolic murmur at the left 2</w:t>
      </w:r>
      <w:r w:rsidRPr="00537D3B">
        <w:rPr>
          <w:rFonts w:ascii="Times New Roman" w:eastAsia="Times New Roman" w:hAnsi="Times New Roman" w:cs="Times New Roman"/>
          <w:sz w:val="24"/>
          <w:szCs w:val="24"/>
          <w:vertAlign w:val="superscript"/>
        </w:rPr>
        <w:t>nd</w:t>
      </w:r>
      <w:r w:rsidRPr="00537D3B">
        <w:rPr>
          <w:rFonts w:ascii="Times New Roman" w:eastAsia="Times New Roman" w:hAnsi="Times New Roman" w:cs="Times New Roman"/>
          <w:sz w:val="24"/>
          <w:szCs w:val="24"/>
        </w:rPr>
        <w:t xml:space="preserve"> intercostal space with radiation to the neck and left shoulder. The murmur increases with inspiration. </w:t>
      </w:r>
    </w:p>
    <w:p w14:paraId="29E836DE"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4C8DA5A2"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sz w:val="24"/>
          <w:szCs w:val="24"/>
        </w:rPr>
        <w:t>Answer D is incorrect</w:t>
      </w:r>
      <w:r w:rsidRPr="00537D3B">
        <w:rPr>
          <w:rFonts w:ascii="Times New Roman" w:eastAsia="Times New Roman" w:hAnsi="Times New Roman" w:cs="Times New Roman"/>
          <w:sz w:val="24"/>
          <w:szCs w:val="24"/>
        </w:rPr>
        <w:t>. Pulmonic regurgitation produces an early diastolic decrescendo murmur at the left 2</w:t>
      </w:r>
      <w:r w:rsidRPr="00537D3B">
        <w:rPr>
          <w:rFonts w:ascii="Times New Roman" w:eastAsia="Times New Roman" w:hAnsi="Times New Roman" w:cs="Times New Roman"/>
          <w:sz w:val="24"/>
          <w:szCs w:val="24"/>
          <w:vertAlign w:val="superscript"/>
        </w:rPr>
        <w:t>nd</w:t>
      </w:r>
      <w:r w:rsidRPr="00537D3B">
        <w:rPr>
          <w:rFonts w:ascii="Times New Roman" w:eastAsia="Times New Roman" w:hAnsi="Times New Roman" w:cs="Times New Roman"/>
          <w:sz w:val="24"/>
          <w:szCs w:val="24"/>
        </w:rPr>
        <w:t xml:space="preserve"> intercostal space.</w:t>
      </w:r>
    </w:p>
    <w:p w14:paraId="71182086"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45A4AB5E"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sz w:val="24"/>
          <w:szCs w:val="24"/>
        </w:rPr>
        <w:t>Answer F is incorrect</w:t>
      </w:r>
      <w:r w:rsidRPr="00537D3B">
        <w:rPr>
          <w:rFonts w:ascii="Times New Roman" w:eastAsia="Times New Roman" w:hAnsi="Times New Roman" w:cs="Times New Roman"/>
          <w:sz w:val="24"/>
          <w:szCs w:val="24"/>
        </w:rPr>
        <w:t>. Mitral regurgitation produces a blowing, holosystolic murmur at the apex with radiation to the left axilla.</w:t>
      </w:r>
    </w:p>
    <w:p w14:paraId="594F0432"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4760E434"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sz w:val="24"/>
          <w:szCs w:val="24"/>
        </w:rPr>
        <w:t>Answer G is incorrect</w:t>
      </w:r>
      <w:r w:rsidRPr="00537D3B">
        <w:rPr>
          <w:rFonts w:ascii="Times New Roman" w:eastAsia="Times New Roman" w:hAnsi="Times New Roman" w:cs="Times New Roman"/>
          <w:sz w:val="24"/>
          <w:szCs w:val="24"/>
        </w:rPr>
        <w:t xml:space="preserve">. Tricuspid stenosis produces a low-pitched, mid-to-late, rumbling diastolic murmur at lower left sternal border that increases with inspiration. </w:t>
      </w:r>
    </w:p>
    <w:p w14:paraId="6B1F8A43"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5470BBE4" w14:textId="77777777" w:rsidR="00AB0D6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sz w:val="24"/>
          <w:szCs w:val="24"/>
        </w:rPr>
        <w:t>Answer H is incorrect</w:t>
      </w:r>
      <w:r w:rsidRPr="00537D3B">
        <w:rPr>
          <w:rFonts w:ascii="Times New Roman" w:eastAsia="Times New Roman" w:hAnsi="Times New Roman" w:cs="Times New Roman"/>
          <w:sz w:val="24"/>
          <w:szCs w:val="24"/>
        </w:rPr>
        <w:t xml:space="preserve">. Tricuspid regurgitation produces a blowing, holosystolic murmur at the lower left sternal border that increases with inspiration. </w:t>
      </w:r>
    </w:p>
    <w:p w14:paraId="3F1B0396" w14:textId="03E4FC83" w:rsidR="00537D3B" w:rsidRPr="00537D3B" w:rsidRDefault="00AB0D6B" w:rsidP="0038361D">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br w:type="page"/>
      </w:r>
      <w:r w:rsidR="00537D3B" w:rsidRPr="00537D3B">
        <w:rPr>
          <w:rFonts w:ascii="Times New Roman" w:hAnsi="Times New Roman" w:cs="Times New Roman"/>
          <w:sz w:val="24"/>
          <w:szCs w:val="24"/>
        </w:rPr>
        <w:lastRenderedPageBreak/>
        <w:t>A 57-year-old man with a history of coronary artery disease, mild chronic obstructive pulmonary disease (COPD), and cirrhosis is brought to the emergency room after being found on the floor, lethargic and confused. His medications include tiotropium inhaler, lorazepam, and nitroglycerin tablets. On physical examination, he is somnolent and mildly cyanotic. The results of arterial blood gas measurements are as follows: pH 7.24, PCO</w:t>
      </w:r>
      <w:r w:rsidR="00537D3B" w:rsidRPr="00537D3B">
        <w:rPr>
          <w:rFonts w:ascii="Times New Roman" w:hAnsi="Times New Roman" w:cs="Times New Roman"/>
          <w:sz w:val="24"/>
          <w:szCs w:val="24"/>
          <w:vertAlign w:val="subscript"/>
        </w:rPr>
        <w:t>2</w:t>
      </w:r>
      <w:r w:rsidR="00537D3B" w:rsidRPr="00537D3B">
        <w:rPr>
          <w:rFonts w:ascii="Times New Roman" w:hAnsi="Times New Roman" w:cs="Times New Roman"/>
          <w:sz w:val="24"/>
          <w:szCs w:val="24"/>
        </w:rPr>
        <w:t xml:space="preserve"> 70 mmHg, PO</w:t>
      </w:r>
      <w:r w:rsidR="00537D3B" w:rsidRPr="00537D3B">
        <w:rPr>
          <w:rFonts w:ascii="Times New Roman" w:hAnsi="Times New Roman" w:cs="Times New Roman"/>
          <w:sz w:val="24"/>
          <w:szCs w:val="24"/>
          <w:vertAlign w:val="subscript"/>
        </w:rPr>
        <w:t>2</w:t>
      </w:r>
      <w:r w:rsidR="00537D3B" w:rsidRPr="00537D3B">
        <w:rPr>
          <w:rFonts w:ascii="Times New Roman" w:hAnsi="Times New Roman" w:cs="Times New Roman"/>
          <w:sz w:val="24"/>
          <w:szCs w:val="24"/>
        </w:rPr>
        <w:t xml:space="preserve"> 40 mmHg, and HCO</w:t>
      </w:r>
      <w:r w:rsidR="00537D3B" w:rsidRPr="00537D3B">
        <w:rPr>
          <w:rFonts w:ascii="Times New Roman" w:hAnsi="Times New Roman" w:cs="Times New Roman"/>
          <w:sz w:val="24"/>
          <w:szCs w:val="24"/>
          <w:vertAlign w:val="subscript"/>
        </w:rPr>
        <w:t>3</w:t>
      </w:r>
      <w:r w:rsidR="00537D3B" w:rsidRPr="00537D3B">
        <w:rPr>
          <w:rFonts w:ascii="Times New Roman" w:hAnsi="Times New Roman" w:cs="Times New Roman"/>
          <w:sz w:val="24"/>
          <w:szCs w:val="24"/>
          <w:vertAlign w:val="superscript"/>
        </w:rPr>
        <w:t>-</w:t>
      </w:r>
      <w:r w:rsidR="00537D3B" w:rsidRPr="00537D3B">
        <w:rPr>
          <w:rFonts w:ascii="Times New Roman" w:hAnsi="Times New Roman" w:cs="Times New Roman"/>
          <w:sz w:val="24"/>
          <w:szCs w:val="24"/>
        </w:rPr>
        <w:t xml:space="preserve"> 29 mEq/L. What explains the patient’s hypoxemia? </w:t>
      </w:r>
    </w:p>
    <w:p w14:paraId="0A656B7C" w14:textId="77777777" w:rsidR="00537D3B" w:rsidRPr="00537D3B" w:rsidRDefault="00537D3B" w:rsidP="0038361D">
      <w:pPr>
        <w:spacing w:after="0" w:line="240" w:lineRule="auto"/>
        <w:rPr>
          <w:rFonts w:ascii="Times New Roman" w:hAnsi="Times New Roman" w:cs="Times New Roman"/>
          <w:sz w:val="24"/>
          <w:szCs w:val="24"/>
        </w:rPr>
      </w:pPr>
    </w:p>
    <w:p w14:paraId="6FD92D4A" w14:textId="77777777" w:rsidR="00537D3B" w:rsidRPr="00537D3B" w:rsidRDefault="00537D3B" w:rsidP="0038361D">
      <w:pPr>
        <w:pStyle w:val="ListParagraph"/>
        <w:numPr>
          <w:ilvl w:val="0"/>
          <w:numId w:val="168"/>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Shunt</w:t>
      </w:r>
    </w:p>
    <w:p w14:paraId="79AB6764" w14:textId="77777777" w:rsidR="00537D3B" w:rsidRPr="00537D3B" w:rsidRDefault="00537D3B" w:rsidP="0038361D">
      <w:pPr>
        <w:pStyle w:val="ListParagraph"/>
        <w:numPr>
          <w:ilvl w:val="0"/>
          <w:numId w:val="168"/>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Diffusion limitation</w:t>
      </w:r>
    </w:p>
    <w:p w14:paraId="3FAA5CBE" w14:textId="77777777" w:rsidR="00537D3B" w:rsidRPr="00537D3B" w:rsidRDefault="00537D3B" w:rsidP="0038361D">
      <w:pPr>
        <w:pStyle w:val="ListParagraph"/>
        <w:numPr>
          <w:ilvl w:val="0"/>
          <w:numId w:val="168"/>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Hypoventilation</w:t>
      </w:r>
    </w:p>
    <w:p w14:paraId="05B4B0C8" w14:textId="77777777" w:rsidR="001D5574" w:rsidRDefault="00537D3B" w:rsidP="0038361D">
      <w:pPr>
        <w:pStyle w:val="ListParagraph"/>
        <w:numPr>
          <w:ilvl w:val="0"/>
          <w:numId w:val="168"/>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Ventilation-to-perfusion mismatch </w:t>
      </w:r>
    </w:p>
    <w:p w14:paraId="7FEE8E44"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bCs/>
          <w:sz w:val="24"/>
          <w:szCs w:val="24"/>
        </w:rPr>
        <w:lastRenderedPageBreak/>
        <w:t>Hypoxemia</w:t>
      </w:r>
      <w:r w:rsidR="00537D3B" w:rsidRPr="00537D3B">
        <w:rPr>
          <w:rFonts w:ascii="Times New Roman" w:hAnsi="Times New Roman" w:cs="Times New Roman"/>
          <w:sz w:val="24"/>
          <w:szCs w:val="24"/>
        </w:rPr>
        <w:t xml:space="preserve"> is defined as a low partial pressure of oxygen in the blood, specifically a PO</w:t>
      </w:r>
      <w:r w:rsidR="00537D3B" w:rsidRPr="00537D3B">
        <w:rPr>
          <w:rFonts w:ascii="Times New Roman" w:hAnsi="Times New Roman" w:cs="Times New Roman"/>
          <w:sz w:val="24"/>
          <w:szCs w:val="24"/>
          <w:vertAlign w:val="subscript"/>
        </w:rPr>
        <w:t>2</w:t>
      </w:r>
      <w:r w:rsidR="00537D3B" w:rsidRPr="00537D3B">
        <w:rPr>
          <w:rFonts w:ascii="Times New Roman" w:hAnsi="Times New Roman" w:cs="Times New Roman"/>
          <w:sz w:val="24"/>
          <w:szCs w:val="24"/>
        </w:rPr>
        <w:t xml:space="preserve"> &lt; 60 mmHg. </w:t>
      </w:r>
    </w:p>
    <w:p w14:paraId="7DD4CDF2" w14:textId="77777777" w:rsidR="00537D3B" w:rsidRPr="00537D3B" w:rsidRDefault="00537D3B" w:rsidP="0038361D">
      <w:pPr>
        <w:spacing w:after="0" w:line="240" w:lineRule="auto"/>
        <w:rPr>
          <w:rFonts w:ascii="Times New Roman" w:hAnsi="Times New Roman" w:cs="Times New Roman"/>
          <w:sz w:val="24"/>
          <w:szCs w:val="24"/>
        </w:rPr>
      </w:pPr>
    </w:p>
    <w:p w14:paraId="67EDB7D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The major mechanisms of hypoxemia are hypoventilation, ventilation-perfusion mismatch, right-to-left shunt, diffusion limitation, and reduced inspired oxygen tension. </w:t>
      </w:r>
    </w:p>
    <w:p w14:paraId="25B3C2B3" w14:textId="77777777" w:rsidR="00537D3B" w:rsidRPr="00537D3B" w:rsidRDefault="00537D3B"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tblGrid>
      <w:tr w:rsidR="00537D3B" w:rsidRPr="00537D3B" w14:paraId="68B3D8E2" w14:textId="77777777" w:rsidTr="005D749F">
        <w:trPr>
          <w:jc w:val="center"/>
        </w:trPr>
        <w:tc>
          <w:tcPr>
            <w:tcW w:w="3798" w:type="dxa"/>
          </w:tcPr>
          <w:p w14:paraId="7C411AF3"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Mechanisms of Hypoxemia</w:t>
            </w:r>
          </w:p>
        </w:tc>
      </w:tr>
      <w:tr w:rsidR="00537D3B" w:rsidRPr="00537D3B" w14:paraId="0E677D92" w14:textId="77777777" w:rsidTr="005D749F">
        <w:trPr>
          <w:jc w:val="center"/>
        </w:trPr>
        <w:tc>
          <w:tcPr>
            <w:tcW w:w="3798" w:type="dxa"/>
          </w:tcPr>
          <w:p w14:paraId="569432A3" w14:textId="77777777" w:rsidR="00537D3B" w:rsidRPr="00537D3B" w:rsidRDefault="00537D3B" w:rsidP="0038361D">
            <w:pPr>
              <w:spacing w:after="0" w:line="240" w:lineRule="auto"/>
              <w:rPr>
                <w:rFonts w:ascii="Times New Roman" w:hAnsi="Times New Roman" w:cs="Times New Roman"/>
                <w:sz w:val="24"/>
                <w:szCs w:val="24"/>
              </w:rPr>
            </w:pPr>
          </w:p>
        </w:tc>
      </w:tr>
      <w:tr w:rsidR="00537D3B" w:rsidRPr="00537D3B" w14:paraId="12E4BA9C" w14:textId="77777777" w:rsidTr="005D749F">
        <w:trPr>
          <w:jc w:val="center"/>
        </w:trPr>
        <w:tc>
          <w:tcPr>
            <w:tcW w:w="3798" w:type="dxa"/>
          </w:tcPr>
          <w:p w14:paraId="3349022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Hypoventilation</w:t>
            </w:r>
          </w:p>
        </w:tc>
      </w:tr>
      <w:tr w:rsidR="00537D3B" w:rsidRPr="00537D3B" w14:paraId="4CF0BBC0" w14:textId="77777777" w:rsidTr="005D749F">
        <w:trPr>
          <w:jc w:val="center"/>
        </w:trPr>
        <w:tc>
          <w:tcPr>
            <w:tcW w:w="3798" w:type="dxa"/>
          </w:tcPr>
          <w:p w14:paraId="6BD7B2B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Ventilation-perfusion mismatch</w:t>
            </w:r>
          </w:p>
        </w:tc>
      </w:tr>
      <w:tr w:rsidR="00537D3B" w:rsidRPr="00537D3B" w14:paraId="4E9D8C26" w14:textId="77777777" w:rsidTr="005D749F">
        <w:trPr>
          <w:jc w:val="center"/>
        </w:trPr>
        <w:tc>
          <w:tcPr>
            <w:tcW w:w="3798" w:type="dxa"/>
          </w:tcPr>
          <w:p w14:paraId="4A5F8C7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Right-to-left shunt</w:t>
            </w:r>
          </w:p>
        </w:tc>
      </w:tr>
      <w:tr w:rsidR="00537D3B" w:rsidRPr="00537D3B" w14:paraId="2F8D36E0" w14:textId="77777777" w:rsidTr="005D749F">
        <w:trPr>
          <w:jc w:val="center"/>
        </w:trPr>
        <w:tc>
          <w:tcPr>
            <w:tcW w:w="3798" w:type="dxa"/>
          </w:tcPr>
          <w:p w14:paraId="0D16677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Diffusion limitation</w:t>
            </w:r>
          </w:p>
        </w:tc>
      </w:tr>
      <w:tr w:rsidR="00537D3B" w:rsidRPr="00537D3B" w14:paraId="3AFC896B" w14:textId="77777777" w:rsidTr="005D749F">
        <w:trPr>
          <w:jc w:val="center"/>
        </w:trPr>
        <w:tc>
          <w:tcPr>
            <w:tcW w:w="3798" w:type="dxa"/>
          </w:tcPr>
          <w:p w14:paraId="577EEAA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Reduced inspired oxygen tension</w:t>
            </w:r>
          </w:p>
        </w:tc>
      </w:tr>
    </w:tbl>
    <w:p w14:paraId="0530A0AC" w14:textId="77777777" w:rsidR="00537D3B" w:rsidRPr="00537D3B" w:rsidRDefault="00537D3B" w:rsidP="0038361D">
      <w:pPr>
        <w:spacing w:after="0" w:line="240" w:lineRule="auto"/>
        <w:rPr>
          <w:rFonts w:ascii="Times New Roman" w:hAnsi="Times New Roman" w:cs="Times New Roman"/>
          <w:sz w:val="24"/>
          <w:szCs w:val="24"/>
        </w:rPr>
      </w:pPr>
    </w:p>
    <w:p w14:paraId="35908EF2" w14:textId="77777777" w:rsidR="00537D3B" w:rsidRPr="00537D3B" w:rsidRDefault="00537D3B" w:rsidP="0038361D">
      <w:pPr>
        <w:pStyle w:val="headinganchor1"/>
        <w:spacing w:after="0" w:line="240" w:lineRule="auto"/>
      </w:pPr>
      <w:r w:rsidRPr="00537D3B">
        <w:rPr>
          <w:b/>
        </w:rPr>
        <w:t>Hypoventilation</w:t>
      </w:r>
      <w:r w:rsidRPr="00537D3B">
        <w:t xml:space="preserve">.  Arterial and alveolar carbon dioxide tensions increase during hypoventilation, causing alveolar oxygen tension to decrease. As a result, diffusion of oxygen from the alveolus to the pulmonary capillary declines. The net effect is hypoxemia. </w:t>
      </w:r>
    </w:p>
    <w:p w14:paraId="05C8B70E" w14:textId="77777777" w:rsidR="00537D3B" w:rsidRPr="00537D3B" w:rsidRDefault="00537D3B" w:rsidP="0038361D">
      <w:pPr>
        <w:pStyle w:val="headinganchor1"/>
        <w:spacing w:after="0" w:line="240" w:lineRule="auto"/>
      </w:pPr>
    </w:p>
    <w:p w14:paraId="00233F19" w14:textId="77777777" w:rsidR="00537D3B" w:rsidRPr="00537D3B" w:rsidRDefault="00537D3B" w:rsidP="0038361D">
      <w:pPr>
        <w:pStyle w:val="headinganchor1"/>
        <w:spacing w:after="0" w:line="240" w:lineRule="auto"/>
      </w:pPr>
      <w:r w:rsidRPr="00537D3B">
        <w:t xml:space="preserve">The principal causes of hypoventilation appear below. </w:t>
      </w:r>
    </w:p>
    <w:p w14:paraId="63385F99" w14:textId="77777777" w:rsidR="00537D3B" w:rsidRPr="00537D3B" w:rsidRDefault="00537D3B" w:rsidP="0038361D">
      <w:pPr>
        <w:pStyle w:val="headinganchor1"/>
        <w:spacing w:after="0" w:line="240"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tblGrid>
      <w:tr w:rsidR="00537D3B" w:rsidRPr="00537D3B" w14:paraId="2DC6C8E3" w14:textId="77777777" w:rsidTr="005D749F">
        <w:trPr>
          <w:jc w:val="center"/>
        </w:trPr>
        <w:tc>
          <w:tcPr>
            <w:tcW w:w="4788" w:type="dxa"/>
          </w:tcPr>
          <w:p w14:paraId="04B84F4C" w14:textId="77777777" w:rsidR="00537D3B" w:rsidRPr="00537D3B" w:rsidRDefault="00537D3B" w:rsidP="0038361D">
            <w:pPr>
              <w:pStyle w:val="headinganchor1"/>
              <w:spacing w:after="0" w:line="240" w:lineRule="auto"/>
              <w:jc w:val="center"/>
            </w:pPr>
            <w:r w:rsidRPr="00537D3B">
              <w:t>Causes of Hypoventilation</w:t>
            </w:r>
          </w:p>
        </w:tc>
      </w:tr>
      <w:tr w:rsidR="00537D3B" w:rsidRPr="00537D3B" w14:paraId="5A1ED7E5" w14:textId="77777777" w:rsidTr="005D749F">
        <w:trPr>
          <w:jc w:val="center"/>
        </w:trPr>
        <w:tc>
          <w:tcPr>
            <w:tcW w:w="4788" w:type="dxa"/>
          </w:tcPr>
          <w:p w14:paraId="3E1581BC" w14:textId="77777777" w:rsidR="00537D3B" w:rsidRPr="00537D3B" w:rsidRDefault="00537D3B" w:rsidP="0038361D">
            <w:pPr>
              <w:pStyle w:val="headinganchor1"/>
              <w:spacing w:after="0" w:line="240" w:lineRule="auto"/>
            </w:pPr>
          </w:p>
        </w:tc>
      </w:tr>
      <w:tr w:rsidR="00537D3B" w:rsidRPr="00537D3B" w14:paraId="6EA0AEC1" w14:textId="77777777" w:rsidTr="005D749F">
        <w:trPr>
          <w:jc w:val="center"/>
        </w:trPr>
        <w:tc>
          <w:tcPr>
            <w:tcW w:w="4788" w:type="dxa"/>
          </w:tcPr>
          <w:p w14:paraId="6C4D5AC8" w14:textId="77777777" w:rsidR="00537D3B" w:rsidRPr="00537D3B" w:rsidRDefault="00537D3B" w:rsidP="0038361D">
            <w:pPr>
              <w:pStyle w:val="headinganchor1"/>
              <w:spacing w:after="0" w:line="240" w:lineRule="auto"/>
            </w:pPr>
            <w:r w:rsidRPr="00537D3B">
              <w:t>CNS depression (e.g., drug overdose)</w:t>
            </w:r>
          </w:p>
        </w:tc>
      </w:tr>
      <w:tr w:rsidR="00537D3B" w:rsidRPr="00537D3B" w14:paraId="7C9381DD" w14:textId="77777777" w:rsidTr="005D749F">
        <w:trPr>
          <w:jc w:val="center"/>
        </w:trPr>
        <w:tc>
          <w:tcPr>
            <w:tcW w:w="4788" w:type="dxa"/>
          </w:tcPr>
          <w:p w14:paraId="255D04F2" w14:textId="77777777" w:rsidR="00537D3B" w:rsidRPr="00537D3B" w:rsidRDefault="00537D3B" w:rsidP="0038361D">
            <w:pPr>
              <w:pStyle w:val="headinganchor1"/>
              <w:spacing w:after="0" w:line="240" w:lineRule="auto"/>
            </w:pPr>
            <w:r w:rsidRPr="00537D3B">
              <w:t>CNS event (e.g., stroke)</w:t>
            </w:r>
          </w:p>
        </w:tc>
      </w:tr>
      <w:tr w:rsidR="00537D3B" w:rsidRPr="00537D3B" w14:paraId="49FCC9BD" w14:textId="77777777" w:rsidTr="005D749F">
        <w:trPr>
          <w:jc w:val="center"/>
        </w:trPr>
        <w:tc>
          <w:tcPr>
            <w:tcW w:w="4788" w:type="dxa"/>
          </w:tcPr>
          <w:p w14:paraId="41EA0634" w14:textId="77777777" w:rsidR="00537D3B" w:rsidRPr="00537D3B" w:rsidRDefault="00537D3B" w:rsidP="0038361D">
            <w:pPr>
              <w:pStyle w:val="headinganchor1"/>
              <w:spacing w:after="0" w:line="240" w:lineRule="auto"/>
            </w:pPr>
            <w:r w:rsidRPr="00537D3B">
              <w:t>Obesity-hypoventilation</w:t>
            </w:r>
          </w:p>
        </w:tc>
      </w:tr>
      <w:tr w:rsidR="00537D3B" w:rsidRPr="00537D3B" w14:paraId="446D6DD2" w14:textId="77777777" w:rsidTr="005D749F">
        <w:trPr>
          <w:jc w:val="center"/>
        </w:trPr>
        <w:tc>
          <w:tcPr>
            <w:tcW w:w="4788" w:type="dxa"/>
          </w:tcPr>
          <w:p w14:paraId="01D43121" w14:textId="77777777" w:rsidR="00537D3B" w:rsidRPr="00537D3B" w:rsidRDefault="00537D3B" w:rsidP="0038361D">
            <w:pPr>
              <w:pStyle w:val="headinganchor1"/>
              <w:spacing w:after="0" w:line="240" w:lineRule="auto"/>
            </w:pPr>
            <w:r w:rsidRPr="00537D3B">
              <w:t>Neurologic impairment (e.g., amyotrophic lateral sclerosis)</w:t>
            </w:r>
          </w:p>
        </w:tc>
      </w:tr>
      <w:tr w:rsidR="00537D3B" w:rsidRPr="00537D3B" w14:paraId="6200B916" w14:textId="77777777" w:rsidTr="005D749F">
        <w:trPr>
          <w:jc w:val="center"/>
        </w:trPr>
        <w:tc>
          <w:tcPr>
            <w:tcW w:w="4788" w:type="dxa"/>
          </w:tcPr>
          <w:p w14:paraId="351AD8ED" w14:textId="77777777" w:rsidR="00537D3B" w:rsidRPr="00537D3B" w:rsidRDefault="00537D3B" w:rsidP="0038361D">
            <w:pPr>
              <w:pStyle w:val="headinganchor1"/>
              <w:spacing w:after="0" w:line="240" w:lineRule="auto"/>
            </w:pPr>
            <w:r w:rsidRPr="00537D3B">
              <w:t>Muscular impairment (e.g., myasthenia gravis)</w:t>
            </w:r>
          </w:p>
        </w:tc>
      </w:tr>
      <w:tr w:rsidR="00537D3B" w:rsidRPr="00537D3B" w14:paraId="5C997668" w14:textId="77777777" w:rsidTr="005D749F">
        <w:trPr>
          <w:jc w:val="center"/>
        </w:trPr>
        <w:tc>
          <w:tcPr>
            <w:tcW w:w="4788" w:type="dxa"/>
          </w:tcPr>
          <w:p w14:paraId="50C97BA6" w14:textId="77777777" w:rsidR="00537D3B" w:rsidRPr="00537D3B" w:rsidRDefault="00537D3B" w:rsidP="0038361D">
            <w:pPr>
              <w:pStyle w:val="headinganchor1"/>
              <w:spacing w:after="0" w:line="240" w:lineRule="auto"/>
            </w:pPr>
            <w:r w:rsidRPr="00537D3B">
              <w:t>Chest wall deformity (e.g., kyphoscoliosis)</w:t>
            </w:r>
          </w:p>
        </w:tc>
      </w:tr>
    </w:tbl>
    <w:p w14:paraId="06604B3A" w14:textId="77777777" w:rsidR="00537D3B" w:rsidRPr="00537D3B" w:rsidRDefault="00537D3B" w:rsidP="0038361D">
      <w:pPr>
        <w:pStyle w:val="headinganchor1"/>
        <w:spacing w:after="0" w:line="240" w:lineRule="auto"/>
      </w:pPr>
    </w:p>
    <w:p w14:paraId="3732A293" w14:textId="77777777" w:rsidR="00537D3B" w:rsidRPr="00537D3B" w:rsidRDefault="00537D3B" w:rsidP="0038361D">
      <w:pPr>
        <w:pStyle w:val="headinganchor1"/>
        <w:spacing w:after="0" w:line="240" w:lineRule="auto"/>
      </w:pPr>
    </w:p>
    <w:p w14:paraId="2C93A537" w14:textId="77777777" w:rsidR="00537D3B" w:rsidRPr="00537D3B" w:rsidRDefault="00537D3B" w:rsidP="0038361D">
      <w:pPr>
        <w:pStyle w:val="headinganchor1"/>
        <w:spacing w:after="0" w:line="240" w:lineRule="auto"/>
      </w:pPr>
      <w:r w:rsidRPr="00537D3B">
        <w:t>Of the five major mechanisms of hypoxemia, only hypoventilation results in hypercapnia (increased PaCO</w:t>
      </w:r>
      <w:r w:rsidRPr="00537D3B">
        <w:rPr>
          <w:vertAlign w:val="subscript"/>
        </w:rPr>
        <w:t>2</w:t>
      </w:r>
      <w:r w:rsidRPr="00537D3B">
        <w:t xml:space="preserve">). </w:t>
      </w:r>
    </w:p>
    <w:p w14:paraId="3735F138" w14:textId="77777777" w:rsidR="00537D3B" w:rsidRPr="00537D3B" w:rsidRDefault="00537D3B" w:rsidP="0038361D">
      <w:pPr>
        <w:pStyle w:val="headinganchor1"/>
        <w:spacing w:after="0" w:line="240" w:lineRule="auto"/>
      </w:pPr>
    </w:p>
    <w:p w14:paraId="2B73BAB3" w14:textId="77777777" w:rsidR="00537D3B" w:rsidRPr="00537D3B" w:rsidRDefault="00537D3B" w:rsidP="0038361D">
      <w:pPr>
        <w:pStyle w:val="headinganchor1"/>
        <w:spacing w:after="0" w:line="240" w:lineRule="auto"/>
      </w:pPr>
      <w:r w:rsidRPr="00537D3B">
        <w:t xml:space="preserve">Hypoxemia in hypercapnic patients may be due either to </w:t>
      </w:r>
      <w:r w:rsidRPr="00537D3B">
        <w:rPr>
          <w:i/>
        </w:rPr>
        <w:t>pure</w:t>
      </w:r>
      <w:r w:rsidRPr="00537D3B">
        <w:t xml:space="preserve"> hypoventilation or to hypoventilation </w:t>
      </w:r>
      <w:r w:rsidRPr="00537D3B">
        <w:rPr>
          <w:i/>
        </w:rPr>
        <w:t>plus</w:t>
      </w:r>
      <w:r w:rsidRPr="00537D3B">
        <w:t xml:space="preserve"> another mechanism. To distinguish these, the A-a gradient is used. The A-a gradient is the alveolar-arterial oxygen difference. In patients with </w:t>
      </w:r>
      <w:r w:rsidRPr="00537D3B">
        <w:rPr>
          <w:i/>
        </w:rPr>
        <w:t>pure</w:t>
      </w:r>
      <w:r w:rsidRPr="00537D3B">
        <w:t xml:space="preserve"> hypoventilation, the A-a gradient is normal. In patients with hypoventilation </w:t>
      </w:r>
      <w:r w:rsidRPr="00537D3B">
        <w:rPr>
          <w:i/>
        </w:rPr>
        <w:t>plus</w:t>
      </w:r>
      <w:r w:rsidRPr="00537D3B">
        <w:t xml:space="preserve"> another mechanism of hypoxemia, the A-a gradient is increased.  </w:t>
      </w:r>
    </w:p>
    <w:p w14:paraId="11CE3833" w14:textId="77777777" w:rsidR="00537D3B" w:rsidRPr="00537D3B" w:rsidRDefault="00537D3B" w:rsidP="0038361D">
      <w:pPr>
        <w:pStyle w:val="headinganchor1"/>
        <w:spacing w:after="0" w:line="240" w:lineRule="auto"/>
      </w:pPr>
    </w:p>
    <w:p w14:paraId="2F4EC7D5" w14:textId="77777777" w:rsidR="00537D3B" w:rsidRPr="00537D3B" w:rsidRDefault="00537D3B" w:rsidP="0038361D">
      <w:pPr>
        <w:pStyle w:val="headinganchor1"/>
        <w:spacing w:after="0" w:line="240" w:lineRule="auto"/>
      </w:pPr>
      <w:r w:rsidRPr="00537D3B">
        <w:t>The A-a gradient can be calculated as follows:</w:t>
      </w:r>
    </w:p>
    <w:p w14:paraId="7C54FEE8" w14:textId="77777777" w:rsidR="00537D3B" w:rsidRPr="00537D3B" w:rsidRDefault="00537D3B" w:rsidP="0038361D">
      <w:pPr>
        <w:spacing w:after="0" w:line="240" w:lineRule="auto"/>
        <w:ind w:firstLine="720"/>
        <w:rPr>
          <w:rFonts w:ascii="Times New Roman" w:eastAsia="Times New Roman" w:hAnsi="Times New Roman" w:cs="Times New Roman"/>
          <w:sz w:val="24"/>
          <w:szCs w:val="24"/>
        </w:rPr>
      </w:pPr>
      <w:r w:rsidRPr="00537D3B">
        <w:rPr>
          <w:rFonts w:ascii="Times New Roman" w:eastAsia="Times New Roman" w:hAnsi="Times New Roman" w:cs="Times New Roman"/>
          <w:b/>
          <w:bCs/>
          <w:sz w:val="24"/>
          <w:szCs w:val="24"/>
        </w:rPr>
        <w:t>A-a gradient = PA</w:t>
      </w:r>
      <w:r w:rsidRPr="00537D3B">
        <w:rPr>
          <w:rFonts w:ascii="Times New Roman" w:eastAsia="Times New Roman" w:hAnsi="Times New Roman" w:cs="Times New Roman"/>
          <w:b/>
          <w:bCs/>
          <w:sz w:val="24"/>
          <w:szCs w:val="24"/>
          <w:vertAlign w:val="subscript"/>
        </w:rPr>
        <w:t>O2</w:t>
      </w:r>
      <w:r w:rsidRPr="00537D3B">
        <w:rPr>
          <w:rFonts w:ascii="Times New Roman" w:eastAsia="Times New Roman" w:hAnsi="Times New Roman" w:cs="Times New Roman"/>
          <w:b/>
          <w:bCs/>
          <w:sz w:val="24"/>
          <w:szCs w:val="24"/>
        </w:rPr>
        <w:t xml:space="preserve"> − Pa</w:t>
      </w:r>
      <w:r w:rsidRPr="00537D3B">
        <w:rPr>
          <w:rFonts w:ascii="Times New Roman" w:eastAsia="Times New Roman" w:hAnsi="Times New Roman" w:cs="Times New Roman"/>
          <w:b/>
          <w:bCs/>
          <w:sz w:val="24"/>
          <w:szCs w:val="24"/>
          <w:vertAlign w:val="subscript"/>
        </w:rPr>
        <w:t>O2</w:t>
      </w:r>
    </w:p>
    <w:p w14:paraId="63C403E3"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Where:</w:t>
      </w:r>
    </w:p>
    <w:p w14:paraId="71D6142C" w14:textId="77777777" w:rsidR="00537D3B" w:rsidRPr="00537D3B" w:rsidRDefault="00537D3B" w:rsidP="0038361D">
      <w:p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bCs/>
          <w:sz w:val="24"/>
          <w:szCs w:val="24"/>
        </w:rPr>
        <w:t>PA</w:t>
      </w:r>
      <w:r w:rsidRPr="00537D3B">
        <w:rPr>
          <w:rFonts w:ascii="Times New Roman" w:eastAsia="Times New Roman" w:hAnsi="Times New Roman" w:cs="Times New Roman"/>
          <w:bCs/>
          <w:sz w:val="24"/>
          <w:szCs w:val="24"/>
          <w:vertAlign w:val="subscript"/>
        </w:rPr>
        <w:t>O2</w:t>
      </w:r>
      <w:r w:rsidRPr="00537D3B">
        <w:rPr>
          <w:rFonts w:ascii="Times New Roman" w:eastAsia="Times New Roman" w:hAnsi="Times New Roman" w:cs="Times New Roman"/>
          <w:sz w:val="24"/>
          <w:szCs w:val="24"/>
        </w:rPr>
        <w:t xml:space="preserve"> = alveolar PO</w:t>
      </w:r>
      <w:r w:rsidRPr="00537D3B">
        <w:rPr>
          <w:rFonts w:ascii="Times New Roman" w:eastAsia="Times New Roman" w:hAnsi="Times New Roman" w:cs="Times New Roman"/>
          <w:sz w:val="24"/>
          <w:szCs w:val="24"/>
          <w:vertAlign w:val="subscript"/>
        </w:rPr>
        <w:t>2</w:t>
      </w:r>
      <w:r w:rsidRPr="00537D3B">
        <w:rPr>
          <w:rFonts w:ascii="Times New Roman" w:eastAsia="Times New Roman" w:hAnsi="Times New Roman" w:cs="Times New Roman"/>
          <w:sz w:val="24"/>
          <w:szCs w:val="24"/>
        </w:rPr>
        <w:t xml:space="preserve"> (calculated from the Alveolar Gas Equation)</w:t>
      </w:r>
    </w:p>
    <w:p w14:paraId="3CD0CDBA" w14:textId="77777777" w:rsidR="00537D3B" w:rsidRPr="00537D3B" w:rsidRDefault="00537D3B" w:rsidP="0038361D">
      <w:p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bCs/>
          <w:sz w:val="24"/>
          <w:szCs w:val="24"/>
        </w:rPr>
        <w:t>Pa</w:t>
      </w:r>
      <w:r w:rsidRPr="00537D3B">
        <w:rPr>
          <w:rFonts w:ascii="Times New Roman" w:eastAsia="Times New Roman" w:hAnsi="Times New Roman" w:cs="Times New Roman"/>
          <w:bCs/>
          <w:sz w:val="24"/>
          <w:szCs w:val="24"/>
          <w:vertAlign w:val="subscript"/>
        </w:rPr>
        <w:t>O2</w:t>
      </w:r>
      <w:r w:rsidRPr="00537D3B">
        <w:rPr>
          <w:rFonts w:ascii="Times New Roman" w:eastAsia="Times New Roman" w:hAnsi="Times New Roman" w:cs="Times New Roman"/>
          <w:sz w:val="24"/>
          <w:szCs w:val="24"/>
        </w:rPr>
        <w:t xml:space="preserve"> = arterial PO</w:t>
      </w:r>
      <w:r w:rsidRPr="00537D3B">
        <w:rPr>
          <w:rFonts w:ascii="Times New Roman" w:eastAsia="Times New Roman" w:hAnsi="Times New Roman" w:cs="Times New Roman"/>
          <w:sz w:val="24"/>
          <w:szCs w:val="24"/>
          <w:vertAlign w:val="subscript"/>
        </w:rPr>
        <w:t>2</w:t>
      </w:r>
      <w:r w:rsidRPr="00537D3B">
        <w:rPr>
          <w:rFonts w:ascii="Times New Roman" w:eastAsia="Times New Roman" w:hAnsi="Times New Roman" w:cs="Times New Roman"/>
          <w:sz w:val="24"/>
          <w:szCs w:val="24"/>
        </w:rPr>
        <w:t xml:space="preserve"> (measured by arterial blood gas analysis)</w:t>
      </w:r>
    </w:p>
    <w:p w14:paraId="31712838"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u w:val="single"/>
        </w:rPr>
        <w:t>Alveolar Gas Equation</w:t>
      </w:r>
      <w:r w:rsidRPr="00537D3B">
        <w:rPr>
          <w:rFonts w:ascii="Times New Roman" w:eastAsia="Times New Roman" w:hAnsi="Times New Roman" w:cs="Times New Roman"/>
          <w:sz w:val="24"/>
          <w:szCs w:val="24"/>
        </w:rPr>
        <w:t xml:space="preserve">: </w:t>
      </w:r>
    </w:p>
    <w:p w14:paraId="5D20C967" w14:textId="77777777" w:rsidR="00537D3B" w:rsidRPr="00537D3B" w:rsidRDefault="00537D3B" w:rsidP="0038361D">
      <w:pPr>
        <w:spacing w:after="0" w:line="240" w:lineRule="auto"/>
        <w:ind w:firstLine="720"/>
        <w:rPr>
          <w:rFonts w:ascii="Times New Roman" w:eastAsia="Times New Roman" w:hAnsi="Times New Roman" w:cs="Times New Roman"/>
          <w:sz w:val="24"/>
          <w:szCs w:val="24"/>
        </w:rPr>
      </w:pPr>
      <w:r w:rsidRPr="00537D3B">
        <w:rPr>
          <w:rFonts w:ascii="Times New Roman" w:eastAsia="Times New Roman" w:hAnsi="Times New Roman" w:cs="Times New Roman"/>
          <w:bCs/>
          <w:sz w:val="24"/>
          <w:szCs w:val="24"/>
        </w:rPr>
        <w:lastRenderedPageBreak/>
        <w:t>PA</w:t>
      </w:r>
      <w:r w:rsidRPr="00537D3B">
        <w:rPr>
          <w:rFonts w:ascii="Times New Roman" w:eastAsia="Times New Roman" w:hAnsi="Times New Roman" w:cs="Times New Roman"/>
          <w:bCs/>
          <w:sz w:val="24"/>
          <w:szCs w:val="24"/>
          <w:vertAlign w:val="subscript"/>
        </w:rPr>
        <w:t>O2</w:t>
      </w:r>
      <w:r w:rsidRPr="00537D3B">
        <w:rPr>
          <w:rFonts w:ascii="Times New Roman" w:eastAsia="Times New Roman" w:hAnsi="Times New Roman" w:cs="Times New Roman"/>
          <w:bCs/>
          <w:sz w:val="24"/>
          <w:szCs w:val="24"/>
        </w:rPr>
        <w:t xml:space="preserve"> </w:t>
      </w:r>
      <w:r w:rsidRPr="00537D3B">
        <w:rPr>
          <w:rFonts w:ascii="Times New Roman" w:eastAsia="Times New Roman" w:hAnsi="Times New Roman" w:cs="Times New Roman"/>
          <w:b/>
          <w:bCs/>
          <w:sz w:val="24"/>
          <w:szCs w:val="24"/>
          <w:vertAlign w:val="subscript"/>
        </w:rPr>
        <w:t xml:space="preserve"> </w:t>
      </w:r>
      <w:r w:rsidRPr="00537D3B">
        <w:rPr>
          <w:rFonts w:ascii="Times New Roman" w:eastAsia="Times New Roman" w:hAnsi="Times New Roman" w:cs="Times New Roman"/>
          <w:bCs/>
          <w:sz w:val="24"/>
          <w:szCs w:val="24"/>
        </w:rPr>
        <w:t xml:space="preserve">= </w:t>
      </w:r>
      <w:r w:rsidRPr="00537D3B">
        <w:rPr>
          <w:rFonts w:ascii="Times New Roman" w:eastAsia="Times New Roman" w:hAnsi="Times New Roman" w:cs="Times New Roman"/>
          <w:sz w:val="24"/>
          <w:szCs w:val="24"/>
        </w:rPr>
        <w:t>[Fi</w:t>
      </w:r>
      <w:r w:rsidRPr="00537D3B">
        <w:rPr>
          <w:rFonts w:ascii="Times New Roman" w:eastAsia="Times New Roman" w:hAnsi="Times New Roman" w:cs="Times New Roman"/>
          <w:sz w:val="24"/>
          <w:szCs w:val="24"/>
          <w:vertAlign w:val="subscript"/>
        </w:rPr>
        <w:t xml:space="preserve">O2 </w:t>
      </w:r>
      <w:r w:rsidRPr="00537D3B">
        <w:rPr>
          <w:rFonts w:ascii="Times New Roman" w:eastAsia="Times New Roman" w:hAnsi="Times New Roman" w:cs="Times New Roman"/>
          <w:sz w:val="24"/>
          <w:szCs w:val="24"/>
        </w:rPr>
        <w:t>(P</w:t>
      </w:r>
      <w:r w:rsidRPr="00537D3B">
        <w:rPr>
          <w:rFonts w:ascii="Times New Roman" w:eastAsia="Times New Roman" w:hAnsi="Times New Roman" w:cs="Times New Roman"/>
          <w:sz w:val="24"/>
          <w:szCs w:val="24"/>
          <w:vertAlign w:val="subscript"/>
        </w:rPr>
        <w:t xml:space="preserve">atm </w:t>
      </w:r>
      <w:r w:rsidRPr="00537D3B">
        <w:rPr>
          <w:rFonts w:ascii="Times New Roman" w:eastAsia="Times New Roman" w:hAnsi="Times New Roman" w:cs="Times New Roman"/>
          <w:sz w:val="24"/>
          <w:szCs w:val="24"/>
        </w:rPr>
        <w:t>– P</w:t>
      </w:r>
      <w:r w:rsidRPr="00537D3B">
        <w:rPr>
          <w:rFonts w:ascii="Times New Roman" w:eastAsia="Times New Roman" w:hAnsi="Times New Roman" w:cs="Times New Roman"/>
          <w:sz w:val="24"/>
          <w:szCs w:val="24"/>
          <w:vertAlign w:val="subscript"/>
        </w:rPr>
        <w:t>H2O</w:t>
      </w:r>
      <w:r w:rsidRPr="00537D3B">
        <w:rPr>
          <w:rFonts w:ascii="Times New Roman" w:eastAsia="Times New Roman" w:hAnsi="Times New Roman" w:cs="Times New Roman"/>
          <w:sz w:val="24"/>
          <w:szCs w:val="24"/>
        </w:rPr>
        <w:t>) – (Pa</w:t>
      </w:r>
      <w:r w:rsidRPr="00537D3B">
        <w:rPr>
          <w:rFonts w:ascii="Times New Roman" w:eastAsia="Times New Roman" w:hAnsi="Times New Roman" w:cs="Times New Roman"/>
          <w:sz w:val="24"/>
          <w:szCs w:val="24"/>
          <w:vertAlign w:val="subscript"/>
        </w:rPr>
        <w:t xml:space="preserve">CO2 </w:t>
      </w:r>
      <w:r w:rsidRPr="00537D3B">
        <w:rPr>
          <w:rFonts w:ascii="Times New Roman" w:eastAsia="Times New Roman" w:hAnsi="Times New Roman" w:cs="Times New Roman"/>
          <w:sz w:val="24"/>
          <w:szCs w:val="24"/>
        </w:rPr>
        <w:t>/ 0.8) ]</w:t>
      </w:r>
    </w:p>
    <w:p w14:paraId="4DDB652F" w14:textId="77777777" w:rsidR="00537D3B" w:rsidRPr="00537D3B" w:rsidRDefault="00537D3B" w:rsidP="0038361D">
      <w:pPr>
        <w:spacing w:after="0" w:line="240" w:lineRule="auto"/>
        <w:ind w:firstLine="72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Fi</w:t>
      </w:r>
      <w:r w:rsidRPr="00537D3B">
        <w:rPr>
          <w:rFonts w:ascii="Times New Roman" w:eastAsia="Times New Roman" w:hAnsi="Times New Roman" w:cs="Times New Roman"/>
          <w:sz w:val="24"/>
          <w:szCs w:val="24"/>
          <w:vertAlign w:val="subscript"/>
        </w:rPr>
        <w:t>O2</w:t>
      </w:r>
      <w:r w:rsidRPr="00537D3B">
        <w:rPr>
          <w:rFonts w:ascii="Times New Roman" w:eastAsia="Times New Roman" w:hAnsi="Times New Roman" w:cs="Times New Roman"/>
          <w:sz w:val="24"/>
          <w:szCs w:val="24"/>
        </w:rPr>
        <w:t xml:space="preserve"> = fraction of inspired oxygen (0.21 for room air)</w:t>
      </w:r>
    </w:p>
    <w:p w14:paraId="74C5A412" w14:textId="77777777" w:rsidR="00537D3B" w:rsidRPr="00537D3B" w:rsidRDefault="00537D3B" w:rsidP="0038361D">
      <w:pPr>
        <w:spacing w:after="0" w:line="240" w:lineRule="auto"/>
        <w:ind w:firstLine="72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P</w:t>
      </w:r>
      <w:r w:rsidRPr="00537D3B">
        <w:rPr>
          <w:rFonts w:ascii="Times New Roman" w:eastAsia="Times New Roman" w:hAnsi="Times New Roman" w:cs="Times New Roman"/>
          <w:sz w:val="24"/>
          <w:szCs w:val="24"/>
          <w:vertAlign w:val="subscript"/>
        </w:rPr>
        <w:t>atm</w:t>
      </w:r>
      <w:r w:rsidRPr="00537D3B">
        <w:rPr>
          <w:rFonts w:ascii="Times New Roman" w:eastAsia="Times New Roman" w:hAnsi="Times New Roman" w:cs="Times New Roman"/>
          <w:sz w:val="24"/>
          <w:szCs w:val="24"/>
        </w:rPr>
        <w:t xml:space="preserve"> = atmospheric pressure (730 mm Hg in Oklahoma)</w:t>
      </w:r>
    </w:p>
    <w:p w14:paraId="5D344B3C" w14:textId="77777777" w:rsidR="00537D3B" w:rsidRPr="00537D3B" w:rsidRDefault="00537D3B" w:rsidP="0038361D">
      <w:pPr>
        <w:spacing w:after="0" w:line="240" w:lineRule="auto"/>
        <w:ind w:firstLine="72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P</w:t>
      </w:r>
      <w:r w:rsidRPr="00537D3B">
        <w:rPr>
          <w:rFonts w:ascii="Times New Roman" w:eastAsia="Times New Roman" w:hAnsi="Times New Roman" w:cs="Times New Roman"/>
          <w:sz w:val="24"/>
          <w:szCs w:val="24"/>
          <w:vertAlign w:val="subscript"/>
        </w:rPr>
        <w:t>H2O</w:t>
      </w:r>
      <w:r w:rsidRPr="00537D3B">
        <w:rPr>
          <w:rFonts w:ascii="Times New Roman" w:eastAsia="Times New Roman" w:hAnsi="Times New Roman" w:cs="Times New Roman"/>
          <w:sz w:val="24"/>
          <w:szCs w:val="24"/>
        </w:rPr>
        <w:t xml:space="preserve"> = vapor pressure of water at body temperature (47 mmHg)</w:t>
      </w:r>
    </w:p>
    <w:p w14:paraId="3A373103"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 xml:space="preserve">Therefore, </w:t>
      </w:r>
    </w:p>
    <w:p w14:paraId="72600F5C" w14:textId="77777777" w:rsidR="00537D3B" w:rsidRPr="00537D3B" w:rsidRDefault="00537D3B" w:rsidP="0038361D">
      <w:pPr>
        <w:spacing w:after="0" w:line="240" w:lineRule="auto"/>
        <w:ind w:firstLine="720"/>
        <w:rPr>
          <w:rFonts w:ascii="Times New Roman" w:eastAsia="Times New Roman" w:hAnsi="Times New Roman" w:cs="Times New Roman"/>
          <w:sz w:val="24"/>
          <w:szCs w:val="24"/>
        </w:rPr>
      </w:pPr>
      <w:r w:rsidRPr="00537D3B">
        <w:rPr>
          <w:rFonts w:ascii="Times New Roman" w:eastAsia="Times New Roman" w:hAnsi="Times New Roman" w:cs="Times New Roman"/>
          <w:bCs/>
          <w:sz w:val="24"/>
          <w:szCs w:val="24"/>
        </w:rPr>
        <w:t>PA</w:t>
      </w:r>
      <w:r w:rsidRPr="00537D3B">
        <w:rPr>
          <w:rFonts w:ascii="Times New Roman" w:eastAsia="Times New Roman" w:hAnsi="Times New Roman" w:cs="Times New Roman"/>
          <w:bCs/>
          <w:sz w:val="24"/>
          <w:szCs w:val="24"/>
          <w:vertAlign w:val="subscript"/>
        </w:rPr>
        <w:t xml:space="preserve">O2 </w:t>
      </w:r>
      <w:r w:rsidRPr="00537D3B">
        <w:rPr>
          <w:rFonts w:ascii="Times New Roman" w:eastAsia="Times New Roman" w:hAnsi="Times New Roman" w:cs="Times New Roman"/>
          <w:bCs/>
          <w:sz w:val="24"/>
          <w:szCs w:val="24"/>
        </w:rPr>
        <w:t xml:space="preserve">= (.21)(730 – 47) – </w:t>
      </w:r>
      <w:r w:rsidRPr="00537D3B">
        <w:rPr>
          <w:rFonts w:ascii="Times New Roman" w:eastAsia="Times New Roman" w:hAnsi="Times New Roman" w:cs="Times New Roman"/>
          <w:sz w:val="24"/>
          <w:szCs w:val="24"/>
        </w:rPr>
        <w:t>(Pa</w:t>
      </w:r>
      <w:r w:rsidRPr="00537D3B">
        <w:rPr>
          <w:rFonts w:ascii="Times New Roman" w:eastAsia="Times New Roman" w:hAnsi="Times New Roman" w:cs="Times New Roman"/>
          <w:sz w:val="24"/>
          <w:szCs w:val="24"/>
          <w:vertAlign w:val="subscript"/>
        </w:rPr>
        <w:t xml:space="preserve">CO2 </w:t>
      </w:r>
      <w:r w:rsidRPr="00537D3B">
        <w:rPr>
          <w:rFonts w:ascii="Times New Roman" w:eastAsia="Times New Roman" w:hAnsi="Times New Roman" w:cs="Times New Roman"/>
          <w:sz w:val="24"/>
          <w:szCs w:val="24"/>
        </w:rPr>
        <w:t>/ 0.8)</w:t>
      </w:r>
    </w:p>
    <w:p w14:paraId="6A3A435E"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ab/>
      </w:r>
      <w:r w:rsidRPr="00537D3B">
        <w:rPr>
          <w:rFonts w:ascii="Times New Roman" w:eastAsia="Times New Roman" w:hAnsi="Times New Roman" w:cs="Times New Roman"/>
          <w:bCs/>
          <w:sz w:val="24"/>
          <w:szCs w:val="24"/>
        </w:rPr>
        <w:t>PA</w:t>
      </w:r>
      <w:r w:rsidRPr="00537D3B">
        <w:rPr>
          <w:rFonts w:ascii="Times New Roman" w:eastAsia="Times New Roman" w:hAnsi="Times New Roman" w:cs="Times New Roman"/>
          <w:bCs/>
          <w:sz w:val="24"/>
          <w:szCs w:val="24"/>
          <w:vertAlign w:val="subscript"/>
        </w:rPr>
        <w:t xml:space="preserve">O2 </w:t>
      </w:r>
      <w:r w:rsidRPr="00537D3B">
        <w:rPr>
          <w:rFonts w:ascii="Times New Roman" w:eastAsia="Times New Roman" w:hAnsi="Times New Roman" w:cs="Times New Roman"/>
          <w:bCs/>
          <w:sz w:val="24"/>
          <w:szCs w:val="24"/>
        </w:rPr>
        <w:t>= 143 – (</w:t>
      </w:r>
      <w:r w:rsidRPr="00537D3B">
        <w:rPr>
          <w:rFonts w:ascii="Times New Roman" w:eastAsia="Times New Roman" w:hAnsi="Times New Roman" w:cs="Times New Roman"/>
          <w:sz w:val="24"/>
          <w:szCs w:val="24"/>
        </w:rPr>
        <w:t>Pa</w:t>
      </w:r>
      <w:r w:rsidRPr="00537D3B">
        <w:rPr>
          <w:rFonts w:ascii="Times New Roman" w:eastAsia="Times New Roman" w:hAnsi="Times New Roman" w:cs="Times New Roman"/>
          <w:sz w:val="24"/>
          <w:szCs w:val="24"/>
          <w:vertAlign w:val="subscript"/>
        </w:rPr>
        <w:t xml:space="preserve">CO2 </w:t>
      </w:r>
      <w:r w:rsidRPr="00537D3B">
        <w:rPr>
          <w:rFonts w:ascii="Times New Roman" w:eastAsia="Times New Roman" w:hAnsi="Times New Roman" w:cs="Times New Roman"/>
          <w:sz w:val="24"/>
          <w:szCs w:val="24"/>
        </w:rPr>
        <w:t>/ 0.8)</w:t>
      </w:r>
    </w:p>
    <w:p w14:paraId="58374C3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Take home messages: </w:t>
      </w:r>
    </w:p>
    <w:p w14:paraId="5C746087" w14:textId="77777777" w:rsidR="00537D3B" w:rsidRPr="00537D3B" w:rsidRDefault="00537D3B" w:rsidP="0038361D">
      <w:pPr>
        <w:pStyle w:val="ListParagraph"/>
        <w:numPr>
          <w:ilvl w:val="0"/>
          <w:numId w:val="16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An elevated PCO</w:t>
      </w:r>
      <w:r w:rsidRPr="00537D3B">
        <w:rPr>
          <w:rFonts w:ascii="Times New Roman" w:hAnsi="Times New Roman" w:cs="Times New Roman"/>
          <w:sz w:val="24"/>
          <w:szCs w:val="24"/>
          <w:vertAlign w:val="subscript"/>
        </w:rPr>
        <w:t>2</w:t>
      </w:r>
      <w:r w:rsidRPr="00537D3B">
        <w:rPr>
          <w:rFonts w:ascii="Times New Roman" w:hAnsi="Times New Roman" w:cs="Times New Roman"/>
          <w:sz w:val="24"/>
          <w:szCs w:val="24"/>
        </w:rPr>
        <w:t xml:space="preserve"> indicates that hypoventilation is the cause of hypoxemia.</w:t>
      </w:r>
    </w:p>
    <w:p w14:paraId="77A806DD" w14:textId="77777777" w:rsidR="00537D3B" w:rsidRPr="00537D3B" w:rsidRDefault="00537D3B" w:rsidP="0038361D">
      <w:pPr>
        <w:pStyle w:val="ListParagraph"/>
        <w:numPr>
          <w:ilvl w:val="0"/>
          <w:numId w:val="16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A normal A-a gradient indicates that hypoventilation is the </w:t>
      </w:r>
      <w:r w:rsidRPr="00537D3B">
        <w:rPr>
          <w:rFonts w:ascii="Times New Roman" w:hAnsi="Times New Roman" w:cs="Times New Roman"/>
          <w:i/>
          <w:sz w:val="24"/>
          <w:szCs w:val="24"/>
        </w:rPr>
        <w:t>sole</w:t>
      </w:r>
      <w:r w:rsidRPr="00537D3B">
        <w:rPr>
          <w:rFonts w:ascii="Times New Roman" w:hAnsi="Times New Roman" w:cs="Times New Roman"/>
          <w:sz w:val="24"/>
          <w:szCs w:val="24"/>
        </w:rPr>
        <w:t xml:space="preserve"> cause of hypoxemia.</w:t>
      </w:r>
    </w:p>
    <w:p w14:paraId="041C34BD" w14:textId="77777777" w:rsidR="00537D3B" w:rsidRPr="00537D3B" w:rsidRDefault="00537D3B" w:rsidP="0038361D">
      <w:pPr>
        <w:pStyle w:val="ListParagraph"/>
        <w:spacing w:after="0" w:line="240" w:lineRule="auto"/>
        <w:ind w:left="360"/>
        <w:rPr>
          <w:rFonts w:ascii="Times New Roman" w:hAnsi="Times New Roman" w:cs="Times New Roman"/>
          <w:sz w:val="24"/>
          <w:szCs w:val="24"/>
        </w:rPr>
      </w:pPr>
    </w:p>
    <w:p w14:paraId="491FF23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Ventilation-perfusion mismatch.</w:t>
      </w:r>
      <w:r w:rsidRPr="00537D3B">
        <w:rPr>
          <w:rFonts w:ascii="Times New Roman" w:hAnsi="Times New Roman" w:cs="Times New Roman"/>
          <w:sz w:val="24"/>
          <w:szCs w:val="24"/>
        </w:rPr>
        <w:t xml:space="preserve"> Ventilation-perfusion (V/Q) mismatch refers to an imbalance of blood flow and ventilation. Common causes include obstructive lung diseases, pulmonary vascular disease, and interstitial lung disease. V/Q mismatch is characterized by an increased A-a gradient. The hypoxemia can be corrected by administering supplemental oxygen. </w:t>
      </w:r>
    </w:p>
    <w:p w14:paraId="699C846B" w14:textId="77777777" w:rsidR="00537D3B" w:rsidRPr="00537D3B" w:rsidRDefault="00537D3B" w:rsidP="0038361D">
      <w:pPr>
        <w:spacing w:after="0" w:line="240" w:lineRule="auto"/>
        <w:rPr>
          <w:rFonts w:ascii="Times New Roman" w:hAnsi="Times New Roman" w:cs="Times New Roman"/>
          <w:sz w:val="24"/>
          <w:szCs w:val="24"/>
        </w:rPr>
      </w:pPr>
    </w:p>
    <w:p w14:paraId="3490E58C" w14:textId="77777777" w:rsidR="00537D3B" w:rsidRPr="00537D3B" w:rsidRDefault="00537D3B" w:rsidP="0038361D">
      <w:pPr>
        <w:pStyle w:val="headinganchor1"/>
        <w:spacing w:after="0" w:line="240" w:lineRule="auto"/>
      </w:pPr>
      <w:r w:rsidRPr="00537D3B">
        <w:rPr>
          <w:b/>
        </w:rPr>
        <w:t>Right-to-left shunt.</w:t>
      </w:r>
      <w:r w:rsidRPr="00537D3B">
        <w:t xml:space="preserve"> A right-to-left shunt exists when blood passes from the right to the left side of the heart without being oxygenated. There are two types of right-to-left shunts: anatomic and physiologic. Anatomic shunts exist when the alveoli are bypassed. Examples include intracardiac shunts and pulmonary arteriovenous malformations (AVMs). Physiologic shunts exist when non-ventilated alveoli are perfused. Examples include atelectasis and disorders of alveolar filling (e.g., pneumonia, acute respiratory distress syndrome).</w:t>
      </w:r>
    </w:p>
    <w:p w14:paraId="35C2FC2F" w14:textId="77777777" w:rsidR="00537D3B" w:rsidRPr="00537D3B" w:rsidRDefault="00537D3B" w:rsidP="0038361D">
      <w:pPr>
        <w:pStyle w:val="headinganchor1"/>
        <w:spacing w:after="0" w:line="240" w:lineRule="auto"/>
      </w:pPr>
    </w:p>
    <w:p w14:paraId="14516620"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 xml:space="preserve">Right-to-left shunts cause extreme V/Q mismatch, with a V/Q ratio of zero in some lung regions. The net effect is hypoxemia, which </w:t>
      </w:r>
      <w:r w:rsidRPr="00537D3B">
        <w:rPr>
          <w:rFonts w:ascii="Times New Roman" w:eastAsia="Times New Roman" w:hAnsi="Times New Roman" w:cs="Times New Roman"/>
          <w:i/>
          <w:sz w:val="24"/>
          <w:szCs w:val="24"/>
        </w:rPr>
        <w:t>cannot</w:t>
      </w:r>
      <w:r w:rsidRPr="00537D3B">
        <w:rPr>
          <w:rFonts w:ascii="Times New Roman" w:eastAsia="Times New Roman" w:hAnsi="Times New Roman" w:cs="Times New Roman"/>
          <w:sz w:val="24"/>
          <w:szCs w:val="24"/>
        </w:rPr>
        <w:t xml:space="preserve"> be corrected with supplemental oxygen.</w:t>
      </w:r>
    </w:p>
    <w:p w14:paraId="11C7A54E"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331D6659"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hAnsi="Times New Roman" w:cs="Times New Roman"/>
          <w:b/>
          <w:sz w:val="24"/>
          <w:szCs w:val="24"/>
        </w:rPr>
        <w:t>Diffusion limitation</w:t>
      </w:r>
      <w:r w:rsidRPr="00537D3B">
        <w:rPr>
          <w:rFonts w:ascii="Times New Roman" w:hAnsi="Times New Roman" w:cs="Times New Roman"/>
          <w:sz w:val="24"/>
          <w:szCs w:val="24"/>
        </w:rPr>
        <w:t xml:space="preserve">. Diffusion limitation exists when the movement of oxygen from the alveolus to the pulmonary capillary is impaired. It is usually a consequence of alveolar or interstitial inflammation or fibrosis (e.g., interstitial lung disease). Diffusion limitation usually coexists with V/Q mismatch.  </w:t>
      </w:r>
    </w:p>
    <w:p w14:paraId="09EC22FA" w14:textId="77777777" w:rsidR="00537D3B" w:rsidRPr="00537D3B" w:rsidRDefault="00537D3B" w:rsidP="0038361D">
      <w:pPr>
        <w:spacing w:after="0" w:line="240" w:lineRule="auto"/>
        <w:rPr>
          <w:rFonts w:ascii="Times New Roman" w:hAnsi="Times New Roman" w:cs="Times New Roman"/>
          <w:sz w:val="24"/>
          <w:szCs w:val="24"/>
        </w:rPr>
      </w:pPr>
    </w:p>
    <w:p w14:paraId="53742A0D" w14:textId="77777777" w:rsidR="006E7AFB" w:rsidRDefault="00537D3B" w:rsidP="0038361D">
      <w:pPr>
        <w:spacing w:after="0" w:line="240" w:lineRule="auto"/>
        <w:rPr>
          <w:rFonts w:ascii="Times New Roman" w:eastAsia="Times New Roman" w:hAnsi="Times New Roman" w:cs="Times New Roman"/>
          <w:sz w:val="24"/>
          <w:szCs w:val="24"/>
        </w:rPr>
      </w:pPr>
      <w:r w:rsidRPr="00537D3B">
        <w:rPr>
          <w:rFonts w:ascii="Times New Roman" w:hAnsi="Times New Roman" w:cs="Times New Roman"/>
          <w:b/>
          <w:sz w:val="24"/>
          <w:szCs w:val="24"/>
        </w:rPr>
        <w:t xml:space="preserve">Reduced inspired oxygen tension. </w:t>
      </w:r>
      <w:r w:rsidRPr="00537D3B">
        <w:rPr>
          <w:rFonts w:ascii="Times New Roman" w:hAnsi="Times New Roman" w:cs="Times New Roman"/>
          <w:sz w:val="24"/>
          <w:szCs w:val="24"/>
        </w:rPr>
        <w:t xml:space="preserve">Reduced inspired oxygen tension </w:t>
      </w:r>
      <w:r w:rsidRPr="00537D3B">
        <w:rPr>
          <w:rFonts w:ascii="Times New Roman" w:eastAsia="Times New Roman" w:hAnsi="Times New Roman" w:cs="Times New Roman"/>
          <w:sz w:val="24"/>
          <w:szCs w:val="24"/>
        </w:rPr>
        <w:t>is most commonly associated with high altitude.</w:t>
      </w:r>
    </w:p>
    <w:p w14:paraId="422C6E89" w14:textId="77777777" w:rsidR="006E7AFB" w:rsidRDefault="006E7AF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E66982C" w14:textId="2A7E165B" w:rsidR="00537D3B" w:rsidRPr="00537D3B" w:rsidRDefault="00537D3B" w:rsidP="0038361D">
      <w:pPr>
        <w:spacing w:after="0" w:line="240" w:lineRule="auto"/>
        <w:rPr>
          <w:rFonts w:ascii="Times New Roman" w:hAnsi="Times New Roman" w:cs="Times New Roman"/>
          <w:bCs/>
          <w:sz w:val="24"/>
          <w:szCs w:val="24"/>
        </w:rPr>
      </w:pPr>
      <w:r w:rsidRPr="00537D3B">
        <w:rPr>
          <w:rFonts w:ascii="Times New Roman" w:hAnsi="Times New Roman" w:cs="Times New Roman"/>
          <w:b/>
          <w:bCs/>
          <w:sz w:val="24"/>
          <w:szCs w:val="24"/>
        </w:rPr>
        <w:lastRenderedPageBreak/>
        <w:t>Answer C is correct</w:t>
      </w:r>
      <w:r w:rsidRPr="00537D3B">
        <w:rPr>
          <w:rFonts w:ascii="Times New Roman" w:hAnsi="Times New Roman" w:cs="Times New Roman"/>
          <w:bCs/>
          <w:sz w:val="24"/>
          <w:szCs w:val="24"/>
        </w:rPr>
        <w:t>. The high PCO</w:t>
      </w:r>
      <w:r w:rsidRPr="00537D3B">
        <w:rPr>
          <w:rFonts w:ascii="Times New Roman" w:hAnsi="Times New Roman" w:cs="Times New Roman"/>
          <w:bCs/>
          <w:sz w:val="24"/>
          <w:szCs w:val="24"/>
          <w:vertAlign w:val="subscript"/>
        </w:rPr>
        <w:t>2</w:t>
      </w:r>
      <w:r w:rsidRPr="00537D3B">
        <w:rPr>
          <w:rFonts w:ascii="Times New Roman" w:hAnsi="Times New Roman" w:cs="Times New Roman"/>
          <w:bCs/>
          <w:sz w:val="24"/>
          <w:szCs w:val="24"/>
        </w:rPr>
        <w:t xml:space="preserve"> indicates that hypoventilation is the cause of hypoxemia.  The normal A-a gradient (see below) indicates that hypoventilation is the </w:t>
      </w:r>
      <w:r w:rsidRPr="00537D3B">
        <w:rPr>
          <w:rFonts w:ascii="Times New Roman" w:hAnsi="Times New Roman" w:cs="Times New Roman"/>
          <w:bCs/>
          <w:i/>
          <w:sz w:val="24"/>
          <w:szCs w:val="24"/>
        </w:rPr>
        <w:t>sole</w:t>
      </w:r>
      <w:r w:rsidRPr="00537D3B">
        <w:rPr>
          <w:rFonts w:ascii="Times New Roman" w:hAnsi="Times New Roman" w:cs="Times New Roman"/>
          <w:bCs/>
          <w:sz w:val="24"/>
          <w:szCs w:val="24"/>
        </w:rPr>
        <w:t xml:space="preserve"> cause of hypoxemia. Overdose of lorazepam could explain the presentation.  </w:t>
      </w:r>
    </w:p>
    <w:p w14:paraId="10E89AC4"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 xml:space="preserve">From the alveolar gas equation, </w:t>
      </w:r>
    </w:p>
    <w:p w14:paraId="46860F52" w14:textId="77777777" w:rsidR="00537D3B" w:rsidRPr="00537D3B" w:rsidRDefault="00537D3B" w:rsidP="0038361D">
      <w:pPr>
        <w:spacing w:after="0" w:line="240" w:lineRule="auto"/>
        <w:ind w:firstLine="720"/>
        <w:rPr>
          <w:rFonts w:ascii="Times New Roman" w:eastAsia="Times New Roman" w:hAnsi="Times New Roman" w:cs="Times New Roman"/>
          <w:sz w:val="24"/>
          <w:szCs w:val="24"/>
        </w:rPr>
      </w:pPr>
      <w:r w:rsidRPr="00537D3B">
        <w:rPr>
          <w:rFonts w:ascii="Times New Roman" w:eastAsia="Times New Roman" w:hAnsi="Times New Roman" w:cs="Times New Roman"/>
          <w:bCs/>
          <w:sz w:val="24"/>
          <w:szCs w:val="24"/>
        </w:rPr>
        <w:t>PA</w:t>
      </w:r>
      <w:r w:rsidRPr="00537D3B">
        <w:rPr>
          <w:rFonts w:ascii="Times New Roman" w:eastAsia="Times New Roman" w:hAnsi="Times New Roman" w:cs="Times New Roman"/>
          <w:bCs/>
          <w:sz w:val="24"/>
          <w:szCs w:val="24"/>
          <w:vertAlign w:val="subscript"/>
        </w:rPr>
        <w:t>O2</w:t>
      </w:r>
      <w:r w:rsidRPr="00537D3B">
        <w:rPr>
          <w:rFonts w:ascii="Times New Roman" w:eastAsia="Times New Roman" w:hAnsi="Times New Roman" w:cs="Times New Roman"/>
          <w:bCs/>
          <w:sz w:val="24"/>
          <w:szCs w:val="24"/>
        </w:rPr>
        <w:t xml:space="preserve"> = 143 – (70 / 0.8)</w:t>
      </w:r>
      <w:r w:rsidRPr="00537D3B">
        <w:rPr>
          <w:rFonts w:ascii="Times New Roman" w:eastAsia="Times New Roman" w:hAnsi="Times New Roman" w:cs="Times New Roman"/>
          <w:sz w:val="24"/>
          <w:szCs w:val="24"/>
        </w:rPr>
        <w:t xml:space="preserve"> </w:t>
      </w:r>
    </w:p>
    <w:p w14:paraId="20068685"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In the clinical vignette, the Pa</w:t>
      </w:r>
      <w:r w:rsidRPr="00537D3B">
        <w:rPr>
          <w:rFonts w:ascii="Times New Roman" w:eastAsia="Times New Roman" w:hAnsi="Times New Roman" w:cs="Times New Roman"/>
          <w:sz w:val="24"/>
          <w:szCs w:val="24"/>
          <w:vertAlign w:val="subscript"/>
        </w:rPr>
        <w:t xml:space="preserve">CO2 </w:t>
      </w:r>
      <w:r w:rsidRPr="00537D3B">
        <w:rPr>
          <w:rFonts w:ascii="Times New Roman" w:eastAsia="Times New Roman" w:hAnsi="Times New Roman" w:cs="Times New Roman"/>
          <w:sz w:val="24"/>
          <w:szCs w:val="24"/>
        </w:rPr>
        <w:t xml:space="preserve">is 70 mm Hg.  </w:t>
      </w:r>
    </w:p>
    <w:p w14:paraId="35636BF7" w14:textId="77777777" w:rsidR="00537D3B" w:rsidRPr="00537D3B" w:rsidRDefault="00537D3B" w:rsidP="0038361D">
      <w:pPr>
        <w:spacing w:after="0" w:line="240" w:lineRule="auto"/>
        <w:rPr>
          <w:rFonts w:ascii="Times New Roman" w:eastAsia="Times New Roman" w:hAnsi="Times New Roman" w:cs="Times New Roman"/>
          <w:bCs/>
          <w:sz w:val="24"/>
          <w:szCs w:val="24"/>
        </w:rPr>
      </w:pPr>
      <w:r w:rsidRPr="00537D3B">
        <w:rPr>
          <w:rFonts w:ascii="Times New Roman" w:eastAsia="Times New Roman" w:hAnsi="Times New Roman" w:cs="Times New Roman"/>
          <w:sz w:val="24"/>
          <w:szCs w:val="24"/>
        </w:rPr>
        <w:t>Therefore,</w:t>
      </w:r>
      <w:r w:rsidRPr="00537D3B">
        <w:rPr>
          <w:rFonts w:ascii="Times New Roman" w:eastAsia="Times New Roman" w:hAnsi="Times New Roman" w:cs="Times New Roman"/>
          <w:bCs/>
          <w:sz w:val="24"/>
          <w:szCs w:val="24"/>
        </w:rPr>
        <w:t xml:space="preserve"> </w:t>
      </w:r>
    </w:p>
    <w:p w14:paraId="4231BFCB" w14:textId="77777777" w:rsidR="00537D3B" w:rsidRPr="00537D3B" w:rsidRDefault="00537D3B" w:rsidP="0038361D">
      <w:pPr>
        <w:spacing w:after="0" w:line="240" w:lineRule="auto"/>
        <w:ind w:firstLine="720"/>
        <w:rPr>
          <w:rFonts w:ascii="Times New Roman" w:eastAsia="Times New Roman" w:hAnsi="Times New Roman" w:cs="Times New Roman"/>
          <w:sz w:val="24"/>
          <w:szCs w:val="24"/>
        </w:rPr>
      </w:pPr>
      <w:r w:rsidRPr="00537D3B">
        <w:rPr>
          <w:rFonts w:ascii="Times New Roman" w:eastAsia="Times New Roman" w:hAnsi="Times New Roman" w:cs="Times New Roman"/>
          <w:bCs/>
          <w:sz w:val="24"/>
          <w:szCs w:val="24"/>
        </w:rPr>
        <w:t>PA</w:t>
      </w:r>
      <w:r w:rsidRPr="00537D3B">
        <w:rPr>
          <w:rFonts w:ascii="Times New Roman" w:eastAsia="Times New Roman" w:hAnsi="Times New Roman" w:cs="Times New Roman"/>
          <w:bCs/>
          <w:sz w:val="24"/>
          <w:szCs w:val="24"/>
          <w:vertAlign w:val="subscript"/>
        </w:rPr>
        <w:t>O2</w:t>
      </w:r>
      <w:r w:rsidRPr="00537D3B">
        <w:rPr>
          <w:rFonts w:ascii="Times New Roman" w:eastAsia="Times New Roman" w:hAnsi="Times New Roman" w:cs="Times New Roman"/>
          <w:bCs/>
          <w:sz w:val="24"/>
          <w:szCs w:val="24"/>
        </w:rPr>
        <w:t xml:space="preserve"> = 143 – (70 / 0.8)</w:t>
      </w:r>
      <w:r w:rsidRPr="00537D3B">
        <w:rPr>
          <w:rFonts w:ascii="Times New Roman" w:eastAsia="Times New Roman" w:hAnsi="Times New Roman" w:cs="Times New Roman"/>
          <w:sz w:val="24"/>
          <w:szCs w:val="24"/>
        </w:rPr>
        <w:t xml:space="preserve"> </w:t>
      </w:r>
    </w:p>
    <w:p w14:paraId="09979927" w14:textId="77777777" w:rsidR="00537D3B" w:rsidRPr="00537D3B" w:rsidRDefault="00537D3B" w:rsidP="0038361D">
      <w:pPr>
        <w:spacing w:after="0" w:line="240" w:lineRule="auto"/>
        <w:ind w:firstLine="720"/>
        <w:rPr>
          <w:rFonts w:ascii="Times New Roman" w:eastAsia="Times New Roman" w:hAnsi="Times New Roman" w:cs="Times New Roman"/>
          <w:bCs/>
          <w:sz w:val="24"/>
          <w:szCs w:val="24"/>
        </w:rPr>
      </w:pPr>
      <w:r w:rsidRPr="00537D3B">
        <w:rPr>
          <w:rFonts w:ascii="Times New Roman" w:eastAsia="Times New Roman" w:hAnsi="Times New Roman" w:cs="Times New Roman"/>
          <w:bCs/>
          <w:sz w:val="24"/>
          <w:szCs w:val="24"/>
        </w:rPr>
        <w:t>PA</w:t>
      </w:r>
      <w:r w:rsidRPr="00537D3B">
        <w:rPr>
          <w:rFonts w:ascii="Times New Roman" w:eastAsia="Times New Roman" w:hAnsi="Times New Roman" w:cs="Times New Roman"/>
          <w:bCs/>
          <w:sz w:val="24"/>
          <w:szCs w:val="24"/>
          <w:vertAlign w:val="subscript"/>
        </w:rPr>
        <w:t>O2</w:t>
      </w:r>
      <w:r w:rsidRPr="00537D3B">
        <w:rPr>
          <w:rFonts w:ascii="Times New Roman" w:eastAsia="Times New Roman" w:hAnsi="Times New Roman" w:cs="Times New Roman"/>
          <w:bCs/>
          <w:sz w:val="24"/>
          <w:szCs w:val="24"/>
        </w:rPr>
        <w:t xml:space="preserve"> = 55 mm Hg</w:t>
      </w:r>
    </w:p>
    <w:p w14:paraId="17DB2ECF" w14:textId="77777777" w:rsidR="00537D3B" w:rsidRPr="00537D3B" w:rsidRDefault="00537D3B" w:rsidP="0038361D">
      <w:pPr>
        <w:spacing w:after="0" w:line="240" w:lineRule="auto"/>
        <w:ind w:firstLine="72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 xml:space="preserve">A-a Gradient = </w:t>
      </w:r>
      <w:r w:rsidRPr="00537D3B">
        <w:rPr>
          <w:rFonts w:ascii="Times New Roman" w:eastAsia="Times New Roman" w:hAnsi="Times New Roman" w:cs="Times New Roman"/>
          <w:bCs/>
          <w:sz w:val="24"/>
          <w:szCs w:val="24"/>
        </w:rPr>
        <w:t>PA</w:t>
      </w:r>
      <w:r w:rsidRPr="00537D3B">
        <w:rPr>
          <w:rFonts w:ascii="Times New Roman" w:eastAsia="Times New Roman" w:hAnsi="Times New Roman" w:cs="Times New Roman"/>
          <w:bCs/>
          <w:sz w:val="24"/>
          <w:szCs w:val="24"/>
          <w:vertAlign w:val="subscript"/>
        </w:rPr>
        <w:t>O2</w:t>
      </w:r>
      <w:r w:rsidRPr="00537D3B">
        <w:rPr>
          <w:rFonts w:ascii="Times New Roman" w:eastAsia="Times New Roman" w:hAnsi="Times New Roman" w:cs="Times New Roman"/>
          <w:sz w:val="24"/>
          <w:szCs w:val="24"/>
        </w:rPr>
        <w:t xml:space="preserve"> – PaO2</w:t>
      </w:r>
    </w:p>
    <w:p w14:paraId="4E9F732C"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In the clinical vignette, the PaO</w:t>
      </w:r>
      <w:r w:rsidRPr="00537D3B">
        <w:rPr>
          <w:rFonts w:ascii="Times New Roman" w:eastAsia="Times New Roman" w:hAnsi="Times New Roman" w:cs="Times New Roman"/>
          <w:sz w:val="24"/>
          <w:szCs w:val="24"/>
          <w:vertAlign w:val="subscript"/>
        </w:rPr>
        <w:t xml:space="preserve">2 </w:t>
      </w:r>
      <w:r w:rsidRPr="00537D3B">
        <w:rPr>
          <w:rFonts w:ascii="Times New Roman" w:eastAsia="Times New Roman" w:hAnsi="Times New Roman" w:cs="Times New Roman"/>
          <w:sz w:val="24"/>
          <w:szCs w:val="24"/>
        </w:rPr>
        <w:t>is 40 mm Hg</w:t>
      </w:r>
    </w:p>
    <w:p w14:paraId="56122CC2"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ab/>
        <w:t>A-a Gradient = 55 – 40 = 15 mm Hg (Normal: 5 – 20 mm Hg)</w:t>
      </w:r>
    </w:p>
    <w:p w14:paraId="124BFD26"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The patient’s A-a gradient is normal. This indicates that hypoventilation is the sole cause of hypoxemia.   </w:t>
      </w:r>
    </w:p>
    <w:p w14:paraId="083B5926"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cardiac catheterization is done on a healthy person. A blood sample from the catheter shows an oxygen saturation of 75%. The pressure readings oscillate from 12 mm Hg to 25 mm Hg. Where is the catheter located?</w:t>
      </w:r>
    </w:p>
    <w:p w14:paraId="67D7BF1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 </w:t>
      </w:r>
    </w:p>
    <w:p w14:paraId="5ACA258D" w14:textId="77777777" w:rsidR="00537D3B" w:rsidRPr="00537D3B" w:rsidRDefault="00537D3B" w:rsidP="0038361D">
      <w:pPr>
        <w:numPr>
          <w:ilvl w:val="0"/>
          <w:numId w:val="17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Right atrium</w:t>
      </w:r>
    </w:p>
    <w:p w14:paraId="180F7069" w14:textId="77777777" w:rsidR="00537D3B" w:rsidRPr="00537D3B" w:rsidRDefault="00537D3B" w:rsidP="0038361D">
      <w:pPr>
        <w:numPr>
          <w:ilvl w:val="0"/>
          <w:numId w:val="17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Left atrium</w:t>
      </w:r>
    </w:p>
    <w:p w14:paraId="23582BFC" w14:textId="77777777" w:rsidR="00537D3B" w:rsidRPr="00537D3B" w:rsidRDefault="00537D3B" w:rsidP="0038361D">
      <w:pPr>
        <w:numPr>
          <w:ilvl w:val="0"/>
          <w:numId w:val="17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Pulmonary artery</w:t>
      </w:r>
    </w:p>
    <w:p w14:paraId="089C3319" w14:textId="77777777" w:rsidR="00537D3B" w:rsidRPr="00537D3B" w:rsidRDefault="00537D3B" w:rsidP="0038361D">
      <w:pPr>
        <w:numPr>
          <w:ilvl w:val="0"/>
          <w:numId w:val="17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Left ventricle</w:t>
      </w:r>
    </w:p>
    <w:p w14:paraId="6B6103AC" w14:textId="77777777" w:rsidR="001D5574" w:rsidRDefault="00537D3B" w:rsidP="0038361D">
      <w:pPr>
        <w:numPr>
          <w:ilvl w:val="0"/>
          <w:numId w:val="17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Aorta</w:t>
      </w:r>
    </w:p>
    <w:p w14:paraId="03D6C32B"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The typical pressures and oxygen saturations in a normal heart appear below.</w:t>
      </w:r>
    </w:p>
    <w:p w14:paraId="6109E877" w14:textId="77777777" w:rsidR="00537D3B" w:rsidRPr="00537D3B" w:rsidRDefault="00537D3B" w:rsidP="0038361D">
      <w:pPr>
        <w:spacing w:after="0" w:line="240" w:lineRule="auto"/>
        <w:rPr>
          <w:rFonts w:ascii="Times New Roman" w:hAnsi="Times New Roman" w:cs="Times New Roman"/>
          <w:sz w:val="24"/>
          <w:szCs w:val="24"/>
        </w:rPr>
      </w:pPr>
    </w:p>
    <w:p w14:paraId="5427FEA3" w14:textId="77777777" w:rsidR="00537D3B" w:rsidRPr="00537D3B" w:rsidRDefault="00537D3B" w:rsidP="0038361D">
      <w:pPr>
        <w:spacing w:after="0" w:line="240" w:lineRule="auto"/>
        <w:jc w:val="center"/>
        <w:rPr>
          <w:rFonts w:ascii="Times New Roman" w:hAnsi="Times New Roman" w:cs="Times New Roman"/>
          <w:noProof/>
          <w:sz w:val="24"/>
          <w:szCs w:val="24"/>
        </w:rPr>
      </w:pPr>
      <w:r w:rsidRPr="00537D3B">
        <w:rPr>
          <w:rFonts w:ascii="Times New Roman" w:hAnsi="Times New Roman" w:cs="Times New Roman"/>
          <w:noProof/>
          <w:sz w:val="24"/>
          <w:szCs w:val="24"/>
        </w:rPr>
        <w:drawing>
          <wp:inline distT="0" distB="0" distL="0" distR="0" wp14:anchorId="114CB2B4" wp14:editId="46706E18">
            <wp:extent cx="3483610" cy="3193415"/>
            <wp:effectExtent l="0" t="0" r="2540" b="6985"/>
            <wp:docPr id="347247" name="Picture 34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83610" cy="3193415"/>
                    </a:xfrm>
                    <a:prstGeom prst="rect">
                      <a:avLst/>
                    </a:prstGeom>
                    <a:noFill/>
                    <a:ln>
                      <a:noFill/>
                    </a:ln>
                  </pic:spPr>
                </pic:pic>
              </a:graphicData>
            </a:graphic>
          </wp:inline>
        </w:drawing>
      </w:r>
    </w:p>
    <w:p w14:paraId="1D609227" w14:textId="77777777" w:rsidR="00537D3B" w:rsidRPr="00537D3B" w:rsidRDefault="00537D3B" w:rsidP="0038361D">
      <w:pPr>
        <w:spacing w:after="0" w:line="240" w:lineRule="auto"/>
        <w:jc w:val="center"/>
        <w:rPr>
          <w:rFonts w:ascii="Times New Roman" w:hAnsi="Times New Roman" w:cs="Times New Roman"/>
          <w:noProof/>
          <w:sz w:val="24"/>
          <w:szCs w:val="24"/>
        </w:rPr>
      </w:pPr>
    </w:p>
    <w:p w14:paraId="1CD39AF7" w14:textId="77777777" w:rsidR="00537D3B" w:rsidRPr="00537D3B" w:rsidRDefault="00537D3B" w:rsidP="0038361D">
      <w:pPr>
        <w:spacing w:after="0" w:line="240" w:lineRule="auto"/>
        <w:jc w:val="center"/>
        <w:rPr>
          <w:rFonts w:ascii="Times New Roman" w:hAnsi="Times New Roman" w:cs="Times New Roman"/>
          <w:noProo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2700"/>
        <w:gridCol w:w="1260"/>
      </w:tblGrid>
      <w:tr w:rsidR="00537D3B" w:rsidRPr="00537D3B" w14:paraId="2002989B" w14:textId="77777777" w:rsidTr="005D749F">
        <w:trPr>
          <w:jc w:val="center"/>
        </w:trPr>
        <w:tc>
          <w:tcPr>
            <w:tcW w:w="1908" w:type="dxa"/>
          </w:tcPr>
          <w:p w14:paraId="7CECC36D"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Location</w:t>
            </w:r>
          </w:p>
        </w:tc>
        <w:tc>
          <w:tcPr>
            <w:tcW w:w="2700" w:type="dxa"/>
          </w:tcPr>
          <w:p w14:paraId="22123AAA"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Blood pressure</w:t>
            </w:r>
          </w:p>
        </w:tc>
        <w:tc>
          <w:tcPr>
            <w:tcW w:w="1260" w:type="dxa"/>
          </w:tcPr>
          <w:p w14:paraId="30614E38"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Oxygen saturation</w:t>
            </w:r>
          </w:p>
        </w:tc>
      </w:tr>
      <w:tr w:rsidR="00537D3B" w:rsidRPr="00537D3B" w14:paraId="587FD4D7" w14:textId="77777777" w:rsidTr="005D749F">
        <w:trPr>
          <w:jc w:val="center"/>
        </w:trPr>
        <w:tc>
          <w:tcPr>
            <w:tcW w:w="1908" w:type="dxa"/>
          </w:tcPr>
          <w:p w14:paraId="1EA5391E" w14:textId="77777777" w:rsidR="00537D3B" w:rsidRPr="00537D3B" w:rsidRDefault="00537D3B" w:rsidP="0038361D">
            <w:pPr>
              <w:spacing w:after="0" w:line="240" w:lineRule="auto"/>
              <w:rPr>
                <w:rFonts w:ascii="Times New Roman" w:hAnsi="Times New Roman" w:cs="Times New Roman"/>
                <w:noProof/>
                <w:sz w:val="24"/>
                <w:szCs w:val="24"/>
              </w:rPr>
            </w:pPr>
          </w:p>
        </w:tc>
        <w:tc>
          <w:tcPr>
            <w:tcW w:w="2700" w:type="dxa"/>
          </w:tcPr>
          <w:p w14:paraId="438D0053" w14:textId="77777777" w:rsidR="00537D3B" w:rsidRPr="00537D3B" w:rsidRDefault="00537D3B" w:rsidP="0038361D">
            <w:pPr>
              <w:spacing w:after="0" w:line="240" w:lineRule="auto"/>
              <w:rPr>
                <w:rFonts w:ascii="Times New Roman" w:hAnsi="Times New Roman" w:cs="Times New Roman"/>
                <w:noProof/>
                <w:sz w:val="24"/>
                <w:szCs w:val="24"/>
              </w:rPr>
            </w:pPr>
          </w:p>
        </w:tc>
        <w:tc>
          <w:tcPr>
            <w:tcW w:w="1260" w:type="dxa"/>
          </w:tcPr>
          <w:p w14:paraId="1352547C" w14:textId="77777777" w:rsidR="00537D3B" w:rsidRPr="00537D3B" w:rsidRDefault="00537D3B" w:rsidP="0038361D">
            <w:pPr>
              <w:spacing w:after="0" w:line="240" w:lineRule="auto"/>
              <w:rPr>
                <w:rFonts w:ascii="Times New Roman" w:hAnsi="Times New Roman" w:cs="Times New Roman"/>
                <w:noProof/>
                <w:sz w:val="24"/>
                <w:szCs w:val="24"/>
              </w:rPr>
            </w:pPr>
          </w:p>
        </w:tc>
      </w:tr>
      <w:tr w:rsidR="00537D3B" w:rsidRPr="00537D3B" w14:paraId="0F71940F" w14:textId="77777777" w:rsidTr="005D749F">
        <w:trPr>
          <w:jc w:val="center"/>
        </w:trPr>
        <w:tc>
          <w:tcPr>
            <w:tcW w:w="1908" w:type="dxa"/>
          </w:tcPr>
          <w:p w14:paraId="3B1513FF"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Right atrium</w:t>
            </w:r>
          </w:p>
        </w:tc>
        <w:tc>
          <w:tcPr>
            <w:tcW w:w="2700" w:type="dxa"/>
          </w:tcPr>
          <w:p w14:paraId="32ACF9F3"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Mean: 0-8 mm Hg</w:t>
            </w:r>
          </w:p>
        </w:tc>
        <w:tc>
          <w:tcPr>
            <w:tcW w:w="1260" w:type="dxa"/>
          </w:tcPr>
          <w:p w14:paraId="30FDB0BA"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75%</w:t>
            </w:r>
          </w:p>
        </w:tc>
      </w:tr>
      <w:tr w:rsidR="00537D3B" w:rsidRPr="00537D3B" w14:paraId="4FD91842" w14:textId="77777777" w:rsidTr="005D749F">
        <w:trPr>
          <w:jc w:val="center"/>
        </w:trPr>
        <w:tc>
          <w:tcPr>
            <w:tcW w:w="1908" w:type="dxa"/>
          </w:tcPr>
          <w:p w14:paraId="1349B7AD"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Right ventricle</w:t>
            </w:r>
          </w:p>
        </w:tc>
        <w:tc>
          <w:tcPr>
            <w:tcW w:w="2700" w:type="dxa"/>
          </w:tcPr>
          <w:p w14:paraId="0E18327B"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15-30 / 0-8 mm Hg.</w:t>
            </w:r>
          </w:p>
        </w:tc>
        <w:tc>
          <w:tcPr>
            <w:tcW w:w="1260" w:type="dxa"/>
          </w:tcPr>
          <w:p w14:paraId="515548DD"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75%</w:t>
            </w:r>
          </w:p>
        </w:tc>
      </w:tr>
      <w:tr w:rsidR="00537D3B" w:rsidRPr="00537D3B" w14:paraId="088C1315" w14:textId="77777777" w:rsidTr="005D749F">
        <w:trPr>
          <w:jc w:val="center"/>
        </w:trPr>
        <w:tc>
          <w:tcPr>
            <w:tcW w:w="1908" w:type="dxa"/>
          </w:tcPr>
          <w:p w14:paraId="56846AE0"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Pulmonary artery</w:t>
            </w:r>
          </w:p>
        </w:tc>
        <w:tc>
          <w:tcPr>
            <w:tcW w:w="2700" w:type="dxa"/>
          </w:tcPr>
          <w:p w14:paraId="3104F77B"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15-30 / 3-12 mm Hg</w:t>
            </w:r>
          </w:p>
        </w:tc>
        <w:tc>
          <w:tcPr>
            <w:tcW w:w="1260" w:type="dxa"/>
          </w:tcPr>
          <w:p w14:paraId="2696F6F0"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75%</w:t>
            </w:r>
          </w:p>
        </w:tc>
      </w:tr>
      <w:tr w:rsidR="00537D3B" w:rsidRPr="00537D3B" w14:paraId="65B8C347" w14:textId="77777777" w:rsidTr="005D749F">
        <w:trPr>
          <w:jc w:val="center"/>
        </w:trPr>
        <w:tc>
          <w:tcPr>
            <w:tcW w:w="1908" w:type="dxa"/>
          </w:tcPr>
          <w:p w14:paraId="00C4C175"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Left atrium</w:t>
            </w:r>
          </w:p>
        </w:tc>
        <w:tc>
          <w:tcPr>
            <w:tcW w:w="2700" w:type="dxa"/>
          </w:tcPr>
          <w:p w14:paraId="173E5B28"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Mean: 1-10 mm Hg</w:t>
            </w:r>
          </w:p>
        </w:tc>
        <w:tc>
          <w:tcPr>
            <w:tcW w:w="1260" w:type="dxa"/>
          </w:tcPr>
          <w:p w14:paraId="4E3BC31B"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95%</w:t>
            </w:r>
          </w:p>
        </w:tc>
      </w:tr>
      <w:tr w:rsidR="00537D3B" w:rsidRPr="00537D3B" w14:paraId="00C44827" w14:textId="77777777" w:rsidTr="005D749F">
        <w:trPr>
          <w:jc w:val="center"/>
        </w:trPr>
        <w:tc>
          <w:tcPr>
            <w:tcW w:w="1908" w:type="dxa"/>
          </w:tcPr>
          <w:p w14:paraId="7C28627E"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Left ventricle</w:t>
            </w:r>
          </w:p>
        </w:tc>
        <w:tc>
          <w:tcPr>
            <w:tcW w:w="2700" w:type="dxa"/>
          </w:tcPr>
          <w:p w14:paraId="34576499"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100-140 / 3-12 mm Hg</w:t>
            </w:r>
          </w:p>
        </w:tc>
        <w:tc>
          <w:tcPr>
            <w:tcW w:w="1260" w:type="dxa"/>
          </w:tcPr>
          <w:p w14:paraId="17BB1FEB"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95%</w:t>
            </w:r>
          </w:p>
        </w:tc>
      </w:tr>
      <w:tr w:rsidR="00537D3B" w:rsidRPr="00537D3B" w14:paraId="46D0648E" w14:textId="77777777" w:rsidTr="005D749F">
        <w:trPr>
          <w:jc w:val="center"/>
        </w:trPr>
        <w:tc>
          <w:tcPr>
            <w:tcW w:w="1908" w:type="dxa"/>
          </w:tcPr>
          <w:p w14:paraId="0510A21D"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Aorta</w:t>
            </w:r>
          </w:p>
        </w:tc>
        <w:tc>
          <w:tcPr>
            <w:tcW w:w="2700" w:type="dxa"/>
          </w:tcPr>
          <w:p w14:paraId="6A27F0E0"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100-140 / 60-90 mm Hg</w:t>
            </w:r>
          </w:p>
        </w:tc>
        <w:tc>
          <w:tcPr>
            <w:tcW w:w="1260" w:type="dxa"/>
          </w:tcPr>
          <w:p w14:paraId="1950AB82" w14:textId="77777777" w:rsidR="00537D3B" w:rsidRPr="00537D3B" w:rsidRDefault="00537D3B" w:rsidP="0038361D">
            <w:pPr>
              <w:spacing w:after="0" w:line="240" w:lineRule="auto"/>
              <w:rPr>
                <w:rFonts w:ascii="Times New Roman" w:hAnsi="Times New Roman" w:cs="Times New Roman"/>
                <w:noProof/>
                <w:sz w:val="24"/>
                <w:szCs w:val="24"/>
              </w:rPr>
            </w:pPr>
            <w:r w:rsidRPr="00537D3B">
              <w:rPr>
                <w:rFonts w:ascii="Times New Roman" w:hAnsi="Times New Roman" w:cs="Times New Roman"/>
                <w:noProof/>
                <w:sz w:val="24"/>
                <w:szCs w:val="24"/>
              </w:rPr>
              <w:t>95%</w:t>
            </w:r>
          </w:p>
        </w:tc>
      </w:tr>
    </w:tbl>
    <w:p w14:paraId="74FC7A83" w14:textId="77777777" w:rsidR="00AB0D6B" w:rsidRPr="00AB0D6B" w:rsidRDefault="00AB0D6B" w:rsidP="0038361D">
      <w:pPr>
        <w:spacing w:after="0" w:line="240" w:lineRule="auto"/>
        <w:rPr>
          <w:rFonts w:ascii="Times New Roman" w:hAnsi="Times New Roman" w:cs="Times New Roman"/>
          <w:b/>
          <w:noProof/>
          <w:sz w:val="24"/>
          <w:szCs w:val="24"/>
        </w:rPr>
      </w:pPr>
    </w:p>
    <w:p w14:paraId="562FFB6D" w14:textId="14F4DDC4" w:rsidR="00537D3B" w:rsidRPr="00537D3B"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noProof/>
          <w:sz w:val="24"/>
          <w:szCs w:val="24"/>
        </w:rPr>
        <w:br w:type="page"/>
      </w:r>
      <w:r w:rsidRPr="00AB0D6B">
        <w:rPr>
          <w:rFonts w:ascii="Times New Roman" w:hAnsi="Times New Roman" w:cs="Times New Roman"/>
          <w:b/>
          <w:noProof/>
          <w:sz w:val="24"/>
          <w:szCs w:val="24"/>
        </w:rPr>
        <w:lastRenderedPageBreak/>
        <w:t xml:space="preserve">Answer </w:t>
      </w:r>
      <w:r w:rsidR="00537D3B" w:rsidRPr="00537D3B">
        <w:rPr>
          <w:rFonts w:ascii="Times New Roman" w:hAnsi="Times New Roman" w:cs="Times New Roman"/>
          <w:b/>
          <w:sz w:val="24"/>
          <w:szCs w:val="24"/>
        </w:rPr>
        <w:t>C is correct</w:t>
      </w:r>
      <w:r w:rsidR="00537D3B" w:rsidRPr="00537D3B">
        <w:rPr>
          <w:rFonts w:ascii="Times New Roman" w:hAnsi="Times New Roman" w:cs="Times New Roman"/>
          <w:sz w:val="24"/>
          <w:szCs w:val="24"/>
        </w:rPr>
        <w:t xml:space="preserve">. An oxygen saturation of 75% indicates that blood has been taken from the right side of the circulation. Pressures ranging from 12 to 25 mm Hg are consistent with pressures in the pulmonary artery. </w:t>
      </w:r>
    </w:p>
    <w:p w14:paraId="09CD63AF" w14:textId="77777777" w:rsidR="00537D3B" w:rsidRPr="00537D3B" w:rsidRDefault="00537D3B" w:rsidP="0038361D">
      <w:pPr>
        <w:spacing w:after="0" w:line="240" w:lineRule="auto"/>
        <w:rPr>
          <w:rFonts w:ascii="Times New Roman" w:hAnsi="Times New Roman" w:cs="Times New Roman"/>
          <w:sz w:val="24"/>
          <w:szCs w:val="24"/>
        </w:rPr>
      </w:pPr>
    </w:p>
    <w:p w14:paraId="2775F74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A is incorrect</w:t>
      </w:r>
      <w:r w:rsidRPr="00537D3B">
        <w:rPr>
          <w:rFonts w:ascii="Times New Roman" w:hAnsi="Times New Roman" w:cs="Times New Roman"/>
          <w:sz w:val="24"/>
          <w:szCs w:val="24"/>
        </w:rPr>
        <w:t>. Right atrial pressures range from 0-8 mm Hg, and oxygen saturation is 75%.</w:t>
      </w:r>
    </w:p>
    <w:p w14:paraId="739D5728" w14:textId="77777777" w:rsidR="00537D3B" w:rsidRPr="00537D3B" w:rsidRDefault="00537D3B" w:rsidP="0038361D">
      <w:pPr>
        <w:spacing w:after="0" w:line="240" w:lineRule="auto"/>
        <w:rPr>
          <w:rFonts w:ascii="Times New Roman" w:hAnsi="Times New Roman" w:cs="Times New Roman"/>
          <w:sz w:val="24"/>
          <w:szCs w:val="24"/>
        </w:rPr>
      </w:pPr>
    </w:p>
    <w:p w14:paraId="762581F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B is incorrect</w:t>
      </w:r>
      <w:r w:rsidRPr="00537D3B">
        <w:rPr>
          <w:rFonts w:ascii="Times New Roman" w:hAnsi="Times New Roman" w:cs="Times New Roman"/>
          <w:sz w:val="24"/>
          <w:szCs w:val="24"/>
        </w:rPr>
        <w:t>. Left atrial pressures range from 1-10 mm Hg, and oxygen saturation is 95%.</w:t>
      </w:r>
    </w:p>
    <w:p w14:paraId="17F85C1E" w14:textId="77777777" w:rsidR="00537D3B" w:rsidRPr="00537D3B" w:rsidRDefault="00537D3B" w:rsidP="0038361D">
      <w:pPr>
        <w:spacing w:after="0" w:line="240" w:lineRule="auto"/>
        <w:rPr>
          <w:rFonts w:ascii="Times New Roman" w:hAnsi="Times New Roman" w:cs="Times New Roman"/>
          <w:sz w:val="24"/>
          <w:szCs w:val="24"/>
        </w:rPr>
      </w:pPr>
    </w:p>
    <w:p w14:paraId="2DF2ADF6"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D is incorrect</w:t>
      </w:r>
      <w:r w:rsidRPr="00537D3B">
        <w:rPr>
          <w:rFonts w:ascii="Times New Roman" w:hAnsi="Times New Roman" w:cs="Times New Roman"/>
          <w:sz w:val="24"/>
          <w:szCs w:val="24"/>
        </w:rPr>
        <w:t>. Left ventricular pressures range from 100-140 mm Hg systolic, and 3-12 mm Hg diastolic. Oxygen saturation is 95%.</w:t>
      </w:r>
    </w:p>
    <w:p w14:paraId="52087FA5" w14:textId="77777777" w:rsidR="00537D3B" w:rsidRPr="00537D3B" w:rsidRDefault="00537D3B" w:rsidP="0038361D">
      <w:pPr>
        <w:spacing w:after="0" w:line="240" w:lineRule="auto"/>
        <w:rPr>
          <w:rFonts w:ascii="Times New Roman" w:hAnsi="Times New Roman" w:cs="Times New Roman"/>
          <w:sz w:val="24"/>
          <w:szCs w:val="24"/>
        </w:rPr>
      </w:pPr>
    </w:p>
    <w:p w14:paraId="2B15CF82"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E is incorrect</w:t>
      </w:r>
      <w:r w:rsidRPr="00537D3B">
        <w:rPr>
          <w:rFonts w:ascii="Times New Roman" w:hAnsi="Times New Roman" w:cs="Times New Roman"/>
          <w:sz w:val="24"/>
          <w:szCs w:val="24"/>
        </w:rPr>
        <w:t>. Normal oxygen saturation in the aorta is 95% and pressures range from 100-140 mm Hg systolic and 60-90 mm Hg diastolic.</w:t>
      </w:r>
    </w:p>
    <w:p w14:paraId="7EC67DA6"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55-year-old man is brought to the emergency room by his family because he has been confused for three days. He has smoked a package of cigarettes daily for thirty-five years. A chest radiograph shows a 6-cm mass in the left lung. Laboratory tests show:</w:t>
      </w:r>
    </w:p>
    <w:p w14:paraId="1FCF37D4" w14:textId="77777777" w:rsidR="00537D3B" w:rsidRPr="00537D3B" w:rsidRDefault="00537D3B" w:rsidP="0038361D">
      <w:pPr>
        <w:spacing w:after="0" w:line="240" w:lineRule="auto"/>
        <w:rPr>
          <w:rFonts w:ascii="Times New Roman" w:hAnsi="Times New Roman" w:cs="Times New Roman"/>
          <w:sz w:val="24"/>
          <w:szCs w:val="24"/>
        </w:rPr>
      </w:pPr>
    </w:p>
    <w:p w14:paraId="6B9D707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Na</w:t>
      </w:r>
      <w:r w:rsidRPr="00537D3B">
        <w:rPr>
          <w:rFonts w:ascii="Times New Roman" w:hAnsi="Times New Roman" w:cs="Times New Roman"/>
          <w:sz w:val="24"/>
          <w:szCs w:val="24"/>
        </w:rPr>
        <w:tab/>
      </w:r>
      <w:r w:rsidRPr="00537D3B">
        <w:rPr>
          <w:rFonts w:ascii="Times New Roman" w:hAnsi="Times New Roman" w:cs="Times New Roman"/>
          <w:sz w:val="24"/>
          <w:szCs w:val="24"/>
        </w:rPr>
        <w:tab/>
        <w:t>115 mEq/L</w:t>
      </w:r>
    </w:p>
    <w:p w14:paraId="11F17F9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K</w:t>
      </w:r>
      <w:r w:rsidRPr="00537D3B">
        <w:rPr>
          <w:rFonts w:ascii="Times New Roman" w:hAnsi="Times New Roman" w:cs="Times New Roman"/>
          <w:sz w:val="24"/>
          <w:szCs w:val="24"/>
        </w:rPr>
        <w:tab/>
      </w:r>
      <w:r w:rsidRPr="00537D3B">
        <w:rPr>
          <w:rFonts w:ascii="Times New Roman" w:hAnsi="Times New Roman" w:cs="Times New Roman"/>
          <w:sz w:val="24"/>
          <w:szCs w:val="24"/>
        </w:rPr>
        <w:tab/>
        <w:t>4.0 mEq/L</w:t>
      </w:r>
    </w:p>
    <w:p w14:paraId="78B9B55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Cl</w:t>
      </w:r>
      <w:r w:rsidRPr="00537D3B">
        <w:rPr>
          <w:rFonts w:ascii="Times New Roman" w:hAnsi="Times New Roman" w:cs="Times New Roman"/>
          <w:sz w:val="24"/>
          <w:szCs w:val="24"/>
        </w:rPr>
        <w:tab/>
      </w:r>
      <w:r w:rsidRPr="00537D3B">
        <w:rPr>
          <w:rFonts w:ascii="Times New Roman" w:hAnsi="Times New Roman" w:cs="Times New Roman"/>
          <w:sz w:val="24"/>
          <w:szCs w:val="24"/>
        </w:rPr>
        <w:tab/>
        <w:t>76 mEq/L</w:t>
      </w:r>
    </w:p>
    <w:p w14:paraId="076E24B2"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HCO3</w:t>
      </w:r>
      <w:r w:rsidRPr="00537D3B">
        <w:rPr>
          <w:rFonts w:ascii="Times New Roman" w:hAnsi="Times New Roman" w:cs="Times New Roman"/>
          <w:sz w:val="24"/>
          <w:szCs w:val="24"/>
        </w:rPr>
        <w:tab/>
      </w:r>
      <w:r w:rsidRPr="00537D3B">
        <w:rPr>
          <w:rFonts w:ascii="Times New Roman" w:hAnsi="Times New Roman" w:cs="Times New Roman"/>
          <w:sz w:val="24"/>
          <w:szCs w:val="24"/>
        </w:rPr>
        <w:tab/>
        <w:t>30 mEq/L</w:t>
      </w:r>
    </w:p>
    <w:p w14:paraId="278277BD"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Glucose</w:t>
      </w:r>
      <w:r w:rsidRPr="00537D3B">
        <w:rPr>
          <w:rFonts w:ascii="Times New Roman" w:hAnsi="Times New Roman" w:cs="Times New Roman"/>
          <w:sz w:val="24"/>
          <w:szCs w:val="24"/>
        </w:rPr>
        <w:tab/>
        <w:t>210 mg/dL</w:t>
      </w:r>
    </w:p>
    <w:p w14:paraId="5338548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Creatinine</w:t>
      </w:r>
      <w:r w:rsidRPr="00537D3B">
        <w:rPr>
          <w:rFonts w:ascii="Times New Roman" w:hAnsi="Times New Roman" w:cs="Times New Roman"/>
          <w:sz w:val="24"/>
          <w:szCs w:val="24"/>
        </w:rPr>
        <w:tab/>
        <w:t>1.3 mg/dL</w:t>
      </w:r>
    </w:p>
    <w:p w14:paraId="33102BE4" w14:textId="77777777" w:rsidR="00537D3B" w:rsidRPr="00537D3B" w:rsidRDefault="00537D3B" w:rsidP="0038361D">
      <w:pPr>
        <w:spacing w:after="0" w:line="240" w:lineRule="auto"/>
        <w:rPr>
          <w:rFonts w:ascii="Times New Roman" w:hAnsi="Times New Roman" w:cs="Times New Roman"/>
          <w:sz w:val="24"/>
          <w:szCs w:val="24"/>
        </w:rPr>
      </w:pPr>
    </w:p>
    <w:p w14:paraId="0E70AA0A" w14:textId="77777777" w:rsidR="008A57A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Which of the following is the mostly likely diagnosis?</w:t>
      </w:r>
    </w:p>
    <w:p w14:paraId="1337FDC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 </w:t>
      </w:r>
    </w:p>
    <w:p w14:paraId="661075D7" w14:textId="77777777" w:rsidR="00537D3B" w:rsidRPr="00537D3B" w:rsidRDefault="00537D3B" w:rsidP="0038361D">
      <w:pPr>
        <w:numPr>
          <w:ilvl w:val="0"/>
          <w:numId w:val="17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Medullary carcinoma of the thyroid </w:t>
      </w:r>
    </w:p>
    <w:p w14:paraId="2085A72D" w14:textId="77777777" w:rsidR="00537D3B" w:rsidRPr="00537D3B" w:rsidRDefault="00537D3B" w:rsidP="0038361D">
      <w:pPr>
        <w:numPr>
          <w:ilvl w:val="0"/>
          <w:numId w:val="17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Small cell carcinoma of the lung</w:t>
      </w:r>
    </w:p>
    <w:p w14:paraId="426B3CAB" w14:textId="77777777" w:rsidR="00537D3B" w:rsidRPr="00537D3B" w:rsidRDefault="00537D3B" w:rsidP="0038361D">
      <w:pPr>
        <w:numPr>
          <w:ilvl w:val="0"/>
          <w:numId w:val="17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Adenocarcinoma of the lung </w:t>
      </w:r>
    </w:p>
    <w:p w14:paraId="2703455D" w14:textId="77777777" w:rsidR="00537D3B" w:rsidRPr="00537D3B" w:rsidRDefault="00537D3B" w:rsidP="0038361D">
      <w:pPr>
        <w:numPr>
          <w:ilvl w:val="0"/>
          <w:numId w:val="17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Hepatocellular carcinoma</w:t>
      </w:r>
    </w:p>
    <w:p w14:paraId="4388C113" w14:textId="77777777" w:rsidR="00537D3B" w:rsidRPr="00537D3B" w:rsidRDefault="00537D3B" w:rsidP="0038361D">
      <w:pPr>
        <w:numPr>
          <w:ilvl w:val="0"/>
          <w:numId w:val="17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Renal cell carcinoma</w:t>
      </w:r>
    </w:p>
    <w:p w14:paraId="7063C9E5" w14:textId="77777777" w:rsidR="001D5574" w:rsidRDefault="00537D3B" w:rsidP="0038361D">
      <w:pPr>
        <w:numPr>
          <w:ilvl w:val="0"/>
          <w:numId w:val="17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Mesothelioma</w:t>
      </w:r>
    </w:p>
    <w:p w14:paraId="3F4547C8" w14:textId="77777777" w:rsidR="00537D3B" w:rsidRPr="00537D3B" w:rsidRDefault="001D5574" w:rsidP="0038361D">
      <w:pPr>
        <w:pStyle w:val="NormalWeb"/>
        <w:spacing w:after="0"/>
      </w:pPr>
      <w:r>
        <w:br w:type="page"/>
      </w:r>
      <w:r w:rsidR="00537D3B" w:rsidRPr="00537D3B">
        <w:lastRenderedPageBreak/>
        <w:t xml:space="preserve">A diagnosis of lung cancer must be considered when a lung mass is found in a longtime smoker. Most primary lung cancers are </w:t>
      </w:r>
      <w:r w:rsidR="00537D3B" w:rsidRPr="00537D3B">
        <w:rPr>
          <w:bCs/>
        </w:rPr>
        <w:t>carcinomas</w:t>
      </w:r>
      <w:r w:rsidR="00537D3B" w:rsidRPr="00537D3B">
        <w:t xml:space="preserve">. Prolonged exposure to tobacco is the most common etiology. In nonsmokers, lung cancer is often attributed to genetic factors, radon gas, asbestos, and air pollution (including secondhand smoke). </w:t>
      </w:r>
    </w:p>
    <w:p w14:paraId="5FDFAB95" w14:textId="77777777" w:rsidR="00537D3B" w:rsidRPr="00537D3B" w:rsidRDefault="00537D3B" w:rsidP="0038361D">
      <w:pPr>
        <w:pStyle w:val="NormalWeb"/>
        <w:spacing w:after="0"/>
      </w:pPr>
    </w:p>
    <w:p w14:paraId="22C64A7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The two main types of lung cancer are </w:t>
      </w:r>
      <w:r w:rsidRPr="00537D3B">
        <w:rPr>
          <w:rFonts w:ascii="Times New Roman" w:hAnsi="Times New Roman" w:cs="Times New Roman"/>
          <w:iCs/>
          <w:sz w:val="24"/>
          <w:szCs w:val="24"/>
        </w:rPr>
        <w:t xml:space="preserve">small cell </w:t>
      </w:r>
      <w:r w:rsidRPr="00537D3B">
        <w:rPr>
          <w:rFonts w:ascii="Times New Roman" w:hAnsi="Times New Roman" w:cs="Times New Roman"/>
          <w:sz w:val="24"/>
          <w:szCs w:val="24"/>
        </w:rPr>
        <w:t xml:space="preserve">and </w:t>
      </w:r>
      <w:r w:rsidRPr="00537D3B">
        <w:rPr>
          <w:rFonts w:ascii="Times New Roman" w:hAnsi="Times New Roman" w:cs="Times New Roman"/>
          <w:iCs/>
          <w:sz w:val="24"/>
          <w:szCs w:val="24"/>
        </w:rPr>
        <w:t>non-small cell</w:t>
      </w:r>
      <w:r w:rsidRPr="00537D3B">
        <w:rPr>
          <w:rFonts w:ascii="Times New Roman" w:hAnsi="Times New Roman" w:cs="Times New Roman"/>
          <w:sz w:val="24"/>
          <w:szCs w:val="24"/>
        </w:rPr>
        <w:t>. The distinction is important because treatment varies: non-small cell lung cancer (NSCLC) is sometimes treated with surgery; small cell lung cancer (SCLC) responds better to chemotherapy and radiation.</w:t>
      </w:r>
    </w:p>
    <w:p w14:paraId="2C24BC09" w14:textId="77777777" w:rsidR="00537D3B" w:rsidRPr="00537D3B" w:rsidRDefault="00537D3B" w:rsidP="0038361D">
      <w:pPr>
        <w:spacing w:after="0" w:line="240" w:lineRule="auto"/>
        <w:rPr>
          <w:rFonts w:ascii="Times New Roman" w:hAnsi="Times New Roman" w:cs="Times New Roman"/>
          <w:sz w:val="24"/>
          <w:szCs w:val="24"/>
        </w:rPr>
      </w:pPr>
    </w:p>
    <w:p w14:paraId="184E6D3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Non-small cell lung cancers are grouped together because their prognosis and management are similar. The main types of non-small cell lung cancer are squamous cell carcinoma, adenocarcinoma, and large cell carcinoma. Squamous cell carcinoma usually starts near a central bronchus. Cavitation and necrosis are common. Adenocarcinoma usually originates in the lung periphery. Although most cases occur in smokers, this is the principal histological type seen in non-smokers. </w:t>
      </w:r>
    </w:p>
    <w:p w14:paraId="13C025C1" w14:textId="77777777" w:rsidR="00537D3B" w:rsidRPr="00537D3B" w:rsidRDefault="00537D3B" w:rsidP="0038361D">
      <w:pPr>
        <w:spacing w:after="0" w:line="240" w:lineRule="auto"/>
        <w:rPr>
          <w:rFonts w:ascii="Times New Roman" w:hAnsi="Times New Roman" w:cs="Times New Roman"/>
          <w:sz w:val="24"/>
          <w:szCs w:val="24"/>
        </w:rPr>
      </w:pPr>
    </w:p>
    <w:p w14:paraId="4D7529FD" w14:textId="77777777" w:rsidR="008A57A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Small cell cancer is less common than non-small cell cancer. Formerly known as "oat cell" carcinoma, small cell cancer usually arises in the large airways, and grows rapidly. Despite being more sensitive to chemotherapy and radiation than other histologic types, small cell cancer is often metastatic at presentation and carries a worse prognosis. It is strongly associated with smoking. The cancer cells contain dense neurosecretory vesicles, which contain neuroendocrine hormones. These hormones are responsible for paraneoplastic syndromes. </w:t>
      </w:r>
    </w:p>
    <w:tbl>
      <w:tblPr>
        <w:tblpPr w:leftFromText="180" w:rightFromText="180" w:vertAnchor="text" w:horzAnchor="margin" w:tblpY="924"/>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8"/>
        <w:gridCol w:w="3994"/>
        <w:gridCol w:w="3598"/>
      </w:tblGrid>
      <w:tr w:rsidR="008A57A4" w:rsidRPr="008A57A4" w14:paraId="43F0CD24" w14:textId="77777777" w:rsidTr="009E0D19">
        <w:trPr>
          <w:tblCellSpacing w:w="15" w:type="dxa"/>
        </w:trPr>
        <w:tc>
          <w:tcPr>
            <w:tcW w:w="0" w:type="auto"/>
            <w:vAlign w:val="center"/>
          </w:tcPr>
          <w:p w14:paraId="22D8B6B0" w14:textId="77777777" w:rsidR="008A57A4" w:rsidRPr="008A57A4" w:rsidRDefault="008A57A4" w:rsidP="0038361D">
            <w:pPr>
              <w:spacing w:after="0" w:line="240" w:lineRule="auto"/>
              <w:jc w:val="center"/>
              <w:rPr>
                <w:rFonts w:ascii="Times New Roman" w:hAnsi="Times New Roman" w:cs="Times New Roman"/>
                <w:bCs/>
              </w:rPr>
            </w:pPr>
            <w:r w:rsidRPr="008A57A4">
              <w:rPr>
                <w:rFonts w:ascii="Times New Roman" w:hAnsi="Times New Roman" w:cs="Times New Roman"/>
                <w:bCs/>
              </w:rPr>
              <w:t>Paraneoplastic Syndrome</w:t>
            </w:r>
          </w:p>
        </w:tc>
        <w:tc>
          <w:tcPr>
            <w:tcW w:w="0" w:type="auto"/>
            <w:vAlign w:val="center"/>
          </w:tcPr>
          <w:p w14:paraId="6EE5475D" w14:textId="77777777" w:rsidR="008A57A4" w:rsidRPr="008A57A4" w:rsidRDefault="008A57A4" w:rsidP="0038361D">
            <w:pPr>
              <w:spacing w:after="0" w:line="240" w:lineRule="auto"/>
              <w:jc w:val="center"/>
              <w:rPr>
                <w:rFonts w:ascii="Times New Roman" w:hAnsi="Times New Roman" w:cs="Times New Roman"/>
                <w:bCs/>
              </w:rPr>
            </w:pPr>
            <w:r w:rsidRPr="008A57A4">
              <w:rPr>
                <w:rFonts w:ascii="Times New Roman" w:hAnsi="Times New Roman" w:cs="Times New Roman"/>
                <w:bCs/>
              </w:rPr>
              <w:t>Type of Cancer</w:t>
            </w:r>
          </w:p>
        </w:tc>
        <w:tc>
          <w:tcPr>
            <w:tcW w:w="0" w:type="auto"/>
            <w:vAlign w:val="center"/>
          </w:tcPr>
          <w:p w14:paraId="6CEFBB49" w14:textId="77777777" w:rsidR="008A57A4" w:rsidRPr="008A57A4" w:rsidRDefault="008A57A4" w:rsidP="0038361D">
            <w:pPr>
              <w:spacing w:after="0" w:line="240" w:lineRule="auto"/>
              <w:jc w:val="center"/>
              <w:rPr>
                <w:rFonts w:ascii="Times New Roman" w:hAnsi="Times New Roman" w:cs="Times New Roman"/>
                <w:bCs/>
              </w:rPr>
            </w:pPr>
            <w:r w:rsidRPr="008A57A4">
              <w:rPr>
                <w:rFonts w:ascii="Times New Roman" w:hAnsi="Times New Roman" w:cs="Times New Roman"/>
                <w:bCs/>
              </w:rPr>
              <w:t>Mechanism</w:t>
            </w:r>
          </w:p>
        </w:tc>
      </w:tr>
      <w:tr w:rsidR="008A57A4" w:rsidRPr="008A57A4" w14:paraId="451A106D" w14:textId="77777777" w:rsidTr="009E0D19">
        <w:trPr>
          <w:trHeight w:val="374"/>
          <w:tblCellSpacing w:w="15" w:type="dxa"/>
        </w:trPr>
        <w:tc>
          <w:tcPr>
            <w:tcW w:w="0" w:type="auto"/>
            <w:vAlign w:val="center"/>
          </w:tcPr>
          <w:p w14:paraId="07FAAE08" w14:textId="77777777" w:rsidR="008A57A4" w:rsidRPr="008A57A4" w:rsidRDefault="008A57A4" w:rsidP="0038361D">
            <w:pPr>
              <w:spacing w:after="0" w:line="240" w:lineRule="auto"/>
              <w:rPr>
                <w:rFonts w:ascii="Times New Roman" w:hAnsi="Times New Roman" w:cs="Times New Roman"/>
              </w:rPr>
            </w:pPr>
          </w:p>
        </w:tc>
        <w:tc>
          <w:tcPr>
            <w:tcW w:w="0" w:type="auto"/>
            <w:vAlign w:val="center"/>
          </w:tcPr>
          <w:p w14:paraId="36F3151D" w14:textId="77777777" w:rsidR="008A57A4" w:rsidRPr="008A57A4" w:rsidRDefault="008A57A4" w:rsidP="0038361D">
            <w:pPr>
              <w:spacing w:after="0" w:line="240" w:lineRule="auto"/>
              <w:rPr>
                <w:rFonts w:ascii="Times New Roman" w:hAnsi="Times New Roman" w:cs="Times New Roman"/>
              </w:rPr>
            </w:pPr>
          </w:p>
        </w:tc>
        <w:tc>
          <w:tcPr>
            <w:tcW w:w="0" w:type="auto"/>
            <w:vAlign w:val="center"/>
          </w:tcPr>
          <w:p w14:paraId="267DD9D2" w14:textId="77777777" w:rsidR="008A57A4" w:rsidRPr="008A57A4" w:rsidRDefault="008A57A4" w:rsidP="0038361D">
            <w:pPr>
              <w:spacing w:after="0" w:line="240" w:lineRule="auto"/>
              <w:rPr>
                <w:rFonts w:ascii="Times New Roman" w:hAnsi="Times New Roman" w:cs="Times New Roman"/>
              </w:rPr>
            </w:pPr>
          </w:p>
        </w:tc>
      </w:tr>
      <w:tr w:rsidR="008A57A4" w:rsidRPr="008A57A4" w14:paraId="53B339E8" w14:textId="77777777" w:rsidTr="009E0D19">
        <w:trPr>
          <w:tblCellSpacing w:w="15" w:type="dxa"/>
        </w:trPr>
        <w:tc>
          <w:tcPr>
            <w:tcW w:w="0" w:type="auto"/>
            <w:vAlign w:val="center"/>
          </w:tcPr>
          <w:p w14:paraId="13F4F5D9" w14:textId="77777777" w:rsidR="008A57A4" w:rsidRPr="008A57A4" w:rsidRDefault="008A57A4" w:rsidP="0038361D">
            <w:pPr>
              <w:spacing w:after="0" w:line="240" w:lineRule="auto"/>
              <w:jc w:val="center"/>
              <w:rPr>
                <w:rFonts w:ascii="Times New Roman" w:hAnsi="Times New Roman" w:cs="Times New Roman"/>
                <w:bCs/>
              </w:rPr>
            </w:pPr>
            <w:r w:rsidRPr="008A57A4">
              <w:rPr>
                <w:rFonts w:ascii="Times New Roman" w:hAnsi="Times New Roman" w:cs="Times New Roman"/>
                <w:bCs/>
              </w:rPr>
              <w:t>SIADH</w:t>
            </w:r>
          </w:p>
        </w:tc>
        <w:tc>
          <w:tcPr>
            <w:tcW w:w="0" w:type="auto"/>
            <w:vAlign w:val="center"/>
          </w:tcPr>
          <w:p w14:paraId="37884DEA" w14:textId="77777777" w:rsidR="008A57A4" w:rsidRPr="008A57A4" w:rsidRDefault="008A57A4" w:rsidP="0038361D">
            <w:pPr>
              <w:numPr>
                <w:ilvl w:val="0"/>
                <w:numId w:val="173"/>
              </w:numPr>
              <w:spacing w:after="0" w:line="240" w:lineRule="auto"/>
              <w:ind w:left="360"/>
              <w:rPr>
                <w:rFonts w:ascii="Times New Roman" w:hAnsi="Times New Roman" w:cs="Times New Roman"/>
              </w:rPr>
            </w:pPr>
            <w:r w:rsidRPr="008A57A4">
              <w:rPr>
                <w:rFonts w:ascii="Times New Roman" w:hAnsi="Times New Roman" w:cs="Times New Roman"/>
              </w:rPr>
              <w:t xml:space="preserve">Small-cell lung cancer </w:t>
            </w:r>
          </w:p>
          <w:p w14:paraId="0321D9CF" w14:textId="77777777" w:rsidR="008A57A4" w:rsidRPr="008A57A4" w:rsidRDefault="008A57A4" w:rsidP="0038361D">
            <w:pPr>
              <w:numPr>
                <w:ilvl w:val="0"/>
                <w:numId w:val="173"/>
              </w:numPr>
              <w:spacing w:after="0" w:line="240" w:lineRule="auto"/>
              <w:ind w:left="360"/>
              <w:rPr>
                <w:rFonts w:ascii="Times New Roman" w:hAnsi="Times New Roman" w:cs="Times New Roman"/>
              </w:rPr>
            </w:pPr>
            <w:r w:rsidRPr="008A57A4">
              <w:rPr>
                <w:rFonts w:ascii="Times New Roman" w:hAnsi="Times New Roman" w:cs="Times New Roman"/>
              </w:rPr>
              <w:t>CNS malignancies</w:t>
            </w:r>
          </w:p>
        </w:tc>
        <w:tc>
          <w:tcPr>
            <w:tcW w:w="0" w:type="auto"/>
            <w:vAlign w:val="center"/>
          </w:tcPr>
          <w:p w14:paraId="44AD9ED5" w14:textId="77777777" w:rsidR="008A57A4" w:rsidRPr="008A57A4" w:rsidRDefault="008A57A4" w:rsidP="0038361D">
            <w:pPr>
              <w:spacing w:after="0" w:line="240" w:lineRule="auto"/>
              <w:rPr>
                <w:rFonts w:ascii="Times New Roman" w:hAnsi="Times New Roman" w:cs="Times New Roman"/>
              </w:rPr>
            </w:pPr>
            <w:r w:rsidRPr="008A57A4">
              <w:rPr>
                <w:rFonts w:ascii="Times New Roman" w:hAnsi="Times New Roman" w:cs="Times New Roman"/>
              </w:rPr>
              <w:t>Antidiuretic hormone (ADH)</w:t>
            </w:r>
          </w:p>
        </w:tc>
      </w:tr>
      <w:tr w:rsidR="008A57A4" w:rsidRPr="008A57A4" w14:paraId="0468A922" w14:textId="77777777" w:rsidTr="009E0D19">
        <w:trPr>
          <w:tblCellSpacing w:w="15" w:type="dxa"/>
        </w:trPr>
        <w:tc>
          <w:tcPr>
            <w:tcW w:w="0" w:type="auto"/>
            <w:vAlign w:val="center"/>
          </w:tcPr>
          <w:p w14:paraId="1DC152AC" w14:textId="77777777" w:rsidR="008A57A4" w:rsidRPr="008A57A4" w:rsidRDefault="008A57A4" w:rsidP="0038361D">
            <w:pPr>
              <w:spacing w:after="0" w:line="240" w:lineRule="auto"/>
              <w:jc w:val="center"/>
              <w:rPr>
                <w:rFonts w:ascii="Times New Roman" w:hAnsi="Times New Roman" w:cs="Times New Roman"/>
                <w:bCs/>
              </w:rPr>
            </w:pPr>
            <w:r w:rsidRPr="008A57A4">
              <w:rPr>
                <w:rFonts w:ascii="Times New Roman" w:hAnsi="Times New Roman" w:cs="Times New Roman"/>
                <w:bCs/>
              </w:rPr>
              <w:t>Cushing syndrome</w:t>
            </w:r>
          </w:p>
        </w:tc>
        <w:tc>
          <w:tcPr>
            <w:tcW w:w="0" w:type="auto"/>
            <w:vAlign w:val="center"/>
          </w:tcPr>
          <w:p w14:paraId="1C8D5EB6" w14:textId="77777777" w:rsidR="008A57A4" w:rsidRPr="008A57A4" w:rsidRDefault="008A57A4" w:rsidP="0038361D">
            <w:pPr>
              <w:numPr>
                <w:ilvl w:val="0"/>
                <w:numId w:val="172"/>
              </w:numPr>
              <w:spacing w:after="0" w:line="240" w:lineRule="auto"/>
              <w:ind w:left="360"/>
              <w:rPr>
                <w:rFonts w:ascii="Times New Roman" w:hAnsi="Times New Roman" w:cs="Times New Roman"/>
              </w:rPr>
            </w:pPr>
            <w:r w:rsidRPr="008A57A4">
              <w:rPr>
                <w:rFonts w:ascii="Times New Roman" w:hAnsi="Times New Roman" w:cs="Times New Roman"/>
              </w:rPr>
              <w:t xml:space="preserve">Small-cell lung cancer </w:t>
            </w:r>
          </w:p>
          <w:p w14:paraId="767737DE" w14:textId="77777777" w:rsidR="008A57A4" w:rsidRPr="008A57A4" w:rsidRDefault="008A57A4" w:rsidP="0038361D">
            <w:pPr>
              <w:numPr>
                <w:ilvl w:val="0"/>
                <w:numId w:val="172"/>
              </w:numPr>
              <w:spacing w:after="0" w:line="240" w:lineRule="auto"/>
              <w:ind w:left="360"/>
              <w:rPr>
                <w:rFonts w:ascii="Times New Roman" w:hAnsi="Times New Roman" w:cs="Times New Roman"/>
              </w:rPr>
            </w:pPr>
            <w:r w:rsidRPr="008A57A4">
              <w:rPr>
                <w:rFonts w:ascii="Times New Roman" w:hAnsi="Times New Roman" w:cs="Times New Roman"/>
              </w:rPr>
              <w:t xml:space="preserve">Neural tumors </w:t>
            </w:r>
          </w:p>
          <w:p w14:paraId="56A731FD" w14:textId="77777777" w:rsidR="008A57A4" w:rsidRPr="008A57A4" w:rsidRDefault="008A57A4" w:rsidP="0038361D">
            <w:pPr>
              <w:numPr>
                <w:ilvl w:val="0"/>
                <w:numId w:val="172"/>
              </w:numPr>
              <w:spacing w:after="0" w:line="240" w:lineRule="auto"/>
              <w:ind w:left="360"/>
              <w:rPr>
                <w:rFonts w:ascii="Times New Roman" w:hAnsi="Times New Roman" w:cs="Times New Roman"/>
              </w:rPr>
            </w:pPr>
            <w:r w:rsidRPr="008A57A4">
              <w:rPr>
                <w:rFonts w:ascii="Times New Roman" w:hAnsi="Times New Roman" w:cs="Times New Roman"/>
              </w:rPr>
              <w:t>Thymoma</w:t>
            </w:r>
          </w:p>
          <w:p w14:paraId="673597F1" w14:textId="77777777" w:rsidR="008A57A4" w:rsidRPr="008A57A4" w:rsidRDefault="008A57A4" w:rsidP="0038361D">
            <w:pPr>
              <w:numPr>
                <w:ilvl w:val="0"/>
                <w:numId w:val="172"/>
              </w:numPr>
              <w:spacing w:after="0" w:line="240" w:lineRule="auto"/>
              <w:ind w:left="360"/>
              <w:rPr>
                <w:rFonts w:ascii="Times New Roman" w:hAnsi="Times New Roman" w:cs="Times New Roman"/>
              </w:rPr>
            </w:pPr>
            <w:r w:rsidRPr="008A57A4">
              <w:rPr>
                <w:rFonts w:ascii="Times New Roman" w:hAnsi="Times New Roman" w:cs="Times New Roman"/>
              </w:rPr>
              <w:t xml:space="preserve">Pancreatic carcinoma </w:t>
            </w:r>
          </w:p>
        </w:tc>
        <w:tc>
          <w:tcPr>
            <w:tcW w:w="0" w:type="auto"/>
            <w:vAlign w:val="center"/>
          </w:tcPr>
          <w:p w14:paraId="0E12DB03" w14:textId="77777777" w:rsidR="008A57A4" w:rsidRPr="008A57A4" w:rsidRDefault="008A57A4" w:rsidP="0038361D">
            <w:pPr>
              <w:spacing w:after="0" w:line="240" w:lineRule="auto"/>
              <w:rPr>
                <w:rFonts w:ascii="Times New Roman" w:hAnsi="Times New Roman" w:cs="Times New Roman"/>
              </w:rPr>
            </w:pPr>
            <w:r w:rsidRPr="008A57A4">
              <w:rPr>
                <w:rFonts w:ascii="Times New Roman" w:hAnsi="Times New Roman" w:cs="Times New Roman"/>
              </w:rPr>
              <w:t>Ectopic ACTH and ACTH-like substance</w:t>
            </w:r>
          </w:p>
        </w:tc>
      </w:tr>
      <w:tr w:rsidR="008A57A4" w:rsidRPr="008A57A4" w14:paraId="03817D90" w14:textId="77777777" w:rsidTr="009E0D19">
        <w:trPr>
          <w:tblCellSpacing w:w="15" w:type="dxa"/>
        </w:trPr>
        <w:tc>
          <w:tcPr>
            <w:tcW w:w="0" w:type="auto"/>
            <w:vAlign w:val="center"/>
          </w:tcPr>
          <w:p w14:paraId="3E2D22D1" w14:textId="77777777" w:rsidR="008A57A4" w:rsidRPr="008A57A4" w:rsidRDefault="00DC55B9" w:rsidP="0038361D">
            <w:pPr>
              <w:spacing w:after="0" w:line="240" w:lineRule="auto"/>
              <w:jc w:val="center"/>
              <w:rPr>
                <w:rFonts w:ascii="Times New Roman" w:hAnsi="Times New Roman" w:cs="Times New Roman"/>
                <w:bCs/>
              </w:rPr>
            </w:pPr>
            <w:hyperlink r:id="rId175" w:tooltip="Hypercalcemia" w:history="1">
              <w:r w:rsidR="008A57A4" w:rsidRPr="008A57A4">
                <w:rPr>
                  <w:rFonts w:ascii="Times New Roman" w:hAnsi="Times New Roman" w:cs="Times New Roman"/>
                  <w:bCs/>
                </w:rPr>
                <w:t>Hypercalcemia</w:t>
              </w:r>
            </w:hyperlink>
          </w:p>
        </w:tc>
        <w:tc>
          <w:tcPr>
            <w:tcW w:w="0" w:type="auto"/>
            <w:vAlign w:val="center"/>
          </w:tcPr>
          <w:p w14:paraId="649D7EDF" w14:textId="77777777" w:rsidR="008A57A4" w:rsidRPr="008A57A4" w:rsidRDefault="008A57A4" w:rsidP="0038361D">
            <w:pPr>
              <w:numPr>
                <w:ilvl w:val="0"/>
                <w:numId w:val="174"/>
              </w:numPr>
              <w:spacing w:after="0" w:line="240" w:lineRule="auto"/>
              <w:ind w:left="360"/>
              <w:rPr>
                <w:rFonts w:ascii="Times New Roman" w:hAnsi="Times New Roman" w:cs="Times New Roman"/>
              </w:rPr>
            </w:pPr>
            <w:r w:rsidRPr="008A57A4">
              <w:rPr>
                <w:rFonts w:ascii="Times New Roman" w:hAnsi="Times New Roman" w:cs="Times New Roman"/>
              </w:rPr>
              <w:t xml:space="preserve">Lung cancer (typically squamous cell) </w:t>
            </w:r>
          </w:p>
          <w:p w14:paraId="09190DC7" w14:textId="77777777" w:rsidR="008A57A4" w:rsidRPr="008A57A4" w:rsidRDefault="008A57A4" w:rsidP="0038361D">
            <w:pPr>
              <w:numPr>
                <w:ilvl w:val="0"/>
                <w:numId w:val="174"/>
              </w:numPr>
              <w:spacing w:after="0" w:line="240" w:lineRule="auto"/>
              <w:ind w:left="360"/>
              <w:rPr>
                <w:rFonts w:ascii="Times New Roman" w:hAnsi="Times New Roman" w:cs="Times New Roman"/>
              </w:rPr>
            </w:pPr>
            <w:r w:rsidRPr="008A57A4">
              <w:rPr>
                <w:rFonts w:ascii="Times New Roman" w:hAnsi="Times New Roman" w:cs="Times New Roman"/>
              </w:rPr>
              <w:t xml:space="preserve">Breast carcinoma </w:t>
            </w:r>
          </w:p>
          <w:p w14:paraId="213239D3" w14:textId="77777777" w:rsidR="008A57A4" w:rsidRPr="008A57A4" w:rsidRDefault="008A57A4" w:rsidP="0038361D">
            <w:pPr>
              <w:numPr>
                <w:ilvl w:val="0"/>
                <w:numId w:val="174"/>
              </w:numPr>
              <w:spacing w:after="0" w:line="240" w:lineRule="auto"/>
              <w:ind w:left="360"/>
              <w:rPr>
                <w:rFonts w:ascii="Times New Roman" w:hAnsi="Times New Roman" w:cs="Times New Roman"/>
              </w:rPr>
            </w:pPr>
            <w:r w:rsidRPr="008A57A4">
              <w:rPr>
                <w:rFonts w:ascii="Times New Roman" w:hAnsi="Times New Roman" w:cs="Times New Roman"/>
              </w:rPr>
              <w:t xml:space="preserve">Renal carcinoma </w:t>
            </w:r>
          </w:p>
          <w:p w14:paraId="1EE125C7" w14:textId="77777777" w:rsidR="008A57A4" w:rsidRPr="008A57A4" w:rsidRDefault="008A57A4" w:rsidP="0038361D">
            <w:pPr>
              <w:numPr>
                <w:ilvl w:val="0"/>
                <w:numId w:val="174"/>
              </w:numPr>
              <w:spacing w:after="0" w:line="240" w:lineRule="auto"/>
              <w:ind w:left="360"/>
              <w:rPr>
                <w:rFonts w:ascii="Times New Roman" w:hAnsi="Times New Roman" w:cs="Times New Roman"/>
              </w:rPr>
            </w:pPr>
            <w:r w:rsidRPr="008A57A4">
              <w:rPr>
                <w:rFonts w:ascii="Times New Roman" w:hAnsi="Times New Roman" w:cs="Times New Roman"/>
              </w:rPr>
              <w:t>Ovarian carcinoma</w:t>
            </w:r>
          </w:p>
          <w:p w14:paraId="3E72F9C4" w14:textId="77777777" w:rsidR="008A57A4" w:rsidRPr="008A57A4" w:rsidRDefault="008A57A4" w:rsidP="0038361D">
            <w:pPr>
              <w:numPr>
                <w:ilvl w:val="0"/>
                <w:numId w:val="174"/>
              </w:numPr>
              <w:spacing w:after="0" w:line="240" w:lineRule="auto"/>
              <w:ind w:left="360"/>
              <w:rPr>
                <w:rFonts w:ascii="Times New Roman" w:hAnsi="Times New Roman" w:cs="Times New Roman"/>
              </w:rPr>
            </w:pPr>
            <w:r w:rsidRPr="008A57A4">
              <w:rPr>
                <w:rFonts w:ascii="Times New Roman" w:hAnsi="Times New Roman" w:cs="Times New Roman"/>
              </w:rPr>
              <w:t>Multiple myeloma (may occur independent of osteolytic lesions)</w:t>
            </w:r>
          </w:p>
          <w:p w14:paraId="5BE4B010" w14:textId="77777777" w:rsidR="008A57A4" w:rsidRPr="008A57A4" w:rsidRDefault="008A57A4" w:rsidP="0038361D">
            <w:pPr>
              <w:numPr>
                <w:ilvl w:val="0"/>
                <w:numId w:val="174"/>
              </w:numPr>
              <w:spacing w:after="0" w:line="240" w:lineRule="auto"/>
              <w:ind w:left="360"/>
              <w:rPr>
                <w:rFonts w:ascii="Times New Roman" w:hAnsi="Times New Roman" w:cs="Times New Roman"/>
              </w:rPr>
            </w:pPr>
            <w:r w:rsidRPr="008A57A4">
              <w:rPr>
                <w:rFonts w:ascii="Times New Roman" w:hAnsi="Times New Roman" w:cs="Times New Roman"/>
              </w:rPr>
              <w:t xml:space="preserve">Adult T cell leukemia/lymphoma </w:t>
            </w:r>
          </w:p>
        </w:tc>
        <w:tc>
          <w:tcPr>
            <w:tcW w:w="0" w:type="auto"/>
            <w:vAlign w:val="center"/>
          </w:tcPr>
          <w:p w14:paraId="6F434A2C" w14:textId="77777777" w:rsidR="008A57A4" w:rsidRPr="008A57A4" w:rsidRDefault="00DC55B9" w:rsidP="0038361D">
            <w:pPr>
              <w:spacing w:after="0" w:line="240" w:lineRule="auto"/>
              <w:rPr>
                <w:rFonts w:ascii="Times New Roman" w:hAnsi="Times New Roman" w:cs="Times New Roman"/>
              </w:rPr>
            </w:pPr>
            <w:hyperlink r:id="rId176" w:tooltip="Parathyroid hormone-related protein" w:history="1">
              <w:r w:rsidR="008A57A4" w:rsidRPr="008A57A4">
                <w:rPr>
                  <w:rFonts w:ascii="Times New Roman" w:hAnsi="Times New Roman" w:cs="Times New Roman"/>
                </w:rPr>
                <w:t>PTHrP</w:t>
              </w:r>
            </w:hyperlink>
            <w:r w:rsidR="008A57A4" w:rsidRPr="008A57A4">
              <w:rPr>
                <w:rFonts w:ascii="Times New Roman" w:hAnsi="Times New Roman" w:cs="Times New Roman"/>
              </w:rPr>
              <w:t xml:space="preserve"> (Parathyroid hormone-related protein), TGF-α, TNF, IL-1 </w:t>
            </w:r>
          </w:p>
        </w:tc>
      </w:tr>
      <w:tr w:rsidR="008A57A4" w:rsidRPr="008A57A4" w14:paraId="288F163C" w14:textId="77777777" w:rsidTr="009E0D19">
        <w:trPr>
          <w:tblCellSpacing w:w="15" w:type="dxa"/>
        </w:trPr>
        <w:tc>
          <w:tcPr>
            <w:tcW w:w="0" w:type="auto"/>
            <w:vAlign w:val="center"/>
          </w:tcPr>
          <w:p w14:paraId="19BAAF4B" w14:textId="77777777" w:rsidR="008A57A4" w:rsidRPr="008A57A4" w:rsidRDefault="008A57A4" w:rsidP="0038361D">
            <w:pPr>
              <w:spacing w:after="0" w:line="240" w:lineRule="auto"/>
              <w:jc w:val="center"/>
              <w:rPr>
                <w:rFonts w:ascii="Times New Roman" w:hAnsi="Times New Roman" w:cs="Times New Roman"/>
                <w:bCs/>
              </w:rPr>
            </w:pPr>
            <w:r w:rsidRPr="008A57A4">
              <w:rPr>
                <w:rFonts w:ascii="Times New Roman" w:hAnsi="Times New Roman" w:cs="Times New Roman"/>
                <w:bCs/>
              </w:rPr>
              <w:t>Hypoglycemia</w:t>
            </w:r>
          </w:p>
        </w:tc>
        <w:tc>
          <w:tcPr>
            <w:tcW w:w="0" w:type="auto"/>
            <w:vAlign w:val="center"/>
          </w:tcPr>
          <w:p w14:paraId="29E389A5" w14:textId="77777777" w:rsidR="008A57A4" w:rsidRPr="008A57A4" w:rsidRDefault="008A57A4" w:rsidP="0038361D">
            <w:pPr>
              <w:numPr>
                <w:ilvl w:val="0"/>
                <w:numId w:val="175"/>
              </w:numPr>
              <w:spacing w:after="0" w:line="240" w:lineRule="auto"/>
              <w:ind w:left="360"/>
              <w:rPr>
                <w:rFonts w:ascii="Times New Roman" w:hAnsi="Times New Roman" w:cs="Times New Roman"/>
              </w:rPr>
            </w:pPr>
            <w:r w:rsidRPr="008A57A4">
              <w:rPr>
                <w:rFonts w:ascii="Times New Roman" w:hAnsi="Times New Roman" w:cs="Times New Roman"/>
              </w:rPr>
              <w:t>Hepatocellular carcinoma</w:t>
            </w:r>
          </w:p>
          <w:p w14:paraId="192437AA" w14:textId="77777777" w:rsidR="008A57A4" w:rsidRPr="008A57A4" w:rsidRDefault="008A57A4" w:rsidP="0038361D">
            <w:pPr>
              <w:numPr>
                <w:ilvl w:val="0"/>
                <w:numId w:val="175"/>
              </w:numPr>
              <w:spacing w:after="0" w:line="240" w:lineRule="auto"/>
              <w:ind w:left="360"/>
              <w:rPr>
                <w:rFonts w:ascii="Times New Roman" w:hAnsi="Times New Roman" w:cs="Times New Roman"/>
              </w:rPr>
            </w:pPr>
            <w:r w:rsidRPr="008A57A4">
              <w:rPr>
                <w:rFonts w:ascii="Times New Roman" w:hAnsi="Times New Roman" w:cs="Times New Roman"/>
              </w:rPr>
              <w:t>Sarcomas</w:t>
            </w:r>
          </w:p>
        </w:tc>
        <w:tc>
          <w:tcPr>
            <w:tcW w:w="0" w:type="auto"/>
            <w:vAlign w:val="center"/>
          </w:tcPr>
          <w:p w14:paraId="1D783B7E" w14:textId="77777777" w:rsidR="008A57A4" w:rsidRPr="008A57A4" w:rsidRDefault="008A57A4" w:rsidP="0038361D">
            <w:pPr>
              <w:spacing w:after="0" w:line="240" w:lineRule="auto"/>
              <w:rPr>
                <w:rFonts w:ascii="Times New Roman" w:hAnsi="Times New Roman" w:cs="Times New Roman"/>
              </w:rPr>
            </w:pPr>
            <w:r w:rsidRPr="008A57A4">
              <w:rPr>
                <w:rFonts w:ascii="Times New Roman" w:hAnsi="Times New Roman" w:cs="Times New Roman"/>
              </w:rPr>
              <w:t>Insulin or insulin-like substance or "big" IGF-II</w:t>
            </w:r>
          </w:p>
        </w:tc>
      </w:tr>
      <w:tr w:rsidR="008A57A4" w:rsidRPr="008A57A4" w14:paraId="6DF5776F" w14:textId="77777777" w:rsidTr="009E0D19">
        <w:trPr>
          <w:tblCellSpacing w:w="15" w:type="dxa"/>
        </w:trPr>
        <w:tc>
          <w:tcPr>
            <w:tcW w:w="0" w:type="auto"/>
            <w:vAlign w:val="center"/>
          </w:tcPr>
          <w:p w14:paraId="1454BDE3" w14:textId="77777777" w:rsidR="008A57A4" w:rsidRPr="008A57A4" w:rsidRDefault="008A57A4" w:rsidP="0038361D">
            <w:pPr>
              <w:spacing w:after="0" w:line="240" w:lineRule="auto"/>
              <w:jc w:val="center"/>
              <w:rPr>
                <w:rFonts w:ascii="Times New Roman" w:hAnsi="Times New Roman" w:cs="Times New Roman"/>
                <w:bCs/>
              </w:rPr>
            </w:pPr>
            <w:r w:rsidRPr="008A57A4">
              <w:rPr>
                <w:rFonts w:ascii="Times New Roman" w:hAnsi="Times New Roman" w:cs="Times New Roman"/>
                <w:bCs/>
              </w:rPr>
              <w:t>Polycythemia</w:t>
            </w:r>
          </w:p>
        </w:tc>
        <w:tc>
          <w:tcPr>
            <w:tcW w:w="0" w:type="auto"/>
            <w:vAlign w:val="center"/>
          </w:tcPr>
          <w:p w14:paraId="120568E3" w14:textId="77777777" w:rsidR="008A57A4" w:rsidRPr="008A57A4" w:rsidRDefault="008A57A4" w:rsidP="0038361D">
            <w:pPr>
              <w:numPr>
                <w:ilvl w:val="0"/>
                <w:numId w:val="176"/>
              </w:numPr>
              <w:spacing w:after="0" w:line="240" w:lineRule="auto"/>
              <w:ind w:left="360"/>
              <w:rPr>
                <w:rFonts w:ascii="Times New Roman" w:hAnsi="Times New Roman" w:cs="Times New Roman"/>
              </w:rPr>
            </w:pPr>
            <w:r w:rsidRPr="008A57A4">
              <w:rPr>
                <w:rFonts w:ascii="Times New Roman" w:hAnsi="Times New Roman" w:cs="Times New Roman"/>
              </w:rPr>
              <w:t>Cerebellar hemangioblastoma</w:t>
            </w:r>
          </w:p>
          <w:p w14:paraId="74958183" w14:textId="77777777" w:rsidR="008A57A4" w:rsidRPr="008A57A4" w:rsidRDefault="008A57A4" w:rsidP="0038361D">
            <w:pPr>
              <w:numPr>
                <w:ilvl w:val="0"/>
                <w:numId w:val="176"/>
              </w:numPr>
              <w:spacing w:after="0" w:line="240" w:lineRule="auto"/>
              <w:ind w:left="360"/>
              <w:rPr>
                <w:rFonts w:ascii="Times New Roman" w:hAnsi="Times New Roman" w:cs="Times New Roman"/>
              </w:rPr>
            </w:pPr>
            <w:r w:rsidRPr="008A57A4">
              <w:rPr>
                <w:rFonts w:ascii="Times New Roman" w:hAnsi="Times New Roman" w:cs="Times New Roman"/>
              </w:rPr>
              <w:t xml:space="preserve">Hepatocellular carcinoma </w:t>
            </w:r>
          </w:p>
          <w:p w14:paraId="26966F82" w14:textId="77777777" w:rsidR="008A57A4" w:rsidRPr="008A57A4" w:rsidRDefault="008A57A4" w:rsidP="0038361D">
            <w:pPr>
              <w:numPr>
                <w:ilvl w:val="0"/>
                <w:numId w:val="176"/>
              </w:numPr>
              <w:spacing w:after="0" w:line="240" w:lineRule="auto"/>
              <w:ind w:left="360"/>
              <w:rPr>
                <w:rFonts w:ascii="Times New Roman" w:hAnsi="Times New Roman" w:cs="Times New Roman"/>
              </w:rPr>
            </w:pPr>
            <w:r w:rsidRPr="008A57A4">
              <w:rPr>
                <w:rFonts w:ascii="Times New Roman" w:hAnsi="Times New Roman" w:cs="Times New Roman"/>
              </w:rPr>
              <w:lastRenderedPageBreak/>
              <w:t xml:space="preserve">Renal cell carcinoma </w:t>
            </w:r>
          </w:p>
        </w:tc>
        <w:tc>
          <w:tcPr>
            <w:tcW w:w="0" w:type="auto"/>
            <w:vAlign w:val="center"/>
          </w:tcPr>
          <w:p w14:paraId="74409DDF" w14:textId="77777777" w:rsidR="008A57A4" w:rsidRPr="008A57A4" w:rsidRDefault="008A57A4" w:rsidP="0038361D">
            <w:pPr>
              <w:spacing w:after="0" w:line="240" w:lineRule="auto"/>
              <w:rPr>
                <w:rFonts w:ascii="Times New Roman" w:hAnsi="Times New Roman" w:cs="Times New Roman"/>
              </w:rPr>
            </w:pPr>
            <w:r w:rsidRPr="008A57A4">
              <w:rPr>
                <w:rFonts w:ascii="Times New Roman" w:hAnsi="Times New Roman" w:cs="Times New Roman"/>
              </w:rPr>
              <w:lastRenderedPageBreak/>
              <w:t>Erythropoietin</w:t>
            </w:r>
          </w:p>
        </w:tc>
      </w:tr>
      <w:tr w:rsidR="008A57A4" w:rsidRPr="008A57A4" w14:paraId="530105A4" w14:textId="77777777" w:rsidTr="009E0D19">
        <w:trPr>
          <w:tblCellSpacing w:w="15" w:type="dxa"/>
        </w:trPr>
        <w:tc>
          <w:tcPr>
            <w:tcW w:w="0" w:type="auto"/>
            <w:vAlign w:val="center"/>
          </w:tcPr>
          <w:p w14:paraId="7CF3CE3D" w14:textId="77777777" w:rsidR="008A57A4" w:rsidRPr="008A57A4" w:rsidRDefault="008A57A4" w:rsidP="0038361D">
            <w:pPr>
              <w:spacing w:after="0" w:line="240" w:lineRule="auto"/>
              <w:jc w:val="center"/>
              <w:rPr>
                <w:rFonts w:ascii="Times New Roman" w:hAnsi="Times New Roman" w:cs="Times New Roman"/>
                <w:bCs/>
              </w:rPr>
            </w:pPr>
            <w:r w:rsidRPr="008A57A4">
              <w:rPr>
                <w:rFonts w:ascii="Times New Roman" w:hAnsi="Times New Roman" w:cs="Times New Roman"/>
                <w:bCs/>
              </w:rPr>
              <w:lastRenderedPageBreak/>
              <w:t>Carcinoid syndrome</w:t>
            </w:r>
          </w:p>
        </w:tc>
        <w:tc>
          <w:tcPr>
            <w:tcW w:w="0" w:type="auto"/>
            <w:vAlign w:val="center"/>
          </w:tcPr>
          <w:p w14:paraId="303BF02C" w14:textId="77777777" w:rsidR="008A57A4" w:rsidRPr="008A57A4" w:rsidRDefault="008A57A4" w:rsidP="0038361D">
            <w:pPr>
              <w:numPr>
                <w:ilvl w:val="0"/>
                <w:numId w:val="176"/>
              </w:numPr>
              <w:spacing w:after="0" w:line="240" w:lineRule="auto"/>
              <w:ind w:left="360"/>
              <w:rPr>
                <w:rFonts w:ascii="Times New Roman" w:hAnsi="Times New Roman" w:cs="Times New Roman"/>
              </w:rPr>
            </w:pPr>
            <w:r w:rsidRPr="008A57A4">
              <w:rPr>
                <w:rFonts w:ascii="Times New Roman" w:hAnsi="Times New Roman" w:cs="Times New Roman"/>
              </w:rPr>
              <w:t xml:space="preserve">Bronchial adenoma (carcinoid type) </w:t>
            </w:r>
          </w:p>
          <w:p w14:paraId="0679A520" w14:textId="77777777" w:rsidR="008A57A4" w:rsidRPr="008A57A4" w:rsidRDefault="008A57A4" w:rsidP="0038361D">
            <w:pPr>
              <w:numPr>
                <w:ilvl w:val="0"/>
                <w:numId w:val="176"/>
              </w:numPr>
              <w:spacing w:after="0" w:line="240" w:lineRule="auto"/>
              <w:ind w:left="360"/>
              <w:rPr>
                <w:rFonts w:ascii="Times New Roman" w:hAnsi="Times New Roman" w:cs="Times New Roman"/>
              </w:rPr>
            </w:pPr>
            <w:r w:rsidRPr="008A57A4">
              <w:rPr>
                <w:rFonts w:ascii="Times New Roman" w:hAnsi="Times New Roman" w:cs="Times New Roman"/>
              </w:rPr>
              <w:t>Gastric carcinoma</w:t>
            </w:r>
          </w:p>
          <w:p w14:paraId="03C067A3" w14:textId="77777777" w:rsidR="008A57A4" w:rsidRPr="008A57A4" w:rsidRDefault="008A57A4" w:rsidP="0038361D">
            <w:pPr>
              <w:numPr>
                <w:ilvl w:val="0"/>
                <w:numId w:val="176"/>
              </w:numPr>
              <w:spacing w:after="0" w:line="240" w:lineRule="auto"/>
              <w:ind w:left="360"/>
              <w:rPr>
                <w:rFonts w:ascii="Times New Roman" w:hAnsi="Times New Roman" w:cs="Times New Roman"/>
              </w:rPr>
            </w:pPr>
            <w:r w:rsidRPr="008A57A4">
              <w:rPr>
                <w:rFonts w:ascii="Times New Roman" w:hAnsi="Times New Roman" w:cs="Times New Roman"/>
              </w:rPr>
              <w:t>Pancreatic carcinoma</w:t>
            </w:r>
          </w:p>
        </w:tc>
        <w:tc>
          <w:tcPr>
            <w:tcW w:w="0" w:type="auto"/>
            <w:vAlign w:val="center"/>
          </w:tcPr>
          <w:p w14:paraId="075495BC" w14:textId="77777777" w:rsidR="008A57A4" w:rsidRPr="008A57A4" w:rsidRDefault="008A57A4" w:rsidP="0038361D">
            <w:pPr>
              <w:spacing w:after="0" w:line="240" w:lineRule="auto"/>
              <w:rPr>
                <w:rFonts w:ascii="Times New Roman" w:hAnsi="Times New Roman" w:cs="Times New Roman"/>
              </w:rPr>
            </w:pPr>
            <w:r w:rsidRPr="008A57A4">
              <w:rPr>
                <w:rFonts w:ascii="Times New Roman" w:hAnsi="Times New Roman" w:cs="Times New Roman"/>
              </w:rPr>
              <w:t xml:space="preserve">Serotonin, </w:t>
            </w:r>
            <w:hyperlink r:id="rId177" w:tooltip="Bradykinin" w:history="1">
              <w:r w:rsidRPr="008A57A4">
                <w:rPr>
                  <w:rFonts w:ascii="Times New Roman" w:hAnsi="Times New Roman" w:cs="Times New Roman"/>
                </w:rPr>
                <w:t>bradykinin</w:t>
              </w:r>
            </w:hyperlink>
            <w:r w:rsidRPr="008A57A4">
              <w:rPr>
                <w:rFonts w:ascii="Times New Roman" w:hAnsi="Times New Roman" w:cs="Times New Roman"/>
              </w:rPr>
              <w:t xml:space="preserve"> </w:t>
            </w:r>
          </w:p>
        </w:tc>
      </w:tr>
    </w:tbl>
    <w:p w14:paraId="69425531" w14:textId="77777777" w:rsidR="008A57A4" w:rsidRPr="00537D3B" w:rsidRDefault="008A57A4" w:rsidP="0038361D">
      <w:pPr>
        <w:spacing w:after="0" w:line="240" w:lineRule="auto"/>
        <w:rPr>
          <w:rFonts w:ascii="Times New Roman" w:hAnsi="Times New Roman" w:cs="Times New Roman"/>
          <w:sz w:val="24"/>
          <w:szCs w:val="24"/>
        </w:rPr>
      </w:pPr>
    </w:p>
    <w:p w14:paraId="30CB393B" w14:textId="77777777" w:rsidR="00537D3B" w:rsidRPr="00537D3B" w:rsidRDefault="00537D3B" w:rsidP="0038361D">
      <w:pPr>
        <w:pStyle w:val="NormalWeb"/>
        <w:spacing w:after="0"/>
      </w:pPr>
      <w:r w:rsidRPr="00537D3B">
        <w:rPr>
          <w:bCs/>
        </w:rPr>
        <w:t>Paraneoplastic syndromes are</w:t>
      </w:r>
      <w:r w:rsidRPr="00537D3B">
        <w:t xml:space="preserve"> consequences of cancer that are not actually due to the local presence of tumor. They are mediated by substances produced by the tumor or by the immune system, and may be apparent even before the tumor is visible. There are four major types of paraneoplastic syndromes: endocrine, neurologic, mucocutaneous, and hematologic. The main endocrine syndromes appear below. </w:t>
      </w:r>
    </w:p>
    <w:p w14:paraId="7F5F4CA5" w14:textId="77777777" w:rsidR="005E468D" w:rsidRDefault="005E468D" w:rsidP="0038361D">
      <w:pPr>
        <w:pStyle w:val="NormalWeb"/>
        <w:spacing w:after="0"/>
      </w:pPr>
    </w:p>
    <w:p w14:paraId="060C4956" w14:textId="77777777" w:rsidR="00537D3B" w:rsidRDefault="00537D3B" w:rsidP="0038361D">
      <w:pPr>
        <w:pStyle w:val="NormalWeb"/>
        <w:spacing w:after="0"/>
      </w:pPr>
      <w:r w:rsidRPr="00537D3B">
        <w:t>Routine laboratory studies often provide clues to the presence of paraneoplastic syndromes. SIADH is associated with hyponatremia, Cushing syndrome is associated with hyperglycemia, and polycythemia is associated with an elevated hematocrit. These findings can be detected with blood tests. Hypercalcemia and hypoglycemia are also detected with routine blood tests.</w:t>
      </w:r>
    </w:p>
    <w:p w14:paraId="2066113B" w14:textId="77777777" w:rsidR="005E468D" w:rsidRPr="00537D3B" w:rsidRDefault="005E468D" w:rsidP="0038361D">
      <w:pPr>
        <w:pStyle w:val="NormalWeb"/>
        <w:spacing w:after="0"/>
      </w:pPr>
    </w:p>
    <w:p w14:paraId="06AFC5A0" w14:textId="77777777" w:rsidR="00537D3B" w:rsidRPr="00537D3B" w:rsidRDefault="00537D3B" w:rsidP="0038361D">
      <w:pPr>
        <w:pStyle w:val="NormalWeb"/>
        <w:spacing w:after="0"/>
      </w:pPr>
      <w:r w:rsidRPr="00537D3B">
        <w:t>Mesothelioma is a rare form of cancer that develops from the protective lining that covers many of the body’s internal organs, the mesothelium. It is usually caused by exposure to asbestos. It most commonly occurs in the pleura, but may occur in the peritoneum or the pericardium. Unlike lung cancer, there is no association between mesothelioma and smoking. Symptoms include shortness of breath due to pleural effusion, chest wall pain, and general symptoms such as weight loss. X-ray may reveal pleural thickening, commonly seen after asbestos exposure. The classic histopathology of the mesothelioma is a biphasic tumor with both an epithelioid and sarcomatoid, or “spindle cell,” component.</w:t>
      </w:r>
    </w:p>
    <w:p w14:paraId="203D3FA7" w14:textId="77777777" w:rsidR="00537D3B" w:rsidRPr="00537D3B" w:rsidRDefault="00537D3B" w:rsidP="0038361D">
      <w:pPr>
        <w:pStyle w:val="NormalWeb"/>
        <w:spacing w:after="0"/>
      </w:pPr>
    </w:p>
    <w:p w14:paraId="68BFA9CE" w14:textId="77777777" w:rsidR="005E468D" w:rsidRDefault="005E468D" w:rsidP="0038361D">
      <w:pPr>
        <w:pStyle w:val="NormalWeb"/>
        <w:spacing w:after="0"/>
        <w:rPr>
          <w:b/>
        </w:rPr>
      </w:pPr>
    </w:p>
    <w:p w14:paraId="1BE23042" w14:textId="77777777" w:rsidR="00537D3B" w:rsidRDefault="00537D3B" w:rsidP="0038361D">
      <w:pPr>
        <w:pStyle w:val="NormalWeb"/>
        <w:spacing w:after="0"/>
      </w:pPr>
      <w:r w:rsidRPr="00537D3B">
        <w:rPr>
          <w:b/>
        </w:rPr>
        <w:br w:type="page"/>
      </w:r>
      <w:r w:rsidRPr="00537D3B">
        <w:rPr>
          <w:b/>
        </w:rPr>
        <w:lastRenderedPageBreak/>
        <w:t>Answer B is correct</w:t>
      </w:r>
      <w:r w:rsidRPr="00537D3B">
        <w:t xml:space="preserve">. The patient in this vignette has hyponatremia and hyperglycemia. Given the presence of a lung mass, one should suspect lung cancer producing ADH (vasopressin) and ACTH (hyperglycemia), resulting in hyponatremia and hyperglycemia, respectively. Small cell lung carcinoma would be the most likely histologic type.   </w:t>
      </w:r>
    </w:p>
    <w:p w14:paraId="4F622772" w14:textId="77777777" w:rsidR="005E468D" w:rsidRPr="00537D3B" w:rsidRDefault="005E468D" w:rsidP="0038361D">
      <w:pPr>
        <w:pStyle w:val="NormalWeb"/>
        <w:spacing w:after="0"/>
      </w:pPr>
    </w:p>
    <w:p w14:paraId="03902798" w14:textId="77777777" w:rsidR="00537D3B" w:rsidRDefault="00537D3B" w:rsidP="0038361D">
      <w:pPr>
        <w:pStyle w:val="NormalWeb"/>
        <w:spacing w:after="0"/>
      </w:pPr>
      <w:r w:rsidRPr="00537D3B">
        <w:rPr>
          <w:b/>
        </w:rPr>
        <w:t>Answer A is incorrect</w:t>
      </w:r>
      <w:r w:rsidRPr="00537D3B">
        <w:t xml:space="preserve">. Medullary carcinoma of the thyroid, which originates from parafollicular cells of the thyroid, elicits calcitonin.   </w:t>
      </w:r>
    </w:p>
    <w:p w14:paraId="4C4BAA44" w14:textId="77777777" w:rsidR="005E468D" w:rsidRPr="00537D3B" w:rsidRDefault="005E468D" w:rsidP="0038361D">
      <w:pPr>
        <w:pStyle w:val="NormalWeb"/>
        <w:spacing w:after="0"/>
      </w:pPr>
    </w:p>
    <w:p w14:paraId="0DCFC773" w14:textId="77777777" w:rsidR="00537D3B" w:rsidRDefault="00537D3B" w:rsidP="0038361D">
      <w:pPr>
        <w:pStyle w:val="NormalWeb"/>
        <w:spacing w:after="0"/>
      </w:pPr>
      <w:r w:rsidRPr="00537D3B">
        <w:rPr>
          <w:b/>
        </w:rPr>
        <w:t>Answer C is incorrect</w:t>
      </w:r>
      <w:r w:rsidRPr="00537D3B">
        <w:t xml:space="preserve">. Adenocarcinoma of the lung is not commonly associated with SIADH or ACTH production.  </w:t>
      </w:r>
    </w:p>
    <w:p w14:paraId="77234AF6" w14:textId="77777777" w:rsidR="005E468D" w:rsidRPr="00537D3B" w:rsidRDefault="005E468D" w:rsidP="0038361D">
      <w:pPr>
        <w:pStyle w:val="NormalWeb"/>
        <w:spacing w:after="0"/>
      </w:pPr>
    </w:p>
    <w:p w14:paraId="1FFFA473" w14:textId="77777777" w:rsidR="00537D3B" w:rsidRDefault="00537D3B" w:rsidP="0038361D">
      <w:pPr>
        <w:pStyle w:val="NormalWeb"/>
        <w:spacing w:after="0"/>
      </w:pPr>
      <w:r w:rsidRPr="00537D3B">
        <w:rPr>
          <w:b/>
        </w:rPr>
        <w:t>Answer D is incorrect</w:t>
      </w:r>
      <w:r w:rsidRPr="00537D3B">
        <w:t xml:space="preserve">. Hepatocellular carcinoma may cause hypoglycemia and polycythemia. </w:t>
      </w:r>
    </w:p>
    <w:p w14:paraId="2D54849A" w14:textId="77777777" w:rsidR="005E468D" w:rsidRPr="00537D3B" w:rsidRDefault="005E468D" w:rsidP="0038361D">
      <w:pPr>
        <w:pStyle w:val="NormalWeb"/>
        <w:spacing w:after="0"/>
      </w:pPr>
    </w:p>
    <w:p w14:paraId="1E6FE3F6" w14:textId="77777777" w:rsidR="00537D3B" w:rsidRDefault="00537D3B" w:rsidP="0038361D">
      <w:pPr>
        <w:pStyle w:val="NormalWeb"/>
        <w:spacing w:after="0"/>
      </w:pPr>
      <w:r w:rsidRPr="00537D3B">
        <w:rPr>
          <w:b/>
        </w:rPr>
        <w:t>Answer E is incorrect</w:t>
      </w:r>
      <w:r w:rsidRPr="00537D3B">
        <w:t>. Renal cell carcinoma may cause hypercalcemia and polycythemia.</w:t>
      </w:r>
    </w:p>
    <w:p w14:paraId="458909F1" w14:textId="77777777" w:rsidR="005E468D" w:rsidRPr="00537D3B" w:rsidRDefault="005E468D" w:rsidP="0038361D">
      <w:pPr>
        <w:pStyle w:val="NormalWeb"/>
        <w:spacing w:after="0"/>
      </w:pPr>
    </w:p>
    <w:p w14:paraId="354F3785" w14:textId="77777777" w:rsidR="001D5574" w:rsidRDefault="00537D3B" w:rsidP="0038361D">
      <w:pPr>
        <w:pStyle w:val="NormalWeb"/>
        <w:spacing w:after="0"/>
      </w:pPr>
      <w:r w:rsidRPr="00537D3B">
        <w:rPr>
          <w:b/>
        </w:rPr>
        <w:t>Answer F is incorrect</w:t>
      </w:r>
      <w:r w:rsidRPr="00537D3B">
        <w:t>. The presentation of the patient suggests an association between smoking and the type of lung cancer. Mesothelioma is not associated with smoking.</w:t>
      </w:r>
    </w:p>
    <w:p w14:paraId="3B11C268" w14:textId="77777777" w:rsidR="00537D3B" w:rsidRPr="00537D3B" w:rsidRDefault="001D5574" w:rsidP="0038361D">
      <w:pPr>
        <w:autoSpaceDE w:val="0"/>
        <w:autoSpaceDN w:val="0"/>
        <w:adjustRightInd w:val="0"/>
        <w:spacing w:after="0" w:line="240" w:lineRule="auto"/>
        <w:rPr>
          <w:rFonts w:ascii="Times New Roman" w:hAnsi="Times New Roman" w:cs="Times New Roman"/>
          <w:bCs/>
          <w:sz w:val="24"/>
          <w:szCs w:val="24"/>
        </w:rPr>
      </w:pPr>
      <w:r>
        <w:br w:type="page"/>
      </w:r>
      <w:r w:rsidR="00537D3B" w:rsidRPr="00537D3B">
        <w:rPr>
          <w:rFonts w:ascii="Times New Roman" w:hAnsi="Times New Roman" w:cs="Times New Roman"/>
          <w:bCs/>
          <w:sz w:val="24"/>
          <w:szCs w:val="24"/>
        </w:rPr>
        <w:lastRenderedPageBreak/>
        <w:t>A 79-year-old woman with advanced dementia resides in a nursing home. She is admitted to the hospital with a three-week history of fever and cough. The cough is productive of foul-smelling, yellow-green sputum. Temperature is 38.5</w:t>
      </w:r>
      <w:r w:rsidR="00537D3B" w:rsidRPr="00537D3B">
        <w:rPr>
          <w:rFonts w:ascii="Times New Roman" w:hAnsi="Times New Roman" w:cs="Times New Roman"/>
          <w:bCs/>
          <w:sz w:val="24"/>
          <w:szCs w:val="24"/>
          <w:vertAlign w:val="superscript"/>
        </w:rPr>
        <w:t>o</w:t>
      </w:r>
      <w:r w:rsidR="00537D3B" w:rsidRPr="00537D3B">
        <w:rPr>
          <w:rFonts w:ascii="Times New Roman" w:hAnsi="Times New Roman" w:cs="Times New Roman"/>
          <w:bCs/>
          <w:sz w:val="24"/>
          <w:szCs w:val="24"/>
        </w:rPr>
        <w:t xml:space="preserve"> C (101.3</w:t>
      </w:r>
      <w:r w:rsidR="00537D3B" w:rsidRPr="00537D3B">
        <w:rPr>
          <w:rFonts w:ascii="Times New Roman" w:hAnsi="Times New Roman" w:cs="Times New Roman"/>
          <w:bCs/>
          <w:sz w:val="24"/>
          <w:szCs w:val="24"/>
          <w:vertAlign w:val="superscript"/>
        </w:rPr>
        <w:t xml:space="preserve"> o</w:t>
      </w:r>
      <w:r w:rsidR="00537D3B" w:rsidRPr="00537D3B">
        <w:rPr>
          <w:rFonts w:ascii="Times New Roman" w:hAnsi="Times New Roman" w:cs="Times New Roman"/>
          <w:bCs/>
          <w:sz w:val="24"/>
          <w:szCs w:val="24"/>
        </w:rPr>
        <w:t xml:space="preserve"> F), pulse is 85/minute, blood pressure is 120/80 mm Hg, and respirations are 22/minute. Crackles are heard over the right lower lung field. The white blood cell count is 15,000/mm</w:t>
      </w:r>
      <w:r w:rsidR="00537D3B" w:rsidRPr="00537D3B">
        <w:rPr>
          <w:rFonts w:ascii="Times New Roman" w:hAnsi="Times New Roman" w:cs="Times New Roman"/>
          <w:bCs/>
          <w:sz w:val="24"/>
          <w:szCs w:val="24"/>
          <w:vertAlign w:val="superscript"/>
        </w:rPr>
        <w:t>3</w:t>
      </w:r>
      <w:r w:rsidR="00537D3B" w:rsidRPr="00537D3B">
        <w:rPr>
          <w:rFonts w:ascii="Times New Roman" w:hAnsi="Times New Roman" w:cs="Times New Roman"/>
          <w:bCs/>
          <w:sz w:val="24"/>
          <w:szCs w:val="24"/>
        </w:rPr>
        <w:t xml:space="preserve">. A CT scan shows an irregular, thick-walled, cavitary lesion in the right lower lobe. </w:t>
      </w:r>
    </w:p>
    <w:p w14:paraId="335BE87F" w14:textId="77777777" w:rsidR="00537D3B" w:rsidRPr="00537D3B" w:rsidRDefault="00537D3B" w:rsidP="0038361D">
      <w:pPr>
        <w:autoSpaceDE w:val="0"/>
        <w:autoSpaceDN w:val="0"/>
        <w:adjustRightInd w:val="0"/>
        <w:spacing w:after="0" w:line="240" w:lineRule="auto"/>
        <w:rPr>
          <w:rFonts w:ascii="Times New Roman" w:hAnsi="Times New Roman" w:cs="Times New Roman"/>
          <w:bCs/>
          <w:sz w:val="24"/>
          <w:szCs w:val="24"/>
        </w:rPr>
      </w:pPr>
    </w:p>
    <w:p w14:paraId="67F32C5F" w14:textId="77777777" w:rsidR="00537D3B" w:rsidRPr="00537D3B" w:rsidRDefault="00537D3B" w:rsidP="0038361D">
      <w:pPr>
        <w:autoSpaceDE w:val="0"/>
        <w:autoSpaceDN w:val="0"/>
        <w:adjustRightInd w:val="0"/>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What is the most likely diagnosis?</w:t>
      </w:r>
    </w:p>
    <w:p w14:paraId="76FA295A" w14:textId="77777777" w:rsidR="00537D3B" w:rsidRPr="00537D3B" w:rsidRDefault="00537D3B" w:rsidP="0038361D">
      <w:pPr>
        <w:autoSpaceDE w:val="0"/>
        <w:autoSpaceDN w:val="0"/>
        <w:adjustRightInd w:val="0"/>
        <w:spacing w:after="0" w:line="240" w:lineRule="auto"/>
        <w:rPr>
          <w:rFonts w:ascii="Times New Roman" w:hAnsi="Times New Roman" w:cs="Times New Roman"/>
          <w:bCs/>
          <w:sz w:val="24"/>
          <w:szCs w:val="24"/>
        </w:rPr>
      </w:pPr>
    </w:p>
    <w:p w14:paraId="761150A9" w14:textId="77777777" w:rsidR="00537D3B" w:rsidRPr="00537D3B" w:rsidRDefault="00537D3B" w:rsidP="0038361D">
      <w:pPr>
        <w:pStyle w:val="ListParagraph"/>
        <w:numPr>
          <w:ilvl w:val="0"/>
          <w:numId w:val="178"/>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 xml:space="preserve">Bacterial endocarditis with septic embolism </w:t>
      </w:r>
    </w:p>
    <w:p w14:paraId="1150640D" w14:textId="77777777" w:rsidR="00537D3B" w:rsidRPr="00537D3B" w:rsidRDefault="00537D3B" w:rsidP="0038361D">
      <w:pPr>
        <w:pStyle w:val="ListParagraph"/>
        <w:numPr>
          <w:ilvl w:val="0"/>
          <w:numId w:val="178"/>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Tuberculosis</w:t>
      </w:r>
    </w:p>
    <w:p w14:paraId="541AF58D" w14:textId="77777777" w:rsidR="00537D3B" w:rsidRPr="00537D3B" w:rsidRDefault="00537D3B" w:rsidP="0038361D">
      <w:pPr>
        <w:pStyle w:val="ListParagraph"/>
        <w:numPr>
          <w:ilvl w:val="0"/>
          <w:numId w:val="178"/>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Anaerobic lung abscess</w:t>
      </w:r>
    </w:p>
    <w:p w14:paraId="294B1038" w14:textId="77777777" w:rsidR="00537D3B" w:rsidRPr="00537D3B" w:rsidRDefault="00537D3B" w:rsidP="0038361D">
      <w:pPr>
        <w:pStyle w:val="ListParagraph"/>
        <w:numPr>
          <w:ilvl w:val="0"/>
          <w:numId w:val="178"/>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Bronchogenic carcinoma</w:t>
      </w:r>
    </w:p>
    <w:p w14:paraId="3FBA00B2" w14:textId="77777777" w:rsidR="001D5574" w:rsidRDefault="00537D3B" w:rsidP="0038361D">
      <w:pPr>
        <w:pStyle w:val="ListParagraph"/>
        <w:numPr>
          <w:ilvl w:val="0"/>
          <w:numId w:val="178"/>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 xml:space="preserve">Metastatic cancer  </w:t>
      </w:r>
    </w:p>
    <w:p w14:paraId="5DB98A06" w14:textId="77777777" w:rsidR="00537D3B" w:rsidRPr="00537D3B" w:rsidRDefault="001D5574" w:rsidP="0038361D">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Cs/>
          <w:sz w:val="24"/>
          <w:szCs w:val="24"/>
        </w:rPr>
        <w:br w:type="page"/>
      </w:r>
      <w:r w:rsidR="00537D3B" w:rsidRPr="00537D3B">
        <w:rPr>
          <w:rFonts w:ascii="Times New Roman" w:hAnsi="Times New Roman" w:cs="Times New Roman"/>
          <w:sz w:val="24"/>
          <w:szCs w:val="24"/>
        </w:rPr>
        <w:lastRenderedPageBreak/>
        <w:t>The differential diagnosis for lung cavitation appears below.</w:t>
      </w:r>
    </w:p>
    <w:p w14:paraId="31F0EE75" w14:textId="77777777" w:rsidR="00537D3B" w:rsidRPr="00537D3B" w:rsidRDefault="00537D3B" w:rsidP="0038361D">
      <w:pPr>
        <w:autoSpaceDE w:val="0"/>
        <w:autoSpaceDN w:val="0"/>
        <w:adjustRightInd w:val="0"/>
        <w:spacing w:after="0" w:line="240" w:lineRule="auto"/>
        <w:rPr>
          <w:rFonts w:ascii="Times New Roman" w:hAnsi="Times New Roman" w:cs="Times New Roman"/>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tblGrid>
      <w:tr w:rsidR="00537D3B" w:rsidRPr="00537D3B" w14:paraId="1F375DA7" w14:textId="77777777" w:rsidTr="005D749F">
        <w:trPr>
          <w:jc w:val="center"/>
        </w:trPr>
        <w:tc>
          <w:tcPr>
            <w:tcW w:w="7038" w:type="dxa"/>
          </w:tcPr>
          <w:p w14:paraId="02F8D606" w14:textId="77777777" w:rsidR="00537D3B" w:rsidRPr="00537D3B" w:rsidRDefault="00537D3B" w:rsidP="0038361D">
            <w:pPr>
              <w:autoSpaceDE w:val="0"/>
              <w:autoSpaceDN w:val="0"/>
              <w:adjustRightInd w:val="0"/>
              <w:spacing w:after="0" w:line="240" w:lineRule="auto"/>
              <w:jc w:val="center"/>
              <w:rPr>
                <w:rFonts w:ascii="Times New Roman" w:hAnsi="Times New Roman" w:cs="Times New Roman"/>
                <w:b/>
                <w:bCs/>
                <w:sz w:val="24"/>
                <w:szCs w:val="24"/>
              </w:rPr>
            </w:pPr>
            <w:r w:rsidRPr="00537D3B">
              <w:rPr>
                <w:rFonts w:ascii="Times New Roman" w:hAnsi="Times New Roman" w:cs="Times New Roman"/>
                <w:bCs/>
                <w:sz w:val="24"/>
                <w:szCs w:val="24"/>
              </w:rPr>
              <w:t>Lung Cavitation: Differential Diagnosis</w:t>
            </w:r>
          </w:p>
        </w:tc>
      </w:tr>
      <w:tr w:rsidR="00537D3B" w:rsidRPr="00537D3B" w14:paraId="58589609" w14:textId="77777777" w:rsidTr="005D749F">
        <w:trPr>
          <w:jc w:val="center"/>
        </w:trPr>
        <w:tc>
          <w:tcPr>
            <w:tcW w:w="7038" w:type="dxa"/>
          </w:tcPr>
          <w:p w14:paraId="2A108F5C" w14:textId="77777777" w:rsidR="00537D3B" w:rsidRPr="00537D3B" w:rsidRDefault="00537D3B" w:rsidP="0038361D">
            <w:pPr>
              <w:autoSpaceDE w:val="0"/>
              <w:autoSpaceDN w:val="0"/>
              <w:adjustRightInd w:val="0"/>
              <w:spacing w:after="0" w:line="240" w:lineRule="auto"/>
              <w:rPr>
                <w:rFonts w:ascii="Times New Roman" w:hAnsi="Times New Roman" w:cs="Times New Roman"/>
                <w:b/>
                <w:bCs/>
                <w:sz w:val="24"/>
                <w:szCs w:val="24"/>
              </w:rPr>
            </w:pPr>
          </w:p>
        </w:tc>
      </w:tr>
      <w:tr w:rsidR="00537D3B" w:rsidRPr="00537D3B" w14:paraId="513059FE" w14:textId="77777777" w:rsidTr="005D749F">
        <w:trPr>
          <w:jc w:val="center"/>
        </w:trPr>
        <w:tc>
          <w:tcPr>
            <w:tcW w:w="7038" w:type="dxa"/>
          </w:tcPr>
          <w:p w14:paraId="5980BA66" w14:textId="77777777" w:rsidR="00537D3B" w:rsidRPr="00537D3B" w:rsidRDefault="00537D3B" w:rsidP="0038361D">
            <w:pPr>
              <w:autoSpaceDE w:val="0"/>
              <w:autoSpaceDN w:val="0"/>
              <w:adjustRightInd w:val="0"/>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Cavitating pneumonia</w:t>
            </w:r>
          </w:p>
          <w:p w14:paraId="3A7BC0CF" w14:textId="77777777" w:rsidR="00537D3B" w:rsidRPr="00537D3B" w:rsidRDefault="00537D3B" w:rsidP="0038361D">
            <w:pPr>
              <w:pStyle w:val="ListParagraph"/>
              <w:numPr>
                <w:ilvl w:val="0"/>
                <w:numId w:val="177"/>
              </w:numPr>
              <w:autoSpaceDE w:val="0"/>
              <w:autoSpaceDN w:val="0"/>
              <w:adjustRightInd w:val="0"/>
              <w:spacing w:after="0" w:line="240" w:lineRule="auto"/>
              <w:ind w:left="360"/>
              <w:rPr>
                <w:rFonts w:ascii="Times New Roman" w:hAnsi="Times New Roman" w:cs="Times New Roman"/>
                <w:bCs/>
                <w:i/>
                <w:sz w:val="24"/>
                <w:szCs w:val="24"/>
              </w:rPr>
            </w:pPr>
            <w:r w:rsidRPr="00537D3B">
              <w:rPr>
                <w:rFonts w:ascii="Times New Roman" w:hAnsi="Times New Roman" w:cs="Times New Roman"/>
                <w:bCs/>
                <w:i/>
                <w:sz w:val="24"/>
                <w:szCs w:val="24"/>
              </w:rPr>
              <w:t>Staphylococcus aureus</w:t>
            </w:r>
          </w:p>
          <w:p w14:paraId="38A0924D" w14:textId="77777777" w:rsidR="00537D3B" w:rsidRPr="00537D3B" w:rsidRDefault="00537D3B" w:rsidP="0038361D">
            <w:pPr>
              <w:pStyle w:val="ListParagraph"/>
              <w:numPr>
                <w:ilvl w:val="0"/>
                <w:numId w:val="177"/>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Gram-negative bacilli (Klebsiella, Pseudomonas, Legionella)</w:t>
            </w:r>
          </w:p>
          <w:p w14:paraId="03196A4B" w14:textId="77777777" w:rsidR="00537D3B" w:rsidRPr="00537D3B" w:rsidRDefault="00537D3B" w:rsidP="0038361D">
            <w:pPr>
              <w:pStyle w:val="ListParagraph"/>
              <w:numPr>
                <w:ilvl w:val="0"/>
                <w:numId w:val="177"/>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Anaerobes</w:t>
            </w:r>
          </w:p>
          <w:p w14:paraId="010F7C51" w14:textId="77777777" w:rsidR="00537D3B" w:rsidRPr="00537D3B" w:rsidRDefault="00537D3B" w:rsidP="0038361D">
            <w:pPr>
              <w:pStyle w:val="ListParagraph"/>
              <w:numPr>
                <w:ilvl w:val="0"/>
                <w:numId w:val="177"/>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Mycobacteria</w:t>
            </w:r>
          </w:p>
          <w:p w14:paraId="4A20E454" w14:textId="77777777" w:rsidR="00537D3B" w:rsidRPr="00537D3B" w:rsidRDefault="00537D3B" w:rsidP="0038361D">
            <w:pPr>
              <w:pStyle w:val="ListParagraph"/>
              <w:numPr>
                <w:ilvl w:val="0"/>
                <w:numId w:val="177"/>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Fungi</w:t>
            </w:r>
          </w:p>
          <w:p w14:paraId="6AE43E21" w14:textId="77777777" w:rsidR="00537D3B" w:rsidRPr="00537D3B" w:rsidRDefault="00537D3B" w:rsidP="0038361D">
            <w:pPr>
              <w:pStyle w:val="ListParagraph"/>
              <w:numPr>
                <w:ilvl w:val="0"/>
                <w:numId w:val="177"/>
              </w:numPr>
              <w:autoSpaceDE w:val="0"/>
              <w:autoSpaceDN w:val="0"/>
              <w:adjustRightInd w:val="0"/>
              <w:spacing w:after="0" w:line="240" w:lineRule="auto"/>
              <w:ind w:left="360"/>
              <w:rPr>
                <w:rFonts w:ascii="Times New Roman" w:hAnsi="Times New Roman" w:cs="Times New Roman"/>
                <w:bCs/>
                <w:sz w:val="24"/>
                <w:szCs w:val="24"/>
              </w:rPr>
            </w:pPr>
            <w:r w:rsidRPr="00537D3B">
              <w:rPr>
                <w:rFonts w:ascii="Times New Roman" w:hAnsi="Times New Roman" w:cs="Times New Roman"/>
                <w:bCs/>
                <w:sz w:val="24"/>
                <w:szCs w:val="24"/>
              </w:rPr>
              <w:t>Pneumocystis</w:t>
            </w:r>
          </w:p>
        </w:tc>
      </w:tr>
      <w:tr w:rsidR="00537D3B" w:rsidRPr="00537D3B" w14:paraId="66556668" w14:textId="77777777" w:rsidTr="005D749F">
        <w:trPr>
          <w:jc w:val="center"/>
        </w:trPr>
        <w:tc>
          <w:tcPr>
            <w:tcW w:w="7038" w:type="dxa"/>
          </w:tcPr>
          <w:p w14:paraId="46F95597" w14:textId="77777777" w:rsidR="00537D3B" w:rsidRPr="00537D3B" w:rsidRDefault="00537D3B" w:rsidP="0038361D">
            <w:pPr>
              <w:autoSpaceDE w:val="0"/>
              <w:autoSpaceDN w:val="0"/>
              <w:adjustRightInd w:val="0"/>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Septic emboli (bacterial or fungal)</w:t>
            </w:r>
          </w:p>
        </w:tc>
      </w:tr>
      <w:tr w:rsidR="00537D3B" w:rsidRPr="00537D3B" w14:paraId="30AF1BFF" w14:textId="77777777" w:rsidTr="005D749F">
        <w:trPr>
          <w:jc w:val="center"/>
        </w:trPr>
        <w:tc>
          <w:tcPr>
            <w:tcW w:w="7038" w:type="dxa"/>
          </w:tcPr>
          <w:p w14:paraId="75469AD7" w14:textId="77777777" w:rsidR="00537D3B" w:rsidRPr="00537D3B" w:rsidRDefault="00537D3B" w:rsidP="0038361D">
            <w:pPr>
              <w:autoSpaceDE w:val="0"/>
              <w:autoSpaceDN w:val="0"/>
              <w:adjustRightInd w:val="0"/>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Pulmonary vasculitis (especially Wegener’s granulomatosis)</w:t>
            </w:r>
          </w:p>
        </w:tc>
      </w:tr>
      <w:tr w:rsidR="00537D3B" w:rsidRPr="00537D3B" w14:paraId="370116C9" w14:textId="77777777" w:rsidTr="005D749F">
        <w:trPr>
          <w:jc w:val="center"/>
        </w:trPr>
        <w:tc>
          <w:tcPr>
            <w:tcW w:w="7038" w:type="dxa"/>
          </w:tcPr>
          <w:p w14:paraId="48D1E312" w14:textId="77777777" w:rsidR="00537D3B" w:rsidRPr="00537D3B" w:rsidRDefault="00537D3B" w:rsidP="0038361D">
            <w:pPr>
              <w:autoSpaceDE w:val="0"/>
              <w:autoSpaceDN w:val="0"/>
              <w:adjustRightInd w:val="0"/>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Pulmonary embolism and infarction</w:t>
            </w:r>
          </w:p>
        </w:tc>
      </w:tr>
      <w:tr w:rsidR="00537D3B" w:rsidRPr="00537D3B" w14:paraId="40BAF2B7" w14:textId="77777777" w:rsidTr="005D749F">
        <w:trPr>
          <w:jc w:val="center"/>
        </w:trPr>
        <w:tc>
          <w:tcPr>
            <w:tcW w:w="7038" w:type="dxa"/>
          </w:tcPr>
          <w:p w14:paraId="3FD3F06A" w14:textId="77777777" w:rsidR="00537D3B" w:rsidRPr="00537D3B" w:rsidRDefault="00537D3B" w:rsidP="0038361D">
            <w:pPr>
              <w:autoSpaceDE w:val="0"/>
              <w:autoSpaceDN w:val="0"/>
              <w:adjustRightInd w:val="0"/>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Infected bullae and cysts</w:t>
            </w:r>
          </w:p>
        </w:tc>
      </w:tr>
      <w:tr w:rsidR="00537D3B" w:rsidRPr="00537D3B" w14:paraId="59DDFC75" w14:textId="77777777" w:rsidTr="005D749F">
        <w:trPr>
          <w:jc w:val="center"/>
        </w:trPr>
        <w:tc>
          <w:tcPr>
            <w:tcW w:w="7038" w:type="dxa"/>
          </w:tcPr>
          <w:p w14:paraId="5EFE3902" w14:textId="77777777" w:rsidR="00537D3B" w:rsidRPr="00537D3B" w:rsidRDefault="00537D3B" w:rsidP="0038361D">
            <w:pPr>
              <w:autoSpaceDE w:val="0"/>
              <w:autoSpaceDN w:val="0"/>
              <w:adjustRightInd w:val="0"/>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Cancer (primary or secondary)</w:t>
            </w:r>
          </w:p>
        </w:tc>
      </w:tr>
    </w:tbl>
    <w:p w14:paraId="342B0293" w14:textId="77777777" w:rsidR="00537D3B" w:rsidRPr="00537D3B" w:rsidRDefault="00537D3B" w:rsidP="0038361D">
      <w:pPr>
        <w:autoSpaceDE w:val="0"/>
        <w:autoSpaceDN w:val="0"/>
        <w:adjustRightInd w:val="0"/>
        <w:spacing w:after="0" w:line="240" w:lineRule="auto"/>
        <w:rPr>
          <w:rFonts w:ascii="Times New Roman" w:hAnsi="Times New Roman" w:cs="Times New Roman"/>
          <w:b/>
          <w:bCs/>
          <w:sz w:val="24"/>
          <w:szCs w:val="24"/>
        </w:rPr>
      </w:pPr>
    </w:p>
    <w:p w14:paraId="710E94B8" w14:textId="77777777" w:rsidR="00537D3B" w:rsidRPr="00537D3B" w:rsidRDefault="00537D3B" w:rsidP="0038361D">
      <w:pPr>
        <w:autoSpaceDE w:val="0"/>
        <w:autoSpaceDN w:val="0"/>
        <w:adjustRightInd w:val="0"/>
        <w:spacing w:after="0" w:line="240" w:lineRule="auto"/>
        <w:rPr>
          <w:rFonts w:ascii="Times New Roman" w:hAnsi="Times New Roman" w:cs="Times New Roman"/>
          <w:b/>
          <w:bCs/>
          <w:sz w:val="24"/>
          <w:szCs w:val="24"/>
        </w:rPr>
      </w:pPr>
    </w:p>
    <w:p w14:paraId="576C5672"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Infection is the most common cause of lung cavitation. One or more cavities may be present. If the lesion is single, abscess from necrotizing Gram-negative or staphylococcal pneumonia should be a primary consideration, especially if the patient is acutely ill with severe pneumonia. If multiple cavities are present, the infection is likely due to hematogenous dissemination (septic emboli), and a source for this dissemination should be sought (e.g., right-sided endocarditis). </w:t>
      </w:r>
    </w:p>
    <w:p w14:paraId="723D3A23"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p>
    <w:p w14:paraId="31EC520B"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Lung abscesses secondary to aspiration are frequently right-sided and most often involve the lower lobe.* Most patients with anaerobic lung abscess have risk factors for aspiration, such as poor dental hygiene, seizure disorder, or alcoholic blackouts. The manifestation is often indolent, with complaints of cough, fever, and malaise lasting weeks to months.</w:t>
      </w:r>
    </w:p>
    <w:p w14:paraId="52143741"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p>
    <w:p w14:paraId="6C98887C"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Tubercular cavities are usually located in the upper zone, either the posterior segment of the upper lobe or apical segment of the lower lobe. Because of the high concentration of tuberculous bacilli in the cavity, patients usually have a sputum smear that is strongly positive for acid-fast bacilli.  </w:t>
      </w:r>
    </w:p>
    <w:p w14:paraId="32B8EF04"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p>
    <w:p w14:paraId="7BB62A91"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A variety of fungi can cause cavitary lesions. </w:t>
      </w:r>
      <w:r w:rsidRPr="00537D3B">
        <w:rPr>
          <w:rFonts w:ascii="Times New Roman" w:hAnsi="Times New Roman" w:cs="Times New Roman"/>
          <w:i/>
          <w:iCs/>
          <w:sz w:val="24"/>
          <w:szCs w:val="24"/>
        </w:rPr>
        <w:t>Aspergillus, Mucor</w:t>
      </w:r>
      <w:r w:rsidRPr="00537D3B">
        <w:rPr>
          <w:rFonts w:ascii="Times New Roman" w:hAnsi="Times New Roman" w:cs="Times New Roman"/>
          <w:sz w:val="24"/>
          <w:szCs w:val="24"/>
        </w:rPr>
        <w:t xml:space="preserve">, and </w:t>
      </w:r>
      <w:r w:rsidRPr="00537D3B">
        <w:rPr>
          <w:rFonts w:ascii="Times New Roman" w:hAnsi="Times New Roman" w:cs="Times New Roman"/>
          <w:i/>
          <w:iCs/>
          <w:sz w:val="24"/>
          <w:szCs w:val="24"/>
        </w:rPr>
        <w:t xml:space="preserve">Candida </w:t>
      </w:r>
      <w:r w:rsidRPr="00537D3B">
        <w:rPr>
          <w:rFonts w:ascii="Times New Roman" w:hAnsi="Times New Roman" w:cs="Times New Roman"/>
          <w:sz w:val="24"/>
          <w:szCs w:val="24"/>
        </w:rPr>
        <w:t>rarely cause disease in normal hosts. The endemic fungi (histoplasma, blastomyces, and coccidiodes), however, can produce cavitary lesions in immunocompetent hosts. These organisms should be considered if travel to an endemic area has occurred.</w:t>
      </w:r>
    </w:p>
    <w:p w14:paraId="168BECC5"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p>
    <w:p w14:paraId="11071138" w14:textId="77777777" w:rsid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Pulmonary lesions due to infected bullae/cysts are thin-walled cavities with smooth outline. Thick-walled cavities may result from pulmonary vasculitis, of which Wegener’s granulomatosis is the prototype. Wegener’s granulomatosis often results in bilateral cavitary lesions. Pulmonary embolism with infarction is a rare cause of lung cavitation. Neoplasia, either primary (bronchogenic carcinoma, lymphoma) or metastatic (from squamous cell) can produce cavities. These are usually thick-walled. A fluid level is seen more commonly with primary tumors than with metastasis.</w:t>
      </w:r>
    </w:p>
    <w:p w14:paraId="572C480A" w14:textId="77777777" w:rsidR="005E468D" w:rsidRPr="00537D3B" w:rsidRDefault="005E468D" w:rsidP="0038361D">
      <w:pPr>
        <w:autoSpaceDE w:val="0"/>
        <w:autoSpaceDN w:val="0"/>
        <w:adjustRightInd w:val="0"/>
        <w:spacing w:after="0" w:line="240" w:lineRule="auto"/>
        <w:rPr>
          <w:rFonts w:ascii="Times New Roman" w:hAnsi="Times New Roman" w:cs="Times New Roman"/>
          <w:sz w:val="24"/>
          <w:szCs w:val="24"/>
        </w:rPr>
      </w:pPr>
    </w:p>
    <w:p w14:paraId="58D49866" w14:textId="77777777" w:rsidR="001D5574" w:rsidRDefault="00537D3B" w:rsidP="0038361D">
      <w:pPr>
        <w:pStyle w:val="NormalWeb"/>
        <w:tabs>
          <w:tab w:val="left" w:pos="-720"/>
        </w:tabs>
        <w:spacing w:after="0"/>
        <w:rPr>
          <w:lang w:val="en-GB"/>
        </w:rPr>
      </w:pPr>
      <w:r w:rsidRPr="00537D3B">
        <w:t>*</w:t>
      </w:r>
      <w:r w:rsidRPr="00537D3B">
        <w:rPr>
          <w:rStyle w:val="h32"/>
          <w:lang w:val="en-GB"/>
        </w:rPr>
        <w:t xml:space="preserve"> </w:t>
      </w:r>
      <w:r w:rsidRPr="00537D3B">
        <w:rPr>
          <w:rStyle w:val="contentmain1"/>
          <w:lang w:val="en-GB"/>
        </w:rPr>
        <w:t xml:space="preserve">Because the right main bronchus is wider and more vertical than the left, aspiration is more likely to occur in the right main bronchus. The superior segmental bronchus of the lower lobar bronchus is the only segmental bronchus that exits from the posterior wall of the lobar bronchi. Therefore, if a patient is supine at the time of aspiration, the object is most likely to enter the </w:t>
      </w:r>
      <w:r w:rsidRPr="00537D3B">
        <w:rPr>
          <w:rStyle w:val="contentmain1"/>
          <w:i/>
          <w:lang w:val="en-GB"/>
        </w:rPr>
        <w:t>superior segmental bronchus of the right lower lobe</w:t>
      </w:r>
      <w:r w:rsidRPr="00537D3B">
        <w:rPr>
          <w:rStyle w:val="contentmain1"/>
          <w:lang w:val="en-GB"/>
        </w:rPr>
        <w:t>.</w:t>
      </w:r>
    </w:p>
    <w:p w14:paraId="6EE7690D" w14:textId="77777777" w:rsidR="001D5574" w:rsidRDefault="001D5574" w:rsidP="0038361D">
      <w:pPr>
        <w:autoSpaceDE w:val="0"/>
        <w:autoSpaceDN w:val="0"/>
        <w:adjustRightInd w:val="0"/>
        <w:spacing w:after="0" w:line="240" w:lineRule="auto"/>
        <w:rPr>
          <w:rFonts w:ascii="Times New Roman" w:hAnsi="Times New Roman" w:cs="Times New Roman"/>
          <w:bCs/>
          <w:sz w:val="24"/>
          <w:szCs w:val="24"/>
        </w:rPr>
      </w:pPr>
      <w:r>
        <w:rPr>
          <w:lang w:val="en-GB"/>
        </w:rPr>
        <w:br w:type="page"/>
      </w:r>
      <w:r w:rsidR="00537D3B" w:rsidRPr="00537D3B">
        <w:rPr>
          <w:rFonts w:ascii="Times New Roman" w:hAnsi="Times New Roman" w:cs="Times New Roman"/>
          <w:b/>
          <w:sz w:val="24"/>
          <w:szCs w:val="24"/>
        </w:rPr>
        <w:lastRenderedPageBreak/>
        <w:t>Answer C is correct</w:t>
      </w:r>
      <w:r w:rsidR="00537D3B" w:rsidRPr="00537D3B">
        <w:rPr>
          <w:rFonts w:ascii="Times New Roman" w:hAnsi="Times New Roman" w:cs="Times New Roman"/>
          <w:sz w:val="24"/>
          <w:szCs w:val="24"/>
        </w:rPr>
        <w:t xml:space="preserve">. </w:t>
      </w:r>
      <w:r w:rsidR="00537D3B" w:rsidRPr="00537D3B">
        <w:rPr>
          <w:rFonts w:ascii="Times New Roman" w:hAnsi="Times New Roman" w:cs="Times New Roman"/>
          <w:bCs/>
          <w:sz w:val="24"/>
          <w:szCs w:val="24"/>
        </w:rPr>
        <w:t xml:space="preserve">Anaerobic lung abscess usually occurs in individuals who are predisposed to aspiration of gastric contents (e.g., dementia). The clinical presentation may be indolent, with symptoms lasting weeks or months. The abscess is usually right-sided and located in the lower lung zone. All of these characteristic apply to the patient in this vignette. </w:t>
      </w:r>
    </w:p>
    <w:p w14:paraId="3EB61C6C"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537D3B" w:rsidRPr="00537D3B">
        <w:rPr>
          <w:rFonts w:ascii="Times New Roman" w:hAnsi="Times New Roman" w:cs="Times New Roman"/>
          <w:sz w:val="24"/>
          <w:szCs w:val="24"/>
        </w:rPr>
        <w:lastRenderedPageBreak/>
        <w:t>A 52-year-old man has a six-day history of fever, productive cough, and shortness of breath. Lung examination reveals dullness of percussion, increased tactile fremitus, bronchial breath sounds, and crackles in the left lung base. Which of the following is the most likely diagnosis?</w:t>
      </w:r>
    </w:p>
    <w:p w14:paraId="6B6D2915" w14:textId="77777777" w:rsidR="008D6614" w:rsidRPr="00537D3B" w:rsidRDefault="008D6614" w:rsidP="0038361D">
      <w:pPr>
        <w:spacing w:after="0" w:line="240" w:lineRule="auto"/>
        <w:rPr>
          <w:rFonts w:ascii="Times New Roman" w:hAnsi="Times New Roman" w:cs="Times New Roman"/>
          <w:sz w:val="24"/>
          <w:szCs w:val="24"/>
        </w:rPr>
      </w:pPr>
    </w:p>
    <w:p w14:paraId="55CE0044" w14:textId="77777777" w:rsidR="00537D3B" w:rsidRPr="00537D3B" w:rsidRDefault="00537D3B" w:rsidP="0038361D">
      <w:pPr>
        <w:numPr>
          <w:ilvl w:val="0"/>
          <w:numId w:val="17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Chronic bronchitis</w:t>
      </w:r>
    </w:p>
    <w:p w14:paraId="5AED116F" w14:textId="77777777" w:rsidR="00537D3B" w:rsidRPr="00537D3B" w:rsidRDefault="00537D3B" w:rsidP="0038361D">
      <w:pPr>
        <w:numPr>
          <w:ilvl w:val="0"/>
          <w:numId w:val="17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Congestive heart failure  </w:t>
      </w:r>
    </w:p>
    <w:p w14:paraId="53C2BC45" w14:textId="77777777" w:rsidR="00537D3B" w:rsidRPr="00537D3B" w:rsidRDefault="00537D3B" w:rsidP="0038361D">
      <w:pPr>
        <w:numPr>
          <w:ilvl w:val="0"/>
          <w:numId w:val="17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Lobar pneumonia</w:t>
      </w:r>
    </w:p>
    <w:p w14:paraId="70BD80F3" w14:textId="77777777" w:rsidR="00537D3B" w:rsidRPr="00537D3B" w:rsidRDefault="00537D3B" w:rsidP="0038361D">
      <w:pPr>
        <w:numPr>
          <w:ilvl w:val="0"/>
          <w:numId w:val="17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Pleural effusion</w:t>
      </w:r>
    </w:p>
    <w:p w14:paraId="3108DAF9" w14:textId="77777777" w:rsidR="00537D3B" w:rsidRPr="00537D3B" w:rsidRDefault="00537D3B" w:rsidP="0038361D">
      <w:pPr>
        <w:numPr>
          <w:ilvl w:val="0"/>
          <w:numId w:val="17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Pneumothorax</w:t>
      </w:r>
    </w:p>
    <w:p w14:paraId="3BC53D20" w14:textId="77777777" w:rsidR="00537D3B" w:rsidRPr="00537D3B" w:rsidRDefault="00537D3B" w:rsidP="0038361D">
      <w:pPr>
        <w:numPr>
          <w:ilvl w:val="0"/>
          <w:numId w:val="179"/>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Emphysema</w:t>
      </w:r>
    </w:p>
    <w:p w14:paraId="7AF6AA81" w14:textId="19C7FAC2" w:rsidR="008D6614" w:rsidRPr="00226FBC" w:rsidRDefault="00537D3B" w:rsidP="0038361D">
      <w:pPr>
        <w:numPr>
          <w:ilvl w:val="0"/>
          <w:numId w:val="179"/>
        </w:numPr>
        <w:spacing w:after="0" w:line="240" w:lineRule="auto"/>
        <w:ind w:left="360"/>
        <w:rPr>
          <w:rFonts w:ascii="Times New Roman" w:hAnsi="Times New Roman" w:cs="Times New Roman"/>
          <w:sz w:val="24"/>
          <w:szCs w:val="24"/>
        </w:rPr>
      </w:pPr>
      <w:r w:rsidRPr="00226FBC">
        <w:rPr>
          <w:rFonts w:ascii="Times New Roman" w:hAnsi="Times New Roman" w:cs="Times New Roman"/>
          <w:sz w:val="24"/>
          <w:szCs w:val="24"/>
        </w:rPr>
        <w:t>Asthma</w:t>
      </w:r>
    </w:p>
    <w:p w14:paraId="7DE19C1B" w14:textId="27EBA60A" w:rsidR="00226FBC" w:rsidRDefault="00226FBC">
      <w:pPr>
        <w:rPr>
          <w:rFonts w:ascii="Times New Roman" w:hAnsi="Times New Roman" w:cs="Times New Roman"/>
          <w:sz w:val="24"/>
          <w:szCs w:val="24"/>
        </w:rPr>
      </w:pPr>
      <w:r>
        <w:rPr>
          <w:rFonts w:ascii="Times New Roman" w:hAnsi="Times New Roman" w:cs="Times New Roman"/>
          <w:sz w:val="24"/>
          <w:szCs w:val="24"/>
        </w:rPr>
        <w:br w:type="page"/>
      </w:r>
    </w:p>
    <w:tbl>
      <w:tblPr>
        <w:tblW w:w="9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6"/>
        <w:gridCol w:w="1603"/>
        <w:gridCol w:w="1629"/>
        <w:gridCol w:w="1296"/>
        <w:gridCol w:w="1663"/>
        <w:gridCol w:w="1456"/>
      </w:tblGrid>
      <w:tr w:rsidR="00537D3B" w:rsidRPr="00537D3B" w14:paraId="5929F1E1" w14:textId="77777777" w:rsidTr="005D749F">
        <w:tc>
          <w:tcPr>
            <w:tcW w:w="9263" w:type="dxa"/>
            <w:gridSpan w:val="6"/>
          </w:tcPr>
          <w:p w14:paraId="425BDC94"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lastRenderedPageBreak/>
              <w:t>Physical Signs in Selected Chest Disorders</w:t>
            </w:r>
          </w:p>
        </w:tc>
      </w:tr>
      <w:tr w:rsidR="00537D3B" w:rsidRPr="00537D3B" w14:paraId="7EA854C2" w14:textId="77777777" w:rsidTr="005D749F">
        <w:tc>
          <w:tcPr>
            <w:tcW w:w="1616" w:type="dxa"/>
          </w:tcPr>
          <w:p w14:paraId="393135F5" w14:textId="77777777" w:rsidR="00537D3B" w:rsidRPr="00537D3B" w:rsidRDefault="00537D3B" w:rsidP="0038361D">
            <w:pPr>
              <w:spacing w:after="0" w:line="240" w:lineRule="auto"/>
              <w:rPr>
                <w:rFonts w:ascii="Times New Roman" w:hAnsi="Times New Roman" w:cs="Times New Roman"/>
                <w:sz w:val="24"/>
                <w:szCs w:val="24"/>
              </w:rPr>
            </w:pPr>
          </w:p>
        </w:tc>
        <w:tc>
          <w:tcPr>
            <w:tcW w:w="1603" w:type="dxa"/>
          </w:tcPr>
          <w:p w14:paraId="2FEFBD17" w14:textId="77777777" w:rsidR="00537D3B" w:rsidRPr="00537D3B" w:rsidRDefault="00537D3B" w:rsidP="0038361D">
            <w:pPr>
              <w:spacing w:after="0" w:line="240" w:lineRule="auto"/>
              <w:rPr>
                <w:rFonts w:ascii="Times New Roman" w:hAnsi="Times New Roman" w:cs="Times New Roman"/>
                <w:sz w:val="24"/>
                <w:szCs w:val="24"/>
              </w:rPr>
            </w:pPr>
          </w:p>
        </w:tc>
        <w:tc>
          <w:tcPr>
            <w:tcW w:w="1629" w:type="dxa"/>
          </w:tcPr>
          <w:p w14:paraId="1B35E0F7" w14:textId="77777777" w:rsidR="00537D3B" w:rsidRPr="00537D3B" w:rsidRDefault="00537D3B" w:rsidP="0038361D">
            <w:pPr>
              <w:spacing w:after="0" w:line="240" w:lineRule="auto"/>
              <w:rPr>
                <w:rFonts w:ascii="Times New Roman" w:hAnsi="Times New Roman" w:cs="Times New Roman"/>
                <w:sz w:val="24"/>
                <w:szCs w:val="24"/>
              </w:rPr>
            </w:pPr>
          </w:p>
        </w:tc>
        <w:tc>
          <w:tcPr>
            <w:tcW w:w="1296" w:type="dxa"/>
          </w:tcPr>
          <w:p w14:paraId="7D0433C0" w14:textId="77777777" w:rsidR="00537D3B" w:rsidRPr="00537D3B" w:rsidRDefault="00537D3B" w:rsidP="0038361D">
            <w:pPr>
              <w:spacing w:after="0" w:line="240" w:lineRule="auto"/>
              <w:rPr>
                <w:rFonts w:ascii="Times New Roman" w:hAnsi="Times New Roman" w:cs="Times New Roman"/>
                <w:sz w:val="24"/>
                <w:szCs w:val="24"/>
              </w:rPr>
            </w:pPr>
          </w:p>
        </w:tc>
        <w:tc>
          <w:tcPr>
            <w:tcW w:w="1663" w:type="dxa"/>
          </w:tcPr>
          <w:p w14:paraId="25424CA8" w14:textId="77777777" w:rsidR="00537D3B" w:rsidRPr="00537D3B" w:rsidRDefault="00537D3B" w:rsidP="0038361D">
            <w:pPr>
              <w:spacing w:after="0" w:line="240" w:lineRule="auto"/>
              <w:rPr>
                <w:rFonts w:ascii="Times New Roman" w:hAnsi="Times New Roman" w:cs="Times New Roman"/>
                <w:sz w:val="24"/>
                <w:szCs w:val="24"/>
              </w:rPr>
            </w:pPr>
          </w:p>
        </w:tc>
        <w:tc>
          <w:tcPr>
            <w:tcW w:w="1456" w:type="dxa"/>
          </w:tcPr>
          <w:p w14:paraId="7B837EE7" w14:textId="77777777" w:rsidR="00537D3B" w:rsidRPr="00537D3B" w:rsidRDefault="00537D3B" w:rsidP="0038361D">
            <w:pPr>
              <w:spacing w:after="0" w:line="240" w:lineRule="auto"/>
              <w:rPr>
                <w:rFonts w:ascii="Times New Roman" w:hAnsi="Times New Roman" w:cs="Times New Roman"/>
                <w:sz w:val="24"/>
                <w:szCs w:val="24"/>
              </w:rPr>
            </w:pPr>
          </w:p>
        </w:tc>
      </w:tr>
      <w:tr w:rsidR="00537D3B" w:rsidRPr="00537D3B" w14:paraId="5E283EED" w14:textId="77777777" w:rsidTr="005D749F">
        <w:tc>
          <w:tcPr>
            <w:tcW w:w="1616" w:type="dxa"/>
          </w:tcPr>
          <w:p w14:paraId="1AC8859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Condition</w:t>
            </w:r>
          </w:p>
        </w:tc>
        <w:tc>
          <w:tcPr>
            <w:tcW w:w="1603" w:type="dxa"/>
          </w:tcPr>
          <w:p w14:paraId="19BA0072"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Trachea</w:t>
            </w:r>
          </w:p>
        </w:tc>
        <w:tc>
          <w:tcPr>
            <w:tcW w:w="1629" w:type="dxa"/>
          </w:tcPr>
          <w:p w14:paraId="0FAFE24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Percussion Note</w:t>
            </w:r>
          </w:p>
        </w:tc>
        <w:tc>
          <w:tcPr>
            <w:tcW w:w="1296" w:type="dxa"/>
          </w:tcPr>
          <w:p w14:paraId="698918A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Breath Sounds</w:t>
            </w:r>
          </w:p>
        </w:tc>
        <w:tc>
          <w:tcPr>
            <w:tcW w:w="1663" w:type="dxa"/>
          </w:tcPr>
          <w:p w14:paraId="4B83D4D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Tactile fremitus and transmitted voice sounds</w:t>
            </w:r>
          </w:p>
        </w:tc>
        <w:tc>
          <w:tcPr>
            <w:tcW w:w="1456" w:type="dxa"/>
          </w:tcPr>
          <w:p w14:paraId="1B887CC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Adventitious sounds</w:t>
            </w:r>
          </w:p>
        </w:tc>
      </w:tr>
      <w:tr w:rsidR="00537D3B" w:rsidRPr="00537D3B" w14:paraId="532CF6DB" w14:textId="77777777" w:rsidTr="005D749F">
        <w:tc>
          <w:tcPr>
            <w:tcW w:w="1616" w:type="dxa"/>
          </w:tcPr>
          <w:p w14:paraId="4902F95E" w14:textId="77777777" w:rsidR="00537D3B" w:rsidRPr="00537D3B" w:rsidRDefault="00537D3B" w:rsidP="0038361D">
            <w:pPr>
              <w:spacing w:after="0" w:line="240" w:lineRule="auto"/>
              <w:rPr>
                <w:rFonts w:ascii="Times New Roman" w:hAnsi="Times New Roman" w:cs="Times New Roman"/>
                <w:sz w:val="24"/>
                <w:szCs w:val="24"/>
              </w:rPr>
            </w:pPr>
          </w:p>
        </w:tc>
        <w:tc>
          <w:tcPr>
            <w:tcW w:w="1603" w:type="dxa"/>
          </w:tcPr>
          <w:p w14:paraId="12255AE0" w14:textId="77777777" w:rsidR="00537D3B" w:rsidRPr="00537D3B" w:rsidRDefault="00537D3B" w:rsidP="0038361D">
            <w:pPr>
              <w:spacing w:after="0" w:line="240" w:lineRule="auto"/>
              <w:rPr>
                <w:rFonts w:ascii="Times New Roman" w:hAnsi="Times New Roman" w:cs="Times New Roman"/>
                <w:sz w:val="24"/>
                <w:szCs w:val="24"/>
              </w:rPr>
            </w:pPr>
          </w:p>
        </w:tc>
        <w:tc>
          <w:tcPr>
            <w:tcW w:w="1629" w:type="dxa"/>
          </w:tcPr>
          <w:p w14:paraId="3E1C010B" w14:textId="77777777" w:rsidR="00537D3B" w:rsidRPr="00537D3B" w:rsidRDefault="00537D3B" w:rsidP="0038361D">
            <w:pPr>
              <w:spacing w:after="0" w:line="240" w:lineRule="auto"/>
              <w:rPr>
                <w:rFonts w:ascii="Times New Roman" w:hAnsi="Times New Roman" w:cs="Times New Roman"/>
                <w:sz w:val="24"/>
                <w:szCs w:val="24"/>
              </w:rPr>
            </w:pPr>
          </w:p>
        </w:tc>
        <w:tc>
          <w:tcPr>
            <w:tcW w:w="1296" w:type="dxa"/>
          </w:tcPr>
          <w:p w14:paraId="5360C947" w14:textId="77777777" w:rsidR="00537D3B" w:rsidRPr="00537D3B" w:rsidRDefault="00537D3B" w:rsidP="0038361D">
            <w:pPr>
              <w:spacing w:after="0" w:line="240" w:lineRule="auto"/>
              <w:rPr>
                <w:rFonts w:ascii="Times New Roman" w:hAnsi="Times New Roman" w:cs="Times New Roman"/>
                <w:sz w:val="24"/>
                <w:szCs w:val="24"/>
              </w:rPr>
            </w:pPr>
          </w:p>
        </w:tc>
        <w:tc>
          <w:tcPr>
            <w:tcW w:w="1663" w:type="dxa"/>
          </w:tcPr>
          <w:p w14:paraId="4316912B" w14:textId="77777777" w:rsidR="00537D3B" w:rsidRPr="00537D3B" w:rsidRDefault="00537D3B" w:rsidP="0038361D">
            <w:pPr>
              <w:spacing w:after="0" w:line="240" w:lineRule="auto"/>
              <w:rPr>
                <w:rFonts w:ascii="Times New Roman" w:hAnsi="Times New Roman" w:cs="Times New Roman"/>
                <w:sz w:val="24"/>
                <w:szCs w:val="24"/>
              </w:rPr>
            </w:pPr>
          </w:p>
        </w:tc>
        <w:tc>
          <w:tcPr>
            <w:tcW w:w="1456" w:type="dxa"/>
          </w:tcPr>
          <w:p w14:paraId="53CBF96F" w14:textId="77777777" w:rsidR="00537D3B" w:rsidRPr="00537D3B" w:rsidRDefault="00537D3B" w:rsidP="0038361D">
            <w:pPr>
              <w:spacing w:after="0" w:line="240" w:lineRule="auto"/>
              <w:rPr>
                <w:rFonts w:ascii="Times New Roman" w:hAnsi="Times New Roman" w:cs="Times New Roman"/>
                <w:sz w:val="24"/>
                <w:szCs w:val="24"/>
              </w:rPr>
            </w:pPr>
          </w:p>
        </w:tc>
      </w:tr>
      <w:tr w:rsidR="00537D3B" w:rsidRPr="00537D3B" w14:paraId="2EF5870B" w14:textId="77777777" w:rsidTr="005D749F">
        <w:tc>
          <w:tcPr>
            <w:tcW w:w="1616" w:type="dxa"/>
          </w:tcPr>
          <w:p w14:paraId="7F072019" w14:textId="77777777" w:rsidR="00537D3B" w:rsidRPr="00537D3B" w:rsidRDefault="00537D3B" w:rsidP="0038361D">
            <w:pPr>
              <w:spacing w:after="0" w:line="240" w:lineRule="auto"/>
              <w:rPr>
                <w:rFonts w:ascii="Times New Roman" w:hAnsi="Times New Roman" w:cs="Times New Roman"/>
                <w:sz w:val="24"/>
                <w:szCs w:val="24"/>
              </w:rPr>
            </w:pPr>
          </w:p>
          <w:p w14:paraId="4F67588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Normal</w:t>
            </w:r>
          </w:p>
          <w:p w14:paraId="4ABC90E8" w14:textId="77777777" w:rsidR="00537D3B" w:rsidRPr="00537D3B" w:rsidRDefault="00537D3B" w:rsidP="0038361D">
            <w:pPr>
              <w:spacing w:after="0" w:line="240" w:lineRule="auto"/>
              <w:rPr>
                <w:rFonts w:ascii="Times New Roman" w:hAnsi="Times New Roman" w:cs="Times New Roman"/>
                <w:sz w:val="24"/>
                <w:szCs w:val="24"/>
              </w:rPr>
            </w:pPr>
          </w:p>
        </w:tc>
        <w:tc>
          <w:tcPr>
            <w:tcW w:w="1603" w:type="dxa"/>
          </w:tcPr>
          <w:p w14:paraId="3F0FE7E7" w14:textId="77777777" w:rsidR="00537D3B" w:rsidRPr="00537D3B" w:rsidRDefault="00537D3B" w:rsidP="0038361D">
            <w:pPr>
              <w:spacing w:after="0" w:line="240" w:lineRule="auto"/>
              <w:rPr>
                <w:rFonts w:ascii="Times New Roman" w:hAnsi="Times New Roman" w:cs="Times New Roman"/>
                <w:sz w:val="24"/>
                <w:szCs w:val="24"/>
              </w:rPr>
            </w:pPr>
          </w:p>
          <w:p w14:paraId="604057A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Midline</w:t>
            </w:r>
          </w:p>
        </w:tc>
        <w:tc>
          <w:tcPr>
            <w:tcW w:w="1629" w:type="dxa"/>
          </w:tcPr>
          <w:p w14:paraId="1F70114A" w14:textId="77777777" w:rsidR="00537D3B" w:rsidRPr="00537D3B" w:rsidRDefault="00537D3B" w:rsidP="0038361D">
            <w:pPr>
              <w:spacing w:after="0" w:line="240" w:lineRule="auto"/>
              <w:rPr>
                <w:rFonts w:ascii="Times New Roman" w:hAnsi="Times New Roman" w:cs="Times New Roman"/>
                <w:sz w:val="24"/>
                <w:szCs w:val="24"/>
              </w:rPr>
            </w:pPr>
          </w:p>
          <w:p w14:paraId="2954196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Resonant</w:t>
            </w:r>
          </w:p>
        </w:tc>
        <w:tc>
          <w:tcPr>
            <w:tcW w:w="1296" w:type="dxa"/>
          </w:tcPr>
          <w:p w14:paraId="1A5E5B62" w14:textId="77777777" w:rsidR="00537D3B" w:rsidRPr="00537D3B" w:rsidRDefault="00537D3B" w:rsidP="0038361D">
            <w:pPr>
              <w:spacing w:after="0" w:line="240" w:lineRule="auto"/>
              <w:rPr>
                <w:rFonts w:ascii="Times New Roman" w:hAnsi="Times New Roman" w:cs="Times New Roman"/>
                <w:sz w:val="24"/>
                <w:szCs w:val="24"/>
              </w:rPr>
            </w:pPr>
          </w:p>
          <w:p w14:paraId="30E47A7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Normal*</w:t>
            </w:r>
          </w:p>
        </w:tc>
        <w:tc>
          <w:tcPr>
            <w:tcW w:w="1663" w:type="dxa"/>
          </w:tcPr>
          <w:p w14:paraId="483B2C74" w14:textId="77777777" w:rsidR="00537D3B" w:rsidRPr="00537D3B" w:rsidRDefault="00537D3B" w:rsidP="0038361D">
            <w:pPr>
              <w:spacing w:after="0" w:line="240" w:lineRule="auto"/>
              <w:rPr>
                <w:rFonts w:ascii="Times New Roman" w:hAnsi="Times New Roman" w:cs="Times New Roman"/>
                <w:sz w:val="24"/>
                <w:szCs w:val="24"/>
              </w:rPr>
            </w:pPr>
          </w:p>
          <w:p w14:paraId="2125365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Normal</w:t>
            </w:r>
          </w:p>
        </w:tc>
        <w:tc>
          <w:tcPr>
            <w:tcW w:w="1456" w:type="dxa"/>
          </w:tcPr>
          <w:p w14:paraId="2BA22CB4" w14:textId="77777777" w:rsidR="00537D3B" w:rsidRPr="00537D3B" w:rsidRDefault="00537D3B" w:rsidP="0038361D">
            <w:pPr>
              <w:spacing w:after="0" w:line="240" w:lineRule="auto"/>
              <w:rPr>
                <w:rFonts w:ascii="Times New Roman" w:hAnsi="Times New Roman" w:cs="Times New Roman"/>
                <w:sz w:val="24"/>
                <w:szCs w:val="24"/>
              </w:rPr>
            </w:pPr>
          </w:p>
          <w:p w14:paraId="0799B65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None</w:t>
            </w:r>
          </w:p>
        </w:tc>
      </w:tr>
      <w:tr w:rsidR="00537D3B" w:rsidRPr="00537D3B" w14:paraId="17F52BEE" w14:textId="77777777" w:rsidTr="005D749F">
        <w:tc>
          <w:tcPr>
            <w:tcW w:w="1616" w:type="dxa"/>
          </w:tcPr>
          <w:p w14:paraId="1C4A7D8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Chronic bronchitis</w:t>
            </w:r>
          </w:p>
        </w:tc>
        <w:tc>
          <w:tcPr>
            <w:tcW w:w="1603" w:type="dxa"/>
          </w:tcPr>
          <w:p w14:paraId="70BD5C6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Midline</w:t>
            </w:r>
          </w:p>
        </w:tc>
        <w:tc>
          <w:tcPr>
            <w:tcW w:w="1629" w:type="dxa"/>
          </w:tcPr>
          <w:p w14:paraId="2B8FEC5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Resonant</w:t>
            </w:r>
          </w:p>
        </w:tc>
        <w:tc>
          <w:tcPr>
            <w:tcW w:w="1296" w:type="dxa"/>
          </w:tcPr>
          <w:p w14:paraId="4B6B5DC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Normal</w:t>
            </w:r>
          </w:p>
        </w:tc>
        <w:tc>
          <w:tcPr>
            <w:tcW w:w="1663" w:type="dxa"/>
          </w:tcPr>
          <w:p w14:paraId="70F8E19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Normal</w:t>
            </w:r>
          </w:p>
        </w:tc>
        <w:tc>
          <w:tcPr>
            <w:tcW w:w="1456" w:type="dxa"/>
          </w:tcPr>
          <w:p w14:paraId="16F389A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None; or scattered coarse crackles in early inspiration and perhaps expiration; or wheezes or rhonchi</w:t>
            </w:r>
          </w:p>
        </w:tc>
      </w:tr>
      <w:tr w:rsidR="00537D3B" w:rsidRPr="00537D3B" w14:paraId="66EEAF1D" w14:textId="77777777" w:rsidTr="005D749F">
        <w:tc>
          <w:tcPr>
            <w:tcW w:w="1616" w:type="dxa"/>
          </w:tcPr>
          <w:p w14:paraId="33A315E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Pulmonary edema (e.g., from left-sided heart failure)</w:t>
            </w:r>
          </w:p>
        </w:tc>
        <w:tc>
          <w:tcPr>
            <w:tcW w:w="1603" w:type="dxa"/>
          </w:tcPr>
          <w:p w14:paraId="128B89C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Midline</w:t>
            </w:r>
          </w:p>
        </w:tc>
        <w:tc>
          <w:tcPr>
            <w:tcW w:w="1629" w:type="dxa"/>
          </w:tcPr>
          <w:p w14:paraId="0E3212E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Resonant</w:t>
            </w:r>
          </w:p>
        </w:tc>
        <w:tc>
          <w:tcPr>
            <w:tcW w:w="1296" w:type="dxa"/>
          </w:tcPr>
          <w:p w14:paraId="320BFFC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Normal</w:t>
            </w:r>
          </w:p>
        </w:tc>
        <w:tc>
          <w:tcPr>
            <w:tcW w:w="1663" w:type="dxa"/>
          </w:tcPr>
          <w:p w14:paraId="1161848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Normal</w:t>
            </w:r>
          </w:p>
        </w:tc>
        <w:tc>
          <w:tcPr>
            <w:tcW w:w="1456" w:type="dxa"/>
          </w:tcPr>
          <w:p w14:paraId="6525670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Late inspiratory crackles in dependent  areas of lungs; possibly wheezes</w:t>
            </w:r>
          </w:p>
        </w:tc>
      </w:tr>
      <w:tr w:rsidR="00537D3B" w:rsidRPr="00537D3B" w14:paraId="09E8C879" w14:textId="77777777" w:rsidTr="005D749F">
        <w:tc>
          <w:tcPr>
            <w:tcW w:w="1616" w:type="dxa"/>
          </w:tcPr>
          <w:p w14:paraId="6DC0EC7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Consolidation (e.g., lobar pneumonia)</w:t>
            </w:r>
          </w:p>
        </w:tc>
        <w:tc>
          <w:tcPr>
            <w:tcW w:w="1603" w:type="dxa"/>
          </w:tcPr>
          <w:p w14:paraId="1D3D420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Midline</w:t>
            </w:r>
          </w:p>
        </w:tc>
        <w:tc>
          <w:tcPr>
            <w:tcW w:w="1629" w:type="dxa"/>
          </w:tcPr>
          <w:p w14:paraId="521B502D"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Dull over consolidation</w:t>
            </w:r>
          </w:p>
        </w:tc>
        <w:tc>
          <w:tcPr>
            <w:tcW w:w="1296" w:type="dxa"/>
          </w:tcPr>
          <w:p w14:paraId="7CDFA05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Bronchial over involved area</w:t>
            </w:r>
          </w:p>
        </w:tc>
        <w:tc>
          <w:tcPr>
            <w:tcW w:w="1663" w:type="dxa"/>
          </w:tcPr>
          <w:p w14:paraId="2A1638B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Increased over involved area with</w:t>
            </w:r>
          </w:p>
          <w:p w14:paraId="31899C1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bronchophony, egophony,</w:t>
            </w:r>
          </w:p>
          <w:p w14:paraId="0736FF1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whispered pectoriloquy</w:t>
            </w:r>
          </w:p>
        </w:tc>
        <w:tc>
          <w:tcPr>
            <w:tcW w:w="1456" w:type="dxa"/>
          </w:tcPr>
          <w:p w14:paraId="63E6020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Late inspiratory crackles over the involved area</w:t>
            </w:r>
          </w:p>
        </w:tc>
      </w:tr>
      <w:tr w:rsidR="00537D3B" w:rsidRPr="00537D3B" w14:paraId="213ED59D" w14:textId="77777777" w:rsidTr="005D749F">
        <w:tc>
          <w:tcPr>
            <w:tcW w:w="1616" w:type="dxa"/>
          </w:tcPr>
          <w:p w14:paraId="425F7C16"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Atelectasis</w:t>
            </w:r>
          </w:p>
          <w:p w14:paraId="64281F52"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(lobar obstruction)</w:t>
            </w:r>
          </w:p>
        </w:tc>
        <w:tc>
          <w:tcPr>
            <w:tcW w:w="1603" w:type="dxa"/>
          </w:tcPr>
          <w:p w14:paraId="724689F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May be shifted toward involved</w:t>
            </w:r>
          </w:p>
          <w:p w14:paraId="1728C31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Side</w:t>
            </w:r>
          </w:p>
        </w:tc>
        <w:tc>
          <w:tcPr>
            <w:tcW w:w="1629" w:type="dxa"/>
          </w:tcPr>
          <w:p w14:paraId="11D23AD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Dull over airless area</w:t>
            </w:r>
          </w:p>
        </w:tc>
        <w:tc>
          <w:tcPr>
            <w:tcW w:w="1296" w:type="dxa"/>
          </w:tcPr>
          <w:p w14:paraId="4927A43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Usually absent when bronchial plug persists</w:t>
            </w:r>
          </w:p>
        </w:tc>
        <w:tc>
          <w:tcPr>
            <w:tcW w:w="1663" w:type="dxa"/>
          </w:tcPr>
          <w:p w14:paraId="10D2C91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Usually absent when bronchial plug persists</w:t>
            </w:r>
          </w:p>
        </w:tc>
        <w:tc>
          <w:tcPr>
            <w:tcW w:w="1456" w:type="dxa"/>
          </w:tcPr>
          <w:p w14:paraId="0179304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None</w:t>
            </w:r>
          </w:p>
        </w:tc>
      </w:tr>
      <w:tr w:rsidR="00537D3B" w:rsidRPr="00537D3B" w14:paraId="551C17E9" w14:textId="77777777" w:rsidTr="005D749F">
        <w:tc>
          <w:tcPr>
            <w:tcW w:w="1616" w:type="dxa"/>
          </w:tcPr>
          <w:p w14:paraId="0295A12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Pleural effusion </w:t>
            </w:r>
          </w:p>
        </w:tc>
        <w:tc>
          <w:tcPr>
            <w:tcW w:w="1603" w:type="dxa"/>
          </w:tcPr>
          <w:p w14:paraId="4153641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Shifted toward opposite side in large effusion</w:t>
            </w:r>
          </w:p>
        </w:tc>
        <w:tc>
          <w:tcPr>
            <w:tcW w:w="1629" w:type="dxa"/>
          </w:tcPr>
          <w:p w14:paraId="37329FA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Dull over effusion</w:t>
            </w:r>
          </w:p>
        </w:tc>
        <w:tc>
          <w:tcPr>
            <w:tcW w:w="1296" w:type="dxa"/>
          </w:tcPr>
          <w:p w14:paraId="2C24B18D"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Decreased  (although bronchial sounds may be </w:t>
            </w:r>
            <w:r w:rsidRPr="00537D3B">
              <w:rPr>
                <w:rFonts w:ascii="Times New Roman" w:hAnsi="Times New Roman" w:cs="Times New Roman"/>
                <w:sz w:val="24"/>
                <w:szCs w:val="24"/>
              </w:rPr>
              <w:lastRenderedPageBreak/>
              <w:t>heard at the top of a large effusion)</w:t>
            </w:r>
          </w:p>
        </w:tc>
        <w:tc>
          <w:tcPr>
            <w:tcW w:w="1663" w:type="dxa"/>
          </w:tcPr>
          <w:p w14:paraId="16BC31D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lastRenderedPageBreak/>
              <w:t>Decreased  (but may be increased at the top of  effusion)</w:t>
            </w:r>
          </w:p>
        </w:tc>
        <w:tc>
          <w:tcPr>
            <w:tcW w:w="1456" w:type="dxa"/>
          </w:tcPr>
          <w:p w14:paraId="4CCFA5E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None, except possibly a pleural rub</w:t>
            </w:r>
          </w:p>
        </w:tc>
      </w:tr>
      <w:tr w:rsidR="00537D3B" w:rsidRPr="00537D3B" w14:paraId="2D86CB4B" w14:textId="77777777" w:rsidTr="005D749F">
        <w:tc>
          <w:tcPr>
            <w:tcW w:w="1616" w:type="dxa"/>
          </w:tcPr>
          <w:p w14:paraId="31CE17B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lastRenderedPageBreak/>
              <w:t>Pneumothorax</w:t>
            </w:r>
          </w:p>
        </w:tc>
        <w:tc>
          <w:tcPr>
            <w:tcW w:w="1603" w:type="dxa"/>
          </w:tcPr>
          <w:p w14:paraId="4A6FB72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Shifted toward opposite side if large pneumothorax</w:t>
            </w:r>
          </w:p>
        </w:tc>
        <w:tc>
          <w:tcPr>
            <w:tcW w:w="1629" w:type="dxa"/>
          </w:tcPr>
          <w:p w14:paraId="3AD2CC9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Hyperresonant over pleural air</w:t>
            </w:r>
          </w:p>
        </w:tc>
        <w:tc>
          <w:tcPr>
            <w:tcW w:w="1296" w:type="dxa"/>
          </w:tcPr>
          <w:p w14:paraId="440023E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Decreased over pleural air</w:t>
            </w:r>
          </w:p>
        </w:tc>
        <w:tc>
          <w:tcPr>
            <w:tcW w:w="1663" w:type="dxa"/>
          </w:tcPr>
          <w:p w14:paraId="546F688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Decreased over pleural air </w:t>
            </w:r>
          </w:p>
        </w:tc>
        <w:tc>
          <w:tcPr>
            <w:tcW w:w="1456" w:type="dxa"/>
          </w:tcPr>
          <w:p w14:paraId="510AFC8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None, except a possible pleural rub</w:t>
            </w:r>
          </w:p>
        </w:tc>
      </w:tr>
      <w:tr w:rsidR="00537D3B" w:rsidRPr="00537D3B" w14:paraId="3949706C" w14:textId="77777777" w:rsidTr="005D749F">
        <w:tc>
          <w:tcPr>
            <w:tcW w:w="1616" w:type="dxa"/>
          </w:tcPr>
          <w:p w14:paraId="2731C69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Emphysema</w:t>
            </w:r>
          </w:p>
        </w:tc>
        <w:tc>
          <w:tcPr>
            <w:tcW w:w="1603" w:type="dxa"/>
          </w:tcPr>
          <w:p w14:paraId="3B9BD66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Midline</w:t>
            </w:r>
          </w:p>
        </w:tc>
        <w:tc>
          <w:tcPr>
            <w:tcW w:w="1629" w:type="dxa"/>
          </w:tcPr>
          <w:p w14:paraId="647E42C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Diffusely hyperresonant</w:t>
            </w:r>
          </w:p>
        </w:tc>
        <w:tc>
          <w:tcPr>
            <w:tcW w:w="1296" w:type="dxa"/>
          </w:tcPr>
          <w:p w14:paraId="5AD4C00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Decreased</w:t>
            </w:r>
          </w:p>
        </w:tc>
        <w:tc>
          <w:tcPr>
            <w:tcW w:w="1663" w:type="dxa"/>
          </w:tcPr>
          <w:p w14:paraId="2ED8CB4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Decreased</w:t>
            </w:r>
          </w:p>
        </w:tc>
        <w:tc>
          <w:tcPr>
            <w:tcW w:w="1456" w:type="dxa"/>
          </w:tcPr>
          <w:p w14:paraId="4DFB35BD"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None, or the crackles, wheezes, and rhonchi of associated chronic bronchitis</w:t>
            </w:r>
          </w:p>
        </w:tc>
      </w:tr>
      <w:tr w:rsidR="00537D3B" w:rsidRPr="00537D3B" w14:paraId="652400E8" w14:textId="77777777" w:rsidTr="005D749F">
        <w:tc>
          <w:tcPr>
            <w:tcW w:w="1616" w:type="dxa"/>
          </w:tcPr>
          <w:p w14:paraId="516AB42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Asthma</w:t>
            </w:r>
          </w:p>
        </w:tc>
        <w:tc>
          <w:tcPr>
            <w:tcW w:w="1603" w:type="dxa"/>
          </w:tcPr>
          <w:p w14:paraId="058D281D"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Midline</w:t>
            </w:r>
          </w:p>
        </w:tc>
        <w:tc>
          <w:tcPr>
            <w:tcW w:w="1629" w:type="dxa"/>
          </w:tcPr>
          <w:p w14:paraId="1348970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Normal-to-diffusely hyperresonant</w:t>
            </w:r>
          </w:p>
        </w:tc>
        <w:tc>
          <w:tcPr>
            <w:tcW w:w="1296" w:type="dxa"/>
          </w:tcPr>
          <w:p w14:paraId="62D60396"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Often obscured by wheezes</w:t>
            </w:r>
          </w:p>
        </w:tc>
        <w:tc>
          <w:tcPr>
            <w:tcW w:w="1663" w:type="dxa"/>
          </w:tcPr>
          <w:p w14:paraId="475485D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Decreased</w:t>
            </w:r>
          </w:p>
        </w:tc>
        <w:tc>
          <w:tcPr>
            <w:tcW w:w="1456" w:type="dxa"/>
          </w:tcPr>
          <w:p w14:paraId="109FFFC6"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Wheezes, possibly crackles</w:t>
            </w:r>
          </w:p>
        </w:tc>
      </w:tr>
    </w:tbl>
    <w:p w14:paraId="3143A40A" w14:textId="77777777" w:rsidR="00537D3B" w:rsidRPr="00537D3B" w:rsidRDefault="00537D3B" w:rsidP="0038361D">
      <w:pPr>
        <w:spacing w:after="0" w:line="240" w:lineRule="auto"/>
        <w:rPr>
          <w:rFonts w:ascii="Times New Roman" w:hAnsi="Times New Roman" w:cs="Times New Roman"/>
          <w:sz w:val="24"/>
          <w:szCs w:val="24"/>
        </w:rPr>
      </w:pPr>
    </w:p>
    <w:p w14:paraId="58BF1A46" w14:textId="77777777" w:rsidR="00AB0D6B" w:rsidRPr="00AB0D6B" w:rsidRDefault="00537D3B" w:rsidP="0038361D">
      <w:pPr>
        <w:spacing w:after="0" w:line="240" w:lineRule="auto"/>
        <w:rPr>
          <w:rFonts w:ascii="Times New Roman" w:hAnsi="Times New Roman" w:cs="Times New Roman"/>
          <w:b/>
          <w:sz w:val="24"/>
          <w:szCs w:val="24"/>
        </w:rPr>
      </w:pPr>
      <w:r w:rsidRPr="00537D3B">
        <w:rPr>
          <w:rFonts w:ascii="Times New Roman" w:hAnsi="Times New Roman" w:cs="Times New Roman"/>
          <w:sz w:val="24"/>
          <w:szCs w:val="24"/>
        </w:rPr>
        <w:t xml:space="preserve">*A normal lung is characterized by vesicular breath sounds except over the trachea where breath sounds are bronchial and over the large bronchi where they are bronchovesicular. </w:t>
      </w:r>
    </w:p>
    <w:p w14:paraId="1CDB0294" w14:textId="365FE4D8" w:rsidR="00537D3B"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537D3B" w:rsidRPr="00537D3B">
        <w:rPr>
          <w:rFonts w:ascii="Times New Roman" w:hAnsi="Times New Roman" w:cs="Times New Roman"/>
          <w:b/>
          <w:sz w:val="24"/>
          <w:szCs w:val="24"/>
        </w:rPr>
        <w:t>C is correct</w:t>
      </w:r>
      <w:r w:rsidR="00537D3B" w:rsidRPr="00537D3B">
        <w:rPr>
          <w:rFonts w:ascii="Times New Roman" w:hAnsi="Times New Roman" w:cs="Times New Roman"/>
          <w:sz w:val="24"/>
          <w:szCs w:val="24"/>
        </w:rPr>
        <w:t xml:space="preserve">.  Pneumonia often causes fever, productive cough, and shortness of breath. Physical findings include dullness of percussion, increased tactile fremitus, bronchial breath sounds, egophony, whispered pectoriloquy, and crackles over the involved area. </w:t>
      </w:r>
    </w:p>
    <w:p w14:paraId="18FEA057" w14:textId="77777777" w:rsidR="008D6614" w:rsidRPr="00537D3B" w:rsidRDefault="008D6614" w:rsidP="0038361D">
      <w:pPr>
        <w:spacing w:after="0" w:line="240" w:lineRule="auto"/>
        <w:rPr>
          <w:rFonts w:ascii="Times New Roman" w:hAnsi="Times New Roman" w:cs="Times New Roman"/>
          <w:sz w:val="24"/>
          <w:szCs w:val="24"/>
        </w:rPr>
      </w:pPr>
    </w:p>
    <w:p w14:paraId="7B59E266"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A is incorrect</w:t>
      </w:r>
      <w:r w:rsidRPr="00537D3B">
        <w:rPr>
          <w:rFonts w:ascii="Times New Roman" w:hAnsi="Times New Roman" w:cs="Times New Roman"/>
          <w:sz w:val="24"/>
          <w:szCs w:val="24"/>
        </w:rPr>
        <w:t xml:space="preserve">. Chronic bronchitis usually produces normal findings on lung examination. However, scattered coarse crackles may be heard in early inspiration, and wheezes or rhonchi may be present. </w:t>
      </w:r>
    </w:p>
    <w:p w14:paraId="424F571E" w14:textId="77777777" w:rsidR="008D6614" w:rsidRPr="00537D3B" w:rsidRDefault="008D6614" w:rsidP="0038361D">
      <w:pPr>
        <w:spacing w:after="0" w:line="240" w:lineRule="auto"/>
        <w:rPr>
          <w:rFonts w:ascii="Times New Roman" w:hAnsi="Times New Roman" w:cs="Times New Roman"/>
          <w:sz w:val="24"/>
          <w:szCs w:val="24"/>
        </w:rPr>
      </w:pPr>
    </w:p>
    <w:p w14:paraId="78CE01AC"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B is incorrect</w:t>
      </w:r>
      <w:r w:rsidRPr="00537D3B">
        <w:rPr>
          <w:rFonts w:ascii="Times New Roman" w:hAnsi="Times New Roman" w:cs="Times New Roman"/>
          <w:sz w:val="24"/>
          <w:szCs w:val="24"/>
        </w:rPr>
        <w:t xml:space="preserve">. Congestive heart failure is associated with late inspiratory crackles in dependent areas of lungs. </w:t>
      </w:r>
    </w:p>
    <w:p w14:paraId="12231348" w14:textId="77777777" w:rsidR="008D6614" w:rsidRPr="00537D3B" w:rsidRDefault="008D6614" w:rsidP="0038361D">
      <w:pPr>
        <w:spacing w:after="0" w:line="240" w:lineRule="auto"/>
        <w:rPr>
          <w:rFonts w:ascii="Times New Roman" w:hAnsi="Times New Roman" w:cs="Times New Roman"/>
          <w:sz w:val="24"/>
          <w:szCs w:val="24"/>
        </w:rPr>
      </w:pPr>
    </w:p>
    <w:p w14:paraId="66A764EE"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D is incorrect</w:t>
      </w:r>
      <w:r w:rsidRPr="00537D3B">
        <w:rPr>
          <w:rFonts w:ascii="Times New Roman" w:hAnsi="Times New Roman" w:cs="Times New Roman"/>
          <w:sz w:val="24"/>
          <w:szCs w:val="24"/>
        </w:rPr>
        <w:t xml:space="preserve">. Pleural effusion is associated with dullness to percussion, decreased breath sounds, and decreased tactile fremitus over the effusion. </w:t>
      </w:r>
    </w:p>
    <w:p w14:paraId="3ED7EC02" w14:textId="77777777" w:rsidR="008D6614" w:rsidRPr="00537D3B" w:rsidRDefault="008D6614" w:rsidP="0038361D">
      <w:pPr>
        <w:spacing w:after="0" w:line="240" w:lineRule="auto"/>
        <w:rPr>
          <w:rFonts w:ascii="Times New Roman" w:hAnsi="Times New Roman" w:cs="Times New Roman"/>
          <w:sz w:val="24"/>
          <w:szCs w:val="24"/>
        </w:rPr>
      </w:pPr>
    </w:p>
    <w:p w14:paraId="7C85D1A1"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E is incorrect</w:t>
      </w:r>
      <w:r w:rsidRPr="00537D3B">
        <w:rPr>
          <w:rFonts w:ascii="Times New Roman" w:hAnsi="Times New Roman" w:cs="Times New Roman"/>
          <w:sz w:val="24"/>
          <w:szCs w:val="24"/>
        </w:rPr>
        <w:t>. Pneumothorax is associated with hyperresonance to percussion, decreased breath sounds, and decreased tactile fremitus over the pleural air.</w:t>
      </w:r>
    </w:p>
    <w:p w14:paraId="34C80394" w14:textId="77777777" w:rsidR="008D6614" w:rsidRPr="00537D3B" w:rsidRDefault="008D6614" w:rsidP="0038361D">
      <w:pPr>
        <w:spacing w:after="0" w:line="240" w:lineRule="auto"/>
        <w:rPr>
          <w:rFonts w:ascii="Times New Roman" w:hAnsi="Times New Roman" w:cs="Times New Roman"/>
          <w:sz w:val="24"/>
          <w:szCs w:val="24"/>
        </w:rPr>
      </w:pPr>
    </w:p>
    <w:p w14:paraId="783E026E"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F is incorrect</w:t>
      </w:r>
      <w:r w:rsidRPr="00537D3B">
        <w:rPr>
          <w:rFonts w:ascii="Times New Roman" w:hAnsi="Times New Roman" w:cs="Times New Roman"/>
          <w:sz w:val="24"/>
          <w:szCs w:val="24"/>
        </w:rPr>
        <w:t xml:space="preserve">. Emphysema is associated with diffuse hyperresonance to percussion, decreased breath sounds, and decreased tactile fremitus. Wheezes, crackles, and rhonchi may be present with associated chronic bronchitis. </w:t>
      </w:r>
    </w:p>
    <w:p w14:paraId="7DF0229B" w14:textId="77777777" w:rsidR="008D6614" w:rsidRPr="00537D3B" w:rsidRDefault="008D6614" w:rsidP="0038361D">
      <w:pPr>
        <w:spacing w:after="0" w:line="240" w:lineRule="auto"/>
        <w:rPr>
          <w:rFonts w:ascii="Times New Roman" w:hAnsi="Times New Roman" w:cs="Times New Roman"/>
          <w:sz w:val="24"/>
          <w:szCs w:val="24"/>
        </w:rPr>
      </w:pPr>
    </w:p>
    <w:p w14:paraId="6486EC3B" w14:textId="77777777" w:rsidR="00AB0D6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G is incorrect</w:t>
      </w:r>
      <w:r w:rsidRPr="00537D3B">
        <w:rPr>
          <w:rFonts w:ascii="Times New Roman" w:hAnsi="Times New Roman" w:cs="Times New Roman"/>
          <w:sz w:val="24"/>
          <w:szCs w:val="24"/>
        </w:rPr>
        <w:t xml:space="preserve">. Asthma is associated with resonance or hyperresonance to percussion, decreased tactile fremitus, and wheezing, which may obscure breath sounds. </w:t>
      </w:r>
    </w:p>
    <w:p w14:paraId="1E8679EB" w14:textId="27218DDF" w:rsidR="00537D3B"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A 68-year-old man presents to the emergency room with crushing chest pain that radiates to the neck and jaw. He is diagnosed with a myocardial infarction. His left ventricular ejection fraction is 45%. Three days later he becomes hypotensive and short of breath. Examination reveals a new holosystolic murmur, loudest at the apex, radiating to the left axilla. The ejection fraction is now 25%. What caused the deterioration? </w:t>
      </w:r>
    </w:p>
    <w:p w14:paraId="27FFEF6F" w14:textId="77777777" w:rsidR="000B4EAD" w:rsidRPr="00537D3B" w:rsidRDefault="000B4EAD" w:rsidP="0038361D">
      <w:pPr>
        <w:spacing w:after="0" w:line="240" w:lineRule="auto"/>
        <w:rPr>
          <w:rFonts w:ascii="Times New Roman" w:hAnsi="Times New Roman" w:cs="Times New Roman"/>
          <w:sz w:val="24"/>
          <w:szCs w:val="24"/>
        </w:rPr>
      </w:pPr>
    </w:p>
    <w:p w14:paraId="20913E9B" w14:textId="77777777" w:rsidR="00537D3B" w:rsidRPr="00537D3B" w:rsidRDefault="00537D3B" w:rsidP="0038361D">
      <w:pPr>
        <w:numPr>
          <w:ilvl w:val="0"/>
          <w:numId w:val="18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Ruptured papillary muscle </w:t>
      </w:r>
    </w:p>
    <w:p w14:paraId="7F1B8C82" w14:textId="77777777" w:rsidR="00537D3B" w:rsidRPr="00537D3B" w:rsidRDefault="00537D3B" w:rsidP="0038361D">
      <w:pPr>
        <w:numPr>
          <w:ilvl w:val="0"/>
          <w:numId w:val="18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Ruptured interventricular septum </w:t>
      </w:r>
    </w:p>
    <w:p w14:paraId="5EEA4D03" w14:textId="77777777" w:rsidR="00537D3B" w:rsidRPr="00537D3B" w:rsidRDefault="00537D3B" w:rsidP="0038361D">
      <w:pPr>
        <w:numPr>
          <w:ilvl w:val="0"/>
          <w:numId w:val="18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Ruptured left ventricular free wall</w:t>
      </w:r>
    </w:p>
    <w:p w14:paraId="5D995A9C" w14:textId="77777777" w:rsidR="00537D3B" w:rsidRPr="00537D3B" w:rsidRDefault="00537D3B" w:rsidP="0038361D">
      <w:pPr>
        <w:numPr>
          <w:ilvl w:val="0"/>
          <w:numId w:val="18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Ventricular aneurysm</w:t>
      </w:r>
    </w:p>
    <w:p w14:paraId="5F35E970" w14:textId="77777777" w:rsidR="001D5574" w:rsidRDefault="00537D3B" w:rsidP="0038361D">
      <w:pPr>
        <w:numPr>
          <w:ilvl w:val="0"/>
          <w:numId w:val="180"/>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Dressler’s syndrome</w:t>
      </w:r>
    </w:p>
    <w:p w14:paraId="32495491" w14:textId="77777777" w:rsidR="00537D3B" w:rsidRPr="00537D3B" w:rsidRDefault="001D5574" w:rsidP="0038361D">
      <w:pPr>
        <w:spacing w:after="0" w:line="240" w:lineRule="auto"/>
        <w:jc w:val="center"/>
        <w:rPr>
          <w:rStyle w:val="table-caption"/>
          <w:rFonts w:ascii="Times New Roman" w:hAnsi="Times New Roman" w:cs="Times New Roman"/>
          <w:b/>
          <w:bCs/>
          <w:sz w:val="24"/>
          <w:szCs w:val="24"/>
        </w:rPr>
      </w:pPr>
      <w:r>
        <w:rPr>
          <w:rFonts w:ascii="Times New Roman" w:hAnsi="Times New Roman" w:cs="Times New Roman"/>
          <w:sz w:val="24"/>
          <w:szCs w:val="24"/>
        </w:rPr>
        <w:br w:type="page"/>
      </w:r>
      <w:r w:rsidR="00537D3B" w:rsidRPr="00537D3B">
        <w:rPr>
          <w:rStyle w:val="table-caption"/>
          <w:rFonts w:ascii="Times New Roman" w:hAnsi="Times New Roman" w:cs="Times New Roman"/>
          <w:b/>
          <w:bCs/>
          <w:sz w:val="24"/>
          <w:szCs w:val="24"/>
        </w:rPr>
        <w:lastRenderedPageBreak/>
        <w:t>Complications of Acute Myocardial Infarction</w:t>
      </w:r>
    </w:p>
    <w:tbl>
      <w:tblPr>
        <w:tblW w:w="0" w:type="auto"/>
        <w:jc w:val="center"/>
        <w:tblCellSpacing w:w="0" w:type="dxa"/>
        <w:tblBorders>
          <w:top w:val="outset" w:sz="6" w:space="0" w:color="EFEFEF"/>
          <w:left w:val="outset" w:sz="6" w:space="0" w:color="EFEFEF"/>
          <w:bottom w:val="outset" w:sz="6" w:space="0" w:color="EFEFEF"/>
          <w:right w:val="outset" w:sz="6" w:space="0" w:color="EFEFEF"/>
        </w:tblBorders>
        <w:tblCellMar>
          <w:top w:w="30" w:type="dxa"/>
          <w:left w:w="30" w:type="dxa"/>
          <w:bottom w:w="30" w:type="dxa"/>
          <w:right w:w="30" w:type="dxa"/>
        </w:tblCellMar>
        <w:tblLook w:val="0000" w:firstRow="0" w:lastRow="0" w:firstColumn="0" w:lastColumn="0" w:noHBand="0" w:noVBand="0"/>
      </w:tblPr>
      <w:tblGrid>
        <w:gridCol w:w="1477"/>
        <w:gridCol w:w="4892"/>
      </w:tblGrid>
      <w:tr w:rsidR="00537D3B" w:rsidRPr="00537D3B" w14:paraId="17A09C85" w14:textId="77777777" w:rsidTr="005D749F">
        <w:trPr>
          <w:tblHeade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E4F0FC"/>
            <w:vAlign w:val="bottom"/>
          </w:tcPr>
          <w:p w14:paraId="423E0136" w14:textId="77777777" w:rsidR="00537D3B" w:rsidRPr="00537D3B" w:rsidRDefault="00537D3B" w:rsidP="0038361D">
            <w:pPr>
              <w:spacing w:after="0" w:line="240" w:lineRule="auto"/>
              <w:rPr>
                <w:rFonts w:ascii="Times New Roman" w:hAnsi="Times New Roman" w:cs="Times New Roman"/>
                <w:b/>
                <w:bCs/>
                <w:sz w:val="24"/>
                <w:szCs w:val="24"/>
              </w:rPr>
            </w:pPr>
            <w:r w:rsidRPr="00537D3B">
              <w:rPr>
                <w:rFonts w:ascii="Times New Roman" w:hAnsi="Times New Roman" w:cs="Times New Roman"/>
                <w:b/>
                <w:bCs/>
                <w:sz w:val="24"/>
                <w:szCs w:val="24"/>
              </w:rPr>
              <w:t>Complication</w:t>
            </w:r>
          </w:p>
        </w:tc>
        <w:tc>
          <w:tcPr>
            <w:tcW w:w="0" w:type="auto"/>
            <w:tcBorders>
              <w:top w:val="outset" w:sz="6" w:space="0" w:color="EFEFEF"/>
              <w:left w:val="outset" w:sz="6" w:space="0" w:color="EFEFEF"/>
              <w:bottom w:val="outset" w:sz="6" w:space="0" w:color="EFEFEF"/>
              <w:right w:val="outset" w:sz="6" w:space="0" w:color="EFEFEF"/>
            </w:tcBorders>
            <w:shd w:val="clear" w:color="auto" w:fill="E4F0FC"/>
            <w:vAlign w:val="bottom"/>
          </w:tcPr>
          <w:p w14:paraId="5FC159D8" w14:textId="77777777" w:rsidR="00537D3B" w:rsidRPr="00537D3B" w:rsidRDefault="00537D3B" w:rsidP="0038361D">
            <w:pPr>
              <w:spacing w:after="0" w:line="240" w:lineRule="auto"/>
              <w:jc w:val="center"/>
              <w:rPr>
                <w:rFonts w:ascii="Times New Roman" w:hAnsi="Times New Roman" w:cs="Times New Roman"/>
                <w:b/>
                <w:bCs/>
                <w:sz w:val="24"/>
                <w:szCs w:val="24"/>
              </w:rPr>
            </w:pPr>
            <w:r w:rsidRPr="00537D3B">
              <w:rPr>
                <w:rFonts w:ascii="Times New Roman" w:hAnsi="Times New Roman" w:cs="Times New Roman"/>
                <w:b/>
                <w:bCs/>
                <w:sz w:val="24"/>
                <w:szCs w:val="24"/>
              </w:rPr>
              <w:t>Manifestations</w:t>
            </w:r>
          </w:p>
        </w:tc>
      </w:tr>
      <w:tr w:rsidR="00537D3B" w:rsidRPr="00537D3B" w14:paraId="04564F4F" w14:textId="77777777" w:rsidTr="005D749F">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07A1671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Ischemic</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55FDCAB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infarct extension, recurrent infarction</w:t>
            </w:r>
          </w:p>
        </w:tc>
      </w:tr>
      <w:tr w:rsidR="00537D3B" w:rsidRPr="00537D3B" w14:paraId="6FDFA8DA" w14:textId="77777777" w:rsidTr="005D749F">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7E2D3D1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Mechanical</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288DD92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papillary muscle rupture with mitral regurgitation</w:t>
            </w:r>
          </w:p>
          <w:p w14:paraId="64D0646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ventricular septal rupture </w:t>
            </w:r>
          </w:p>
          <w:p w14:paraId="29A82526"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cardiac free wall rupture </w:t>
            </w:r>
          </w:p>
          <w:p w14:paraId="32A5EDF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ventricular aneurysm </w:t>
            </w:r>
          </w:p>
          <w:p w14:paraId="22A6B0F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heart failure</w:t>
            </w:r>
          </w:p>
        </w:tc>
      </w:tr>
      <w:tr w:rsidR="00537D3B" w:rsidRPr="00537D3B" w14:paraId="7D2785F4" w14:textId="77777777" w:rsidTr="005D749F">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725DAB1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Arrhythmic</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0E791016"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atrial or ventricular arrhythmias </w:t>
            </w:r>
          </w:p>
          <w:p w14:paraId="556ACC2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sinus or atrioventricular node dysfunction</w:t>
            </w:r>
          </w:p>
        </w:tc>
      </w:tr>
      <w:tr w:rsidR="00537D3B" w:rsidRPr="00537D3B" w14:paraId="1D5ED361" w14:textId="77777777" w:rsidTr="005D749F">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704AD6E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Embolic</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0223401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embolization</w:t>
            </w:r>
          </w:p>
        </w:tc>
      </w:tr>
      <w:tr w:rsidR="00537D3B" w:rsidRPr="00537D3B" w14:paraId="6C672180" w14:textId="77777777" w:rsidTr="005D749F">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59DFF0F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Inflammatory</w:t>
            </w:r>
          </w:p>
        </w:tc>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tcPr>
          <w:p w14:paraId="7F2C954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pericarditis</w:t>
            </w:r>
          </w:p>
        </w:tc>
      </w:tr>
    </w:tbl>
    <w:p w14:paraId="4B7D1692" w14:textId="77777777" w:rsidR="001D5574" w:rsidRDefault="001D5574" w:rsidP="0038361D">
      <w:pPr>
        <w:spacing w:after="0" w:line="240" w:lineRule="auto"/>
        <w:rPr>
          <w:rFonts w:ascii="Times New Roman" w:hAnsi="Times New Roman" w:cs="Times New Roman"/>
          <w:sz w:val="24"/>
          <w:szCs w:val="24"/>
        </w:rPr>
      </w:pPr>
    </w:p>
    <w:p w14:paraId="18D7CE9C"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b/>
          <w:sz w:val="24"/>
          <w:szCs w:val="24"/>
        </w:rPr>
        <w:lastRenderedPageBreak/>
        <w:t>Answer A is correct</w:t>
      </w:r>
      <w:r w:rsidR="00537D3B" w:rsidRPr="00537D3B">
        <w:rPr>
          <w:rFonts w:ascii="Times New Roman" w:hAnsi="Times New Roman" w:cs="Times New Roman"/>
          <w:sz w:val="24"/>
          <w:szCs w:val="24"/>
        </w:rPr>
        <w:t xml:space="preserve">. The murmur described in this vignette is typical of acute mitral regurgitation, which in the setting of a recent myocardial infarction is most likely caused by rupture of one of the left ventricular papillary muscles. </w:t>
      </w:r>
    </w:p>
    <w:p w14:paraId="2A1DFBE8" w14:textId="77777777" w:rsidR="000B4EAD" w:rsidRPr="00537D3B" w:rsidRDefault="000B4EAD" w:rsidP="0038361D">
      <w:pPr>
        <w:spacing w:after="0" w:line="240" w:lineRule="auto"/>
        <w:rPr>
          <w:rFonts w:ascii="Times New Roman" w:hAnsi="Times New Roman" w:cs="Times New Roman"/>
          <w:sz w:val="24"/>
          <w:szCs w:val="24"/>
        </w:rPr>
      </w:pPr>
    </w:p>
    <w:p w14:paraId="5B55C6D3"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B is incorrect</w:t>
      </w:r>
      <w:r w:rsidRPr="00537D3B">
        <w:rPr>
          <w:rFonts w:ascii="Times New Roman" w:hAnsi="Times New Roman" w:cs="Times New Roman"/>
          <w:sz w:val="24"/>
          <w:szCs w:val="24"/>
        </w:rPr>
        <w:t xml:space="preserve">. Rupture of the interventricular septum produces a holosystolic murmur that is loudest at the left sternal border. </w:t>
      </w:r>
    </w:p>
    <w:p w14:paraId="04B97ACD" w14:textId="77777777" w:rsidR="000B4EAD" w:rsidRPr="00537D3B" w:rsidRDefault="000B4EAD" w:rsidP="0038361D">
      <w:pPr>
        <w:spacing w:after="0" w:line="240" w:lineRule="auto"/>
        <w:rPr>
          <w:rFonts w:ascii="Times New Roman" w:hAnsi="Times New Roman" w:cs="Times New Roman"/>
          <w:sz w:val="24"/>
          <w:szCs w:val="24"/>
        </w:rPr>
      </w:pPr>
    </w:p>
    <w:p w14:paraId="5AA8BE66"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C is incorrect</w:t>
      </w:r>
      <w:r w:rsidRPr="00537D3B">
        <w:rPr>
          <w:rFonts w:ascii="Times New Roman" w:hAnsi="Times New Roman" w:cs="Times New Roman"/>
          <w:sz w:val="24"/>
          <w:szCs w:val="24"/>
        </w:rPr>
        <w:t xml:space="preserve">. Rupture of the left ventricular free wall causes cardiac tamponade, which is associated with pulsus paradoxus, jugular venous distension, and decreased heart sounds. </w:t>
      </w:r>
    </w:p>
    <w:p w14:paraId="169D242D" w14:textId="77777777" w:rsidR="000B4EAD" w:rsidRPr="00537D3B" w:rsidRDefault="000B4EAD" w:rsidP="0038361D">
      <w:pPr>
        <w:spacing w:after="0" w:line="240" w:lineRule="auto"/>
        <w:rPr>
          <w:rFonts w:ascii="Times New Roman" w:hAnsi="Times New Roman" w:cs="Times New Roman"/>
          <w:sz w:val="24"/>
          <w:szCs w:val="24"/>
        </w:rPr>
      </w:pPr>
    </w:p>
    <w:p w14:paraId="25819303"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D is incorrect</w:t>
      </w:r>
      <w:r w:rsidRPr="00537D3B">
        <w:rPr>
          <w:rFonts w:ascii="Times New Roman" w:hAnsi="Times New Roman" w:cs="Times New Roman"/>
          <w:sz w:val="24"/>
          <w:szCs w:val="24"/>
        </w:rPr>
        <w:t xml:space="preserve">. Ventricular aneurysm may be associated with arrhythmias and thrombus formation resulting in emboli. </w:t>
      </w:r>
    </w:p>
    <w:p w14:paraId="76F1AA8F" w14:textId="77777777" w:rsidR="000B4EAD" w:rsidRPr="00537D3B" w:rsidRDefault="000B4EAD" w:rsidP="0038361D">
      <w:pPr>
        <w:spacing w:after="0" w:line="240" w:lineRule="auto"/>
        <w:rPr>
          <w:rFonts w:ascii="Times New Roman" w:hAnsi="Times New Roman" w:cs="Times New Roman"/>
          <w:sz w:val="24"/>
          <w:szCs w:val="24"/>
        </w:rPr>
      </w:pPr>
    </w:p>
    <w:p w14:paraId="3029334D"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E is incorrect</w:t>
      </w:r>
      <w:r w:rsidRPr="00537D3B">
        <w:rPr>
          <w:rFonts w:ascii="Times New Roman" w:hAnsi="Times New Roman" w:cs="Times New Roman"/>
          <w:sz w:val="24"/>
          <w:szCs w:val="24"/>
        </w:rPr>
        <w:t xml:space="preserve">. Dressler’s syndrome is a type of pericarditis that occurs several weeks after myocardial infarction. Symptoms include fever, sharp chest pain, and pericardial friction rub. </w:t>
      </w:r>
    </w:p>
    <w:p w14:paraId="37A1D47C"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4-hour-old female newborn delivered at 30 weeks’ gestation has respiratory distress. Her temperature is 36.5</w:t>
      </w:r>
      <w:r w:rsidR="00537D3B" w:rsidRPr="00537D3B">
        <w:rPr>
          <w:rFonts w:ascii="Times New Roman" w:hAnsi="Times New Roman" w:cs="Times New Roman"/>
          <w:sz w:val="24"/>
          <w:szCs w:val="24"/>
          <w:vertAlign w:val="superscript"/>
        </w:rPr>
        <w:t>o</w:t>
      </w:r>
      <w:r w:rsidR="00537D3B" w:rsidRPr="00537D3B">
        <w:rPr>
          <w:rFonts w:ascii="Times New Roman" w:hAnsi="Times New Roman" w:cs="Times New Roman"/>
          <w:sz w:val="24"/>
          <w:szCs w:val="24"/>
        </w:rPr>
        <w:t>C (97.7</w:t>
      </w:r>
      <w:r w:rsidR="00537D3B" w:rsidRPr="00537D3B">
        <w:rPr>
          <w:rFonts w:ascii="Times New Roman" w:hAnsi="Times New Roman" w:cs="Times New Roman"/>
          <w:sz w:val="24"/>
          <w:szCs w:val="24"/>
          <w:vertAlign w:val="superscript"/>
        </w:rPr>
        <w:t>o</w:t>
      </w:r>
      <w:r w:rsidR="00537D3B" w:rsidRPr="00537D3B">
        <w:rPr>
          <w:rFonts w:ascii="Times New Roman" w:hAnsi="Times New Roman" w:cs="Times New Roman"/>
          <w:sz w:val="24"/>
          <w:szCs w:val="24"/>
        </w:rPr>
        <w:t>F), pulse is 160/minute, respirations are 85/minute, and blood pressure is 68/40 mm Hg. Arterial blood gas analysis on room air shows:</w:t>
      </w:r>
    </w:p>
    <w:p w14:paraId="566165C6" w14:textId="77777777" w:rsidR="0076123D" w:rsidRPr="00537D3B" w:rsidRDefault="0076123D" w:rsidP="0038361D">
      <w:pPr>
        <w:spacing w:after="0" w:line="240" w:lineRule="auto"/>
        <w:rPr>
          <w:rFonts w:ascii="Times New Roman" w:hAnsi="Times New Roman" w:cs="Times New Roman"/>
          <w:sz w:val="24"/>
          <w:szCs w:val="24"/>
        </w:rPr>
      </w:pPr>
    </w:p>
    <w:p w14:paraId="718A36C4" w14:textId="77777777" w:rsidR="00537D3B" w:rsidRPr="00537D3B" w:rsidRDefault="00537D3B" w:rsidP="0038361D">
      <w:p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pH</w:t>
      </w:r>
      <w:r w:rsidRPr="00537D3B">
        <w:rPr>
          <w:rFonts w:ascii="Times New Roman" w:hAnsi="Times New Roman" w:cs="Times New Roman"/>
          <w:sz w:val="24"/>
          <w:szCs w:val="24"/>
        </w:rPr>
        <w:tab/>
        <w:t>7.18</w:t>
      </w:r>
    </w:p>
    <w:p w14:paraId="5E63F53D" w14:textId="77777777" w:rsidR="00537D3B" w:rsidRPr="00537D3B" w:rsidRDefault="00537D3B" w:rsidP="0038361D">
      <w:p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pCO</w:t>
      </w:r>
      <w:r w:rsidRPr="00537D3B">
        <w:rPr>
          <w:rFonts w:ascii="Times New Roman" w:hAnsi="Times New Roman" w:cs="Times New Roman"/>
          <w:sz w:val="24"/>
          <w:szCs w:val="24"/>
          <w:vertAlign w:val="subscript"/>
        </w:rPr>
        <w:t>2</w:t>
      </w:r>
      <w:r w:rsidRPr="00537D3B">
        <w:rPr>
          <w:rFonts w:ascii="Times New Roman" w:hAnsi="Times New Roman" w:cs="Times New Roman"/>
          <w:sz w:val="24"/>
          <w:szCs w:val="24"/>
        </w:rPr>
        <w:tab/>
        <w:t>78 mm Hg</w:t>
      </w:r>
    </w:p>
    <w:p w14:paraId="3BC3FEB3" w14:textId="77777777" w:rsidR="00537D3B" w:rsidRPr="00537D3B" w:rsidRDefault="00537D3B" w:rsidP="0038361D">
      <w:p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pO</w:t>
      </w:r>
      <w:r w:rsidRPr="00537D3B">
        <w:rPr>
          <w:rFonts w:ascii="Times New Roman" w:hAnsi="Times New Roman" w:cs="Times New Roman"/>
          <w:sz w:val="24"/>
          <w:szCs w:val="24"/>
          <w:vertAlign w:val="subscript"/>
        </w:rPr>
        <w:t>2</w:t>
      </w:r>
      <w:r w:rsidRPr="00537D3B">
        <w:rPr>
          <w:rFonts w:ascii="Times New Roman" w:hAnsi="Times New Roman" w:cs="Times New Roman"/>
          <w:sz w:val="24"/>
          <w:szCs w:val="24"/>
        </w:rPr>
        <w:tab/>
        <w:t>55 mm Hg</w:t>
      </w:r>
    </w:p>
    <w:p w14:paraId="690EF530" w14:textId="77777777" w:rsidR="0076123D" w:rsidRDefault="0076123D" w:rsidP="0038361D">
      <w:pPr>
        <w:spacing w:after="0" w:line="240" w:lineRule="auto"/>
        <w:rPr>
          <w:rFonts w:ascii="Times New Roman" w:hAnsi="Times New Roman" w:cs="Times New Roman"/>
          <w:sz w:val="24"/>
          <w:szCs w:val="24"/>
        </w:rPr>
      </w:pPr>
    </w:p>
    <w:p w14:paraId="7DE11C4F"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Endotracheal intubation and mechanical ventilation are required. The primary cause of this patient’s condition is a dysfunction of which of the following cell types?</w:t>
      </w:r>
    </w:p>
    <w:p w14:paraId="4007F5CA" w14:textId="77777777" w:rsidR="0076123D" w:rsidRPr="00537D3B" w:rsidRDefault="0076123D" w:rsidP="0038361D">
      <w:pPr>
        <w:spacing w:after="0" w:line="240" w:lineRule="auto"/>
        <w:rPr>
          <w:rFonts w:ascii="Times New Roman" w:hAnsi="Times New Roman" w:cs="Times New Roman"/>
          <w:sz w:val="24"/>
          <w:szCs w:val="24"/>
        </w:rPr>
      </w:pPr>
    </w:p>
    <w:p w14:paraId="0C6D203A" w14:textId="77777777" w:rsidR="00537D3B" w:rsidRPr="00537D3B" w:rsidRDefault="00537D3B" w:rsidP="0038361D">
      <w:pPr>
        <w:numPr>
          <w:ilvl w:val="0"/>
          <w:numId w:val="18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Alveolar macrophages</w:t>
      </w:r>
    </w:p>
    <w:p w14:paraId="5179FC61" w14:textId="77777777" w:rsidR="00537D3B" w:rsidRPr="00537D3B" w:rsidRDefault="00537D3B" w:rsidP="0038361D">
      <w:pPr>
        <w:numPr>
          <w:ilvl w:val="0"/>
          <w:numId w:val="18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Pneumocytes</w:t>
      </w:r>
    </w:p>
    <w:p w14:paraId="4FD3EEA1" w14:textId="77777777" w:rsidR="00537D3B" w:rsidRPr="00537D3B" w:rsidRDefault="00537D3B" w:rsidP="0038361D">
      <w:pPr>
        <w:numPr>
          <w:ilvl w:val="0"/>
          <w:numId w:val="18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Pulmonary chondrocytes</w:t>
      </w:r>
    </w:p>
    <w:p w14:paraId="107664B7" w14:textId="77777777" w:rsidR="00537D3B" w:rsidRPr="00537D3B" w:rsidRDefault="00537D3B" w:rsidP="0038361D">
      <w:pPr>
        <w:numPr>
          <w:ilvl w:val="0"/>
          <w:numId w:val="18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Pulmonary vascular endothelial cells</w:t>
      </w:r>
    </w:p>
    <w:p w14:paraId="29028C3C" w14:textId="77777777" w:rsidR="00537D3B" w:rsidRPr="00537D3B" w:rsidRDefault="00537D3B" w:rsidP="0038361D">
      <w:pPr>
        <w:numPr>
          <w:ilvl w:val="0"/>
          <w:numId w:val="181"/>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Smooth muscle cells</w:t>
      </w:r>
    </w:p>
    <w:p w14:paraId="61CAA5C6" w14:textId="77777777" w:rsidR="00537D3B" w:rsidRPr="00537D3B" w:rsidRDefault="00537D3B" w:rsidP="0038361D">
      <w:pPr>
        <w:spacing w:after="0" w:line="240" w:lineRule="auto"/>
        <w:rPr>
          <w:rFonts w:ascii="Times New Roman" w:hAnsi="Times New Roman" w:cs="Times New Roman"/>
          <w:sz w:val="24"/>
          <w:szCs w:val="24"/>
        </w:rPr>
      </w:pPr>
    </w:p>
    <w:p w14:paraId="36467DD0"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 </w:t>
      </w:r>
    </w:p>
    <w:p w14:paraId="49556915"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There are many causes of respiratory distress in the newborn, including sepsis, pneumonia, excessive sedation of the mother, fetal head injury during delivery, aspiration of blood or amniotic fluid, and perinatal depression or intrauterine hypoxia brought about by a number of reasons including coiling of the umbilical cord about the neck (nuchal cord). However, the most common cause is respiratory distress syndrome (RDS), also known as </w:t>
      </w:r>
      <w:r w:rsidR="00537D3B" w:rsidRPr="00537D3B">
        <w:rPr>
          <w:rFonts w:ascii="Times New Roman" w:hAnsi="Times New Roman" w:cs="Times New Roman"/>
          <w:iCs/>
          <w:sz w:val="24"/>
          <w:szCs w:val="24"/>
        </w:rPr>
        <w:t>hyaline membrane disease</w:t>
      </w:r>
      <w:r w:rsidR="00537D3B" w:rsidRPr="00537D3B">
        <w:rPr>
          <w:rFonts w:ascii="Times New Roman" w:hAnsi="Times New Roman" w:cs="Times New Roman"/>
          <w:sz w:val="24"/>
          <w:szCs w:val="24"/>
        </w:rPr>
        <w:t xml:space="preserve"> because of the formation of “membranes” in the peripheral air spaces of infants who succumb to this condition. </w:t>
      </w:r>
    </w:p>
    <w:p w14:paraId="6CAD2045" w14:textId="77777777" w:rsidR="00537D3B" w:rsidRPr="00537D3B" w:rsidRDefault="00537D3B" w:rsidP="0038361D">
      <w:pPr>
        <w:spacing w:after="0" w:line="240" w:lineRule="auto"/>
        <w:rPr>
          <w:rFonts w:ascii="Times New Roman" w:hAnsi="Times New Roman" w:cs="Times New Roman"/>
          <w:sz w:val="24"/>
          <w:szCs w:val="24"/>
        </w:rPr>
      </w:pPr>
    </w:p>
    <w:p w14:paraId="48BBE882"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iCs/>
          <w:sz w:val="24"/>
          <w:szCs w:val="24"/>
        </w:rPr>
        <w:t>RDS is basically a disease of premature infants</w:t>
      </w:r>
      <w:r w:rsidRPr="00537D3B">
        <w:rPr>
          <w:rFonts w:ascii="Times New Roman" w:hAnsi="Times New Roman" w:cs="Times New Roman"/>
          <w:i/>
          <w:iCs/>
          <w:sz w:val="24"/>
          <w:szCs w:val="24"/>
        </w:rPr>
        <w:t>.</w:t>
      </w:r>
      <w:r w:rsidRPr="00537D3B">
        <w:rPr>
          <w:rFonts w:ascii="Times New Roman" w:hAnsi="Times New Roman" w:cs="Times New Roman"/>
          <w:sz w:val="24"/>
          <w:szCs w:val="24"/>
        </w:rPr>
        <w:t xml:space="preserve"> Other contributing influences are </w:t>
      </w:r>
      <w:r w:rsidRPr="00537D3B">
        <w:rPr>
          <w:rFonts w:ascii="Times New Roman" w:hAnsi="Times New Roman" w:cs="Times New Roman"/>
          <w:iCs/>
          <w:sz w:val="24"/>
          <w:szCs w:val="24"/>
        </w:rPr>
        <w:t>maternal diabetes, cesarean section</w:t>
      </w:r>
      <w:r w:rsidRPr="00537D3B">
        <w:rPr>
          <w:rFonts w:ascii="Times New Roman" w:hAnsi="Times New Roman" w:cs="Times New Roman"/>
          <w:sz w:val="24"/>
          <w:szCs w:val="24"/>
        </w:rPr>
        <w:t xml:space="preserve"> before the onset of labor, and </w:t>
      </w:r>
      <w:r w:rsidRPr="00537D3B">
        <w:rPr>
          <w:rFonts w:ascii="Times New Roman" w:hAnsi="Times New Roman" w:cs="Times New Roman"/>
          <w:iCs/>
          <w:sz w:val="24"/>
          <w:szCs w:val="24"/>
        </w:rPr>
        <w:t>twin gestation.</w:t>
      </w:r>
      <w:r w:rsidRPr="00537D3B">
        <w:rPr>
          <w:rFonts w:ascii="Times New Roman" w:hAnsi="Times New Roman" w:cs="Times New Roman"/>
          <w:sz w:val="24"/>
          <w:szCs w:val="24"/>
        </w:rPr>
        <w:t xml:space="preserve">The fundamental defect in RDS is the inability of the immature lung to synthesize sufficient surfactant. Surfactant is a complex of surface-active phospholipids, principally dipalmitoylphosphatidylcholine (lecithin), and at least two groups of surfactant-associated proteins. Surfactant is synthesized by type II pneumocytes. With the healthy newborn’s first breath, it rapidly coats the surface of alveoli, reducing surface tension and decreasing the pressure required to keep alveoli open. In a lung deficient in surfactant, alveoli tend to collapse, and a relatively greater inspiratory effort is required with each breath to open the alveoli. Thus, surface tension is increased and lung compliance is decreased. The infant rapidly tires from breathing, and generalized atelectasis sets in. The resulting hypoxia sets into motion a sequence of events that lead to epithelial and endothelial damage and eventually to the formation of hyaline membranes. </w:t>
      </w:r>
    </w:p>
    <w:p w14:paraId="6BD39D5D" w14:textId="77777777" w:rsidR="00537D3B" w:rsidRPr="00537D3B" w:rsidRDefault="00537D3B" w:rsidP="0038361D">
      <w:pPr>
        <w:spacing w:after="0" w:line="240" w:lineRule="auto"/>
        <w:rPr>
          <w:rFonts w:ascii="Times New Roman" w:hAnsi="Times New Roman" w:cs="Times New Roman"/>
          <w:sz w:val="24"/>
          <w:szCs w:val="24"/>
        </w:rPr>
      </w:pPr>
    </w:p>
    <w:p w14:paraId="3048E655" w14:textId="77777777" w:rsidR="00537D3B" w:rsidRPr="00537D3B" w:rsidRDefault="00537D3B" w:rsidP="0038361D">
      <w:pPr>
        <w:pStyle w:val="NormalWeb"/>
        <w:spacing w:after="0"/>
      </w:pPr>
      <w:r w:rsidRPr="00537D3B">
        <w:t xml:space="preserve">RDS begins shortly after birth and is manifested by tachypnea, tachycardia, chest wall retractions (recession), expiratory grunting, nasal flaring, and cyanosis during breathing efforts. As the disease progresses, the baby may develop ventilatory failure (rising carbon dioxide levels in the blood), and prolonged cessations of breathing (apnea). Findings include hypotension and acidosis. Radiographic findings include low lung volumes, diffuse reticulogranular pattern (homogeneous ground-glass appearance) due to diffuse alveolar atelectasis and air bronchograms due to alveolar collapse. The disorder may be associated with other conditions that accompany prematurity, such as </w:t>
      </w:r>
      <w:r w:rsidRPr="00537D3B">
        <w:rPr>
          <w:iCs/>
        </w:rPr>
        <w:t>patent ductus arteriosus, intraventricular hemorrhage,</w:t>
      </w:r>
      <w:r w:rsidRPr="00537D3B">
        <w:t xml:space="preserve"> and </w:t>
      </w:r>
      <w:r w:rsidRPr="00537D3B">
        <w:rPr>
          <w:iCs/>
        </w:rPr>
        <w:t>necrotizing enterocolitis.</w:t>
      </w:r>
      <w:r w:rsidRPr="00537D3B">
        <w:t xml:space="preserve"> The clinical course for the acute disease lasts about 2 to 3 days. During the first day, the patient worsens and requires more support. During the second day, the baby may be remarkably stable on adequate support. Resolution is noted during the third day, heralded by a prompt diuresis.</w:t>
      </w:r>
    </w:p>
    <w:p w14:paraId="77B913EE" w14:textId="77777777" w:rsidR="00537D3B" w:rsidRPr="00537D3B" w:rsidRDefault="00537D3B" w:rsidP="0038361D">
      <w:pPr>
        <w:pStyle w:val="NormalWeb"/>
        <w:spacing w:after="0"/>
      </w:pPr>
    </w:p>
    <w:p w14:paraId="123E957D" w14:textId="77777777" w:rsidR="00537D3B" w:rsidRPr="00537D3B" w:rsidRDefault="00537D3B" w:rsidP="0038361D">
      <w:pPr>
        <w:spacing w:after="0" w:line="240" w:lineRule="auto"/>
        <w:rPr>
          <w:rFonts w:ascii="Times New Roman" w:hAnsi="Times New Roman" w:cs="Times New Roman"/>
          <w:sz w:val="24"/>
          <w:szCs w:val="24"/>
        </w:rPr>
      </w:pPr>
      <w:bookmarkStart w:id="177" w:name="4-u1.0-B978-1-4160-2973-1..50010-7--f22"/>
      <w:bookmarkStart w:id="178" w:name="4-u1.0-B978-1-4160-2973-1..50010-7--cese" w:colFirst="0" w:colLast="-1"/>
      <w:bookmarkEnd w:id="177"/>
      <w:bookmarkEnd w:id="178"/>
      <w:r w:rsidRPr="00537D3B">
        <w:rPr>
          <w:rFonts w:ascii="Times New Roman" w:hAnsi="Times New Roman" w:cs="Times New Roman"/>
          <w:sz w:val="24"/>
          <w:szCs w:val="24"/>
        </w:rPr>
        <w:t xml:space="preserve">A major thrust in the control of RDS focuses on prevention, either by delaying labor until the fetal lung reaches maturity or by inducing maturation of the lung in the fetus at risk. Critical to these objectives is the ability to assess fetal lung maturity accurately. Because pulmonary secretions are discharged into the amniotic fluid, analysis of amniotic fluid phospholipids provides a good estimate of the level of surfactant in the alveolar lining. Prophylactic administration of exogenous surfactant at birth to extremely premature infants (gestational age &lt;28 weeks) has been shown to be very beneficial, such that it is now uncommon for infants to die of acute RDS.  The introduction of antenatal steroids has also decreased the incidence of RDS by as much as 50% in premature infants.  </w:t>
      </w:r>
    </w:p>
    <w:p w14:paraId="05F991FD" w14:textId="77777777" w:rsidR="00537D3B" w:rsidRPr="00537D3B" w:rsidRDefault="00537D3B" w:rsidP="0038361D">
      <w:pPr>
        <w:spacing w:after="0" w:line="240" w:lineRule="auto"/>
        <w:rPr>
          <w:rFonts w:ascii="Times New Roman" w:hAnsi="Times New Roman" w:cs="Times New Roman"/>
          <w:sz w:val="24"/>
          <w:szCs w:val="24"/>
        </w:rPr>
      </w:pPr>
    </w:p>
    <w:p w14:paraId="52624584" w14:textId="08F541E3" w:rsidR="00F37B1B" w:rsidRDefault="00F37B1B">
      <w:pPr>
        <w:rPr>
          <w:rFonts w:ascii="Times New Roman" w:hAnsi="Times New Roman" w:cs="Times New Roman"/>
          <w:sz w:val="24"/>
          <w:szCs w:val="24"/>
        </w:rPr>
      </w:pPr>
      <w:r>
        <w:rPr>
          <w:rFonts w:ascii="Times New Roman" w:hAnsi="Times New Roman" w:cs="Times New Roman"/>
          <w:sz w:val="24"/>
          <w:szCs w:val="24"/>
        </w:rPr>
        <w:br w:type="page"/>
      </w:r>
    </w:p>
    <w:p w14:paraId="1F11B20C"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lastRenderedPageBreak/>
        <w:t>Answer B is correct</w:t>
      </w:r>
      <w:r w:rsidRPr="00537D3B">
        <w:rPr>
          <w:rFonts w:ascii="Times New Roman" w:hAnsi="Times New Roman" w:cs="Times New Roman"/>
          <w:sz w:val="24"/>
          <w:szCs w:val="24"/>
        </w:rPr>
        <w:t>. Neonatal Respiratory Distress Syndrome (RDS) (“hyaline membrane disease”) should be suspected in a premature newborn with respiratory distress, tachypnea, tachycardia, hypotension, and acidosis. The fundamental abnormality is insufficient pulmonary surfactant produced by type II pneumocytes. This results in failure of the lungs to expand after birth. RDS is characterized by hyaline membranes, which consist of underdeveloped epithelial cells and plasma proteins lining the airways. The condition can be ameliorated by prophylactic administration of steroids, surfactant therapy, and by improved ventilation techniques.</w:t>
      </w:r>
    </w:p>
    <w:p w14:paraId="04E828B7"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72-year-old man presents to the emergency department with a one-week history of progressive shortness of breath. Two days prior to his arrival he develops a cough and a sharp pain in his left chest. The pain increases with inspiration. He does not expectorate blood or sputum. He has lost 10 lb in two months. He was healthy before the symptoms began and he takes no medication. He has a 25 pack-year history of smoking and was exposed to asbestos in the military. On physical examination, temperature is 98.4 F</w:t>
      </w:r>
      <w:r w:rsidR="00537D3B" w:rsidRPr="00537D3B">
        <w:rPr>
          <w:rFonts w:ascii="Times New Roman" w:hAnsi="Times New Roman" w:cs="Times New Roman"/>
          <w:sz w:val="24"/>
          <w:szCs w:val="24"/>
          <w:vertAlign w:val="superscript"/>
        </w:rPr>
        <w:t>o</w:t>
      </w:r>
      <w:r w:rsidR="00537D3B" w:rsidRPr="00537D3B">
        <w:rPr>
          <w:rFonts w:ascii="Times New Roman" w:hAnsi="Times New Roman" w:cs="Times New Roman"/>
          <w:sz w:val="24"/>
          <w:szCs w:val="24"/>
        </w:rPr>
        <w:t>, blood pressure is 156/92 mm Hg, pulse is 110/minute, and respirations are 25/minute. The O</w:t>
      </w:r>
      <w:r w:rsidR="00537D3B" w:rsidRPr="00537D3B">
        <w:rPr>
          <w:rFonts w:ascii="Times New Roman" w:hAnsi="Times New Roman" w:cs="Times New Roman"/>
          <w:sz w:val="24"/>
          <w:szCs w:val="24"/>
          <w:vertAlign w:val="subscript"/>
        </w:rPr>
        <w:t>2</w:t>
      </w:r>
      <w:r w:rsidR="00537D3B" w:rsidRPr="00537D3B">
        <w:rPr>
          <w:rFonts w:ascii="Times New Roman" w:hAnsi="Times New Roman" w:cs="Times New Roman"/>
          <w:sz w:val="24"/>
          <w:szCs w:val="24"/>
        </w:rPr>
        <w:t xml:space="preserve"> saturation is 98% on room air. His heart is regular. Lung exam reveals dullness to percussion over the left posterior lung field from the lung base to just below the scapula. Tactile fremitus and breath sounds are decreased in this region. Mild clubbing of the fingers is noted. There is no jugular venous distention, lower extremity edema, or jaundice. </w:t>
      </w:r>
    </w:p>
    <w:p w14:paraId="596EAA5A" w14:textId="77777777" w:rsidR="00537D3B" w:rsidRPr="00537D3B" w:rsidRDefault="00537D3B" w:rsidP="0038361D">
      <w:pPr>
        <w:spacing w:after="0" w:line="240" w:lineRule="auto"/>
        <w:rPr>
          <w:rFonts w:ascii="Times New Roman" w:hAnsi="Times New Roman" w:cs="Times New Roman"/>
          <w:sz w:val="24"/>
          <w:szCs w:val="24"/>
        </w:rPr>
      </w:pPr>
    </w:p>
    <w:p w14:paraId="058A2F8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Laboratory tests show the following:</w:t>
      </w:r>
    </w:p>
    <w:p w14:paraId="214E89BE" w14:textId="77777777" w:rsidR="00537D3B" w:rsidRPr="00537D3B" w:rsidRDefault="00537D3B" w:rsidP="0038361D">
      <w:pPr>
        <w:spacing w:after="0" w:line="240" w:lineRule="auto"/>
        <w:rPr>
          <w:rFonts w:ascii="Times New Roman" w:hAnsi="Times New Roman" w:cs="Times New Roman"/>
          <w:b/>
          <w:bCs/>
          <w:sz w:val="24"/>
          <w:szCs w:val="24"/>
          <w:u w:val="single"/>
        </w:rPr>
      </w:pPr>
    </w:p>
    <w:p w14:paraId="5D06F1D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Hgb</w:t>
      </w:r>
      <w:r w:rsidRPr="00537D3B">
        <w:rPr>
          <w:rFonts w:ascii="Times New Roman" w:hAnsi="Times New Roman" w:cs="Times New Roman"/>
          <w:sz w:val="24"/>
          <w:szCs w:val="24"/>
        </w:rPr>
        <w:tab/>
      </w:r>
      <w:r w:rsidRPr="00537D3B">
        <w:rPr>
          <w:rFonts w:ascii="Times New Roman" w:hAnsi="Times New Roman" w:cs="Times New Roman"/>
          <w:sz w:val="24"/>
          <w:szCs w:val="24"/>
        </w:rPr>
        <w:tab/>
        <w:t>10 g/dL</w:t>
      </w:r>
    </w:p>
    <w:p w14:paraId="6E79EC86" w14:textId="77777777" w:rsidR="00537D3B" w:rsidRPr="00537D3B" w:rsidRDefault="00537D3B" w:rsidP="0038361D">
      <w:pPr>
        <w:spacing w:after="0" w:line="240" w:lineRule="auto"/>
        <w:rPr>
          <w:rFonts w:ascii="Times New Roman" w:hAnsi="Times New Roman" w:cs="Times New Roman"/>
          <w:sz w:val="24"/>
          <w:szCs w:val="24"/>
          <w:vertAlign w:val="superscript"/>
        </w:rPr>
      </w:pPr>
      <w:r w:rsidRPr="00537D3B">
        <w:rPr>
          <w:rFonts w:ascii="Times New Roman" w:hAnsi="Times New Roman" w:cs="Times New Roman"/>
          <w:sz w:val="24"/>
          <w:szCs w:val="24"/>
        </w:rPr>
        <w:t>WBC</w:t>
      </w:r>
      <w:r w:rsidRPr="00537D3B">
        <w:rPr>
          <w:rFonts w:ascii="Times New Roman" w:hAnsi="Times New Roman" w:cs="Times New Roman"/>
          <w:sz w:val="24"/>
          <w:szCs w:val="24"/>
        </w:rPr>
        <w:tab/>
      </w:r>
      <w:r w:rsidRPr="00537D3B">
        <w:rPr>
          <w:rFonts w:ascii="Times New Roman" w:hAnsi="Times New Roman" w:cs="Times New Roman"/>
          <w:sz w:val="24"/>
          <w:szCs w:val="24"/>
        </w:rPr>
        <w:tab/>
        <w:t>9,800/mm</w:t>
      </w:r>
      <w:r w:rsidRPr="00537D3B">
        <w:rPr>
          <w:rFonts w:ascii="Times New Roman" w:hAnsi="Times New Roman" w:cs="Times New Roman"/>
          <w:sz w:val="24"/>
          <w:szCs w:val="24"/>
          <w:vertAlign w:val="superscript"/>
        </w:rPr>
        <w:t>3</w:t>
      </w:r>
    </w:p>
    <w:p w14:paraId="5673BBD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Platelet</w:t>
      </w:r>
      <w:r w:rsidRPr="00537D3B">
        <w:rPr>
          <w:rFonts w:ascii="Times New Roman" w:hAnsi="Times New Roman" w:cs="Times New Roman"/>
          <w:sz w:val="24"/>
          <w:szCs w:val="24"/>
        </w:rPr>
        <w:tab/>
      </w:r>
      <w:r w:rsidRPr="00537D3B">
        <w:rPr>
          <w:rFonts w:ascii="Times New Roman" w:hAnsi="Times New Roman" w:cs="Times New Roman"/>
          <w:sz w:val="24"/>
          <w:szCs w:val="24"/>
        </w:rPr>
        <w:tab/>
        <w:t>390,000/mm</w:t>
      </w:r>
      <w:r w:rsidRPr="00537D3B">
        <w:rPr>
          <w:rFonts w:ascii="Times New Roman" w:hAnsi="Times New Roman" w:cs="Times New Roman"/>
          <w:sz w:val="24"/>
          <w:szCs w:val="24"/>
          <w:vertAlign w:val="superscript"/>
        </w:rPr>
        <w:t>3</w:t>
      </w:r>
    </w:p>
    <w:p w14:paraId="30F98444" w14:textId="77777777" w:rsidR="00537D3B" w:rsidRPr="00537D3B" w:rsidRDefault="00537D3B" w:rsidP="0038361D">
      <w:pPr>
        <w:spacing w:after="0" w:line="240" w:lineRule="auto"/>
        <w:rPr>
          <w:rFonts w:ascii="Times New Roman" w:hAnsi="Times New Roman" w:cs="Times New Roman"/>
          <w:sz w:val="24"/>
          <w:szCs w:val="24"/>
        </w:rPr>
      </w:pPr>
    </w:p>
    <w:p w14:paraId="6F53ECC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BUN </w:t>
      </w:r>
      <w:r w:rsidRPr="00537D3B">
        <w:rPr>
          <w:rFonts w:ascii="Times New Roman" w:hAnsi="Times New Roman" w:cs="Times New Roman"/>
          <w:sz w:val="24"/>
          <w:szCs w:val="24"/>
        </w:rPr>
        <w:tab/>
      </w:r>
      <w:r w:rsidRPr="00537D3B">
        <w:rPr>
          <w:rFonts w:ascii="Times New Roman" w:hAnsi="Times New Roman" w:cs="Times New Roman"/>
          <w:sz w:val="24"/>
          <w:szCs w:val="24"/>
        </w:rPr>
        <w:tab/>
        <w:t>14 mg/dL</w:t>
      </w:r>
    </w:p>
    <w:p w14:paraId="01AFAAD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Creatinine </w:t>
      </w:r>
      <w:r w:rsidRPr="00537D3B">
        <w:rPr>
          <w:rFonts w:ascii="Times New Roman" w:hAnsi="Times New Roman" w:cs="Times New Roman"/>
          <w:sz w:val="24"/>
          <w:szCs w:val="24"/>
        </w:rPr>
        <w:tab/>
        <w:t>1.2 mg/dL</w:t>
      </w:r>
    </w:p>
    <w:p w14:paraId="4B38FEFF" w14:textId="77777777" w:rsidR="00537D3B" w:rsidRPr="00537D3B" w:rsidRDefault="00537D3B" w:rsidP="0038361D">
      <w:pPr>
        <w:spacing w:after="0" w:line="240" w:lineRule="auto"/>
        <w:rPr>
          <w:rFonts w:ascii="Times New Roman" w:hAnsi="Times New Roman" w:cs="Times New Roman"/>
          <w:sz w:val="24"/>
          <w:szCs w:val="24"/>
        </w:rPr>
      </w:pPr>
    </w:p>
    <w:p w14:paraId="649B6C2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AST </w:t>
      </w:r>
      <w:r w:rsidRPr="00537D3B">
        <w:rPr>
          <w:rFonts w:ascii="Times New Roman" w:hAnsi="Times New Roman" w:cs="Times New Roman"/>
          <w:sz w:val="24"/>
          <w:szCs w:val="24"/>
        </w:rPr>
        <w:tab/>
      </w:r>
      <w:r w:rsidRPr="00537D3B">
        <w:rPr>
          <w:rFonts w:ascii="Times New Roman" w:hAnsi="Times New Roman" w:cs="Times New Roman"/>
          <w:sz w:val="24"/>
          <w:szCs w:val="24"/>
        </w:rPr>
        <w:tab/>
        <w:t>14 IU/L</w:t>
      </w:r>
    </w:p>
    <w:p w14:paraId="3990299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ALT </w:t>
      </w:r>
      <w:r w:rsidRPr="00537D3B">
        <w:rPr>
          <w:rFonts w:ascii="Times New Roman" w:hAnsi="Times New Roman" w:cs="Times New Roman"/>
          <w:sz w:val="24"/>
          <w:szCs w:val="24"/>
        </w:rPr>
        <w:tab/>
      </w:r>
      <w:r w:rsidRPr="00537D3B">
        <w:rPr>
          <w:rFonts w:ascii="Times New Roman" w:hAnsi="Times New Roman" w:cs="Times New Roman"/>
          <w:sz w:val="24"/>
          <w:szCs w:val="24"/>
        </w:rPr>
        <w:tab/>
        <w:t>20 IU/L</w:t>
      </w:r>
    </w:p>
    <w:p w14:paraId="6A99875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Alk Phos </w:t>
      </w:r>
      <w:r w:rsidRPr="00537D3B">
        <w:rPr>
          <w:rFonts w:ascii="Times New Roman" w:hAnsi="Times New Roman" w:cs="Times New Roman"/>
          <w:sz w:val="24"/>
          <w:szCs w:val="24"/>
        </w:rPr>
        <w:tab/>
        <w:t>60 IU/L</w:t>
      </w:r>
    </w:p>
    <w:p w14:paraId="1EEAC305" w14:textId="77777777" w:rsidR="00537D3B" w:rsidRPr="00537D3B" w:rsidRDefault="00537D3B" w:rsidP="0038361D">
      <w:pPr>
        <w:spacing w:after="0" w:line="240" w:lineRule="auto"/>
        <w:rPr>
          <w:rFonts w:ascii="Times New Roman" w:hAnsi="Times New Roman" w:cs="Times New Roman"/>
          <w:sz w:val="24"/>
          <w:szCs w:val="24"/>
        </w:rPr>
      </w:pPr>
    </w:p>
    <w:p w14:paraId="2F484E3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INR </w:t>
      </w:r>
      <w:r w:rsidRPr="00537D3B">
        <w:rPr>
          <w:rFonts w:ascii="Times New Roman" w:hAnsi="Times New Roman" w:cs="Times New Roman"/>
          <w:sz w:val="24"/>
          <w:szCs w:val="24"/>
        </w:rPr>
        <w:tab/>
      </w:r>
      <w:r w:rsidRPr="00537D3B">
        <w:rPr>
          <w:rFonts w:ascii="Times New Roman" w:hAnsi="Times New Roman" w:cs="Times New Roman"/>
          <w:sz w:val="24"/>
          <w:szCs w:val="24"/>
        </w:rPr>
        <w:tab/>
        <w:t>1.2</w:t>
      </w:r>
    </w:p>
    <w:p w14:paraId="03EC6A32" w14:textId="77777777" w:rsidR="00537D3B" w:rsidRPr="00537D3B" w:rsidRDefault="00537D3B" w:rsidP="0038361D">
      <w:pPr>
        <w:spacing w:after="0" w:line="240" w:lineRule="auto"/>
        <w:rPr>
          <w:rFonts w:ascii="Times New Roman" w:hAnsi="Times New Roman" w:cs="Times New Roman"/>
          <w:sz w:val="24"/>
          <w:szCs w:val="24"/>
        </w:rPr>
      </w:pPr>
    </w:p>
    <w:p w14:paraId="1FB2C31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B-type natriuretic peptide (BNP):</w:t>
      </w:r>
      <w:r w:rsidRPr="00537D3B">
        <w:rPr>
          <w:rFonts w:ascii="Times New Roman" w:hAnsi="Times New Roman" w:cs="Times New Roman"/>
          <w:sz w:val="24"/>
          <w:szCs w:val="24"/>
        </w:rPr>
        <w:tab/>
        <w:t>90 pg/ml (Normal: &lt;100 pg/ml)</w:t>
      </w:r>
    </w:p>
    <w:p w14:paraId="27F2919C" w14:textId="77777777" w:rsidR="00537D3B" w:rsidRPr="00537D3B" w:rsidRDefault="00537D3B" w:rsidP="0038361D">
      <w:pPr>
        <w:spacing w:after="0" w:line="240" w:lineRule="auto"/>
        <w:rPr>
          <w:rFonts w:ascii="Times New Roman" w:hAnsi="Times New Roman" w:cs="Times New Roman"/>
          <w:sz w:val="24"/>
          <w:szCs w:val="24"/>
        </w:rPr>
      </w:pPr>
    </w:p>
    <w:p w14:paraId="1FC8E21E" w14:textId="77777777" w:rsidR="00537D3B" w:rsidRPr="00537D3B" w:rsidRDefault="00537D3B" w:rsidP="0038361D">
      <w:pPr>
        <w:spacing w:after="0" w:line="240" w:lineRule="auto"/>
        <w:rPr>
          <w:rFonts w:ascii="Times New Roman" w:hAnsi="Times New Roman" w:cs="Times New Roman"/>
          <w:sz w:val="24"/>
          <w:szCs w:val="24"/>
        </w:rPr>
      </w:pPr>
    </w:p>
    <w:p w14:paraId="78976792"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Chest X-ray shows a large left-sided pleural effusion. </w:t>
      </w:r>
    </w:p>
    <w:p w14:paraId="636D419A" w14:textId="77777777" w:rsidR="00537D3B" w:rsidRPr="00537D3B" w:rsidRDefault="00537D3B" w:rsidP="0038361D">
      <w:pPr>
        <w:spacing w:after="0" w:line="240" w:lineRule="auto"/>
        <w:rPr>
          <w:rFonts w:ascii="Times New Roman" w:hAnsi="Times New Roman" w:cs="Times New Roman"/>
          <w:sz w:val="24"/>
          <w:szCs w:val="24"/>
        </w:rPr>
      </w:pPr>
    </w:p>
    <w:p w14:paraId="717A8AA2"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Chest CT shows a large left-sided fluid collection without loculation or septation.  </w:t>
      </w:r>
    </w:p>
    <w:p w14:paraId="052552F4" w14:textId="77777777" w:rsidR="00537D3B" w:rsidRPr="00537D3B" w:rsidRDefault="00537D3B" w:rsidP="0038361D">
      <w:pPr>
        <w:spacing w:after="0" w:line="240" w:lineRule="auto"/>
        <w:rPr>
          <w:rFonts w:ascii="Times New Roman" w:hAnsi="Times New Roman" w:cs="Times New Roman"/>
          <w:sz w:val="24"/>
          <w:szCs w:val="24"/>
        </w:rPr>
      </w:pPr>
    </w:p>
    <w:p w14:paraId="03EC15EA" w14:textId="77777777" w:rsidR="00537D3B" w:rsidRPr="00537D3B" w:rsidRDefault="00537D3B" w:rsidP="0038361D">
      <w:pPr>
        <w:spacing w:after="0" w:line="240" w:lineRule="auto"/>
        <w:rPr>
          <w:rFonts w:ascii="Times New Roman" w:hAnsi="Times New Roman" w:cs="Times New Roman"/>
          <w:sz w:val="24"/>
          <w:szCs w:val="24"/>
        </w:rPr>
      </w:pPr>
    </w:p>
    <w:p w14:paraId="1311592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What is the most likely explanation for the effusion?</w:t>
      </w:r>
    </w:p>
    <w:p w14:paraId="1B94CD0F" w14:textId="77777777" w:rsidR="00537D3B" w:rsidRPr="00537D3B" w:rsidRDefault="00537D3B" w:rsidP="0038361D">
      <w:pPr>
        <w:spacing w:after="0" w:line="240" w:lineRule="auto"/>
        <w:rPr>
          <w:rFonts w:ascii="Times New Roman" w:hAnsi="Times New Roman" w:cs="Times New Roman"/>
          <w:sz w:val="24"/>
          <w:szCs w:val="24"/>
        </w:rPr>
      </w:pPr>
    </w:p>
    <w:p w14:paraId="368B8746" w14:textId="77777777" w:rsidR="00537D3B" w:rsidRPr="00537D3B" w:rsidRDefault="00537D3B" w:rsidP="0038361D">
      <w:pPr>
        <w:numPr>
          <w:ilvl w:val="0"/>
          <w:numId w:val="182"/>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Hepatic hydrothorax</w:t>
      </w:r>
    </w:p>
    <w:p w14:paraId="21D16591" w14:textId="77777777" w:rsidR="00537D3B" w:rsidRPr="00537D3B" w:rsidRDefault="00537D3B" w:rsidP="0038361D">
      <w:pPr>
        <w:numPr>
          <w:ilvl w:val="0"/>
          <w:numId w:val="182"/>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Congestive heart failure</w:t>
      </w:r>
    </w:p>
    <w:p w14:paraId="79323D0B" w14:textId="77777777" w:rsidR="00537D3B" w:rsidRPr="00537D3B" w:rsidRDefault="00537D3B" w:rsidP="0038361D">
      <w:pPr>
        <w:numPr>
          <w:ilvl w:val="0"/>
          <w:numId w:val="182"/>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Malignant pleural effusion</w:t>
      </w:r>
    </w:p>
    <w:p w14:paraId="201E84A9" w14:textId="52797F30" w:rsidR="006E7AFB" w:rsidRDefault="00537D3B" w:rsidP="006E7AFB">
      <w:pPr>
        <w:numPr>
          <w:ilvl w:val="0"/>
          <w:numId w:val="182"/>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Para-pneumonic effusion </w:t>
      </w:r>
    </w:p>
    <w:p w14:paraId="1A113ED7"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5A43238D" w14:textId="77777777" w:rsidR="00537D3B" w:rsidRPr="00537D3B" w:rsidRDefault="00537D3B" w:rsidP="0038361D">
      <w:pPr>
        <w:pStyle w:val="NormalWeb"/>
        <w:spacing w:after="0"/>
      </w:pPr>
      <w:r w:rsidRPr="00537D3B">
        <w:rPr>
          <w:bCs/>
        </w:rPr>
        <w:lastRenderedPageBreak/>
        <w:t>Pleural effusion</w:t>
      </w:r>
      <w:r w:rsidRPr="00537D3B">
        <w:t xml:space="preserve"> is excess fluid that accumulates in the pleura, the fluid-filled space that surrounds the lungs. Excessive amounts of such fluid can impair breathing by limiting the expansion of the lungs during respiration.</w:t>
      </w:r>
    </w:p>
    <w:p w14:paraId="5CB7C804" w14:textId="77777777" w:rsidR="00994815" w:rsidRDefault="00994815" w:rsidP="0038361D">
      <w:pPr>
        <w:spacing w:after="0" w:line="240" w:lineRule="auto"/>
        <w:rPr>
          <w:rFonts w:ascii="Times New Roman" w:eastAsia="Times New Roman" w:hAnsi="Times New Roman" w:cs="Times New Roman"/>
          <w:sz w:val="24"/>
          <w:szCs w:val="24"/>
        </w:rPr>
      </w:pPr>
    </w:p>
    <w:p w14:paraId="11811B98"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Four types of fluids can accumulate in the pleural space:</w:t>
      </w:r>
    </w:p>
    <w:p w14:paraId="210C5D67" w14:textId="77777777" w:rsidR="00537D3B" w:rsidRPr="00537D3B" w:rsidRDefault="00537D3B" w:rsidP="0038361D">
      <w:pPr>
        <w:numPr>
          <w:ilvl w:val="0"/>
          <w:numId w:val="183"/>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Serous fluid (hydrothorax)</w:t>
      </w:r>
    </w:p>
    <w:p w14:paraId="72680152" w14:textId="77777777" w:rsidR="00537D3B" w:rsidRPr="00537D3B" w:rsidRDefault="00537D3B" w:rsidP="0038361D">
      <w:pPr>
        <w:numPr>
          <w:ilvl w:val="0"/>
          <w:numId w:val="183"/>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Blood (hemothorax)</w:t>
      </w:r>
    </w:p>
    <w:p w14:paraId="1B079CE1" w14:textId="77777777" w:rsidR="00537D3B" w:rsidRPr="00537D3B" w:rsidRDefault="00537D3B" w:rsidP="0038361D">
      <w:pPr>
        <w:numPr>
          <w:ilvl w:val="0"/>
          <w:numId w:val="183"/>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Chyle (chylothorax)</w:t>
      </w:r>
    </w:p>
    <w:p w14:paraId="0E1A2168" w14:textId="77777777" w:rsidR="00537D3B" w:rsidRPr="00537D3B" w:rsidRDefault="00537D3B" w:rsidP="0038361D">
      <w:pPr>
        <w:numPr>
          <w:ilvl w:val="0"/>
          <w:numId w:val="183"/>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Pus (empyema)</w:t>
      </w:r>
    </w:p>
    <w:p w14:paraId="1B805911" w14:textId="77777777" w:rsidR="00994815" w:rsidRDefault="00994815" w:rsidP="0038361D">
      <w:pPr>
        <w:pStyle w:val="NormalWeb"/>
        <w:spacing w:after="0"/>
      </w:pPr>
    </w:p>
    <w:p w14:paraId="25E5A331" w14:textId="77777777" w:rsidR="00537D3B" w:rsidRDefault="00537D3B" w:rsidP="0038361D">
      <w:pPr>
        <w:pStyle w:val="NormalWeb"/>
        <w:spacing w:after="0"/>
      </w:pPr>
      <w:r w:rsidRPr="00537D3B">
        <w:t xml:space="preserve">Pleural effusion is usually diagnosed on the basis of medical history and physical exam, and confirmed by chest x-ray. Once accumulated fluid is more than 500 ml, there are usually detectable clinical signs in the patient, such as decreased movement of the chest on the affected side, dullness to percussion over the fluid, diminished breath sounds on the affected side, decreased vocal fremitus, and pleural friction rub. Above the effusion, where the lung is compressed, there may be bronchial breath sounds and egophony. In large effusion there may be tracheal deviation away from the effusion. </w:t>
      </w:r>
    </w:p>
    <w:p w14:paraId="75B2433F" w14:textId="77777777" w:rsidR="00994815" w:rsidRPr="00537D3B" w:rsidRDefault="00994815"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tblGrid>
      <w:tr w:rsidR="00537D3B" w:rsidRPr="00537D3B" w14:paraId="49456246" w14:textId="77777777" w:rsidTr="005D749F">
        <w:trPr>
          <w:jc w:val="center"/>
        </w:trPr>
        <w:tc>
          <w:tcPr>
            <w:tcW w:w="3708" w:type="dxa"/>
          </w:tcPr>
          <w:p w14:paraId="52CACDC8" w14:textId="77777777" w:rsidR="00537D3B" w:rsidRPr="00537D3B" w:rsidRDefault="00537D3B" w:rsidP="0038361D">
            <w:pPr>
              <w:spacing w:after="0" w:line="240" w:lineRule="auto"/>
              <w:jc w:val="center"/>
              <w:rPr>
                <w:rFonts w:ascii="Times New Roman" w:hAnsi="Times New Roman" w:cs="Times New Roman"/>
                <w:bCs/>
                <w:sz w:val="24"/>
                <w:szCs w:val="24"/>
              </w:rPr>
            </w:pPr>
            <w:r w:rsidRPr="00537D3B">
              <w:rPr>
                <w:rFonts w:ascii="Times New Roman" w:hAnsi="Times New Roman" w:cs="Times New Roman"/>
                <w:bCs/>
                <w:sz w:val="24"/>
                <w:szCs w:val="24"/>
              </w:rPr>
              <w:t>Common causes of pleural effusion</w:t>
            </w:r>
          </w:p>
        </w:tc>
      </w:tr>
      <w:tr w:rsidR="00537D3B" w:rsidRPr="00537D3B" w14:paraId="4858555A" w14:textId="77777777" w:rsidTr="005D749F">
        <w:trPr>
          <w:jc w:val="center"/>
        </w:trPr>
        <w:tc>
          <w:tcPr>
            <w:tcW w:w="3708" w:type="dxa"/>
          </w:tcPr>
          <w:p w14:paraId="05D7F17F" w14:textId="77777777" w:rsidR="00537D3B" w:rsidRPr="00537D3B" w:rsidRDefault="00537D3B" w:rsidP="0038361D">
            <w:pPr>
              <w:spacing w:after="0" w:line="240" w:lineRule="auto"/>
              <w:rPr>
                <w:rFonts w:ascii="Times New Roman" w:hAnsi="Times New Roman" w:cs="Times New Roman"/>
                <w:b/>
                <w:bCs/>
                <w:sz w:val="24"/>
                <w:szCs w:val="24"/>
              </w:rPr>
            </w:pPr>
          </w:p>
        </w:tc>
      </w:tr>
      <w:tr w:rsidR="00537D3B" w:rsidRPr="00537D3B" w14:paraId="49A6CA8E" w14:textId="77777777" w:rsidTr="005D749F">
        <w:trPr>
          <w:jc w:val="center"/>
        </w:trPr>
        <w:tc>
          <w:tcPr>
            <w:tcW w:w="3708" w:type="dxa"/>
          </w:tcPr>
          <w:p w14:paraId="7FCF2AB8" w14:textId="77777777" w:rsidR="00537D3B" w:rsidRPr="00537D3B" w:rsidRDefault="00537D3B" w:rsidP="0038361D">
            <w:pPr>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Congestive heart failure</w:t>
            </w:r>
          </w:p>
        </w:tc>
      </w:tr>
      <w:tr w:rsidR="00537D3B" w:rsidRPr="00537D3B" w14:paraId="3690A679" w14:textId="77777777" w:rsidTr="005D749F">
        <w:trPr>
          <w:jc w:val="center"/>
        </w:trPr>
        <w:tc>
          <w:tcPr>
            <w:tcW w:w="3708" w:type="dxa"/>
          </w:tcPr>
          <w:p w14:paraId="1EB59137" w14:textId="77777777" w:rsidR="00537D3B" w:rsidRPr="00537D3B" w:rsidRDefault="00537D3B" w:rsidP="0038361D">
            <w:pPr>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Pneumonia</w:t>
            </w:r>
          </w:p>
        </w:tc>
      </w:tr>
      <w:tr w:rsidR="00537D3B" w:rsidRPr="00537D3B" w14:paraId="0C169A0B" w14:textId="77777777" w:rsidTr="005D749F">
        <w:trPr>
          <w:jc w:val="center"/>
        </w:trPr>
        <w:tc>
          <w:tcPr>
            <w:tcW w:w="3708" w:type="dxa"/>
          </w:tcPr>
          <w:p w14:paraId="664F5256" w14:textId="77777777" w:rsidR="00537D3B" w:rsidRPr="00537D3B" w:rsidRDefault="00537D3B" w:rsidP="0038361D">
            <w:pPr>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Cancer</w:t>
            </w:r>
          </w:p>
        </w:tc>
      </w:tr>
      <w:tr w:rsidR="00537D3B" w:rsidRPr="00537D3B" w14:paraId="2280C3B4" w14:textId="77777777" w:rsidTr="005D749F">
        <w:trPr>
          <w:jc w:val="center"/>
        </w:trPr>
        <w:tc>
          <w:tcPr>
            <w:tcW w:w="3708" w:type="dxa"/>
          </w:tcPr>
          <w:p w14:paraId="5A204194" w14:textId="77777777" w:rsidR="00537D3B" w:rsidRPr="00537D3B" w:rsidRDefault="00537D3B" w:rsidP="0038361D">
            <w:pPr>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Pulmonary embolism</w:t>
            </w:r>
          </w:p>
        </w:tc>
      </w:tr>
      <w:tr w:rsidR="00537D3B" w:rsidRPr="00537D3B" w14:paraId="0126E234" w14:textId="77777777" w:rsidTr="005D749F">
        <w:trPr>
          <w:jc w:val="center"/>
        </w:trPr>
        <w:tc>
          <w:tcPr>
            <w:tcW w:w="3708" w:type="dxa"/>
          </w:tcPr>
          <w:p w14:paraId="40E08A4F" w14:textId="77777777" w:rsidR="00537D3B" w:rsidRPr="00537D3B" w:rsidRDefault="00537D3B" w:rsidP="0038361D">
            <w:pPr>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Lung inflammation</w:t>
            </w:r>
          </w:p>
        </w:tc>
      </w:tr>
      <w:tr w:rsidR="00537D3B" w:rsidRPr="00537D3B" w14:paraId="35323060" w14:textId="77777777" w:rsidTr="005D749F">
        <w:trPr>
          <w:jc w:val="center"/>
        </w:trPr>
        <w:tc>
          <w:tcPr>
            <w:tcW w:w="3708" w:type="dxa"/>
          </w:tcPr>
          <w:p w14:paraId="4BC08EC6" w14:textId="77777777" w:rsidR="00537D3B" w:rsidRPr="00537D3B" w:rsidRDefault="00537D3B" w:rsidP="0038361D">
            <w:pPr>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Cirrhosis</w:t>
            </w:r>
          </w:p>
        </w:tc>
      </w:tr>
      <w:tr w:rsidR="00537D3B" w:rsidRPr="00537D3B" w14:paraId="210357B3" w14:textId="77777777" w:rsidTr="005D749F">
        <w:trPr>
          <w:jc w:val="center"/>
        </w:trPr>
        <w:tc>
          <w:tcPr>
            <w:tcW w:w="3708" w:type="dxa"/>
          </w:tcPr>
          <w:p w14:paraId="6176AE23" w14:textId="77777777" w:rsidR="00537D3B" w:rsidRPr="00537D3B" w:rsidRDefault="00537D3B" w:rsidP="0038361D">
            <w:pPr>
              <w:spacing w:after="0" w:line="240" w:lineRule="auto"/>
              <w:rPr>
                <w:rFonts w:ascii="Times New Roman" w:hAnsi="Times New Roman" w:cs="Times New Roman"/>
                <w:bCs/>
                <w:sz w:val="24"/>
                <w:szCs w:val="24"/>
              </w:rPr>
            </w:pPr>
            <w:r w:rsidRPr="00537D3B">
              <w:rPr>
                <w:rFonts w:ascii="Times New Roman" w:hAnsi="Times New Roman" w:cs="Times New Roman"/>
                <w:bCs/>
                <w:sz w:val="24"/>
                <w:szCs w:val="24"/>
              </w:rPr>
              <w:t>Post open-heart surgery</w:t>
            </w:r>
          </w:p>
        </w:tc>
      </w:tr>
    </w:tbl>
    <w:p w14:paraId="18481F7C" w14:textId="77777777" w:rsidR="00537D3B" w:rsidRPr="00537D3B" w:rsidRDefault="00537D3B" w:rsidP="0038361D">
      <w:pPr>
        <w:spacing w:after="0" w:line="240" w:lineRule="auto"/>
        <w:rPr>
          <w:rFonts w:ascii="Times New Roman" w:hAnsi="Times New Roman" w:cs="Times New Roman"/>
          <w:b/>
          <w:bCs/>
          <w:sz w:val="24"/>
          <w:szCs w:val="24"/>
        </w:rPr>
      </w:pPr>
    </w:p>
    <w:p w14:paraId="4754BCD0" w14:textId="77777777" w:rsidR="00AB0D6B" w:rsidRPr="00AB0D6B" w:rsidRDefault="00537D3B" w:rsidP="0038361D">
      <w:pPr>
        <w:spacing w:after="0" w:line="240" w:lineRule="auto"/>
        <w:rPr>
          <w:rFonts w:ascii="Times New Roman" w:hAnsi="Times New Roman" w:cs="Times New Roman"/>
          <w:b/>
          <w:sz w:val="24"/>
          <w:szCs w:val="24"/>
        </w:rPr>
      </w:pPr>
      <w:r w:rsidRPr="00537D3B">
        <w:rPr>
          <w:rFonts w:ascii="Times New Roman" w:hAnsi="Times New Roman" w:cs="Times New Roman"/>
          <w:sz w:val="24"/>
          <w:szCs w:val="24"/>
        </w:rPr>
        <w:t xml:space="preserve">Once a pleural effusion is diagnosed, the cause must be determined. Pleural fluid is drawn out of the pleural space in a process called thoracentesis. A needle is inserted through the back of the chest wall in the sixth, seventh, or eighth intercostal space. The fluid is then sent to the laboratory for testing. </w:t>
      </w:r>
    </w:p>
    <w:p w14:paraId="34763A38" w14:textId="18DC5C92" w:rsidR="00537D3B" w:rsidRPr="00537D3B"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537D3B" w:rsidRPr="00537D3B">
        <w:rPr>
          <w:rFonts w:ascii="Times New Roman" w:hAnsi="Times New Roman" w:cs="Times New Roman"/>
          <w:b/>
          <w:bCs/>
          <w:sz w:val="24"/>
          <w:szCs w:val="24"/>
        </w:rPr>
        <w:t xml:space="preserve">C is correct. </w:t>
      </w:r>
      <w:r w:rsidR="00537D3B" w:rsidRPr="00537D3B">
        <w:rPr>
          <w:rFonts w:ascii="Times New Roman" w:hAnsi="Times New Roman" w:cs="Times New Roman"/>
          <w:sz w:val="24"/>
          <w:szCs w:val="24"/>
        </w:rPr>
        <w:t xml:space="preserve">A malignant effusion is likely given the risk factors for bronchogenic carcinoma (smoking and asbestos exposure) and the presence of weight loss and anemia. Dullness to percussion and diminished breath sounds are common findings in pleural effusion. Symptoms may include cough, shortness of breath, and pleuritic chest pain. The next step in the diagnostic work-up would be thoracentesis to obtain fluid for analysis. Cytological analysis of the fluid would be the best method for detecting a malignant source of effusion. </w:t>
      </w:r>
    </w:p>
    <w:p w14:paraId="36A44758" w14:textId="77777777" w:rsidR="00537D3B" w:rsidRPr="00537D3B" w:rsidRDefault="00537D3B" w:rsidP="0038361D">
      <w:pPr>
        <w:spacing w:after="0" w:line="240" w:lineRule="auto"/>
        <w:rPr>
          <w:rFonts w:ascii="Times New Roman" w:hAnsi="Times New Roman" w:cs="Times New Roman"/>
          <w:sz w:val="24"/>
          <w:szCs w:val="24"/>
        </w:rPr>
      </w:pPr>
    </w:p>
    <w:p w14:paraId="5751BC01"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r w:rsidRPr="00537D3B">
        <w:rPr>
          <w:rFonts w:ascii="Times New Roman" w:hAnsi="Times New Roman" w:cs="Times New Roman"/>
          <w:b/>
          <w:bCs/>
          <w:sz w:val="24"/>
          <w:szCs w:val="24"/>
        </w:rPr>
        <w:t>Answer A is incorrect</w:t>
      </w:r>
      <w:r w:rsidRPr="00537D3B">
        <w:rPr>
          <w:rFonts w:ascii="Times New Roman" w:hAnsi="Times New Roman" w:cs="Times New Roman"/>
          <w:sz w:val="24"/>
          <w:szCs w:val="24"/>
        </w:rPr>
        <w:t>. In patients with liver failure and ascites, diaphragmatic defects can lead to unilateral pleural effusions. In this case, hepatic hydrothorax is unlikely given the absence of liver disease.</w:t>
      </w:r>
    </w:p>
    <w:p w14:paraId="75A665AD"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p>
    <w:p w14:paraId="0B978C98"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r w:rsidRPr="00537D3B">
        <w:rPr>
          <w:rFonts w:ascii="Times New Roman" w:hAnsi="Times New Roman" w:cs="Times New Roman"/>
          <w:b/>
          <w:bCs/>
          <w:sz w:val="24"/>
          <w:szCs w:val="24"/>
        </w:rPr>
        <w:t>Answer B is incorrect</w:t>
      </w:r>
      <w:r w:rsidRPr="00537D3B">
        <w:rPr>
          <w:rFonts w:ascii="Times New Roman" w:hAnsi="Times New Roman" w:cs="Times New Roman"/>
          <w:sz w:val="24"/>
          <w:szCs w:val="24"/>
        </w:rPr>
        <w:t xml:space="preserve">. Heart failure is unlikely given a normal heart exam and the absence of jugular venous distension and edema. Pleural effusions caused by heart failure are usually right-sided or bilateral. Pulmonary edema is usually seen on chest x-ray. An elevated B-type natriuretic peptide (BNP) would be expected. </w:t>
      </w:r>
    </w:p>
    <w:p w14:paraId="4FF968AD" w14:textId="77777777" w:rsidR="00537D3B" w:rsidRPr="00537D3B" w:rsidRDefault="00537D3B" w:rsidP="0038361D">
      <w:pPr>
        <w:pStyle w:val="ListParagraph"/>
        <w:spacing w:after="0" w:line="240" w:lineRule="auto"/>
        <w:ind w:left="0"/>
        <w:rPr>
          <w:rFonts w:ascii="Times New Roman" w:hAnsi="Times New Roman" w:cs="Times New Roman"/>
          <w:sz w:val="24"/>
          <w:szCs w:val="24"/>
        </w:rPr>
      </w:pPr>
    </w:p>
    <w:p w14:paraId="2E319D4D" w14:textId="77777777" w:rsidR="001D5574" w:rsidRDefault="00537D3B" w:rsidP="0038361D">
      <w:pPr>
        <w:pStyle w:val="ListParagraph"/>
        <w:spacing w:after="0" w:line="240" w:lineRule="auto"/>
        <w:ind w:left="0"/>
        <w:rPr>
          <w:rFonts w:ascii="Times New Roman" w:hAnsi="Times New Roman" w:cs="Times New Roman"/>
          <w:sz w:val="24"/>
          <w:szCs w:val="24"/>
        </w:rPr>
      </w:pPr>
      <w:r w:rsidRPr="00537D3B">
        <w:rPr>
          <w:rFonts w:ascii="Times New Roman" w:hAnsi="Times New Roman" w:cs="Times New Roman"/>
          <w:b/>
          <w:bCs/>
          <w:sz w:val="24"/>
          <w:szCs w:val="24"/>
        </w:rPr>
        <w:t>Answer D is incorrect</w:t>
      </w:r>
      <w:r w:rsidRPr="00537D3B">
        <w:rPr>
          <w:rFonts w:ascii="Times New Roman" w:hAnsi="Times New Roman" w:cs="Times New Roman"/>
          <w:sz w:val="24"/>
          <w:szCs w:val="24"/>
        </w:rPr>
        <w:t xml:space="preserve">. A parapneumonic effusion is possible, but unlikely given the absence of fever, purulent sputum, and leukocytosis. The chest CT shows no septation or loculation to suggest infection of the pleural space. Nevertheless, infection must be ruled out by fluid analysis. Thoracentesis is indicated.   </w:t>
      </w:r>
    </w:p>
    <w:p w14:paraId="406C4E64"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A 62-year-old man with diabetes, hypertension, and hyperlipidemia presents with a 3-day history of fever, chills, productive cough, and shortness of breath. Six months ago, he was admitted to the MICU with pneumonia and septic shock for which he was intubated and mechanically ventilated. Two weeks ago, he had the “flu” from which he recovered.  He has no recent contact with sick people and he has not traveled out of state. He smokes a pack of cigarettes daily and drinks alcohol occasionally. His medications are metformin, hydrochlorothiazide, lisinopril, simvastatin, baby aspirin, and a multi-vitamin. </w:t>
      </w:r>
    </w:p>
    <w:p w14:paraId="16082DBE" w14:textId="77777777" w:rsidR="00994815" w:rsidRPr="00537D3B" w:rsidRDefault="00994815" w:rsidP="0038361D">
      <w:pPr>
        <w:spacing w:after="0" w:line="240" w:lineRule="auto"/>
        <w:rPr>
          <w:rFonts w:ascii="Times New Roman" w:hAnsi="Times New Roman" w:cs="Times New Roman"/>
          <w:sz w:val="24"/>
          <w:szCs w:val="24"/>
        </w:rPr>
      </w:pPr>
    </w:p>
    <w:p w14:paraId="52CF9C94"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His temperature is 101.4</w:t>
      </w:r>
      <w:r w:rsidRPr="00537D3B">
        <w:rPr>
          <w:rFonts w:ascii="Times New Roman" w:hAnsi="Times New Roman" w:cs="Times New Roman"/>
          <w:sz w:val="24"/>
          <w:szCs w:val="24"/>
          <w:vertAlign w:val="superscript"/>
        </w:rPr>
        <w:t>o</w:t>
      </w:r>
      <w:r w:rsidRPr="00537D3B">
        <w:rPr>
          <w:rFonts w:ascii="Times New Roman" w:hAnsi="Times New Roman" w:cs="Times New Roman"/>
          <w:sz w:val="24"/>
          <w:szCs w:val="24"/>
        </w:rPr>
        <w:t xml:space="preserve"> F, pulse is 90/minute, blood pressure is 135/85 mmHg, and respirations are 22/minute. Lung exam shows increased fremitus, crackles, bronchial breath sounds and whispered pectoriloquy in the left upper lung field. Laboratory studies show a white blood cell count of 14,000/mm</w:t>
      </w:r>
      <w:r w:rsidRPr="00537D3B">
        <w:rPr>
          <w:rFonts w:ascii="Times New Roman" w:hAnsi="Times New Roman" w:cs="Times New Roman"/>
          <w:sz w:val="24"/>
          <w:szCs w:val="24"/>
          <w:vertAlign w:val="superscript"/>
        </w:rPr>
        <w:t xml:space="preserve">3 </w:t>
      </w:r>
      <w:r w:rsidRPr="00537D3B">
        <w:rPr>
          <w:rFonts w:ascii="Times New Roman" w:hAnsi="Times New Roman" w:cs="Times New Roman"/>
          <w:sz w:val="24"/>
          <w:szCs w:val="24"/>
        </w:rPr>
        <w:t>(80% neutrophils). Sputum gram stain shows &lt;10 epithelial cells and &gt;25 white blood cells per high-powered field. Gram-positive cocci in pairs and chains are seen. A chest x-ray shows infiltrates in the left upper lobe with air bronchograms.</w:t>
      </w:r>
    </w:p>
    <w:p w14:paraId="01B6A958" w14:textId="77777777" w:rsidR="00994815" w:rsidRPr="00537D3B" w:rsidRDefault="00994815" w:rsidP="0038361D">
      <w:pPr>
        <w:spacing w:after="0" w:line="240" w:lineRule="auto"/>
        <w:rPr>
          <w:rFonts w:ascii="Times New Roman" w:hAnsi="Times New Roman" w:cs="Times New Roman"/>
          <w:sz w:val="24"/>
          <w:szCs w:val="24"/>
        </w:rPr>
      </w:pPr>
    </w:p>
    <w:p w14:paraId="578B44B2"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Which of the following is the correct diagnosis? </w:t>
      </w:r>
    </w:p>
    <w:p w14:paraId="14D7558F" w14:textId="77777777" w:rsidR="00994815" w:rsidRPr="00537D3B" w:rsidRDefault="00994815" w:rsidP="0038361D">
      <w:pPr>
        <w:spacing w:after="0" w:line="240" w:lineRule="auto"/>
        <w:rPr>
          <w:rFonts w:ascii="Times New Roman" w:hAnsi="Times New Roman" w:cs="Times New Roman"/>
          <w:sz w:val="24"/>
          <w:szCs w:val="24"/>
        </w:rPr>
      </w:pPr>
    </w:p>
    <w:p w14:paraId="23FA00DA" w14:textId="77777777" w:rsidR="00537D3B" w:rsidRPr="00537D3B" w:rsidRDefault="00537D3B" w:rsidP="0038361D">
      <w:pPr>
        <w:numPr>
          <w:ilvl w:val="0"/>
          <w:numId w:val="18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Community-acquired pneumonia </w:t>
      </w:r>
    </w:p>
    <w:p w14:paraId="48FF83FC" w14:textId="77777777" w:rsidR="00537D3B" w:rsidRPr="00537D3B" w:rsidRDefault="00537D3B" w:rsidP="0038361D">
      <w:pPr>
        <w:numPr>
          <w:ilvl w:val="0"/>
          <w:numId w:val="18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Aspiration pneumonia</w:t>
      </w:r>
    </w:p>
    <w:p w14:paraId="0D773DC1" w14:textId="77777777" w:rsidR="00537D3B" w:rsidRPr="00537D3B" w:rsidRDefault="00537D3B" w:rsidP="0038361D">
      <w:pPr>
        <w:numPr>
          <w:ilvl w:val="0"/>
          <w:numId w:val="18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Hospital-acquired pneumonia</w:t>
      </w:r>
    </w:p>
    <w:p w14:paraId="3288DB79" w14:textId="77777777" w:rsidR="00537D3B" w:rsidRPr="00537D3B" w:rsidRDefault="00537D3B" w:rsidP="0038361D">
      <w:pPr>
        <w:numPr>
          <w:ilvl w:val="0"/>
          <w:numId w:val="18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Health care-associated pneumonia</w:t>
      </w:r>
    </w:p>
    <w:p w14:paraId="07126D93" w14:textId="77777777" w:rsidR="00AB0D6B" w:rsidRDefault="00537D3B" w:rsidP="0038361D">
      <w:pPr>
        <w:numPr>
          <w:ilvl w:val="0"/>
          <w:numId w:val="184"/>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Ventilator-associated pneumonia</w:t>
      </w:r>
    </w:p>
    <w:p w14:paraId="28046F4A" w14:textId="6902529A" w:rsidR="00537D3B"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The clinical classification of pneumonia is important because it affects the choice of antibiotics. Each clinical category is associated with a spectrum of pathogens, which determines the appropriate choice of empiric therapy.</w:t>
      </w:r>
    </w:p>
    <w:p w14:paraId="4D2E400D" w14:textId="77777777" w:rsidR="00994815" w:rsidRPr="00537D3B" w:rsidRDefault="00994815" w:rsidP="0038361D">
      <w:pPr>
        <w:spacing w:after="0" w:line="240" w:lineRule="auto"/>
        <w:rPr>
          <w:rFonts w:ascii="Times New Roman" w:hAnsi="Times New Roman" w:cs="Times New Roman"/>
          <w:b/>
          <w:sz w:val="24"/>
          <w:szCs w:val="24"/>
        </w:rPr>
      </w:pPr>
    </w:p>
    <w:p w14:paraId="025C0838" w14:textId="77777777" w:rsidR="00537D3B" w:rsidRDefault="00537D3B" w:rsidP="0038361D">
      <w:pPr>
        <w:pStyle w:val="NormalWeb"/>
        <w:shd w:val="clear" w:color="auto" w:fill="FFFFFF"/>
        <w:spacing w:after="0"/>
      </w:pPr>
      <w:r w:rsidRPr="00537D3B">
        <w:rPr>
          <w:color w:val="000000"/>
        </w:rPr>
        <w:t xml:space="preserve">Community-acquired pneumonia (CAP) refers to pneumonia in people who have not recently been in a hospital or another health care facility (nursing home, rehabilitation facility).  </w:t>
      </w:r>
      <w:r w:rsidRPr="00537D3B">
        <w:t xml:space="preserve">CAP is generally divided into two categories: typical and atypical. Whenever a bacterial cause is identified, 50% of CAP cases are due to pneumococcus. The rest are due to </w:t>
      </w:r>
      <w:r w:rsidRPr="00537D3B">
        <w:rPr>
          <w:i/>
        </w:rPr>
        <w:t>Staphylococcus aureus</w:t>
      </w:r>
      <w:r w:rsidRPr="00537D3B">
        <w:t xml:space="preserve"> and gram-negative bacteria like </w:t>
      </w:r>
      <w:r w:rsidRPr="00537D3B">
        <w:rPr>
          <w:i/>
        </w:rPr>
        <w:t>Haemophilus influenzae</w:t>
      </w:r>
      <w:r w:rsidRPr="00537D3B">
        <w:t xml:space="preserve"> and </w:t>
      </w:r>
      <w:r w:rsidRPr="00537D3B">
        <w:rPr>
          <w:i/>
        </w:rPr>
        <w:t>Moraxella catarrhalis</w:t>
      </w:r>
      <w:r w:rsidRPr="00537D3B">
        <w:t xml:space="preserve">, which are common in smokers. Atypical pneumonias (~ 20% of CAP) are caused by </w:t>
      </w:r>
      <w:r w:rsidRPr="00537D3B">
        <w:rPr>
          <w:i/>
        </w:rPr>
        <w:t>Mycoplasma pneumoniae</w:t>
      </w:r>
      <w:r w:rsidRPr="00537D3B">
        <w:t xml:space="preserve">, </w:t>
      </w:r>
      <w:r w:rsidRPr="00537D3B">
        <w:rPr>
          <w:i/>
        </w:rPr>
        <w:t>Chlamydophila pneumoniae</w:t>
      </w:r>
      <w:r w:rsidRPr="00537D3B">
        <w:t xml:space="preserve">, </w:t>
      </w:r>
      <w:r w:rsidRPr="00537D3B">
        <w:rPr>
          <w:i/>
        </w:rPr>
        <w:t>Legionella pneumoniae</w:t>
      </w:r>
      <w:r w:rsidRPr="00537D3B">
        <w:t xml:space="preserve"> and viruses (typically influenza A and B). Post-influenza pneumonia, which this patient appears to have, is often due to </w:t>
      </w:r>
      <w:r w:rsidRPr="00537D3B">
        <w:rPr>
          <w:i/>
        </w:rPr>
        <w:t>Streptococcus</w:t>
      </w:r>
      <w:r w:rsidRPr="00537D3B">
        <w:t xml:space="preserve"> </w:t>
      </w:r>
      <w:r w:rsidRPr="00537D3B">
        <w:rPr>
          <w:i/>
        </w:rPr>
        <w:t>pneumoniae</w:t>
      </w:r>
      <w:r w:rsidRPr="00537D3B">
        <w:t xml:space="preserve"> or </w:t>
      </w:r>
      <w:r w:rsidRPr="00537D3B">
        <w:rPr>
          <w:i/>
        </w:rPr>
        <w:t>Staphylococcus aureus</w:t>
      </w:r>
      <w:r w:rsidRPr="00537D3B">
        <w:t>. Generally atypical pneumonia has an insidious onset with a predominance of constitutional symptoms. It usually occurs in younger patients, causes non-productive cough, and presents with multilobar involvement. Various serologic tests are available to detect typical and atypical pathogens.</w:t>
      </w:r>
    </w:p>
    <w:p w14:paraId="1FB4097D" w14:textId="77777777" w:rsidR="00994815" w:rsidRPr="00537D3B" w:rsidRDefault="00994815" w:rsidP="0038361D">
      <w:pPr>
        <w:pStyle w:val="NormalWeb"/>
        <w:shd w:val="clear" w:color="auto" w:fill="FFFFFF"/>
        <w:spacing w:after="0"/>
      </w:pPr>
    </w:p>
    <w:p w14:paraId="58DCBC47" w14:textId="77777777" w:rsidR="00537D3B" w:rsidRDefault="00537D3B" w:rsidP="0038361D">
      <w:pPr>
        <w:pStyle w:val="NormalWeb"/>
        <w:shd w:val="clear" w:color="auto" w:fill="FFFFFF"/>
        <w:spacing w:after="0"/>
      </w:pPr>
      <w:r w:rsidRPr="00537D3B">
        <w:t xml:space="preserve">Hospital Acquired Pneumonia (HAP) is defined as pneumonia that occurs more than 48 hours after hospital admission. </w:t>
      </w:r>
    </w:p>
    <w:p w14:paraId="272FE5A8" w14:textId="77777777" w:rsidR="00994815" w:rsidRPr="00537D3B" w:rsidRDefault="00994815" w:rsidP="0038361D">
      <w:pPr>
        <w:pStyle w:val="NormalWeb"/>
        <w:shd w:val="clear" w:color="auto" w:fill="FFFFFF"/>
        <w:spacing w:after="0"/>
      </w:pPr>
    </w:p>
    <w:p w14:paraId="738A2D27" w14:textId="77777777" w:rsidR="00537D3B" w:rsidRDefault="00537D3B" w:rsidP="0038361D">
      <w:pPr>
        <w:pStyle w:val="NormalWeb"/>
        <w:shd w:val="clear" w:color="auto" w:fill="FFFFFF"/>
        <w:spacing w:after="0"/>
      </w:pPr>
      <w:r w:rsidRPr="00537D3B">
        <w:t>Health Care Associated Pneumonia (HCAP) is defined as pneumonia that occurs in residents of long-term care facilities, patients on hemodialysis, patients receiving outpatient infusions of chemotherapy or antibiotics, and patients receiving outpatient wound care. HCAP also includes patients who develop pneumonia within 90 days of hospital discharge.</w:t>
      </w:r>
    </w:p>
    <w:p w14:paraId="16F32A2E" w14:textId="77777777" w:rsidR="00994815" w:rsidRPr="00537D3B" w:rsidRDefault="00994815" w:rsidP="0038361D">
      <w:pPr>
        <w:pStyle w:val="NormalWeb"/>
        <w:shd w:val="clear" w:color="auto" w:fill="FFFFFF"/>
        <w:spacing w:after="0"/>
      </w:pPr>
    </w:p>
    <w:p w14:paraId="09A5E7AD" w14:textId="77777777" w:rsidR="00537D3B" w:rsidRDefault="00537D3B" w:rsidP="0038361D">
      <w:pPr>
        <w:pStyle w:val="NormalWeb"/>
        <w:shd w:val="clear" w:color="auto" w:fill="FFFFFF"/>
        <w:spacing w:after="0"/>
      </w:pPr>
      <w:r w:rsidRPr="00537D3B">
        <w:t xml:space="preserve">Ventilator-associated pneumonia (VAP) is defined as pneumonia that develops 48-72 hours after being placed on mechanical ventilation. It is sometimes caused by </w:t>
      </w:r>
      <w:r w:rsidRPr="00537D3B">
        <w:rPr>
          <w:i/>
        </w:rPr>
        <w:t>Pseudomonas</w:t>
      </w:r>
      <w:r w:rsidRPr="00537D3B">
        <w:t>.</w:t>
      </w:r>
    </w:p>
    <w:p w14:paraId="3CB59DD5" w14:textId="77777777" w:rsidR="00994815" w:rsidRPr="00537D3B" w:rsidRDefault="00994815" w:rsidP="0038361D">
      <w:pPr>
        <w:pStyle w:val="NormalWeb"/>
        <w:shd w:val="clear" w:color="auto" w:fill="FFFFFF"/>
        <w:spacing w:after="0"/>
      </w:pPr>
    </w:p>
    <w:p w14:paraId="1E74C0E2"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Hospital-acquired pneumonia (HAP), health care-associated pneumonia (HCAP), and ventilator-associated pneumonia (VAP) come under the common heading of nosocomial pneumonia. These are the pneumonias that are directly or indirectly associated with health care and hospitals. Most nosocomial pneumonias are due to bacterial pathogens, especially enteric gram-negative bacteria and methicillin-resistant </w:t>
      </w:r>
      <w:r w:rsidRPr="00537D3B">
        <w:rPr>
          <w:rFonts w:ascii="Times New Roman" w:hAnsi="Times New Roman" w:cs="Times New Roman"/>
          <w:i/>
          <w:sz w:val="24"/>
          <w:szCs w:val="24"/>
        </w:rPr>
        <w:t>Staphylococcus aureus</w:t>
      </w:r>
      <w:r w:rsidRPr="00537D3B">
        <w:rPr>
          <w:rFonts w:ascii="Times New Roman" w:hAnsi="Times New Roman" w:cs="Times New Roman"/>
          <w:sz w:val="24"/>
          <w:szCs w:val="24"/>
        </w:rPr>
        <w:t xml:space="preserve"> (MRSA). Elderly patients are at high risk of developing nosocomial pneumonia.</w:t>
      </w:r>
    </w:p>
    <w:p w14:paraId="0018630A" w14:textId="77777777" w:rsidR="00994815" w:rsidRPr="00537D3B" w:rsidRDefault="00994815" w:rsidP="0038361D">
      <w:pPr>
        <w:spacing w:after="0" w:line="240" w:lineRule="auto"/>
        <w:rPr>
          <w:rFonts w:ascii="Times New Roman" w:hAnsi="Times New Roman" w:cs="Times New Roman"/>
          <w:b/>
          <w:sz w:val="24"/>
          <w:szCs w:val="24"/>
        </w:rPr>
      </w:pPr>
    </w:p>
    <w:p w14:paraId="1610D7CD" w14:textId="77777777" w:rsidR="006E7AFB" w:rsidRDefault="00537D3B" w:rsidP="0038361D">
      <w:pPr>
        <w:spacing w:after="0" w:line="240" w:lineRule="auto"/>
        <w:rPr>
          <w:rFonts w:ascii="Times New Roman" w:hAnsi="Times New Roman" w:cs="Times New Roman"/>
          <w:b/>
          <w:sz w:val="24"/>
          <w:szCs w:val="24"/>
        </w:rPr>
      </w:pPr>
      <w:r w:rsidRPr="00537D3B">
        <w:rPr>
          <w:rFonts w:ascii="Times New Roman" w:hAnsi="Times New Roman" w:cs="Times New Roman"/>
          <w:sz w:val="24"/>
          <w:szCs w:val="24"/>
        </w:rPr>
        <w:t>Aspiration pneumonia usually occurs after material in the oropharynx is aspirated into the lungs in such settings as endotracheal intubation, seizure, drug/alcohol intoxication, and stroke (if associated with dysphagia). Poor dental hygiene predisposes to aspiration pneumonia and lung abscess. Lung infiltrates usually appear in right lower lobe. The chest X-ray may show air-fluid levels consistent with lung abscess. Patients usually have bad breath and sputum Gram-stain typically shows mixed flora. The most common pathogens are anaerobes.</w:t>
      </w:r>
    </w:p>
    <w:p w14:paraId="18C9B310" w14:textId="77777777" w:rsidR="006E7AFB" w:rsidRDefault="006E7AFB">
      <w:pPr>
        <w:rPr>
          <w:rFonts w:ascii="Times New Roman" w:hAnsi="Times New Roman" w:cs="Times New Roman"/>
          <w:b/>
          <w:sz w:val="24"/>
          <w:szCs w:val="24"/>
        </w:rPr>
      </w:pPr>
      <w:r>
        <w:rPr>
          <w:rFonts w:ascii="Times New Roman" w:hAnsi="Times New Roman" w:cs="Times New Roman"/>
          <w:b/>
          <w:sz w:val="24"/>
          <w:szCs w:val="24"/>
        </w:rPr>
        <w:br w:type="page"/>
      </w:r>
    </w:p>
    <w:p w14:paraId="0EC9927C" w14:textId="1F33943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lastRenderedPageBreak/>
        <w:t xml:space="preserve">Answer A is correct. </w:t>
      </w:r>
      <w:r w:rsidRPr="00537D3B">
        <w:rPr>
          <w:rFonts w:ascii="Times New Roman" w:hAnsi="Times New Roman" w:cs="Times New Roman"/>
          <w:sz w:val="24"/>
          <w:szCs w:val="24"/>
        </w:rPr>
        <w:t xml:space="preserve">The patient in the vignette has community-acquired pneumonia (CAP), probably due to </w:t>
      </w:r>
      <w:r w:rsidRPr="00537D3B">
        <w:rPr>
          <w:rFonts w:ascii="Times New Roman" w:hAnsi="Times New Roman" w:cs="Times New Roman"/>
          <w:i/>
          <w:sz w:val="24"/>
          <w:szCs w:val="24"/>
        </w:rPr>
        <w:t>Streptococcus</w:t>
      </w:r>
      <w:r w:rsidRPr="00537D3B">
        <w:rPr>
          <w:rFonts w:ascii="Times New Roman" w:hAnsi="Times New Roman" w:cs="Times New Roman"/>
          <w:sz w:val="24"/>
          <w:szCs w:val="24"/>
        </w:rPr>
        <w:t xml:space="preserve"> </w:t>
      </w:r>
      <w:r w:rsidRPr="00537D3B">
        <w:rPr>
          <w:rFonts w:ascii="Times New Roman" w:hAnsi="Times New Roman" w:cs="Times New Roman"/>
          <w:i/>
          <w:sz w:val="24"/>
          <w:szCs w:val="24"/>
        </w:rPr>
        <w:t>pneumoniae</w:t>
      </w:r>
      <w:r w:rsidRPr="00537D3B">
        <w:rPr>
          <w:rFonts w:ascii="Times New Roman" w:hAnsi="Times New Roman" w:cs="Times New Roman"/>
          <w:sz w:val="24"/>
          <w:szCs w:val="24"/>
        </w:rPr>
        <w:t xml:space="preserve">, which is the most common cause of CAP. The patient vignette developed pneumonia six months after being hospitalized for septic shock. This is too far out to be considered health care-associated pneumonia. If pneumonia had occurred </w:t>
      </w:r>
      <w:r w:rsidRPr="00537D3B">
        <w:rPr>
          <w:rFonts w:ascii="Times New Roman" w:hAnsi="Times New Roman" w:cs="Times New Roman"/>
          <w:i/>
          <w:sz w:val="24"/>
          <w:szCs w:val="24"/>
        </w:rPr>
        <w:t>within 90 days</w:t>
      </w:r>
      <w:r w:rsidRPr="00537D3B">
        <w:rPr>
          <w:rFonts w:ascii="Times New Roman" w:hAnsi="Times New Roman" w:cs="Times New Roman"/>
          <w:sz w:val="24"/>
          <w:szCs w:val="24"/>
        </w:rPr>
        <w:t xml:space="preserve"> of his discharge from the hospital, the diagnosis would be health care-associated pneumonia, not community-acquired pneumonia.</w:t>
      </w:r>
    </w:p>
    <w:p w14:paraId="66055AFD"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21-year-old man with no previous medical problems presents to the emergency department with sudden onset of shortness of breath, dry cough, and stabbing pain in the left chest.  Symptoms began when he was sitting on the sideline during an intramural basketball game; he plays the position of center. On physical examination, he is in mild respiratory distress. Temperature is 98.6</w:t>
      </w:r>
      <w:r w:rsidR="00537D3B" w:rsidRPr="00537D3B">
        <w:rPr>
          <w:rFonts w:ascii="Times New Roman" w:hAnsi="Times New Roman" w:cs="Times New Roman"/>
          <w:sz w:val="24"/>
          <w:szCs w:val="24"/>
          <w:vertAlign w:val="superscript"/>
        </w:rPr>
        <w:t>o</w:t>
      </w:r>
      <w:r w:rsidR="00537D3B" w:rsidRPr="00537D3B">
        <w:rPr>
          <w:rFonts w:ascii="Times New Roman" w:hAnsi="Times New Roman" w:cs="Times New Roman"/>
          <w:sz w:val="24"/>
          <w:szCs w:val="24"/>
        </w:rPr>
        <w:t>F, pulse is 115/minute, blood pressure is 135/75 mm Hg, and respirations are 28/minute. The oxygen saturation is 93% on room air.  Lung exam reveals hyperresonance to percussion, decreased tactile fremitus, and decreased breath sounds over the left hemithorax. What is the most likely diagnosis?</w:t>
      </w:r>
    </w:p>
    <w:p w14:paraId="768081BC" w14:textId="77777777" w:rsidR="00537D3B" w:rsidRPr="00537D3B" w:rsidRDefault="00537D3B" w:rsidP="0038361D">
      <w:pPr>
        <w:spacing w:after="0" w:line="240" w:lineRule="auto"/>
        <w:rPr>
          <w:rFonts w:ascii="Times New Roman" w:hAnsi="Times New Roman" w:cs="Times New Roman"/>
          <w:sz w:val="24"/>
          <w:szCs w:val="24"/>
        </w:rPr>
      </w:pPr>
    </w:p>
    <w:p w14:paraId="3AFE03BB" w14:textId="77777777" w:rsidR="00537D3B" w:rsidRPr="00537D3B" w:rsidRDefault="00537D3B" w:rsidP="0038361D">
      <w:pPr>
        <w:numPr>
          <w:ilvl w:val="0"/>
          <w:numId w:val="18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Pneumonia</w:t>
      </w:r>
    </w:p>
    <w:p w14:paraId="3DE1EF48" w14:textId="77777777" w:rsidR="00537D3B" w:rsidRPr="00537D3B" w:rsidRDefault="00537D3B" w:rsidP="0038361D">
      <w:pPr>
        <w:numPr>
          <w:ilvl w:val="0"/>
          <w:numId w:val="18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Pleural effusion</w:t>
      </w:r>
    </w:p>
    <w:p w14:paraId="1FA56889" w14:textId="77777777" w:rsidR="00537D3B" w:rsidRPr="00537D3B" w:rsidRDefault="00537D3B" w:rsidP="0038361D">
      <w:pPr>
        <w:numPr>
          <w:ilvl w:val="0"/>
          <w:numId w:val="18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Pneumothorax</w:t>
      </w:r>
    </w:p>
    <w:p w14:paraId="27A81F45" w14:textId="77777777" w:rsidR="00537D3B" w:rsidRPr="00537D3B" w:rsidRDefault="00537D3B" w:rsidP="0038361D">
      <w:pPr>
        <w:numPr>
          <w:ilvl w:val="0"/>
          <w:numId w:val="18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Pulmonary embolism</w:t>
      </w:r>
    </w:p>
    <w:p w14:paraId="77C46930" w14:textId="77777777" w:rsidR="001D5574" w:rsidRDefault="00537D3B" w:rsidP="0038361D">
      <w:pPr>
        <w:numPr>
          <w:ilvl w:val="0"/>
          <w:numId w:val="18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 xml:space="preserve">Myocardial infarction   </w:t>
      </w:r>
    </w:p>
    <w:p w14:paraId="45044F72"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Pneumothorax is defined as air in the normally airless pleural space.  There are two types of pneumothorax: spontaneous and traumatic.  Traumatic pneumothoraces are often iatrogenic (e.g., placement of a central intravenous line).  Spontaneous pneumothoraces occur without trauma.  </w:t>
      </w:r>
    </w:p>
    <w:p w14:paraId="5168AFBD" w14:textId="77777777" w:rsidR="00537D3B" w:rsidRPr="00537D3B" w:rsidRDefault="00537D3B" w:rsidP="0038361D">
      <w:pPr>
        <w:spacing w:after="0" w:line="240" w:lineRule="auto"/>
        <w:rPr>
          <w:rFonts w:ascii="Times New Roman" w:hAnsi="Times New Roman" w:cs="Times New Roman"/>
          <w:sz w:val="24"/>
          <w:szCs w:val="24"/>
        </w:rPr>
      </w:pPr>
    </w:p>
    <w:p w14:paraId="382AD202"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Spontaneous pneumothorax can be further divided into two types.  Primary pneumothorax occurs without underlying lung disease.  It is caused by spontaneous rupture of subpleural blebs at the apex of the lungs. Air escapes into the pleural space, causing lung collapse.  This condition is most common in tall, lean, young men, who typically have good pulmonary reserve, and who, therefore, may not experience severe respiratory distress. The recurrence rate of primary pneumothorax is 50% in two years.    </w:t>
      </w:r>
    </w:p>
    <w:p w14:paraId="5DC7633A" w14:textId="77777777" w:rsidR="00537D3B" w:rsidRPr="00537D3B" w:rsidRDefault="00537D3B" w:rsidP="0038361D">
      <w:pPr>
        <w:spacing w:after="0" w:line="240" w:lineRule="auto"/>
        <w:rPr>
          <w:rFonts w:ascii="Times New Roman" w:hAnsi="Times New Roman" w:cs="Times New Roman"/>
          <w:sz w:val="24"/>
          <w:szCs w:val="24"/>
        </w:rPr>
      </w:pPr>
    </w:p>
    <w:p w14:paraId="4536935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Secondary pneumothorax occurs as a complication of underlying lung disease, especially COPD. Other predisposing conditions include asthma, interstitial lung disease, neoplasms, cystic fibrosis, and tuberculosis. Secondary pneumothorax may be life-threatening if the patient lacks adequate pulmonary reserve.  </w:t>
      </w:r>
    </w:p>
    <w:p w14:paraId="59C05B2F" w14:textId="77777777" w:rsidR="00537D3B" w:rsidRPr="00537D3B" w:rsidRDefault="00537D3B" w:rsidP="0038361D">
      <w:pPr>
        <w:spacing w:after="0" w:line="240" w:lineRule="auto"/>
        <w:rPr>
          <w:rFonts w:ascii="Times New Roman" w:hAnsi="Times New Roman" w:cs="Times New Roman"/>
          <w:sz w:val="24"/>
          <w:szCs w:val="24"/>
        </w:rPr>
      </w:pPr>
    </w:p>
    <w:p w14:paraId="4376F257"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Symptoms of a pneumothorax include ipsilateral chest pain (usually sudden in onset), dyspnea, and cough. Findings include hyperresonance, decreased (or absent) tactile fremitus, and decreased breath sounds over the affected area.  In a tension pneumothorax, the trachea may deviate toward the contralateral side. Chest x-ray may show a visceral pleural line.  </w:t>
      </w:r>
    </w:p>
    <w:p w14:paraId="453BCC65"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b/>
          <w:bCs/>
          <w:sz w:val="24"/>
          <w:szCs w:val="24"/>
        </w:rPr>
        <w:lastRenderedPageBreak/>
        <w:t>Answer C is correct</w:t>
      </w:r>
      <w:r w:rsidR="00537D3B" w:rsidRPr="00537D3B">
        <w:rPr>
          <w:rFonts w:ascii="Times New Roman" w:hAnsi="Times New Roman" w:cs="Times New Roman"/>
          <w:sz w:val="24"/>
          <w:szCs w:val="24"/>
        </w:rPr>
        <w:t xml:space="preserve">.  Sudden onset shortness of breath and stabbing chest pain in a patient with hyperresonance to percussion, decreased tactile fremitus, and decreased breath sounds over the left hemithorax suggests a diagnosis of spontaneous left-sided pneumothorax. </w:t>
      </w:r>
    </w:p>
    <w:p w14:paraId="221D21E6" w14:textId="77777777" w:rsidR="00537D3B" w:rsidRPr="00537D3B" w:rsidRDefault="00537D3B" w:rsidP="0038361D">
      <w:pPr>
        <w:spacing w:after="0" w:line="240" w:lineRule="auto"/>
        <w:rPr>
          <w:rFonts w:ascii="Times New Roman" w:hAnsi="Times New Roman" w:cs="Times New Roman"/>
          <w:sz w:val="24"/>
          <w:szCs w:val="24"/>
        </w:rPr>
      </w:pPr>
    </w:p>
    <w:p w14:paraId="52AA3AE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Answer A is incorrect</w:t>
      </w:r>
      <w:r w:rsidRPr="00537D3B">
        <w:rPr>
          <w:rFonts w:ascii="Times New Roman" w:hAnsi="Times New Roman" w:cs="Times New Roman"/>
          <w:sz w:val="24"/>
          <w:szCs w:val="24"/>
        </w:rPr>
        <w:t>. Pneumonia in a young person usually presents with fever and productive cough.  Findings include increased fremitus, dullness to percussion, bronchial breath sounds, and crackles over the affected area. Egophony and whispered pectoriloquy may be heard. Chest x-ray often shows an infiltrate or area of consolidation.</w:t>
      </w:r>
    </w:p>
    <w:p w14:paraId="67A2EBFC" w14:textId="77777777" w:rsidR="00537D3B" w:rsidRPr="00537D3B" w:rsidRDefault="00537D3B" w:rsidP="0038361D">
      <w:pPr>
        <w:spacing w:after="0" w:line="240" w:lineRule="auto"/>
        <w:rPr>
          <w:rFonts w:ascii="Times New Roman" w:hAnsi="Times New Roman" w:cs="Times New Roman"/>
          <w:sz w:val="24"/>
          <w:szCs w:val="24"/>
        </w:rPr>
      </w:pPr>
    </w:p>
    <w:p w14:paraId="70441F9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Answer B is incorrect</w:t>
      </w:r>
      <w:r w:rsidRPr="00537D3B">
        <w:rPr>
          <w:rFonts w:ascii="Times New Roman" w:hAnsi="Times New Roman" w:cs="Times New Roman"/>
          <w:sz w:val="24"/>
          <w:szCs w:val="24"/>
        </w:rPr>
        <w:t xml:space="preserve">. Pleural effusion is unlikely in a previously healthy person. Most effusions are caused by congestive heart failure, pneumonia, malignancy, pulmonary embolism, or cirrhosis with ascites.  Patients may have exertional dyspnea. Findings include dullness to percussion, decreased tactile fremitus, and decreased breath sounds over the affected area.  </w:t>
      </w:r>
    </w:p>
    <w:p w14:paraId="007D36DC" w14:textId="77777777" w:rsidR="00537D3B" w:rsidRPr="00537D3B" w:rsidRDefault="00537D3B" w:rsidP="0038361D">
      <w:pPr>
        <w:spacing w:after="0" w:line="240" w:lineRule="auto"/>
        <w:rPr>
          <w:rFonts w:ascii="Times New Roman" w:hAnsi="Times New Roman" w:cs="Times New Roman"/>
          <w:sz w:val="24"/>
          <w:szCs w:val="24"/>
        </w:rPr>
      </w:pPr>
    </w:p>
    <w:p w14:paraId="5EAE363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Answer D is incorrect</w:t>
      </w:r>
      <w:r w:rsidRPr="00537D3B">
        <w:rPr>
          <w:rFonts w:ascii="Times New Roman" w:hAnsi="Times New Roman" w:cs="Times New Roman"/>
          <w:sz w:val="24"/>
          <w:szCs w:val="24"/>
        </w:rPr>
        <w:t xml:space="preserve">. Pulmonary embolism is unlikely in a previously healthy person.  Risk factors include age &gt;60, malignancy, prior history of deep vein thrombosis or pulmonary embolism, hereditary hypercoagulable state, prolonged immobilization, cardiac disease, obesity, nephrotic syndrome, major surgery, trauma, pregnancy, and estrogen use.  Pulmonary embolism can present with many of the symptoms of pneumothorax, but the physical findings are different. </w:t>
      </w:r>
    </w:p>
    <w:p w14:paraId="5C62C0D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   </w:t>
      </w:r>
    </w:p>
    <w:p w14:paraId="27C77D65" w14:textId="77777777" w:rsidR="00AB0D6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Answer E is incorrect</w:t>
      </w:r>
      <w:r w:rsidRPr="00537D3B">
        <w:rPr>
          <w:rFonts w:ascii="Times New Roman" w:hAnsi="Times New Roman" w:cs="Times New Roman"/>
          <w:sz w:val="24"/>
          <w:szCs w:val="24"/>
        </w:rPr>
        <w:t xml:space="preserve">. Myocardial infarction is unlikely in a young person with no risk factors for coronary artery disease. Symptoms of myocardial infarction include left-sided chest tightness, radiation of pain to the left arm or jaw, shortness of breath, diaphoresis, nausea, and vomiting.   </w:t>
      </w:r>
    </w:p>
    <w:p w14:paraId="1A594CA8" w14:textId="2B22538D" w:rsidR="00537D3B" w:rsidRDefault="00AB0D6B"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A 60-year-old man with poorly controlled hypertension is admitted to the emergency department with a three-week history of progressive shortness of breath. He has been sleeping in a recliner for the past three nights. One hour prior to admission, his breathing worsened and he summoned the ambulance to take him to the hospital. He is sitting upright and his respirations are labored. He says he is “suffocating.” Blood pressure is 220/124 mmHg, pulse is 136/minute, and respirations are 36/minute. His heart rate is rapid with a regular rhythm. The heart is barely audible over the respiratory noise. Expiratory wheezes are present diffusely, and crackles are heard up to the mid-lung fields. The extremities are slightly cool and cyanotic. Pitting ankle edema is present. </w:t>
      </w:r>
    </w:p>
    <w:p w14:paraId="6EDE8AE4" w14:textId="77777777" w:rsidR="00994815" w:rsidRPr="00537D3B" w:rsidRDefault="00994815" w:rsidP="0038361D">
      <w:pPr>
        <w:autoSpaceDE w:val="0"/>
        <w:autoSpaceDN w:val="0"/>
        <w:adjustRightInd w:val="0"/>
        <w:spacing w:after="0" w:line="240" w:lineRule="auto"/>
        <w:rPr>
          <w:rFonts w:ascii="Times New Roman" w:hAnsi="Times New Roman" w:cs="Times New Roman"/>
          <w:sz w:val="24"/>
          <w:szCs w:val="24"/>
        </w:rPr>
      </w:pPr>
    </w:p>
    <w:p w14:paraId="6A834011" w14:textId="77777777" w:rsid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What of the following best explains the patient’s distress? </w:t>
      </w:r>
    </w:p>
    <w:p w14:paraId="483DB41A" w14:textId="77777777" w:rsidR="00994815" w:rsidRPr="00537D3B" w:rsidRDefault="00994815" w:rsidP="0038361D">
      <w:pPr>
        <w:autoSpaceDE w:val="0"/>
        <w:autoSpaceDN w:val="0"/>
        <w:adjustRightInd w:val="0"/>
        <w:spacing w:after="0" w:line="240" w:lineRule="auto"/>
        <w:rPr>
          <w:rFonts w:ascii="Times New Roman" w:hAnsi="Times New Roman" w:cs="Times New Roman"/>
          <w:sz w:val="24"/>
          <w:szCs w:val="24"/>
        </w:rPr>
      </w:pPr>
    </w:p>
    <w:p w14:paraId="023320D1"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ab/>
        <w:t>A.</w:t>
      </w:r>
      <w:r w:rsidRPr="00537D3B">
        <w:rPr>
          <w:rFonts w:ascii="Times New Roman" w:hAnsi="Times New Roman" w:cs="Times New Roman"/>
          <w:sz w:val="24"/>
          <w:szCs w:val="24"/>
        </w:rPr>
        <w:tab/>
        <w:t>Chronic obstructive pulmonary disease (COPD) exacerbation</w:t>
      </w:r>
    </w:p>
    <w:p w14:paraId="7E7E9D75"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ab/>
        <w:t>B.</w:t>
      </w:r>
      <w:r w:rsidRPr="00537D3B">
        <w:rPr>
          <w:rFonts w:ascii="Times New Roman" w:hAnsi="Times New Roman" w:cs="Times New Roman"/>
          <w:sz w:val="24"/>
          <w:szCs w:val="24"/>
        </w:rPr>
        <w:tab/>
        <w:t>Cardiogenic pulmonary edema</w:t>
      </w:r>
    </w:p>
    <w:p w14:paraId="5A6B7FCD"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ab/>
        <w:t>C.</w:t>
      </w:r>
      <w:r w:rsidRPr="00537D3B">
        <w:rPr>
          <w:rFonts w:ascii="Times New Roman" w:hAnsi="Times New Roman" w:cs="Times New Roman"/>
          <w:sz w:val="24"/>
          <w:szCs w:val="24"/>
        </w:rPr>
        <w:tab/>
        <w:t>Asthma exacerbation</w:t>
      </w:r>
    </w:p>
    <w:p w14:paraId="6912B469" w14:textId="77777777" w:rsidR="001D5574"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ab/>
        <w:t>D.</w:t>
      </w:r>
      <w:r w:rsidRPr="00537D3B">
        <w:rPr>
          <w:rFonts w:ascii="Times New Roman" w:hAnsi="Times New Roman" w:cs="Times New Roman"/>
          <w:sz w:val="24"/>
          <w:szCs w:val="24"/>
        </w:rPr>
        <w:tab/>
        <w:t>Bilateral diaphragm paralysis</w:t>
      </w:r>
    </w:p>
    <w:p w14:paraId="0DA0114A" w14:textId="77777777" w:rsidR="00537D3B"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Shortness of breath may be caused by lung disease, heart disease, anxiety, or deconditioning. Often the medical history and physical examination are revealing. Orthopnea (shortness of breath with recumbency) may be due to heart or lung disease. Common causes include pulmonary edema from left ventricular heart failure, asthma, and chronic bronchitis. Orthopnea can cause a patient to sleep in a recliner. </w:t>
      </w:r>
    </w:p>
    <w:p w14:paraId="50C401FF" w14:textId="77777777" w:rsidR="00994815" w:rsidRPr="00537D3B" w:rsidRDefault="00994815" w:rsidP="0038361D">
      <w:pPr>
        <w:autoSpaceDE w:val="0"/>
        <w:autoSpaceDN w:val="0"/>
        <w:adjustRightInd w:val="0"/>
        <w:spacing w:after="0" w:line="240" w:lineRule="auto"/>
        <w:rPr>
          <w:rFonts w:ascii="Times New Roman" w:hAnsi="Times New Roman" w:cs="Times New Roman"/>
          <w:sz w:val="24"/>
          <w:szCs w:val="24"/>
        </w:rPr>
      </w:pPr>
    </w:p>
    <w:p w14:paraId="0A8D83BC" w14:textId="77777777" w:rsid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Wheezing may be of cardiac or pulmonary origin. Remember: “Not all that wheezes is asthma.” Wheezing is neither sensitive nor specific for asthma. Patients with mild or severe asthma may not wheeze at all, while patients with cardiogenic pulmonary edema may wheeze considerably. The term “cardiac asthma” is used to describe wheezing associated with cardiogenic pulmonary edema.  </w:t>
      </w:r>
    </w:p>
    <w:p w14:paraId="72036C94" w14:textId="77777777" w:rsidR="00994815" w:rsidRPr="00537D3B" w:rsidRDefault="00994815" w:rsidP="0038361D">
      <w:pPr>
        <w:autoSpaceDE w:val="0"/>
        <w:autoSpaceDN w:val="0"/>
        <w:adjustRightInd w:val="0"/>
        <w:spacing w:after="0" w:line="240" w:lineRule="auto"/>
        <w:rPr>
          <w:rFonts w:ascii="Times New Roman" w:hAnsi="Times New Roman" w:cs="Times New Roman"/>
          <w:sz w:val="24"/>
          <w:szCs w:val="24"/>
        </w:rPr>
      </w:pPr>
    </w:p>
    <w:p w14:paraId="08696D32" w14:textId="77777777" w:rsid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Sometimes the patient’s characterization of his breathing may be informative (i.e., certain words may suggest certain etiologies):</w:t>
      </w:r>
    </w:p>
    <w:p w14:paraId="4F8EBB5B" w14:textId="77777777" w:rsidR="00994815" w:rsidRPr="00537D3B" w:rsidRDefault="00994815" w:rsidP="0038361D">
      <w:pPr>
        <w:autoSpaceDE w:val="0"/>
        <w:autoSpaceDN w:val="0"/>
        <w:adjustRightInd w:val="0"/>
        <w:spacing w:after="0" w:line="240" w:lineRule="auto"/>
        <w:rPr>
          <w:rFonts w:ascii="Times New Roman" w:hAnsi="Times New Roman" w:cs="Times New Roman"/>
          <w:sz w:val="24"/>
          <w:szCs w:val="24"/>
        </w:rPr>
      </w:pPr>
    </w:p>
    <w:tbl>
      <w:tblPr>
        <w:tblW w:w="0" w:type="auto"/>
        <w:jc w:val="center"/>
        <w:tblInd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4"/>
        <w:gridCol w:w="2926"/>
      </w:tblGrid>
      <w:tr w:rsidR="00537D3B" w:rsidRPr="00537D3B" w14:paraId="06A36771" w14:textId="77777777" w:rsidTr="005D749F">
        <w:trPr>
          <w:jc w:val="center"/>
        </w:trPr>
        <w:tc>
          <w:tcPr>
            <w:tcW w:w="2834" w:type="dxa"/>
          </w:tcPr>
          <w:p w14:paraId="31B661A2"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Condition</w:t>
            </w:r>
          </w:p>
        </w:tc>
        <w:tc>
          <w:tcPr>
            <w:tcW w:w="2926" w:type="dxa"/>
          </w:tcPr>
          <w:p w14:paraId="3CCC59F2"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Descriptor</w:t>
            </w:r>
          </w:p>
        </w:tc>
      </w:tr>
      <w:tr w:rsidR="00537D3B" w:rsidRPr="00537D3B" w14:paraId="5814F2C0" w14:textId="77777777" w:rsidTr="005D749F">
        <w:trPr>
          <w:jc w:val="center"/>
        </w:trPr>
        <w:tc>
          <w:tcPr>
            <w:tcW w:w="2834" w:type="dxa"/>
          </w:tcPr>
          <w:p w14:paraId="45C41B5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Asthma</w:t>
            </w:r>
          </w:p>
        </w:tc>
        <w:tc>
          <w:tcPr>
            <w:tcW w:w="2926" w:type="dxa"/>
          </w:tcPr>
          <w:p w14:paraId="0F58ADE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Chest tightness or constriction</w:t>
            </w:r>
          </w:p>
        </w:tc>
      </w:tr>
      <w:tr w:rsidR="00537D3B" w:rsidRPr="00537D3B" w14:paraId="700DB5C5" w14:textId="77777777" w:rsidTr="005D749F">
        <w:trPr>
          <w:jc w:val="center"/>
        </w:trPr>
        <w:tc>
          <w:tcPr>
            <w:tcW w:w="2834" w:type="dxa"/>
          </w:tcPr>
          <w:p w14:paraId="36B19C8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COPD, severe asthma, respiratory muscle weakness, pulmonary fibrosis</w:t>
            </w:r>
          </w:p>
        </w:tc>
        <w:tc>
          <w:tcPr>
            <w:tcW w:w="2926" w:type="dxa"/>
          </w:tcPr>
          <w:p w14:paraId="56CF76C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Increased work or effort of breathing</w:t>
            </w:r>
          </w:p>
        </w:tc>
      </w:tr>
      <w:tr w:rsidR="00537D3B" w:rsidRPr="00537D3B" w14:paraId="497838FF" w14:textId="77777777" w:rsidTr="005D749F">
        <w:trPr>
          <w:jc w:val="center"/>
        </w:trPr>
        <w:tc>
          <w:tcPr>
            <w:tcW w:w="2834" w:type="dxa"/>
          </w:tcPr>
          <w:p w14:paraId="590326D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Pulmonary edema</w:t>
            </w:r>
          </w:p>
        </w:tc>
        <w:tc>
          <w:tcPr>
            <w:tcW w:w="2926" w:type="dxa"/>
          </w:tcPr>
          <w:p w14:paraId="68F63C6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Suffocating, smothering</w:t>
            </w:r>
          </w:p>
        </w:tc>
      </w:tr>
      <w:tr w:rsidR="00537D3B" w:rsidRPr="00537D3B" w14:paraId="58B8A69C" w14:textId="77777777" w:rsidTr="005D749F">
        <w:trPr>
          <w:jc w:val="center"/>
        </w:trPr>
        <w:tc>
          <w:tcPr>
            <w:tcW w:w="2834" w:type="dxa"/>
          </w:tcPr>
          <w:p w14:paraId="242F78F6"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Deconditioning</w:t>
            </w:r>
          </w:p>
        </w:tc>
        <w:tc>
          <w:tcPr>
            <w:tcW w:w="2926" w:type="dxa"/>
          </w:tcPr>
          <w:p w14:paraId="4C40458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Heavy breathing, breathing more than usual</w:t>
            </w:r>
          </w:p>
        </w:tc>
      </w:tr>
    </w:tbl>
    <w:p w14:paraId="3EDC8298" w14:textId="77777777" w:rsidR="00537D3B" w:rsidRPr="00537D3B" w:rsidRDefault="00537D3B" w:rsidP="0038361D">
      <w:pPr>
        <w:autoSpaceDE w:val="0"/>
        <w:autoSpaceDN w:val="0"/>
        <w:adjustRightInd w:val="0"/>
        <w:spacing w:after="0" w:line="240" w:lineRule="auto"/>
        <w:rPr>
          <w:rFonts w:ascii="Times New Roman" w:hAnsi="Times New Roman" w:cs="Times New Roman"/>
          <w:sz w:val="24"/>
          <w:szCs w:val="24"/>
        </w:rPr>
      </w:pPr>
    </w:p>
    <w:p w14:paraId="2C8AC57B" w14:textId="77777777" w:rsidR="00537D3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The presence of crackles in the lungs is compatible with pulmonary edema. With mild pulmonary edema, late inspiratory crackles are commonly heard in the lung bases.  With severe pulmonary edema, the crackles often rise to the mid-lung fields. Pulmonary edema is usually caused by left heart failure. Other findings suggestive of heart failure are cool, cyanotic extremities and ankle edema. </w:t>
      </w:r>
    </w:p>
    <w:p w14:paraId="62C6C55D" w14:textId="77777777" w:rsidR="00994815" w:rsidRPr="00537D3B" w:rsidRDefault="00994815" w:rsidP="0038361D">
      <w:pPr>
        <w:autoSpaceDE w:val="0"/>
        <w:autoSpaceDN w:val="0"/>
        <w:adjustRightInd w:val="0"/>
        <w:spacing w:after="0" w:line="240" w:lineRule="auto"/>
        <w:rPr>
          <w:rFonts w:ascii="Times New Roman" w:hAnsi="Times New Roman" w:cs="Times New Roman"/>
          <w:sz w:val="24"/>
          <w:szCs w:val="24"/>
        </w:rPr>
      </w:pPr>
    </w:p>
    <w:p w14:paraId="09C62867" w14:textId="77777777" w:rsidR="006E7AFB"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Many conditions can precipitate heart failure. The two most important are myocardial ischemia and hypertension. </w:t>
      </w:r>
    </w:p>
    <w:p w14:paraId="6F188150"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291F2360" w14:textId="12089A6A" w:rsidR="001D5574" w:rsidRDefault="00537D3B" w:rsidP="0038361D">
      <w:pPr>
        <w:autoSpaceDE w:val="0"/>
        <w:autoSpaceDN w:val="0"/>
        <w:adjustRightInd w:val="0"/>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lastRenderedPageBreak/>
        <w:t xml:space="preserve">Answer B is correct. </w:t>
      </w:r>
      <w:r w:rsidRPr="00537D3B">
        <w:rPr>
          <w:rFonts w:ascii="Times New Roman" w:hAnsi="Times New Roman" w:cs="Times New Roman"/>
          <w:sz w:val="24"/>
          <w:szCs w:val="24"/>
        </w:rPr>
        <w:t xml:space="preserve">  Shortness of breath and wheezing in a patient with very high blood pressure, pulmonary crackles, leg edema, and cyanotic extremities suggests a diagnosis of cardiogenic pulmonary edema. The patient is severely hypertensive, which provides an explanation for his heart failure.</w:t>
      </w:r>
    </w:p>
    <w:p w14:paraId="2A9CDCDD"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 xml:space="preserve">Match each of the following clinical vignettes with the correct diagnosis.     </w:t>
      </w:r>
    </w:p>
    <w:p w14:paraId="5ED1CC98" w14:textId="77777777" w:rsidR="00537D3B" w:rsidRPr="00537D3B" w:rsidRDefault="00537D3B" w:rsidP="0038361D">
      <w:pPr>
        <w:pStyle w:val="NormalWeb"/>
        <w:numPr>
          <w:ilvl w:val="0"/>
          <w:numId w:val="188"/>
        </w:numPr>
        <w:spacing w:after="0"/>
        <w:ind w:left="360"/>
      </w:pPr>
      <w:r w:rsidRPr="00537D3B">
        <w:t>A 60-year-old man with a 60 pack/year smoking history has shortness of breath on exertion. An arterial blood gas shows a PO</w:t>
      </w:r>
      <w:r w:rsidRPr="00537D3B">
        <w:rPr>
          <w:vertAlign w:val="subscript"/>
        </w:rPr>
        <w:t>2</w:t>
      </w:r>
      <w:r w:rsidRPr="00537D3B">
        <w:t xml:space="preserve"> of 56 mm Hg and a PCO</w:t>
      </w:r>
      <w:r w:rsidRPr="00537D3B">
        <w:rPr>
          <w:vertAlign w:val="subscript"/>
        </w:rPr>
        <w:t>2</w:t>
      </w:r>
      <w:r w:rsidRPr="00537D3B">
        <w:t xml:space="preserve"> of 44 mm Hg.</w:t>
      </w:r>
    </w:p>
    <w:p w14:paraId="31A2D9E8" w14:textId="77777777" w:rsidR="00537D3B" w:rsidRPr="00537D3B" w:rsidRDefault="00537D3B" w:rsidP="0038361D">
      <w:pPr>
        <w:pStyle w:val="NormalWeb"/>
        <w:spacing w:after="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1886"/>
        <w:gridCol w:w="1992"/>
        <w:gridCol w:w="1879"/>
        <w:gridCol w:w="1931"/>
      </w:tblGrid>
      <w:tr w:rsidR="00537D3B" w:rsidRPr="00537D3B" w14:paraId="0553AA2E" w14:textId="77777777" w:rsidTr="005D749F">
        <w:tc>
          <w:tcPr>
            <w:tcW w:w="986" w:type="pct"/>
            <w:vAlign w:val="center"/>
          </w:tcPr>
          <w:p w14:paraId="4F8E6854" w14:textId="77777777" w:rsidR="00537D3B" w:rsidRPr="00537D3B" w:rsidRDefault="00537D3B" w:rsidP="0038361D">
            <w:pPr>
              <w:pStyle w:val="NormalWeb"/>
              <w:spacing w:after="0"/>
              <w:jc w:val="center"/>
            </w:pPr>
            <w:r w:rsidRPr="00537D3B">
              <w:t>Patient</w:t>
            </w:r>
          </w:p>
        </w:tc>
        <w:tc>
          <w:tcPr>
            <w:tcW w:w="985" w:type="pct"/>
            <w:vAlign w:val="center"/>
          </w:tcPr>
          <w:p w14:paraId="2545508F" w14:textId="77777777" w:rsidR="00537D3B" w:rsidRPr="00537D3B" w:rsidRDefault="00537D3B" w:rsidP="0038361D">
            <w:pPr>
              <w:pStyle w:val="NormalWeb"/>
              <w:spacing w:after="0"/>
              <w:jc w:val="center"/>
            </w:pPr>
            <w:r w:rsidRPr="00537D3B">
              <w:t>FEV1</w:t>
            </w:r>
          </w:p>
        </w:tc>
        <w:tc>
          <w:tcPr>
            <w:tcW w:w="1040" w:type="pct"/>
            <w:vAlign w:val="center"/>
          </w:tcPr>
          <w:p w14:paraId="6F3042F5" w14:textId="77777777" w:rsidR="00537D3B" w:rsidRPr="00537D3B" w:rsidRDefault="00537D3B" w:rsidP="0038361D">
            <w:pPr>
              <w:pStyle w:val="NormalWeb"/>
              <w:spacing w:after="0"/>
              <w:jc w:val="center"/>
            </w:pPr>
            <w:r w:rsidRPr="00537D3B">
              <w:t>FEV1/FVC</w:t>
            </w:r>
          </w:p>
        </w:tc>
        <w:tc>
          <w:tcPr>
            <w:tcW w:w="981" w:type="pct"/>
            <w:vAlign w:val="center"/>
          </w:tcPr>
          <w:p w14:paraId="29859602" w14:textId="77777777" w:rsidR="00537D3B" w:rsidRPr="00537D3B" w:rsidRDefault="00537D3B" w:rsidP="0038361D">
            <w:pPr>
              <w:pStyle w:val="NormalWeb"/>
              <w:spacing w:after="0"/>
              <w:jc w:val="center"/>
            </w:pPr>
            <w:r w:rsidRPr="00537D3B">
              <w:t>TLC</w:t>
            </w:r>
          </w:p>
        </w:tc>
        <w:tc>
          <w:tcPr>
            <w:tcW w:w="1008" w:type="pct"/>
            <w:vAlign w:val="center"/>
          </w:tcPr>
          <w:p w14:paraId="04D89EE0" w14:textId="77777777" w:rsidR="00537D3B" w:rsidRPr="00537D3B" w:rsidRDefault="00537D3B" w:rsidP="0038361D">
            <w:pPr>
              <w:pStyle w:val="NormalWeb"/>
              <w:spacing w:after="0"/>
              <w:jc w:val="center"/>
            </w:pPr>
            <w:r w:rsidRPr="00537D3B">
              <w:t>DLCO/VA</w:t>
            </w:r>
          </w:p>
        </w:tc>
      </w:tr>
      <w:tr w:rsidR="00537D3B" w:rsidRPr="00537D3B" w14:paraId="53571625" w14:textId="77777777" w:rsidTr="005D749F">
        <w:tc>
          <w:tcPr>
            <w:tcW w:w="986" w:type="pct"/>
            <w:vAlign w:val="center"/>
          </w:tcPr>
          <w:p w14:paraId="75B46007" w14:textId="77777777" w:rsidR="00537D3B" w:rsidRPr="00537D3B" w:rsidRDefault="00537D3B" w:rsidP="0038361D">
            <w:pPr>
              <w:pStyle w:val="NormalWeb"/>
              <w:spacing w:after="0"/>
              <w:jc w:val="center"/>
            </w:pPr>
            <w:r w:rsidRPr="00537D3B">
              <w:t>1</w:t>
            </w:r>
          </w:p>
        </w:tc>
        <w:tc>
          <w:tcPr>
            <w:tcW w:w="985" w:type="pct"/>
            <w:vAlign w:val="center"/>
          </w:tcPr>
          <w:p w14:paraId="23D4EB06" w14:textId="77777777" w:rsidR="00537D3B" w:rsidRPr="00537D3B" w:rsidRDefault="00537D3B" w:rsidP="0038361D">
            <w:pPr>
              <w:pStyle w:val="NormalWeb"/>
              <w:spacing w:after="0"/>
              <w:jc w:val="center"/>
            </w:pPr>
            <w:r w:rsidRPr="00537D3B">
              <w:t>0.7 L (23%)</w:t>
            </w:r>
          </w:p>
        </w:tc>
        <w:tc>
          <w:tcPr>
            <w:tcW w:w="1040" w:type="pct"/>
            <w:vAlign w:val="center"/>
          </w:tcPr>
          <w:p w14:paraId="3A491009" w14:textId="77777777" w:rsidR="00537D3B" w:rsidRPr="00537D3B" w:rsidRDefault="00537D3B" w:rsidP="0038361D">
            <w:pPr>
              <w:pStyle w:val="NormalWeb"/>
              <w:spacing w:after="0"/>
              <w:jc w:val="center"/>
            </w:pPr>
            <w:r w:rsidRPr="00537D3B">
              <w:t>25%</w:t>
            </w:r>
          </w:p>
        </w:tc>
        <w:tc>
          <w:tcPr>
            <w:tcW w:w="981" w:type="pct"/>
            <w:vAlign w:val="center"/>
          </w:tcPr>
          <w:p w14:paraId="1FF8EE5B" w14:textId="77777777" w:rsidR="00537D3B" w:rsidRPr="00537D3B" w:rsidRDefault="00537D3B" w:rsidP="0038361D">
            <w:pPr>
              <w:pStyle w:val="NormalWeb"/>
              <w:spacing w:after="0"/>
              <w:jc w:val="center"/>
            </w:pPr>
            <w:r w:rsidRPr="00537D3B">
              <w:t>9.7 L (150%)</w:t>
            </w:r>
          </w:p>
        </w:tc>
        <w:tc>
          <w:tcPr>
            <w:tcW w:w="1008" w:type="pct"/>
            <w:vAlign w:val="center"/>
          </w:tcPr>
          <w:p w14:paraId="2BDCDEAB" w14:textId="77777777" w:rsidR="00537D3B" w:rsidRPr="00537D3B" w:rsidRDefault="00537D3B" w:rsidP="0038361D">
            <w:pPr>
              <w:pStyle w:val="NormalWeb"/>
              <w:spacing w:after="0"/>
              <w:jc w:val="center"/>
            </w:pPr>
            <w:r w:rsidRPr="00537D3B">
              <w:t>0.9 (19%)</w:t>
            </w:r>
          </w:p>
        </w:tc>
      </w:tr>
    </w:tbl>
    <w:p w14:paraId="4EF962FB" w14:textId="77777777" w:rsidR="00537D3B" w:rsidRPr="00537D3B" w:rsidRDefault="00537D3B" w:rsidP="0038361D">
      <w:pPr>
        <w:pStyle w:val="NormalWeb"/>
        <w:spacing w:after="0"/>
      </w:pPr>
    </w:p>
    <w:p w14:paraId="50571358" w14:textId="77777777" w:rsidR="00537D3B" w:rsidRPr="00537D3B" w:rsidRDefault="00537D3B" w:rsidP="0038361D">
      <w:pPr>
        <w:pStyle w:val="NormalWeb"/>
        <w:numPr>
          <w:ilvl w:val="0"/>
          <w:numId w:val="188"/>
        </w:numPr>
        <w:spacing w:after="0"/>
        <w:ind w:left="360"/>
      </w:pPr>
      <w:r w:rsidRPr="00537D3B">
        <w:t>A 30-year-old woman with tuberous sclerosis has shortness of breath and a cough. A chest radiograph shows reticulonodular infiltrates.</w:t>
      </w:r>
    </w:p>
    <w:p w14:paraId="378E00D8" w14:textId="77777777" w:rsidR="00537D3B" w:rsidRPr="00537D3B" w:rsidRDefault="00537D3B" w:rsidP="0038361D">
      <w:pPr>
        <w:pStyle w:val="NormalWeb"/>
        <w:spacing w:after="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1886"/>
        <w:gridCol w:w="1992"/>
        <w:gridCol w:w="1879"/>
        <w:gridCol w:w="1931"/>
      </w:tblGrid>
      <w:tr w:rsidR="00537D3B" w:rsidRPr="00537D3B" w14:paraId="5F3B5D83" w14:textId="77777777" w:rsidTr="005D749F">
        <w:tc>
          <w:tcPr>
            <w:tcW w:w="986" w:type="pct"/>
            <w:vAlign w:val="center"/>
          </w:tcPr>
          <w:p w14:paraId="5DC32B32" w14:textId="77777777" w:rsidR="00537D3B" w:rsidRPr="00537D3B" w:rsidRDefault="00537D3B" w:rsidP="0038361D">
            <w:pPr>
              <w:pStyle w:val="NormalWeb"/>
              <w:spacing w:after="0"/>
              <w:jc w:val="center"/>
            </w:pPr>
            <w:r w:rsidRPr="00537D3B">
              <w:t>Patient</w:t>
            </w:r>
          </w:p>
        </w:tc>
        <w:tc>
          <w:tcPr>
            <w:tcW w:w="985" w:type="pct"/>
            <w:vAlign w:val="center"/>
          </w:tcPr>
          <w:p w14:paraId="235CF701" w14:textId="77777777" w:rsidR="00537D3B" w:rsidRPr="00537D3B" w:rsidRDefault="00537D3B" w:rsidP="0038361D">
            <w:pPr>
              <w:pStyle w:val="NormalWeb"/>
              <w:spacing w:after="0"/>
              <w:jc w:val="center"/>
            </w:pPr>
            <w:r w:rsidRPr="00537D3B">
              <w:t>FEV1</w:t>
            </w:r>
          </w:p>
        </w:tc>
        <w:tc>
          <w:tcPr>
            <w:tcW w:w="1040" w:type="pct"/>
            <w:vAlign w:val="center"/>
          </w:tcPr>
          <w:p w14:paraId="407CB309" w14:textId="77777777" w:rsidR="00537D3B" w:rsidRPr="00537D3B" w:rsidRDefault="00537D3B" w:rsidP="0038361D">
            <w:pPr>
              <w:pStyle w:val="NormalWeb"/>
              <w:spacing w:after="0"/>
              <w:jc w:val="center"/>
            </w:pPr>
            <w:r w:rsidRPr="00537D3B">
              <w:t>FEV1/FVC</w:t>
            </w:r>
          </w:p>
        </w:tc>
        <w:tc>
          <w:tcPr>
            <w:tcW w:w="981" w:type="pct"/>
            <w:vAlign w:val="center"/>
          </w:tcPr>
          <w:p w14:paraId="0AED39AA" w14:textId="77777777" w:rsidR="00537D3B" w:rsidRPr="00537D3B" w:rsidRDefault="00537D3B" w:rsidP="0038361D">
            <w:pPr>
              <w:pStyle w:val="NormalWeb"/>
              <w:spacing w:after="0"/>
              <w:jc w:val="center"/>
            </w:pPr>
            <w:r w:rsidRPr="00537D3B">
              <w:t>TLC</w:t>
            </w:r>
          </w:p>
        </w:tc>
        <w:tc>
          <w:tcPr>
            <w:tcW w:w="1008" w:type="pct"/>
            <w:vAlign w:val="center"/>
          </w:tcPr>
          <w:p w14:paraId="49C9D69F" w14:textId="77777777" w:rsidR="00537D3B" w:rsidRPr="00537D3B" w:rsidRDefault="00537D3B" w:rsidP="0038361D">
            <w:pPr>
              <w:pStyle w:val="NormalWeb"/>
              <w:spacing w:after="0"/>
              <w:jc w:val="center"/>
            </w:pPr>
            <w:r w:rsidRPr="00537D3B">
              <w:t>DLCO/VA</w:t>
            </w:r>
          </w:p>
        </w:tc>
      </w:tr>
      <w:tr w:rsidR="00537D3B" w:rsidRPr="00537D3B" w14:paraId="7BD28D3E" w14:textId="77777777" w:rsidTr="005D749F">
        <w:tc>
          <w:tcPr>
            <w:tcW w:w="986" w:type="pct"/>
            <w:vAlign w:val="center"/>
          </w:tcPr>
          <w:p w14:paraId="037F5CEF" w14:textId="77777777" w:rsidR="00537D3B" w:rsidRPr="00537D3B" w:rsidRDefault="00537D3B" w:rsidP="0038361D">
            <w:pPr>
              <w:pStyle w:val="NormalWeb"/>
              <w:spacing w:after="0"/>
              <w:jc w:val="center"/>
            </w:pPr>
            <w:r w:rsidRPr="00537D3B">
              <w:t>2</w:t>
            </w:r>
          </w:p>
        </w:tc>
        <w:tc>
          <w:tcPr>
            <w:tcW w:w="985" w:type="pct"/>
            <w:vAlign w:val="center"/>
          </w:tcPr>
          <w:p w14:paraId="481CF758" w14:textId="77777777" w:rsidR="00537D3B" w:rsidRPr="00537D3B" w:rsidRDefault="00537D3B" w:rsidP="0038361D">
            <w:pPr>
              <w:pStyle w:val="NormalWeb"/>
              <w:spacing w:after="0"/>
              <w:jc w:val="center"/>
            </w:pPr>
            <w:r w:rsidRPr="00537D3B">
              <w:t>1.1 L (42%)</w:t>
            </w:r>
          </w:p>
        </w:tc>
        <w:tc>
          <w:tcPr>
            <w:tcW w:w="1040" w:type="pct"/>
            <w:vAlign w:val="center"/>
          </w:tcPr>
          <w:p w14:paraId="1A49BF7E" w14:textId="77777777" w:rsidR="00537D3B" w:rsidRPr="00537D3B" w:rsidRDefault="00537D3B" w:rsidP="0038361D">
            <w:pPr>
              <w:pStyle w:val="NormalWeb"/>
              <w:spacing w:after="0"/>
              <w:jc w:val="center"/>
            </w:pPr>
            <w:r w:rsidRPr="00537D3B">
              <w:t>56%</w:t>
            </w:r>
          </w:p>
        </w:tc>
        <w:tc>
          <w:tcPr>
            <w:tcW w:w="981" w:type="pct"/>
            <w:vAlign w:val="center"/>
          </w:tcPr>
          <w:p w14:paraId="1A43F40E" w14:textId="77777777" w:rsidR="00537D3B" w:rsidRPr="00537D3B" w:rsidRDefault="00537D3B" w:rsidP="0038361D">
            <w:pPr>
              <w:pStyle w:val="NormalWeb"/>
              <w:spacing w:after="0"/>
              <w:jc w:val="center"/>
            </w:pPr>
            <w:r w:rsidRPr="00537D3B">
              <w:t>3.0 L (64%)</w:t>
            </w:r>
          </w:p>
        </w:tc>
        <w:tc>
          <w:tcPr>
            <w:tcW w:w="1008" w:type="pct"/>
            <w:vAlign w:val="center"/>
          </w:tcPr>
          <w:p w14:paraId="3BF6882A" w14:textId="77777777" w:rsidR="00537D3B" w:rsidRPr="00537D3B" w:rsidRDefault="00537D3B" w:rsidP="0038361D">
            <w:pPr>
              <w:pStyle w:val="NormalWeb"/>
              <w:spacing w:after="0"/>
              <w:jc w:val="center"/>
            </w:pPr>
            <w:r w:rsidRPr="00537D3B">
              <w:t>1.5 (29%)</w:t>
            </w:r>
          </w:p>
        </w:tc>
      </w:tr>
    </w:tbl>
    <w:p w14:paraId="5781897E" w14:textId="77777777" w:rsidR="00537D3B" w:rsidRPr="00537D3B" w:rsidRDefault="00537D3B" w:rsidP="0038361D">
      <w:pPr>
        <w:pStyle w:val="NormalWeb"/>
        <w:spacing w:after="0"/>
      </w:pPr>
    </w:p>
    <w:p w14:paraId="1F849E49" w14:textId="77777777" w:rsidR="00537D3B" w:rsidRPr="00537D3B" w:rsidRDefault="00537D3B" w:rsidP="0038361D">
      <w:pPr>
        <w:pStyle w:val="NormalWeb"/>
        <w:numPr>
          <w:ilvl w:val="0"/>
          <w:numId w:val="188"/>
        </w:numPr>
        <w:spacing w:after="0"/>
        <w:ind w:left="360"/>
      </w:pPr>
      <w:r w:rsidRPr="00537D3B">
        <w:t>A 36-year-old man is wheelchair bound. His arterial blood gas shows a PO</w:t>
      </w:r>
      <w:r w:rsidRPr="00537D3B">
        <w:rPr>
          <w:vertAlign w:val="subscript"/>
        </w:rPr>
        <w:t>2</w:t>
      </w:r>
      <w:r w:rsidRPr="00537D3B">
        <w:t xml:space="preserve"> of 60 mm Hg and a PCO</w:t>
      </w:r>
      <w:r w:rsidRPr="00537D3B">
        <w:rPr>
          <w:vertAlign w:val="subscript"/>
        </w:rPr>
        <w:t>2</w:t>
      </w:r>
      <w:r w:rsidRPr="00537D3B">
        <w:t xml:space="preserve"> of 52 mm Hg.</w:t>
      </w:r>
    </w:p>
    <w:p w14:paraId="3DB9257F" w14:textId="77777777" w:rsidR="00537D3B" w:rsidRPr="00537D3B" w:rsidRDefault="00537D3B" w:rsidP="0038361D">
      <w:pPr>
        <w:pStyle w:val="NormalWeb"/>
        <w:spacing w:after="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1886"/>
        <w:gridCol w:w="1992"/>
        <w:gridCol w:w="1879"/>
        <w:gridCol w:w="1931"/>
      </w:tblGrid>
      <w:tr w:rsidR="00537D3B" w:rsidRPr="00537D3B" w14:paraId="21AFA745" w14:textId="77777777" w:rsidTr="005D749F">
        <w:tc>
          <w:tcPr>
            <w:tcW w:w="986" w:type="pct"/>
            <w:vAlign w:val="center"/>
          </w:tcPr>
          <w:p w14:paraId="02E03DDA" w14:textId="77777777" w:rsidR="00537D3B" w:rsidRPr="00537D3B" w:rsidRDefault="00537D3B" w:rsidP="0038361D">
            <w:pPr>
              <w:pStyle w:val="NormalWeb"/>
              <w:spacing w:after="0"/>
              <w:jc w:val="center"/>
            </w:pPr>
            <w:r w:rsidRPr="00537D3B">
              <w:t>Patient</w:t>
            </w:r>
          </w:p>
        </w:tc>
        <w:tc>
          <w:tcPr>
            <w:tcW w:w="985" w:type="pct"/>
            <w:vAlign w:val="center"/>
          </w:tcPr>
          <w:p w14:paraId="6FB176F6" w14:textId="77777777" w:rsidR="00537D3B" w:rsidRPr="00537D3B" w:rsidRDefault="00537D3B" w:rsidP="0038361D">
            <w:pPr>
              <w:pStyle w:val="NormalWeb"/>
              <w:spacing w:after="0"/>
              <w:jc w:val="center"/>
            </w:pPr>
            <w:r w:rsidRPr="00537D3B">
              <w:t>FEV1</w:t>
            </w:r>
          </w:p>
        </w:tc>
        <w:tc>
          <w:tcPr>
            <w:tcW w:w="1040" w:type="pct"/>
            <w:vAlign w:val="center"/>
          </w:tcPr>
          <w:p w14:paraId="062DA001" w14:textId="77777777" w:rsidR="00537D3B" w:rsidRPr="00537D3B" w:rsidRDefault="00537D3B" w:rsidP="0038361D">
            <w:pPr>
              <w:pStyle w:val="NormalWeb"/>
              <w:spacing w:after="0"/>
              <w:jc w:val="center"/>
            </w:pPr>
            <w:r w:rsidRPr="00537D3B">
              <w:t>FEV1/FVC</w:t>
            </w:r>
          </w:p>
        </w:tc>
        <w:tc>
          <w:tcPr>
            <w:tcW w:w="981" w:type="pct"/>
            <w:vAlign w:val="center"/>
          </w:tcPr>
          <w:p w14:paraId="1F5FE84F" w14:textId="77777777" w:rsidR="00537D3B" w:rsidRPr="00537D3B" w:rsidRDefault="00537D3B" w:rsidP="0038361D">
            <w:pPr>
              <w:pStyle w:val="NormalWeb"/>
              <w:spacing w:after="0"/>
              <w:jc w:val="center"/>
            </w:pPr>
            <w:r w:rsidRPr="00537D3B">
              <w:t>TLC</w:t>
            </w:r>
          </w:p>
        </w:tc>
        <w:tc>
          <w:tcPr>
            <w:tcW w:w="1008" w:type="pct"/>
            <w:vAlign w:val="center"/>
          </w:tcPr>
          <w:p w14:paraId="3D5FDD0A" w14:textId="77777777" w:rsidR="00537D3B" w:rsidRPr="00537D3B" w:rsidRDefault="00537D3B" w:rsidP="0038361D">
            <w:pPr>
              <w:pStyle w:val="NormalWeb"/>
              <w:spacing w:after="0"/>
              <w:jc w:val="center"/>
            </w:pPr>
            <w:r w:rsidRPr="00537D3B">
              <w:t>DLCO/VA</w:t>
            </w:r>
          </w:p>
        </w:tc>
      </w:tr>
      <w:tr w:rsidR="00537D3B" w:rsidRPr="00537D3B" w14:paraId="44093FF3" w14:textId="77777777" w:rsidTr="005D749F">
        <w:tc>
          <w:tcPr>
            <w:tcW w:w="986" w:type="pct"/>
            <w:vAlign w:val="center"/>
          </w:tcPr>
          <w:p w14:paraId="6AB0C55A" w14:textId="77777777" w:rsidR="00537D3B" w:rsidRPr="00537D3B" w:rsidRDefault="00537D3B" w:rsidP="0038361D">
            <w:pPr>
              <w:pStyle w:val="NormalWeb"/>
              <w:spacing w:after="0"/>
              <w:jc w:val="center"/>
            </w:pPr>
            <w:r w:rsidRPr="00537D3B">
              <w:t>3</w:t>
            </w:r>
          </w:p>
        </w:tc>
        <w:tc>
          <w:tcPr>
            <w:tcW w:w="985" w:type="pct"/>
            <w:vAlign w:val="center"/>
          </w:tcPr>
          <w:p w14:paraId="1A8FEBE2" w14:textId="77777777" w:rsidR="00537D3B" w:rsidRPr="00537D3B" w:rsidRDefault="00537D3B" w:rsidP="0038361D">
            <w:pPr>
              <w:pStyle w:val="NormalWeb"/>
              <w:spacing w:after="0"/>
              <w:jc w:val="center"/>
            </w:pPr>
            <w:r w:rsidRPr="00537D3B">
              <w:t>1.0 L (33%)</w:t>
            </w:r>
          </w:p>
        </w:tc>
        <w:tc>
          <w:tcPr>
            <w:tcW w:w="1040" w:type="pct"/>
            <w:vAlign w:val="center"/>
          </w:tcPr>
          <w:p w14:paraId="1E58FCF1" w14:textId="77777777" w:rsidR="00537D3B" w:rsidRPr="00537D3B" w:rsidRDefault="00537D3B" w:rsidP="0038361D">
            <w:pPr>
              <w:pStyle w:val="NormalWeb"/>
              <w:spacing w:after="0"/>
              <w:jc w:val="center"/>
            </w:pPr>
            <w:r w:rsidRPr="00537D3B">
              <w:t>85%</w:t>
            </w:r>
          </w:p>
        </w:tc>
        <w:tc>
          <w:tcPr>
            <w:tcW w:w="981" w:type="pct"/>
            <w:vAlign w:val="center"/>
          </w:tcPr>
          <w:p w14:paraId="56EC7A19" w14:textId="77777777" w:rsidR="00537D3B" w:rsidRPr="00537D3B" w:rsidRDefault="00537D3B" w:rsidP="0038361D">
            <w:pPr>
              <w:pStyle w:val="NormalWeb"/>
              <w:spacing w:after="0"/>
              <w:jc w:val="center"/>
            </w:pPr>
            <w:r w:rsidRPr="00537D3B">
              <w:t>2.7 L (50%)</w:t>
            </w:r>
          </w:p>
        </w:tc>
        <w:tc>
          <w:tcPr>
            <w:tcW w:w="1008" w:type="pct"/>
            <w:vAlign w:val="center"/>
          </w:tcPr>
          <w:p w14:paraId="4914F509" w14:textId="77777777" w:rsidR="00537D3B" w:rsidRPr="00537D3B" w:rsidRDefault="00537D3B" w:rsidP="0038361D">
            <w:pPr>
              <w:pStyle w:val="NormalWeb"/>
              <w:spacing w:after="0"/>
              <w:jc w:val="center"/>
            </w:pPr>
            <w:r w:rsidRPr="00537D3B">
              <w:t>8.2 (144%)</w:t>
            </w:r>
          </w:p>
        </w:tc>
      </w:tr>
    </w:tbl>
    <w:p w14:paraId="31E71369" w14:textId="77777777" w:rsidR="00537D3B" w:rsidRPr="00537D3B" w:rsidRDefault="00537D3B" w:rsidP="0038361D">
      <w:pPr>
        <w:pStyle w:val="NormalWeb"/>
        <w:spacing w:after="0"/>
      </w:pPr>
    </w:p>
    <w:p w14:paraId="08E07D96" w14:textId="77777777" w:rsidR="00537D3B" w:rsidRPr="00537D3B" w:rsidRDefault="00537D3B" w:rsidP="0038361D">
      <w:pPr>
        <w:pStyle w:val="NormalWeb"/>
        <w:numPr>
          <w:ilvl w:val="0"/>
          <w:numId w:val="188"/>
        </w:numPr>
        <w:spacing w:after="0"/>
        <w:ind w:left="360"/>
      </w:pPr>
      <w:r w:rsidRPr="00537D3B">
        <w:t>A 22-year-old woman has shortness of breath when the pollen count is high. On physical exam, she is wheezing.</w:t>
      </w:r>
    </w:p>
    <w:p w14:paraId="273EA030" w14:textId="77777777" w:rsidR="00537D3B" w:rsidRPr="00537D3B" w:rsidRDefault="00537D3B" w:rsidP="0038361D">
      <w:pPr>
        <w:pStyle w:val="NormalWeb"/>
        <w:spacing w:after="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1886"/>
        <w:gridCol w:w="1992"/>
        <w:gridCol w:w="1879"/>
        <w:gridCol w:w="1931"/>
      </w:tblGrid>
      <w:tr w:rsidR="00537D3B" w:rsidRPr="00537D3B" w14:paraId="0D699977" w14:textId="77777777" w:rsidTr="005D749F">
        <w:tc>
          <w:tcPr>
            <w:tcW w:w="986" w:type="pct"/>
            <w:vAlign w:val="center"/>
          </w:tcPr>
          <w:p w14:paraId="289409DC" w14:textId="77777777" w:rsidR="00537D3B" w:rsidRPr="00537D3B" w:rsidRDefault="00537D3B" w:rsidP="0038361D">
            <w:pPr>
              <w:pStyle w:val="NormalWeb"/>
              <w:spacing w:after="0"/>
              <w:jc w:val="center"/>
            </w:pPr>
            <w:r w:rsidRPr="00537D3B">
              <w:t>Patient</w:t>
            </w:r>
          </w:p>
        </w:tc>
        <w:tc>
          <w:tcPr>
            <w:tcW w:w="985" w:type="pct"/>
            <w:vAlign w:val="center"/>
          </w:tcPr>
          <w:p w14:paraId="524B0E25" w14:textId="77777777" w:rsidR="00537D3B" w:rsidRPr="00537D3B" w:rsidRDefault="00537D3B" w:rsidP="0038361D">
            <w:pPr>
              <w:pStyle w:val="NormalWeb"/>
              <w:spacing w:after="0"/>
              <w:jc w:val="center"/>
            </w:pPr>
            <w:r w:rsidRPr="00537D3B">
              <w:t>FEV1</w:t>
            </w:r>
          </w:p>
        </w:tc>
        <w:tc>
          <w:tcPr>
            <w:tcW w:w="1040" w:type="pct"/>
            <w:vAlign w:val="center"/>
          </w:tcPr>
          <w:p w14:paraId="246A7763" w14:textId="77777777" w:rsidR="00537D3B" w:rsidRPr="00537D3B" w:rsidRDefault="00537D3B" w:rsidP="0038361D">
            <w:pPr>
              <w:pStyle w:val="NormalWeb"/>
              <w:spacing w:after="0"/>
              <w:jc w:val="center"/>
            </w:pPr>
            <w:r w:rsidRPr="00537D3B">
              <w:t>FEV1/FVC</w:t>
            </w:r>
          </w:p>
        </w:tc>
        <w:tc>
          <w:tcPr>
            <w:tcW w:w="981" w:type="pct"/>
            <w:vAlign w:val="center"/>
          </w:tcPr>
          <w:p w14:paraId="2372D18E" w14:textId="77777777" w:rsidR="00537D3B" w:rsidRPr="00537D3B" w:rsidRDefault="00537D3B" w:rsidP="0038361D">
            <w:pPr>
              <w:pStyle w:val="NormalWeb"/>
              <w:spacing w:after="0"/>
              <w:jc w:val="center"/>
            </w:pPr>
            <w:r w:rsidRPr="00537D3B">
              <w:t>TLC</w:t>
            </w:r>
          </w:p>
        </w:tc>
        <w:tc>
          <w:tcPr>
            <w:tcW w:w="1008" w:type="pct"/>
            <w:vAlign w:val="center"/>
          </w:tcPr>
          <w:p w14:paraId="06DDFE18" w14:textId="77777777" w:rsidR="00537D3B" w:rsidRPr="00537D3B" w:rsidRDefault="00537D3B" w:rsidP="0038361D">
            <w:pPr>
              <w:pStyle w:val="NormalWeb"/>
              <w:spacing w:after="0"/>
              <w:jc w:val="center"/>
            </w:pPr>
            <w:r w:rsidRPr="00537D3B">
              <w:t>DLCO/VA</w:t>
            </w:r>
          </w:p>
        </w:tc>
      </w:tr>
      <w:tr w:rsidR="00537D3B" w:rsidRPr="00537D3B" w14:paraId="30C1BE1D" w14:textId="77777777" w:rsidTr="005D749F">
        <w:tc>
          <w:tcPr>
            <w:tcW w:w="986" w:type="pct"/>
            <w:vAlign w:val="center"/>
          </w:tcPr>
          <w:p w14:paraId="27312D4B" w14:textId="77777777" w:rsidR="00537D3B" w:rsidRPr="00537D3B" w:rsidRDefault="00537D3B" w:rsidP="0038361D">
            <w:pPr>
              <w:pStyle w:val="NormalWeb"/>
              <w:spacing w:after="0"/>
              <w:jc w:val="center"/>
            </w:pPr>
            <w:r w:rsidRPr="00537D3B">
              <w:t>4</w:t>
            </w:r>
          </w:p>
        </w:tc>
        <w:tc>
          <w:tcPr>
            <w:tcW w:w="985" w:type="pct"/>
            <w:vAlign w:val="center"/>
          </w:tcPr>
          <w:p w14:paraId="24A35F87" w14:textId="77777777" w:rsidR="00537D3B" w:rsidRPr="00537D3B" w:rsidRDefault="00537D3B" w:rsidP="0038361D">
            <w:pPr>
              <w:pStyle w:val="NormalWeb"/>
              <w:spacing w:after="0"/>
              <w:jc w:val="center"/>
            </w:pPr>
            <w:r w:rsidRPr="00537D3B">
              <w:t>1.8 L (60%)</w:t>
            </w:r>
          </w:p>
        </w:tc>
        <w:tc>
          <w:tcPr>
            <w:tcW w:w="1040" w:type="pct"/>
            <w:vAlign w:val="center"/>
          </w:tcPr>
          <w:p w14:paraId="2A948A3F" w14:textId="77777777" w:rsidR="00537D3B" w:rsidRPr="00537D3B" w:rsidRDefault="00537D3B" w:rsidP="0038361D">
            <w:pPr>
              <w:pStyle w:val="NormalWeb"/>
              <w:spacing w:after="0"/>
              <w:jc w:val="center"/>
            </w:pPr>
            <w:r w:rsidRPr="00537D3B">
              <w:t>61%</w:t>
            </w:r>
          </w:p>
        </w:tc>
        <w:tc>
          <w:tcPr>
            <w:tcW w:w="981" w:type="pct"/>
            <w:vAlign w:val="center"/>
          </w:tcPr>
          <w:p w14:paraId="1F886250" w14:textId="77777777" w:rsidR="00537D3B" w:rsidRPr="00537D3B" w:rsidRDefault="00537D3B" w:rsidP="0038361D">
            <w:pPr>
              <w:pStyle w:val="NormalWeb"/>
              <w:spacing w:after="0"/>
              <w:jc w:val="center"/>
            </w:pPr>
            <w:r w:rsidRPr="00537D3B">
              <w:t>4.9 L (100%)</w:t>
            </w:r>
          </w:p>
        </w:tc>
        <w:tc>
          <w:tcPr>
            <w:tcW w:w="1008" w:type="pct"/>
            <w:vAlign w:val="center"/>
          </w:tcPr>
          <w:p w14:paraId="4E305F38" w14:textId="77777777" w:rsidR="00537D3B" w:rsidRPr="00537D3B" w:rsidRDefault="00537D3B" w:rsidP="0038361D">
            <w:pPr>
              <w:pStyle w:val="NormalWeb"/>
              <w:spacing w:after="0"/>
              <w:jc w:val="center"/>
            </w:pPr>
            <w:r w:rsidRPr="00537D3B">
              <w:t>6.8 (122%)</w:t>
            </w:r>
          </w:p>
        </w:tc>
      </w:tr>
    </w:tbl>
    <w:p w14:paraId="13A71F0D" w14:textId="77777777" w:rsidR="00537D3B" w:rsidRPr="00537D3B" w:rsidRDefault="00537D3B" w:rsidP="0038361D">
      <w:pPr>
        <w:pStyle w:val="NormalWeb"/>
        <w:spacing w:after="0"/>
      </w:pPr>
    </w:p>
    <w:p w14:paraId="0D5EF843" w14:textId="77777777" w:rsidR="00537D3B" w:rsidRPr="00537D3B" w:rsidRDefault="00537D3B" w:rsidP="0038361D">
      <w:pPr>
        <w:pStyle w:val="NormalWeb"/>
        <w:numPr>
          <w:ilvl w:val="0"/>
          <w:numId w:val="188"/>
        </w:numPr>
        <w:spacing w:after="0"/>
        <w:ind w:left="360"/>
      </w:pPr>
      <w:r w:rsidRPr="00537D3B">
        <w:t>A 43-year-old woman has progressive shortness of breath with exertion. A chest radiograph shows reticulonodular infiltrates, especially in the lung bases.</w:t>
      </w:r>
    </w:p>
    <w:p w14:paraId="0F66E135" w14:textId="77777777" w:rsidR="00537D3B" w:rsidRPr="00537D3B" w:rsidRDefault="00537D3B" w:rsidP="0038361D">
      <w:pPr>
        <w:pStyle w:val="NormalWeb"/>
        <w:spacing w:after="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1886"/>
        <w:gridCol w:w="1992"/>
        <w:gridCol w:w="1879"/>
        <w:gridCol w:w="1931"/>
      </w:tblGrid>
      <w:tr w:rsidR="00537D3B" w:rsidRPr="00537D3B" w14:paraId="62146B18" w14:textId="77777777" w:rsidTr="005D749F">
        <w:tc>
          <w:tcPr>
            <w:tcW w:w="986" w:type="pct"/>
            <w:vAlign w:val="center"/>
          </w:tcPr>
          <w:p w14:paraId="78DA70F0" w14:textId="77777777" w:rsidR="00537D3B" w:rsidRPr="00537D3B" w:rsidRDefault="00537D3B" w:rsidP="0038361D">
            <w:pPr>
              <w:pStyle w:val="NormalWeb"/>
              <w:spacing w:after="0"/>
              <w:jc w:val="center"/>
            </w:pPr>
            <w:r w:rsidRPr="00537D3B">
              <w:t>Patient</w:t>
            </w:r>
          </w:p>
        </w:tc>
        <w:tc>
          <w:tcPr>
            <w:tcW w:w="985" w:type="pct"/>
            <w:vAlign w:val="center"/>
          </w:tcPr>
          <w:p w14:paraId="6F2B9A5A" w14:textId="77777777" w:rsidR="00537D3B" w:rsidRPr="00537D3B" w:rsidRDefault="00537D3B" w:rsidP="0038361D">
            <w:pPr>
              <w:pStyle w:val="NormalWeb"/>
              <w:spacing w:after="0"/>
              <w:jc w:val="center"/>
            </w:pPr>
            <w:r w:rsidRPr="00537D3B">
              <w:t>FEV1</w:t>
            </w:r>
          </w:p>
        </w:tc>
        <w:tc>
          <w:tcPr>
            <w:tcW w:w="1040" w:type="pct"/>
            <w:vAlign w:val="center"/>
          </w:tcPr>
          <w:p w14:paraId="76CD4F93" w14:textId="77777777" w:rsidR="00537D3B" w:rsidRPr="00537D3B" w:rsidRDefault="00537D3B" w:rsidP="0038361D">
            <w:pPr>
              <w:pStyle w:val="NormalWeb"/>
              <w:spacing w:after="0"/>
              <w:jc w:val="center"/>
            </w:pPr>
            <w:r w:rsidRPr="00537D3B">
              <w:t>FEV1/FVC</w:t>
            </w:r>
          </w:p>
        </w:tc>
        <w:tc>
          <w:tcPr>
            <w:tcW w:w="981" w:type="pct"/>
            <w:vAlign w:val="center"/>
          </w:tcPr>
          <w:p w14:paraId="3D72B55C" w14:textId="77777777" w:rsidR="00537D3B" w:rsidRPr="00537D3B" w:rsidRDefault="00537D3B" w:rsidP="0038361D">
            <w:pPr>
              <w:pStyle w:val="NormalWeb"/>
              <w:spacing w:after="0"/>
              <w:jc w:val="center"/>
            </w:pPr>
            <w:r w:rsidRPr="00537D3B">
              <w:t>TLC</w:t>
            </w:r>
          </w:p>
        </w:tc>
        <w:tc>
          <w:tcPr>
            <w:tcW w:w="1008" w:type="pct"/>
            <w:vAlign w:val="center"/>
          </w:tcPr>
          <w:p w14:paraId="74A4671B" w14:textId="77777777" w:rsidR="00537D3B" w:rsidRPr="00537D3B" w:rsidRDefault="00537D3B" w:rsidP="0038361D">
            <w:pPr>
              <w:pStyle w:val="NormalWeb"/>
              <w:spacing w:after="0"/>
              <w:jc w:val="center"/>
            </w:pPr>
            <w:r w:rsidRPr="00537D3B">
              <w:t>DLCO/VA</w:t>
            </w:r>
          </w:p>
        </w:tc>
      </w:tr>
      <w:tr w:rsidR="00537D3B" w:rsidRPr="00537D3B" w14:paraId="2730BF0E" w14:textId="77777777" w:rsidTr="005D749F">
        <w:tc>
          <w:tcPr>
            <w:tcW w:w="986" w:type="pct"/>
            <w:vAlign w:val="center"/>
          </w:tcPr>
          <w:p w14:paraId="445D7453" w14:textId="77777777" w:rsidR="00537D3B" w:rsidRPr="00537D3B" w:rsidRDefault="00537D3B" w:rsidP="0038361D">
            <w:pPr>
              <w:pStyle w:val="NormalWeb"/>
              <w:spacing w:after="0"/>
              <w:jc w:val="center"/>
            </w:pPr>
            <w:r w:rsidRPr="00537D3B">
              <w:t>5</w:t>
            </w:r>
          </w:p>
        </w:tc>
        <w:tc>
          <w:tcPr>
            <w:tcW w:w="985" w:type="pct"/>
            <w:vAlign w:val="center"/>
          </w:tcPr>
          <w:p w14:paraId="5044709D" w14:textId="77777777" w:rsidR="00537D3B" w:rsidRPr="00537D3B" w:rsidRDefault="00537D3B" w:rsidP="0038361D">
            <w:pPr>
              <w:pStyle w:val="NormalWeb"/>
              <w:spacing w:after="0"/>
              <w:jc w:val="center"/>
            </w:pPr>
            <w:r w:rsidRPr="00537D3B">
              <w:t>1.4 L (49%)</w:t>
            </w:r>
          </w:p>
        </w:tc>
        <w:tc>
          <w:tcPr>
            <w:tcW w:w="1040" w:type="pct"/>
            <w:vAlign w:val="center"/>
          </w:tcPr>
          <w:p w14:paraId="6CA1166B" w14:textId="77777777" w:rsidR="00537D3B" w:rsidRPr="00537D3B" w:rsidRDefault="00537D3B" w:rsidP="0038361D">
            <w:pPr>
              <w:pStyle w:val="NormalWeb"/>
              <w:spacing w:after="0"/>
              <w:jc w:val="center"/>
            </w:pPr>
            <w:r w:rsidRPr="00537D3B">
              <w:t>78%</w:t>
            </w:r>
          </w:p>
        </w:tc>
        <w:tc>
          <w:tcPr>
            <w:tcW w:w="981" w:type="pct"/>
            <w:vAlign w:val="center"/>
          </w:tcPr>
          <w:p w14:paraId="7AE5E979" w14:textId="77777777" w:rsidR="00537D3B" w:rsidRPr="00537D3B" w:rsidRDefault="00537D3B" w:rsidP="0038361D">
            <w:pPr>
              <w:pStyle w:val="NormalWeb"/>
              <w:spacing w:after="0"/>
              <w:jc w:val="center"/>
            </w:pPr>
            <w:r w:rsidRPr="00537D3B">
              <w:t>2.7 L (52%)</w:t>
            </w:r>
          </w:p>
        </w:tc>
        <w:tc>
          <w:tcPr>
            <w:tcW w:w="1008" w:type="pct"/>
            <w:vAlign w:val="center"/>
          </w:tcPr>
          <w:p w14:paraId="613AC8A8" w14:textId="77777777" w:rsidR="00537D3B" w:rsidRPr="00537D3B" w:rsidRDefault="00537D3B" w:rsidP="0038361D">
            <w:pPr>
              <w:pStyle w:val="NormalWeb"/>
              <w:spacing w:after="0"/>
              <w:jc w:val="center"/>
            </w:pPr>
            <w:r w:rsidRPr="00537D3B">
              <w:t>2.6 (51%)</w:t>
            </w:r>
          </w:p>
        </w:tc>
      </w:tr>
    </w:tbl>
    <w:p w14:paraId="141E56C1" w14:textId="77777777" w:rsidR="00537D3B" w:rsidRPr="00537D3B" w:rsidRDefault="00537D3B" w:rsidP="0038361D">
      <w:pPr>
        <w:pStyle w:val="NormalWeb"/>
        <w:spacing w:after="0"/>
      </w:pPr>
    </w:p>
    <w:p w14:paraId="6AF2D558" w14:textId="77777777" w:rsidR="00537D3B" w:rsidRPr="00537D3B" w:rsidRDefault="00537D3B" w:rsidP="0038361D">
      <w:pPr>
        <w:pStyle w:val="NormalWeb"/>
        <w:numPr>
          <w:ilvl w:val="0"/>
          <w:numId w:val="188"/>
        </w:numPr>
        <w:spacing w:after="0"/>
        <w:ind w:left="360"/>
      </w:pPr>
      <w:r w:rsidRPr="00537D3B">
        <w:t>A 55-year-old woman has shortness of breath with exertion. The chest radiograph is normal. While breathing room air, her PO</w:t>
      </w:r>
      <w:r w:rsidRPr="00537D3B">
        <w:rPr>
          <w:vertAlign w:val="subscript"/>
        </w:rPr>
        <w:t>2</w:t>
      </w:r>
      <w:r w:rsidRPr="00537D3B">
        <w:t xml:space="preserve"> is 48 mm Hg. While breathing 100% oxygen, her PO</w:t>
      </w:r>
      <w:r w:rsidRPr="00537D3B">
        <w:rPr>
          <w:vertAlign w:val="subscript"/>
        </w:rPr>
        <w:t xml:space="preserve">2 </w:t>
      </w:r>
      <w:r w:rsidRPr="00537D3B">
        <w:t xml:space="preserve">does not rise appropriately. </w:t>
      </w:r>
      <w:r w:rsidRPr="00537D3B">
        <w:tab/>
        <w:t xml:space="preserve"> </w:t>
      </w:r>
    </w:p>
    <w:p w14:paraId="00EF89C2" w14:textId="77777777" w:rsidR="00537D3B" w:rsidRPr="00537D3B" w:rsidRDefault="00537D3B" w:rsidP="0038361D">
      <w:pPr>
        <w:spacing w:after="0" w:line="240" w:lineRule="auto"/>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1886"/>
        <w:gridCol w:w="1992"/>
        <w:gridCol w:w="1879"/>
        <w:gridCol w:w="1931"/>
      </w:tblGrid>
      <w:tr w:rsidR="00537D3B" w:rsidRPr="00537D3B" w14:paraId="7EF8D5C1" w14:textId="77777777" w:rsidTr="005D749F">
        <w:tc>
          <w:tcPr>
            <w:tcW w:w="986" w:type="pct"/>
            <w:vAlign w:val="center"/>
          </w:tcPr>
          <w:p w14:paraId="00848377" w14:textId="77777777" w:rsidR="00537D3B" w:rsidRPr="00537D3B" w:rsidRDefault="00537D3B" w:rsidP="0038361D">
            <w:pPr>
              <w:pStyle w:val="NormalWeb"/>
              <w:spacing w:after="0"/>
              <w:jc w:val="center"/>
            </w:pPr>
            <w:r w:rsidRPr="00537D3B">
              <w:t>Patient</w:t>
            </w:r>
          </w:p>
        </w:tc>
        <w:tc>
          <w:tcPr>
            <w:tcW w:w="985" w:type="pct"/>
            <w:vAlign w:val="center"/>
          </w:tcPr>
          <w:p w14:paraId="76B4113E" w14:textId="77777777" w:rsidR="00537D3B" w:rsidRPr="00537D3B" w:rsidRDefault="00537D3B" w:rsidP="0038361D">
            <w:pPr>
              <w:pStyle w:val="NormalWeb"/>
              <w:spacing w:after="0"/>
              <w:jc w:val="center"/>
            </w:pPr>
            <w:r w:rsidRPr="00537D3B">
              <w:t>FEV1</w:t>
            </w:r>
          </w:p>
        </w:tc>
        <w:tc>
          <w:tcPr>
            <w:tcW w:w="1040" w:type="pct"/>
            <w:vAlign w:val="center"/>
          </w:tcPr>
          <w:p w14:paraId="750678E2" w14:textId="77777777" w:rsidR="00537D3B" w:rsidRPr="00537D3B" w:rsidRDefault="00537D3B" w:rsidP="0038361D">
            <w:pPr>
              <w:pStyle w:val="NormalWeb"/>
              <w:spacing w:after="0"/>
              <w:jc w:val="center"/>
            </w:pPr>
            <w:r w:rsidRPr="00537D3B">
              <w:t>FEV1/FVC</w:t>
            </w:r>
          </w:p>
        </w:tc>
        <w:tc>
          <w:tcPr>
            <w:tcW w:w="981" w:type="pct"/>
            <w:vAlign w:val="center"/>
          </w:tcPr>
          <w:p w14:paraId="14586346" w14:textId="77777777" w:rsidR="00537D3B" w:rsidRPr="00537D3B" w:rsidRDefault="00537D3B" w:rsidP="0038361D">
            <w:pPr>
              <w:pStyle w:val="NormalWeb"/>
              <w:spacing w:after="0"/>
              <w:jc w:val="center"/>
            </w:pPr>
            <w:r w:rsidRPr="00537D3B">
              <w:t>TLC</w:t>
            </w:r>
          </w:p>
        </w:tc>
        <w:tc>
          <w:tcPr>
            <w:tcW w:w="1008" w:type="pct"/>
            <w:vAlign w:val="center"/>
          </w:tcPr>
          <w:p w14:paraId="1DE540EF" w14:textId="77777777" w:rsidR="00537D3B" w:rsidRPr="00537D3B" w:rsidRDefault="00537D3B" w:rsidP="0038361D">
            <w:pPr>
              <w:pStyle w:val="NormalWeb"/>
              <w:spacing w:after="0"/>
              <w:jc w:val="center"/>
            </w:pPr>
            <w:r w:rsidRPr="00537D3B">
              <w:t>DLCO/VA</w:t>
            </w:r>
          </w:p>
        </w:tc>
      </w:tr>
      <w:tr w:rsidR="00537D3B" w:rsidRPr="00537D3B" w14:paraId="16217F20" w14:textId="77777777" w:rsidTr="005D749F">
        <w:tc>
          <w:tcPr>
            <w:tcW w:w="986" w:type="pct"/>
            <w:vAlign w:val="center"/>
          </w:tcPr>
          <w:p w14:paraId="2B2D5183" w14:textId="77777777" w:rsidR="00537D3B" w:rsidRPr="00537D3B" w:rsidRDefault="00537D3B" w:rsidP="0038361D">
            <w:pPr>
              <w:pStyle w:val="NormalWeb"/>
              <w:spacing w:after="0"/>
              <w:jc w:val="center"/>
            </w:pPr>
            <w:r w:rsidRPr="00537D3B">
              <w:t>6</w:t>
            </w:r>
          </w:p>
        </w:tc>
        <w:tc>
          <w:tcPr>
            <w:tcW w:w="985" w:type="pct"/>
            <w:vAlign w:val="center"/>
          </w:tcPr>
          <w:p w14:paraId="049CE6EF" w14:textId="77777777" w:rsidR="00537D3B" w:rsidRPr="00537D3B" w:rsidRDefault="00537D3B" w:rsidP="0038361D">
            <w:pPr>
              <w:pStyle w:val="NormalWeb"/>
              <w:spacing w:after="0"/>
              <w:jc w:val="center"/>
            </w:pPr>
            <w:r w:rsidRPr="00537D3B">
              <w:t>2.8 L (95%)</w:t>
            </w:r>
          </w:p>
        </w:tc>
        <w:tc>
          <w:tcPr>
            <w:tcW w:w="1040" w:type="pct"/>
            <w:vAlign w:val="center"/>
          </w:tcPr>
          <w:p w14:paraId="12541839" w14:textId="77777777" w:rsidR="00537D3B" w:rsidRPr="00537D3B" w:rsidRDefault="00537D3B" w:rsidP="0038361D">
            <w:pPr>
              <w:pStyle w:val="NormalWeb"/>
              <w:spacing w:after="0"/>
              <w:jc w:val="center"/>
            </w:pPr>
            <w:r w:rsidRPr="00537D3B">
              <w:t>80%</w:t>
            </w:r>
          </w:p>
        </w:tc>
        <w:tc>
          <w:tcPr>
            <w:tcW w:w="981" w:type="pct"/>
            <w:vAlign w:val="center"/>
          </w:tcPr>
          <w:p w14:paraId="3F31FB6E" w14:textId="77777777" w:rsidR="00537D3B" w:rsidRPr="00537D3B" w:rsidRDefault="00537D3B" w:rsidP="0038361D">
            <w:pPr>
              <w:pStyle w:val="NormalWeb"/>
              <w:spacing w:after="0"/>
              <w:jc w:val="center"/>
            </w:pPr>
            <w:r w:rsidRPr="00537D3B">
              <w:t>6.3 L (99%)</w:t>
            </w:r>
          </w:p>
        </w:tc>
        <w:tc>
          <w:tcPr>
            <w:tcW w:w="1008" w:type="pct"/>
            <w:vAlign w:val="center"/>
          </w:tcPr>
          <w:p w14:paraId="7B8771B1" w14:textId="77777777" w:rsidR="00537D3B" w:rsidRPr="00537D3B" w:rsidRDefault="00537D3B" w:rsidP="0038361D">
            <w:pPr>
              <w:pStyle w:val="NormalWeb"/>
              <w:spacing w:after="0"/>
              <w:jc w:val="center"/>
            </w:pPr>
            <w:r w:rsidRPr="00537D3B">
              <w:t>1.9 (44%)</w:t>
            </w:r>
          </w:p>
        </w:tc>
      </w:tr>
    </w:tbl>
    <w:p w14:paraId="1E16B0CA" w14:textId="77777777" w:rsidR="00537D3B" w:rsidRPr="00537D3B" w:rsidRDefault="00537D3B" w:rsidP="0038361D">
      <w:pPr>
        <w:spacing w:after="0" w:line="240" w:lineRule="auto"/>
        <w:rPr>
          <w:rFonts w:ascii="Times New Roman" w:hAnsi="Times New Roman" w:cs="Times New Roman"/>
          <w:sz w:val="24"/>
          <w:szCs w:val="24"/>
        </w:rPr>
      </w:pPr>
    </w:p>
    <w:p w14:paraId="6788F7C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 Asthma</w:t>
      </w:r>
    </w:p>
    <w:p w14:paraId="0C9617DD"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B. Emphysema</w:t>
      </w:r>
    </w:p>
    <w:p w14:paraId="751E1DD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 Interstitial lung disease</w:t>
      </w:r>
    </w:p>
    <w:p w14:paraId="1F6C004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D. </w:t>
      </w:r>
      <w:r w:rsidRPr="00537D3B">
        <w:rPr>
          <w:rFonts w:ascii="Times New Roman" w:hAnsi="Times New Roman" w:cs="Times New Roman"/>
          <w:bCs/>
          <w:sz w:val="24"/>
          <w:szCs w:val="24"/>
        </w:rPr>
        <w:t>Lymphangioleiomyomatosis</w:t>
      </w:r>
    </w:p>
    <w:p w14:paraId="0D5258D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E. Cirrhosis-associated hypoxemia</w:t>
      </w:r>
    </w:p>
    <w:p w14:paraId="2B25FAEE" w14:textId="4981E1D6" w:rsidR="00F37B1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F. Muscular dystrophy</w:t>
      </w:r>
    </w:p>
    <w:p w14:paraId="16C1B7DF" w14:textId="77777777" w:rsidR="00F37B1B" w:rsidRDefault="00F37B1B">
      <w:pPr>
        <w:rPr>
          <w:rFonts w:ascii="Times New Roman" w:hAnsi="Times New Roman" w:cs="Times New Roman"/>
          <w:sz w:val="24"/>
          <w:szCs w:val="24"/>
        </w:rPr>
      </w:pPr>
      <w:r>
        <w:rPr>
          <w:rFonts w:ascii="Times New Roman" w:hAnsi="Times New Roman" w:cs="Times New Roman"/>
          <w:sz w:val="24"/>
          <w:szCs w:val="24"/>
        </w:rPr>
        <w:br w:type="page"/>
      </w:r>
    </w:p>
    <w:p w14:paraId="6B184E5B" w14:textId="77777777" w:rsidR="00537D3B" w:rsidRPr="00537D3B" w:rsidRDefault="00537D3B" w:rsidP="0038361D">
      <w:pPr>
        <w:pStyle w:val="NormalWeb"/>
        <w:spacing w:after="0"/>
      </w:pPr>
      <w:r w:rsidRPr="00537D3B">
        <w:lastRenderedPageBreak/>
        <w:t>Although pulmonary function tests (PFTs) provide an array of measurements, only a few are needed to assess a patient's condition. PFTs have five basic components: spirometry, lung volumes, diffusing capacity, arterial blood gas, and flow-volume loops. </w:t>
      </w:r>
    </w:p>
    <w:p w14:paraId="1E82E75B" w14:textId="77777777" w:rsidR="00537D3B" w:rsidRPr="00537D3B" w:rsidRDefault="00537D3B"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tblGrid>
      <w:tr w:rsidR="00537D3B" w:rsidRPr="00537D3B" w14:paraId="50F0DD9C" w14:textId="77777777" w:rsidTr="005D749F">
        <w:trPr>
          <w:jc w:val="center"/>
        </w:trPr>
        <w:tc>
          <w:tcPr>
            <w:tcW w:w="2988" w:type="dxa"/>
          </w:tcPr>
          <w:p w14:paraId="1EF24FEC" w14:textId="77777777" w:rsidR="00537D3B" w:rsidRPr="00537D3B" w:rsidRDefault="00537D3B" w:rsidP="0038361D">
            <w:pPr>
              <w:pStyle w:val="NormalWeb"/>
              <w:spacing w:after="0"/>
            </w:pPr>
            <w:r w:rsidRPr="00537D3B">
              <w:t>Pulmonary Function Tests</w:t>
            </w:r>
          </w:p>
        </w:tc>
      </w:tr>
      <w:tr w:rsidR="00537D3B" w:rsidRPr="00537D3B" w14:paraId="1D42B236" w14:textId="77777777" w:rsidTr="005D749F">
        <w:trPr>
          <w:jc w:val="center"/>
        </w:trPr>
        <w:tc>
          <w:tcPr>
            <w:tcW w:w="2988" w:type="dxa"/>
          </w:tcPr>
          <w:p w14:paraId="43729173" w14:textId="77777777" w:rsidR="00537D3B" w:rsidRPr="00537D3B" w:rsidRDefault="00537D3B" w:rsidP="0038361D">
            <w:pPr>
              <w:pStyle w:val="NormalWeb"/>
              <w:spacing w:after="0"/>
            </w:pPr>
          </w:p>
        </w:tc>
      </w:tr>
      <w:tr w:rsidR="00537D3B" w:rsidRPr="00537D3B" w14:paraId="0C936AE0" w14:textId="77777777" w:rsidTr="005D749F">
        <w:trPr>
          <w:jc w:val="center"/>
        </w:trPr>
        <w:tc>
          <w:tcPr>
            <w:tcW w:w="2988" w:type="dxa"/>
          </w:tcPr>
          <w:p w14:paraId="22BB7565" w14:textId="77777777" w:rsidR="00537D3B" w:rsidRPr="00537D3B" w:rsidRDefault="00537D3B" w:rsidP="0038361D">
            <w:pPr>
              <w:pStyle w:val="NormalWeb"/>
              <w:spacing w:after="0"/>
            </w:pPr>
            <w:r w:rsidRPr="00537D3B">
              <w:t>Spirometry</w:t>
            </w:r>
          </w:p>
        </w:tc>
      </w:tr>
      <w:tr w:rsidR="00537D3B" w:rsidRPr="00537D3B" w14:paraId="274A85E2" w14:textId="77777777" w:rsidTr="005D749F">
        <w:trPr>
          <w:jc w:val="center"/>
        </w:trPr>
        <w:tc>
          <w:tcPr>
            <w:tcW w:w="2988" w:type="dxa"/>
          </w:tcPr>
          <w:p w14:paraId="0E77DC49" w14:textId="77777777" w:rsidR="00537D3B" w:rsidRPr="00537D3B" w:rsidRDefault="00537D3B" w:rsidP="0038361D">
            <w:pPr>
              <w:pStyle w:val="NormalWeb"/>
              <w:spacing w:after="0"/>
            </w:pPr>
            <w:r w:rsidRPr="00537D3B">
              <w:t>Lung volumes</w:t>
            </w:r>
          </w:p>
        </w:tc>
      </w:tr>
      <w:tr w:rsidR="00537D3B" w:rsidRPr="00537D3B" w14:paraId="7ECE07D8" w14:textId="77777777" w:rsidTr="005D749F">
        <w:trPr>
          <w:jc w:val="center"/>
        </w:trPr>
        <w:tc>
          <w:tcPr>
            <w:tcW w:w="2988" w:type="dxa"/>
          </w:tcPr>
          <w:p w14:paraId="70FEECC4" w14:textId="77777777" w:rsidR="00537D3B" w:rsidRPr="00537D3B" w:rsidRDefault="00537D3B" w:rsidP="0038361D">
            <w:pPr>
              <w:pStyle w:val="NormalWeb"/>
              <w:spacing w:after="0"/>
            </w:pPr>
            <w:r w:rsidRPr="00537D3B">
              <w:t>Diffusing capacity</w:t>
            </w:r>
          </w:p>
        </w:tc>
      </w:tr>
      <w:tr w:rsidR="00537D3B" w:rsidRPr="00537D3B" w14:paraId="1CB7A3E3" w14:textId="77777777" w:rsidTr="005D749F">
        <w:trPr>
          <w:jc w:val="center"/>
        </w:trPr>
        <w:tc>
          <w:tcPr>
            <w:tcW w:w="2988" w:type="dxa"/>
          </w:tcPr>
          <w:p w14:paraId="410FF85B" w14:textId="77777777" w:rsidR="00537D3B" w:rsidRPr="00537D3B" w:rsidRDefault="00537D3B" w:rsidP="0038361D">
            <w:pPr>
              <w:pStyle w:val="NormalWeb"/>
              <w:spacing w:after="0"/>
            </w:pPr>
            <w:r w:rsidRPr="00537D3B">
              <w:t>Arterial blood gas</w:t>
            </w:r>
          </w:p>
        </w:tc>
      </w:tr>
      <w:tr w:rsidR="00537D3B" w:rsidRPr="00537D3B" w14:paraId="2782FD98" w14:textId="77777777" w:rsidTr="005D749F">
        <w:trPr>
          <w:jc w:val="center"/>
        </w:trPr>
        <w:tc>
          <w:tcPr>
            <w:tcW w:w="2988" w:type="dxa"/>
          </w:tcPr>
          <w:p w14:paraId="4C16F35C" w14:textId="77777777" w:rsidR="00537D3B" w:rsidRPr="00537D3B" w:rsidRDefault="00537D3B" w:rsidP="0038361D">
            <w:pPr>
              <w:pStyle w:val="NormalWeb"/>
              <w:spacing w:after="0"/>
            </w:pPr>
            <w:r w:rsidRPr="00537D3B">
              <w:t>Flow-volume loops</w:t>
            </w:r>
          </w:p>
        </w:tc>
      </w:tr>
    </w:tbl>
    <w:p w14:paraId="67477CA5" w14:textId="77777777" w:rsidR="00537D3B" w:rsidRPr="00537D3B" w:rsidRDefault="00537D3B" w:rsidP="0038361D">
      <w:pPr>
        <w:pStyle w:val="NormalWeb"/>
        <w:spacing w:after="0"/>
      </w:pPr>
    </w:p>
    <w:p w14:paraId="3C85AA45" w14:textId="77777777" w:rsidR="00537D3B" w:rsidRPr="00537D3B" w:rsidRDefault="00537D3B" w:rsidP="0038361D">
      <w:pPr>
        <w:pStyle w:val="NormalWeb"/>
        <w:spacing w:after="0"/>
      </w:pPr>
      <w:r w:rsidRPr="00537D3B">
        <w:t>The following abbreviations are used in this tutorial.</w:t>
      </w:r>
    </w:p>
    <w:p w14:paraId="6EE1FB38" w14:textId="77777777" w:rsidR="00537D3B" w:rsidRPr="00537D3B" w:rsidRDefault="00537D3B"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6300"/>
      </w:tblGrid>
      <w:tr w:rsidR="00537D3B" w:rsidRPr="00537D3B" w14:paraId="493176F8" w14:textId="77777777" w:rsidTr="005D749F">
        <w:trPr>
          <w:jc w:val="center"/>
        </w:trPr>
        <w:tc>
          <w:tcPr>
            <w:tcW w:w="8028" w:type="dxa"/>
            <w:gridSpan w:val="2"/>
          </w:tcPr>
          <w:p w14:paraId="6E6F9198" w14:textId="77777777" w:rsidR="00537D3B" w:rsidRPr="00537D3B" w:rsidRDefault="00537D3B" w:rsidP="0038361D">
            <w:pPr>
              <w:pStyle w:val="NormalWeb"/>
              <w:spacing w:after="0"/>
              <w:jc w:val="center"/>
            </w:pPr>
            <w:r w:rsidRPr="00537D3B">
              <w:t>Common Abbreviations</w:t>
            </w:r>
          </w:p>
        </w:tc>
      </w:tr>
      <w:tr w:rsidR="00537D3B" w:rsidRPr="00537D3B" w14:paraId="6E8DA1D2" w14:textId="77777777" w:rsidTr="005D749F">
        <w:trPr>
          <w:jc w:val="center"/>
        </w:trPr>
        <w:tc>
          <w:tcPr>
            <w:tcW w:w="8028" w:type="dxa"/>
            <w:gridSpan w:val="2"/>
          </w:tcPr>
          <w:p w14:paraId="09ADE096" w14:textId="77777777" w:rsidR="00537D3B" w:rsidRPr="00537D3B" w:rsidRDefault="00537D3B" w:rsidP="0038361D">
            <w:pPr>
              <w:pStyle w:val="NormalWeb"/>
              <w:spacing w:after="0"/>
              <w:jc w:val="center"/>
            </w:pPr>
          </w:p>
        </w:tc>
      </w:tr>
      <w:tr w:rsidR="00537D3B" w:rsidRPr="00537D3B" w14:paraId="2344A70D" w14:textId="77777777" w:rsidTr="005D749F">
        <w:trPr>
          <w:jc w:val="center"/>
        </w:trPr>
        <w:tc>
          <w:tcPr>
            <w:tcW w:w="1728" w:type="dxa"/>
          </w:tcPr>
          <w:p w14:paraId="4A85F27E" w14:textId="77777777" w:rsidR="00537D3B" w:rsidRPr="00537D3B" w:rsidRDefault="00537D3B" w:rsidP="0038361D">
            <w:pPr>
              <w:pStyle w:val="NormalWeb"/>
              <w:spacing w:after="0"/>
            </w:pPr>
            <w:r w:rsidRPr="00537D3B">
              <w:t>FEV</w:t>
            </w:r>
            <w:r w:rsidRPr="00537D3B">
              <w:rPr>
                <w:vertAlign w:val="subscript"/>
              </w:rPr>
              <w:t>1</w:t>
            </w:r>
          </w:p>
        </w:tc>
        <w:tc>
          <w:tcPr>
            <w:tcW w:w="6300" w:type="dxa"/>
          </w:tcPr>
          <w:p w14:paraId="0FB4B9B2" w14:textId="77777777" w:rsidR="00537D3B" w:rsidRPr="00537D3B" w:rsidRDefault="00537D3B" w:rsidP="0038361D">
            <w:pPr>
              <w:pStyle w:val="NormalWeb"/>
              <w:spacing w:after="0"/>
            </w:pPr>
            <w:r w:rsidRPr="00537D3B">
              <w:t>Forced expiratory volume in the first second of expiration</w:t>
            </w:r>
          </w:p>
        </w:tc>
      </w:tr>
      <w:tr w:rsidR="00537D3B" w:rsidRPr="00537D3B" w14:paraId="4BF325C4" w14:textId="77777777" w:rsidTr="005D749F">
        <w:trPr>
          <w:jc w:val="center"/>
        </w:trPr>
        <w:tc>
          <w:tcPr>
            <w:tcW w:w="1728" w:type="dxa"/>
          </w:tcPr>
          <w:p w14:paraId="1BC958D8" w14:textId="77777777" w:rsidR="00537D3B" w:rsidRPr="00537D3B" w:rsidRDefault="00537D3B" w:rsidP="0038361D">
            <w:pPr>
              <w:pStyle w:val="NormalWeb"/>
              <w:spacing w:after="0"/>
            </w:pPr>
            <w:r w:rsidRPr="00537D3B">
              <w:t>FVC</w:t>
            </w:r>
          </w:p>
        </w:tc>
        <w:tc>
          <w:tcPr>
            <w:tcW w:w="6300" w:type="dxa"/>
          </w:tcPr>
          <w:p w14:paraId="16621603" w14:textId="77777777" w:rsidR="00537D3B" w:rsidRPr="00537D3B" w:rsidRDefault="00537D3B" w:rsidP="0038361D">
            <w:pPr>
              <w:pStyle w:val="NormalWeb"/>
              <w:spacing w:after="0"/>
            </w:pPr>
            <w:r w:rsidRPr="00537D3B">
              <w:t>Forced vital capacity</w:t>
            </w:r>
          </w:p>
        </w:tc>
      </w:tr>
      <w:tr w:rsidR="00537D3B" w:rsidRPr="00537D3B" w14:paraId="6AC63DAD" w14:textId="77777777" w:rsidTr="005D749F">
        <w:trPr>
          <w:jc w:val="center"/>
        </w:trPr>
        <w:tc>
          <w:tcPr>
            <w:tcW w:w="1728" w:type="dxa"/>
          </w:tcPr>
          <w:p w14:paraId="49FC9E47" w14:textId="77777777" w:rsidR="00537D3B" w:rsidRPr="00537D3B" w:rsidRDefault="00537D3B" w:rsidP="0038361D">
            <w:pPr>
              <w:pStyle w:val="NormalWeb"/>
              <w:spacing w:after="0"/>
            </w:pPr>
            <w:r w:rsidRPr="00537D3B">
              <w:t>TLC</w:t>
            </w:r>
          </w:p>
        </w:tc>
        <w:tc>
          <w:tcPr>
            <w:tcW w:w="6300" w:type="dxa"/>
          </w:tcPr>
          <w:p w14:paraId="7B50EDF8" w14:textId="77777777" w:rsidR="00537D3B" w:rsidRPr="00537D3B" w:rsidRDefault="00537D3B" w:rsidP="0038361D">
            <w:pPr>
              <w:pStyle w:val="NormalWeb"/>
              <w:spacing w:after="0"/>
            </w:pPr>
            <w:r w:rsidRPr="00537D3B">
              <w:t>Total lung capacity</w:t>
            </w:r>
          </w:p>
        </w:tc>
      </w:tr>
      <w:tr w:rsidR="00537D3B" w:rsidRPr="00537D3B" w14:paraId="60EB4CBF" w14:textId="77777777" w:rsidTr="005D749F">
        <w:trPr>
          <w:trHeight w:val="422"/>
          <w:jc w:val="center"/>
        </w:trPr>
        <w:tc>
          <w:tcPr>
            <w:tcW w:w="1728" w:type="dxa"/>
          </w:tcPr>
          <w:p w14:paraId="5238F5FB" w14:textId="77777777" w:rsidR="00537D3B" w:rsidRPr="00537D3B" w:rsidRDefault="00537D3B" w:rsidP="0038361D">
            <w:pPr>
              <w:pStyle w:val="NormalWeb"/>
              <w:spacing w:after="0"/>
            </w:pPr>
            <w:r w:rsidRPr="00537D3B">
              <w:t>DLCO/VA</w:t>
            </w:r>
          </w:p>
        </w:tc>
        <w:tc>
          <w:tcPr>
            <w:tcW w:w="6300" w:type="dxa"/>
          </w:tcPr>
          <w:p w14:paraId="6E4179D2" w14:textId="77777777" w:rsidR="00537D3B" w:rsidRPr="00537D3B" w:rsidRDefault="00537D3B" w:rsidP="0038361D">
            <w:pPr>
              <w:pStyle w:val="NormalWeb"/>
              <w:spacing w:after="0"/>
            </w:pPr>
            <w:r w:rsidRPr="00537D3B">
              <w:t>Diffusing capacity for carbon monoxide / alveolar volume</w:t>
            </w:r>
          </w:p>
        </w:tc>
      </w:tr>
    </w:tbl>
    <w:p w14:paraId="3DEC251C" w14:textId="77777777" w:rsidR="00537D3B" w:rsidRPr="00537D3B" w:rsidRDefault="00537D3B" w:rsidP="0038361D">
      <w:pPr>
        <w:pStyle w:val="NormalWeb"/>
        <w:spacing w:after="0"/>
        <w:rPr>
          <w:b/>
        </w:rPr>
      </w:pPr>
    </w:p>
    <w:p w14:paraId="27588854" w14:textId="77777777" w:rsidR="00537D3B" w:rsidRPr="00537D3B" w:rsidRDefault="00537D3B" w:rsidP="0038361D">
      <w:pPr>
        <w:pStyle w:val="NormalWeb"/>
        <w:spacing w:after="0"/>
        <w:rPr>
          <w:b/>
        </w:rPr>
      </w:pPr>
    </w:p>
    <w:p w14:paraId="0A72BA3D" w14:textId="77777777" w:rsidR="00537D3B" w:rsidRPr="00537D3B" w:rsidRDefault="00537D3B" w:rsidP="0038361D">
      <w:pPr>
        <w:pStyle w:val="NormalWeb"/>
        <w:spacing w:after="0"/>
        <w:rPr>
          <w:b/>
        </w:rPr>
      </w:pPr>
      <w:r w:rsidRPr="00537D3B">
        <w:rPr>
          <w:b/>
        </w:rPr>
        <w:t>Spirometry</w:t>
      </w:r>
    </w:p>
    <w:p w14:paraId="6E5F60B8" w14:textId="77777777" w:rsidR="00537D3B" w:rsidRPr="00537D3B" w:rsidRDefault="00537D3B" w:rsidP="0038361D">
      <w:pPr>
        <w:pStyle w:val="NormalWeb"/>
        <w:spacing w:after="0"/>
        <w:rPr>
          <w:b/>
          <w:u w:val="single"/>
        </w:rPr>
      </w:pPr>
    </w:p>
    <w:p w14:paraId="5C0E5346" w14:textId="77777777" w:rsidR="00537D3B" w:rsidRPr="00537D3B" w:rsidRDefault="00537D3B" w:rsidP="0038361D">
      <w:pPr>
        <w:pStyle w:val="NormalWeb"/>
        <w:spacing w:after="0"/>
      </w:pPr>
      <w:r w:rsidRPr="00537D3B">
        <w:t>Spirometry measures air flow and determines if obstruction is present. Obstruction is defined as an FEV</w:t>
      </w:r>
      <w:r w:rsidRPr="00537D3B">
        <w:rPr>
          <w:vertAlign w:val="subscript"/>
        </w:rPr>
        <w:t>1</w:t>
      </w:r>
      <w:r w:rsidRPr="00537D3B">
        <w:t>/FVC less than 75%. The severity of obstruction is determined by the FEV</w:t>
      </w:r>
      <w:r w:rsidRPr="00537D3B">
        <w:rPr>
          <w:vertAlign w:val="subscript"/>
        </w:rPr>
        <w:t>1</w:t>
      </w:r>
      <w:r w:rsidRPr="00537D3B">
        <w:t>.</w:t>
      </w:r>
    </w:p>
    <w:p w14:paraId="2C9D9BF1" w14:textId="77777777" w:rsidR="00537D3B" w:rsidRPr="00537D3B" w:rsidRDefault="00537D3B" w:rsidP="0038361D">
      <w:pPr>
        <w:pStyle w:val="NormalWeb"/>
        <w:spacing w:after="0"/>
      </w:pPr>
      <w:r w:rsidRPr="00537D3B">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160"/>
      </w:tblGrid>
      <w:tr w:rsidR="00537D3B" w:rsidRPr="00537D3B" w14:paraId="471C6EC1" w14:textId="77777777" w:rsidTr="005D749F">
        <w:trPr>
          <w:jc w:val="center"/>
        </w:trPr>
        <w:tc>
          <w:tcPr>
            <w:tcW w:w="3888" w:type="dxa"/>
            <w:gridSpan w:val="2"/>
          </w:tcPr>
          <w:p w14:paraId="35743B87" w14:textId="77777777" w:rsidR="00537D3B" w:rsidRPr="00537D3B" w:rsidRDefault="00537D3B" w:rsidP="0038361D">
            <w:pPr>
              <w:pStyle w:val="NormalWeb"/>
              <w:spacing w:after="0"/>
              <w:jc w:val="center"/>
            </w:pPr>
            <w:r w:rsidRPr="00537D3B">
              <w:t>Severity of Obstruction</w:t>
            </w:r>
          </w:p>
        </w:tc>
      </w:tr>
      <w:tr w:rsidR="00537D3B" w:rsidRPr="00537D3B" w14:paraId="29FA05D6" w14:textId="77777777" w:rsidTr="005D749F">
        <w:trPr>
          <w:jc w:val="center"/>
        </w:trPr>
        <w:tc>
          <w:tcPr>
            <w:tcW w:w="1728" w:type="dxa"/>
          </w:tcPr>
          <w:p w14:paraId="28D1AB3F" w14:textId="77777777" w:rsidR="00537D3B" w:rsidRPr="00537D3B" w:rsidRDefault="00537D3B" w:rsidP="0038361D">
            <w:pPr>
              <w:pStyle w:val="NormalWeb"/>
              <w:spacing w:after="0"/>
            </w:pPr>
          </w:p>
        </w:tc>
        <w:tc>
          <w:tcPr>
            <w:tcW w:w="2160" w:type="dxa"/>
          </w:tcPr>
          <w:p w14:paraId="0EA34E28" w14:textId="77777777" w:rsidR="00537D3B" w:rsidRPr="00537D3B" w:rsidRDefault="00537D3B" w:rsidP="0038361D">
            <w:pPr>
              <w:pStyle w:val="NormalWeb"/>
              <w:spacing w:after="0"/>
            </w:pPr>
          </w:p>
        </w:tc>
      </w:tr>
      <w:tr w:rsidR="00537D3B" w:rsidRPr="00537D3B" w14:paraId="5051DDC2" w14:textId="77777777" w:rsidTr="005D749F">
        <w:trPr>
          <w:jc w:val="center"/>
        </w:trPr>
        <w:tc>
          <w:tcPr>
            <w:tcW w:w="1728" w:type="dxa"/>
          </w:tcPr>
          <w:p w14:paraId="77BEAA25" w14:textId="77777777" w:rsidR="00537D3B" w:rsidRPr="00537D3B" w:rsidRDefault="00537D3B" w:rsidP="0038361D">
            <w:pPr>
              <w:pStyle w:val="NormalWeb"/>
              <w:spacing w:after="0"/>
            </w:pPr>
            <w:r w:rsidRPr="00537D3B">
              <w:t>FEV</w:t>
            </w:r>
            <w:r w:rsidRPr="00537D3B">
              <w:rPr>
                <w:vertAlign w:val="subscript"/>
              </w:rPr>
              <w:t>1</w:t>
            </w:r>
            <w:r w:rsidRPr="00537D3B">
              <w:t xml:space="preserve"> &gt; 70%</w:t>
            </w:r>
          </w:p>
        </w:tc>
        <w:tc>
          <w:tcPr>
            <w:tcW w:w="2160" w:type="dxa"/>
          </w:tcPr>
          <w:p w14:paraId="6892519D" w14:textId="77777777" w:rsidR="00537D3B" w:rsidRPr="00537D3B" w:rsidRDefault="00537D3B" w:rsidP="0038361D">
            <w:pPr>
              <w:pStyle w:val="NormalWeb"/>
              <w:spacing w:after="0"/>
            </w:pPr>
            <w:r w:rsidRPr="00537D3B">
              <w:t>Mild</w:t>
            </w:r>
          </w:p>
        </w:tc>
      </w:tr>
      <w:tr w:rsidR="00537D3B" w:rsidRPr="00537D3B" w14:paraId="3B6FAC0A" w14:textId="77777777" w:rsidTr="005D749F">
        <w:trPr>
          <w:jc w:val="center"/>
        </w:trPr>
        <w:tc>
          <w:tcPr>
            <w:tcW w:w="1728" w:type="dxa"/>
          </w:tcPr>
          <w:p w14:paraId="6FB540A1" w14:textId="77777777" w:rsidR="00537D3B" w:rsidRPr="00537D3B" w:rsidRDefault="00537D3B" w:rsidP="0038361D">
            <w:pPr>
              <w:pStyle w:val="NormalWeb"/>
              <w:spacing w:after="0"/>
            </w:pPr>
            <w:r w:rsidRPr="00537D3B">
              <w:t>FEV</w:t>
            </w:r>
            <w:r w:rsidRPr="00537D3B">
              <w:rPr>
                <w:vertAlign w:val="subscript"/>
              </w:rPr>
              <w:t>1</w:t>
            </w:r>
            <w:r w:rsidRPr="00537D3B">
              <w:t xml:space="preserve"> 60-70%</w:t>
            </w:r>
          </w:p>
        </w:tc>
        <w:tc>
          <w:tcPr>
            <w:tcW w:w="2160" w:type="dxa"/>
          </w:tcPr>
          <w:p w14:paraId="177D4292" w14:textId="77777777" w:rsidR="00537D3B" w:rsidRPr="00537D3B" w:rsidRDefault="00537D3B" w:rsidP="0038361D">
            <w:pPr>
              <w:pStyle w:val="NormalWeb"/>
              <w:spacing w:after="0"/>
            </w:pPr>
            <w:r w:rsidRPr="00537D3B">
              <w:t>Moderate</w:t>
            </w:r>
          </w:p>
        </w:tc>
      </w:tr>
      <w:tr w:rsidR="00537D3B" w:rsidRPr="00537D3B" w14:paraId="60F19411" w14:textId="77777777" w:rsidTr="005D749F">
        <w:trPr>
          <w:jc w:val="center"/>
        </w:trPr>
        <w:tc>
          <w:tcPr>
            <w:tcW w:w="1728" w:type="dxa"/>
          </w:tcPr>
          <w:p w14:paraId="4627BCAC" w14:textId="77777777" w:rsidR="00537D3B" w:rsidRPr="00537D3B" w:rsidRDefault="00537D3B" w:rsidP="0038361D">
            <w:pPr>
              <w:pStyle w:val="NormalWeb"/>
              <w:spacing w:after="0"/>
            </w:pPr>
            <w:r w:rsidRPr="00537D3B">
              <w:t>FEV</w:t>
            </w:r>
            <w:r w:rsidRPr="00537D3B">
              <w:rPr>
                <w:vertAlign w:val="subscript"/>
              </w:rPr>
              <w:t>1</w:t>
            </w:r>
            <w:r w:rsidRPr="00537D3B">
              <w:t xml:space="preserve"> 50-60%</w:t>
            </w:r>
          </w:p>
        </w:tc>
        <w:tc>
          <w:tcPr>
            <w:tcW w:w="2160" w:type="dxa"/>
          </w:tcPr>
          <w:p w14:paraId="7D7DDF6F" w14:textId="77777777" w:rsidR="00537D3B" w:rsidRPr="00537D3B" w:rsidRDefault="00537D3B" w:rsidP="0038361D">
            <w:pPr>
              <w:pStyle w:val="NormalWeb"/>
              <w:spacing w:after="0"/>
            </w:pPr>
            <w:r w:rsidRPr="00537D3B">
              <w:t>Moderately severe</w:t>
            </w:r>
          </w:p>
        </w:tc>
      </w:tr>
      <w:tr w:rsidR="00537D3B" w:rsidRPr="00537D3B" w14:paraId="2293C3C7" w14:textId="77777777" w:rsidTr="005D749F">
        <w:trPr>
          <w:jc w:val="center"/>
        </w:trPr>
        <w:tc>
          <w:tcPr>
            <w:tcW w:w="1728" w:type="dxa"/>
          </w:tcPr>
          <w:p w14:paraId="2ECA3C00" w14:textId="77777777" w:rsidR="00537D3B" w:rsidRPr="00537D3B" w:rsidRDefault="00537D3B" w:rsidP="0038361D">
            <w:pPr>
              <w:pStyle w:val="NormalWeb"/>
              <w:spacing w:after="0"/>
            </w:pPr>
            <w:r w:rsidRPr="00537D3B">
              <w:t>FEV</w:t>
            </w:r>
            <w:r w:rsidRPr="00537D3B">
              <w:rPr>
                <w:vertAlign w:val="subscript"/>
              </w:rPr>
              <w:t>1</w:t>
            </w:r>
            <w:r w:rsidRPr="00537D3B">
              <w:t xml:space="preserve"> 35-50%</w:t>
            </w:r>
          </w:p>
        </w:tc>
        <w:tc>
          <w:tcPr>
            <w:tcW w:w="2160" w:type="dxa"/>
          </w:tcPr>
          <w:p w14:paraId="1F6C8E17" w14:textId="77777777" w:rsidR="00537D3B" w:rsidRPr="00537D3B" w:rsidRDefault="00537D3B" w:rsidP="0038361D">
            <w:pPr>
              <w:pStyle w:val="NormalWeb"/>
              <w:spacing w:after="0"/>
            </w:pPr>
            <w:r w:rsidRPr="00537D3B">
              <w:t>Severe</w:t>
            </w:r>
          </w:p>
        </w:tc>
      </w:tr>
      <w:tr w:rsidR="00537D3B" w:rsidRPr="00537D3B" w14:paraId="17F68442" w14:textId="77777777" w:rsidTr="005D749F">
        <w:trPr>
          <w:jc w:val="center"/>
        </w:trPr>
        <w:tc>
          <w:tcPr>
            <w:tcW w:w="1728" w:type="dxa"/>
          </w:tcPr>
          <w:p w14:paraId="19CA5E58" w14:textId="77777777" w:rsidR="00537D3B" w:rsidRPr="00537D3B" w:rsidRDefault="00537D3B" w:rsidP="0038361D">
            <w:pPr>
              <w:pStyle w:val="NormalWeb"/>
              <w:spacing w:after="0"/>
            </w:pPr>
            <w:r w:rsidRPr="00537D3B">
              <w:t>FEV</w:t>
            </w:r>
            <w:r w:rsidRPr="00537D3B">
              <w:rPr>
                <w:vertAlign w:val="subscript"/>
              </w:rPr>
              <w:t>1</w:t>
            </w:r>
            <w:r w:rsidRPr="00537D3B">
              <w:t xml:space="preserve"> &lt; 35%</w:t>
            </w:r>
          </w:p>
        </w:tc>
        <w:tc>
          <w:tcPr>
            <w:tcW w:w="2160" w:type="dxa"/>
          </w:tcPr>
          <w:p w14:paraId="03922087" w14:textId="77777777" w:rsidR="00537D3B" w:rsidRPr="00537D3B" w:rsidRDefault="00537D3B" w:rsidP="0038361D">
            <w:pPr>
              <w:pStyle w:val="NormalWeb"/>
              <w:spacing w:after="0"/>
            </w:pPr>
            <w:r w:rsidRPr="00537D3B">
              <w:t>Very severe</w:t>
            </w:r>
          </w:p>
        </w:tc>
      </w:tr>
    </w:tbl>
    <w:p w14:paraId="673C87B4" w14:textId="77777777" w:rsidR="00537D3B" w:rsidRPr="00537D3B" w:rsidRDefault="00537D3B" w:rsidP="0038361D">
      <w:pPr>
        <w:pStyle w:val="NormalWeb"/>
        <w:spacing w:after="0"/>
      </w:pPr>
    </w:p>
    <w:p w14:paraId="6B13C158" w14:textId="77777777" w:rsidR="006E7AFB" w:rsidRDefault="00537D3B" w:rsidP="0038361D">
      <w:pPr>
        <w:pStyle w:val="NormalWeb"/>
        <w:spacing w:after="0"/>
      </w:pPr>
      <w:r w:rsidRPr="00537D3B">
        <w:t xml:space="preserve">Obstruction is considered reversible if there is a </w:t>
      </w:r>
      <w:r w:rsidRPr="00537D3B">
        <w:rPr>
          <w:u w:val="single"/>
        </w:rPr>
        <w:t>&gt;</w:t>
      </w:r>
      <w:r w:rsidRPr="00537D3B">
        <w:t>12% increase in the FEV</w:t>
      </w:r>
      <w:r w:rsidRPr="00537D3B">
        <w:rPr>
          <w:vertAlign w:val="subscript"/>
        </w:rPr>
        <w:t>1</w:t>
      </w:r>
      <w:r w:rsidRPr="00537D3B">
        <w:t xml:space="preserve"> after bronchodilator challenge. </w:t>
      </w:r>
    </w:p>
    <w:p w14:paraId="3969EEC9" w14:textId="6FED417B" w:rsidR="00537D3B" w:rsidRPr="00537D3B" w:rsidRDefault="006E7AFB" w:rsidP="0038361D">
      <w:pPr>
        <w:pStyle w:val="NormalWeb"/>
        <w:spacing w:after="0"/>
        <w:rPr>
          <w:b/>
        </w:rPr>
      </w:pPr>
      <w:r>
        <w:br w:type="column"/>
      </w:r>
      <w:r w:rsidR="00537D3B" w:rsidRPr="00537D3B">
        <w:rPr>
          <w:b/>
        </w:rPr>
        <w:lastRenderedPageBreak/>
        <w:t>Lung Volumes</w:t>
      </w:r>
    </w:p>
    <w:p w14:paraId="2FFA58FB" w14:textId="77777777" w:rsidR="00537D3B" w:rsidRPr="00537D3B" w:rsidRDefault="00537D3B" w:rsidP="0038361D">
      <w:pPr>
        <w:pStyle w:val="NormalWeb"/>
        <w:spacing w:after="0"/>
        <w:rPr>
          <w:b/>
        </w:rPr>
      </w:pPr>
      <w:r w:rsidRPr="00537D3B">
        <w:rPr>
          <w:b/>
        </w:rPr>
        <w:t> </w:t>
      </w:r>
    </w:p>
    <w:p w14:paraId="3234655C" w14:textId="77777777" w:rsidR="00537D3B" w:rsidRPr="00537D3B" w:rsidRDefault="00537D3B" w:rsidP="0038361D">
      <w:pPr>
        <w:pStyle w:val="NormalWeb"/>
        <w:spacing w:after="0"/>
      </w:pPr>
      <w:r w:rsidRPr="00537D3B">
        <w:t>Restriction is defined as a reduction in the total lung capacity (&lt;80% of the predicted value). The severity of restriction is determined by the total lung capacity.  </w:t>
      </w:r>
    </w:p>
    <w:p w14:paraId="1F213B89" w14:textId="77777777" w:rsidR="00537D3B" w:rsidRPr="00537D3B" w:rsidRDefault="00537D3B"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1270"/>
      </w:tblGrid>
      <w:tr w:rsidR="00537D3B" w:rsidRPr="00537D3B" w14:paraId="686DAC8F" w14:textId="77777777" w:rsidTr="005D749F">
        <w:trPr>
          <w:jc w:val="center"/>
        </w:trPr>
        <w:tc>
          <w:tcPr>
            <w:tcW w:w="2818" w:type="dxa"/>
            <w:gridSpan w:val="2"/>
          </w:tcPr>
          <w:p w14:paraId="58F5CAB0" w14:textId="77777777" w:rsidR="00537D3B" w:rsidRPr="00537D3B" w:rsidRDefault="00537D3B" w:rsidP="0038361D">
            <w:pPr>
              <w:pStyle w:val="NormalWeb"/>
              <w:spacing w:after="0"/>
              <w:jc w:val="center"/>
            </w:pPr>
            <w:r w:rsidRPr="00537D3B">
              <w:t>Severity of Restriction</w:t>
            </w:r>
          </w:p>
        </w:tc>
      </w:tr>
      <w:tr w:rsidR="00537D3B" w:rsidRPr="00537D3B" w14:paraId="1DCFEBE9" w14:textId="77777777" w:rsidTr="005D749F">
        <w:trPr>
          <w:jc w:val="center"/>
        </w:trPr>
        <w:tc>
          <w:tcPr>
            <w:tcW w:w="1548" w:type="dxa"/>
          </w:tcPr>
          <w:p w14:paraId="5281D5FF" w14:textId="77777777" w:rsidR="00537D3B" w:rsidRPr="00537D3B" w:rsidRDefault="00537D3B" w:rsidP="0038361D">
            <w:pPr>
              <w:pStyle w:val="NormalWeb"/>
              <w:spacing w:after="0"/>
            </w:pPr>
          </w:p>
        </w:tc>
        <w:tc>
          <w:tcPr>
            <w:tcW w:w="1270" w:type="dxa"/>
          </w:tcPr>
          <w:p w14:paraId="59FB6EA1" w14:textId="77777777" w:rsidR="00537D3B" w:rsidRPr="00537D3B" w:rsidRDefault="00537D3B" w:rsidP="0038361D">
            <w:pPr>
              <w:pStyle w:val="NormalWeb"/>
              <w:spacing w:after="0"/>
            </w:pPr>
          </w:p>
        </w:tc>
      </w:tr>
      <w:tr w:rsidR="00537D3B" w:rsidRPr="00537D3B" w14:paraId="21A41148" w14:textId="77777777" w:rsidTr="005D749F">
        <w:trPr>
          <w:jc w:val="center"/>
        </w:trPr>
        <w:tc>
          <w:tcPr>
            <w:tcW w:w="1548" w:type="dxa"/>
          </w:tcPr>
          <w:p w14:paraId="4C99FFD1" w14:textId="77777777" w:rsidR="00537D3B" w:rsidRPr="00537D3B" w:rsidRDefault="00537D3B" w:rsidP="0038361D">
            <w:pPr>
              <w:pStyle w:val="NormalWeb"/>
              <w:spacing w:after="0"/>
            </w:pPr>
            <w:r w:rsidRPr="00537D3B">
              <w:t>TLC 70-80%</w:t>
            </w:r>
          </w:p>
        </w:tc>
        <w:tc>
          <w:tcPr>
            <w:tcW w:w="1270" w:type="dxa"/>
          </w:tcPr>
          <w:p w14:paraId="4AF7DB47" w14:textId="77777777" w:rsidR="00537D3B" w:rsidRPr="00537D3B" w:rsidRDefault="00537D3B" w:rsidP="0038361D">
            <w:pPr>
              <w:pStyle w:val="NormalWeb"/>
              <w:spacing w:after="0"/>
            </w:pPr>
            <w:r w:rsidRPr="00537D3B">
              <w:t xml:space="preserve">Mild </w:t>
            </w:r>
          </w:p>
        </w:tc>
      </w:tr>
      <w:tr w:rsidR="00537D3B" w:rsidRPr="00537D3B" w14:paraId="76417755" w14:textId="77777777" w:rsidTr="005D749F">
        <w:trPr>
          <w:jc w:val="center"/>
        </w:trPr>
        <w:tc>
          <w:tcPr>
            <w:tcW w:w="1548" w:type="dxa"/>
          </w:tcPr>
          <w:p w14:paraId="2E37AC82" w14:textId="77777777" w:rsidR="00537D3B" w:rsidRPr="00537D3B" w:rsidRDefault="00537D3B" w:rsidP="0038361D">
            <w:pPr>
              <w:pStyle w:val="NormalWeb"/>
              <w:spacing w:after="0"/>
            </w:pPr>
            <w:r w:rsidRPr="00537D3B">
              <w:t>TLC 60-70%</w:t>
            </w:r>
          </w:p>
        </w:tc>
        <w:tc>
          <w:tcPr>
            <w:tcW w:w="1270" w:type="dxa"/>
          </w:tcPr>
          <w:p w14:paraId="28E1B74B" w14:textId="77777777" w:rsidR="00537D3B" w:rsidRPr="00537D3B" w:rsidRDefault="00537D3B" w:rsidP="0038361D">
            <w:pPr>
              <w:pStyle w:val="NormalWeb"/>
              <w:spacing w:after="0"/>
            </w:pPr>
            <w:r w:rsidRPr="00537D3B">
              <w:t>Moderate</w:t>
            </w:r>
          </w:p>
        </w:tc>
      </w:tr>
      <w:tr w:rsidR="00537D3B" w:rsidRPr="00537D3B" w14:paraId="364F4D84" w14:textId="77777777" w:rsidTr="005D749F">
        <w:trPr>
          <w:jc w:val="center"/>
        </w:trPr>
        <w:tc>
          <w:tcPr>
            <w:tcW w:w="1548" w:type="dxa"/>
          </w:tcPr>
          <w:p w14:paraId="488BF5D5" w14:textId="77777777" w:rsidR="00537D3B" w:rsidRPr="00537D3B" w:rsidRDefault="00537D3B" w:rsidP="0038361D">
            <w:pPr>
              <w:pStyle w:val="NormalWeb"/>
              <w:spacing w:after="0"/>
            </w:pPr>
            <w:r w:rsidRPr="00537D3B">
              <w:t>TLC &lt; 60%</w:t>
            </w:r>
          </w:p>
        </w:tc>
        <w:tc>
          <w:tcPr>
            <w:tcW w:w="1270" w:type="dxa"/>
          </w:tcPr>
          <w:p w14:paraId="3C62D342" w14:textId="77777777" w:rsidR="00537D3B" w:rsidRPr="00537D3B" w:rsidRDefault="00537D3B" w:rsidP="0038361D">
            <w:pPr>
              <w:pStyle w:val="NormalWeb"/>
              <w:spacing w:after="0"/>
            </w:pPr>
            <w:r w:rsidRPr="00537D3B">
              <w:t>Severe</w:t>
            </w:r>
          </w:p>
        </w:tc>
      </w:tr>
    </w:tbl>
    <w:p w14:paraId="1B5D7FD2" w14:textId="77777777" w:rsidR="00537D3B" w:rsidRPr="00537D3B" w:rsidRDefault="00537D3B" w:rsidP="0038361D">
      <w:pPr>
        <w:pStyle w:val="NormalWeb"/>
        <w:spacing w:after="0"/>
      </w:pPr>
    </w:p>
    <w:p w14:paraId="6CFD5DF9" w14:textId="77777777" w:rsidR="00537D3B" w:rsidRPr="00537D3B" w:rsidRDefault="00537D3B" w:rsidP="0038361D">
      <w:pPr>
        <w:pStyle w:val="NormalWeb"/>
        <w:spacing w:after="0"/>
      </w:pPr>
      <w:r w:rsidRPr="00537D3B">
        <w:t>If a TLC is not ordered, vital capacity (obtained by spirometry) can be used to determine the presence of restriction, but TLC is an overall better predictor.</w:t>
      </w:r>
    </w:p>
    <w:p w14:paraId="4F0B0C9F" w14:textId="77777777" w:rsidR="00537D3B" w:rsidRPr="00537D3B" w:rsidRDefault="00537D3B" w:rsidP="0038361D">
      <w:pPr>
        <w:pStyle w:val="NormalWeb"/>
        <w:spacing w:after="0"/>
        <w:rPr>
          <w:b/>
        </w:rPr>
      </w:pPr>
    </w:p>
    <w:p w14:paraId="75F010A4" w14:textId="77777777" w:rsidR="00537D3B" w:rsidRPr="00537D3B" w:rsidRDefault="00537D3B" w:rsidP="0038361D">
      <w:pPr>
        <w:pStyle w:val="NormalWeb"/>
        <w:spacing w:after="0"/>
        <w:rPr>
          <w:b/>
        </w:rPr>
      </w:pPr>
    </w:p>
    <w:p w14:paraId="15BB5E77" w14:textId="77777777" w:rsidR="00537D3B" w:rsidRPr="00537D3B" w:rsidRDefault="00537D3B" w:rsidP="0038361D">
      <w:pPr>
        <w:pStyle w:val="NormalWeb"/>
        <w:spacing w:after="0"/>
        <w:rPr>
          <w:b/>
        </w:rPr>
      </w:pPr>
      <w:r w:rsidRPr="00537D3B">
        <w:rPr>
          <w:b/>
        </w:rPr>
        <w:t>Diffusing Capacity</w:t>
      </w:r>
    </w:p>
    <w:p w14:paraId="5023AA82" w14:textId="77777777" w:rsidR="00537D3B" w:rsidRPr="00537D3B" w:rsidRDefault="00537D3B" w:rsidP="0038361D">
      <w:pPr>
        <w:pStyle w:val="NormalWeb"/>
        <w:spacing w:after="0"/>
        <w:rPr>
          <w:b/>
        </w:rPr>
      </w:pPr>
    </w:p>
    <w:p w14:paraId="03512EAC" w14:textId="77777777" w:rsidR="00537D3B" w:rsidRPr="00537D3B" w:rsidRDefault="00537D3B" w:rsidP="0038361D">
      <w:pPr>
        <w:pStyle w:val="NormalWeb"/>
        <w:spacing w:after="0"/>
      </w:pPr>
      <w:r w:rsidRPr="00537D3B">
        <w:t xml:space="preserve">Diffusing capacity is the ability of gas to move from the alveoli, across the interstitium, and into the blood. The DLCO/VA provides a useful measure of diffusing capacity. (In the laboratory, carbon monoxide is used to measure diffusion. The VA, or alveolar volume, approximates the TLC and is used as a correction factor.) A normal DLCO/VA is &gt;80% of the predicted value. </w:t>
      </w:r>
    </w:p>
    <w:p w14:paraId="5C78301C" w14:textId="77777777" w:rsidR="00537D3B" w:rsidRPr="00537D3B" w:rsidRDefault="00537D3B"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tblGrid>
      <w:tr w:rsidR="00537D3B" w:rsidRPr="00537D3B" w14:paraId="1EB1BDCF" w14:textId="77777777" w:rsidTr="005D749F">
        <w:trPr>
          <w:jc w:val="center"/>
        </w:trPr>
        <w:tc>
          <w:tcPr>
            <w:tcW w:w="3528" w:type="dxa"/>
          </w:tcPr>
          <w:p w14:paraId="09DA81C9" w14:textId="77777777" w:rsidR="00537D3B" w:rsidRPr="00537D3B" w:rsidRDefault="00537D3B" w:rsidP="0038361D">
            <w:pPr>
              <w:pStyle w:val="NormalWeb"/>
              <w:spacing w:after="0"/>
              <w:jc w:val="center"/>
            </w:pPr>
            <w:r w:rsidRPr="00537D3B">
              <w:t>Conditions that reduce DLCO/VA</w:t>
            </w:r>
          </w:p>
        </w:tc>
      </w:tr>
      <w:tr w:rsidR="00537D3B" w:rsidRPr="00537D3B" w14:paraId="3953BEAE" w14:textId="77777777" w:rsidTr="005D749F">
        <w:trPr>
          <w:trHeight w:val="1110"/>
          <w:jc w:val="center"/>
        </w:trPr>
        <w:tc>
          <w:tcPr>
            <w:tcW w:w="3528" w:type="dxa"/>
          </w:tcPr>
          <w:p w14:paraId="23CB741C" w14:textId="77777777" w:rsidR="00537D3B" w:rsidRPr="00537D3B" w:rsidRDefault="00537D3B" w:rsidP="0038361D">
            <w:pPr>
              <w:pStyle w:val="NormalWeb"/>
              <w:spacing w:after="0"/>
            </w:pPr>
            <w:r w:rsidRPr="00537D3B">
              <w:t>Emphysema</w:t>
            </w:r>
          </w:p>
          <w:p w14:paraId="4F321BB4" w14:textId="77777777" w:rsidR="00537D3B" w:rsidRPr="00537D3B" w:rsidRDefault="00537D3B" w:rsidP="0038361D">
            <w:pPr>
              <w:pStyle w:val="NormalWeb"/>
              <w:spacing w:after="0"/>
            </w:pPr>
            <w:r w:rsidRPr="00537D3B">
              <w:t>Interstitial lung disease</w:t>
            </w:r>
          </w:p>
          <w:p w14:paraId="505DB7CF" w14:textId="77777777" w:rsidR="00537D3B" w:rsidRPr="00537D3B" w:rsidRDefault="00537D3B" w:rsidP="0038361D">
            <w:pPr>
              <w:pStyle w:val="NormalWeb"/>
              <w:spacing w:after="0"/>
            </w:pPr>
            <w:r w:rsidRPr="00537D3B">
              <w:t>Pulmonary vascular disease</w:t>
            </w:r>
          </w:p>
          <w:p w14:paraId="36615DDC" w14:textId="77777777" w:rsidR="00537D3B" w:rsidRPr="00537D3B" w:rsidRDefault="00537D3B" w:rsidP="0038361D">
            <w:pPr>
              <w:pStyle w:val="NormalWeb"/>
              <w:numPr>
                <w:ilvl w:val="0"/>
                <w:numId w:val="187"/>
              </w:numPr>
              <w:spacing w:after="0"/>
              <w:ind w:left="360"/>
            </w:pPr>
            <w:r w:rsidRPr="00537D3B">
              <w:t>Pulmonary emboli</w:t>
            </w:r>
          </w:p>
          <w:p w14:paraId="505A9CB5" w14:textId="77777777" w:rsidR="00537D3B" w:rsidRPr="00537D3B" w:rsidRDefault="00537D3B" w:rsidP="0038361D">
            <w:pPr>
              <w:pStyle w:val="NormalWeb"/>
              <w:numPr>
                <w:ilvl w:val="0"/>
                <w:numId w:val="187"/>
              </w:numPr>
              <w:spacing w:after="0"/>
              <w:ind w:left="360"/>
            </w:pPr>
            <w:r w:rsidRPr="00537D3B">
              <w:t>Pulmonary vasculitis</w:t>
            </w:r>
          </w:p>
          <w:p w14:paraId="3F3AB926" w14:textId="77777777" w:rsidR="00537D3B" w:rsidRPr="00537D3B" w:rsidRDefault="00537D3B" w:rsidP="0038361D">
            <w:pPr>
              <w:pStyle w:val="NormalWeb"/>
              <w:numPr>
                <w:ilvl w:val="0"/>
                <w:numId w:val="187"/>
              </w:numPr>
              <w:spacing w:after="0"/>
              <w:ind w:left="360"/>
            </w:pPr>
            <w:r w:rsidRPr="00537D3B">
              <w:t>Pulmonary hypertension</w:t>
            </w:r>
          </w:p>
          <w:p w14:paraId="4ADDC823" w14:textId="77777777" w:rsidR="00537D3B" w:rsidRPr="00537D3B" w:rsidRDefault="00537D3B" w:rsidP="0038361D">
            <w:pPr>
              <w:pStyle w:val="NormalWeb"/>
              <w:numPr>
                <w:ilvl w:val="0"/>
                <w:numId w:val="187"/>
              </w:numPr>
              <w:spacing w:after="0"/>
              <w:ind w:left="360"/>
            </w:pPr>
            <w:r w:rsidRPr="00537D3B">
              <w:t>Pulmonary shunts</w:t>
            </w:r>
          </w:p>
        </w:tc>
      </w:tr>
    </w:tbl>
    <w:p w14:paraId="5CC6FC7D" w14:textId="77777777" w:rsidR="00537D3B" w:rsidRPr="00537D3B" w:rsidRDefault="00537D3B" w:rsidP="0038361D">
      <w:pPr>
        <w:pStyle w:val="NormalWeb"/>
        <w:spacing w:after="0"/>
      </w:pPr>
    </w:p>
    <w:p w14:paraId="58D13B19" w14:textId="77777777" w:rsidR="00537D3B" w:rsidRPr="00537D3B" w:rsidRDefault="00537D3B" w:rsidP="0038361D">
      <w:pPr>
        <w:pStyle w:val="NormalWeb"/>
        <w:spacing w:after="0"/>
      </w:pPr>
    </w:p>
    <w:p w14:paraId="6DD5194D" w14:textId="77777777" w:rsidR="00537D3B" w:rsidRPr="00537D3B" w:rsidRDefault="00537D3B" w:rsidP="0038361D">
      <w:pPr>
        <w:pStyle w:val="NormalWeb"/>
        <w:spacing w:after="0"/>
        <w:rPr>
          <w:b/>
        </w:rPr>
      </w:pPr>
      <w:r w:rsidRPr="00537D3B">
        <w:rPr>
          <w:b/>
        </w:rPr>
        <w:t>Arterial Blood Gas</w:t>
      </w:r>
    </w:p>
    <w:p w14:paraId="23389C68" w14:textId="77777777" w:rsidR="00537D3B" w:rsidRPr="00537D3B" w:rsidRDefault="00537D3B" w:rsidP="0038361D">
      <w:pPr>
        <w:pStyle w:val="NormalWeb"/>
        <w:spacing w:after="0"/>
        <w:rPr>
          <w:b/>
        </w:rPr>
      </w:pPr>
    </w:p>
    <w:p w14:paraId="4DD4F7F4" w14:textId="77777777" w:rsidR="00537D3B" w:rsidRPr="00537D3B" w:rsidRDefault="00537D3B" w:rsidP="0038361D">
      <w:pPr>
        <w:pStyle w:val="NormalWeb"/>
        <w:spacing w:after="0"/>
      </w:pPr>
      <w:r w:rsidRPr="00537D3B">
        <w:t>Arterial blood gas analysis determines the pH, PO</w:t>
      </w:r>
      <w:r w:rsidRPr="00537D3B">
        <w:rPr>
          <w:vertAlign w:val="subscript"/>
        </w:rPr>
        <w:t>2</w:t>
      </w:r>
      <w:r w:rsidRPr="00537D3B">
        <w:t>, and PCO</w:t>
      </w:r>
      <w:r w:rsidRPr="00537D3B">
        <w:rPr>
          <w:vertAlign w:val="subscript"/>
        </w:rPr>
        <w:t>2</w:t>
      </w:r>
      <w:r w:rsidRPr="00537D3B">
        <w:t xml:space="preserve"> of the blood.  </w:t>
      </w:r>
    </w:p>
    <w:p w14:paraId="7E3931FD" w14:textId="77777777" w:rsidR="00537D3B" w:rsidRPr="00537D3B" w:rsidRDefault="00537D3B" w:rsidP="0038361D">
      <w:pPr>
        <w:pStyle w:val="NormalWeb"/>
        <w:spacing w:after="0"/>
        <w:rPr>
          <w:b/>
        </w:rPr>
      </w:pPr>
    </w:p>
    <w:p w14:paraId="733FBBC1" w14:textId="77777777" w:rsidR="00537D3B" w:rsidRPr="00537D3B" w:rsidRDefault="00537D3B" w:rsidP="0038361D">
      <w:pPr>
        <w:pStyle w:val="NormalWeb"/>
        <w:spacing w:after="0"/>
        <w:rPr>
          <w:b/>
        </w:rPr>
      </w:pPr>
      <w:r w:rsidRPr="00537D3B">
        <w:rPr>
          <w:b/>
        </w:rPr>
        <w:t>Flow-Volume Loop</w:t>
      </w:r>
    </w:p>
    <w:p w14:paraId="6F12DD43" w14:textId="77777777" w:rsidR="00537D3B" w:rsidRPr="00537D3B" w:rsidRDefault="00537D3B" w:rsidP="0038361D">
      <w:pPr>
        <w:pStyle w:val="NormalWeb"/>
        <w:spacing w:after="0"/>
        <w:rPr>
          <w:b/>
        </w:rPr>
      </w:pPr>
    </w:p>
    <w:p w14:paraId="25126313" w14:textId="77777777" w:rsidR="006E7AFB" w:rsidRDefault="00537D3B" w:rsidP="0038361D">
      <w:pPr>
        <w:pStyle w:val="NormalWeb"/>
        <w:spacing w:after="0"/>
      </w:pPr>
      <w:r w:rsidRPr="00537D3B">
        <w:t xml:space="preserve">The flow-volume loop is used mainly to assess upper airway obstruction (e.g., laryngeal cancer). </w:t>
      </w:r>
    </w:p>
    <w:p w14:paraId="4CBCBD1D" w14:textId="4D6F90A4" w:rsidR="00537D3B" w:rsidRPr="00537D3B" w:rsidRDefault="006E7AFB" w:rsidP="0038361D">
      <w:pPr>
        <w:pStyle w:val="NormalWeb"/>
        <w:spacing w:after="0"/>
        <w:rPr>
          <w:b/>
        </w:rPr>
      </w:pPr>
      <w:r>
        <w:br w:type="column"/>
      </w:r>
      <w:r w:rsidR="00537D3B" w:rsidRPr="00537D3B">
        <w:rPr>
          <w:b/>
        </w:rPr>
        <w:lastRenderedPageBreak/>
        <w:t>Physiologic Shunt Study </w:t>
      </w:r>
    </w:p>
    <w:p w14:paraId="7FAFCE2F" w14:textId="77777777" w:rsidR="00537D3B" w:rsidRPr="00537D3B" w:rsidRDefault="00537D3B" w:rsidP="0038361D">
      <w:pPr>
        <w:pStyle w:val="NormalWeb"/>
        <w:spacing w:after="0"/>
        <w:rPr>
          <w:b/>
        </w:rPr>
      </w:pPr>
    </w:p>
    <w:p w14:paraId="1685DA50" w14:textId="77777777" w:rsidR="00537D3B" w:rsidRPr="00537D3B" w:rsidRDefault="00537D3B" w:rsidP="0038361D">
      <w:pPr>
        <w:pStyle w:val="NormalWeb"/>
        <w:spacing w:after="0"/>
      </w:pPr>
      <w:r w:rsidRPr="00537D3B">
        <w:t>Physiologic shunt studies are done if pulmonary shunting is suspected as a cause of hypoxemia. The patient breathes 100% oxygen. If shunting is present, the PO</w:t>
      </w:r>
      <w:r w:rsidRPr="00537D3B">
        <w:rPr>
          <w:vertAlign w:val="subscript"/>
        </w:rPr>
        <w:t>2</w:t>
      </w:r>
      <w:r w:rsidRPr="00537D3B">
        <w:t xml:space="preserve"> does not rise appropriately. </w:t>
      </w:r>
    </w:p>
    <w:p w14:paraId="2814DEA5" w14:textId="77777777" w:rsidR="00537D3B" w:rsidRPr="00537D3B" w:rsidRDefault="00537D3B" w:rsidP="0038361D">
      <w:pPr>
        <w:pStyle w:val="NormalWeb"/>
        <w:spacing w:after="0"/>
        <w:rPr>
          <w:u w:val="single"/>
        </w:rPr>
      </w:pPr>
    </w:p>
    <w:p w14:paraId="43AE2088" w14:textId="77777777" w:rsidR="00537D3B" w:rsidRPr="00537D3B" w:rsidRDefault="00537D3B" w:rsidP="0038361D">
      <w:pPr>
        <w:pStyle w:val="NormalWeb"/>
        <w:spacing w:after="0"/>
        <w:rPr>
          <w:u w:val="single"/>
        </w:rPr>
      </w:pPr>
    </w:p>
    <w:p w14:paraId="0A22CAEA" w14:textId="77777777" w:rsidR="00537D3B" w:rsidRPr="00537D3B" w:rsidRDefault="00537D3B" w:rsidP="0038361D">
      <w:pPr>
        <w:pStyle w:val="NormalWeb"/>
        <w:spacing w:after="0"/>
        <w:rPr>
          <w:b/>
          <w:u w:val="single"/>
        </w:rPr>
      </w:pPr>
      <w:r w:rsidRPr="00537D3B">
        <w:rPr>
          <w:b/>
          <w:u w:val="single"/>
        </w:rPr>
        <w:t>Specific Conditions</w:t>
      </w:r>
    </w:p>
    <w:p w14:paraId="73CF2DC0" w14:textId="77777777" w:rsidR="00537D3B" w:rsidRPr="00537D3B" w:rsidRDefault="00537D3B" w:rsidP="0038361D">
      <w:pPr>
        <w:pStyle w:val="NormalWeb"/>
        <w:spacing w:after="0"/>
        <w:rPr>
          <w:b/>
          <w:u w:val="single"/>
        </w:rPr>
      </w:pPr>
    </w:p>
    <w:p w14:paraId="6E1B082C" w14:textId="77777777" w:rsidR="00537D3B" w:rsidRPr="00537D3B" w:rsidRDefault="00537D3B" w:rsidP="0038361D">
      <w:pPr>
        <w:pStyle w:val="NormalWeb"/>
        <w:spacing w:after="0"/>
      </w:pPr>
      <w:r w:rsidRPr="00537D3B">
        <w:rPr>
          <w:b/>
        </w:rPr>
        <w:t>Asthma</w:t>
      </w:r>
      <w:r w:rsidRPr="00537D3B">
        <w:t>. In asthma, the main problem is obstruction. There is no reduction in lung volume and no impairment of gas transport from the alveoli to the blood. PFTs show a reduced FEV1/FVC ratio, normal (or increased) TLC, and normal (or increased) DLCO/VA. Typically, the obstruction improves with bronchodilator challenge.</w:t>
      </w:r>
    </w:p>
    <w:p w14:paraId="1E156FB4" w14:textId="77777777" w:rsidR="00537D3B" w:rsidRPr="00537D3B" w:rsidRDefault="00537D3B" w:rsidP="0038361D">
      <w:pPr>
        <w:pStyle w:val="NormalWeb"/>
        <w:spacing w:after="0"/>
        <w:rPr>
          <w:b/>
        </w:rPr>
      </w:pPr>
    </w:p>
    <w:p w14:paraId="376B1FA3" w14:textId="77777777" w:rsidR="00537D3B" w:rsidRPr="00537D3B" w:rsidRDefault="00537D3B" w:rsidP="0038361D">
      <w:pPr>
        <w:pStyle w:val="NormalWeb"/>
        <w:spacing w:after="0"/>
      </w:pPr>
      <w:r w:rsidRPr="00537D3B">
        <w:rPr>
          <w:b/>
        </w:rPr>
        <w:t>Emphysema</w:t>
      </w:r>
      <w:r w:rsidRPr="00537D3B">
        <w:t xml:space="preserve">. In emphysema, there is obstruction and hyperinflation with air trapping and impairment of gas transport. The PFTs show a reduced FEV1/FVC ratio, an elevated TLC, and a reduced DLCO/VA. In “pure” emphysema, obstruction is not reversible. In most patients with COPD, however, some bronchial hyper-reactivity is present. </w:t>
      </w:r>
    </w:p>
    <w:p w14:paraId="23A9827D" w14:textId="77777777" w:rsidR="00537D3B" w:rsidRPr="00537D3B" w:rsidRDefault="00537D3B" w:rsidP="0038361D">
      <w:pPr>
        <w:pStyle w:val="NormalWeb"/>
        <w:spacing w:after="0"/>
        <w:rPr>
          <w:b/>
        </w:rPr>
      </w:pPr>
    </w:p>
    <w:p w14:paraId="38FFB9D2" w14:textId="77777777" w:rsidR="00537D3B" w:rsidRPr="00537D3B" w:rsidRDefault="00537D3B" w:rsidP="0038361D">
      <w:pPr>
        <w:pStyle w:val="NormalWeb"/>
        <w:spacing w:after="0"/>
      </w:pPr>
      <w:r w:rsidRPr="00537D3B">
        <w:rPr>
          <w:b/>
        </w:rPr>
        <w:t>Interstitial lung disease</w:t>
      </w:r>
      <w:r w:rsidRPr="00537D3B">
        <w:t>. Interstitial lung disease reduces lung compliance, causing a restrictive pattern on PFTs. Lung volumes become progressively smaller and gas transport is impaired. PFTs show a normal FEV1/FVC ratio (no obstruction), a low TLC, and a low DLCO/VA.</w:t>
      </w:r>
    </w:p>
    <w:p w14:paraId="458880E9" w14:textId="77777777" w:rsidR="00537D3B" w:rsidRPr="00537D3B" w:rsidRDefault="00537D3B" w:rsidP="0038361D">
      <w:pPr>
        <w:pStyle w:val="NormalWeb"/>
        <w:spacing w:after="0"/>
        <w:rPr>
          <w:b/>
        </w:rPr>
      </w:pPr>
    </w:p>
    <w:p w14:paraId="20C63965" w14:textId="77777777" w:rsidR="00537D3B" w:rsidRPr="00537D3B" w:rsidRDefault="00537D3B" w:rsidP="0038361D">
      <w:pPr>
        <w:pStyle w:val="NormalWeb"/>
        <w:spacing w:after="0"/>
      </w:pPr>
      <w:r w:rsidRPr="00537D3B">
        <w:rPr>
          <w:b/>
        </w:rPr>
        <w:t xml:space="preserve">Combined obstructive and restrictive lung disease. </w:t>
      </w:r>
      <w:r w:rsidRPr="00537D3B">
        <w:t xml:space="preserve">Certain conditions cause both obstruction and restriction: cystic fibrosis, bronchiectasis, eosinophilic granuloma, lymphangioleiomyomatosis, and interstitial disease </w:t>
      </w:r>
      <w:r w:rsidRPr="00537D3B">
        <w:rPr>
          <w:i/>
        </w:rPr>
        <w:t>with</w:t>
      </w:r>
      <w:r w:rsidRPr="00537D3B">
        <w:t xml:space="preserve"> emphysema. </w:t>
      </w:r>
    </w:p>
    <w:p w14:paraId="6F94ADDB" w14:textId="77777777" w:rsidR="00537D3B" w:rsidRPr="00537D3B" w:rsidRDefault="00537D3B" w:rsidP="0038361D">
      <w:pPr>
        <w:spacing w:after="0" w:line="240" w:lineRule="auto"/>
        <w:rPr>
          <w:rFonts w:ascii="Times New Roman" w:hAnsi="Times New Roman" w:cs="Times New Roman"/>
          <w:b/>
          <w:sz w:val="24"/>
          <w:szCs w:val="24"/>
        </w:rPr>
      </w:pPr>
    </w:p>
    <w:p w14:paraId="35DEA66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Chest bellows diseases</w:t>
      </w:r>
      <w:r w:rsidRPr="00537D3B">
        <w:rPr>
          <w:rFonts w:ascii="Times New Roman" w:hAnsi="Times New Roman" w:cs="Times New Roman"/>
          <w:sz w:val="24"/>
          <w:szCs w:val="24"/>
        </w:rPr>
        <w:t>. In disorders that affect the chest wall and muscles (e.g., kyphoscoliosis, neuromuscular disease), the lungs are normal but cannot inflate maximally. The FEV1/FVC ratio and the DLCO/VA are normal, but the TLC is reduced.</w:t>
      </w:r>
      <w:r w:rsidRPr="00537D3B">
        <w:rPr>
          <w:rFonts w:ascii="Times New Roman" w:hAnsi="Times New Roman" w:cs="Times New Roman"/>
          <w:sz w:val="24"/>
          <w:szCs w:val="24"/>
        </w:rPr>
        <w:br w:type="page"/>
      </w:r>
    </w:p>
    <w:p w14:paraId="39A31417" w14:textId="77777777" w:rsidR="00537D3B" w:rsidRPr="00537D3B" w:rsidRDefault="00537D3B" w:rsidP="0038361D">
      <w:pPr>
        <w:spacing w:after="0" w:line="240" w:lineRule="auto"/>
        <w:rPr>
          <w:rFonts w:ascii="Times New Roman" w:hAnsi="Times New Roman" w:cs="Times New Roman"/>
          <w:b/>
          <w:sz w:val="24"/>
          <w:szCs w:val="24"/>
        </w:rPr>
      </w:pPr>
      <w:r w:rsidRPr="00537D3B">
        <w:rPr>
          <w:rFonts w:ascii="Times New Roman" w:hAnsi="Times New Roman" w:cs="Times New Roman"/>
          <w:b/>
          <w:sz w:val="24"/>
          <w:szCs w:val="24"/>
        </w:rPr>
        <w:lastRenderedPageBreak/>
        <w:t>Answers</w:t>
      </w:r>
    </w:p>
    <w:p w14:paraId="40467931" w14:textId="77777777" w:rsidR="00537D3B" w:rsidRPr="00537D3B" w:rsidRDefault="00537D3B" w:rsidP="0038361D">
      <w:pPr>
        <w:numPr>
          <w:ilvl w:val="0"/>
          <w:numId w:val="186"/>
        </w:numPr>
        <w:spacing w:after="0" w:line="240" w:lineRule="auto"/>
        <w:ind w:left="360"/>
        <w:rPr>
          <w:rFonts w:ascii="Times New Roman" w:hAnsi="Times New Roman" w:cs="Times New Roman"/>
          <w:b/>
          <w:sz w:val="24"/>
          <w:szCs w:val="24"/>
        </w:rPr>
      </w:pPr>
      <w:r w:rsidRPr="00537D3B">
        <w:rPr>
          <w:rFonts w:ascii="Times New Roman" w:hAnsi="Times New Roman" w:cs="Times New Roman"/>
          <w:b/>
          <w:sz w:val="24"/>
          <w:szCs w:val="24"/>
        </w:rPr>
        <w:t xml:space="preserve">B.   </w:t>
      </w:r>
      <w:r w:rsidRPr="00537D3B">
        <w:rPr>
          <w:rFonts w:ascii="Times New Roman" w:hAnsi="Times New Roman" w:cs="Times New Roman"/>
          <w:sz w:val="24"/>
          <w:szCs w:val="24"/>
        </w:rPr>
        <w:t>The patient in Case 1 has emphysema, which is characterized by a low FEV</w:t>
      </w:r>
      <w:r w:rsidRPr="00537D3B">
        <w:rPr>
          <w:rFonts w:ascii="Times New Roman" w:hAnsi="Times New Roman" w:cs="Times New Roman"/>
          <w:sz w:val="24"/>
          <w:szCs w:val="24"/>
          <w:vertAlign w:val="subscript"/>
        </w:rPr>
        <w:t>1</w:t>
      </w:r>
      <w:r w:rsidRPr="00537D3B">
        <w:rPr>
          <w:rFonts w:ascii="Times New Roman" w:hAnsi="Times New Roman" w:cs="Times New Roman"/>
          <w:sz w:val="24"/>
          <w:szCs w:val="24"/>
        </w:rPr>
        <w:t xml:space="preserve">/FVC ratio, a high TLC, and a low DLCO/VA.  </w:t>
      </w:r>
    </w:p>
    <w:p w14:paraId="6AA42789" w14:textId="77777777" w:rsidR="00537D3B" w:rsidRPr="00537D3B" w:rsidRDefault="00537D3B" w:rsidP="0038361D">
      <w:pPr>
        <w:spacing w:after="0" w:line="240" w:lineRule="auto"/>
        <w:rPr>
          <w:rFonts w:ascii="Times New Roman" w:hAnsi="Times New Roman" w:cs="Times New Roman"/>
          <w:b/>
          <w:sz w:val="24"/>
          <w:szCs w:val="24"/>
        </w:rPr>
      </w:pPr>
      <w:r w:rsidRPr="00537D3B">
        <w:rPr>
          <w:rFonts w:ascii="Times New Roman" w:hAnsi="Times New Roman" w:cs="Times New Roman"/>
          <w:sz w:val="24"/>
          <w:szCs w:val="24"/>
        </w:rPr>
        <w:t xml:space="preserve"> </w:t>
      </w:r>
      <w:r w:rsidRPr="00537D3B">
        <w:rPr>
          <w:rFonts w:ascii="Times New Roman" w:hAnsi="Times New Roman" w:cs="Times New Roman"/>
          <w:sz w:val="24"/>
          <w:szCs w:val="24"/>
        </w:rPr>
        <w:tab/>
      </w:r>
    </w:p>
    <w:p w14:paraId="368DB1B3" w14:textId="77777777" w:rsidR="00537D3B" w:rsidRPr="00537D3B" w:rsidRDefault="00537D3B" w:rsidP="0038361D">
      <w:pPr>
        <w:numPr>
          <w:ilvl w:val="0"/>
          <w:numId w:val="186"/>
        </w:numPr>
        <w:spacing w:after="0" w:line="240" w:lineRule="auto"/>
        <w:ind w:left="360"/>
        <w:rPr>
          <w:rFonts w:ascii="Times New Roman" w:hAnsi="Times New Roman" w:cs="Times New Roman"/>
          <w:b/>
          <w:sz w:val="24"/>
          <w:szCs w:val="24"/>
        </w:rPr>
      </w:pPr>
      <w:r w:rsidRPr="00537D3B">
        <w:rPr>
          <w:rFonts w:ascii="Times New Roman" w:hAnsi="Times New Roman" w:cs="Times New Roman"/>
          <w:b/>
          <w:sz w:val="24"/>
          <w:szCs w:val="24"/>
        </w:rPr>
        <w:t xml:space="preserve">D.   </w:t>
      </w:r>
      <w:r w:rsidRPr="00537D3B">
        <w:rPr>
          <w:rFonts w:ascii="Times New Roman" w:hAnsi="Times New Roman" w:cs="Times New Roman"/>
          <w:sz w:val="24"/>
          <w:szCs w:val="24"/>
        </w:rPr>
        <w:t>The patient in Case 2 has</w:t>
      </w:r>
      <w:r w:rsidRPr="00537D3B">
        <w:rPr>
          <w:rFonts w:ascii="Times New Roman" w:hAnsi="Times New Roman" w:cs="Times New Roman"/>
          <w:b/>
          <w:sz w:val="24"/>
          <w:szCs w:val="24"/>
        </w:rPr>
        <w:t xml:space="preserve"> </w:t>
      </w:r>
      <w:r w:rsidRPr="00537D3B">
        <w:rPr>
          <w:rFonts w:ascii="Times New Roman" w:hAnsi="Times New Roman" w:cs="Times New Roman"/>
          <w:sz w:val="24"/>
          <w:szCs w:val="24"/>
        </w:rPr>
        <w:t>l</w:t>
      </w:r>
      <w:r w:rsidRPr="00537D3B">
        <w:rPr>
          <w:rFonts w:ascii="Times New Roman" w:hAnsi="Times New Roman" w:cs="Times New Roman"/>
          <w:bCs/>
          <w:sz w:val="24"/>
          <w:szCs w:val="24"/>
        </w:rPr>
        <w:t>ymphangioleiomyomatosis, a condition associated with obstruction and restriction. The low FEV</w:t>
      </w:r>
      <w:r w:rsidRPr="00537D3B">
        <w:rPr>
          <w:rFonts w:ascii="Times New Roman" w:hAnsi="Times New Roman" w:cs="Times New Roman"/>
          <w:bCs/>
          <w:sz w:val="24"/>
          <w:szCs w:val="24"/>
          <w:vertAlign w:val="subscript"/>
        </w:rPr>
        <w:t>1</w:t>
      </w:r>
      <w:r w:rsidRPr="00537D3B">
        <w:rPr>
          <w:rFonts w:ascii="Times New Roman" w:hAnsi="Times New Roman" w:cs="Times New Roman"/>
          <w:bCs/>
          <w:sz w:val="24"/>
          <w:szCs w:val="24"/>
        </w:rPr>
        <w:t xml:space="preserve">/FVC ratio indicates obstruction; the low TLC indicates restriction.  </w:t>
      </w:r>
      <w:r w:rsidRPr="00537D3B">
        <w:rPr>
          <w:rFonts w:ascii="Times New Roman" w:hAnsi="Times New Roman" w:cs="Times New Roman"/>
          <w:b/>
          <w:sz w:val="24"/>
          <w:szCs w:val="24"/>
        </w:rPr>
        <w:tab/>
      </w:r>
    </w:p>
    <w:p w14:paraId="74E6EE53" w14:textId="77777777" w:rsidR="00537D3B" w:rsidRPr="00537D3B" w:rsidRDefault="00537D3B" w:rsidP="0038361D">
      <w:pPr>
        <w:spacing w:after="0" w:line="240" w:lineRule="auto"/>
        <w:rPr>
          <w:rFonts w:ascii="Times New Roman" w:hAnsi="Times New Roman" w:cs="Times New Roman"/>
          <w:b/>
          <w:sz w:val="24"/>
          <w:szCs w:val="24"/>
        </w:rPr>
      </w:pPr>
    </w:p>
    <w:p w14:paraId="5A51DF3C" w14:textId="77777777" w:rsidR="00537D3B" w:rsidRPr="00537D3B" w:rsidRDefault="00537D3B" w:rsidP="0038361D">
      <w:pPr>
        <w:numPr>
          <w:ilvl w:val="0"/>
          <w:numId w:val="186"/>
        </w:numPr>
        <w:spacing w:after="0" w:line="240" w:lineRule="auto"/>
        <w:ind w:left="360"/>
        <w:rPr>
          <w:rFonts w:ascii="Times New Roman" w:hAnsi="Times New Roman" w:cs="Times New Roman"/>
          <w:b/>
          <w:sz w:val="24"/>
          <w:szCs w:val="24"/>
        </w:rPr>
      </w:pPr>
      <w:r w:rsidRPr="00537D3B">
        <w:rPr>
          <w:rFonts w:ascii="Times New Roman" w:hAnsi="Times New Roman" w:cs="Times New Roman"/>
          <w:b/>
          <w:sz w:val="24"/>
          <w:szCs w:val="24"/>
        </w:rPr>
        <w:t xml:space="preserve">F.   </w:t>
      </w:r>
      <w:r w:rsidRPr="00537D3B">
        <w:rPr>
          <w:rFonts w:ascii="Times New Roman" w:hAnsi="Times New Roman" w:cs="Times New Roman"/>
          <w:sz w:val="24"/>
          <w:szCs w:val="24"/>
        </w:rPr>
        <w:t>The patient in Case 3 has muscular dystrophy, a chest bellows disorder. These disorders are associated with a normal FEV</w:t>
      </w:r>
      <w:r w:rsidRPr="00537D3B">
        <w:rPr>
          <w:rFonts w:ascii="Times New Roman" w:hAnsi="Times New Roman" w:cs="Times New Roman"/>
          <w:sz w:val="24"/>
          <w:szCs w:val="24"/>
          <w:vertAlign w:val="subscript"/>
        </w:rPr>
        <w:t>1</w:t>
      </w:r>
      <w:r w:rsidRPr="00537D3B">
        <w:rPr>
          <w:rFonts w:ascii="Times New Roman" w:hAnsi="Times New Roman" w:cs="Times New Roman"/>
          <w:sz w:val="24"/>
          <w:szCs w:val="24"/>
        </w:rPr>
        <w:t xml:space="preserve">/FVC ratio, a low TLC, and a normal DLCO/VA ratio. </w:t>
      </w:r>
    </w:p>
    <w:p w14:paraId="11EDEF05" w14:textId="77777777" w:rsidR="00537D3B" w:rsidRPr="00537D3B" w:rsidRDefault="00537D3B" w:rsidP="0038361D">
      <w:pPr>
        <w:spacing w:after="0" w:line="240" w:lineRule="auto"/>
        <w:rPr>
          <w:rFonts w:ascii="Times New Roman" w:hAnsi="Times New Roman" w:cs="Times New Roman"/>
          <w:b/>
          <w:sz w:val="24"/>
          <w:szCs w:val="24"/>
        </w:rPr>
      </w:pPr>
    </w:p>
    <w:p w14:paraId="6FF74DB5" w14:textId="77777777" w:rsidR="00537D3B" w:rsidRPr="00537D3B" w:rsidRDefault="00537D3B" w:rsidP="0038361D">
      <w:pPr>
        <w:numPr>
          <w:ilvl w:val="0"/>
          <w:numId w:val="186"/>
        </w:numPr>
        <w:spacing w:after="0" w:line="240" w:lineRule="auto"/>
        <w:ind w:left="360"/>
        <w:rPr>
          <w:rFonts w:ascii="Times New Roman" w:hAnsi="Times New Roman" w:cs="Times New Roman"/>
          <w:b/>
          <w:sz w:val="24"/>
          <w:szCs w:val="24"/>
        </w:rPr>
      </w:pPr>
      <w:r w:rsidRPr="00537D3B">
        <w:rPr>
          <w:rFonts w:ascii="Times New Roman" w:hAnsi="Times New Roman" w:cs="Times New Roman"/>
          <w:b/>
          <w:sz w:val="24"/>
          <w:szCs w:val="24"/>
        </w:rPr>
        <w:t xml:space="preserve">A.   </w:t>
      </w:r>
      <w:r w:rsidRPr="00537D3B">
        <w:rPr>
          <w:rFonts w:ascii="Times New Roman" w:hAnsi="Times New Roman" w:cs="Times New Roman"/>
          <w:sz w:val="24"/>
          <w:szCs w:val="24"/>
        </w:rPr>
        <w:t>The patient in Case 4 has asthma, which is characterized by a low FEV</w:t>
      </w:r>
      <w:r w:rsidRPr="00537D3B">
        <w:rPr>
          <w:rFonts w:ascii="Times New Roman" w:hAnsi="Times New Roman" w:cs="Times New Roman"/>
          <w:sz w:val="24"/>
          <w:szCs w:val="24"/>
          <w:vertAlign w:val="subscript"/>
        </w:rPr>
        <w:t>1</w:t>
      </w:r>
      <w:r w:rsidRPr="00537D3B">
        <w:rPr>
          <w:rFonts w:ascii="Times New Roman" w:hAnsi="Times New Roman" w:cs="Times New Roman"/>
          <w:sz w:val="24"/>
          <w:szCs w:val="24"/>
        </w:rPr>
        <w:t>/FVC ratio, a normal TLC, and a normal DLCO/VA ratio.</w:t>
      </w:r>
    </w:p>
    <w:p w14:paraId="7D6D101C" w14:textId="77777777" w:rsidR="00537D3B" w:rsidRPr="00537D3B" w:rsidRDefault="00537D3B" w:rsidP="0038361D">
      <w:pPr>
        <w:spacing w:after="0" w:line="240" w:lineRule="auto"/>
        <w:rPr>
          <w:rFonts w:ascii="Times New Roman" w:hAnsi="Times New Roman" w:cs="Times New Roman"/>
          <w:b/>
          <w:sz w:val="24"/>
          <w:szCs w:val="24"/>
        </w:rPr>
      </w:pPr>
    </w:p>
    <w:p w14:paraId="5C101002" w14:textId="77777777" w:rsidR="00537D3B" w:rsidRPr="00537D3B" w:rsidRDefault="00537D3B" w:rsidP="0038361D">
      <w:pPr>
        <w:numPr>
          <w:ilvl w:val="0"/>
          <w:numId w:val="186"/>
        </w:numPr>
        <w:spacing w:after="0" w:line="240" w:lineRule="auto"/>
        <w:ind w:left="360"/>
        <w:rPr>
          <w:rFonts w:ascii="Times New Roman" w:hAnsi="Times New Roman" w:cs="Times New Roman"/>
          <w:b/>
          <w:sz w:val="24"/>
          <w:szCs w:val="24"/>
        </w:rPr>
      </w:pPr>
      <w:r w:rsidRPr="00537D3B">
        <w:rPr>
          <w:rFonts w:ascii="Times New Roman" w:hAnsi="Times New Roman" w:cs="Times New Roman"/>
          <w:b/>
          <w:sz w:val="24"/>
          <w:szCs w:val="24"/>
        </w:rPr>
        <w:t xml:space="preserve">C.   </w:t>
      </w:r>
      <w:r w:rsidRPr="00537D3B">
        <w:rPr>
          <w:rFonts w:ascii="Times New Roman" w:hAnsi="Times New Roman" w:cs="Times New Roman"/>
          <w:sz w:val="24"/>
          <w:szCs w:val="24"/>
        </w:rPr>
        <w:t>The patient in Case 5 has interstitial lung disease, which is characterized by a</w:t>
      </w:r>
      <w:r w:rsidRPr="00537D3B">
        <w:rPr>
          <w:rFonts w:ascii="Times New Roman" w:hAnsi="Times New Roman" w:cs="Times New Roman"/>
          <w:b/>
          <w:sz w:val="24"/>
          <w:szCs w:val="24"/>
        </w:rPr>
        <w:t xml:space="preserve"> </w:t>
      </w:r>
      <w:r w:rsidRPr="00537D3B">
        <w:rPr>
          <w:rFonts w:ascii="Times New Roman" w:hAnsi="Times New Roman" w:cs="Times New Roman"/>
          <w:sz w:val="24"/>
          <w:szCs w:val="24"/>
        </w:rPr>
        <w:t>normal FEV</w:t>
      </w:r>
      <w:r w:rsidRPr="00537D3B">
        <w:rPr>
          <w:rFonts w:ascii="Times New Roman" w:hAnsi="Times New Roman" w:cs="Times New Roman"/>
          <w:sz w:val="24"/>
          <w:szCs w:val="24"/>
          <w:vertAlign w:val="subscript"/>
        </w:rPr>
        <w:t>1</w:t>
      </w:r>
      <w:r w:rsidRPr="00537D3B">
        <w:rPr>
          <w:rFonts w:ascii="Times New Roman" w:hAnsi="Times New Roman" w:cs="Times New Roman"/>
          <w:sz w:val="24"/>
          <w:szCs w:val="24"/>
        </w:rPr>
        <w:t xml:space="preserve">/FVC, a low TLC, and a low DLCO/VA ratio.  </w:t>
      </w:r>
    </w:p>
    <w:p w14:paraId="6F431715" w14:textId="77777777" w:rsidR="00537D3B" w:rsidRPr="00537D3B" w:rsidRDefault="00537D3B" w:rsidP="0038361D">
      <w:pPr>
        <w:spacing w:after="0" w:line="240" w:lineRule="auto"/>
        <w:rPr>
          <w:rFonts w:ascii="Times New Roman" w:hAnsi="Times New Roman" w:cs="Times New Roman"/>
          <w:b/>
          <w:sz w:val="24"/>
          <w:szCs w:val="24"/>
        </w:rPr>
      </w:pPr>
    </w:p>
    <w:p w14:paraId="7BD97238" w14:textId="77777777" w:rsidR="001D5574" w:rsidRDefault="00537D3B" w:rsidP="0038361D">
      <w:pPr>
        <w:numPr>
          <w:ilvl w:val="0"/>
          <w:numId w:val="186"/>
        </w:numPr>
        <w:spacing w:after="0" w:line="240" w:lineRule="auto"/>
        <w:ind w:left="360"/>
        <w:rPr>
          <w:rFonts w:ascii="Times New Roman" w:hAnsi="Times New Roman" w:cs="Times New Roman"/>
          <w:b/>
          <w:sz w:val="24"/>
          <w:szCs w:val="24"/>
        </w:rPr>
      </w:pPr>
      <w:r w:rsidRPr="00537D3B">
        <w:rPr>
          <w:rFonts w:ascii="Times New Roman" w:hAnsi="Times New Roman" w:cs="Times New Roman"/>
          <w:b/>
          <w:sz w:val="24"/>
          <w:szCs w:val="24"/>
        </w:rPr>
        <w:t xml:space="preserve">E.   </w:t>
      </w:r>
      <w:r w:rsidRPr="00537D3B">
        <w:rPr>
          <w:rFonts w:ascii="Times New Roman" w:hAnsi="Times New Roman" w:cs="Times New Roman"/>
          <w:sz w:val="24"/>
          <w:szCs w:val="24"/>
        </w:rPr>
        <w:t>The patient in Case 6 has cirrhosis-associated hypoxemia, a condition characterized by small-vessel</w:t>
      </w:r>
      <w:r w:rsidRPr="00537D3B">
        <w:rPr>
          <w:rFonts w:ascii="Times New Roman" w:hAnsi="Times New Roman" w:cs="Times New Roman"/>
          <w:b/>
          <w:sz w:val="24"/>
          <w:szCs w:val="24"/>
        </w:rPr>
        <w:t xml:space="preserve"> </w:t>
      </w:r>
      <w:r w:rsidRPr="00537D3B">
        <w:rPr>
          <w:rFonts w:ascii="Times New Roman" w:hAnsi="Times New Roman" w:cs="Times New Roman"/>
          <w:sz w:val="24"/>
          <w:szCs w:val="24"/>
        </w:rPr>
        <w:t>arteriovenous</w:t>
      </w:r>
      <w:r w:rsidRPr="00537D3B">
        <w:rPr>
          <w:rFonts w:ascii="Times New Roman" w:hAnsi="Times New Roman" w:cs="Times New Roman"/>
          <w:b/>
          <w:sz w:val="24"/>
          <w:szCs w:val="24"/>
        </w:rPr>
        <w:t xml:space="preserve"> </w:t>
      </w:r>
      <w:r w:rsidRPr="00537D3B">
        <w:rPr>
          <w:rFonts w:ascii="Times New Roman" w:hAnsi="Times New Roman" w:cs="Times New Roman"/>
          <w:sz w:val="24"/>
          <w:szCs w:val="24"/>
        </w:rPr>
        <w:t xml:space="preserve">malformations, which cause pulmonary shunting. With shunting, oxygen administration does not adequately reverse hypoxemia. </w:t>
      </w:r>
      <w:r w:rsidRPr="00537D3B">
        <w:rPr>
          <w:rFonts w:ascii="Times New Roman" w:hAnsi="Times New Roman" w:cs="Times New Roman"/>
          <w:b/>
          <w:sz w:val="24"/>
          <w:szCs w:val="24"/>
        </w:rPr>
        <w:t xml:space="preserve"> </w:t>
      </w:r>
    </w:p>
    <w:p w14:paraId="5FFFB645" w14:textId="77777777" w:rsidR="00537D3B" w:rsidRDefault="001D5574" w:rsidP="0038361D">
      <w:pPr>
        <w:spacing w:after="0" w:line="240" w:lineRule="auto"/>
        <w:rPr>
          <w:rFonts w:ascii="Times New Roman" w:hAnsi="Times New Roman" w:cs="Times New Roman"/>
          <w:kern w:val="1"/>
          <w:sz w:val="24"/>
          <w:szCs w:val="24"/>
        </w:rPr>
      </w:pPr>
      <w:r>
        <w:rPr>
          <w:rFonts w:ascii="Times New Roman" w:hAnsi="Times New Roman" w:cs="Times New Roman"/>
          <w:b/>
          <w:sz w:val="24"/>
          <w:szCs w:val="24"/>
        </w:rPr>
        <w:br w:type="page"/>
      </w:r>
      <w:r w:rsidR="00537D3B" w:rsidRPr="00537D3B">
        <w:rPr>
          <w:rFonts w:ascii="Times New Roman" w:hAnsi="Times New Roman" w:cs="Times New Roman"/>
          <w:kern w:val="1"/>
          <w:sz w:val="24"/>
          <w:szCs w:val="24"/>
        </w:rPr>
        <w:lastRenderedPageBreak/>
        <w:t>A 52-year-old woman presents with a six-month history of gradually progressive fatigue and shortness of breath on exertion. She denies fever, chills, chest pain, and cough. Her past medical history is unremarkable. Her temperature is 98.6</w:t>
      </w:r>
      <w:r w:rsidR="00537D3B" w:rsidRPr="00537D3B">
        <w:rPr>
          <w:rFonts w:ascii="Times New Roman" w:hAnsi="Times New Roman" w:cs="Times New Roman"/>
          <w:kern w:val="24"/>
          <w:sz w:val="24"/>
          <w:szCs w:val="24"/>
          <w:vertAlign w:val="superscript"/>
        </w:rPr>
        <w:t>o</w:t>
      </w:r>
      <w:r w:rsidR="00537D3B" w:rsidRPr="00537D3B">
        <w:rPr>
          <w:rFonts w:ascii="Times New Roman" w:hAnsi="Times New Roman" w:cs="Times New Roman"/>
          <w:kern w:val="1"/>
          <w:sz w:val="24"/>
          <w:szCs w:val="24"/>
        </w:rPr>
        <w:t xml:space="preserve">F, pulse is 88/minute, blood pressure is 130/80 mm Hg, and respirations are 20/minute. The heart is regular with a loud S2 at the left second intercostal space. A left parasternal heave is present. Hepatojugular reflux is noted. The lungs are clear without crackles or wheezes. Chest x-ray is normal. Echocardiogram reveals normal left ventricular function, a hypertrophied right ventricle, and an estimated pulmonary systolic pressure of 60 mmHg. Which of the following could be associated with these cardiac findings? </w:t>
      </w:r>
    </w:p>
    <w:p w14:paraId="70004C81" w14:textId="77777777" w:rsidR="00994815" w:rsidRPr="00537D3B" w:rsidRDefault="00994815" w:rsidP="0038361D">
      <w:pPr>
        <w:spacing w:after="0" w:line="240" w:lineRule="auto"/>
        <w:rPr>
          <w:rFonts w:ascii="Times New Roman" w:hAnsi="Times New Roman" w:cs="Times New Roman"/>
          <w:kern w:val="1"/>
          <w:sz w:val="24"/>
          <w:szCs w:val="24"/>
        </w:rPr>
      </w:pPr>
    </w:p>
    <w:p w14:paraId="5683F017" w14:textId="77777777" w:rsidR="00537D3B" w:rsidRPr="00537D3B" w:rsidRDefault="00537D3B" w:rsidP="0038361D">
      <w:pPr>
        <w:numPr>
          <w:ilvl w:val="0"/>
          <w:numId w:val="189"/>
        </w:numPr>
        <w:spacing w:after="0" w:line="240" w:lineRule="auto"/>
        <w:ind w:left="360"/>
        <w:rPr>
          <w:rFonts w:ascii="Times New Roman" w:hAnsi="Times New Roman" w:cs="Times New Roman"/>
          <w:kern w:val="1"/>
          <w:sz w:val="24"/>
          <w:szCs w:val="24"/>
        </w:rPr>
      </w:pPr>
      <w:r w:rsidRPr="00537D3B">
        <w:rPr>
          <w:rFonts w:ascii="Times New Roman" w:hAnsi="Times New Roman" w:cs="Times New Roman"/>
          <w:kern w:val="1"/>
          <w:sz w:val="24"/>
          <w:szCs w:val="24"/>
        </w:rPr>
        <w:t>HIV infection</w:t>
      </w:r>
    </w:p>
    <w:p w14:paraId="1E9E8CAE" w14:textId="77777777" w:rsidR="00537D3B" w:rsidRPr="00537D3B" w:rsidRDefault="00537D3B" w:rsidP="0038361D">
      <w:pPr>
        <w:numPr>
          <w:ilvl w:val="0"/>
          <w:numId w:val="189"/>
        </w:numPr>
        <w:spacing w:after="0" w:line="240" w:lineRule="auto"/>
        <w:ind w:left="360"/>
        <w:rPr>
          <w:rFonts w:ascii="Times New Roman" w:hAnsi="Times New Roman" w:cs="Times New Roman"/>
          <w:kern w:val="1"/>
          <w:sz w:val="24"/>
          <w:szCs w:val="24"/>
        </w:rPr>
      </w:pPr>
      <w:r w:rsidRPr="00537D3B">
        <w:rPr>
          <w:rFonts w:ascii="Times New Roman" w:hAnsi="Times New Roman" w:cs="Times New Roman"/>
          <w:kern w:val="1"/>
          <w:sz w:val="24"/>
          <w:szCs w:val="24"/>
        </w:rPr>
        <w:t>Scleroderma</w:t>
      </w:r>
    </w:p>
    <w:p w14:paraId="4387BF62" w14:textId="77777777" w:rsidR="00537D3B" w:rsidRPr="00537D3B" w:rsidRDefault="00537D3B" w:rsidP="0038361D">
      <w:pPr>
        <w:numPr>
          <w:ilvl w:val="0"/>
          <w:numId w:val="189"/>
        </w:numPr>
        <w:spacing w:after="0" w:line="240" w:lineRule="auto"/>
        <w:ind w:left="360"/>
        <w:rPr>
          <w:rFonts w:ascii="Times New Roman" w:hAnsi="Times New Roman" w:cs="Times New Roman"/>
          <w:kern w:val="1"/>
          <w:sz w:val="24"/>
          <w:szCs w:val="24"/>
        </w:rPr>
      </w:pPr>
      <w:r w:rsidRPr="00537D3B">
        <w:rPr>
          <w:rFonts w:ascii="Times New Roman" w:hAnsi="Times New Roman" w:cs="Times New Roman"/>
          <w:kern w:val="1"/>
          <w:sz w:val="24"/>
          <w:szCs w:val="24"/>
        </w:rPr>
        <w:t>Cirrhosis</w:t>
      </w:r>
    </w:p>
    <w:p w14:paraId="49C5FA14" w14:textId="77777777" w:rsidR="00537D3B" w:rsidRPr="00537D3B" w:rsidRDefault="00537D3B" w:rsidP="0038361D">
      <w:pPr>
        <w:numPr>
          <w:ilvl w:val="0"/>
          <w:numId w:val="189"/>
        </w:numPr>
        <w:spacing w:after="0" w:line="240" w:lineRule="auto"/>
        <w:ind w:left="360"/>
        <w:rPr>
          <w:rFonts w:ascii="Times New Roman" w:hAnsi="Times New Roman" w:cs="Times New Roman"/>
          <w:kern w:val="1"/>
          <w:sz w:val="24"/>
          <w:szCs w:val="24"/>
        </w:rPr>
      </w:pPr>
      <w:r w:rsidRPr="00537D3B">
        <w:rPr>
          <w:rFonts w:ascii="Times New Roman" w:hAnsi="Times New Roman" w:cs="Times New Roman"/>
          <w:kern w:val="1"/>
          <w:sz w:val="24"/>
          <w:szCs w:val="24"/>
        </w:rPr>
        <w:t>Amphetamine use</w:t>
      </w:r>
    </w:p>
    <w:p w14:paraId="4B17A52F" w14:textId="77777777" w:rsidR="00537D3B" w:rsidRPr="00537D3B" w:rsidRDefault="00537D3B" w:rsidP="0038361D">
      <w:pPr>
        <w:numPr>
          <w:ilvl w:val="0"/>
          <w:numId w:val="189"/>
        </w:numPr>
        <w:spacing w:after="0" w:line="240" w:lineRule="auto"/>
        <w:ind w:left="360"/>
        <w:rPr>
          <w:rFonts w:ascii="Times New Roman" w:hAnsi="Times New Roman" w:cs="Times New Roman"/>
          <w:kern w:val="1"/>
          <w:sz w:val="24"/>
          <w:szCs w:val="24"/>
        </w:rPr>
      </w:pPr>
      <w:r w:rsidRPr="00537D3B">
        <w:rPr>
          <w:rFonts w:ascii="Times New Roman" w:hAnsi="Times New Roman" w:cs="Times New Roman"/>
          <w:kern w:val="1"/>
          <w:sz w:val="24"/>
          <w:szCs w:val="24"/>
        </w:rPr>
        <w:t>Obesity-hypoventilation</w:t>
      </w:r>
    </w:p>
    <w:p w14:paraId="6528E6B2" w14:textId="77777777" w:rsidR="00537D3B" w:rsidRPr="00537D3B" w:rsidRDefault="00537D3B" w:rsidP="0038361D">
      <w:pPr>
        <w:numPr>
          <w:ilvl w:val="0"/>
          <w:numId w:val="189"/>
        </w:numPr>
        <w:spacing w:after="0" w:line="240" w:lineRule="auto"/>
        <w:ind w:left="360"/>
        <w:rPr>
          <w:rFonts w:ascii="Times New Roman" w:hAnsi="Times New Roman" w:cs="Times New Roman"/>
          <w:kern w:val="1"/>
          <w:sz w:val="24"/>
          <w:szCs w:val="24"/>
        </w:rPr>
      </w:pPr>
      <w:r w:rsidRPr="00537D3B">
        <w:rPr>
          <w:rFonts w:ascii="Times New Roman" w:hAnsi="Times New Roman" w:cs="Times New Roman"/>
          <w:kern w:val="1"/>
          <w:sz w:val="24"/>
          <w:szCs w:val="24"/>
        </w:rPr>
        <w:t>Chronic thromboembolism</w:t>
      </w:r>
    </w:p>
    <w:p w14:paraId="6D2726B5" w14:textId="77777777" w:rsidR="00537D3B" w:rsidRPr="00537D3B" w:rsidRDefault="00537D3B" w:rsidP="0038361D">
      <w:pPr>
        <w:numPr>
          <w:ilvl w:val="0"/>
          <w:numId w:val="189"/>
        </w:numPr>
        <w:spacing w:after="0" w:line="240" w:lineRule="auto"/>
        <w:ind w:left="360"/>
        <w:rPr>
          <w:rFonts w:ascii="Times New Roman" w:hAnsi="Times New Roman" w:cs="Times New Roman"/>
          <w:kern w:val="1"/>
          <w:sz w:val="24"/>
          <w:szCs w:val="24"/>
        </w:rPr>
      </w:pPr>
      <w:r w:rsidRPr="00537D3B">
        <w:rPr>
          <w:rFonts w:ascii="Times New Roman" w:hAnsi="Times New Roman" w:cs="Times New Roman"/>
          <w:kern w:val="1"/>
          <w:sz w:val="24"/>
          <w:szCs w:val="24"/>
        </w:rPr>
        <w:t>All of the above</w:t>
      </w:r>
    </w:p>
    <w:p w14:paraId="1204EB1D" w14:textId="77777777" w:rsidR="00537D3B" w:rsidRPr="00537D3B" w:rsidRDefault="00537D3B" w:rsidP="0038361D">
      <w:pPr>
        <w:spacing w:after="0" w:line="240" w:lineRule="auto"/>
        <w:rPr>
          <w:rFonts w:ascii="Times New Roman" w:hAnsi="Times New Roman" w:cs="Times New Roman"/>
          <w:kern w:val="1"/>
          <w:sz w:val="24"/>
          <w:szCs w:val="24"/>
        </w:rPr>
      </w:pPr>
    </w:p>
    <w:p w14:paraId="61BC66AA" w14:textId="77777777" w:rsidR="001D5574" w:rsidRDefault="00537D3B" w:rsidP="0038361D">
      <w:pPr>
        <w:spacing w:after="0" w:line="240" w:lineRule="auto"/>
        <w:rPr>
          <w:rFonts w:ascii="Times New Roman" w:hAnsi="Times New Roman" w:cs="Times New Roman"/>
          <w:kern w:val="1"/>
          <w:sz w:val="24"/>
          <w:szCs w:val="24"/>
        </w:rPr>
      </w:pPr>
      <w:r w:rsidRPr="00537D3B">
        <w:rPr>
          <w:rFonts w:ascii="Times New Roman" w:hAnsi="Times New Roman" w:cs="Times New Roman"/>
          <w:kern w:val="1"/>
          <w:sz w:val="24"/>
          <w:szCs w:val="24"/>
        </w:rPr>
        <w:t xml:space="preserve"> </w:t>
      </w:r>
    </w:p>
    <w:p w14:paraId="13BB6B44"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kern w:val="1"/>
          <w:sz w:val="24"/>
          <w:szCs w:val="24"/>
        </w:rPr>
        <w:br w:type="page"/>
      </w:r>
      <w:r w:rsidR="00537D3B" w:rsidRPr="00537D3B">
        <w:rPr>
          <w:rFonts w:ascii="Times New Roman" w:hAnsi="Times New Roman" w:cs="Times New Roman"/>
          <w:sz w:val="24"/>
          <w:szCs w:val="24"/>
        </w:rPr>
        <w:lastRenderedPageBreak/>
        <w:t xml:space="preserve">Pulmonary hypertension (PH) is defined as an abnormal elevation of pulmonary artery pressure (i.e., average resting pressure &gt; 25 mmHg). Fatigue and exertional dyspnea may be the only symptoms, although angina, leg edema, and syncope can occur with advanced disease. Physical findings include a loud S2 at the left second interspace, a left parasternal heave (indicating right ventricular hypertrophy), and hepatojugular reflux (indicating right heart failure). In advanced cases, right heart failure manifested by jugular venous distension, hepatomegaly, ascites, and peripheral edema may occur. Heart murmurs caused by pulmonic and tricuspid regurgitation indicate advanced disease. </w:t>
      </w:r>
    </w:p>
    <w:p w14:paraId="180ECB93" w14:textId="77777777" w:rsidR="00994815" w:rsidRPr="00537D3B" w:rsidRDefault="00994815" w:rsidP="0038361D">
      <w:pPr>
        <w:spacing w:after="0" w:line="240" w:lineRule="auto"/>
        <w:rPr>
          <w:rFonts w:ascii="Times New Roman" w:hAnsi="Times New Roman" w:cs="Times New Roman"/>
          <w:sz w:val="24"/>
          <w:szCs w:val="24"/>
        </w:rPr>
      </w:pPr>
    </w:p>
    <w:p w14:paraId="0AA47EE7"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There are four categories of pulmonary hypertension: arterial, venous, hypoxic, and thromboembolic. </w:t>
      </w:r>
    </w:p>
    <w:p w14:paraId="63A515BE" w14:textId="77777777" w:rsidR="00994815" w:rsidRPr="00537D3B" w:rsidRDefault="00994815"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tblGrid>
      <w:tr w:rsidR="00537D3B" w:rsidRPr="00537D3B" w14:paraId="68076294" w14:textId="77777777" w:rsidTr="005D749F">
        <w:trPr>
          <w:jc w:val="center"/>
        </w:trPr>
        <w:tc>
          <w:tcPr>
            <w:tcW w:w="5868" w:type="dxa"/>
          </w:tcPr>
          <w:p w14:paraId="4F401235" w14:textId="77777777" w:rsidR="00537D3B" w:rsidRPr="00537D3B" w:rsidRDefault="00537D3B" w:rsidP="0038361D">
            <w:pPr>
              <w:spacing w:after="0" w:line="240" w:lineRule="auto"/>
              <w:jc w:val="center"/>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Pulmonary Hypertension</w:t>
            </w:r>
          </w:p>
        </w:tc>
      </w:tr>
      <w:tr w:rsidR="00537D3B" w:rsidRPr="00537D3B" w14:paraId="6BD38909" w14:textId="77777777" w:rsidTr="005D749F">
        <w:trPr>
          <w:jc w:val="center"/>
        </w:trPr>
        <w:tc>
          <w:tcPr>
            <w:tcW w:w="5868" w:type="dxa"/>
          </w:tcPr>
          <w:p w14:paraId="7E5DB41C" w14:textId="77777777" w:rsidR="00537D3B" w:rsidRPr="00537D3B" w:rsidRDefault="00537D3B" w:rsidP="0038361D">
            <w:pPr>
              <w:spacing w:after="0" w:line="240" w:lineRule="auto"/>
              <w:rPr>
                <w:rFonts w:ascii="Times New Roman" w:eastAsia="Times New Roman" w:hAnsi="Times New Roman" w:cs="Times New Roman"/>
                <w:sz w:val="24"/>
                <w:szCs w:val="24"/>
              </w:rPr>
            </w:pPr>
          </w:p>
        </w:tc>
      </w:tr>
      <w:tr w:rsidR="00537D3B" w:rsidRPr="00537D3B" w14:paraId="01E9FBDE" w14:textId="77777777" w:rsidTr="005D749F">
        <w:trPr>
          <w:jc w:val="center"/>
        </w:trPr>
        <w:tc>
          <w:tcPr>
            <w:tcW w:w="5868" w:type="dxa"/>
          </w:tcPr>
          <w:p w14:paraId="2D3D09A5"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Arterial</w:t>
            </w:r>
          </w:p>
          <w:p w14:paraId="19A7BDA9" w14:textId="77777777" w:rsidR="00537D3B" w:rsidRPr="00537D3B" w:rsidRDefault="00537D3B" w:rsidP="0038361D">
            <w:pPr>
              <w:numPr>
                <w:ilvl w:val="0"/>
                <w:numId w:val="190"/>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Idiopathic</w:t>
            </w:r>
          </w:p>
          <w:p w14:paraId="5323B125" w14:textId="77777777" w:rsidR="00537D3B" w:rsidRPr="00537D3B" w:rsidRDefault="00537D3B" w:rsidP="0038361D">
            <w:pPr>
              <w:numPr>
                <w:ilvl w:val="0"/>
                <w:numId w:val="190"/>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HIV infection</w:t>
            </w:r>
          </w:p>
          <w:p w14:paraId="1B4FAD7D" w14:textId="77777777" w:rsidR="00537D3B" w:rsidRPr="00537D3B" w:rsidRDefault="00537D3B" w:rsidP="0038361D">
            <w:pPr>
              <w:numPr>
                <w:ilvl w:val="0"/>
                <w:numId w:val="190"/>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Connective tissue disease (especially scleroderma)</w:t>
            </w:r>
          </w:p>
          <w:p w14:paraId="5ABF4E1B" w14:textId="77777777" w:rsidR="00537D3B" w:rsidRPr="00537D3B" w:rsidRDefault="00537D3B" w:rsidP="0038361D">
            <w:pPr>
              <w:numPr>
                <w:ilvl w:val="0"/>
                <w:numId w:val="190"/>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Congenital heart disease (left-to-right shunt)</w:t>
            </w:r>
          </w:p>
          <w:p w14:paraId="78243666" w14:textId="77777777" w:rsidR="00537D3B" w:rsidRPr="00537D3B" w:rsidRDefault="00537D3B" w:rsidP="0038361D">
            <w:pPr>
              <w:numPr>
                <w:ilvl w:val="0"/>
                <w:numId w:val="190"/>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Cirrhosis with portal hypertension</w:t>
            </w:r>
          </w:p>
          <w:p w14:paraId="2047EA08" w14:textId="77777777" w:rsidR="00537D3B" w:rsidRPr="00537D3B" w:rsidRDefault="00537D3B" w:rsidP="0038361D">
            <w:pPr>
              <w:numPr>
                <w:ilvl w:val="0"/>
                <w:numId w:val="190"/>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Drugs (amphetamines, cocaine)</w:t>
            </w:r>
          </w:p>
        </w:tc>
      </w:tr>
      <w:tr w:rsidR="00537D3B" w:rsidRPr="00537D3B" w14:paraId="78D74CED" w14:textId="77777777" w:rsidTr="005D749F">
        <w:trPr>
          <w:jc w:val="center"/>
        </w:trPr>
        <w:tc>
          <w:tcPr>
            <w:tcW w:w="5868" w:type="dxa"/>
          </w:tcPr>
          <w:p w14:paraId="087027A7"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Venous</w:t>
            </w:r>
          </w:p>
          <w:p w14:paraId="51ADE765" w14:textId="77777777" w:rsidR="00537D3B" w:rsidRPr="00537D3B" w:rsidRDefault="00537D3B" w:rsidP="0038361D">
            <w:pPr>
              <w:numPr>
                <w:ilvl w:val="0"/>
                <w:numId w:val="191"/>
              </w:numPr>
              <w:spacing w:after="0" w:line="240" w:lineRule="auto"/>
              <w:ind w:left="42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Left heart failure</w:t>
            </w:r>
          </w:p>
          <w:p w14:paraId="1792E13B" w14:textId="77777777" w:rsidR="00537D3B" w:rsidRPr="00537D3B" w:rsidRDefault="00537D3B" w:rsidP="0038361D">
            <w:pPr>
              <w:numPr>
                <w:ilvl w:val="0"/>
                <w:numId w:val="191"/>
              </w:numPr>
              <w:spacing w:after="0" w:line="240" w:lineRule="auto"/>
              <w:ind w:left="42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Mitral stenosis</w:t>
            </w:r>
          </w:p>
        </w:tc>
      </w:tr>
      <w:tr w:rsidR="00537D3B" w:rsidRPr="00537D3B" w14:paraId="432CE089" w14:textId="77777777" w:rsidTr="005D749F">
        <w:trPr>
          <w:jc w:val="center"/>
        </w:trPr>
        <w:tc>
          <w:tcPr>
            <w:tcW w:w="5868" w:type="dxa"/>
          </w:tcPr>
          <w:p w14:paraId="76AF1EA6"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Hypoxic</w:t>
            </w:r>
          </w:p>
          <w:p w14:paraId="3737BE91" w14:textId="77777777" w:rsidR="00537D3B" w:rsidRPr="00537D3B" w:rsidRDefault="00537D3B" w:rsidP="0038361D">
            <w:pPr>
              <w:numPr>
                <w:ilvl w:val="0"/>
                <w:numId w:val="192"/>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Lung disease</w:t>
            </w:r>
          </w:p>
          <w:p w14:paraId="709688AE" w14:textId="77777777" w:rsidR="00537D3B" w:rsidRPr="00537D3B" w:rsidRDefault="00537D3B" w:rsidP="0038361D">
            <w:pPr>
              <w:numPr>
                <w:ilvl w:val="0"/>
                <w:numId w:val="192"/>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Sleep apnea</w:t>
            </w:r>
          </w:p>
          <w:p w14:paraId="5A066A67" w14:textId="77777777" w:rsidR="00537D3B" w:rsidRPr="00537D3B" w:rsidRDefault="00537D3B" w:rsidP="0038361D">
            <w:pPr>
              <w:numPr>
                <w:ilvl w:val="0"/>
                <w:numId w:val="192"/>
              </w:numPr>
              <w:spacing w:after="0" w:line="240" w:lineRule="auto"/>
              <w:ind w:left="360"/>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Obesity-hypoventilation</w:t>
            </w:r>
          </w:p>
        </w:tc>
      </w:tr>
      <w:tr w:rsidR="00537D3B" w:rsidRPr="00537D3B" w14:paraId="6C6B56A4" w14:textId="77777777" w:rsidTr="005D749F">
        <w:trPr>
          <w:jc w:val="center"/>
        </w:trPr>
        <w:tc>
          <w:tcPr>
            <w:tcW w:w="5868" w:type="dxa"/>
          </w:tcPr>
          <w:p w14:paraId="2BAECFEC"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Thromboembolic</w:t>
            </w:r>
          </w:p>
        </w:tc>
      </w:tr>
    </w:tbl>
    <w:p w14:paraId="70BE2373" w14:textId="77777777" w:rsidR="00AB0D6B" w:rsidRPr="00AB0D6B" w:rsidRDefault="00AB0D6B" w:rsidP="0038361D">
      <w:pPr>
        <w:spacing w:after="0" w:line="240" w:lineRule="auto"/>
        <w:rPr>
          <w:rFonts w:ascii="Times New Roman" w:hAnsi="Times New Roman" w:cs="Times New Roman"/>
          <w:b/>
          <w:sz w:val="24"/>
          <w:szCs w:val="24"/>
        </w:rPr>
      </w:pPr>
    </w:p>
    <w:p w14:paraId="26EE2AE6" w14:textId="4962F8D3" w:rsidR="001D5574" w:rsidRDefault="00AB0D6B" w:rsidP="0038361D">
      <w:pPr>
        <w:spacing w:after="0" w:line="240" w:lineRule="auto"/>
        <w:rPr>
          <w:rFonts w:ascii="Times New Roman" w:hAnsi="Times New Roman" w:cs="Times New Roman"/>
          <w:kern w:val="1"/>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537D3B" w:rsidRPr="00537D3B">
        <w:rPr>
          <w:rFonts w:ascii="Times New Roman" w:hAnsi="Times New Roman" w:cs="Times New Roman"/>
          <w:b/>
          <w:bCs/>
          <w:kern w:val="1"/>
          <w:sz w:val="24"/>
          <w:szCs w:val="24"/>
        </w:rPr>
        <w:t xml:space="preserve">G is correct.  </w:t>
      </w:r>
      <w:r w:rsidR="00537D3B" w:rsidRPr="00537D3B">
        <w:rPr>
          <w:rFonts w:ascii="Times New Roman" w:hAnsi="Times New Roman" w:cs="Times New Roman"/>
          <w:bCs/>
          <w:kern w:val="1"/>
          <w:sz w:val="24"/>
          <w:szCs w:val="24"/>
        </w:rPr>
        <w:t xml:space="preserve">Pulmonary hypertension may be associated with </w:t>
      </w:r>
      <w:r w:rsidR="00537D3B" w:rsidRPr="00537D3B">
        <w:rPr>
          <w:rFonts w:ascii="Times New Roman" w:hAnsi="Times New Roman" w:cs="Times New Roman"/>
          <w:kern w:val="1"/>
          <w:sz w:val="24"/>
          <w:szCs w:val="24"/>
        </w:rPr>
        <w:t>HIV infection, scleroderma, cirrhosis, amphetamine use, obesity-hypoventilation, and chronic thromboembolism.</w:t>
      </w:r>
    </w:p>
    <w:p w14:paraId="19F0762D" w14:textId="77777777" w:rsidR="00537D3B" w:rsidRDefault="001D5574" w:rsidP="0038361D">
      <w:pPr>
        <w:pStyle w:val="NormalWeb"/>
        <w:spacing w:after="0"/>
      </w:pPr>
      <w:r>
        <w:rPr>
          <w:kern w:val="1"/>
        </w:rPr>
        <w:br w:type="page"/>
      </w:r>
      <w:r w:rsidR="00537D3B" w:rsidRPr="00537D3B">
        <w:lastRenderedPageBreak/>
        <w:t>A 9-year-old girl is admitted to the hospital with shortness of breath. She is agitated, her hips and knees are painful and swollen, and she has an erythematous rash on her trunk. A chest x-ray shows an enlarged heart and findings consistent with pulmonary edema. The heart failure gets worse and she dies on the following day. Infection of which of the following most likely preceded her admission?</w:t>
      </w:r>
    </w:p>
    <w:p w14:paraId="38F24DCD" w14:textId="77777777" w:rsidR="00994815" w:rsidRPr="00537D3B" w:rsidRDefault="00994815" w:rsidP="0038361D">
      <w:pPr>
        <w:pStyle w:val="NormalWeb"/>
        <w:spacing w:after="0"/>
      </w:pPr>
    </w:p>
    <w:p w14:paraId="429F86D1" w14:textId="77777777" w:rsidR="00537D3B" w:rsidRPr="00537D3B" w:rsidRDefault="00537D3B" w:rsidP="0038361D">
      <w:pPr>
        <w:pStyle w:val="NormalWeb"/>
        <w:numPr>
          <w:ilvl w:val="0"/>
          <w:numId w:val="194"/>
        </w:numPr>
        <w:spacing w:after="0"/>
        <w:ind w:left="360"/>
      </w:pPr>
      <w:r w:rsidRPr="00537D3B">
        <w:t>Pharynx</w:t>
      </w:r>
    </w:p>
    <w:p w14:paraId="7D03D57E" w14:textId="77777777" w:rsidR="00537D3B" w:rsidRPr="00537D3B" w:rsidRDefault="00537D3B" w:rsidP="0038361D">
      <w:pPr>
        <w:pStyle w:val="NormalWeb"/>
        <w:numPr>
          <w:ilvl w:val="0"/>
          <w:numId w:val="194"/>
        </w:numPr>
        <w:spacing w:after="0"/>
        <w:ind w:left="360"/>
      </w:pPr>
      <w:r w:rsidRPr="00537D3B">
        <w:t>Lung</w:t>
      </w:r>
    </w:p>
    <w:p w14:paraId="17222D40" w14:textId="77777777" w:rsidR="00537D3B" w:rsidRPr="00537D3B" w:rsidRDefault="00537D3B" w:rsidP="0038361D">
      <w:pPr>
        <w:pStyle w:val="NormalWeb"/>
        <w:numPr>
          <w:ilvl w:val="0"/>
          <w:numId w:val="194"/>
        </w:numPr>
        <w:spacing w:after="0"/>
        <w:ind w:left="360"/>
      </w:pPr>
      <w:r w:rsidRPr="00537D3B">
        <w:t>Liver</w:t>
      </w:r>
    </w:p>
    <w:p w14:paraId="152EA813" w14:textId="77777777" w:rsidR="00537D3B" w:rsidRPr="00537D3B" w:rsidRDefault="00537D3B" w:rsidP="0038361D">
      <w:pPr>
        <w:pStyle w:val="NormalWeb"/>
        <w:numPr>
          <w:ilvl w:val="0"/>
          <w:numId w:val="194"/>
        </w:numPr>
        <w:spacing w:after="0"/>
        <w:ind w:left="360"/>
      </w:pPr>
      <w:r w:rsidRPr="00537D3B">
        <w:t>Skin</w:t>
      </w:r>
    </w:p>
    <w:p w14:paraId="39F2A0BE" w14:textId="77777777" w:rsidR="001D5574" w:rsidRDefault="00537D3B" w:rsidP="0038361D">
      <w:pPr>
        <w:pStyle w:val="NormalWeb"/>
        <w:numPr>
          <w:ilvl w:val="0"/>
          <w:numId w:val="194"/>
        </w:numPr>
        <w:spacing w:after="0"/>
        <w:ind w:left="360"/>
      </w:pPr>
      <w:r w:rsidRPr="00537D3B">
        <w:t>Meninges</w:t>
      </w:r>
    </w:p>
    <w:p w14:paraId="2C0D6993" w14:textId="77777777" w:rsidR="00537D3B" w:rsidRDefault="001D5574" w:rsidP="0038361D">
      <w:pPr>
        <w:pStyle w:val="NormalWeb"/>
        <w:spacing w:after="0"/>
      </w:pPr>
      <w:r>
        <w:br w:type="page"/>
      </w:r>
      <w:r w:rsidR="00537D3B" w:rsidRPr="00537D3B">
        <w:lastRenderedPageBreak/>
        <w:t>Acute rheumatic fever (ARF) is an autoimmune inflammatory process that develops as a sequela of streptococcal infection. It follows pharyngeal infection with group A streptococci and is characterized by nonsuppurative inflammation of the joints, heart, subcutaneous tissue, and central nervous system. The risk of developing rheumatic fever after an episode of streptococcal pharyngitis is estimated at 0.3-3%. Acute rheumatic fever may present with any of the following.</w:t>
      </w:r>
    </w:p>
    <w:p w14:paraId="1997E9FF" w14:textId="77777777" w:rsidR="00994815" w:rsidRPr="00537D3B" w:rsidRDefault="00994815" w:rsidP="0038361D">
      <w:pPr>
        <w:pStyle w:val="NormalWeb"/>
        <w:spacing w:after="0"/>
      </w:pPr>
    </w:p>
    <w:p w14:paraId="73F89AF3" w14:textId="77777777" w:rsid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sz w:val="24"/>
          <w:szCs w:val="24"/>
        </w:rPr>
        <w:t>Polyarthritis</w:t>
      </w:r>
      <w:r w:rsidRPr="00537D3B">
        <w:rPr>
          <w:rFonts w:ascii="Times New Roman" w:eastAsia="Times New Roman" w:hAnsi="Times New Roman" w:cs="Times New Roman"/>
          <w:sz w:val="24"/>
          <w:szCs w:val="24"/>
        </w:rPr>
        <w:t xml:space="preserve">.  Joint involvement ranges from arthralgias to polyarthritis characterized by redness, warmth, swelling, and tenderness. Frequently involved joints include the knees, ankles, elbows, and wrists. The small joints of the hands and the spine are rarely involved. Inflammation disappears within 2-4 weeks. The arthritis is classically described as migratory, but, in many cases, new joints are affected before the previously involved joints improve, leaving the appearance of an additive arthritis. </w:t>
      </w:r>
    </w:p>
    <w:p w14:paraId="235D48C7" w14:textId="77777777" w:rsidR="00994815" w:rsidRPr="00537D3B" w:rsidRDefault="00994815" w:rsidP="0038361D">
      <w:pPr>
        <w:spacing w:after="0" w:line="240" w:lineRule="auto"/>
        <w:rPr>
          <w:rFonts w:ascii="Times New Roman" w:eastAsia="Times New Roman" w:hAnsi="Times New Roman" w:cs="Times New Roman"/>
          <w:sz w:val="24"/>
          <w:szCs w:val="24"/>
        </w:rPr>
      </w:pPr>
    </w:p>
    <w:p w14:paraId="4CBDAE5E" w14:textId="77777777" w:rsid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sz w:val="24"/>
          <w:szCs w:val="24"/>
        </w:rPr>
        <w:t>Carditis</w:t>
      </w:r>
      <w:r w:rsidRPr="00537D3B">
        <w:rPr>
          <w:rFonts w:ascii="Times New Roman" w:eastAsia="Times New Roman" w:hAnsi="Times New Roman" w:cs="Times New Roman"/>
          <w:sz w:val="24"/>
          <w:szCs w:val="24"/>
        </w:rPr>
        <w:t xml:space="preserve">. This is the only manifestation of ARF with significant potential to cause long-term disability and death. The pericardium, myocardium, and endocardium may be involved (pancarditis). Signs may include new murmurs, cardiac enlargement, heart failure, and pericardial friction rub. Mitral and aortic regurgitation may occur acutely. Mitral stenosis and aortic stenosis may develop after many years. </w:t>
      </w:r>
    </w:p>
    <w:p w14:paraId="23D72F35" w14:textId="77777777" w:rsidR="00994815" w:rsidRPr="00537D3B" w:rsidRDefault="00994815" w:rsidP="0038361D">
      <w:pPr>
        <w:spacing w:after="0" w:line="240" w:lineRule="auto"/>
        <w:rPr>
          <w:rFonts w:ascii="Times New Roman" w:eastAsia="Times New Roman" w:hAnsi="Times New Roman" w:cs="Times New Roman"/>
          <w:sz w:val="24"/>
          <w:szCs w:val="24"/>
        </w:rPr>
      </w:pPr>
    </w:p>
    <w:p w14:paraId="113ABCAE" w14:textId="77777777" w:rsid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sz w:val="24"/>
          <w:szCs w:val="24"/>
        </w:rPr>
        <w:t>Erythema marginatum</w:t>
      </w:r>
      <w:r w:rsidRPr="00537D3B">
        <w:rPr>
          <w:rFonts w:ascii="Times New Roman" w:eastAsia="Times New Roman" w:hAnsi="Times New Roman" w:cs="Times New Roman"/>
          <w:sz w:val="24"/>
          <w:szCs w:val="24"/>
        </w:rPr>
        <w:t>. These skin lesions are evanescent, moving over the skin in serpiginous patterns. Likened to smoke rings, they have a tendency to advance at the margins while clearing in the center. The lesions may be macular and can disappear in minutes, appearing to change shape while being examined. They are found on the trunk and proximal extremities and often go unnoticed by patients.</w:t>
      </w:r>
    </w:p>
    <w:p w14:paraId="15650A13" w14:textId="77777777" w:rsidR="00994815" w:rsidRPr="00537D3B" w:rsidRDefault="00994815" w:rsidP="0038361D">
      <w:pPr>
        <w:spacing w:after="0" w:line="240" w:lineRule="auto"/>
        <w:rPr>
          <w:rFonts w:ascii="Times New Roman" w:eastAsia="Times New Roman" w:hAnsi="Times New Roman" w:cs="Times New Roman"/>
          <w:sz w:val="24"/>
          <w:szCs w:val="24"/>
        </w:rPr>
      </w:pPr>
    </w:p>
    <w:p w14:paraId="60402A7B" w14:textId="77777777" w:rsid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sz w:val="24"/>
          <w:szCs w:val="24"/>
        </w:rPr>
        <w:t>Sydenham chorea</w:t>
      </w:r>
      <w:r w:rsidRPr="00537D3B">
        <w:rPr>
          <w:rFonts w:ascii="Times New Roman" w:eastAsia="Times New Roman" w:hAnsi="Times New Roman" w:cs="Times New Roman"/>
          <w:sz w:val="24"/>
          <w:szCs w:val="24"/>
        </w:rPr>
        <w:t xml:space="preserve">. This is a neurological disorder characterized by emotional lability, personality change, muscular weakness, and uncoordinated, involuntary, purposeless movements. The patient may be unable to sustain a tetanic contraction (e.g., clenched fist). Other findings include dysarthria, gait problems, and poor fine-motor skills. </w:t>
      </w:r>
    </w:p>
    <w:p w14:paraId="18AA97A3" w14:textId="77777777" w:rsidR="00994815" w:rsidRPr="00537D3B" w:rsidRDefault="00994815" w:rsidP="0038361D">
      <w:pPr>
        <w:spacing w:after="0" w:line="240" w:lineRule="auto"/>
        <w:rPr>
          <w:rFonts w:ascii="Times New Roman" w:eastAsia="Times New Roman" w:hAnsi="Times New Roman" w:cs="Times New Roman"/>
          <w:sz w:val="24"/>
          <w:szCs w:val="24"/>
        </w:rPr>
      </w:pPr>
    </w:p>
    <w:p w14:paraId="638811B8" w14:textId="77777777" w:rsid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b/>
          <w:sz w:val="24"/>
          <w:szCs w:val="24"/>
        </w:rPr>
        <w:t>Subcutaneous nodules</w:t>
      </w:r>
      <w:r w:rsidRPr="00537D3B">
        <w:rPr>
          <w:rFonts w:ascii="Times New Roman" w:eastAsia="Times New Roman" w:hAnsi="Times New Roman" w:cs="Times New Roman"/>
          <w:sz w:val="24"/>
          <w:szCs w:val="24"/>
        </w:rPr>
        <w:t xml:space="preserve">. These are uncommon and usually associated with severe carditis. They are usually painless and are found primarily over bony prominences and in tendon sheaths. Common sites include the elbows, knees, wrists, ankles, Achilles tendons, back of the scalp, and spinous processes of the vertebrae. </w:t>
      </w:r>
    </w:p>
    <w:p w14:paraId="761CA0F3" w14:textId="77777777" w:rsidR="00994815" w:rsidRPr="00537D3B" w:rsidRDefault="00994815" w:rsidP="0038361D">
      <w:pPr>
        <w:spacing w:after="0" w:line="240" w:lineRule="auto"/>
        <w:rPr>
          <w:rFonts w:ascii="Times New Roman" w:eastAsia="Times New Roman" w:hAnsi="Times New Roman" w:cs="Times New Roman"/>
          <w:sz w:val="24"/>
          <w:szCs w:val="24"/>
        </w:rPr>
      </w:pPr>
    </w:p>
    <w:p w14:paraId="4163F59A" w14:textId="4235C3DC" w:rsidR="00537D3B" w:rsidRDefault="00537D3B" w:rsidP="00F37B1B">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Other symptoms of ARF include fever, malaise, and abdominal pain</w:t>
      </w:r>
    </w:p>
    <w:p w14:paraId="396E5F3A" w14:textId="77777777" w:rsidR="00F37B1B" w:rsidRPr="00537D3B" w:rsidRDefault="00F37B1B" w:rsidP="00F37B1B">
      <w:pPr>
        <w:spacing w:after="0" w:line="240" w:lineRule="auto"/>
        <w:rPr>
          <w:rFonts w:ascii="Times New Roman" w:eastAsia="Times New Roman" w:hAnsi="Times New Roman" w:cs="Times New Roman"/>
          <w:vanish/>
          <w:sz w:val="24"/>
          <w:szCs w:val="24"/>
        </w:rPr>
      </w:pPr>
    </w:p>
    <w:p w14:paraId="14B50863" w14:textId="77777777" w:rsidR="006E7AF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 xml:space="preserve"> The average duration of an untreated attack is 3 months. Chronic rheumatic fever, generally defined as disease persisting for longer than 6 months, occurs in less than 5% of cases. </w:t>
      </w:r>
    </w:p>
    <w:p w14:paraId="31987C8B" w14:textId="7D33880E" w:rsidR="001D5574" w:rsidRDefault="006E7AFB" w:rsidP="006E7AF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537D3B" w:rsidRPr="00537D3B">
        <w:rPr>
          <w:rFonts w:ascii="Times New Roman" w:eastAsia="Times New Roman" w:hAnsi="Times New Roman" w:cs="Times New Roman"/>
          <w:b/>
          <w:sz w:val="24"/>
          <w:szCs w:val="24"/>
        </w:rPr>
        <w:lastRenderedPageBreak/>
        <w:t>Answer A is correct</w:t>
      </w:r>
      <w:r w:rsidR="00537D3B" w:rsidRPr="00537D3B">
        <w:rPr>
          <w:rFonts w:ascii="Times New Roman" w:eastAsia="Times New Roman" w:hAnsi="Times New Roman" w:cs="Times New Roman"/>
          <w:sz w:val="24"/>
          <w:szCs w:val="24"/>
        </w:rPr>
        <w:t xml:space="preserve">. Acute rheumatic fever is a sequela of Group A streptococcal infection of the pharynx. </w:t>
      </w:r>
    </w:p>
    <w:p w14:paraId="41EEADD3" w14:textId="77777777" w:rsidR="00537D3B" w:rsidRDefault="001D5574" w:rsidP="0038361D">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br w:type="page"/>
      </w:r>
      <w:r w:rsidR="00537D3B" w:rsidRPr="00537D3B">
        <w:rPr>
          <w:rFonts w:ascii="Times New Roman" w:hAnsi="Times New Roman" w:cs="Times New Roman"/>
          <w:sz w:val="24"/>
          <w:szCs w:val="24"/>
        </w:rPr>
        <w:lastRenderedPageBreak/>
        <w:t>A 32-year-old secretary has a routine chest x-ray before undergoing elective surgery. It shows bilateral hilar lymphadenopathy and a 1-cm calcified nodule in the left upper lobe. Physical examination shows no abnormalities. Her serum calcium level is 11 mg/dL. Spirometry results are within normal limits. Bronchoscopy and bronchoalveolar lavage yields 50% lymphocytes and 50% macrophages. A bronchial biopsy specimen shows a non-necrotizing granuloma. Stained sections of the specimen show no acid-fast bacilli or fungi. What is the most likely diagnosis?</w:t>
      </w:r>
    </w:p>
    <w:p w14:paraId="7C8F3C82" w14:textId="77777777" w:rsidR="00994815" w:rsidRPr="00537D3B" w:rsidRDefault="00994815" w:rsidP="0038361D">
      <w:pPr>
        <w:spacing w:after="0" w:line="240" w:lineRule="auto"/>
        <w:rPr>
          <w:rFonts w:ascii="Times New Roman" w:hAnsi="Times New Roman" w:cs="Times New Roman"/>
          <w:sz w:val="24"/>
          <w:szCs w:val="24"/>
        </w:rPr>
      </w:pPr>
    </w:p>
    <w:p w14:paraId="1E1144A9" w14:textId="77777777" w:rsidR="00537D3B" w:rsidRPr="00537D3B" w:rsidRDefault="00537D3B" w:rsidP="0038361D">
      <w:pPr>
        <w:numPr>
          <w:ilvl w:val="0"/>
          <w:numId w:val="19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Silicosis</w:t>
      </w:r>
    </w:p>
    <w:p w14:paraId="1783BD92" w14:textId="77777777" w:rsidR="00537D3B" w:rsidRPr="00537D3B" w:rsidRDefault="00537D3B" w:rsidP="0038361D">
      <w:pPr>
        <w:numPr>
          <w:ilvl w:val="0"/>
          <w:numId w:val="19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Sarcoidosis</w:t>
      </w:r>
    </w:p>
    <w:p w14:paraId="340C4A07" w14:textId="77777777" w:rsidR="00537D3B" w:rsidRPr="00537D3B" w:rsidRDefault="00537D3B" w:rsidP="0038361D">
      <w:pPr>
        <w:numPr>
          <w:ilvl w:val="0"/>
          <w:numId w:val="19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Tuberculosis</w:t>
      </w:r>
    </w:p>
    <w:p w14:paraId="5680CD07" w14:textId="77777777" w:rsidR="00537D3B" w:rsidRPr="00537D3B" w:rsidRDefault="00537D3B" w:rsidP="0038361D">
      <w:pPr>
        <w:numPr>
          <w:ilvl w:val="0"/>
          <w:numId w:val="19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Coccidioidomycosis</w:t>
      </w:r>
    </w:p>
    <w:p w14:paraId="26466142" w14:textId="77777777" w:rsidR="00537D3B" w:rsidRPr="00537D3B" w:rsidRDefault="00537D3B" w:rsidP="0038361D">
      <w:pPr>
        <w:numPr>
          <w:ilvl w:val="0"/>
          <w:numId w:val="19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Wegener’s granulomatosis</w:t>
      </w:r>
    </w:p>
    <w:p w14:paraId="750DE10A"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  </w:t>
      </w:r>
    </w:p>
    <w:p w14:paraId="307F2216"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Sarcoidosis is a disease of unknown cause characterized by the presence of noncaseating granulomas in multiple organs. The lungs and the lymph nodes in the mediastinum and hilum are the principal sites of involvement, but the disorder is systemic and may affect other organs, such as the skin, eyes, nerves, heart, and joints.</w:t>
      </w:r>
    </w:p>
    <w:p w14:paraId="184B7DBC" w14:textId="77777777" w:rsidR="00994815" w:rsidRPr="00537D3B" w:rsidRDefault="00994815" w:rsidP="0038361D">
      <w:pPr>
        <w:spacing w:after="0" w:line="240" w:lineRule="auto"/>
        <w:rPr>
          <w:rFonts w:ascii="Times New Roman" w:hAnsi="Times New Roman" w:cs="Times New Roman"/>
          <w:sz w:val="24"/>
          <w:szCs w:val="24"/>
        </w:rPr>
      </w:pPr>
    </w:p>
    <w:p w14:paraId="232363AD"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The clinical course ranges from asymptomatic to rapidly progressive. The peak age at onset is in the 20s and 30s. Women are affected more often than men. 90% of patients have intrathoracic involvement on chest radiograph. Well-defined, noncaseating granulomas are found in the pulmonary parenchyma. The upper lobes of the lung are more often affected than the lower lobes. Hilar and mediastinal lymphadenopathy is usually bilateral and symmetric. Respiratory symptoms may include shortness of breath, cough, and chest pain. A third of patients have constitutional symptoms, including fever, weight loss, malaise, and fatigue. Up to 20% have bilateral hilar adenopathy and erythema nodosum (</w:t>
      </w:r>
      <w:r w:rsidRPr="00537D3B">
        <w:rPr>
          <w:rFonts w:ascii="Times New Roman" w:hAnsi="Times New Roman" w:cs="Times New Roman"/>
          <w:iCs/>
          <w:sz w:val="24"/>
          <w:szCs w:val="24"/>
        </w:rPr>
        <w:t>Lofgren's syndrome), which may be accompanied by f</w:t>
      </w:r>
      <w:r w:rsidRPr="00537D3B">
        <w:rPr>
          <w:rFonts w:ascii="Times New Roman" w:hAnsi="Times New Roman" w:cs="Times New Roman"/>
          <w:sz w:val="24"/>
          <w:szCs w:val="24"/>
        </w:rPr>
        <w:t xml:space="preserve">ever and arthralgias. </w:t>
      </w:r>
    </w:p>
    <w:p w14:paraId="1FB3972D" w14:textId="77777777" w:rsidR="00994815" w:rsidRPr="00537D3B" w:rsidRDefault="00994815" w:rsidP="0038361D">
      <w:pPr>
        <w:spacing w:after="0" w:line="240" w:lineRule="auto"/>
        <w:rPr>
          <w:rFonts w:ascii="Times New Roman" w:hAnsi="Times New Roman" w:cs="Times New Roman"/>
          <w:sz w:val="24"/>
          <w:szCs w:val="24"/>
        </w:rPr>
      </w:pPr>
    </w:p>
    <w:p w14:paraId="47BB5D1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The diagnosis of sarcoidosis is confirmed by the presence of well-formed noncaseating granulomas in one or more organs. Special stains and cultures are used to exclude mycobacterial and fungal infection. Patients with sarcoidosis often have elevated levels of angiotensin-converting enzyme (ACE), produced by epithelioid cells and macrophages in the granulomas. Hypercalcemia sometimes occurs due to </w:t>
      </w:r>
      <w:bookmarkStart w:id="179" w:name="4-u1.0-B978-1-4160-2805-5..50100-2--p670"/>
      <w:bookmarkEnd w:id="179"/>
      <w:r w:rsidRPr="00537D3B">
        <w:rPr>
          <w:rFonts w:ascii="Times New Roman" w:hAnsi="Times New Roman" w:cs="Times New Roman"/>
          <w:sz w:val="24"/>
          <w:szCs w:val="24"/>
        </w:rPr>
        <w:t>elevated levels of 1,25-dihydroxyvitamin D (calcitriol), also produced by macrophages within the granulomas.</w:t>
      </w:r>
    </w:p>
    <w:p w14:paraId="79EED042" w14:textId="77777777" w:rsidR="00537D3B" w:rsidRPr="00537D3B" w:rsidRDefault="00537D3B" w:rsidP="0038361D">
      <w:pPr>
        <w:spacing w:after="0" w:line="240" w:lineRule="auto"/>
        <w:rPr>
          <w:rFonts w:ascii="Times New Roman" w:hAnsi="Times New Roman" w:cs="Times New Roman"/>
          <w:sz w:val="24"/>
          <w:szCs w:val="24"/>
        </w:rPr>
      </w:pPr>
    </w:p>
    <w:p w14:paraId="59B867D1"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noProof/>
          <w:sz w:val="24"/>
          <w:szCs w:val="24"/>
        </w:rPr>
        <w:drawing>
          <wp:inline distT="0" distB="0" distL="0" distR="0" wp14:anchorId="27E06D9A" wp14:editId="67D973C0">
            <wp:extent cx="2743200" cy="2612390"/>
            <wp:effectExtent l="0" t="0" r="0" b="0"/>
            <wp:docPr id="347244" name="Picture 347244" descr="C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X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43200" cy="2612390"/>
                    </a:xfrm>
                    <a:prstGeom prst="rect">
                      <a:avLst/>
                    </a:prstGeom>
                    <a:noFill/>
                    <a:ln>
                      <a:noFill/>
                    </a:ln>
                  </pic:spPr>
                </pic:pic>
              </a:graphicData>
            </a:graphic>
          </wp:inline>
        </w:drawing>
      </w:r>
    </w:p>
    <w:p w14:paraId="12738FE0"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Sarcoidosis: Bilateral hilar lymphadenopathy</w:t>
      </w:r>
    </w:p>
    <w:p w14:paraId="76633AC5" w14:textId="77777777" w:rsidR="00537D3B" w:rsidRPr="00537D3B" w:rsidRDefault="00537D3B" w:rsidP="0038361D">
      <w:pPr>
        <w:spacing w:after="0" w:line="240" w:lineRule="auto"/>
        <w:jc w:val="center"/>
        <w:rPr>
          <w:rFonts w:ascii="Times New Roman" w:hAnsi="Times New Roman" w:cs="Times New Roman"/>
          <w:sz w:val="24"/>
          <w:szCs w:val="24"/>
        </w:rPr>
      </w:pPr>
    </w:p>
    <w:p w14:paraId="57D292D3"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noProof/>
          <w:sz w:val="24"/>
          <w:szCs w:val="24"/>
        </w:rPr>
        <w:lastRenderedPageBreak/>
        <w:drawing>
          <wp:inline distT="0" distB="0" distL="0" distR="0" wp14:anchorId="1C3A7F8B" wp14:editId="0B3BB577">
            <wp:extent cx="3193415" cy="2394585"/>
            <wp:effectExtent l="0" t="0" r="6985" b="5715"/>
            <wp:docPr id="347243" name="Picture 347243"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93415" cy="2394585"/>
                    </a:xfrm>
                    <a:prstGeom prst="rect">
                      <a:avLst/>
                    </a:prstGeom>
                    <a:noFill/>
                    <a:ln>
                      <a:noFill/>
                    </a:ln>
                  </pic:spPr>
                </pic:pic>
              </a:graphicData>
            </a:graphic>
          </wp:inline>
        </w:drawing>
      </w:r>
    </w:p>
    <w:p w14:paraId="44577AD9" w14:textId="77777777" w:rsidR="001D5574"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Sarcoidosis: Noncaseating granuloma with giant cell</w:t>
      </w:r>
    </w:p>
    <w:p w14:paraId="6B10BAA2" w14:textId="77777777" w:rsid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b/>
          <w:sz w:val="24"/>
          <w:szCs w:val="24"/>
        </w:rPr>
        <w:lastRenderedPageBreak/>
        <w:t xml:space="preserve">Answer B is correct. </w:t>
      </w:r>
      <w:r w:rsidR="00537D3B" w:rsidRPr="00537D3B">
        <w:rPr>
          <w:rFonts w:ascii="Times New Roman" w:hAnsi="Times New Roman" w:cs="Times New Roman"/>
          <w:sz w:val="24"/>
          <w:szCs w:val="24"/>
        </w:rPr>
        <w:t xml:space="preserve"> The presence of bilateral hilar lymphadenopathy, hypercalcemia, and non-necrotizing granulomas suggest a diagnosis of sarcoidosis.  </w:t>
      </w:r>
    </w:p>
    <w:p w14:paraId="7BD4D6F4" w14:textId="77777777" w:rsidR="00994815" w:rsidRPr="00537D3B" w:rsidRDefault="00994815" w:rsidP="0038361D">
      <w:pPr>
        <w:spacing w:after="0" w:line="240" w:lineRule="auto"/>
        <w:rPr>
          <w:rFonts w:ascii="Times New Roman" w:hAnsi="Times New Roman" w:cs="Times New Roman"/>
          <w:sz w:val="24"/>
          <w:szCs w:val="24"/>
        </w:rPr>
      </w:pPr>
    </w:p>
    <w:p w14:paraId="2F474375"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 xml:space="preserve">Answer A is incorrect. </w:t>
      </w:r>
      <w:r w:rsidRPr="00537D3B">
        <w:rPr>
          <w:rFonts w:ascii="Times New Roman" w:hAnsi="Times New Roman" w:cs="Times New Roman"/>
          <w:bCs/>
          <w:sz w:val="24"/>
          <w:szCs w:val="24"/>
        </w:rPr>
        <w:t>Silicosis</w:t>
      </w:r>
      <w:r w:rsidRPr="00537D3B">
        <w:rPr>
          <w:rFonts w:ascii="Times New Roman" w:hAnsi="Times New Roman" w:cs="Times New Roman"/>
          <w:sz w:val="24"/>
          <w:szCs w:val="24"/>
        </w:rPr>
        <w:t xml:space="preserve"> is a form of occupational lung disease caused by inhalation of crystalline silica dust. It is characterized by inflammation, scarring, and nodule formation in the lungs, particularly the upper lobes. Silicosis occurs only in individuals exposed to silica dust (e.g., miners, sandblasters).  </w:t>
      </w:r>
    </w:p>
    <w:p w14:paraId="5BF399DF" w14:textId="77777777" w:rsidR="00994815" w:rsidRPr="00537D3B" w:rsidRDefault="00994815" w:rsidP="0038361D">
      <w:pPr>
        <w:spacing w:after="0" w:line="240" w:lineRule="auto"/>
        <w:rPr>
          <w:rFonts w:ascii="Times New Roman" w:hAnsi="Times New Roman" w:cs="Times New Roman"/>
          <w:sz w:val="24"/>
          <w:szCs w:val="24"/>
        </w:rPr>
      </w:pPr>
    </w:p>
    <w:p w14:paraId="2B62ECF6"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 xml:space="preserve">Answer C is incorrect. </w:t>
      </w:r>
      <w:r w:rsidRPr="00537D3B">
        <w:rPr>
          <w:rFonts w:ascii="Times New Roman" w:hAnsi="Times New Roman" w:cs="Times New Roman"/>
          <w:sz w:val="24"/>
          <w:szCs w:val="24"/>
        </w:rPr>
        <w:t>Tuberculosis is characterized by necrotizing granulomas. The bacteria can be seen using acid-fast stains.</w:t>
      </w:r>
    </w:p>
    <w:p w14:paraId="0D2950E4" w14:textId="77777777" w:rsidR="00994815" w:rsidRPr="00537D3B" w:rsidRDefault="00994815" w:rsidP="0038361D">
      <w:pPr>
        <w:spacing w:after="0" w:line="240" w:lineRule="auto"/>
        <w:rPr>
          <w:rFonts w:ascii="Times New Roman" w:hAnsi="Times New Roman" w:cs="Times New Roman"/>
          <w:sz w:val="24"/>
          <w:szCs w:val="24"/>
        </w:rPr>
      </w:pPr>
    </w:p>
    <w:p w14:paraId="05110529"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 xml:space="preserve">Answer D is incorrect. </w:t>
      </w:r>
      <w:r w:rsidRPr="00537D3B">
        <w:rPr>
          <w:rFonts w:ascii="Times New Roman" w:hAnsi="Times New Roman" w:cs="Times New Roman"/>
          <w:sz w:val="24"/>
          <w:szCs w:val="24"/>
        </w:rPr>
        <w:t xml:space="preserve">Coccidioidomycosis is associated with granuloma formation. Special fungal stains allow detection of fungal organisms. </w:t>
      </w:r>
    </w:p>
    <w:p w14:paraId="78FFB08F" w14:textId="77777777" w:rsidR="00994815" w:rsidRPr="00537D3B" w:rsidRDefault="00994815" w:rsidP="0038361D">
      <w:pPr>
        <w:spacing w:after="0" w:line="240" w:lineRule="auto"/>
        <w:rPr>
          <w:rFonts w:ascii="Times New Roman" w:hAnsi="Times New Roman" w:cs="Times New Roman"/>
          <w:sz w:val="24"/>
          <w:szCs w:val="24"/>
        </w:rPr>
      </w:pPr>
    </w:p>
    <w:p w14:paraId="042566C6" w14:textId="77777777" w:rsidR="001D5574" w:rsidRDefault="00537D3B" w:rsidP="0038361D">
      <w:pPr>
        <w:spacing w:after="0" w:line="240" w:lineRule="auto"/>
        <w:rPr>
          <w:rFonts w:ascii="Times New Roman" w:hAnsi="Times New Roman" w:cs="Times New Roman"/>
          <w:b/>
          <w:sz w:val="24"/>
          <w:szCs w:val="24"/>
        </w:rPr>
      </w:pPr>
      <w:r w:rsidRPr="00537D3B">
        <w:rPr>
          <w:rFonts w:ascii="Times New Roman" w:hAnsi="Times New Roman" w:cs="Times New Roman"/>
          <w:b/>
          <w:sz w:val="24"/>
          <w:szCs w:val="24"/>
        </w:rPr>
        <w:t xml:space="preserve">Answer E is incorrect. </w:t>
      </w:r>
      <w:r w:rsidRPr="00537D3B">
        <w:rPr>
          <w:rFonts w:ascii="Times New Roman" w:hAnsi="Times New Roman" w:cs="Times New Roman"/>
          <w:sz w:val="24"/>
          <w:szCs w:val="24"/>
        </w:rPr>
        <w:t>Wegener’s granulomatosis is an autoimmune disease characterized by necrotizing vasculitis, necrotizing granulomatous inflammation of the respiratory tract, and necrotizing glomerulonephritis.</w:t>
      </w:r>
    </w:p>
    <w:p w14:paraId="29E4611E"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b/>
          <w:sz w:val="24"/>
          <w:szCs w:val="24"/>
        </w:rPr>
        <w:br w:type="page"/>
      </w:r>
      <w:r w:rsidR="00537D3B" w:rsidRPr="00537D3B">
        <w:rPr>
          <w:rFonts w:ascii="Times New Roman" w:hAnsi="Times New Roman" w:cs="Times New Roman"/>
          <w:sz w:val="24"/>
          <w:szCs w:val="24"/>
        </w:rPr>
        <w:lastRenderedPageBreak/>
        <w:t xml:space="preserve">A 52-year-old man presents to the hospital with dysarthria and right-sided hemiplegia of one hour’s duration. He has not seen a doctor in 30 years and takes no medicine. His blood pressure is 190/120 mm Hg (without orthostatic change) and his pulse is 88/minute. There are no carotid bruits. The heart is regular and the lungs are clear. Radial and femoral pulses are simultaneous. The legs are not edematous. </w:t>
      </w:r>
    </w:p>
    <w:p w14:paraId="396E95A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 </w:t>
      </w:r>
    </w:p>
    <w:p w14:paraId="62706576"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Blood test results: </w:t>
      </w:r>
    </w:p>
    <w:p w14:paraId="0CF13D62" w14:textId="77777777" w:rsidR="00537D3B" w:rsidRPr="00537D3B" w:rsidRDefault="00537D3B" w:rsidP="0038361D">
      <w:pPr>
        <w:spacing w:after="0" w:line="240" w:lineRule="auto"/>
        <w:rPr>
          <w:rFonts w:ascii="Times New Roman" w:hAnsi="Times New Roman" w:cs="Times New Roman"/>
          <w:sz w:val="24"/>
          <w:szCs w:val="24"/>
        </w:rPr>
      </w:pPr>
    </w:p>
    <w:p w14:paraId="1DCC8017" w14:textId="77777777" w:rsidR="00537D3B" w:rsidRPr="00537D3B" w:rsidRDefault="00537D3B" w:rsidP="0038361D">
      <w:pPr>
        <w:spacing w:after="0" w:line="240" w:lineRule="auto"/>
        <w:rPr>
          <w:rFonts w:ascii="Times New Roman" w:hAnsi="Times New Roman" w:cs="Times New Roman"/>
          <w:sz w:val="24"/>
          <w:szCs w:val="24"/>
          <w:lang w:val="pt-BR"/>
        </w:rPr>
      </w:pPr>
      <w:r w:rsidRPr="00537D3B">
        <w:rPr>
          <w:rFonts w:ascii="Times New Roman" w:hAnsi="Times New Roman" w:cs="Times New Roman"/>
          <w:sz w:val="24"/>
          <w:szCs w:val="24"/>
          <w:lang w:val="pt-BR"/>
        </w:rPr>
        <w:t>Na</w:t>
      </w:r>
      <w:r w:rsidRPr="00537D3B">
        <w:rPr>
          <w:rFonts w:ascii="Times New Roman" w:hAnsi="Times New Roman" w:cs="Times New Roman"/>
          <w:sz w:val="24"/>
          <w:szCs w:val="24"/>
          <w:vertAlign w:val="superscript"/>
          <w:lang w:val="pt-BR"/>
        </w:rPr>
        <w:t>+</w:t>
      </w:r>
      <w:r w:rsidRPr="00537D3B">
        <w:rPr>
          <w:rFonts w:ascii="Times New Roman" w:hAnsi="Times New Roman" w:cs="Times New Roman"/>
          <w:sz w:val="24"/>
          <w:szCs w:val="24"/>
          <w:vertAlign w:val="superscript"/>
          <w:lang w:val="pt-BR"/>
        </w:rPr>
        <w:tab/>
      </w:r>
      <w:r w:rsidRPr="00537D3B">
        <w:rPr>
          <w:rFonts w:ascii="Times New Roman" w:hAnsi="Times New Roman" w:cs="Times New Roman"/>
          <w:sz w:val="24"/>
          <w:szCs w:val="24"/>
          <w:lang w:val="pt-BR"/>
        </w:rPr>
        <w:t>145 mEq/L (normal: 136-145 mEq/L)</w:t>
      </w:r>
    </w:p>
    <w:p w14:paraId="495AC1A1" w14:textId="77777777" w:rsidR="00537D3B" w:rsidRPr="00537D3B" w:rsidRDefault="00537D3B" w:rsidP="0038361D">
      <w:pPr>
        <w:spacing w:after="0" w:line="240" w:lineRule="auto"/>
        <w:rPr>
          <w:rFonts w:ascii="Times New Roman" w:hAnsi="Times New Roman" w:cs="Times New Roman"/>
          <w:sz w:val="24"/>
          <w:szCs w:val="24"/>
          <w:lang w:val="pt-BR"/>
        </w:rPr>
      </w:pPr>
      <w:r w:rsidRPr="00537D3B">
        <w:rPr>
          <w:rFonts w:ascii="Times New Roman" w:hAnsi="Times New Roman" w:cs="Times New Roman"/>
          <w:sz w:val="24"/>
          <w:szCs w:val="24"/>
          <w:lang w:val="pt-BR"/>
        </w:rPr>
        <w:t>K</w:t>
      </w:r>
      <w:r w:rsidRPr="00537D3B">
        <w:rPr>
          <w:rFonts w:ascii="Times New Roman" w:hAnsi="Times New Roman" w:cs="Times New Roman"/>
          <w:sz w:val="24"/>
          <w:szCs w:val="24"/>
          <w:vertAlign w:val="superscript"/>
          <w:lang w:val="pt-BR"/>
        </w:rPr>
        <w:t xml:space="preserve">+ </w:t>
      </w:r>
      <w:r w:rsidRPr="00537D3B">
        <w:rPr>
          <w:rFonts w:ascii="Times New Roman" w:hAnsi="Times New Roman" w:cs="Times New Roman"/>
          <w:sz w:val="24"/>
          <w:szCs w:val="24"/>
          <w:vertAlign w:val="superscript"/>
          <w:lang w:val="pt-BR"/>
        </w:rPr>
        <w:tab/>
      </w:r>
      <w:r w:rsidRPr="00537D3B">
        <w:rPr>
          <w:rFonts w:ascii="Times New Roman" w:hAnsi="Times New Roman" w:cs="Times New Roman"/>
          <w:sz w:val="24"/>
          <w:szCs w:val="24"/>
          <w:lang w:val="pt-BR"/>
        </w:rPr>
        <w:t>2.8 mEq/L (normal: 3.5-5.0 mEq/L)</w:t>
      </w:r>
    </w:p>
    <w:p w14:paraId="39C31E12" w14:textId="77777777" w:rsidR="00537D3B" w:rsidRPr="00537D3B" w:rsidRDefault="00537D3B" w:rsidP="0038361D">
      <w:pPr>
        <w:spacing w:after="0" w:line="240" w:lineRule="auto"/>
        <w:rPr>
          <w:rFonts w:ascii="Times New Roman" w:hAnsi="Times New Roman" w:cs="Times New Roman"/>
          <w:sz w:val="24"/>
          <w:szCs w:val="24"/>
          <w:lang w:val="pt-BR"/>
        </w:rPr>
      </w:pPr>
      <w:r w:rsidRPr="00537D3B">
        <w:rPr>
          <w:rFonts w:ascii="Times New Roman" w:hAnsi="Times New Roman" w:cs="Times New Roman"/>
          <w:sz w:val="24"/>
          <w:szCs w:val="24"/>
          <w:lang w:val="pt-BR"/>
        </w:rPr>
        <w:t>Cl</w:t>
      </w:r>
      <w:r w:rsidRPr="00537D3B">
        <w:rPr>
          <w:rFonts w:ascii="Times New Roman" w:hAnsi="Times New Roman" w:cs="Times New Roman"/>
          <w:sz w:val="24"/>
          <w:szCs w:val="24"/>
          <w:vertAlign w:val="superscript"/>
          <w:lang w:val="pt-BR"/>
        </w:rPr>
        <w:t>-</w:t>
      </w:r>
      <w:r w:rsidRPr="00537D3B">
        <w:rPr>
          <w:rFonts w:ascii="Times New Roman" w:hAnsi="Times New Roman" w:cs="Times New Roman"/>
          <w:sz w:val="24"/>
          <w:szCs w:val="24"/>
          <w:vertAlign w:val="superscript"/>
          <w:lang w:val="pt-BR"/>
        </w:rPr>
        <w:tab/>
      </w:r>
      <w:r w:rsidRPr="00537D3B">
        <w:rPr>
          <w:rFonts w:ascii="Times New Roman" w:hAnsi="Times New Roman" w:cs="Times New Roman"/>
          <w:sz w:val="24"/>
          <w:szCs w:val="24"/>
          <w:lang w:val="pt-BR"/>
        </w:rPr>
        <w:t>110 mEq/L (normal: 95-105 mEq/L)</w:t>
      </w:r>
    </w:p>
    <w:p w14:paraId="0D65778D" w14:textId="77777777" w:rsidR="00537D3B" w:rsidRPr="00537D3B" w:rsidRDefault="00537D3B" w:rsidP="0038361D">
      <w:pPr>
        <w:spacing w:after="0" w:line="240" w:lineRule="auto"/>
        <w:rPr>
          <w:rFonts w:ascii="Times New Roman" w:hAnsi="Times New Roman" w:cs="Times New Roman"/>
          <w:sz w:val="24"/>
          <w:szCs w:val="24"/>
          <w:lang w:val="pt-BR"/>
        </w:rPr>
      </w:pPr>
      <w:r w:rsidRPr="00537D3B">
        <w:rPr>
          <w:rFonts w:ascii="Times New Roman" w:hAnsi="Times New Roman" w:cs="Times New Roman"/>
          <w:sz w:val="24"/>
          <w:szCs w:val="24"/>
          <w:lang w:val="pt-BR"/>
        </w:rPr>
        <w:t>HCO</w:t>
      </w:r>
      <w:r w:rsidRPr="00537D3B">
        <w:rPr>
          <w:rFonts w:ascii="Times New Roman" w:hAnsi="Times New Roman" w:cs="Times New Roman"/>
          <w:sz w:val="24"/>
          <w:szCs w:val="24"/>
          <w:vertAlign w:val="subscript"/>
          <w:lang w:val="pt-BR"/>
        </w:rPr>
        <w:t>3</w:t>
      </w:r>
      <w:r w:rsidRPr="00537D3B">
        <w:rPr>
          <w:rFonts w:ascii="Times New Roman" w:hAnsi="Times New Roman" w:cs="Times New Roman"/>
          <w:sz w:val="24"/>
          <w:szCs w:val="24"/>
          <w:vertAlign w:val="superscript"/>
          <w:lang w:val="pt-BR"/>
        </w:rPr>
        <w:t xml:space="preserve">- </w:t>
      </w:r>
      <w:r w:rsidRPr="00537D3B">
        <w:rPr>
          <w:rFonts w:ascii="Times New Roman" w:hAnsi="Times New Roman" w:cs="Times New Roman"/>
          <w:sz w:val="24"/>
          <w:szCs w:val="24"/>
          <w:vertAlign w:val="superscript"/>
          <w:lang w:val="pt-BR"/>
        </w:rPr>
        <w:tab/>
      </w:r>
      <w:r w:rsidRPr="00537D3B">
        <w:rPr>
          <w:rFonts w:ascii="Times New Roman" w:hAnsi="Times New Roman" w:cs="Times New Roman"/>
          <w:sz w:val="24"/>
          <w:szCs w:val="24"/>
          <w:lang w:val="pt-BR"/>
        </w:rPr>
        <w:t>32 mEq/L (normal: 22-28 mEq/L)</w:t>
      </w:r>
    </w:p>
    <w:p w14:paraId="08A81BFE" w14:textId="77777777" w:rsidR="00537D3B" w:rsidRPr="00537D3B" w:rsidRDefault="00537D3B" w:rsidP="0038361D">
      <w:pPr>
        <w:spacing w:after="0" w:line="240" w:lineRule="auto"/>
        <w:rPr>
          <w:rFonts w:ascii="Times New Roman" w:hAnsi="Times New Roman" w:cs="Times New Roman"/>
          <w:sz w:val="24"/>
          <w:szCs w:val="24"/>
          <w:lang w:val="pt-BR"/>
        </w:rPr>
      </w:pPr>
      <w:r w:rsidRPr="00537D3B">
        <w:rPr>
          <w:rFonts w:ascii="Times New Roman" w:hAnsi="Times New Roman" w:cs="Times New Roman"/>
          <w:sz w:val="24"/>
          <w:szCs w:val="24"/>
          <w:lang w:val="pt-BR"/>
        </w:rPr>
        <w:t xml:space="preserve">    </w:t>
      </w:r>
    </w:p>
    <w:p w14:paraId="3446827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What is the most likely diagnosis?</w:t>
      </w:r>
    </w:p>
    <w:p w14:paraId="1008DD7D" w14:textId="77777777" w:rsidR="00537D3B" w:rsidRPr="00537D3B" w:rsidRDefault="00537D3B" w:rsidP="0038361D">
      <w:pPr>
        <w:spacing w:after="0" w:line="240" w:lineRule="auto"/>
        <w:rPr>
          <w:rFonts w:ascii="Times New Roman" w:hAnsi="Times New Roman" w:cs="Times New Roman"/>
          <w:sz w:val="24"/>
          <w:szCs w:val="24"/>
        </w:rPr>
      </w:pPr>
    </w:p>
    <w:p w14:paraId="3F25C35A" w14:textId="77777777" w:rsidR="00537D3B" w:rsidRPr="00537D3B" w:rsidRDefault="00537D3B" w:rsidP="0038361D">
      <w:pPr>
        <w:pStyle w:val="ListParagraph"/>
        <w:numPr>
          <w:ilvl w:val="0"/>
          <w:numId w:val="196"/>
        </w:numPr>
        <w:spacing w:after="0" w:line="240" w:lineRule="auto"/>
        <w:ind w:left="0"/>
        <w:rPr>
          <w:rFonts w:ascii="Times New Roman" w:hAnsi="Times New Roman" w:cs="Times New Roman"/>
          <w:sz w:val="24"/>
          <w:szCs w:val="24"/>
        </w:rPr>
      </w:pPr>
      <w:r w:rsidRPr="00537D3B">
        <w:rPr>
          <w:rFonts w:ascii="Times New Roman" w:hAnsi="Times New Roman" w:cs="Times New Roman"/>
          <w:sz w:val="24"/>
          <w:szCs w:val="24"/>
        </w:rPr>
        <w:t>Essential hypertension</w:t>
      </w:r>
    </w:p>
    <w:p w14:paraId="26C41D5A" w14:textId="77777777" w:rsidR="00537D3B" w:rsidRPr="00537D3B" w:rsidRDefault="00537D3B" w:rsidP="0038361D">
      <w:pPr>
        <w:pStyle w:val="ListParagraph"/>
        <w:numPr>
          <w:ilvl w:val="0"/>
          <w:numId w:val="196"/>
        </w:numPr>
        <w:spacing w:after="0" w:line="240" w:lineRule="auto"/>
        <w:ind w:left="0"/>
        <w:rPr>
          <w:rFonts w:ascii="Times New Roman" w:hAnsi="Times New Roman" w:cs="Times New Roman"/>
          <w:sz w:val="24"/>
          <w:szCs w:val="24"/>
        </w:rPr>
      </w:pPr>
      <w:r w:rsidRPr="00537D3B">
        <w:rPr>
          <w:rFonts w:ascii="Times New Roman" w:hAnsi="Times New Roman" w:cs="Times New Roman"/>
          <w:sz w:val="24"/>
          <w:szCs w:val="24"/>
        </w:rPr>
        <w:t>Pheochromocytoma</w:t>
      </w:r>
    </w:p>
    <w:p w14:paraId="4CA6CE60" w14:textId="77777777" w:rsidR="00537D3B" w:rsidRPr="00537D3B" w:rsidRDefault="00537D3B" w:rsidP="0038361D">
      <w:pPr>
        <w:pStyle w:val="ListParagraph"/>
        <w:numPr>
          <w:ilvl w:val="0"/>
          <w:numId w:val="196"/>
        </w:numPr>
        <w:spacing w:after="0" w:line="240" w:lineRule="auto"/>
        <w:ind w:left="0"/>
        <w:rPr>
          <w:rFonts w:ascii="Times New Roman" w:hAnsi="Times New Roman" w:cs="Times New Roman"/>
          <w:sz w:val="24"/>
          <w:szCs w:val="24"/>
        </w:rPr>
      </w:pPr>
      <w:r w:rsidRPr="00537D3B">
        <w:rPr>
          <w:rFonts w:ascii="Times New Roman" w:hAnsi="Times New Roman" w:cs="Times New Roman"/>
          <w:sz w:val="24"/>
          <w:szCs w:val="24"/>
        </w:rPr>
        <w:t>Hyperaldosteronism</w:t>
      </w:r>
    </w:p>
    <w:p w14:paraId="36481A0F" w14:textId="77777777" w:rsidR="00537D3B" w:rsidRPr="00537D3B" w:rsidRDefault="00537D3B" w:rsidP="0038361D">
      <w:pPr>
        <w:pStyle w:val="ListParagraph"/>
        <w:numPr>
          <w:ilvl w:val="0"/>
          <w:numId w:val="196"/>
        </w:numPr>
        <w:spacing w:after="0" w:line="240" w:lineRule="auto"/>
        <w:ind w:left="0"/>
        <w:rPr>
          <w:rFonts w:ascii="Times New Roman" w:hAnsi="Times New Roman" w:cs="Times New Roman"/>
          <w:sz w:val="24"/>
          <w:szCs w:val="24"/>
        </w:rPr>
      </w:pPr>
      <w:r w:rsidRPr="00537D3B">
        <w:rPr>
          <w:rFonts w:ascii="Times New Roman" w:hAnsi="Times New Roman" w:cs="Times New Roman"/>
          <w:sz w:val="24"/>
          <w:szCs w:val="24"/>
        </w:rPr>
        <w:t>Coarctation of the aorta</w:t>
      </w:r>
    </w:p>
    <w:p w14:paraId="071C7B7B" w14:textId="77777777" w:rsidR="001D5574" w:rsidRDefault="00537D3B" w:rsidP="0038361D">
      <w:pPr>
        <w:pStyle w:val="ListParagraph"/>
        <w:numPr>
          <w:ilvl w:val="0"/>
          <w:numId w:val="196"/>
        </w:numPr>
        <w:spacing w:after="0" w:line="240" w:lineRule="auto"/>
        <w:ind w:left="0"/>
        <w:rPr>
          <w:rFonts w:ascii="Times New Roman" w:hAnsi="Times New Roman" w:cs="Times New Roman"/>
          <w:sz w:val="24"/>
          <w:szCs w:val="24"/>
        </w:rPr>
      </w:pPr>
      <w:r w:rsidRPr="00537D3B">
        <w:rPr>
          <w:rFonts w:ascii="Times New Roman" w:hAnsi="Times New Roman" w:cs="Times New Roman"/>
          <w:sz w:val="24"/>
          <w:szCs w:val="24"/>
        </w:rPr>
        <w:t>Thyrotoxicosis</w:t>
      </w:r>
    </w:p>
    <w:p w14:paraId="6AB9E2D7" w14:textId="77777777" w:rsidR="00537D3B" w:rsidRPr="00537D3B" w:rsidRDefault="001D5574" w:rsidP="0038361D">
      <w:pPr>
        <w:pStyle w:val="NormalWeb"/>
        <w:spacing w:after="0"/>
      </w:pPr>
      <w:r>
        <w:br w:type="page"/>
      </w:r>
      <w:r w:rsidR="00537D3B" w:rsidRPr="00537D3B">
        <w:rPr>
          <w:bCs/>
        </w:rPr>
        <w:lastRenderedPageBreak/>
        <w:t>Hypertension,</w:t>
      </w:r>
      <w:r w:rsidR="00537D3B" w:rsidRPr="00537D3B">
        <w:t xml:space="preserve"> a chronic medical condition characterized by elevation of systemic arterial blood pressure, is classified as primary (essential) or secondary. About 90–95% of cases are “primary,” meaning that the high blood pressure has no obvious cause. The remaining 5–10% of cases are “secondary,” meaning that some indentifiable disorder is causing high blood pressure. A thorough search for secondary causes is not cost-effective in most patients with hypertension, but becomes critically important in two circumstances: (1) when there is a compelling finding on the initial evaluation and (2) when the hypertensive process is so severe that it is either refractory to intensive multiple-drug therapy or requires hospitalization.</w:t>
      </w:r>
    </w:p>
    <w:p w14:paraId="7840450B" w14:textId="77777777" w:rsidR="00537D3B" w:rsidRPr="00537D3B" w:rsidRDefault="00537D3B" w:rsidP="0038361D">
      <w:pPr>
        <w:pStyle w:val="NormalWeb"/>
        <w:spacing w:after="0"/>
      </w:pPr>
    </w:p>
    <w:p w14:paraId="54A5A943" w14:textId="77777777" w:rsidR="00537D3B" w:rsidRPr="00537D3B" w:rsidRDefault="00537D3B" w:rsidP="0038361D">
      <w:pPr>
        <w:spacing w:after="0" w:line="240" w:lineRule="auto"/>
        <w:jc w:val="center"/>
        <w:rPr>
          <w:rFonts w:ascii="Times New Roman" w:eastAsia="Times New Roman" w:hAnsi="Times New Roman" w:cs="Times New Roman"/>
          <w:b/>
          <w:bCs/>
          <w:sz w:val="24"/>
          <w:szCs w:val="24"/>
        </w:rPr>
      </w:pPr>
      <w:r w:rsidRPr="00537D3B">
        <w:rPr>
          <w:rFonts w:ascii="Times New Roman" w:eastAsia="Times New Roman" w:hAnsi="Times New Roman" w:cs="Times New Roman"/>
          <w:b/>
          <w:bCs/>
          <w:sz w:val="24"/>
          <w:szCs w:val="24"/>
        </w:rPr>
        <w:t>GUIDE TO EVALUATION OF SECONDARY HYPERTENSION</w:t>
      </w:r>
    </w:p>
    <w:tbl>
      <w:tblPr>
        <w:tblW w:w="0" w:type="auto"/>
        <w:tblCellSpacing w:w="0" w:type="dxa"/>
        <w:tblBorders>
          <w:top w:val="outset" w:sz="6" w:space="0" w:color="EFEFEF"/>
          <w:left w:val="outset" w:sz="6" w:space="0" w:color="EFEFEF"/>
          <w:bottom w:val="outset" w:sz="6" w:space="0" w:color="EFEFEF"/>
          <w:right w:val="outset" w:sz="6" w:space="0" w:color="EFEFEF"/>
        </w:tblBorders>
        <w:tblCellMar>
          <w:top w:w="30" w:type="dxa"/>
          <w:left w:w="30" w:type="dxa"/>
          <w:bottom w:w="30" w:type="dxa"/>
          <w:right w:w="30" w:type="dxa"/>
        </w:tblCellMar>
        <w:tblLook w:val="0000" w:firstRow="0" w:lastRow="0" w:firstColumn="0" w:lastColumn="0" w:noHBand="0" w:noVBand="0"/>
      </w:tblPr>
      <w:tblGrid>
        <w:gridCol w:w="2400"/>
        <w:gridCol w:w="4032"/>
        <w:gridCol w:w="3018"/>
      </w:tblGrid>
      <w:tr w:rsidR="00537D3B" w:rsidRPr="007C1850" w14:paraId="62A439E7" w14:textId="77777777" w:rsidTr="005D749F">
        <w:trPr>
          <w:tblHeade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725B4953" w14:textId="77777777" w:rsidR="00537D3B" w:rsidRPr="007C1850" w:rsidRDefault="00537D3B" w:rsidP="0038361D">
            <w:pPr>
              <w:spacing w:after="0" w:line="240" w:lineRule="auto"/>
              <w:jc w:val="center"/>
              <w:rPr>
                <w:rFonts w:ascii="Times New Roman" w:hAnsi="Times New Roman" w:cs="Times New Roman"/>
                <w:b/>
                <w:bCs/>
              </w:rPr>
            </w:pPr>
            <w:r w:rsidRPr="007C1850">
              <w:rPr>
                <w:rFonts w:ascii="Times New Roman" w:hAnsi="Times New Roman" w:cs="Times New Roman"/>
                <w:b/>
                <w:bCs/>
              </w:rPr>
              <w:t>Suspected Diagnosis</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3318FB20" w14:textId="77777777" w:rsidR="00537D3B" w:rsidRPr="007C1850" w:rsidRDefault="00537D3B" w:rsidP="0038361D">
            <w:pPr>
              <w:spacing w:after="0" w:line="240" w:lineRule="auto"/>
              <w:jc w:val="center"/>
              <w:rPr>
                <w:rFonts w:ascii="Times New Roman" w:hAnsi="Times New Roman" w:cs="Times New Roman"/>
                <w:b/>
                <w:bCs/>
              </w:rPr>
            </w:pPr>
            <w:r w:rsidRPr="007C1850">
              <w:rPr>
                <w:rFonts w:ascii="Times New Roman" w:hAnsi="Times New Roman" w:cs="Times New Roman"/>
                <w:b/>
                <w:bCs/>
              </w:rPr>
              <w:t>Clinical Clues</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6066CBC5" w14:textId="77777777" w:rsidR="00537D3B" w:rsidRPr="007C1850" w:rsidRDefault="00537D3B" w:rsidP="0038361D">
            <w:pPr>
              <w:spacing w:after="0" w:line="240" w:lineRule="auto"/>
              <w:jc w:val="center"/>
              <w:rPr>
                <w:rFonts w:ascii="Times New Roman" w:hAnsi="Times New Roman" w:cs="Times New Roman"/>
                <w:b/>
                <w:bCs/>
              </w:rPr>
            </w:pPr>
            <w:r w:rsidRPr="007C1850">
              <w:rPr>
                <w:rFonts w:ascii="Times New Roman" w:hAnsi="Times New Roman" w:cs="Times New Roman"/>
                <w:b/>
                <w:bCs/>
              </w:rPr>
              <w:t>Diagnostic Testing</w:t>
            </w:r>
          </w:p>
        </w:tc>
      </w:tr>
      <w:tr w:rsidR="00537D3B" w:rsidRPr="007C1850" w14:paraId="76857D85" w14:textId="77777777" w:rsidTr="005D749F">
        <w:trPr>
          <w:trHeight w:val="960"/>
          <w:tblCellSpacing w:w="0" w:type="dxa"/>
        </w:trPr>
        <w:tc>
          <w:tcPr>
            <w:tcW w:w="0" w:type="auto"/>
            <w:tcBorders>
              <w:top w:val="outset" w:sz="6" w:space="0" w:color="EFEFEF"/>
              <w:left w:val="outset" w:sz="6" w:space="0" w:color="EFEFEF"/>
              <w:right w:val="outset" w:sz="6" w:space="0" w:color="EFEFEF"/>
            </w:tcBorders>
            <w:shd w:val="clear" w:color="auto" w:fill="auto"/>
          </w:tcPr>
          <w:p w14:paraId="514E3DFD" w14:textId="77777777" w:rsidR="00537D3B" w:rsidRPr="007C1850" w:rsidRDefault="00537D3B" w:rsidP="0038361D">
            <w:pPr>
              <w:spacing w:after="0" w:line="240" w:lineRule="auto"/>
              <w:rPr>
                <w:rFonts w:ascii="Times New Roman" w:hAnsi="Times New Roman" w:cs="Times New Roman"/>
              </w:rPr>
            </w:pPr>
            <w:r w:rsidRPr="007C1850">
              <w:rPr>
                <w:rFonts w:ascii="Times New Roman" w:hAnsi="Times New Roman" w:cs="Times New Roman"/>
              </w:rPr>
              <w:t>Renal parenchymal hypertension</w:t>
            </w:r>
          </w:p>
          <w:p w14:paraId="41AD0267" w14:textId="77777777" w:rsidR="00537D3B" w:rsidRPr="007C1850" w:rsidRDefault="00537D3B" w:rsidP="0038361D">
            <w:pPr>
              <w:spacing w:after="0" w:line="240" w:lineRule="auto"/>
              <w:rPr>
                <w:rFonts w:ascii="Times New Roman" w:hAnsi="Times New Roman" w:cs="Times New Roman"/>
              </w:rPr>
            </w:pPr>
            <w:r w:rsidRPr="007C1850">
              <w:rPr>
                <w:rFonts w:ascii="Times New Roman" w:hAnsi="Times New Roman" w:cs="Times New Roman"/>
              </w:rPr>
              <w:t> </w:t>
            </w:r>
          </w:p>
        </w:tc>
        <w:tc>
          <w:tcPr>
            <w:tcW w:w="0" w:type="auto"/>
            <w:tcBorders>
              <w:top w:val="outset" w:sz="6" w:space="0" w:color="EFEFEF"/>
              <w:left w:val="outset" w:sz="6" w:space="0" w:color="EFEFEF"/>
              <w:right w:val="outset" w:sz="6" w:space="0" w:color="EFEFEF"/>
            </w:tcBorders>
            <w:shd w:val="clear" w:color="auto" w:fill="auto"/>
          </w:tcPr>
          <w:p w14:paraId="25420E0C" w14:textId="77777777" w:rsidR="00537D3B" w:rsidRPr="007C1850" w:rsidRDefault="00537D3B" w:rsidP="0038361D">
            <w:pPr>
              <w:numPr>
                <w:ilvl w:val="0"/>
                <w:numId w:val="197"/>
              </w:numPr>
              <w:spacing w:after="0" w:line="240" w:lineRule="auto"/>
              <w:ind w:left="360"/>
              <w:rPr>
                <w:rFonts w:ascii="Times New Roman" w:hAnsi="Times New Roman" w:cs="Times New Roman"/>
              </w:rPr>
            </w:pPr>
            <w:r w:rsidRPr="007C1850">
              <w:rPr>
                <w:rFonts w:ascii="Times New Roman" w:hAnsi="Times New Roman" w:cs="Times New Roman"/>
              </w:rPr>
              <w:t>Reduced GFR</w:t>
            </w:r>
          </w:p>
          <w:p w14:paraId="7221BA06" w14:textId="77777777" w:rsidR="00537D3B" w:rsidRPr="007C1850" w:rsidRDefault="00537D3B" w:rsidP="0038361D">
            <w:pPr>
              <w:numPr>
                <w:ilvl w:val="0"/>
                <w:numId w:val="197"/>
              </w:numPr>
              <w:spacing w:after="0" w:line="240" w:lineRule="auto"/>
              <w:ind w:left="360"/>
              <w:rPr>
                <w:rFonts w:ascii="Times New Roman" w:hAnsi="Times New Roman" w:cs="Times New Roman"/>
              </w:rPr>
            </w:pPr>
            <w:r w:rsidRPr="007C1850">
              <w:rPr>
                <w:rFonts w:ascii="Times New Roman" w:hAnsi="Times New Roman" w:cs="Times New Roman"/>
              </w:rPr>
              <w:t>Urine albumin-to-creatinine ratio ≥30 mg/g</w:t>
            </w:r>
          </w:p>
          <w:p w14:paraId="12EA65F4" w14:textId="77777777" w:rsidR="00537D3B" w:rsidRPr="007C1850" w:rsidRDefault="00537D3B" w:rsidP="0038361D">
            <w:pPr>
              <w:spacing w:after="0" w:line="240" w:lineRule="auto"/>
              <w:rPr>
                <w:rFonts w:ascii="Times New Roman" w:hAnsi="Times New Roman" w:cs="Times New Roman"/>
              </w:rPr>
            </w:pPr>
          </w:p>
        </w:tc>
        <w:tc>
          <w:tcPr>
            <w:tcW w:w="0" w:type="auto"/>
            <w:tcBorders>
              <w:top w:val="outset" w:sz="6" w:space="0" w:color="EFEFEF"/>
              <w:left w:val="outset" w:sz="6" w:space="0" w:color="EFEFEF"/>
              <w:right w:val="outset" w:sz="6" w:space="0" w:color="EFEFEF"/>
            </w:tcBorders>
            <w:shd w:val="clear" w:color="auto" w:fill="auto"/>
          </w:tcPr>
          <w:p w14:paraId="4555F92A" w14:textId="77777777" w:rsidR="00537D3B" w:rsidRPr="007C1850" w:rsidRDefault="00537D3B" w:rsidP="0038361D">
            <w:pPr>
              <w:numPr>
                <w:ilvl w:val="0"/>
                <w:numId w:val="197"/>
              </w:numPr>
              <w:spacing w:after="0" w:line="240" w:lineRule="auto"/>
              <w:ind w:left="360"/>
              <w:rPr>
                <w:rFonts w:ascii="Times New Roman" w:hAnsi="Times New Roman" w:cs="Times New Roman"/>
              </w:rPr>
            </w:pPr>
            <w:r w:rsidRPr="007C1850">
              <w:rPr>
                <w:rFonts w:ascii="Times New Roman" w:hAnsi="Times New Roman" w:cs="Times New Roman"/>
              </w:rPr>
              <w:t>Renal ultrasonography</w:t>
            </w:r>
          </w:p>
          <w:p w14:paraId="0E448A97" w14:textId="77777777" w:rsidR="00537D3B" w:rsidRPr="007C1850" w:rsidRDefault="00537D3B" w:rsidP="0038361D">
            <w:pPr>
              <w:spacing w:after="0" w:line="240" w:lineRule="auto"/>
              <w:rPr>
                <w:rFonts w:ascii="Times New Roman" w:hAnsi="Times New Roman" w:cs="Times New Roman"/>
              </w:rPr>
            </w:pPr>
            <w:r w:rsidRPr="007C1850">
              <w:rPr>
                <w:rFonts w:ascii="Times New Roman" w:hAnsi="Times New Roman" w:cs="Times New Roman"/>
              </w:rPr>
              <w:t> </w:t>
            </w:r>
          </w:p>
        </w:tc>
      </w:tr>
      <w:tr w:rsidR="00537D3B" w:rsidRPr="007C1850" w14:paraId="096CE9D9" w14:textId="77777777" w:rsidTr="005D749F">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7A2D6022" w14:textId="77777777" w:rsidR="00537D3B" w:rsidRPr="007C1850" w:rsidRDefault="00537D3B" w:rsidP="0038361D">
            <w:pPr>
              <w:spacing w:after="0" w:line="240" w:lineRule="auto"/>
              <w:rPr>
                <w:rFonts w:ascii="Times New Roman" w:hAnsi="Times New Roman" w:cs="Times New Roman"/>
              </w:rPr>
            </w:pPr>
            <w:r w:rsidRPr="007C1850">
              <w:rPr>
                <w:rFonts w:ascii="Times New Roman" w:hAnsi="Times New Roman" w:cs="Times New Roman"/>
              </w:rPr>
              <w:t>Renovascular disease</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9CDEC44" w14:textId="77777777" w:rsidR="00537D3B" w:rsidRPr="007C1850" w:rsidRDefault="00537D3B" w:rsidP="0038361D">
            <w:pPr>
              <w:numPr>
                <w:ilvl w:val="0"/>
                <w:numId w:val="198"/>
              </w:numPr>
              <w:spacing w:after="0" w:line="240" w:lineRule="auto"/>
              <w:ind w:left="360"/>
              <w:rPr>
                <w:rFonts w:ascii="Times New Roman" w:hAnsi="Times New Roman" w:cs="Times New Roman"/>
              </w:rPr>
            </w:pPr>
            <w:r w:rsidRPr="007C1850">
              <w:rPr>
                <w:rFonts w:ascii="Times New Roman" w:hAnsi="Times New Roman" w:cs="Times New Roman"/>
              </w:rPr>
              <w:t>New elevation in serum creatinine</w:t>
            </w:r>
          </w:p>
          <w:p w14:paraId="2BEDC68B" w14:textId="77777777" w:rsidR="00537D3B" w:rsidRPr="007C1850" w:rsidRDefault="00537D3B" w:rsidP="0038361D">
            <w:pPr>
              <w:numPr>
                <w:ilvl w:val="0"/>
                <w:numId w:val="198"/>
              </w:numPr>
              <w:spacing w:after="0" w:line="240" w:lineRule="auto"/>
              <w:ind w:left="360"/>
              <w:rPr>
                <w:rFonts w:ascii="Times New Roman" w:hAnsi="Times New Roman" w:cs="Times New Roman"/>
              </w:rPr>
            </w:pPr>
            <w:r w:rsidRPr="007C1850">
              <w:rPr>
                <w:rFonts w:ascii="Times New Roman" w:hAnsi="Times New Roman" w:cs="Times New Roman"/>
              </w:rPr>
              <w:t xml:space="preserve">Marked elevation in serum creatinine with initiation of ACEI or ARB </w:t>
            </w:r>
          </w:p>
          <w:p w14:paraId="5BE6942B" w14:textId="77777777" w:rsidR="00537D3B" w:rsidRPr="007C1850" w:rsidRDefault="00537D3B" w:rsidP="0038361D">
            <w:pPr>
              <w:numPr>
                <w:ilvl w:val="0"/>
                <w:numId w:val="198"/>
              </w:numPr>
              <w:spacing w:after="0" w:line="240" w:lineRule="auto"/>
              <w:ind w:left="360"/>
              <w:rPr>
                <w:rFonts w:ascii="Times New Roman" w:hAnsi="Times New Roman" w:cs="Times New Roman"/>
              </w:rPr>
            </w:pPr>
            <w:r w:rsidRPr="007C1850">
              <w:rPr>
                <w:rFonts w:ascii="Times New Roman" w:hAnsi="Times New Roman" w:cs="Times New Roman"/>
              </w:rPr>
              <w:t xml:space="preserve">Refractory hypertension </w:t>
            </w:r>
          </w:p>
          <w:p w14:paraId="37CF0F03" w14:textId="77777777" w:rsidR="00537D3B" w:rsidRPr="007C1850" w:rsidRDefault="00537D3B" w:rsidP="0038361D">
            <w:pPr>
              <w:numPr>
                <w:ilvl w:val="0"/>
                <w:numId w:val="198"/>
              </w:numPr>
              <w:spacing w:after="0" w:line="240" w:lineRule="auto"/>
              <w:ind w:left="360"/>
              <w:rPr>
                <w:rFonts w:ascii="Times New Roman" w:hAnsi="Times New Roman" w:cs="Times New Roman"/>
              </w:rPr>
            </w:pPr>
            <w:r w:rsidRPr="007C1850">
              <w:rPr>
                <w:rFonts w:ascii="Times New Roman" w:hAnsi="Times New Roman" w:cs="Times New Roman"/>
              </w:rPr>
              <w:t xml:space="preserve">Flash pulmonary edema </w:t>
            </w:r>
          </w:p>
          <w:p w14:paraId="1D7FB451" w14:textId="77777777" w:rsidR="00537D3B" w:rsidRPr="007C1850" w:rsidRDefault="00537D3B" w:rsidP="0038361D">
            <w:pPr>
              <w:numPr>
                <w:ilvl w:val="0"/>
                <w:numId w:val="198"/>
              </w:numPr>
              <w:spacing w:after="0" w:line="240" w:lineRule="auto"/>
              <w:ind w:left="360"/>
              <w:rPr>
                <w:rFonts w:ascii="Times New Roman" w:hAnsi="Times New Roman" w:cs="Times New Roman"/>
              </w:rPr>
            </w:pPr>
            <w:r w:rsidRPr="007C1850">
              <w:rPr>
                <w:rFonts w:ascii="Times New Roman" w:hAnsi="Times New Roman" w:cs="Times New Roman"/>
              </w:rPr>
              <w:t>Abdominal bruit</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4735532E" w14:textId="77777777" w:rsidR="00537D3B" w:rsidRPr="007C1850" w:rsidRDefault="00537D3B" w:rsidP="0038361D">
            <w:pPr>
              <w:numPr>
                <w:ilvl w:val="0"/>
                <w:numId w:val="198"/>
              </w:numPr>
              <w:spacing w:after="0" w:line="240" w:lineRule="auto"/>
              <w:ind w:left="360"/>
              <w:rPr>
                <w:rFonts w:ascii="Times New Roman" w:hAnsi="Times New Roman" w:cs="Times New Roman"/>
              </w:rPr>
            </w:pPr>
            <w:r w:rsidRPr="007C1850">
              <w:rPr>
                <w:rFonts w:ascii="Times New Roman" w:hAnsi="Times New Roman" w:cs="Times New Roman"/>
              </w:rPr>
              <w:t>Doppler ultrasonography</w:t>
            </w:r>
          </w:p>
          <w:p w14:paraId="63C4D7B0" w14:textId="77777777" w:rsidR="00537D3B" w:rsidRPr="007C1850" w:rsidRDefault="00537D3B" w:rsidP="0038361D">
            <w:pPr>
              <w:numPr>
                <w:ilvl w:val="0"/>
                <w:numId w:val="198"/>
              </w:numPr>
              <w:spacing w:after="0" w:line="240" w:lineRule="auto"/>
              <w:ind w:left="360"/>
              <w:rPr>
                <w:rFonts w:ascii="Times New Roman" w:hAnsi="Times New Roman" w:cs="Times New Roman"/>
              </w:rPr>
            </w:pPr>
            <w:r w:rsidRPr="007C1850">
              <w:rPr>
                <w:rFonts w:ascii="Times New Roman" w:hAnsi="Times New Roman" w:cs="Times New Roman"/>
              </w:rPr>
              <w:t>Magnetic resonance angiography</w:t>
            </w:r>
          </w:p>
          <w:p w14:paraId="11935BD3" w14:textId="77777777" w:rsidR="00537D3B" w:rsidRPr="007C1850" w:rsidRDefault="00537D3B" w:rsidP="0038361D">
            <w:pPr>
              <w:numPr>
                <w:ilvl w:val="0"/>
                <w:numId w:val="198"/>
              </w:numPr>
              <w:spacing w:after="0" w:line="240" w:lineRule="auto"/>
              <w:ind w:left="360"/>
              <w:rPr>
                <w:rFonts w:ascii="Times New Roman" w:hAnsi="Times New Roman" w:cs="Times New Roman"/>
              </w:rPr>
            </w:pPr>
            <w:r w:rsidRPr="007C1850">
              <w:rPr>
                <w:rFonts w:ascii="Times New Roman" w:hAnsi="Times New Roman" w:cs="Times New Roman"/>
              </w:rPr>
              <w:t xml:space="preserve">CT angiography </w:t>
            </w:r>
          </w:p>
          <w:p w14:paraId="5D365BCF" w14:textId="77777777" w:rsidR="00537D3B" w:rsidRPr="007C1850" w:rsidRDefault="00537D3B" w:rsidP="0038361D">
            <w:pPr>
              <w:numPr>
                <w:ilvl w:val="0"/>
                <w:numId w:val="198"/>
              </w:numPr>
              <w:spacing w:after="0" w:line="240" w:lineRule="auto"/>
              <w:ind w:left="360"/>
              <w:rPr>
                <w:rFonts w:ascii="Times New Roman" w:hAnsi="Times New Roman" w:cs="Times New Roman"/>
              </w:rPr>
            </w:pPr>
            <w:r w:rsidRPr="007C1850">
              <w:rPr>
                <w:rFonts w:ascii="Times New Roman" w:hAnsi="Times New Roman" w:cs="Times New Roman"/>
              </w:rPr>
              <w:t>Invasive angiography</w:t>
            </w:r>
          </w:p>
        </w:tc>
      </w:tr>
      <w:tr w:rsidR="00537D3B" w:rsidRPr="007C1850" w14:paraId="70E6F688" w14:textId="77777777" w:rsidTr="005D749F">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253CE8C" w14:textId="77777777" w:rsidR="00537D3B" w:rsidRPr="007C1850" w:rsidRDefault="00537D3B" w:rsidP="0038361D">
            <w:pPr>
              <w:spacing w:after="0" w:line="240" w:lineRule="auto"/>
              <w:rPr>
                <w:rFonts w:ascii="Times New Roman" w:hAnsi="Times New Roman" w:cs="Times New Roman"/>
              </w:rPr>
            </w:pPr>
            <w:r w:rsidRPr="007C1850">
              <w:rPr>
                <w:rFonts w:ascii="Times New Roman" w:hAnsi="Times New Roman" w:cs="Times New Roman"/>
              </w:rPr>
              <w:t>Coarctation of the aorta</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427AAD9" w14:textId="77777777" w:rsidR="00537D3B" w:rsidRPr="007C1850" w:rsidRDefault="00537D3B" w:rsidP="0038361D">
            <w:pPr>
              <w:numPr>
                <w:ilvl w:val="0"/>
                <w:numId w:val="199"/>
              </w:numPr>
              <w:spacing w:after="0" w:line="240" w:lineRule="auto"/>
              <w:ind w:left="360"/>
              <w:rPr>
                <w:rFonts w:ascii="Times New Roman" w:hAnsi="Times New Roman" w:cs="Times New Roman"/>
              </w:rPr>
            </w:pPr>
            <w:r w:rsidRPr="007C1850">
              <w:rPr>
                <w:rFonts w:ascii="Times New Roman" w:hAnsi="Times New Roman" w:cs="Times New Roman"/>
              </w:rPr>
              <w:t xml:space="preserve">Arm BP &gt; leg BP </w:t>
            </w:r>
          </w:p>
          <w:p w14:paraId="10D22672" w14:textId="77777777" w:rsidR="00537D3B" w:rsidRPr="007C1850" w:rsidRDefault="00537D3B" w:rsidP="0038361D">
            <w:pPr>
              <w:numPr>
                <w:ilvl w:val="0"/>
                <w:numId w:val="199"/>
              </w:numPr>
              <w:spacing w:after="0" w:line="240" w:lineRule="auto"/>
              <w:ind w:left="360"/>
              <w:rPr>
                <w:rFonts w:ascii="Times New Roman" w:hAnsi="Times New Roman" w:cs="Times New Roman"/>
              </w:rPr>
            </w:pPr>
            <w:r w:rsidRPr="007C1850">
              <w:rPr>
                <w:rFonts w:ascii="Times New Roman" w:hAnsi="Times New Roman" w:cs="Times New Roman"/>
              </w:rPr>
              <w:t xml:space="preserve">Chest bruits </w:t>
            </w:r>
          </w:p>
          <w:p w14:paraId="69198E32" w14:textId="77777777" w:rsidR="00537D3B" w:rsidRPr="007C1850" w:rsidRDefault="00537D3B" w:rsidP="0038361D">
            <w:pPr>
              <w:numPr>
                <w:ilvl w:val="0"/>
                <w:numId w:val="199"/>
              </w:numPr>
              <w:spacing w:after="0" w:line="240" w:lineRule="auto"/>
              <w:ind w:left="360"/>
              <w:rPr>
                <w:rFonts w:ascii="Times New Roman" w:hAnsi="Times New Roman" w:cs="Times New Roman"/>
              </w:rPr>
            </w:pPr>
            <w:r w:rsidRPr="007C1850">
              <w:rPr>
                <w:rFonts w:ascii="Times New Roman" w:hAnsi="Times New Roman" w:cs="Times New Roman"/>
              </w:rPr>
              <w:t>Rib notching on chest radiography</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14710981" w14:textId="77777777" w:rsidR="00537D3B" w:rsidRPr="007C1850" w:rsidRDefault="00537D3B" w:rsidP="0038361D">
            <w:pPr>
              <w:numPr>
                <w:ilvl w:val="0"/>
                <w:numId w:val="199"/>
              </w:numPr>
              <w:spacing w:after="0" w:line="240" w:lineRule="auto"/>
              <w:ind w:left="360"/>
              <w:rPr>
                <w:rFonts w:ascii="Times New Roman" w:hAnsi="Times New Roman" w:cs="Times New Roman"/>
              </w:rPr>
            </w:pPr>
            <w:r w:rsidRPr="007C1850">
              <w:rPr>
                <w:rFonts w:ascii="Times New Roman" w:hAnsi="Times New Roman" w:cs="Times New Roman"/>
              </w:rPr>
              <w:t>Magnetic resonance imaging</w:t>
            </w:r>
          </w:p>
          <w:p w14:paraId="4F865E92" w14:textId="77777777" w:rsidR="00537D3B" w:rsidRPr="007C1850" w:rsidRDefault="00537D3B" w:rsidP="0038361D">
            <w:pPr>
              <w:numPr>
                <w:ilvl w:val="0"/>
                <w:numId w:val="199"/>
              </w:numPr>
              <w:spacing w:after="0" w:line="240" w:lineRule="auto"/>
              <w:ind w:left="360"/>
              <w:rPr>
                <w:rFonts w:ascii="Times New Roman" w:hAnsi="Times New Roman" w:cs="Times New Roman"/>
              </w:rPr>
            </w:pPr>
            <w:r w:rsidRPr="007C1850">
              <w:rPr>
                <w:rFonts w:ascii="Times New Roman" w:hAnsi="Times New Roman" w:cs="Times New Roman"/>
              </w:rPr>
              <w:t>Aortography</w:t>
            </w:r>
          </w:p>
        </w:tc>
      </w:tr>
      <w:tr w:rsidR="00537D3B" w:rsidRPr="007C1850" w14:paraId="15FC3CDC" w14:textId="77777777" w:rsidTr="005D749F">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78CA408" w14:textId="77777777" w:rsidR="00537D3B" w:rsidRPr="007C1850" w:rsidRDefault="00537D3B" w:rsidP="0038361D">
            <w:pPr>
              <w:spacing w:after="0" w:line="240" w:lineRule="auto"/>
              <w:rPr>
                <w:rFonts w:ascii="Times New Roman" w:hAnsi="Times New Roman" w:cs="Times New Roman"/>
              </w:rPr>
            </w:pPr>
            <w:r w:rsidRPr="007C1850">
              <w:rPr>
                <w:rFonts w:ascii="Times New Roman" w:hAnsi="Times New Roman" w:cs="Times New Roman"/>
              </w:rPr>
              <w:t>Primary aldosteronism</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197DC503" w14:textId="77777777" w:rsidR="00537D3B" w:rsidRPr="007C1850" w:rsidRDefault="00537D3B" w:rsidP="0038361D">
            <w:pPr>
              <w:numPr>
                <w:ilvl w:val="0"/>
                <w:numId w:val="200"/>
              </w:numPr>
              <w:spacing w:after="0" w:line="240" w:lineRule="auto"/>
              <w:ind w:left="360"/>
              <w:rPr>
                <w:rFonts w:ascii="Times New Roman" w:hAnsi="Times New Roman" w:cs="Times New Roman"/>
              </w:rPr>
            </w:pPr>
            <w:r w:rsidRPr="007C1850">
              <w:rPr>
                <w:rFonts w:ascii="Times New Roman" w:hAnsi="Times New Roman" w:cs="Times New Roman"/>
              </w:rPr>
              <w:t>Hypokalemia</w:t>
            </w:r>
          </w:p>
          <w:p w14:paraId="08FBD278" w14:textId="77777777" w:rsidR="00537D3B" w:rsidRPr="007C1850" w:rsidRDefault="00537D3B" w:rsidP="0038361D">
            <w:pPr>
              <w:numPr>
                <w:ilvl w:val="0"/>
                <w:numId w:val="200"/>
              </w:numPr>
              <w:spacing w:after="0" w:line="240" w:lineRule="auto"/>
              <w:ind w:left="360"/>
              <w:rPr>
                <w:rFonts w:ascii="Times New Roman" w:hAnsi="Times New Roman" w:cs="Times New Roman"/>
              </w:rPr>
            </w:pPr>
            <w:r w:rsidRPr="007C1850">
              <w:rPr>
                <w:rFonts w:ascii="Times New Roman" w:hAnsi="Times New Roman" w:cs="Times New Roman"/>
              </w:rPr>
              <w:t>Metabolic alkalosis</w:t>
            </w:r>
          </w:p>
          <w:p w14:paraId="3FC5F8EC" w14:textId="77777777" w:rsidR="00537D3B" w:rsidRPr="007C1850" w:rsidRDefault="00537D3B" w:rsidP="0038361D">
            <w:pPr>
              <w:numPr>
                <w:ilvl w:val="0"/>
                <w:numId w:val="200"/>
              </w:numPr>
              <w:spacing w:after="0" w:line="240" w:lineRule="auto"/>
              <w:ind w:left="360"/>
              <w:rPr>
                <w:rFonts w:ascii="Times New Roman" w:hAnsi="Times New Roman" w:cs="Times New Roman"/>
              </w:rPr>
            </w:pPr>
            <w:r w:rsidRPr="007C1850">
              <w:rPr>
                <w:rFonts w:ascii="Times New Roman" w:hAnsi="Times New Roman" w:cs="Times New Roman"/>
              </w:rPr>
              <w:t>Refractory hypertension</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28EB3979" w14:textId="77777777" w:rsidR="00537D3B" w:rsidRPr="007C1850" w:rsidRDefault="00537D3B" w:rsidP="0038361D">
            <w:pPr>
              <w:numPr>
                <w:ilvl w:val="0"/>
                <w:numId w:val="200"/>
              </w:numPr>
              <w:spacing w:after="0" w:line="240" w:lineRule="auto"/>
              <w:ind w:left="360"/>
              <w:rPr>
                <w:rFonts w:ascii="Times New Roman" w:hAnsi="Times New Roman" w:cs="Times New Roman"/>
              </w:rPr>
            </w:pPr>
            <w:r w:rsidRPr="007C1850">
              <w:rPr>
                <w:rFonts w:ascii="Times New Roman" w:hAnsi="Times New Roman" w:cs="Times New Roman"/>
              </w:rPr>
              <w:t>Plasma renin and aldosterone</w:t>
            </w:r>
          </w:p>
          <w:p w14:paraId="63089239" w14:textId="77777777" w:rsidR="00537D3B" w:rsidRPr="007C1850" w:rsidRDefault="00537D3B" w:rsidP="0038361D">
            <w:pPr>
              <w:numPr>
                <w:ilvl w:val="0"/>
                <w:numId w:val="200"/>
              </w:numPr>
              <w:spacing w:after="0" w:line="240" w:lineRule="auto"/>
              <w:ind w:left="360"/>
              <w:rPr>
                <w:rFonts w:ascii="Times New Roman" w:hAnsi="Times New Roman" w:cs="Times New Roman"/>
              </w:rPr>
            </w:pPr>
            <w:r w:rsidRPr="007C1850">
              <w:rPr>
                <w:rFonts w:ascii="Times New Roman" w:hAnsi="Times New Roman" w:cs="Times New Roman"/>
              </w:rPr>
              <w:t>24-hour urine potassium</w:t>
            </w:r>
          </w:p>
          <w:p w14:paraId="5ADE888B" w14:textId="77777777" w:rsidR="00537D3B" w:rsidRPr="007C1850" w:rsidRDefault="00537D3B" w:rsidP="0038361D">
            <w:pPr>
              <w:numPr>
                <w:ilvl w:val="0"/>
                <w:numId w:val="200"/>
              </w:numPr>
              <w:spacing w:after="0" w:line="240" w:lineRule="auto"/>
              <w:ind w:left="360"/>
              <w:rPr>
                <w:rFonts w:ascii="Times New Roman" w:hAnsi="Times New Roman" w:cs="Times New Roman"/>
              </w:rPr>
            </w:pPr>
            <w:r w:rsidRPr="007C1850">
              <w:rPr>
                <w:rFonts w:ascii="Times New Roman" w:hAnsi="Times New Roman" w:cs="Times New Roman"/>
              </w:rPr>
              <w:t xml:space="preserve">Adrenal CT </w:t>
            </w:r>
          </w:p>
          <w:p w14:paraId="262935A8" w14:textId="77777777" w:rsidR="00537D3B" w:rsidRPr="007C1850" w:rsidRDefault="00537D3B" w:rsidP="0038361D">
            <w:pPr>
              <w:numPr>
                <w:ilvl w:val="0"/>
                <w:numId w:val="200"/>
              </w:numPr>
              <w:spacing w:after="0" w:line="240" w:lineRule="auto"/>
              <w:ind w:left="360"/>
              <w:rPr>
                <w:rFonts w:ascii="Times New Roman" w:hAnsi="Times New Roman" w:cs="Times New Roman"/>
              </w:rPr>
            </w:pPr>
            <w:r w:rsidRPr="007C1850">
              <w:rPr>
                <w:rFonts w:ascii="Times New Roman" w:hAnsi="Times New Roman" w:cs="Times New Roman"/>
              </w:rPr>
              <w:t>Adrenal vein sampling</w:t>
            </w:r>
          </w:p>
        </w:tc>
      </w:tr>
      <w:tr w:rsidR="00537D3B" w:rsidRPr="007C1850" w14:paraId="130B59A4" w14:textId="77777777" w:rsidTr="005D749F">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8B77AB3" w14:textId="77777777" w:rsidR="00537D3B" w:rsidRPr="007C1850" w:rsidRDefault="00537D3B" w:rsidP="0038361D">
            <w:pPr>
              <w:spacing w:after="0" w:line="240" w:lineRule="auto"/>
              <w:rPr>
                <w:rFonts w:ascii="Times New Roman" w:hAnsi="Times New Roman" w:cs="Times New Roman"/>
              </w:rPr>
            </w:pPr>
            <w:r w:rsidRPr="007C1850">
              <w:rPr>
                <w:rFonts w:ascii="Times New Roman" w:hAnsi="Times New Roman" w:cs="Times New Roman"/>
              </w:rPr>
              <w:t>Cushing's syndrome</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1EAD00A" w14:textId="77777777" w:rsidR="00537D3B" w:rsidRPr="007C1850" w:rsidRDefault="00537D3B" w:rsidP="0038361D">
            <w:pPr>
              <w:numPr>
                <w:ilvl w:val="0"/>
                <w:numId w:val="201"/>
              </w:numPr>
              <w:spacing w:after="0" w:line="240" w:lineRule="auto"/>
              <w:ind w:left="360"/>
              <w:rPr>
                <w:rFonts w:ascii="Times New Roman" w:hAnsi="Times New Roman" w:cs="Times New Roman"/>
              </w:rPr>
            </w:pPr>
            <w:r w:rsidRPr="007C1850">
              <w:rPr>
                <w:rFonts w:ascii="Times New Roman" w:hAnsi="Times New Roman" w:cs="Times New Roman"/>
              </w:rPr>
              <w:t>Truncal obesity</w:t>
            </w:r>
          </w:p>
          <w:p w14:paraId="283BCD27" w14:textId="77777777" w:rsidR="00537D3B" w:rsidRPr="007C1850" w:rsidRDefault="00537D3B" w:rsidP="0038361D">
            <w:pPr>
              <w:numPr>
                <w:ilvl w:val="0"/>
                <w:numId w:val="201"/>
              </w:numPr>
              <w:spacing w:after="0" w:line="240" w:lineRule="auto"/>
              <w:ind w:left="360"/>
              <w:rPr>
                <w:rFonts w:ascii="Times New Roman" w:hAnsi="Times New Roman" w:cs="Times New Roman"/>
              </w:rPr>
            </w:pPr>
            <w:r w:rsidRPr="007C1850">
              <w:rPr>
                <w:rFonts w:ascii="Times New Roman" w:hAnsi="Times New Roman" w:cs="Times New Roman"/>
              </w:rPr>
              <w:t xml:space="preserve">Violaceous striae </w:t>
            </w:r>
          </w:p>
          <w:p w14:paraId="193A0985" w14:textId="77777777" w:rsidR="00537D3B" w:rsidRPr="007C1850" w:rsidRDefault="00537D3B" w:rsidP="0038361D">
            <w:pPr>
              <w:numPr>
                <w:ilvl w:val="0"/>
                <w:numId w:val="201"/>
              </w:numPr>
              <w:spacing w:after="0" w:line="240" w:lineRule="auto"/>
              <w:ind w:left="360"/>
              <w:rPr>
                <w:rFonts w:ascii="Times New Roman" w:hAnsi="Times New Roman" w:cs="Times New Roman"/>
              </w:rPr>
            </w:pPr>
            <w:r w:rsidRPr="007C1850">
              <w:rPr>
                <w:rFonts w:ascii="Times New Roman" w:hAnsi="Times New Roman" w:cs="Times New Roman"/>
              </w:rPr>
              <w:t>Muscle weakness</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28BEE35" w14:textId="77777777" w:rsidR="00537D3B" w:rsidRPr="007C1850" w:rsidRDefault="00537D3B" w:rsidP="0038361D">
            <w:pPr>
              <w:numPr>
                <w:ilvl w:val="0"/>
                <w:numId w:val="201"/>
              </w:numPr>
              <w:spacing w:after="0" w:line="240" w:lineRule="auto"/>
              <w:ind w:left="360"/>
              <w:rPr>
                <w:rFonts w:ascii="Times New Roman" w:hAnsi="Times New Roman" w:cs="Times New Roman"/>
              </w:rPr>
            </w:pPr>
            <w:r w:rsidRPr="007C1850">
              <w:rPr>
                <w:rFonts w:ascii="Times New Roman" w:hAnsi="Times New Roman" w:cs="Times New Roman"/>
              </w:rPr>
              <w:t>24-hour urine for cortisol</w:t>
            </w:r>
          </w:p>
          <w:p w14:paraId="2D3E5E9E" w14:textId="77777777" w:rsidR="00537D3B" w:rsidRPr="007C1850" w:rsidRDefault="00537D3B" w:rsidP="0038361D">
            <w:pPr>
              <w:numPr>
                <w:ilvl w:val="0"/>
                <w:numId w:val="201"/>
              </w:numPr>
              <w:spacing w:after="0" w:line="240" w:lineRule="auto"/>
              <w:ind w:left="360"/>
              <w:rPr>
                <w:rFonts w:ascii="Times New Roman" w:hAnsi="Times New Roman" w:cs="Times New Roman"/>
              </w:rPr>
            </w:pPr>
            <w:r w:rsidRPr="007C1850">
              <w:rPr>
                <w:rFonts w:ascii="Times New Roman" w:hAnsi="Times New Roman" w:cs="Times New Roman"/>
              </w:rPr>
              <w:t>Dexamethasone suppression test</w:t>
            </w:r>
          </w:p>
          <w:p w14:paraId="4CC09470" w14:textId="77777777" w:rsidR="00537D3B" w:rsidRPr="007C1850" w:rsidRDefault="00537D3B" w:rsidP="0038361D">
            <w:pPr>
              <w:numPr>
                <w:ilvl w:val="0"/>
                <w:numId w:val="201"/>
              </w:numPr>
              <w:spacing w:after="0" w:line="240" w:lineRule="auto"/>
              <w:ind w:left="360"/>
              <w:rPr>
                <w:rFonts w:ascii="Times New Roman" w:hAnsi="Times New Roman" w:cs="Times New Roman"/>
              </w:rPr>
            </w:pPr>
            <w:r w:rsidRPr="007C1850">
              <w:rPr>
                <w:rFonts w:ascii="Times New Roman" w:hAnsi="Times New Roman" w:cs="Times New Roman"/>
              </w:rPr>
              <w:t>Adrenal CT</w:t>
            </w:r>
          </w:p>
        </w:tc>
      </w:tr>
      <w:tr w:rsidR="00537D3B" w:rsidRPr="007C1850" w14:paraId="263CC21A" w14:textId="77777777" w:rsidTr="005D749F">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57AB0F6" w14:textId="77777777" w:rsidR="00537D3B" w:rsidRPr="007C1850" w:rsidRDefault="00537D3B" w:rsidP="0038361D">
            <w:pPr>
              <w:spacing w:after="0" w:line="240" w:lineRule="auto"/>
              <w:rPr>
                <w:rFonts w:ascii="Times New Roman" w:hAnsi="Times New Roman" w:cs="Times New Roman"/>
              </w:rPr>
            </w:pPr>
            <w:r w:rsidRPr="007C1850">
              <w:rPr>
                <w:rFonts w:ascii="Times New Roman" w:hAnsi="Times New Roman" w:cs="Times New Roman"/>
              </w:rPr>
              <w:t>Pheochromocytoma</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EE392AD" w14:textId="77777777" w:rsidR="00537D3B" w:rsidRPr="007C1850" w:rsidRDefault="00537D3B" w:rsidP="0038361D">
            <w:pPr>
              <w:numPr>
                <w:ilvl w:val="0"/>
                <w:numId w:val="202"/>
              </w:numPr>
              <w:spacing w:after="0" w:line="240" w:lineRule="auto"/>
              <w:ind w:left="360"/>
              <w:rPr>
                <w:rFonts w:ascii="Times New Roman" w:hAnsi="Times New Roman" w:cs="Times New Roman"/>
              </w:rPr>
            </w:pPr>
            <w:r w:rsidRPr="007C1850">
              <w:rPr>
                <w:rFonts w:ascii="Times New Roman" w:hAnsi="Times New Roman" w:cs="Times New Roman"/>
              </w:rPr>
              <w:t>Paroxysmal hypertension</w:t>
            </w:r>
          </w:p>
          <w:p w14:paraId="3B7ED15D" w14:textId="77777777" w:rsidR="00537D3B" w:rsidRPr="007C1850" w:rsidRDefault="00537D3B" w:rsidP="0038361D">
            <w:pPr>
              <w:numPr>
                <w:ilvl w:val="0"/>
                <w:numId w:val="202"/>
              </w:numPr>
              <w:spacing w:after="0" w:line="240" w:lineRule="auto"/>
              <w:ind w:left="360"/>
              <w:rPr>
                <w:rFonts w:ascii="Times New Roman" w:hAnsi="Times New Roman" w:cs="Times New Roman"/>
              </w:rPr>
            </w:pPr>
            <w:r w:rsidRPr="007C1850">
              <w:rPr>
                <w:rFonts w:ascii="Times New Roman" w:hAnsi="Times New Roman" w:cs="Times New Roman"/>
              </w:rPr>
              <w:t xml:space="preserve">Headaches, palpitations, perspiration, and pallor </w:t>
            </w:r>
          </w:p>
          <w:p w14:paraId="0B32A073" w14:textId="77777777" w:rsidR="00537D3B" w:rsidRPr="007C1850" w:rsidRDefault="00537D3B" w:rsidP="0038361D">
            <w:pPr>
              <w:spacing w:after="0" w:line="240" w:lineRule="auto"/>
              <w:rPr>
                <w:rFonts w:ascii="Times New Roman" w:hAnsi="Times New Roman" w:cs="Times New Roman"/>
              </w:rPr>
            </w:pP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0421014" w14:textId="77777777" w:rsidR="00537D3B" w:rsidRPr="007C1850" w:rsidRDefault="00537D3B" w:rsidP="0038361D">
            <w:pPr>
              <w:numPr>
                <w:ilvl w:val="0"/>
                <w:numId w:val="202"/>
              </w:numPr>
              <w:spacing w:after="0" w:line="240" w:lineRule="auto"/>
              <w:ind w:left="360"/>
              <w:rPr>
                <w:rFonts w:ascii="Times New Roman" w:hAnsi="Times New Roman" w:cs="Times New Roman"/>
              </w:rPr>
            </w:pPr>
            <w:r w:rsidRPr="007C1850">
              <w:rPr>
                <w:rFonts w:ascii="Times New Roman" w:hAnsi="Times New Roman" w:cs="Times New Roman"/>
              </w:rPr>
              <w:t xml:space="preserve">Plasma metanephrine and normetanephrine </w:t>
            </w:r>
          </w:p>
          <w:p w14:paraId="716FA0DC" w14:textId="77777777" w:rsidR="00537D3B" w:rsidRPr="007C1850" w:rsidRDefault="00537D3B" w:rsidP="0038361D">
            <w:pPr>
              <w:numPr>
                <w:ilvl w:val="0"/>
                <w:numId w:val="203"/>
              </w:numPr>
              <w:spacing w:after="0" w:line="240" w:lineRule="auto"/>
              <w:ind w:left="360"/>
              <w:rPr>
                <w:rFonts w:ascii="Times New Roman" w:hAnsi="Times New Roman" w:cs="Times New Roman"/>
              </w:rPr>
            </w:pPr>
            <w:r w:rsidRPr="007C1850">
              <w:rPr>
                <w:rFonts w:ascii="Times New Roman" w:hAnsi="Times New Roman" w:cs="Times New Roman"/>
              </w:rPr>
              <w:t>24-hour urine catecholamines</w:t>
            </w:r>
          </w:p>
          <w:p w14:paraId="627B10B4" w14:textId="77777777" w:rsidR="00537D3B" w:rsidRPr="007C1850" w:rsidRDefault="00537D3B" w:rsidP="0038361D">
            <w:pPr>
              <w:numPr>
                <w:ilvl w:val="0"/>
                <w:numId w:val="203"/>
              </w:numPr>
              <w:spacing w:after="0" w:line="240" w:lineRule="auto"/>
              <w:ind w:left="360"/>
              <w:rPr>
                <w:rFonts w:ascii="Times New Roman" w:hAnsi="Times New Roman" w:cs="Times New Roman"/>
              </w:rPr>
            </w:pPr>
            <w:r w:rsidRPr="007C1850">
              <w:rPr>
                <w:rFonts w:ascii="Times New Roman" w:hAnsi="Times New Roman" w:cs="Times New Roman"/>
              </w:rPr>
              <w:t>Adrenal CT</w:t>
            </w:r>
          </w:p>
        </w:tc>
      </w:tr>
      <w:tr w:rsidR="00537D3B" w:rsidRPr="007C1850" w14:paraId="1108D24F" w14:textId="77777777" w:rsidTr="005D749F">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3EF2AD4" w14:textId="77777777" w:rsidR="00537D3B" w:rsidRPr="007C1850" w:rsidRDefault="00537D3B" w:rsidP="0038361D">
            <w:pPr>
              <w:spacing w:after="0" w:line="240" w:lineRule="auto"/>
              <w:rPr>
                <w:rFonts w:ascii="Times New Roman" w:hAnsi="Times New Roman" w:cs="Times New Roman"/>
              </w:rPr>
            </w:pPr>
            <w:r w:rsidRPr="007C1850">
              <w:rPr>
                <w:rFonts w:ascii="Times New Roman" w:hAnsi="Times New Roman" w:cs="Times New Roman"/>
              </w:rPr>
              <w:t>Obstructive sleep apnea</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094AB028" w14:textId="77777777" w:rsidR="00537D3B" w:rsidRPr="007C1850" w:rsidRDefault="00537D3B" w:rsidP="0038361D">
            <w:pPr>
              <w:numPr>
                <w:ilvl w:val="0"/>
                <w:numId w:val="204"/>
              </w:numPr>
              <w:spacing w:after="0" w:line="240" w:lineRule="auto"/>
              <w:ind w:left="360"/>
              <w:rPr>
                <w:rFonts w:ascii="Times New Roman" w:hAnsi="Times New Roman" w:cs="Times New Roman"/>
              </w:rPr>
            </w:pPr>
            <w:r w:rsidRPr="007C1850">
              <w:rPr>
                <w:rFonts w:ascii="Times New Roman" w:hAnsi="Times New Roman" w:cs="Times New Roman"/>
              </w:rPr>
              <w:t xml:space="preserve">Loud snoring </w:t>
            </w:r>
          </w:p>
          <w:p w14:paraId="1154974C" w14:textId="77777777" w:rsidR="00537D3B" w:rsidRPr="007C1850" w:rsidRDefault="00537D3B" w:rsidP="0038361D">
            <w:pPr>
              <w:numPr>
                <w:ilvl w:val="0"/>
                <w:numId w:val="204"/>
              </w:numPr>
              <w:spacing w:after="0" w:line="240" w:lineRule="auto"/>
              <w:ind w:left="360"/>
              <w:rPr>
                <w:rFonts w:ascii="Times New Roman" w:hAnsi="Times New Roman" w:cs="Times New Roman"/>
              </w:rPr>
            </w:pPr>
            <w:r w:rsidRPr="007C1850">
              <w:rPr>
                <w:rFonts w:ascii="Times New Roman" w:hAnsi="Times New Roman" w:cs="Times New Roman"/>
              </w:rPr>
              <w:t xml:space="preserve">Daytime somnolence </w:t>
            </w:r>
          </w:p>
          <w:p w14:paraId="753CEAE4" w14:textId="77777777" w:rsidR="00537D3B" w:rsidRPr="007C1850" w:rsidRDefault="00537D3B" w:rsidP="0038361D">
            <w:pPr>
              <w:numPr>
                <w:ilvl w:val="0"/>
                <w:numId w:val="204"/>
              </w:numPr>
              <w:spacing w:after="0" w:line="240" w:lineRule="auto"/>
              <w:ind w:left="360"/>
              <w:rPr>
                <w:rFonts w:ascii="Times New Roman" w:hAnsi="Times New Roman" w:cs="Times New Roman"/>
              </w:rPr>
            </w:pPr>
            <w:r w:rsidRPr="007C1850">
              <w:rPr>
                <w:rFonts w:ascii="Times New Roman" w:hAnsi="Times New Roman" w:cs="Times New Roman"/>
              </w:rPr>
              <w:t xml:space="preserve">Obesity </w:t>
            </w:r>
          </w:p>
          <w:p w14:paraId="3D0C1414" w14:textId="77777777" w:rsidR="00537D3B" w:rsidRPr="007C1850" w:rsidRDefault="00537D3B" w:rsidP="0038361D">
            <w:pPr>
              <w:numPr>
                <w:ilvl w:val="0"/>
                <w:numId w:val="204"/>
              </w:numPr>
              <w:spacing w:after="0" w:line="240" w:lineRule="auto"/>
              <w:ind w:left="360"/>
              <w:rPr>
                <w:rFonts w:ascii="Times New Roman" w:hAnsi="Times New Roman" w:cs="Times New Roman"/>
              </w:rPr>
            </w:pPr>
            <w:r w:rsidRPr="007C1850">
              <w:rPr>
                <w:rFonts w:ascii="Times New Roman" w:hAnsi="Times New Roman" w:cs="Times New Roman"/>
              </w:rPr>
              <w:t>Large neck</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136B28CC" w14:textId="77777777" w:rsidR="00537D3B" w:rsidRPr="007C1850" w:rsidRDefault="00537D3B" w:rsidP="0038361D">
            <w:pPr>
              <w:numPr>
                <w:ilvl w:val="0"/>
                <w:numId w:val="204"/>
              </w:numPr>
              <w:spacing w:after="0" w:line="240" w:lineRule="auto"/>
              <w:ind w:left="360"/>
              <w:rPr>
                <w:rFonts w:ascii="Times New Roman" w:hAnsi="Times New Roman" w:cs="Times New Roman"/>
              </w:rPr>
            </w:pPr>
            <w:r w:rsidRPr="007C1850">
              <w:rPr>
                <w:rFonts w:ascii="Times New Roman" w:hAnsi="Times New Roman" w:cs="Times New Roman"/>
              </w:rPr>
              <w:t>Sleep study</w:t>
            </w:r>
          </w:p>
        </w:tc>
      </w:tr>
    </w:tbl>
    <w:p w14:paraId="1A78DD05" w14:textId="77777777" w:rsidR="00537D3B" w:rsidRPr="00537D3B" w:rsidRDefault="00537D3B" w:rsidP="0038361D">
      <w:pPr>
        <w:spacing w:after="0" w:line="240" w:lineRule="auto"/>
        <w:rPr>
          <w:rFonts w:ascii="Times New Roman" w:eastAsia="Times New Roman" w:hAnsi="Times New Roman" w:cs="Times New Roman"/>
          <w:sz w:val="24"/>
          <w:szCs w:val="24"/>
          <w:u w:val="single"/>
        </w:rPr>
      </w:pPr>
      <w:r w:rsidRPr="00537D3B">
        <w:rPr>
          <w:rFonts w:ascii="Times New Roman" w:eastAsia="Times New Roman" w:hAnsi="Times New Roman" w:cs="Times New Roman"/>
          <w:sz w:val="24"/>
          <w:szCs w:val="24"/>
          <w:u w:val="single"/>
        </w:rPr>
        <w:t xml:space="preserve">Renal Parenchymal Hypertension </w:t>
      </w:r>
    </w:p>
    <w:p w14:paraId="29C3C4C3" w14:textId="77777777" w:rsid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 xml:space="preserve">Chronic kidney disease is the most common cause of secondary hypertension. Hypertension is present in more than 85% of patients with chronic kidney disease and is a major factor causing </w:t>
      </w:r>
      <w:r w:rsidRPr="00537D3B">
        <w:rPr>
          <w:rFonts w:ascii="Times New Roman" w:eastAsia="Times New Roman" w:hAnsi="Times New Roman" w:cs="Times New Roman"/>
          <w:sz w:val="24"/>
          <w:szCs w:val="24"/>
        </w:rPr>
        <w:lastRenderedPageBreak/>
        <w:t xml:space="preserve">their increased cardiovascular morbidity and mortality. The mechanisms causing the hypertension include an expanded plasma volume and peripheral vasoconstriction. The peripheral vasoconstriction is caused by both activation of vasoconstrictor pathways (renin-angiotensin and sympathetic nervous systems) and inhibition of vasodilator pathways (nitric oxide). Renal insufficiency should be considered when there is proteinuria by dipstick or when the serum creatinine level is greater than 1.2 mg/dL in hypertensive women or greater than 1.4 mg/dL in hypertensive men. </w:t>
      </w:r>
    </w:p>
    <w:p w14:paraId="56602C4E" w14:textId="77777777" w:rsidR="00994815" w:rsidRPr="00537D3B" w:rsidRDefault="00994815" w:rsidP="0038361D">
      <w:pPr>
        <w:spacing w:after="0" w:line="240" w:lineRule="auto"/>
        <w:rPr>
          <w:rFonts w:ascii="Times New Roman" w:eastAsia="Times New Roman" w:hAnsi="Times New Roman" w:cs="Times New Roman"/>
          <w:sz w:val="24"/>
          <w:szCs w:val="24"/>
        </w:rPr>
      </w:pPr>
    </w:p>
    <w:p w14:paraId="42908068" w14:textId="77777777" w:rsidR="00537D3B" w:rsidRPr="00537D3B" w:rsidRDefault="00537D3B" w:rsidP="0038361D">
      <w:pPr>
        <w:spacing w:after="0" w:line="240" w:lineRule="auto"/>
        <w:rPr>
          <w:rFonts w:ascii="Times New Roman" w:eastAsia="Times New Roman" w:hAnsi="Times New Roman" w:cs="Times New Roman"/>
          <w:sz w:val="24"/>
          <w:szCs w:val="24"/>
          <w:u w:val="single"/>
        </w:rPr>
      </w:pPr>
      <w:r w:rsidRPr="00537D3B">
        <w:rPr>
          <w:rFonts w:ascii="Times New Roman" w:eastAsia="Times New Roman" w:hAnsi="Times New Roman" w:cs="Times New Roman"/>
          <w:sz w:val="24"/>
          <w:szCs w:val="24"/>
          <w:u w:val="single"/>
        </w:rPr>
        <w:t xml:space="preserve">Renovascular Hypertension </w:t>
      </w:r>
    </w:p>
    <w:p w14:paraId="3C9AE7FA" w14:textId="77777777" w:rsid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The main causes of renal artery stenosis are atherosclerosis (85% of cases), typically in older persons with other clinical manifestations of systemic atherosclerosis, and fibromuscular dysplasia (15% of cases), typically in women between the ages of 15 and 50 years. Renal artery stenosis leads to underperfusion of the juxtaglomerular cells, thereby producing renin-dependent hypertension. The following clinical clues increase the suspicion of renovascular hypertension: any hospitalization for urgent or emergent hypertension; recurrent “flash” pulmonary edema; recent worsening of long-standing, previously well controlled hypertension; severe hypertension in a young woman or in an older adult after the age of 50 years; precipitous and progressive worsening of renal function in response to angiotensin-converting enzyme (ACE) inhibition or angiotensin II receptor blockade; unilateral small kidney; extensive peripheral arteriosclerosis; and a flank bruit.</w:t>
      </w:r>
    </w:p>
    <w:p w14:paraId="1DC245A1" w14:textId="77777777" w:rsidR="00994815" w:rsidRPr="00537D3B" w:rsidRDefault="00994815" w:rsidP="0038361D">
      <w:pPr>
        <w:spacing w:after="0" w:line="240" w:lineRule="auto"/>
        <w:rPr>
          <w:rFonts w:ascii="Times New Roman" w:eastAsia="Times New Roman" w:hAnsi="Times New Roman" w:cs="Times New Roman"/>
          <w:sz w:val="24"/>
          <w:szCs w:val="24"/>
        </w:rPr>
      </w:pPr>
    </w:p>
    <w:p w14:paraId="40F5E2DE"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u w:val="single"/>
        </w:rPr>
        <w:t>Coarctation of the aorta</w:t>
      </w:r>
      <w:r w:rsidRPr="00537D3B">
        <w:rPr>
          <w:rFonts w:ascii="Times New Roman" w:eastAsia="Times New Roman" w:hAnsi="Times New Roman" w:cs="Times New Roman"/>
          <w:sz w:val="24"/>
          <w:szCs w:val="24"/>
        </w:rPr>
        <w:t xml:space="preserve"> </w:t>
      </w:r>
    </w:p>
    <w:p w14:paraId="340D2D06"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Coarctation of the aorta typically occurs just distal to the origin of the left subclavian artery, so the blood pressure is lower in the legs than in the arms (opposite of the normal situation)</w:t>
      </w:r>
      <w:bookmarkStart w:id="180" w:name="4-u1.0-B978-1-4160-2805-5..50071-9--intr"/>
      <w:bookmarkEnd w:id="180"/>
      <w:r w:rsidRPr="00537D3B">
        <w:rPr>
          <w:rFonts w:ascii="Times New Roman" w:eastAsia="Times New Roman" w:hAnsi="Times New Roman" w:cs="Times New Roman"/>
          <w:sz w:val="24"/>
          <w:szCs w:val="24"/>
        </w:rPr>
        <w:t>. The clue is that pulses are weaker in the lower than in the upper extremities, indicating the need to measure blood pressure in the legs as well as in both arms. Intercostal collaterals can produce bruits on examination and rib notching on chest radiograph. Coarctation can be cured with surgery or angioplasty.</w:t>
      </w:r>
    </w:p>
    <w:p w14:paraId="788518DE" w14:textId="77777777" w:rsidR="00537D3B" w:rsidRPr="00537D3B" w:rsidRDefault="00537D3B" w:rsidP="0038361D">
      <w:pPr>
        <w:spacing w:after="0" w:line="240" w:lineRule="auto"/>
        <w:rPr>
          <w:rFonts w:ascii="Times New Roman" w:eastAsia="Times New Roman" w:hAnsi="Times New Roman" w:cs="Times New Roman"/>
          <w:sz w:val="24"/>
          <w:szCs w:val="24"/>
        </w:rPr>
      </w:pPr>
    </w:p>
    <w:p w14:paraId="2517E6C0" w14:textId="77777777" w:rsidR="00537D3B" w:rsidRPr="00537D3B" w:rsidRDefault="00537D3B" w:rsidP="0038361D">
      <w:pPr>
        <w:spacing w:after="0" w:line="240" w:lineRule="auto"/>
        <w:rPr>
          <w:rFonts w:ascii="Times New Roman" w:eastAsia="Times New Roman" w:hAnsi="Times New Roman" w:cs="Times New Roman"/>
          <w:sz w:val="24"/>
          <w:szCs w:val="24"/>
          <w:u w:val="single"/>
        </w:rPr>
      </w:pPr>
    </w:p>
    <w:p w14:paraId="20FC0F05" w14:textId="77777777" w:rsidR="00537D3B" w:rsidRPr="00537D3B" w:rsidRDefault="00537D3B" w:rsidP="0038361D">
      <w:pPr>
        <w:spacing w:after="0" w:line="240" w:lineRule="auto"/>
        <w:rPr>
          <w:rFonts w:ascii="Times New Roman" w:eastAsia="Times New Roman" w:hAnsi="Times New Roman" w:cs="Times New Roman"/>
          <w:sz w:val="24"/>
          <w:szCs w:val="24"/>
          <w:u w:val="single"/>
        </w:rPr>
      </w:pPr>
      <w:r w:rsidRPr="00537D3B">
        <w:rPr>
          <w:rFonts w:ascii="Times New Roman" w:eastAsia="Times New Roman" w:hAnsi="Times New Roman" w:cs="Times New Roman"/>
          <w:sz w:val="24"/>
          <w:szCs w:val="24"/>
          <w:u w:val="single"/>
        </w:rPr>
        <w:t xml:space="preserve">Primary Aldosteronism </w:t>
      </w:r>
    </w:p>
    <w:p w14:paraId="08156EF1" w14:textId="77777777" w:rsidR="006E7AF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The most common causes of primary aldosteronism are a unilateral aldosterone-producing adenoma and bilateral adrenal hyperplasia. Because aldosterone is the principal ligand for the mineralocorticoid receptor in the distal nephron, excessive aldosterone production causes excessive renal Na</w:t>
      </w:r>
      <w:r w:rsidRPr="00537D3B">
        <w:rPr>
          <w:rFonts w:ascii="Times New Roman" w:eastAsia="Times New Roman" w:hAnsi="Times New Roman" w:cs="Times New Roman"/>
          <w:sz w:val="24"/>
          <w:szCs w:val="24"/>
          <w:vertAlign w:val="superscript"/>
        </w:rPr>
        <w:t>+</w:t>
      </w:r>
      <w:r w:rsidRPr="00537D3B">
        <w:rPr>
          <w:rFonts w:ascii="Times New Roman" w:eastAsia="Times New Roman" w:hAnsi="Times New Roman" w:cs="Times New Roman"/>
          <w:sz w:val="24"/>
          <w:szCs w:val="24"/>
        </w:rPr>
        <w:t>-K</w:t>
      </w:r>
      <w:r w:rsidRPr="00537D3B">
        <w:rPr>
          <w:rFonts w:ascii="Times New Roman" w:eastAsia="Times New Roman" w:hAnsi="Times New Roman" w:cs="Times New Roman"/>
          <w:sz w:val="24"/>
          <w:szCs w:val="24"/>
          <w:vertAlign w:val="superscript"/>
        </w:rPr>
        <w:t>+</w:t>
      </w:r>
      <w:r w:rsidRPr="00537D3B">
        <w:rPr>
          <w:rFonts w:ascii="Times New Roman" w:eastAsia="Times New Roman" w:hAnsi="Times New Roman" w:cs="Times New Roman"/>
          <w:sz w:val="24"/>
          <w:szCs w:val="24"/>
        </w:rPr>
        <w:t xml:space="preserve"> exchange, often resulting in hypokalemia and an elevated serum bicarbonate (</w:t>
      </w:r>
      <w:r w:rsidRPr="00537D3B">
        <w:rPr>
          <w:rFonts w:ascii="Times New Roman" w:hAnsi="Times New Roman" w:cs="Times New Roman"/>
          <w:sz w:val="24"/>
          <w:szCs w:val="24"/>
        </w:rPr>
        <w:t>HCO</w:t>
      </w:r>
      <w:r w:rsidRPr="00537D3B">
        <w:rPr>
          <w:rFonts w:ascii="Times New Roman" w:hAnsi="Times New Roman" w:cs="Times New Roman"/>
          <w:sz w:val="24"/>
          <w:szCs w:val="24"/>
          <w:vertAlign w:val="subscript"/>
        </w:rPr>
        <w:t>3</w:t>
      </w:r>
      <w:r w:rsidRPr="00537D3B">
        <w:rPr>
          <w:rFonts w:ascii="Times New Roman" w:hAnsi="Times New Roman" w:cs="Times New Roman"/>
          <w:sz w:val="24"/>
          <w:szCs w:val="24"/>
          <w:vertAlign w:val="superscript"/>
        </w:rPr>
        <w:t>-</w:t>
      </w:r>
      <w:r w:rsidRPr="00537D3B">
        <w:rPr>
          <w:rFonts w:ascii="Times New Roman" w:eastAsia="Times New Roman" w:hAnsi="Times New Roman" w:cs="Times New Roman"/>
          <w:sz w:val="24"/>
          <w:szCs w:val="24"/>
        </w:rPr>
        <w:t>) level. The diagnosis should always be suspected when hypertension is accompanied by either unprovoked hypokalemia (serum potassium concentration below 3.5 mmol/L in the absence of diuretic therapy)</w:t>
      </w:r>
      <w:bookmarkStart w:id="181" w:name="4-u1.0-B978-1-4160-2805-5..50071-9--p437"/>
      <w:bookmarkEnd w:id="181"/>
      <w:r w:rsidRPr="00537D3B">
        <w:rPr>
          <w:rFonts w:ascii="Times New Roman" w:eastAsia="Times New Roman" w:hAnsi="Times New Roman" w:cs="Times New Roman"/>
          <w:sz w:val="24"/>
          <w:szCs w:val="24"/>
        </w:rPr>
        <w:t xml:space="preserve"> or a tendency to develop excessive hypokalemia during diuretic therapy (serum potassium concentration below 3.0 mmol/L).  </w:t>
      </w:r>
    </w:p>
    <w:p w14:paraId="4318DB20" w14:textId="394DD9E9" w:rsidR="00537D3B" w:rsidRPr="00537D3B" w:rsidRDefault="006E7AFB" w:rsidP="0038361D">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br w:type="column"/>
      </w:r>
      <w:r w:rsidR="00537D3B" w:rsidRPr="00537D3B">
        <w:rPr>
          <w:rFonts w:ascii="Times New Roman" w:eastAsia="Times New Roman" w:hAnsi="Times New Roman" w:cs="Times New Roman"/>
          <w:sz w:val="24"/>
          <w:szCs w:val="24"/>
          <w:u w:val="single"/>
        </w:rPr>
        <w:lastRenderedPageBreak/>
        <w:t xml:space="preserve">Cushing’s syndrome </w:t>
      </w:r>
    </w:p>
    <w:p w14:paraId="2B9B373D" w14:textId="77777777" w:rsidR="00537D3B" w:rsidRPr="00537D3B" w:rsidRDefault="00537D3B" w:rsidP="0038361D">
      <w:pPr>
        <w:pStyle w:val="NormalWeb"/>
        <w:spacing w:after="0"/>
        <w:rPr>
          <w:u w:val="single"/>
        </w:rPr>
      </w:pPr>
      <w:r w:rsidRPr="00537D3B">
        <w:rPr>
          <w:bCs/>
        </w:rPr>
        <w:t>Cushing's syndrome</w:t>
      </w:r>
      <w:r w:rsidRPr="00537D3B">
        <w:t xml:space="preserve"> is a condition associated with high serum levels of cortisol. It can be caused by taking glucocorticoid drugs (e.g., prednisone), or by tumors that produce cortisol or adrenocorticotropic hormone (ACTH). Cushing's disease refers to one specific cause of the syndrome, a tumor (adenoma) in the pituitary gland that produces large amounts of ACTH, which in turn elevates cortisol. It is the most common cause of Cushing's syndrome, responsible for 70% of cases, excluding glucocorticoid-related cases. Findings in Cushing’s syndrome include rapid weight gain, truncal obesity, “buffalo hump,” “moon face,” excess sweating, telangiectasia, thinning of the skin, violaceous striae, proximal muscle weakness, osteoporosis, amenorrhea, decreased libido, infertility, hirsutism, psychological disturbance, and hyperglycemia. </w:t>
      </w:r>
      <w:hyperlink r:id="rId180" w:anchor="cite_note-1#cite_note-1" w:history="1"/>
    </w:p>
    <w:p w14:paraId="7CA2E61D" w14:textId="77777777" w:rsidR="00994815" w:rsidRDefault="00994815" w:rsidP="0038361D">
      <w:pPr>
        <w:spacing w:after="0" w:line="240" w:lineRule="auto"/>
        <w:rPr>
          <w:rFonts w:ascii="Times New Roman" w:eastAsia="Times New Roman" w:hAnsi="Times New Roman" w:cs="Times New Roman"/>
          <w:sz w:val="24"/>
          <w:szCs w:val="24"/>
          <w:u w:val="single"/>
        </w:rPr>
      </w:pPr>
    </w:p>
    <w:p w14:paraId="1062E744" w14:textId="77777777" w:rsidR="00537D3B" w:rsidRPr="00537D3B" w:rsidRDefault="00537D3B" w:rsidP="0038361D">
      <w:pPr>
        <w:spacing w:after="0" w:line="240" w:lineRule="auto"/>
        <w:rPr>
          <w:rFonts w:ascii="Times New Roman" w:eastAsia="Times New Roman" w:hAnsi="Times New Roman" w:cs="Times New Roman"/>
          <w:sz w:val="24"/>
          <w:szCs w:val="24"/>
          <w:u w:val="single"/>
        </w:rPr>
      </w:pPr>
      <w:r w:rsidRPr="00537D3B">
        <w:rPr>
          <w:rFonts w:ascii="Times New Roman" w:eastAsia="Times New Roman" w:hAnsi="Times New Roman" w:cs="Times New Roman"/>
          <w:sz w:val="24"/>
          <w:szCs w:val="24"/>
          <w:u w:val="single"/>
        </w:rPr>
        <w:t xml:space="preserve">Pheochromocytoma </w:t>
      </w:r>
    </w:p>
    <w:p w14:paraId="3D4ED194"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Pheochromocytomas are rare catecholamine-producing tumors of the adrenal (or sometimes extra-adrenal) chromaffin cells. The diagnosis should be suspected when hypertension is accompanied by frequent or refractory headaches or by paroxysms of palpitations, perspiration, and pallor. In some patients, pheochromocytoma is misdiagnosed as panic disorder. A family history of early-onset hypertension may suggest pheochromocytoma as part of a multiple endocrine neoplasia syndrome. If the diagnosis is missed, outpouring of catecholamines from the tumor can cause unsuspected hypertensive crisis during surgical or diagnostic procedures. In such cases, mortality exceeds 80%.</w:t>
      </w:r>
    </w:p>
    <w:p w14:paraId="13CAE53F" w14:textId="77777777" w:rsidR="00994815" w:rsidRDefault="00994815" w:rsidP="0038361D">
      <w:pPr>
        <w:spacing w:after="0" w:line="240" w:lineRule="auto"/>
        <w:rPr>
          <w:rFonts w:ascii="Times New Roman" w:eastAsia="Times New Roman" w:hAnsi="Times New Roman" w:cs="Times New Roman"/>
          <w:sz w:val="24"/>
          <w:szCs w:val="24"/>
          <w:u w:val="single"/>
        </w:rPr>
      </w:pPr>
    </w:p>
    <w:p w14:paraId="69C96A7D" w14:textId="77777777" w:rsidR="00537D3B" w:rsidRPr="00537D3B" w:rsidRDefault="00537D3B" w:rsidP="0038361D">
      <w:pPr>
        <w:spacing w:after="0" w:line="240" w:lineRule="auto"/>
        <w:rPr>
          <w:rFonts w:ascii="Times New Roman" w:eastAsia="Times New Roman" w:hAnsi="Times New Roman" w:cs="Times New Roman"/>
          <w:sz w:val="24"/>
          <w:szCs w:val="24"/>
          <w:u w:val="single"/>
        </w:rPr>
      </w:pPr>
      <w:r w:rsidRPr="00537D3B">
        <w:rPr>
          <w:rFonts w:ascii="Times New Roman" w:eastAsia="Times New Roman" w:hAnsi="Times New Roman" w:cs="Times New Roman"/>
          <w:sz w:val="24"/>
          <w:szCs w:val="24"/>
          <w:u w:val="single"/>
        </w:rPr>
        <w:t>Sleep Apnea</w:t>
      </w:r>
    </w:p>
    <w:p w14:paraId="6F073DFC"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eastAsia="Times New Roman" w:hAnsi="Times New Roman" w:cs="Times New Roman"/>
          <w:sz w:val="24"/>
          <w:szCs w:val="24"/>
        </w:rPr>
        <w:t>Clues to the presence of sleep apnea include obesity, l</w:t>
      </w:r>
      <w:r w:rsidRPr="00537D3B">
        <w:rPr>
          <w:rFonts w:ascii="Times New Roman" w:hAnsi="Times New Roman" w:cs="Times New Roman"/>
          <w:sz w:val="24"/>
          <w:szCs w:val="24"/>
        </w:rPr>
        <w:t xml:space="preserve">oud snoring, daytime somnolence, and obesity.  </w:t>
      </w:r>
    </w:p>
    <w:p w14:paraId="03E1E110" w14:textId="77777777" w:rsidR="00994815" w:rsidRDefault="00994815" w:rsidP="0038361D">
      <w:pPr>
        <w:spacing w:after="0" w:line="240" w:lineRule="auto"/>
        <w:rPr>
          <w:rFonts w:ascii="Times New Roman" w:eastAsia="Times New Roman" w:hAnsi="Times New Roman" w:cs="Times New Roman"/>
          <w:sz w:val="24"/>
          <w:szCs w:val="24"/>
          <w:u w:val="single"/>
        </w:rPr>
      </w:pPr>
      <w:bookmarkStart w:id="182" w:name="4-u1.0-B978-1-4160-2805-5..50071-9--cese"/>
      <w:bookmarkEnd w:id="182"/>
    </w:p>
    <w:p w14:paraId="0B83E7AD"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u w:val="single"/>
        </w:rPr>
        <w:t>Thyroid disease</w:t>
      </w:r>
      <w:r w:rsidRPr="00537D3B">
        <w:rPr>
          <w:rFonts w:ascii="Times New Roman" w:eastAsia="Times New Roman" w:hAnsi="Times New Roman" w:cs="Times New Roman"/>
          <w:sz w:val="24"/>
          <w:szCs w:val="24"/>
        </w:rPr>
        <w:t xml:space="preserve"> </w:t>
      </w:r>
    </w:p>
    <w:p w14:paraId="5E5B888D" w14:textId="77777777" w:rsidR="00537D3B" w:rsidRPr="00537D3B" w:rsidRDefault="00537D3B" w:rsidP="0038361D">
      <w:pPr>
        <w:spacing w:after="0" w:line="240" w:lineRule="auto"/>
        <w:rPr>
          <w:rFonts w:ascii="Times New Roman" w:eastAsia="Times New Roman" w:hAnsi="Times New Roman" w:cs="Times New Roman"/>
          <w:sz w:val="24"/>
          <w:szCs w:val="24"/>
        </w:rPr>
      </w:pPr>
      <w:r w:rsidRPr="00537D3B">
        <w:rPr>
          <w:rFonts w:ascii="Times New Roman" w:eastAsia="Times New Roman" w:hAnsi="Times New Roman" w:cs="Times New Roman"/>
          <w:sz w:val="24"/>
          <w:szCs w:val="24"/>
        </w:rPr>
        <w:t xml:space="preserve">Both hyperthyroidism and hypothyroidism raise blood pressure. Hyperthyroidism tends to cause systolic hypertension with a wide pulse pressure, whereas hypothyroidism tends to cause mainly diastolic hypertension. </w:t>
      </w:r>
    </w:p>
    <w:p w14:paraId="7892659B" w14:textId="77777777" w:rsidR="00994815" w:rsidRDefault="00994815" w:rsidP="0038361D">
      <w:pPr>
        <w:spacing w:after="0" w:line="240" w:lineRule="auto"/>
        <w:rPr>
          <w:rFonts w:ascii="Times New Roman" w:eastAsia="Times New Roman" w:hAnsi="Times New Roman" w:cs="Times New Roman"/>
          <w:sz w:val="24"/>
          <w:szCs w:val="24"/>
          <w:u w:val="single"/>
        </w:rPr>
      </w:pPr>
    </w:p>
    <w:p w14:paraId="2350EA17" w14:textId="77777777" w:rsidR="00537D3B" w:rsidRPr="00537D3B" w:rsidRDefault="00537D3B" w:rsidP="0038361D">
      <w:pPr>
        <w:spacing w:after="0" w:line="240" w:lineRule="auto"/>
        <w:rPr>
          <w:rFonts w:ascii="Times New Roman" w:eastAsia="Times New Roman" w:hAnsi="Times New Roman" w:cs="Times New Roman"/>
          <w:sz w:val="24"/>
          <w:szCs w:val="24"/>
          <w:u w:val="single"/>
        </w:rPr>
      </w:pPr>
      <w:r w:rsidRPr="00537D3B">
        <w:rPr>
          <w:rFonts w:ascii="Times New Roman" w:eastAsia="Times New Roman" w:hAnsi="Times New Roman" w:cs="Times New Roman"/>
          <w:sz w:val="24"/>
          <w:szCs w:val="24"/>
          <w:u w:val="single"/>
        </w:rPr>
        <w:t xml:space="preserve">Drugs </w:t>
      </w:r>
    </w:p>
    <w:p w14:paraId="561389E8" w14:textId="77777777" w:rsidR="006E7AFB" w:rsidRDefault="00537D3B" w:rsidP="006E7AFB">
      <w:pPr>
        <w:pStyle w:val="NormalWeb"/>
        <w:spacing w:after="0"/>
        <w:ind w:right="240"/>
      </w:pPr>
      <w:r w:rsidRPr="00537D3B">
        <w:t>Drugs associated with hypertension include alcohol, amphetamines, ecstasy (MDMA and derivatives), cocaine, corticosteroids, cyclosporine, erythropoietin, estrogens (including birth control pills), and nasal decongestants.</w:t>
      </w:r>
    </w:p>
    <w:p w14:paraId="493B80AB" w14:textId="77777777" w:rsidR="006E7AFB" w:rsidRDefault="006E7AFB">
      <w:pPr>
        <w:rPr>
          <w:rFonts w:ascii="Times New Roman" w:eastAsia="Times New Roman" w:hAnsi="Times New Roman" w:cs="Times New Roman"/>
          <w:sz w:val="24"/>
          <w:szCs w:val="24"/>
        </w:rPr>
      </w:pPr>
      <w:r>
        <w:br w:type="page"/>
      </w:r>
    </w:p>
    <w:p w14:paraId="4B6FCE63" w14:textId="469E7D58" w:rsidR="00537D3B" w:rsidRPr="00537D3B" w:rsidRDefault="00537D3B" w:rsidP="006E7AFB">
      <w:pPr>
        <w:pStyle w:val="NormalWeb"/>
        <w:spacing w:after="0"/>
        <w:ind w:right="240"/>
      </w:pPr>
      <w:r w:rsidRPr="00537D3B">
        <w:rPr>
          <w:b/>
        </w:rPr>
        <w:lastRenderedPageBreak/>
        <w:t xml:space="preserve">Answer C is correct. </w:t>
      </w:r>
      <w:r w:rsidRPr="00537D3B">
        <w:t xml:space="preserve"> The combination of hypertension, hypokalemia, and an elevated serum bicrabonate level suggests a high-aldosterone state. Primary hyperaldosteronism is the most likely diagnosis. </w:t>
      </w:r>
    </w:p>
    <w:p w14:paraId="1B4D82BC" w14:textId="77777777" w:rsidR="00537D3B" w:rsidRPr="00537D3B" w:rsidRDefault="00537D3B" w:rsidP="0038361D">
      <w:pPr>
        <w:spacing w:after="0" w:line="240" w:lineRule="auto"/>
        <w:rPr>
          <w:rFonts w:ascii="Times New Roman" w:hAnsi="Times New Roman" w:cs="Times New Roman"/>
          <w:sz w:val="24"/>
          <w:szCs w:val="24"/>
        </w:rPr>
      </w:pPr>
    </w:p>
    <w:p w14:paraId="079D26D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A is incorrect</w:t>
      </w:r>
      <w:r w:rsidRPr="00537D3B">
        <w:rPr>
          <w:rFonts w:ascii="Times New Roman" w:hAnsi="Times New Roman" w:cs="Times New Roman"/>
          <w:sz w:val="24"/>
          <w:szCs w:val="24"/>
        </w:rPr>
        <w:t>. Essential hypertension does not cause hypokalemia or an elevated serum bicarbonate level.</w:t>
      </w:r>
    </w:p>
    <w:p w14:paraId="32E6BC1A" w14:textId="77777777" w:rsidR="00537D3B" w:rsidRPr="00537D3B" w:rsidRDefault="00537D3B" w:rsidP="0038361D">
      <w:pPr>
        <w:spacing w:after="0" w:line="240" w:lineRule="auto"/>
        <w:rPr>
          <w:rFonts w:ascii="Times New Roman" w:hAnsi="Times New Roman" w:cs="Times New Roman"/>
          <w:sz w:val="24"/>
          <w:szCs w:val="24"/>
        </w:rPr>
      </w:pPr>
    </w:p>
    <w:p w14:paraId="58CAF04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 xml:space="preserve">Answer B is incorrect. </w:t>
      </w:r>
      <w:r w:rsidRPr="00537D3B">
        <w:rPr>
          <w:rFonts w:ascii="Times New Roman" w:hAnsi="Times New Roman" w:cs="Times New Roman"/>
          <w:sz w:val="24"/>
          <w:szCs w:val="24"/>
        </w:rPr>
        <w:t xml:space="preserve">Pheochromocytoma generally presents with episodic or sustained elevations of blood pressure, accompanied by headache, palpitations, perspiration, and pallor. Hypokalemia is not typical of this condition.  </w:t>
      </w:r>
    </w:p>
    <w:p w14:paraId="7C71EFBF" w14:textId="77777777" w:rsidR="00537D3B" w:rsidRPr="00537D3B" w:rsidRDefault="00537D3B" w:rsidP="0038361D">
      <w:pPr>
        <w:spacing w:after="0" w:line="240" w:lineRule="auto"/>
        <w:rPr>
          <w:rFonts w:ascii="Times New Roman" w:hAnsi="Times New Roman" w:cs="Times New Roman"/>
          <w:sz w:val="24"/>
          <w:szCs w:val="24"/>
        </w:rPr>
      </w:pPr>
    </w:p>
    <w:p w14:paraId="3A07658D"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 xml:space="preserve">Answer D is incorrect. </w:t>
      </w:r>
      <w:r w:rsidRPr="00537D3B">
        <w:rPr>
          <w:rFonts w:ascii="Times New Roman" w:hAnsi="Times New Roman" w:cs="Times New Roman"/>
          <w:sz w:val="24"/>
          <w:szCs w:val="24"/>
        </w:rPr>
        <w:t xml:space="preserve">Coarctation of the aorta is unlikely given the simultaneousness of the radial and femoral pulses. Also, coarctation is not associated with hypokalemia. </w:t>
      </w:r>
    </w:p>
    <w:p w14:paraId="48CFB31B" w14:textId="77777777" w:rsidR="00537D3B" w:rsidRPr="00537D3B" w:rsidRDefault="00537D3B" w:rsidP="0038361D">
      <w:pPr>
        <w:spacing w:after="0" w:line="240" w:lineRule="auto"/>
        <w:rPr>
          <w:rFonts w:ascii="Times New Roman" w:hAnsi="Times New Roman" w:cs="Times New Roman"/>
          <w:sz w:val="24"/>
          <w:szCs w:val="24"/>
        </w:rPr>
      </w:pPr>
    </w:p>
    <w:p w14:paraId="6316E753"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sz w:val="24"/>
          <w:szCs w:val="24"/>
        </w:rPr>
        <w:t>Answer E is incorrect</w:t>
      </w:r>
      <w:r w:rsidRPr="00537D3B">
        <w:rPr>
          <w:rFonts w:ascii="Times New Roman" w:hAnsi="Times New Roman" w:cs="Times New Roman"/>
          <w:sz w:val="24"/>
          <w:szCs w:val="24"/>
        </w:rPr>
        <w:t>. This patient does not have symptoms of thyrotoxicosis, which include weight loss, increased appetite, anxiety, heat intolerance, tremor, and sweating.</w:t>
      </w:r>
    </w:p>
    <w:p w14:paraId="00B5572A" w14:textId="77777777" w:rsidR="00537D3B" w:rsidRPr="00537D3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37D3B" w:rsidRPr="00537D3B">
        <w:rPr>
          <w:rFonts w:ascii="Times New Roman" w:hAnsi="Times New Roman" w:cs="Times New Roman"/>
          <w:sz w:val="24"/>
          <w:szCs w:val="24"/>
        </w:rPr>
        <w:lastRenderedPageBreak/>
        <w:t>A 45-year-old African-American man is being evaluated for hypertension. He was diagnosed with high blood pressure several years ago and was treated with amlodipine. Since then, lisinopril and hydrochlorothiazide have been added to his regimen, but his blood pressure remains elevated. He does not smoke, drink alcohol, or use illegal drugs. He usually wakes up with a headache, and he is tired and sleepy throughout the day. He has gained 50 lbs in the last few years. Temperature is 98</w:t>
      </w:r>
      <w:r w:rsidR="00537D3B" w:rsidRPr="00537D3B">
        <w:rPr>
          <w:rFonts w:ascii="Times New Roman" w:hAnsi="Times New Roman" w:cs="Times New Roman"/>
          <w:sz w:val="24"/>
          <w:szCs w:val="24"/>
          <w:vertAlign w:val="superscript"/>
        </w:rPr>
        <w:t>o</w:t>
      </w:r>
      <w:r w:rsidR="00537D3B" w:rsidRPr="00537D3B">
        <w:rPr>
          <w:rFonts w:ascii="Times New Roman" w:hAnsi="Times New Roman" w:cs="Times New Roman"/>
          <w:sz w:val="24"/>
          <w:szCs w:val="24"/>
        </w:rPr>
        <w:t xml:space="preserve">F, pulse in 95/minute, blood pressure is 180/100 mm Hg, and weight is 350 lbs. Heart sounds are distant and lungs are clear. Ankles are edematous. A complete blood count, chemistry profile, and thyroid panel are normal. </w:t>
      </w:r>
    </w:p>
    <w:p w14:paraId="47DD8AF9" w14:textId="77777777" w:rsidR="00537D3B" w:rsidRPr="00537D3B" w:rsidRDefault="00537D3B" w:rsidP="0038361D">
      <w:pPr>
        <w:spacing w:after="0" w:line="240" w:lineRule="auto"/>
        <w:jc w:val="both"/>
        <w:rPr>
          <w:rFonts w:ascii="Times New Roman" w:hAnsi="Times New Roman" w:cs="Times New Roman"/>
          <w:sz w:val="24"/>
          <w:szCs w:val="24"/>
        </w:rPr>
      </w:pPr>
    </w:p>
    <w:p w14:paraId="19294C7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What of the following tests is most likely to confirm the diagnosis? </w:t>
      </w:r>
    </w:p>
    <w:p w14:paraId="60669C7C" w14:textId="77777777" w:rsidR="00537D3B" w:rsidRPr="00537D3B" w:rsidRDefault="00537D3B" w:rsidP="0038361D">
      <w:pPr>
        <w:spacing w:after="0" w:line="240" w:lineRule="auto"/>
        <w:rPr>
          <w:rFonts w:ascii="Times New Roman" w:hAnsi="Times New Roman" w:cs="Times New Roman"/>
          <w:sz w:val="24"/>
          <w:szCs w:val="24"/>
        </w:rPr>
      </w:pPr>
    </w:p>
    <w:p w14:paraId="5B8E308A" w14:textId="77777777" w:rsidR="00537D3B" w:rsidRPr="00537D3B" w:rsidRDefault="00537D3B" w:rsidP="0038361D">
      <w:pPr>
        <w:numPr>
          <w:ilvl w:val="0"/>
          <w:numId w:val="20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Doppler ultrasound of the renal arteries</w:t>
      </w:r>
    </w:p>
    <w:p w14:paraId="78E902C2" w14:textId="77777777" w:rsidR="00537D3B" w:rsidRPr="00537D3B" w:rsidRDefault="00537D3B" w:rsidP="0038361D">
      <w:pPr>
        <w:numPr>
          <w:ilvl w:val="0"/>
          <w:numId w:val="20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24-hour urine collection for cortisol</w:t>
      </w:r>
    </w:p>
    <w:p w14:paraId="1E1BCA82" w14:textId="77777777" w:rsidR="00537D3B" w:rsidRPr="00537D3B" w:rsidRDefault="00537D3B" w:rsidP="0038361D">
      <w:pPr>
        <w:numPr>
          <w:ilvl w:val="0"/>
          <w:numId w:val="20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24-hour urine collection for catecholamines and metanephrines</w:t>
      </w:r>
    </w:p>
    <w:p w14:paraId="2B34A4C9" w14:textId="77777777" w:rsidR="00537D3B" w:rsidRPr="00537D3B" w:rsidRDefault="00537D3B" w:rsidP="0038361D">
      <w:pPr>
        <w:numPr>
          <w:ilvl w:val="0"/>
          <w:numId w:val="20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Measurement of plasma renin activity and plasma aldosterone concentration</w:t>
      </w:r>
    </w:p>
    <w:p w14:paraId="1DA27868" w14:textId="77777777" w:rsidR="001D5574" w:rsidRDefault="00537D3B" w:rsidP="0038361D">
      <w:pPr>
        <w:numPr>
          <w:ilvl w:val="0"/>
          <w:numId w:val="205"/>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Polysomnography</w:t>
      </w:r>
    </w:p>
    <w:p w14:paraId="7CF1E8E5" w14:textId="77777777" w:rsidR="00537D3B" w:rsidRPr="00537D3B" w:rsidRDefault="001D5574" w:rsidP="0038361D">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br w:type="page"/>
      </w:r>
      <w:r w:rsidR="00537D3B" w:rsidRPr="00537D3B">
        <w:rPr>
          <w:rFonts w:ascii="Times New Roman" w:hAnsi="Times New Roman" w:cs="Times New Roman"/>
          <w:bCs/>
          <w:sz w:val="24"/>
          <w:szCs w:val="24"/>
        </w:rPr>
        <w:lastRenderedPageBreak/>
        <w:t xml:space="preserve">The principal causes of secondary hypertension are listed below. </w:t>
      </w:r>
    </w:p>
    <w:p w14:paraId="6780A574" w14:textId="77777777" w:rsidR="00537D3B" w:rsidRPr="00537D3B" w:rsidRDefault="00537D3B" w:rsidP="0038361D">
      <w:pPr>
        <w:spacing w:after="0" w:line="240" w:lineRule="auto"/>
        <w:jc w:val="both"/>
        <w:rPr>
          <w:rFonts w:ascii="Times New Roman" w:hAnsi="Times New Roman" w:cs="Times New Roman"/>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tblGrid>
      <w:tr w:rsidR="00537D3B" w:rsidRPr="00537D3B" w14:paraId="50B02692" w14:textId="77777777" w:rsidTr="005D749F">
        <w:trPr>
          <w:jc w:val="center"/>
        </w:trPr>
        <w:tc>
          <w:tcPr>
            <w:tcW w:w="3708" w:type="dxa"/>
          </w:tcPr>
          <w:p w14:paraId="4D58548B"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sz w:val="24"/>
                <w:szCs w:val="24"/>
              </w:rPr>
              <w:t>Causes of Secondary Hypertension</w:t>
            </w:r>
          </w:p>
        </w:tc>
      </w:tr>
      <w:tr w:rsidR="00537D3B" w:rsidRPr="00537D3B" w14:paraId="60509F90" w14:textId="77777777" w:rsidTr="005D749F">
        <w:trPr>
          <w:jc w:val="center"/>
        </w:trPr>
        <w:tc>
          <w:tcPr>
            <w:tcW w:w="3708" w:type="dxa"/>
          </w:tcPr>
          <w:p w14:paraId="10C49339" w14:textId="77777777" w:rsidR="00537D3B" w:rsidRPr="00537D3B" w:rsidRDefault="00537D3B" w:rsidP="0038361D">
            <w:pPr>
              <w:spacing w:after="0" w:line="240" w:lineRule="auto"/>
              <w:rPr>
                <w:rFonts w:ascii="Times New Roman" w:hAnsi="Times New Roman" w:cs="Times New Roman"/>
                <w:sz w:val="24"/>
                <w:szCs w:val="24"/>
              </w:rPr>
            </w:pPr>
          </w:p>
        </w:tc>
      </w:tr>
      <w:tr w:rsidR="00537D3B" w:rsidRPr="00537D3B" w14:paraId="5989EBFA" w14:textId="77777777" w:rsidTr="005D749F">
        <w:trPr>
          <w:jc w:val="center"/>
        </w:trPr>
        <w:tc>
          <w:tcPr>
            <w:tcW w:w="3708" w:type="dxa"/>
          </w:tcPr>
          <w:p w14:paraId="10063773"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Drugs: alcohol, NSAIDs, steroids, decongestants</w:t>
            </w:r>
          </w:p>
        </w:tc>
      </w:tr>
      <w:tr w:rsidR="00537D3B" w:rsidRPr="00537D3B" w14:paraId="68E1FA64" w14:textId="77777777" w:rsidTr="005D749F">
        <w:trPr>
          <w:jc w:val="center"/>
        </w:trPr>
        <w:tc>
          <w:tcPr>
            <w:tcW w:w="3708" w:type="dxa"/>
          </w:tcPr>
          <w:p w14:paraId="1B2EAE50"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Sleep apnea</w:t>
            </w:r>
          </w:p>
        </w:tc>
      </w:tr>
      <w:tr w:rsidR="00537D3B" w:rsidRPr="00537D3B" w14:paraId="50400E40" w14:textId="77777777" w:rsidTr="005D749F">
        <w:trPr>
          <w:jc w:val="center"/>
        </w:trPr>
        <w:tc>
          <w:tcPr>
            <w:tcW w:w="3708" w:type="dxa"/>
          </w:tcPr>
          <w:p w14:paraId="404FCB8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Renal artery stenosis</w:t>
            </w:r>
          </w:p>
        </w:tc>
      </w:tr>
      <w:tr w:rsidR="00537D3B" w:rsidRPr="00537D3B" w14:paraId="0741FC26" w14:textId="77777777" w:rsidTr="005D749F">
        <w:trPr>
          <w:jc w:val="center"/>
        </w:trPr>
        <w:tc>
          <w:tcPr>
            <w:tcW w:w="3708" w:type="dxa"/>
          </w:tcPr>
          <w:p w14:paraId="446F920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Chronic renal disease</w:t>
            </w:r>
          </w:p>
        </w:tc>
      </w:tr>
      <w:tr w:rsidR="00537D3B" w:rsidRPr="00537D3B" w14:paraId="1B5F94A8" w14:textId="77777777" w:rsidTr="005D749F">
        <w:trPr>
          <w:jc w:val="center"/>
        </w:trPr>
        <w:tc>
          <w:tcPr>
            <w:tcW w:w="3708" w:type="dxa"/>
          </w:tcPr>
          <w:p w14:paraId="0972FCF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Pheochromocytoma</w:t>
            </w:r>
          </w:p>
        </w:tc>
      </w:tr>
      <w:tr w:rsidR="00537D3B" w:rsidRPr="00537D3B" w14:paraId="12C511A4" w14:textId="77777777" w:rsidTr="005D749F">
        <w:trPr>
          <w:jc w:val="center"/>
        </w:trPr>
        <w:tc>
          <w:tcPr>
            <w:tcW w:w="3708" w:type="dxa"/>
          </w:tcPr>
          <w:p w14:paraId="3CD6AD5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Hyperaldosteronism</w:t>
            </w:r>
          </w:p>
        </w:tc>
      </w:tr>
      <w:tr w:rsidR="00537D3B" w:rsidRPr="00537D3B" w14:paraId="6B36FA10" w14:textId="77777777" w:rsidTr="005D749F">
        <w:trPr>
          <w:jc w:val="center"/>
        </w:trPr>
        <w:tc>
          <w:tcPr>
            <w:tcW w:w="3708" w:type="dxa"/>
          </w:tcPr>
          <w:p w14:paraId="2D42800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Cushing’s syndrome</w:t>
            </w:r>
          </w:p>
        </w:tc>
      </w:tr>
      <w:tr w:rsidR="00537D3B" w:rsidRPr="00537D3B" w14:paraId="02609065" w14:textId="77777777" w:rsidTr="005D749F">
        <w:trPr>
          <w:jc w:val="center"/>
        </w:trPr>
        <w:tc>
          <w:tcPr>
            <w:tcW w:w="3708" w:type="dxa"/>
          </w:tcPr>
          <w:p w14:paraId="3724305F"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Hyperparathyroidism</w:t>
            </w:r>
          </w:p>
        </w:tc>
      </w:tr>
      <w:tr w:rsidR="00537D3B" w:rsidRPr="00537D3B" w14:paraId="2ECFE8E4" w14:textId="77777777" w:rsidTr="005D749F">
        <w:trPr>
          <w:jc w:val="center"/>
        </w:trPr>
        <w:tc>
          <w:tcPr>
            <w:tcW w:w="3708" w:type="dxa"/>
          </w:tcPr>
          <w:p w14:paraId="4D902B0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Acromegaly</w:t>
            </w:r>
          </w:p>
        </w:tc>
      </w:tr>
      <w:tr w:rsidR="00537D3B" w:rsidRPr="00537D3B" w14:paraId="4B1367EB" w14:textId="77777777" w:rsidTr="005D749F">
        <w:trPr>
          <w:jc w:val="center"/>
        </w:trPr>
        <w:tc>
          <w:tcPr>
            <w:tcW w:w="3708" w:type="dxa"/>
          </w:tcPr>
          <w:p w14:paraId="79263D87"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Hypothyroidism</w:t>
            </w:r>
          </w:p>
        </w:tc>
      </w:tr>
      <w:tr w:rsidR="00537D3B" w:rsidRPr="00537D3B" w14:paraId="3A8C09FB" w14:textId="77777777" w:rsidTr="005D749F">
        <w:trPr>
          <w:jc w:val="center"/>
        </w:trPr>
        <w:tc>
          <w:tcPr>
            <w:tcW w:w="3708" w:type="dxa"/>
          </w:tcPr>
          <w:p w14:paraId="42867039"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Hyperthyroidism</w:t>
            </w:r>
          </w:p>
        </w:tc>
      </w:tr>
      <w:tr w:rsidR="00537D3B" w:rsidRPr="00537D3B" w14:paraId="0CA7B837" w14:textId="77777777" w:rsidTr="005D749F">
        <w:trPr>
          <w:jc w:val="center"/>
        </w:trPr>
        <w:tc>
          <w:tcPr>
            <w:tcW w:w="3708" w:type="dxa"/>
          </w:tcPr>
          <w:p w14:paraId="2967C2C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Scleroderma</w:t>
            </w:r>
          </w:p>
        </w:tc>
      </w:tr>
    </w:tbl>
    <w:p w14:paraId="1952D5BF" w14:textId="77777777" w:rsidR="00537D3B" w:rsidRPr="00537D3B" w:rsidRDefault="00537D3B" w:rsidP="0038361D">
      <w:pPr>
        <w:spacing w:after="0" w:line="240" w:lineRule="auto"/>
        <w:jc w:val="both"/>
        <w:rPr>
          <w:rFonts w:ascii="Times New Roman" w:hAnsi="Times New Roman" w:cs="Times New Roman"/>
          <w:b/>
          <w:bCs/>
          <w:sz w:val="24"/>
          <w:szCs w:val="24"/>
        </w:rPr>
      </w:pPr>
    </w:p>
    <w:p w14:paraId="19DEC9F8"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Obstructive sleep apnea commonly presents with daytime fatigue and somnolence, morning headache, and hard-to-treat hypertension. Patients are observed to be restless sleepers, with snoring often accompanied by episodes of gasping, choking, and interrupted breathing. Male gender and obesity are major risk factors. Diagnosis is made by overnight sleep study (polysomnography).   </w:t>
      </w:r>
    </w:p>
    <w:p w14:paraId="12F6F0CF" w14:textId="77777777" w:rsidR="00537D3B" w:rsidRPr="00537D3B" w:rsidRDefault="00537D3B" w:rsidP="0038361D">
      <w:pPr>
        <w:spacing w:after="0" w:line="240" w:lineRule="auto"/>
        <w:rPr>
          <w:rFonts w:ascii="Times New Roman" w:hAnsi="Times New Roman" w:cs="Times New Roman"/>
          <w:sz w:val="24"/>
          <w:szCs w:val="24"/>
        </w:rPr>
      </w:pPr>
    </w:p>
    <w:p w14:paraId="17B247AF" w14:textId="77777777" w:rsidR="00F37B1B" w:rsidRDefault="00F37B1B">
      <w:pPr>
        <w:rPr>
          <w:rFonts w:ascii="Times New Roman" w:hAnsi="Times New Roman" w:cs="Times New Roman"/>
          <w:b/>
          <w:bCs/>
          <w:sz w:val="24"/>
          <w:szCs w:val="24"/>
        </w:rPr>
      </w:pPr>
      <w:r>
        <w:rPr>
          <w:rFonts w:ascii="Times New Roman" w:hAnsi="Times New Roman" w:cs="Times New Roman"/>
          <w:b/>
          <w:bCs/>
          <w:sz w:val="24"/>
          <w:szCs w:val="24"/>
        </w:rPr>
        <w:br w:type="page"/>
      </w:r>
    </w:p>
    <w:p w14:paraId="2680F424" w14:textId="5A480345" w:rsidR="00537D3B" w:rsidRPr="00537D3B" w:rsidRDefault="00537D3B" w:rsidP="0038361D">
      <w:pPr>
        <w:spacing w:after="0" w:line="240" w:lineRule="auto"/>
        <w:rPr>
          <w:rFonts w:ascii="Times New Roman" w:hAnsi="Times New Roman" w:cs="Times New Roman"/>
          <w:bCs/>
          <w:sz w:val="24"/>
          <w:szCs w:val="24"/>
        </w:rPr>
      </w:pPr>
      <w:r w:rsidRPr="00537D3B">
        <w:rPr>
          <w:rFonts w:ascii="Times New Roman" w:hAnsi="Times New Roman" w:cs="Times New Roman"/>
          <w:b/>
          <w:bCs/>
          <w:sz w:val="24"/>
          <w:szCs w:val="24"/>
        </w:rPr>
        <w:lastRenderedPageBreak/>
        <w:t xml:space="preserve">Answer E is correct. </w:t>
      </w:r>
      <w:r w:rsidRPr="00537D3B">
        <w:rPr>
          <w:rFonts w:ascii="Times New Roman" w:hAnsi="Times New Roman" w:cs="Times New Roman"/>
          <w:bCs/>
          <w:sz w:val="24"/>
          <w:szCs w:val="24"/>
        </w:rPr>
        <w:t xml:space="preserve">Uncontrolled hypertension in a morbidly obese patient with daytime sleepiness and morning headache suggests a diagnosis of obstructive sleep apnea. Polysomnography can be used to establish the diagnosis and to assess its severity. </w:t>
      </w:r>
    </w:p>
    <w:p w14:paraId="3C22D2BC" w14:textId="77777777" w:rsidR="00537D3B" w:rsidRPr="00537D3B" w:rsidRDefault="00537D3B" w:rsidP="0038361D">
      <w:pPr>
        <w:spacing w:after="0" w:line="240" w:lineRule="auto"/>
        <w:rPr>
          <w:rFonts w:ascii="Times New Roman" w:hAnsi="Times New Roman" w:cs="Times New Roman"/>
          <w:bCs/>
          <w:sz w:val="24"/>
          <w:szCs w:val="24"/>
        </w:rPr>
      </w:pPr>
    </w:p>
    <w:p w14:paraId="1EFB3EFB"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Answer A is incorrect</w:t>
      </w:r>
      <w:r w:rsidRPr="00537D3B">
        <w:rPr>
          <w:rFonts w:ascii="Times New Roman" w:hAnsi="Times New Roman" w:cs="Times New Roman"/>
          <w:sz w:val="24"/>
          <w:szCs w:val="24"/>
        </w:rPr>
        <w:t xml:space="preserve">. Renal artery stenosis may be caused by fibromuscular dysplasia or atherosclerosis. Fibromuscular dysplasia typically occurs in young women. Atherosclerosis usually occurs in older patients with risk factors for vascular disease. Patients with renal artery stenosis may present with hypertension and/or renal insufficiency. An abdominal bruit is sometimes audible. Doppler ultrasound of the renal arteries is usually the first step in diagnosis. </w:t>
      </w:r>
    </w:p>
    <w:p w14:paraId="27ABDE01" w14:textId="77777777" w:rsidR="00537D3B" w:rsidRPr="00537D3B" w:rsidRDefault="00537D3B" w:rsidP="0038361D">
      <w:pPr>
        <w:spacing w:after="0" w:line="240" w:lineRule="auto"/>
        <w:rPr>
          <w:rFonts w:ascii="Times New Roman" w:hAnsi="Times New Roman" w:cs="Times New Roman"/>
          <w:sz w:val="24"/>
          <w:szCs w:val="24"/>
        </w:rPr>
      </w:pPr>
    </w:p>
    <w:p w14:paraId="0770966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Answer B is incorrect</w:t>
      </w:r>
      <w:r w:rsidRPr="00537D3B">
        <w:rPr>
          <w:rFonts w:ascii="Times New Roman" w:hAnsi="Times New Roman" w:cs="Times New Roman"/>
          <w:sz w:val="24"/>
          <w:szCs w:val="24"/>
        </w:rPr>
        <w:t xml:space="preserve">. Cushing’s syndrome is associated with hyperglycemia, hypertension, central obesity, violaceous abdominal striae, thinning of the skin, easy bruising, cataracts, osteoporosis, emotional disturbance, and sexual dysfunction. Diagnosis can be made by measuring urinary free cortisol or with the dexamethasone suppression test. </w:t>
      </w:r>
    </w:p>
    <w:p w14:paraId="054665DB" w14:textId="77777777" w:rsidR="00537D3B" w:rsidRPr="00537D3B" w:rsidRDefault="00537D3B" w:rsidP="0038361D">
      <w:pPr>
        <w:spacing w:after="0" w:line="240" w:lineRule="auto"/>
        <w:rPr>
          <w:rFonts w:ascii="Times New Roman" w:hAnsi="Times New Roman" w:cs="Times New Roman"/>
          <w:sz w:val="24"/>
          <w:szCs w:val="24"/>
        </w:rPr>
      </w:pPr>
    </w:p>
    <w:p w14:paraId="78BE28C5"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Answer C is incorrect</w:t>
      </w:r>
      <w:r w:rsidRPr="00537D3B">
        <w:rPr>
          <w:rFonts w:ascii="Times New Roman" w:hAnsi="Times New Roman" w:cs="Times New Roman"/>
          <w:sz w:val="24"/>
          <w:szCs w:val="24"/>
        </w:rPr>
        <w:t xml:space="preserve">. Patients with pheochromocytoma may present with recurrent episodes of headache, palpitations, diaphoresis, and severe hypertension. Diagnosis is made by measuring catecholamines and metanephrines in the urine.  </w:t>
      </w:r>
    </w:p>
    <w:p w14:paraId="322EFFD5" w14:textId="77777777" w:rsidR="00537D3B" w:rsidRPr="00537D3B" w:rsidRDefault="00537D3B" w:rsidP="0038361D">
      <w:pPr>
        <w:spacing w:after="0" w:line="240" w:lineRule="auto"/>
        <w:rPr>
          <w:rFonts w:ascii="Times New Roman" w:hAnsi="Times New Roman" w:cs="Times New Roman"/>
          <w:sz w:val="24"/>
          <w:szCs w:val="24"/>
        </w:rPr>
      </w:pPr>
    </w:p>
    <w:p w14:paraId="5019685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Answer D is incorrect</w:t>
      </w:r>
      <w:r w:rsidRPr="00537D3B">
        <w:rPr>
          <w:rFonts w:ascii="Times New Roman" w:hAnsi="Times New Roman" w:cs="Times New Roman"/>
          <w:sz w:val="24"/>
          <w:szCs w:val="24"/>
        </w:rPr>
        <w:t>. Primary hyperaldosteronism may be caused by adrenal tumor or bilateral adrenal hyperplasia. Patients usually present with hypertension and hypokalemia. Diagnosis is made by measuring plasma renin activity and plasma aldosterone concentration.</w:t>
      </w:r>
    </w:p>
    <w:p w14:paraId="79C5BDC1"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 xml:space="preserve">A 74-year-old woman with congestive heart failure (ejection fraction of 30%) and COPD presents to the emergency department with a 1-week history of headache, shortness of breath, dry cough, and swelling of the face and neck. She is fatigued and has lost 20 lbs in three months. Her medications include lisinopril, digoxin, furosemide, aspirin, and tiotropium. Family history is positive for a ruptured abdominal aneurysm in the father. On physical exam, temperature 36.0°C, pulse is 82/minute, blood pressure is 137/79 mm Hg, and respirations are 22/minute. Her face is red and swollen; her neck veins are distended. Heart is regular without murmurs, rubs, or gallops. Lungs are clear without crackles or wheezes. Legs are non-edematous. Laboratory tests show mild anemia and hypoalbuminemia. EKG shows normal sinus rhythm.  </w:t>
      </w:r>
    </w:p>
    <w:p w14:paraId="320D8CA0" w14:textId="2F28F286" w:rsidR="00F37B1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Chest X-ray is below:</w:t>
      </w:r>
    </w:p>
    <w:p w14:paraId="50ECD512" w14:textId="77777777" w:rsidR="00F37B1B" w:rsidRDefault="00F37B1B">
      <w:pPr>
        <w:rPr>
          <w:rFonts w:ascii="Times New Roman" w:hAnsi="Times New Roman" w:cs="Times New Roman"/>
          <w:sz w:val="24"/>
          <w:szCs w:val="24"/>
        </w:rPr>
      </w:pPr>
      <w:r>
        <w:rPr>
          <w:rFonts w:ascii="Times New Roman" w:hAnsi="Times New Roman" w:cs="Times New Roman"/>
          <w:sz w:val="24"/>
          <w:szCs w:val="24"/>
        </w:rPr>
        <w:br w:type="page"/>
      </w:r>
    </w:p>
    <w:p w14:paraId="4CD8A52D" w14:textId="77777777" w:rsidR="00537D3B" w:rsidRPr="00537D3B" w:rsidRDefault="00537D3B" w:rsidP="0038361D">
      <w:pPr>
        <w:spacing w:after="0" w:line="240" w:lineRule="auto"/>
        <w:jc w:val="center"/>
        <w:rPr>
          <w:rFonts w:ascii="Times New Roman" w:hAnsi="Times New Roman" w:cs="Times New Roman"/>
          <w:sz w:val="24"/>
          <w:szCs w:val="24"/>
        </w:rPr>
      </w:pPr>
      <w:r w:rsidRPr="00537D3B">
        <w:rPr>
          <w:rFonts w:ascii="Times New Roman" w:hAnsi="Times New Roman" w:cs="Times New Roman"/>
          <w:noProof/>
          <w:sz w:val="24"/>
          <w:szCs w:val="24"/>
        </w:rPr>
        <w:lastRenderedPageBreak/>
        <w:drawing>
          <wp:inline distT="0" distB="0" distL="0" distR="0" wp14:anchorId="0CAD5207" wp14:editId="70308811">
            <wp:extent cx="2902585" cy="3018790"/>
            <wp:effectExtent l="0" t="0" r="0" b="0"/>
            <wp:docPr id="347242" name="Picture 347242" descr="cava-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cava-fig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02585" cy="3018790"/>
                    </a:xfrm>
                    <a:prstGeom prst="rect">
                      <a:avLst/>
                    </a:prstGeom>
                    <a:noFill/>
                    <a:ln>
                      <a:noFill/>
                    </a:ln>
                  </pic:spPr>
                </pic:pic>
              </a:graphicData>
            </a:graphic>
          </wp:inline>
        </w:drawing>
      </w:r>
    </w:p>
    <w:p w14:paraId="2E457B07" w14:textId="77777777" w:rsidR="00537D3B" w:rsidRPr="00537D3B" w:rsidRDefault="00537D3B" w:rsidP="0038361D">
      <w:pPr>
        <w:spacing w:after="0" w:line="240" w:lineRule="auto"/>
        <w:rPr>
          <w:rFonts w:ascii="Times New Roman" w:hAnsi="Times New Roman" w:cs="Times New Roman"/>
          <w:sz w:val="24"/>
          <w:szCs w:val="24"/>
        </w:rPr>
      </w:pPr>
    </w:p>
    <w:p w14:paraId="3A8D808D" w14:textId="77777777" w:rsid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sz w:val="24"/>
          <w:szCs w:val="24"/>
        </w:rPr>
        <w:t>What is the correct diagnosis?</w:t>
      </w:r>
    </w:p>
    <w:p w14:paraId="61898639" w14:textId="77777777" w:rsidR="00CC1137" w:rsidRPr="00537D3B" w:rsidRDefault="00CC1137" w:rsidP="0038361D">
      <w:pPr>
        <w:spacing w:after="0" w:line="240" w:lineRule="auto"/>
        <w:rPr>
          <w:rFonts w:ascii="Times New Roman" w:hAnsi="Times New Roman" w:cs="Times New Roman"/>
          <w:sz w:val="24"/>
          <w:szCs w:val="24"/>
        </w:rPr>
      </w:pPr>
    </w:p>
    <w:p w14:paraId="73EF3336" w14:textId="77777777" w:rsidR="00537D3B" w:rsidRPr="00537D3B" w:rsidRDefault="00537D3B" w:rsidP="0038361D">
      <w:pPr>
        <w:numPr>
          <w:ilvl w:val="0"/>
          <w:numId w:val="206"/>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Angioedema caused by the lisinopril</w:t>
      </w:r>
    </w:p>
    <w:p w14:paraId="3A8C9E25" w14:textId="77777777" w:rsidR="00537D3B" w:rsidRPr="00537D3B" w:rsidRDefault="00537D3B" w:rsidP="0038361D">
      <w:pPr>
        <w:numPr>
          <w:ilvl w:val="0"/>
          <w:numId w:val="206"/>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Superior vena cava syndrome</w:t>
      </w:r>
    </w:p>
    <w:p w14:paraId="3F9BD146" w14:textId="77777777" w:rsidR="00537D3B" w:rsidRPr="00537D3B" w:rsidRDefault="00537D3B" w:rsidP="0038361D">
      <w:pPr>
        <w:numPr>
          <w:ilvl w:val="0"/>
          <w:numId w:val="206"/>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Pulmonary hypertension</w:t>
      </w:r>
    </w:p>
    <w:p w14:paraId="57B8507B" w14:textId="77777777" w:rsidR="00537D3B" w:rsidRPr="00537D3B" w:rsidRDefault="00537D3B" w:rsidP="0038361D">
      <w:pPr>
        <w:numPr>
          <w:ilvl w:val="0"/>
          <w:numId w:val="206"/>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Aortic aneurysm</w:t>
      </w:r>
    </w:p>
    <w:p w14:paraId="46591C29" w14:textId="332EA82D" w:rsidR="006E7AFB" w:rsidRDefault="00537D3B" w:rsidP="006E7AFB">
      <w:pPr>
        <w:numPr>
          <w:ilvl w:val="0"/>
          <w:numId w:val="206"/>
        </w:numPr>
        <w:spacing w:after="0" w:line="240" w:lineRule="auto"/>
        <w:ind w:left="360"/>
        <w:rPr>
          <w:rFonts w:ascii="Times New Roman" w:hAnsi="Times New Roman" w:cs="Times New Roman"/>
          <w:sz w:val="24"/>
          <w:szCs w:val="24"/>
        </w:rPr>
      </w:pPr>
      <w:r w:rsidRPr="00537D3B">
        <w:rPr>
          <w:rFonts w:ascii="Times New Roman" w:hAnsi="Times New Roman" w:cs="Times New Roman"/>
          <w:sz w:val="24"/>
          <w:szCs w:val="24"/>
        </w:rPr>
        <w:t>Cardiac tamponade</w:t>
      </w:r>
    </w:p>
    <w:p w14:paraId="1FF6A6A2"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2CAB3CDE"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lastRenderedPageBreak/>
        <w:t>Answer B is correct.</w:t>
      </w:r>
      <w:r w:rsidRPr="00537D3B">
        <w:rPr>
          <w:rFonts w:ascii="Times New Roman" w:hAnsi="Times New Roman" w:cs="Times New Roman"/>
          <w:sz w:val="24"/>
          <w:szCs w:val="24"/>
        </w:rPr>
        <w:t xml:space="preserve"> Superior vena cava (SVC) syndrome is usually a sign of advanced malignant disease. Gradual narrowing of the SVC occurs because of tumor compression. Lung, breast, and mediastinal neoplasms are the predominant cause of SVC syndrome, with adenocarcinoma of the lung being the most common cause. Symptoms may include cough, dyspnea, and dysphagia, as well as redness and swelling of the face, neck, and upper extremities. Collateral venous circulation causes distension of the superficial veins in the chest. SVC syndrome is a clinical diagnosis. Tissue diagnosis is usually needed to guide therapy, which may involve chemotherapy or radiation to shrink the tumor. The three-year survival is less than 10%.</w:t>
      </w:r>
    </w:p>
    <w:p w14:paraId="404AD3DC" w14:textId="77777777" w:rsidR="00537D3B" w:rsidRPr="00537D3B" w:rsidRDefault="00537D3B" w:rsidP="0038361D">
      <w:pPr>
        <w:spacing w:after="0" w:line="240" w:lineRule="auto"/>
        <w:rPr>
          <w:rFonts w:ascii="Times New Roman" w:hAnsi="Times New Roman" w:cs="Times New Roman"/>
          <w:sz w:val="24"/>
          <w:szCs w:val="24"/>
        </w:rPr>
      </w:pPr>
    </w:p>
    <w:p w14:paraId="11AE7624"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Answer A is incorrect.</w:t>
      </w:r>
      <w:r w:rsidRPr="00537D3B">
        <w:rPr>
          <w:rFonts w:ascii="Times New Roman" w:hAnsi="Times New Roman" w:cs="Times New Roman"/>
          <w:sz w:val="24"/>
          <w:szCs w:val="24"/>
        </w:rPr>
        <w:t xml:space="preserve"> Angioedema is characterized by rapid swelling of the mouth, tongue, and throat. The rest of the face and neck are usually spared. Stridor occurs in severe cases. </w:t>
      </w:r>
      <w:hyperlink r:id="rId182" w:tooltip="ACE inhibitors" w:history="1">
        <w:r w:rsidRPr="00537D3B">
          <w:rPr>
            <w:rFonts w:ascii="Times New Roman" w:hAnsi="Times New Roman" w:cs="Times New Roman"/>
            <w:sz w:val="24"/>
            <w:szCs w:val="24"/>
          </w:rPr>
          <w:t>ACE-inhibitors</w:t>
        </w:r>
      </w:hyperlink>
      <w:r w:rsidRPr="00537D3B">
        <w:rPr>
          <w:rFonts w:ascii="Times New Roman" w:hAnsi="Times New Roman" w:cs="Times New Roman"/>
          <w:sz w:val="24"/>
          <w:szCs w:val="24"/>
        </w:rPr>
        <w:t xml:space="preserve"> (e.g., lisinopril) are a common cause of angioedema. </w:t>
      </w:r>
    </w:p>
    <w:p w14:paraId="6CF70709" w14:textId="77777777" w:rsidR="00537D3B" w:rsidRPr="00537D3B" w:rsidRDefault="00537D3B" w:rsidP="0038361D">
      <w:pPr>
        <w:spacing w:after="0" w:line="240" w:lineRule="auto"/>
        <w:rPr>
          <w:rFonts w:ascii="Times New Roman" w:hAnsi="Times New Roman" w:cs="Times New Roman"/>
          <w:sz w:val="24"/>
          <w:szCs w:val="24"/>
        </w:rPr>
      </w:pPr>
    </w:p>
    <w:p w14:paraId="5BD5DACE" w14:textId="77777777" w:rsidR="00537D3B" w:rsidRPr="00537D3B" w:rsidRDefault="00537D3B" w:rsidP="0038361D">
      <w:pPr>
        <w:pStyle w:val="NormalWeb"/>
        <w:spacing w:after="0"/>
      </w:pPr>
      <w:r w:rsidRPr="00537D3B">
        <w:rPr>
          <w:b/>
          <w:bCs/>
        </w:rPr>
        <w:t>Answer C is incorrect.</w:t>
      </w:r>
      <w:r w:rsidRPr="00537D3B">
        <w:t xml:space="preserve"> Pulmonary hypertension is associated with </w:t>
      </w:r>
      <w:hyperlink r:id="rId183" w:tooltip="Shortness of breath" w:history="1">
        <w:r w:rsidRPr="00537D3B">
          <w:t>shortness of breath</w:t>
        </w:r>
      </w:hyperlink>
      <w:r w:rsidRPr="00537D3B">
        <w:t xml:space="preserve"> and </w:t>
      </w:r>
      <w:hyperlink r:id="rId184" w:tooltip="Fatigue (physical)" w:history="1">
        <w:r w:rsidRPr="00537D3B">
          <w:t>fatigue</w:t>
        </w:r>
      </w:hyperlink>
      <w:r w:rsidRPr="00537D3B">
        <w:t xml:space="preserve">. Physical examination shows a loud S2 at the left second interspace and a left parasternal heave. Jugular vein distension, hepatomegaly, ascites, and pedal </w:t>
      </w:r>
      <w:hyperlink r:id="rId185" w:tooltip="Edema" w:history="1">
        <w:r w:rsidRPr="00537D3B">
          <w:t>edema</w:t>
        </w:r>
      </w:hyperlink>
      <w:r w:rsidRPr="00537D3B">
        <w:t xml:space="preserve"> occur in advanced cases.  </w:t>
      </w:r>
    </w:p>
    <w:p w14:paraId="3637F876" w14:textId="77777777" w:rsidR="00537D3B" w:rsidRPr="00537D3B" w:rsidRDefault="00537D3B" w:rsidP="0038361D">
      <w:pPr>
        <w:pStyle w:val="NormalWeb"/>
        <w:spacing w:after="0"/>
      </w:pPr>
    </w:p>
    <w:p w14:paraId="1C43A8BA" w14:textId="77777777" w:rsidR="00537D3B" w:rsidRPr="00537D3B"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 xml:space="preserve">Answer D is incorrect. </w:t>
      </w:r>
      <w:r w:rsidRPr="00537D3B">
        <w:rPr>
          <w:rFonts w:ascii="Times New Roman" w:hAnsi="Times New Roman" w:cs="Times New Roman"/>
          <w:sz w:val="24"/>
          <w:szCs w:val="24"/>
        </w:rPr>
        <w:t xml:space="preserve">Aortic aneurysms are usually asymptomatic, but they can rupture, causing severe pain and internal hemorrhage. (Note: In this case, the chest X-ray shows a supra-hilar lung mass, not an aneurysm.) </w:t>
      </w:r>
    </w:p>
    <w:p w14:paraId="6AACA396" w14:textId="77777777" w:rsidR="00537D3B" w:rsidRPr="00537D3B" w:rsidRDefault="00537D3B" w:rsidP="0038361D">
      <w:pPr>
        <w:spacing w:after="0" w:line="240" w:lineRule="auto"/>
        <w:rPr>
          <w:rFonts w:ascii="Times New Roman" w:hAnsi="Times New Roman" w:cs="Times New Roman"/>
          <w:sz w:val="24"/>
          <w:szCs w:val="24"/>
        </w:rPr>
      </w:pPr>
    </w:p>
    <w:p w14:paraId="7C0C9E49" w14:textId="77777777" w:rsidR="001D5574" w:rsidRDefault="00537D3B" w:rsidP="0038361D">
      <w:pPr>
        <w:spacing w:after="0" w:line="240" w:lineRule="auto"/>
        <w:rPr>
          <w:rFonts w:ascii="Times New Roman" w:hAnsi="Times New Roman" w:cs="Times New Roman"/>
          <w:sz w:val="24"/>
          <w:szCs w:val="24"/>
        </w:rPr>
      </w:pPr>
      <w:r w:rsidRPr="00537D3B">
        <w:rPr>
          <w:rFonts w:ascii="Times New Roman" w:hAnsi="Times New Roman" w:cs="Times New Roman"/>
          <w:b/>
          <w:bCs/>
          <w:sz w:val="24"/>
          <w:szCs w:val="24"/>
        </w:rPr>
        <w:t xml:space="preserve">Answer E is incorrect.  </w:t>
      </w:r>
      <w:r w:rsidRPr="00537D3B">
        <w:rPr>
          <w:rFonts w:ascii="Times New Roman" w:hAnsi="Times New Roman" w:cs="Times New Roman"/>
          <w:sz w:val="24"/>
          <w:szCs w:val="24"/>
        </w:rPr>
        <w:t xml:space="preserve">Pericardial tamponade is an </w:t>
      </w:r>
      <w:hyperlink r:id="rId186" w:tooltip="Medical emergency" w:history="1">
        <w:r w:rsidRPr="00537D3B">
          <w:rPr>
            <w:rFonts w:ascii="Times New Roman" w:hAnsi="Times New Roman" w:cs="Times New Roman"/>
            <w:sz w:val="24"/>
            <w:szCs w:val="24"/>
          </w:rPr>
          <w:t>emergency</w:t>
        </w:r>
      </w:hyperlink>
      <w:r w:rsidRPr="00537D3B">
        <w:rPr>
          <w:rFonts w:ascii="Times New Roman" w:hAnsi="Times New Roman" w:cs="Times New Roman"/>
          <w:sz w:val="24"/>
          <w:szCs w:val="24"/>
        </w:rPr>
        <w:t xml:space="preserve"> condition caused by fluid accumulation in the </w:t>
      </w:r>
      <w:hyperlink r:id="rId187" w:tooltip="Pericardium" w:history="1">
        <w:r w:rsidRPr="00537D3B">
          <w:rPr>
            <w:rFonts w:ascii="Times New Roman" w:hAnsi="Times New Roman" w:cs="Times New Roman"/>
            <w:sz w:val="24"/>
            <w:szCs w:val="24"/>
          </w:rPr>
          <w:t>pericardium</w:t>
        </w:r>
      </w:hyperlink>
      <w:r w:rsidRPr="00537D3B">
        <w:rPr>
          <w:rFonts w:ascii="Times New Roman" w:hAnsi="Times New Roman" w:cs="Times New Roman"/>
          <w:sz w:val="24"/>
          <w:szCs w:val="24"/>
        </w:rPr>
        <w:t xml:space="preserve">, which results in reduced ventricular filling and hemodynamic compromise. Shortness of breath is common. Extremities may be cool and clammy. Examination reveals jugular vein distension, tachycardia, hypotension, and pulsus paradoxus. </w:t>
      </w:r>
    </w:p>
    <w:p w14:paraId="28B6FDF0" w14:textId="77777777" w:rsidR="00F37B1B" w:rsidRDefault="001D5574" w:rsidP="0038361D">
      <w:pPr>
        <w:jc w:val="center"/>
        <w:rPr>
          <w:rFonts w:ascii="Times New Roman" w:hAnsi="Times New Roman" w:cs="Times New Roman"/>
          <w:sz w:val="24"/>
          <w:szCs w:val="24"/>
        </w:rPr>
      </w:pPr>
      <w:r>
        <w:rPr>
          <w:rFonts w:ascii="Times New Roman" w:hAnsi="Times New Roman" w:cs="Times New Roman"/>
          <w:sz w:val="24"/>
          <w:szCs w:val="24"/>
        </w:rPr>
        <w:br w:type="page"/>
      </w:r>
    </w:p>
    <w:p w14:paraId="0DDDF4E0" w14:textId="77777777" w:rsidR="00F37B1B" w:rsidRDefault="00F37B1B" w:rsidP="0038361D">
      <w:pPr>
        <w:jc w:val="center"/>
        <w:rPr>
          <w:rFonts w:ascii="Times New Roman" w:hAnsi="Times New Roman" w:cs="Times New Roman"/>
          <w:sz w:val="24"/>
          <w:szCs w:val="24"/>
        </w:rPr>
      </w:pPr>
    </w:p>
    <w:p w14:paraId="1707E34F" w14:textId="77777777" w:rsidR="00F37B1B" w:rsidRDefault="00F37B1B" w:rsidP="0038361D">
      <w:pPr>
        <w:jc w:val="center"/>
        <w:rPr>
          <w:rFonts w:ascii="Times New Roman" w:hAnsi="Times New Roman" w:cs="Times New Roman"/>
          <w:sz w:val="24"/>
          <w:szCs w:val="24"/>
        </w:rPr>
      </w:pPr>
    </w:p>
    <w:p w14:paraId="24A80E70" w14:textId="77777777" w:rsidR="00F37B1B" w:rsidRDefault="00F37B1B" w:rsidP="0038361D">
      <w:pPr>
        <w:jc w:val="center"/>
        <w:rPr>
          <w:rFonts w:ascii="Times New Roman" w:hAnsi="Times New Roman" w:cs="Times New Roman"/>
          <w:sz w:val="24"/>
          <w:szCs w:val="24"/>
        </w:rPr>
      </w:pPr>
    </w:p>
    <w:p w14:paraId="5E3EB621" w14:textId="77777777" w:rsidR="00F37B1B" w:rsidRDefault="00F37B1B" w:rsidP="0038361D">
      <w:pPr>
        <w:jc w:val="center"/>
        <w:rPr>
          <w:rFonts w:ascii="Times New Roman" w:hAnsi="Times New Roman" w:cs="Times New Roman"/>
          <w:sz w:val="24"/>
          <w:szCs w:val="24"/>
        </w:rPr>
      </w:pPr>
    </w:p>
    <w:p w14:paraId="26DDE8DB" w14:textId="77777777" w:rsidR="00F37B1B" w:rsidRDefault="00F37B1B" w:rsidP="0038361D">
      <w:pPr>
        <w:jc w:val="center"/>
        <w:rPr>
          <w:rFonts w:ascii="Times New Roman" w:hAnsi="Times New Roman" w:cs="Times New Roman"/>
          <w:sz w:val="24"/>
          <w:szCs w:val="24"/>
        </w:rPr>
      </w:pPr>
    </w:p>
    <w:p w14:paraId="2A3ADD5F" w14:textId="77777777" w:rsidR="00F37B1B" w:rsidRDefault="00F37B1B" w:rsidP="0038361D">
      <w:pPr>
        <w:jc w:val="center"/>
        <w:rPr>
          <w:rFonts w:ascii="Times New Roman" w:hAnsi="Times New Roman" w:cs="Times New Roman"/>
          <w:sz w:val="24"/>
          <w:szCs w:val="24"/>
        </w:rPr>
      </w:pPr>
    </w:p>
    <w:p w14:paraId="0B214CD6" w14:textId="0F38B755" w:rsidR="00EA32F3" w:rsidRDefault="00EA32F3" w:rsidP="0038361D">
      <w:pPr>
        <w:jc w:val="center"/>
        <w:rPr>
          <w:rFonts w:ascii="Times New Roman" w:hAnsi="Times New Roman" w:cs="Times New Roman"/>
          <w:sz w:val="144"/>
          <w:szCs w:val="144"/>
        </w:rPr>
      </w:pPr>
      <w:r>
        <w:rPr>
          <w:rFonts w:ascii="Times New Roman" w:hAnsi="Times New Roman" w:cs="Times New Roman"/>
          <w:sz w:val="144"/>
          <w:szCs w:val="144"/>
        </w:rPr>
        <w:t>Gastrointestinal</w:t>
      </w:r>
    </w:p>
    <w:p w14:paraId="178D5A07" w14:textId="77777777" w:rsidR="00EA32F3" w:rsidRDefault="00EA32F3" w:rsidP="0038361D">
      <w:pPr>
        <w:jc w:val="center"/>
        <w:rPr>
          <w:rFonts w:ascii="Times New Roman" w:hAnsi="Times New Roman" w:cs="Times New Roman"/>
          <w:sz w:val="144"/>
          <w:szCs w:val="144"/>
        </w:rPr>
      </w:pPr>
      <w:r>
        <w:rPr>
          <w:rFonts w:ascii="Times New Roman" w:hAnsi="Times New Roman" w:cs="Times New Roman"/>
          <w:sz w:val="144"/>
          <w:szCs w:val="144"/>
        </w:rPr>
        <w:t>&amp;</w:t>
      </w:r>
    </w:p>
    <w:p w14:paraId="3CDB5F61" w14:textId="4B28BF9F" w:rsidR="006E7AFB" w:rsidRDefault="00EA32F3" w:rsidP="006E7AFB">
      <w:pPr>
        <w:jc w:val="center"/>
        <w:rPr>
          <w:rFonts w:ascii="Times New Roman" w:hAnsi="Times New Roman" w:cs="Times New Roman"/>
          <w:sz w:val="144"/>
          <w:szCs w:val="144"/>
        </w:rPr>
      </w:pPr>
      <w:r>
        <w:rPr>
          <w:rFonts w:ascii="Times New Roman" w:hAnsi="Times New Roman" w:cs="Times New Roman"/>
          <w:sz w:val="144"/>
          <w:szCs w:val="144"/>
        </w:rPr>
        <w:t>Genitourinary</w:t>
      </w:r>
    </w:p>
    <w:p w14:paraId="754C1263" w14:textId="77777777" w:rsidR="006E7AFB" w:rsidRDefault="006E7AFB">
      <w:pPr>
        <w:rPr>
          <w:rFonts w:ascii="Times New Roman" w:hAnsi="Times New Roman" w:cs="Times New Roman"/>
          <w:sz w:val="144"/>
          <w:szCs w:val="144"/>
        </w:rPr>
      </w:pPr>
      <w:r>
        <w:rPr>
          <w:rFonts w:ascii="Times New Roman" w:hAnsi="Times New Roman" w:cs="Times New Roman"/>
          <w:sz w:val="144"/>
          <w:szCs w:val="144"/>
        </w:rPr>
        <w:br w:type="page"/>
      </w:r>
    </w:p>
    <w:p w14:paraId="24ECC9B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lastRenderedPageBreak/>
        <w:t>Match the condition with its classic presentation.</w:t>
      </w:r>
    </w:p>
    <w:p w14:paraId="2B03CCA6" w14:textId="77777777" w:rsidR="00AA35CB" w:rsidRPr="00AA35CB" w:rsidRDefault="00AA35CB" w:rsidP="0038361D">
      <w:pPr>
        <w:spacing w:after="0" w:line="240" w:lineRule="auto"/>
        <w:rPr>
          <w:rFonts w:ascii="Times New Roman" w:hAnsi="Times New Roman" w:cs="Times New Roman"/>
          <w:sz w:val="24"/>
          <w:szCs w:val="24"/>
        </w:rPr>
      </w:pPr>
    </w:p>
    <w:p w14:paraId="4BCEBB3E"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Acute viral hepatitis</w:t>
      </w:r>
    </w:p>
    <w:p w14:paraId="54F2298A"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Biliary colic </w:t>
      </w:r>
    </w:p>
    <w:p w14:paraId="6930822D"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Acute cholecystitis</w:t>
      </w:r>
    </w:p>
    <w:p w14:paraId="04FED989"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Ascending cholangitis</w:t>
      </w:r>
    </w:p>
    <w:p w14:paraId="3FEC0070"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Duodenal ulcer</w:t>
      </w:r>
    </w:p>
    <w:p w14:paraId="5BD98DD8"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Gastroesophageal reflux</w:t>
      </w:r>
    </w:p>
    <w:p w14:paraId="44238A69"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Acute pancreatitis</w:t>
      </w:r>
    </w:p>
    <w:p w14:paraId="2281AA0D"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Irritable bowel syndrome</w:t>
      </w:r>
    </w:p>
    <w:p w14:paraId="63656846"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Intestinal obstruction</w:t>
      </w:r>
    </w:p>
    <w:p w14:paraId="445E1E12"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Appendicitis</w:t>
      </w:r>
    </w:p>
    <w:p w14:paraId="69B46DCE"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Diverticulitis</w:t>
      </w:r>
    </w:p>
    <w:p w14:paraId="49E56CCC"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Pyelonephritis</w:t>
      </w:r>
    </w:p>
    <w:p w14:paraId="018BBCB5"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Ureteral colic</w:t>
      </w:r>
    </w:p>
    <w:p w14:paraId="68D32320"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Cystitis</w:t>
      </w:r>
    </w:p>
    <w:p w14:paraId="06F76563" w14:textId="77777777" w:rsidR="00AA35CB" w:rsidRPr="00AA35CB" w:rsidRDefault="00AA35CB" w:rsidP="0038361D">
      <w:pPr>
        <w:pStyle w:val="ListParagraph"/>
        <w:numPr>
          <w:ilvl w:val="0"/>
          <w:numId w:val="20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Chronic mesenteric ischemia</w:t>
      </w:r>
    </w:p>
    <w:p w14:paraId="5BF92EFA"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018C0683"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22-year-old man with fever, nausea, vomiting, and abdominal pain. The pain begins in the peri-umbilical region and progresses to the right lower quadrant. The pain improves with flexion and worsens with extension of the hip. Rebound tenderness in elicited in the right lower quadrant. </w:t>
      </w:r>
    </w:p>
    <w:p w14:paraId="73E29352"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29-year-old woman with frequent urination associated with urgency and burning.  </w:t>
      </w:r>
    </w:p>
    <w:p w14:paraId="563AB8C9"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32-year-old man with severe upper abdominal pain, nausea, and vomiting. Serum amylase and lipase levels are elevated.</w:t>
      </w:r>
    </w:p>
    <w:p w14:paraId="25CFD01C"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35-year-old woman with bloating, cramping, and bouts of diarrhea alternating with periods of constipation. Bowel movements relieve abdominal discomfort.</w:t>
      </w:r>
    </w:p>
    <w:p w14:paraId="306F9AE3"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38-year-old woman with fever, chills, rigors, jaundice, and right upper quadrant pain. She becomes confused and hypotensive. Serum alkaline phosphatase and bilirubin levels are elevated.  </w:t>
      </w:r>
    </w:p>
    <w:p w14:paraId="4495D2B4"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38-year-old woman with fever, nausea, vomiting, and pain in the right upper quadrant. Palpation beneath the right costal margin in the mid-clavicular line causes her to wince with inspiration. </w:t>
      </w:r>
    </w:p>
    <w:p w14:paraId="42C10DDF"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38-year-old woman with steady pain in the epigastrium and right upper quadrant that lasts for several hours and resolves spontaneously. She had a similar episode last week.  </w:t>
      </w:r>
    </w:p>
    <w:p w14:paraId="033DEC9F"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41-year-old woman with a 5-day history of burning with urination develops fever, chills, abdominal pain, vomiting, and tenderness over the left costovertebral angle.</w:t>
      </w:r>
    </w:p>
    <w:p w14:paraId="79AB439C"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42-year-old man with fever, malaise, muscle and joint aches, headache, nausea, vomiting, abdominal pain, jaundice, and dark urine. AST and ALT are elevated.</w:t>
      </w:r>
    </w:p>
    <w:p w14:paraId="3A4DAC30"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46-year-old man with spasms of severe abdominal pain and writhing. The pain radiates from the left flank to the groin area and is associated with nausea and vomiting. Blood is noted in the urine. </w:t>
      </w:r>
    </w:p>
    <w:p w14:paraId="50D38939"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50-year-old man with crampy mid-abdominal pain, vomiting, and inability to pass flatus or stool. His abdomen is distended and tympanitic to percussion. </w:t>
      </w:r>
    </w:p>
    <w:p w14:paraId="5E443D1A"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53-year-old man with a “gnawing” pain in the epigastrium that improves with eating.  </w:t>
      </w:r>
    </w:p>
    <w:p w14:paraId="7AE8EFC6"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60-year-old man with heartburn and regurgitation.</w:t>
      </w:r>
    </w:p>
    <w:p w14:paraId="55437D42" w14:textId="77777777" w:rsidR="00AA35CB" w:rsidRPr="00AA35CB"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68-year-old man with fever and abdominal pain in the left lower quadrant. The white blood cell count is elevated.  </w:t>
      </w:r>
    </w:p>
    <w:p w14:paraId="19293069" w14:textId="77777777" w:rsidR="001D5574" w:rsidRDefault="00AA35CB" w:rsidP="0038361D">
      <w:pPr>
        <w:pStyle w:val="ListParagraph"/>
        <w:numPr>
          <w:ilvl w:val="0"/>
          <w:numId w:val="208"/>
        </w:numPr>
        <w:tabs>
          <w:tab w:val="left" w:pos="0"/>
          <w:tab w:val="left" w:pos="99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lastRenderedPageBreak/>
        <w:t>66-year-old man presents to the clinic with a 6-month history of intermittent abdominal pain that begins 30 minutes after eating a meal and resolves 2 hours later. The pain is located in the periumbilical area.  He has lost weight and is afraid of eating. He has a 30 pack-year history of smoking, hypertension, coronary artery disease, and peripheral vascular disease.</w:t>
      </w:r>
    </w:p>
    <w:p w14:paraId="5C32E10B" w14:textId="77777777" w:rsid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Answers</w:t>
      </w:r>
    </w:p>
    <w:p w14:paraId="26F045FA" w14:textId="77777777" w:rsidR="002B7978" w:rsidRPr="00AA35CB" w:rsidRDefault="002B7978" w:rsidP="0038361D">
      <w:pPr>
        <w:spacing w:after="0" w:line="240" w:lineRule="auto"/>
        <w:rPr>
          <w:rFonts w:ascii="Times New Roman" w:hAnsi="Times New Roman" w:cs="Times New Roman"/>
          <w:sz w:val="24"/>
          <w:szCs w:val="24"/>
        </w:rPr>
      </w:pPr>
    </w:p>
    <w:p w14:paraId="6AB95FA2" w14:textId="77777777" w:rsidR="00AA35CB" w:rsidRPr="00AA35CB" w:rsidRDefault="00AA35CB" w:rsidP="0038361D">
      <w:pPr>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9.  Acute viral hepatitis is characterized by fever, malaise, muscle and joint aches, headache, nausea, vomiting, abdominal pain, jaundice, and dark urine. The AST and ALT are very high.</w:t>
      </w:r>
    </w:p>
    <w:p w14:paraId="6496C58E" w14:textId="77777777" w:rsidR="00AA35CB" w:rsidRPr="00AA35CB" w:rsidRDefault="00AA35CB" w:rsidP="0038361D">
      <w:pPr>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7.  Biliary colic is characterized by steady pain in the epigastrium and right upper quadrant that lasts for several hours and resolves spontaneously. The word “colic” is a misnomer because the pain is usually steady, not colicky. Pain occurs when a gallstone gets caught in the cystic duct and contraction of the gall bladder results in increased pressure in the gall bladder. </w:t>
      </w:r>
    </w:p>
    <w:p w14:paraId="0725D485" w14:textId="77777777" w:rsidR="00AA35CB" w:rsidRPr="00AA35CB" w:rsidRDefault="00AA35CB" w:rsidP="0038361D">
      <w:pPr>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6.   Acute cholecystitis is characterized by fever, nausea, vomiting, and pain in the right upper quadrant. Murphy’s sign may be present. (Palpation beneath the right costal margin in the mid-clavicular line causes the patient to wince with inspiration.) </w:t>
      </w:r>
    </w:p>
    <w:p w14:paraId="5156B66D" w14:textId="77777777" w:rsidR="00AA35CB" w:rsidRPr="00AA35CB" w:rsidRDefault="00AA35CB" w:rsidP="0038361D">
      <w:pPr>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5. Ascending cholangitis is characterized by fever, chills, rigors, jaundice, and right upper quadrant pain. Confusion and hypotension may occur if the patient becomes septic. Serum alkaline phosphatase and bilirubin levels are elevated. </w:t>
      </w:r>
      <w:r w:rsidRPr="00AA35CB">
        <w:rPr>
          <w:rFonts w:ascii="Times New Roman" w:hAnsi="Times New Roman" w:cs="Times New Roman"/>
          <w:bCs/>
          <w:sz w:val="24"/>
          <w:szCs w:val="24"/>
        </w:rPr>
        <w:t>Ascending cholangitis</w:t>
      </w:r>
      <w:r w:rsidRPr="00AA35CB">
        <w:rPr>
          <w:rFonts w:ascii="Times New Roman" w:hAnsi="Times New Roman" w:cs="Times New Roman"/>
          <w:sz w:val="24"/>
          <w:szCs w:val="24"/>
        </w:rPr>
        <w:t xml:space="preserve"> (sometimes called </w:t>
      </w:r>
      <w:r w:rsidRPr="00AA35CB">
        <w:rPr>
          <w:rFonts w:ascii="Times New Roman" w:hAnsi="Times New Roman" w:cs="Times New Roman"/>
          <w:bCs/>
          <w:sz w:val="24"/>
          <w:szCs w:val="24"/>
        </w:rPr>
        <w:t xml:space="preserve">acute cholangitis) </w:t>
      </w:r>
      <w:r w:rsidRPr="00AA35CB">
        <w:rPr>
          <w:rFonts w:ascii="Times New Roman" w:hAnsi="Times New Roman" w:cs="Times New Roman"/>
          <w:sz w:val="24"/>
          <w:szCs w:val="24"/>
        </w:rPr>
        <w:t>is an infection of the bile duct (cholangitis), usually caused by bacteria ascending from the duodenum. It tends to occur if the bile duct is partially obstructed by gallstones (often in the hepatopancreatic ampulla, or ampulla of Vater).</w:t>
      </w:r>
      <w:r w:rsidRPr="00AA35CB">
        <w:rPr>
          <w:rFonts w:ascii="Times New Roman" w:hAnsi="Times New Roman" w:cs="Times New Roman"/>
          <w:sz w:val="24"/>
          <w:szCs w:val="24"/>
          <w:vertAlign w:val="superscript"/>
        </w:rPr>
        <w:t xml:space="preserve"> </w:t>
      </w:r>
      <w:r w:rsidRPr="00AA35CB">
        <w:rPr>
          <w:rFonts w:ascii="Times New Roman" w:hAnsi="Times New Roman" w:cs="Times New Roman"/>
          <w:sz w:val="24"/>
          <w:szCs w:val="24"/>
        </w:rPr>
        <w:t xml:space="preserve">Cholangitis can be life-threatening and is regarded as a medical emergency. Initial treatment is with intravenous fluids and antibiotics, but there is often an underlying problem (such as gallstones) for which further tests and treatment may be necessary. </w:t>
      </w:r>
    </w:p>
    <w:p w14:paraId="06A151B6" w14:textId="77777777" w:rsidR="00AA35CB" w:rsidRPr="00AA35CB" w:rsidRDefault="00AA35CB" w:rsidP="0038361D">
      <w:pPr>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12.  Duodenal ulcer is characterized by a “gnawing” pain in the epigastrium that improves with eating.</w:t>
      </w:r>
    </w:p>
    <w:p w14:paraId="75C86BFC" w14:textId="77777777" w:rsidR="00AA35CB" w:rsidRPr="00AA35CB" w:rsidRDefault="00AA35CB" w:rsidP="0038361D">
      <w:pPr>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13.  Gastroesophageal reflux is characterized by heartburn and regurgitation. </w:t>
      </w:r>
    </w:p>
    <w:p w14:paraId="24E39D95" w14:textId="77777777" w:rsidR="00AA35CB" w:rsidRPr="00AA35CB" w:rsidRDefault="00AA35CB" w:rsidP="0038361D">
      <w:pPr>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3.  Acute pancreatitis is characterized by severe upper abdominal pain, nausea, and vomiting. Serum amylase and lipase levels are elevated. </w:t>
      </w:r>
    </w:p>
    <w:p w14:paraId="4B211A7F" w14:textId="77777777" w:rsidR="00AA35CB" w:rsidRPr="00AA35CB" w:rsidRDefault="00AA35CB" w:rsidP="0038361D">
      <w:pPr>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4.   Irritable bowel syndrome is characterized by bloating, cramping, and bouts of diarrhea alternating with periods of constipation. Abdominal discomfort is relieved by bowel movements.</w:t>
      </w:r>
    </w:p>
    <w:p w14:paraId="50024AE9" w14:textId="77777777" w:rsidR="00AA35CB" w:rsidRPr="00AA35CB" w:rsidRDefault="00AA35CB" w:rsidP="0038361D">
      <w:pPr>
        <w:pStyle w:val="ListParagraph"/>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11.  Intestinal obstruction is characterized by crampy mid-abdominal pain, vomiting, and constipation. The abdomen is distended and tympanitic to percussion.</w:t>
      </w:r>
    </w:p>
    <w:p w14:paraId="03009F25" w14:textId="77777777" w:rsidR="00AA35CB" w:rsidRPr="00AA35CB" w:rsidRDefault="00AA35CB" w:rsidP="0038361D">
      <w:pPr>
        <w:pStyle w:val="ListParagraph"/>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1.  Appendicitis is characterized by fever, nausea, vomiting, and abdominal pain at McBurney’s point (the point that is one-third of the distance from the right anterior superior iliac spine to the umbilicus). The pain may improve with hip flexion and worsen with extension.</w:t>
      </w:r>
    </w:p>
    <w:p w14:paraId="49E60164" w14:textId="77777777" w:rsidR="00AA35CB" w:rsidRPr="00AA35CB" w:rsidRDefault="00AA35CB" w:rsidP="0038361D">
      <w:pPr>
        <w:pStyle w:val="ListParagraph"/>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14. Diverticulitis is characterized by fever and left lower quadrant abdominal pain. </w:t>
      </w:r>
    </w:p>
    <w:p w14:paraId="17D046F4" w14:textId="77777777" w:rsidR="00AA35CB" w:rsidRPr="00AA35CB" w:rsidRDefault="00AA35CB" w:rsidP="0038361D">
      <w:pPr>
        <w:pStyle w:val="ListParagraph"/>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8.  Pyelonephritis is characterized by burning with urination, fever, chills, abdominal pain, vomiting, and tenderness over the costovertebral angle.</w:t>
      </w:r>
    </w:p>
    <w:p w14:paraId="2C3EBF28" w14:textId="77777777" w:rsidR="00AA35CB" w:rsidRPr="00AA35CB" w:rsidRDefault="00AA35CB" w:rsidP="0038361D">
      <w:pPr>
        <w:pStyle w:val="ListParagraph"/>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10.  Ureteral colic, caused by urolithiasis, is characterized by writhing and spasms of severe abdominal pain. The pain may radiate from the flank to the groin area and may be associated with nausea and vomiting. Hematuria may be present.</w:t>
      </w:r>
    </w:p>
    <w:p w14:paraId="7E382410" w14:textId="77777777" w:rsidR="00AA35CB" w:rsidRPr="00AA35CB" w:rsidRDefault="00AA35CB" w:rsidP="0038361D">
      <w:pPr>
        <w:pStyle w:val="ListParagraph"/>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2.  Cystitis is characterized by urinary frequency, urgency, and burning.</w:t>
      </w:r>
    </w:p>
    <w:p w14:paraId="4ACC8567" w14:textId="77777777" w:rsidR="00AA35CB" w:rsidRPr="00AA35CB" w:rsidRDefault="00AA35CB" w:rsidP="0038361D">
      <w:pPr>
        <w:pStyle w:val="ListParagraph"/>
        <w:numPr>
          <w:ilvl w:val="0"/>
          <w:numId w:val="209"/>
        </w:numPr>
        <w:tabs>
          <w:tab w:val="left" w:pos="450"/>
        </w:tabs>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15. Chronic mesenteric ischemia should be suspected in patients with atherosclerotic vascular disease who present with post-prandial periumbilical abdominal pain. Classically, the pain begins 30 minutes after eating and resolves 2 hours later. The condition can be diagnosed by Doppler ultrasound of the mesenteric arteries.</w:t>
      </w:r>
    </w:p>
    <w:p w14:paraId="2326A98B" w14:textId="2F4B47C0" w:rsidR="00F37B1B" w:rsidRDefault="00F37B1B">
      <w:pPr>
        <w:rPr>
          <w:rFonts w:ascii="Times New Roman" w:hAnsi="Times New Roman" w:cs="Times New Roman"/>
          <w:sz w:val="24"/>
          <w:szCs w:val="24"/>
        </w:rPr>
      </w:pPr>
      <w:r>
        <w:rPr>
          <w:rFonts w:ascii="Times New Roman" w:hAnsi="Times New Roman" w:cs="Times New Roman"/>
          <w:sz w:val="24"/>
          <w:szCs w:val="24"/>
        </w:rPr>
        <w:br w:type="page"/>
      </w:r>
    </w:p>
    <w:p w14:paraId="1D430D4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lastRenderedPageBreak/>
        <w:t xml:space="preserve">Mrs. Smith is a pregnant woman with a marked decrease in amniotic fluid. Mrs. Jones is a pregnant woman with a marked increase in amniotic fluid. Which of the following disorders could explain these findings? </w:t>
      </w:r>
    </w:p>
    <w:p w14:paraId="3060C664" w14:textId="77777777" w:rsidR="00AA35CB" w:rsidRPr="00AA35CB" w:rsidRDefault="00AA35CB"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3600"/>
        <w:gridCol w:w="2700"/>
      </w:tblGrid>
      <w:tr w:rsidR="00AA35CB" w:rsidRPr="00AA35CB" w14:paraId="48C0D833" w14:textId="77777777" w:rsidTr="005D749F">
        <w:trPr>
          <w:jc w:val="center"/>
        </w:trPr>
        <w:tc>
          <w:tcPr>
            <w:tcW w:w="468" w:type="dxa"/>
          </w:tcPr>
          <w:p w14:paraId="0BA7B842" w14:textId="77777777" w:rsidR="00AA35CB" w:rsidRPr="00AA35CB" w:rsidRDefault="00AA35CB" w:rsidP="0038361D">
            <w:pPr>
              <w:spacing w:after="0" w:line="240" w:lineRule="auto"/>
              <w:rPr>
                <w:rFonts w:ascii="Times New Roman" w:hAnsi="Times New Roman" w:cs="Times New Roman"/>
                <w:sz w:val="24"/>
                <w:szCs w:val="24"/>
              </w:rPr>
            </w:pPr>
          </w:p>
        </w:tc>
        <w:tc>
          <w:tcPr>
            <w:tcW w:w="3600" w:type="dxa"/>
          </w:tcPr>
          <w:p w14:paraId="3C546BDB"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Mrs. Smith</w:t>
            </w:r>
          </w:p>
        </w:tc>
        <w:tc>
          <w:tcPr>
            <w:tcW w:w="2700" w:type="dxa"/>
          </w:tcPr>
          <w:p w14:paraId="0DBA8D06"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Mrs. Jones</w:t>
            </w:r>
          </w:p>
        </w:tc>
      </w:tr>
      <w:tr w:rsidR="00AA35CB" w:rsidRPr="00AA35CB" w14:paraId="6E002328" w14:textId="77777777" w:rsidTr="005D749F">
        <w:trPr>
          <w:jc w:val="center"/>
        </w:trPr>
        <w:tc>
          <w:tcPr>
            <w:tcW w:w="468" w:type="dxa"/>
          </w:tcPr>
          <w:p w14:paraId="2932FF22" w14:textId="77777777" w:rsidR="00AA35CB" w:rsidRPr="00AA35CB" w:rsidRDefault="00AA35CB" w:rsidP="0038361D">
            <w:pPr>
              <w:spacing w:after="0" w:line="240" w:lineRule="auto"/>
              <w:rPr>
                <w:rFonts w:ascii="Times New Roman" w:hAnsi="Times New Roman" w:cs="Times New Roman"/>
                <w:sz w:val="24"/>
                <w:szCs w:val="24"/>
              </w:rPr>
            </w:pPr>
          </w:p>
        </w:tc>
        <w:tc>
          <w:tcPr>
            <w:tcW w:w="3600" w:type="dxa"/>
          </w:tcPr>
          <w:p w14:paraId="247296B1" w14:textId="77777777" w:rsidR="00AA35CB" w:rsidRPr="00AA35CB" w:rsidRDefault="00AA35CB" w:rsidP="0038361D">
            <w:pPr>
              <w:spacing w:after="0" w:line="240" w:lineRule="auto"/>
              <w:rPr>
                <w:rFonts w:ascii="Times New Roman" w:hAnsi="Times New Roman" w:cs="Times New Roman"/>
                <w:sz w:val="24"/>
                <w:szCs w:val="24"/>
              </w:rPr>
            </w:pPr>
          </w:p>
        </w:tc>
        <w:tc>
          <w:tcPr>
            <w:tcW w:w="2700" w:type="dxa"/>
          </w:tcPr>
          <w:p w14:paraId="5B0BC7E3"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004F6D20" w14:textId="77777777" w:rsidTr="005D749F">
        <w:trPr>
          <w:jc w:val="center"/>
        </w:trPr>
        <w:tc>
          <w:tcPr>
            <w:tcW w:w="468" w:type="dxa"/>
          </w:tcPr>
          <w:p w14:paraId="1651B19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w:t>
            </w:r>
          </w:p>
        </w:tc>
        <w:tc>
          <w:tcPr>
            <w:tcW w:w="3600" w:type="dxa"/>
          </w:tcPr>
          <w:p w14:paraId="5717A61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Inadequate fusion of the maxillary and medial nasal prominences</w:t>
            </w:r>
          </w:p>
        </w:tc>
        <w:tc>
          <w:tcPr>
            <w:tcW w:w="2700" w:type="dxa"/>
          </w:tcPr>
          <w:p w14:paraId="414B497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Congenital heart disease</w:t>
            </w:r>
          </w:p>
        </w:tc>
      </w:tr>
      <w:tr w:rsidR="00AA35CB" w:rsidRPr="00AA35CB" w14:paraId="41826736" w14:textId="77777777" w:rsidTr="005D749F">
        <w:trPr>
          <w:jc w:val="center"/>
        </w:trPr>
        <w:tc>
          <w:tcPr>
            <w:tcW w:w="468" w:type="dxa"/>
          </w:tcPr>
          <w:p w14:paraId="021A0BE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B</w:t>
            </w:r>
          </w:p>
        </w:tc>
        <w:tc>
          <w:tcPr>
            <w:tcW w:w="3600" w:type="dxa"/>
          </w:tcPr>
          <w:p w14:paraId="3C46E43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Maldevelopment of the dermis</w:t>
            </w:r>
          </w:p>
        </w:tc>
        <w:tc>
          <w:tcPr>
            <w:tcW w:w="2700" w:type="dxa"/>
          </w:tcPr>
          <w:p w14:paraId="06AD4D7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Erythroblastosis fetalis</w:t>
            </w:r>
          </w:p>
        </w:tc>
      </w:tr>
      <w:tr w:rsidR="00AA35CB" w:rsidRPr="00AA35CB" w14:paraId="0DCFE1B4" w14:textId="77777777" w:rsidTr="005D749F">
        <w:trPr>
          <w:jc w:val="center"/>
        </w:trPr>
        <w:tc>
          <w:tcPr>
            <w:tcW w:w="468" w:type="dxa"/>
          </w:tcPr>
          <w:p w14:paraId="42BE624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C</w:t>
            </w:r>
          </w:p>
        </w:tc>
        <w:tc>
          <w:tcPr>
            <w:tcW w:w="3600" w:type="dxa"/>
          </w:tcPr>
          <w:p w14:paraId="1CCDFC17"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Failure of limb buds to grow</w:t>
            </w:r>
          </w:p>
        </w:tc>
        <w:tc>
          <w:tcPr>
            <w:tcW w:w="2700" w:type="dxa"/>
          </w:tcPr>
          <w:p w14:paraId="254CC93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Horseshoe kidney</w:t>
            </w:r>
          </w:p>
        </w:tc>
      </w:tr>
      <w:tr w:rsidR="00AA35CB" w:rsidRPr="00AA35CB" w14:paraId="685C8E01" w14:textId="77777777" w:rsidTr="005D749F">
        <w:trPr>
          <w:jc w:val="center"/>
        </w:trPr>
        <w:tc>
          <w:tcPr>
            <w:tcW w:w="468" w:type="dxa"/>
          </w:tcPr>
          <w:p w14:paraId="7B127BF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D</w:t>
            </w:r>
          </w:p>
        </w:tc>
        <w:tc>
          <w:tcPr>
            <w:tcW w:w="3600" w:type="dxa"/>
          </w:tcPr>
          <w:p w14:paraId="0F2BDC07"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Bilateral renal agenesis</w:t>
            </w:r>
          </w:p>
        </w:tc>
        <w:tc>
          <w:tcPr>
            <w:tcW w:w="2700" w:type="dxa"/>
          </w:tcPr>
          <w:p w14:paraId="20A4ABB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Duodenal atresia</w:t>
            </w:r>
          </w:p>
        </w:tc>
      </w:tr>
      <w:tr w:rsidR="00AA35CB" w:rsidRPr="00AA35CB" w14:paraId="12EFD603" w14:textId="77777777" w:rsidTr="005D749F">
        <w:trPr>
          <w:jc w:val="center"/>
        </w:trPr>
        <w:tc>
          <w:tcPr>
            <w:tcW w:w="468" w:type="dxa"/>
          </w:tcPr>
          <w:p w14:paraId="41C0A63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E</w:t>
            </w:r>
          </w:p>
        </w:tc>
        <w:tc>
          <w:tcPr>
            <w:tcW w:w="3600" w:type="dxa"/>
          </w:tcPr>
          <w:p w14:paraId="16B63EE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Arrested migration of neural crest cells to the distal colon</w:t>
            </w:r>
          </w:p>
        </w:tc>
        <w:tc>
          <w:tcPr>
            <w:tcW w:w="2700" w:type="dxa"/>
          </w:tcPr>
          <w:p w14:paraId="6897644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Neural tube defect</w:t>
            </w:r>
          </w:p>
        </w:tc>
      </w:tr>
    </w:tbl>
    <w:p w14:paraId="5EEC031D" w14:textId="77777777" w:rsidR="00AB0D6B" w:rsidRDefault="00AB0D6B" w:rsidP="0038361D">
      <w:pPr>
        <w:spacing w:after="0" w:line="240" w:lineRule="auto"/>
        <w:rPr>
          <w:rFonts w:ascii="Times New Roman" w:hAnsi="Times New Roman" w:cs="Times New Roman"/>
          <w:sz w:val="24"/>
          <w:szCs w:val="24"/>
        </w:rPr>
      </w:pPr>
    </w:p>
    <w:p w14:paraId="3CF73EE8" w14:textId="50DB8521" w:rsidR="00AA35CB" w:rsidRPr="00AA35CB"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435164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lastRenderedPageBreak/>
        <w:t xml:space="preserve">Amniotic fluid is </w:t>
      </w:r>
      <w:r w:rsidRPr="00AA35CB">
        <w:rPr>
          <w:rFonts w:ascii="Times New Roman" w:hAnsi="Times New Roman" w:cs="Times New Roman"/>
          <w:i/>
          <w:sz w:val="24"/>
          <w:szCs w:val="24"/>
        </w:rPr>
        <w:t>produced</w:t>
      </w:r>
      <w:r w:rsidRPr="00AA35CB">
        <w:rPr>
          <w:rFonts w:ascii="Times New Roman" w:hAnsi="Times New Roman" w:cs="Times New Roman"/>
          <w:sz w:val="24"/>
          <w:szCs w:val="24"/>
        </w:rPr>
        <w:t xml:space="preserve"> mainly by fetal urination, particularly during late gestation. The fetal kidneys start making urine before the end of the first trimester. Urine production increases until term gestation. Amniotic fluid also comes from the fetal lungs. The lungs produce fluid that exits the trachea and is either swallowed or expelled into the amniotic sac.</w:t>
      </w:r>
      <w:r w:rsidR="00B51016">
        <w:rPr>
          <w:rFonts w:ascii="Times New Roman" w:hAnsi="Times New Roman" w:cs="Times New Roman"/>
          <w:sz w:val="24"/>
          <w:szCs w:val="24"/>
        </w:rPr>
        <w:t xml:space="preserve"> </w:t>
      </w:r>
      <w:r w:rsidRPr="00AA35CB">
        <w:rPr>
          <w:rFonts w:ascii="Times New Roman" w:hAnsi="Times New Roman" w:cs="Times New Roman"/>
          <w:sz w:val="24"/>
          <w:szCs w:val="24"/>
        </w:rPr>
        <w:t xml:space="preserve">Amniotic fluid is </w:t>
      </w:r>
      <w:r w:rsidRPr="00AA35CB">
        <w:rPr>
          <w:rFonts w:ascii="Times New Roman" w:hAnsi="Times New Roman" w:cs="Times New Roman"/>
          <w:i/>
          <w:sz w:val="24"/>
          <w:szCs w:val="24"/>
        </w:rPr>
        <w:t>removed</w:t>
      </w:r>
      <w:r w:rsidRPr="00AA35CB">
        <w:rPr>
          <w:rFonts w:ascii="Times New Roman" w:hAnsi="Times New Roman" w:cs="Times New Roman"/>
          <w:sz w:val="24"/>
          <w:szCs w:val="24"/>
        </w:rPr>
        <w:t xml:space="preserve"> mainly by fetal swallowing, which begins early in gestation. Some amniotic fluid shifts into the fetal circulation through the placenta. (A large osmotic gradient exists between the amniotic fluid and fetal blood).</w:t>
      </w:r>
    </w:p>
    <w:p w14:paraId="33A3C2DC" w14:textId="77777777" w:rsidR="00AA35CB" w:rsidRPr="00AA35CB" w:rsidRDefault="00AA35CB" w:rsidP="0038361D">
      <w:pPr>
        <w:spacing w:after="0" w:line="240" w:lineRule="auto"/>
        <w:rPr>
          <w:rFonts w:ascii="Times New Roman" w:hAnsi="Times New Roman" w:cs="Times New Roman"/>
          <w:sz w:val="24"/>
          <w:szCs w:val="24"/>
        </w:rPr>
      </w:pPr>
    </w:p>
    <w:p w14:paraId="2C774684"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Cs/>
          <w:sz w:val="24"/>
          <w:szCs w:val="24"/>
        </w:rPr>
        <w:t>Oligohydramnios</w:t>
      </w:r>
      <w:r w:rsidRPr="00AA35CB">
        <w:rPr>
          <w:rFonts w:ascii="Times New Roman" w:hAnsi="Times New Roman" w:cs="Times New Roman"/>
          <w:sz w:val="24"/>
          <w:szCs w:val="24"/>
        </w:rPr>
        <w:t xml:space="preserve"> is a deficiency of amniotic fluid. Fetal anomalies remain the most common reason.  Causes include:</w:t>
      </w:r>
    </w:p>
    <w:p w14:paraId="76D91290" w14:textId="77777777" w:rsidR="00AA35CB" w:rsidRPr="00AA35CB" w:rsidRDefault="00AA35CB" w:rsidP="0038361D">
      <w:pPr>
        <w:spacing w:after="0" w:line="240" w:lineRule="auto"/>
        <w:rPr>
          <w:rFonts w:ascii="Times New Roman" w:hAnsi="Times New Roman" w:cs="Times New Roman"/>
          <w:color w:val="C0504D"/>
          <w:sz w:val="24"/>
          <w:szCs w:val="24"/>
        </w:rPr>
      </w:pPr>
    </w:p>
    <w:p w14:paraId="00AA0BA3"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Fetal urinary tract anomalies, such as renal agenesis (Potter’s syndrome), polycystic kidneys, or any urinary obstructive lesion (e.g., posterior urethral valves) </w:t>
      </w:r>
    </w:p>
    <w:p w14:paraId="168D204B"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PROM and chronic leakage of the amniotic fluid </w:t>
      </w:r>
    </w:p>
    <w:p w14:paraId="3F1C99F1" w14:textId="77777777" w:rsidR="00AA35CB" w:rsidRPr="00AA35CB" w:rsidRDefault="00AA35CB" w:rsidP="0038361D">
      <w:pPr>
        <w:numPr>
          <w:ilvl w:val="1"/>
          <w:numId w:val="210"/>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 xml:space="preserve">Chorioamnionitis is an additional important maternal complication from oligohydramnios due to rupture of the membranes, which has an incidence of 21-74%. </w:t>
      </w:r>
    </w:p>
    <w:p w14:paraId="474A7679" w14:textId="77777777" w:rsidR="00AA35CB" w:rsidRPr="00AA35CB" w:rsidRDefault="00AA35CB" w:rsidP="0038361D">
      <w:pPr>
        <w:numPr>
          <w:ilvl w:val="1"/>
          <w:numId w:val="210"/>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 xml:space="preserve">The earlier chorioamnionitis occurs in pregnancy, the greater the fetal risk of bronchopulmonary dysplasia (BPD), neurologic complications, pulmonary hypoplasia, and, in severe cases, respiratory failure in the neonate. </w:t>
      </w:r>
    </w:p>
    <w:p w14:paraId="0EAFDFDE"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Placental insufficiency, as seen in pregnancy-induced hypertension (PIH), maternal diabetes, or postmaturity syndrome when the pregnancy extends beyond 42 weeks' gestation </w:t>
      </w:r>
    </w:p>
    <w:p w14:paraId="0C2C0E4F" w14:textId="77777777" w:rsid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Maternal use of prostaglandin synthase inhibitors or ACE inhibitors and angiotensin receptor blockers (ARBs).  </w:t>
      </w:r>
      <w:r w:rsidRPr="00AA35CB">
        <w:rPr>
          <w:rFonts w:ascii="Times New Roman" w:hAnsi="Times New Roman" w:cs="Times New Roman"/>
          <w:i/>
          <w:sz w:val="24"/>
          <w:szCs w:val="24"/>
        </w:rPr>
        <w:t>ACE-inhibitors and ARBs are absolutely contraindicated in pregnancy</w:t>
      </w:r>
      <w:r w:rsidRPr="00AA35CB">
        <w:rPr>
          <w:rFonts w:ascii="Times New Roman" w:hAnsi="Times New Roman" w:cs="Times New Roman"/>
          <w:sz w:val="24"/>
          <w:szCs w:val="24"/>
        </w:rPr>
        <w:t xml:space="preserve">.  </w:t>
      </w:r>
    </w:p>
    <w:p w14:paraId="112DAB31" w14:textId="77777777" w:rsidR="00AA35CB" w:rsidRPr="00AA35CB" w:rsidRDefault="00AA35CB" w:rsidP="0038361D">
      <w:pPr>
        <w:spacing w:after="0" w:line="240" w:lineRule="auto"/>
        <w:ind w:left="1080"/>
        <w:rPr>
          <w:rFonts w:ascii="Times New Roman" w:hAnsi="Times New Roman" w:cs="Times New Roman"/>
          <w:sz w:val="24"/>
          <w:szCs w:val="24"/>
        </w:rPr>
      </w:pPr>
    </w:p>
    <w:p w14:paraId="200D3D03" w14:textId="77777777" w:rsidR="00AA35CB" w:rsidRDefault="00AA35CB" w:rsidP="0038361D">
      <w:pPr>
        <w:pStyle w:val="NormalWeb"/>
        <w:spacing w:after="0"/>
      </w:pPr>
      <w:r w:rsidRPr="00AA35CB">
        <w:rPr>
          <w:bCs/>
        </w:rPr>
        <w:t>Polyhydramnios</w:t>
      </w:r>
      <w:r w:rsidRPr="00AA35CB">
        <w:t xml:space="preserve"> is an excess of amniotic fluid. The underlying cause of the excessive amniotic fluid volume is obvious in some clinical conditions and is not completely understood in others. Causes include the following: </w:t>
      </w:r>
    </w:p>
    <w:p w14:paraId="36EA5722" w14:textId="77777777" w:rsidR="00AA35CB" w:rsidRPr="00AA35CB" w:rsidRDefault="00AA35CB" w:rsidP="0038361D">
      <w:pPr>
        <w:pStyle w:val="NormalWeb"/>
        <w:spacing w:after="0"/>
        <w:rPr>
          <w:color w:val="C0504D"/>
        </w:rPr>
      </w:pPr>
    </w:p>
    <w:p w14:paraId="571D9249"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Twin gestation with twin-to-twin transfusion syndrome (increased amniotic fluid in the recipient twin and decreased amniotic fluid in the donor) or multiple gestations </w:t>
      </w:r>
    </w:p>
    <w:p w14:paraId="2481D9AE"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Fetal anomalies that impair fetal swallowing, including esophageal atresia (usually associated with a tracheoesophageal fistula), tracheal agenesis, duodenal atresia, and other intestinal atresias </w:t>
      </w:r>
    </w:p>
    <w:p w14:paraId="2488B5EA"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CNS abnormalities and neuromuscular diseases that cause swallowing dysfunction including anencephaly.</w:t>
      </w:r>
    </w:p>
    <w:p w14:paraId="2BB79359"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Congenital cardiac-rhythm anomalies associated with hydrops, fetal-to-maternal hemorrhage, and parvovirus infection</w:t>
      </w:r>
    </w:p>
    <w:p w14:paraId="3C9C7FCB"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Poorly controlled maternal diabetes mellitus (Oligohydramnios may also be seen if severe vascular disease is present.)</w:t>
      </w:r>
    </w:p>
    <w:p w14:paraId="5ADF6D01"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Chromosomal abnormalities, most commonly trisomy 21, followed by trisomy 18 and trisomy 13.</w:t>
      </w:r>
    </w:p>
    <w:p w14:paraId="4865AC89"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Fetal akinesia syndrome with absence of swallowing</w:t>
      </w:r>
    </w:p>
    <w:p w14:paraId="7F98D031" w14:textId="77777777" w:rsidR="00AA35CB" w:rsidRPr="00AA35CB" w:rsidRDefault="00AA35CB" w:rsidP="0038361D">
      <w:pPr>
        <w:numPr>
          <w:ilvl w:val="0"/>
          <w:numId w:val="210"/>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Idiopathic:  the vast majority of cases of polyhydramnios are idiopathic (historically up to 60%)</w:t>
      </w:r>
    </w:p>
    <w:p w14:paraId="2477F27F" w14:textId="77777777" w:rsidR="006C349A" w:rsidRDefault="006C349A" w:rsidP="0038361D">
      <w:pPr>
        <w:pStyle w:val="NormalWeb"/>
        <w:spacing w:after="0"/>
        <w:rPr>
          <w:b/>
        </w:rPr>
      </w:pPr>
    </w:p>
    <w:p w14:paraId="289EAE02" w14:textId="77777777" w:rsidR="006C349A" w:rsidRDefault="006C349A" w:rsidP="0038361D">
      <w:pPr>
        <w:pStyle w:val="NormalWeb"/>
        <w:spacing w:after="0"/>
        <w:rPr>
          <w:b/>
        </w:rPr>
      </w:pPr>
    </w:p>
    <w:p w14:paraId="656BB8A2" w14:textId="77777777" w:rsidR="00F37B1B" w:rsidRDefault="00F37B1B">
      <w:pPr>
        <w:rPr>
          <w:rFonts w:ascii="Times New Roman" w:eastAsia="Times New Roman" w:hAnsi="Times New Roman" w:cs="Times New Roman"/>
          <w:b/>
          <w:sz w:val="24"/>
          <w:szCs w:val="24"/>
        </w:rPr>
      </w:pPr>
      <w:r>
        <w:rPr>
          <w:b/>
        </w:rPr>
        <w:br w:type="page"/>
      </w:r>
    </w:p>
    <w:p w14:paraId="6A863B38" w14:textId="52E990FA" w:rsidR="001D5574" w:rsidRDefault="00AA35CB" w:rsidP="0038361D">
      <w:pPr>
        <w:pStyle w:val="NormalWeb"/>
        <w:spacing w:after="0"/>
      </w:pPr>
      <w:r w:rsidRPr="00AA35CB">
        <w:rPr>
          <w:b/>
        </w:rPr>
        <w:lastRenderedPageBreak/>
        <w:t>Answer D is correct</w:t>
      </w:r>
      <w:r w:rsidRPr="00AA35CB">
        <w:t xml:space="preserve">. Mrs. Smith has a deficiency of amniotic fluid (oligohydramnios). The main source of amniotic fluid is fetal urination, which is absent in patients with bilateral renal agenesis. Mrs. Jones has an excess of amniotic fluid (polyhydramnios). Most amniotic fluid is removed by fetal swallowing, which is impaired in a variety of gastrointestinal disorders such as duodenal atresia. </w:t>
      </w:r>
    </w:p>
    <w:p w14:paraId="3A9AD1E6" w14:textId="77777777" w:rsidR="00AA35CB" w:rsidRPr="00AA35CB" w:rsidRDefault="001D5574" w:rsidP="0038361D">
      <w:pPr>
        <w:pStyle w:val="ListParagraph"/>
        <w:spacing w:after="0" w:line="240" w:lineRule="auto"/>
        <w:ind w:left="0"/>
        <w:rPr>
          <w:rFonts w:ascii="Times New Roman" w:hAnsi="Times New Roman" w:cs="Times New Roman"/>
          <w:bCs/>
          <w:sz w:val="24"/>
          <w:szCs w:val="24"/>
        </w:rPr>
      </w:pPr>
      <w:r>
        <w:br w:type="page"/>
      </w:r>
      <w:r w:rsidR="00AA35CB" w:rsidRPr="00AA35CB">
        <w:rPr>
          <w:rFonts w:ascii="Times New Roman" w:hAnsi="Times New Roman" w:cs="Times New Roman"/>
          <w:bCs/>
          <w:sz w:val="24"/>
          <w:szCs w:val="24"/>
        </w:rPr>
        <w:lastRenderedPageBreak/>
        <w:t>A 42-year-old woman presents with a 2-week history of low-grade fever and jaundice. Her medical history is significant for diabetes mellitus, rheumatoid arthritis, and Hashimoto’s thyroiditis. She takes metformin, plaquenil, and levothyroxine. She traveled to Mexico six months ago and stayed for a week. On physical examination, she has hepatomegaly and mild jaundice.</w:t>
      </w:r>
    </w:p>
    <w:p w14:paraId="60733660"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p>
    <w:p w14:paraId="3EF9E834" w14:textId="77777777" w:rsidR="00AA35CB" w:rsidRPr="00AA35CB" w:rsidRDefault="00AA35CB" w:rsidP="0038361D">
      <w:pPr>
        <w:pStyle w:val="ListParagraph"/>
        <w:spacing w:after="0" w:line="240" w:lineRule="auto"/>
        <w:ind w:left="0" w:firstLine="360"/>
        <w:rPr>
          <w:rFonts w:ascii="Times New Roman" w:hAnsi="Times New Roman" w:cs="Times New Roman"/>
          <w:bCs/>
          <w:sz w:val="24"/>
          <w:szCs w:val="24"/>
        </w:rPr>
      </w:pPr>
      <w:r w:rsidRPr="00AA35CB">
        <w:rPr>
          <w:rFonts w:ascii="Times New Roman" w:hAnsi="Times New Roman" w:cs="Times New Roman"/>
          <w:bCs/>
          <w:sz w:val="24"/>
          <w:szCs w:val="24"/>
        </w:rPr>
        <w:t>Her lab test results show:</w:t>
      </w:r>
    </w:p>
    <w:p w14:paraId="144DD8E0" w14:textId="77777777" w:rsidR="00AA35CB" w:rsidRPr="00AA35CB" w:rsidRDefault="00AA35CB" w:rsidP="0038361D">
      <w:pPr>
        <w:pStyle w:val="ListParagraph"/>
        <w:spacing w:after="0" w:line="240" w:lineRule="auto"/>
        <w:ind w:left="0" w:firstLine="360"/>
        <w:rPr>
          <w:rFonts w:ascii="Times New Roman" w:hAnsi="Times New Roman" w:cs="Times New Roman"/>
          <w:bCs/>
          <w:sz w:val="24"/>
          <w:szCs w:val="24"/>
        </w:rPr>
      </w:pPr>
    </w:p>
    <w:p w14:paraId="0985D5E1" w14:textId="77777777" w:rsidR="00AA35CB" w:rsidRPr="00AA35CB" w:rsidRDefault="00AA35CB" w:rsidP="0038361D">
      <w:pPr>
        <w:pStyle w:val="ListParagraph"/>
        <w:spacing w:after="0" w:line="240" w:lineRule="auto"/>
        <w:ind w:left="0" w:firstLine="360"/>
        <w:rPr>
          <w:rFonts w:ascii="Times New Roman" w:hAnsi="Times New Roman" w:cs="Times New Roman"/>
          <w:bCs/>
          <w:sz w:val="24"/>
          <w:szCs w:val="24"/>
        </w:rPr>
      </w:pPr>
      <w:r w:rsidRPr="00AA35CB">
        <w:rPr>
          <w:rFonts w:ascii="Times New Roman" w:hAnsi="Times New Roman" w:cs="Times New Roman"/>
          <w:bCs/>
          <w:sz w:val="24"/>
          <w:szCs w:val="24"/>
        </w:rPr>
        <w:t xml:space="preserve">AST </w:t>
      </w:r>
      <w:r w:rsidRPr="00AA35CB">
        <w:rPr>
          <w:rFonts w:ascii="Times New Roman" w:hAnsi="Times New Roman" w:cs="Times New Roman"/>
          <w:bCs/>
          <w:sz w:val="24"/>
          <w:szCs w:val="24"/>
        </w:rPr>
        <w:tab/>
      </w:r>
      <w:r w:rsidRPr="00AA35CB">
        <w:rPr>
          <w:rFonts w:ascii="Times New Roman" w:hAnsi="Times New Roman" w:cs="Times New Roman"/>
          <w:bCs/>
          <w:sz w:val="24"/>
          <w:szCs w:val="24"/>
        </w:rPr>
        <w:tab/>
        <w:t>252 U/L</w:t>
      </w:r>
    </w:p>
    <w:p w14:paraId="6E6ADDAB" w14:textId="77777777" w:rsidR="00AA35CB" w:rsidRPr="00AA35CB" w:rsidRDefault="00AA35CB" w:rsidP="0038361D">
      <w:pPr>
        <w:pStyle w:val="ListParagraph"/>
        <w:spacing w:after="0" w:line="240" w:lineRule="auto"/>
        <w:ind w:left="0" w:firstLine="360"/>
        <w:rPr>
          <w:rFonts w:ascii="Times New Roman" w:hAnsi="Times New Roman" w:cs="Times New Roman"/>
          <w:bCs/>
          <w:sz w:val="24"/>
          <w:szCs w:val="24"/>
        </w:rPr>
      </w:pPr>
      <w:r w:rsidRPr="00AA35CB">
        <w:rPr>
          <w:rFonts w:ascii="Times New Roman" w:hAnsi="Times New Roman" w:cs="Times New Roman"/>
          <w:bCs/>
          <w:sz w:val="24"/>
          <w:szCs w:val="24"/>
        </w:rPr>
        <w:t>ALT</w:t>
      </w:r>
      <w:r w:rsidRPr="00AA35CB">
        <w:rPr>
          <w:rFonts w:ascii="Times New Roman" w:hAnsi="Times New Roman" w:cs="Times New Roman"/>
          <w:bCs/>
          <w:sz w:val="24"/>
          <w:szCs w:val="24"/>
        </w:rPr>
        <w:tab/>
      </w:r>
      <w:r w:rsidRPr="00AA35CB">
        <w:rPr>
          <w:rFonts w:ascii="Times New Roman" w:hAnsi="Times New Roman" w:cs="Times New Roman"/>
          <w:bCs/>
          <w:sz w:val="24"/>
          <w:szCs w:val="24"/>
        </w:rPr>
        <w:tab/>
        <w:t>368 U/L</w:t>
      </w:r>
    </w:p>
    <w:p w14:paraId="14C6ED86" w14:textId="77777777" w:rsidR="00AA35CB" w:rsidRPr="00AA35CB" w:rsidRDefault="00AA35CB" w:rsidP="0038361D">
      <w:pPr>
        <w:pStyle w:val="ListParagraph"/>
        <w:spacing w:after="0" w:line="240" w:lineRule="auto"/>
        <w:ind w:left="0" w:firstLine="360"/>
        <w:rPr>
          <w:rFonts w:ascii="Times New Roman" w:hAnsi="Times New Roman" w:cs="Times New Roman"/>
          <w:bCs/>
          <w:sz w:val="24"/>
          <w:szCs w:val="24"/>
        </w:rPr>
      </w:pPr>
      <w:r w:rsidRPr="00AA35CB">
        <w:rPr>
          <w:rFonts w:ascii="Times New Roman" w:hAnsi="Times New Roman" w:cs="Times New Roman"/>
          <w:bCs/>
          <w:sz w:val="24"/>
          <w:szCs w:val="24"/>
        </w:rPr>
        <w:t>Alk phos</w:t>
      </w:r>
      <w:r w:rsidRPr="00AA35CB">
        <w:rPr>
          <w:rFonts w:ascii="Times New Roman" w:hAnsi="Times New Roman" w:cs="Times New Roman"/>
          <w:bCs/>
          <w:sz w:val="24"/>
          <w:szCs w:val="24"/>
        </w:rPr>
        <w:tab/>
      </w:r>
      <w:r w:rsidRPr="00AA35CB">
        <w:rPr>
          <w:rFonts w:ascii="Times New Roman" w:hAnsi="Times New Roman" w:cs="Times New Roman"/>
          <w:bCs/>
          <w:sz w:val="24"/>
          <w:szCs w:val="24"/>
        </w:rPr>
        <w:tab/>
        <w:t>90 U/L</w:t>
      </w:r>
    </w:p>
    <w:p w14:paraId="2E92DFA9"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r w:rsidRPr="00AA35CB">
        <w:rPr>
          <w:rFonts w:ascii="Times New Roman" w:hAnsi="Times New Roman" w:cs="Times New Roman"/>
          <w:bCs/>
          <w:sz w:val="24"/>
          <w:szCs w:val="24"/>
        </w:rPr>
        <w:t xml:space="preserve">Total bilirubin: </w:t>
      </w:r>
      <w:r w:rsidRPr="00AA35CB">
        <w:rPr>
          <w:rFonts w:ascii="Times New Roman" w:hAnsi="Times New Roman" w:cs="Times New Roman"/>
          <w:bCs/>
          <w:sz w:val="24"/>
          <w:szCs w:val="24"/>
        </w:rPr>
        <w:tab/>
        <w:t>3.2 mg/dl</w:t>
      </w:r>
    </w:p>
    <w:p w14:paraId="539B0FCA"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p>
    <w:p w14:paraId="7EB99777"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p>
    <w:p w14:paraId="30F49D54"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r w:rsidRPr="00AA35CB">
        <w:rPr>
          <w:rFonts w:ascii="Times New Roman" w:hAnsi="Times New Roman" w:cs="Times New Roman"/>
          <w:bCs/>
          <w:sz w:val="24"/>
          <w:szCs w:val="24"/>
        </w:rPr>
        <w:t>Which of the following diagnostic tests would be most helpful?</w:t>
      </w:r>
    </w:p>
    <w:p w14:paraId="334464FA"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p>
    <w:p w14:paraId="61E28CE8" w14:textId="77777777" w:rsidR="00AA35CB" w:rsidRPr="00AA35CB" w:rsidRDefault="00AA35CB" w:rsidP="0038361D">
      <w:pPr>
        <w:pStyle w:val="ListParagraph"/>
        <w:numPr>
          <w:ilvl w:val="0"/>
          <w:numId w:val="211"/>
        </w:numPr>
        <w:spacing w:after="0" w:line="240" w:lineRule="auto"/>
        <w:ind w:left="720"/>
        <w:rPr>
          <w:rFonts w:ascii="Times New Roman" w:hAnsi="Times New Roman" w:cs="Times New Roman"/>
          <w:bCs/>
          <w:sz w:val="24"/>
          <w:szCs w:val="24"/>
        </w:rPr>
      </w:pPr>
      <w:r w:rsidRPr="00AA35CB">
        <w:rPr>
          <w:rFonts w:ascii="Times New Roman" w:hAnsi="Times New Roman" w:cs="Times New Roman"/>
          <w:bCs/>
          <w:sz w:val="24"/>
          <w:szCs w:val="24"/>
        </w:rPr>
        <w:t>Serum ceruloplasmin</w:t>
      </w:r>
    </w:p>
    <w:p w14:paraId="4B448210" w14:textId="77777777" w:rsidR="00AA35CB" w:rsidRPr="00AA35CB" w:rsidRDefault="00AA35CB" w:rsidP="0038361D">
      <w:pPr>
        <w:pStyle w:val="ListParagraph"/>
        <w:numPr>
          <w:ilvl w:val="0"/>
          <w:numId w:val="211"/>
        </w:numPr>
        <w:spacing w:after="0" w:line="240" w:lineRule="auto"/>
        <w:ind w:left="720"/>
        <w:rPr>
          <w:rFonts w:ascii="Times New Roman" w:hAnsi="Times New Roman" w:cs="Times New Roman"/>
          <w:bCs/>
          <w:sz w:val="24"/>
          <w:szCs w:val="24"/>
        </w:rPr>
      </w:pPr>
      <w:r w:rsidRPr="00AA35CB">
        <w:rPr>
          <w:rFonts w:ascii="Times New Roman" w:hAnsi="Times New Roman" w:cs="Times New Roman"/>
          <w:bCs/>
          <w:sz w:val="24"/>
          <w:szCs w:val="24"/>
        </w:rPr>
        <w:t>Anti-nuclear antibody and anti-smooth muscle antibody</w:t>
      </w:r>
    </w:p>
    <w:p w14:paraId="1E3E7B3A" w14:textId="77777777" w:rsidR="00AA35CB" w:rsidRPr="00AA35CB" w:rsidRDefault="00AA35CB" w:rsidP="0038361D">
      <w:pPr>
        <w:pStyle w:val="ListParagraph"/>
        <w:numPr>
          <w:ilvl w:val="0"/>
          <w:numId w:val="211"/>
        </w:numPr>
        <w:spacing w:after="0" w:line="240" w:lineRule="auto"/>
        <w:ind w:left="720"/>
        <w:rPr>
          <w:rFonts w:ascii="Times New Roman" w:hAnsi="Times New Roman" w:cs="Times New Roman"/>
          <w:bCs/>
          <w:sz w:val="24"/>
          <w:szCs w:val="24"/>
        </w:rPr>
      </w:pPr>
      <w:r w:rsidRPr="00AA35CB">
        <w:rPr>
          <w:rFonts w:ascii="Times New Roman" w:hAnsi="Times New Roman" w:cs="Times New Roman"/>
          <w:bCs/>
          <w:sz w:val="24"/>
          <w:szCs w:val="24"/>
        </w:rPr>
        <w:t>IgM antibody to hepatitis A</w:t>
      </w:r>
    </w:p>
    <w:p w14:paraId="5E0A2A9F" w14:textId="77777777" w:rsidR="00AA35CB" w:rsidRPr="00AA35CB" w:rsidRDefault="00AA35CB" w:rsidP="0038361D">
      <w:pPr>
        <w:pStyle w:val="ListParagraph"/>
        <w:numPr>
          <w:ilvl w:val="0"/>
          <w:numId w:val="211"/>
        </w:numPr>
        <w:spacing w:after="0" w:line="240" w:lineRule="auto"/>
        <w:ind w:left="720"/>
        <w:rPr>
          <w:rFonts w:ascii="Times New Roman" w:hAnsi="Times New Roman" w:cs="Times New Roman"/>
          <w:bCs/>
          <w:sz w:val="24"/>
          <w:szCs w:val="24"/>
        </w:rPr>
      </w:pPr>
      <w:r w:rsidRPr="00AA35CB">
        <w:rPr>
          <w:rFonts w:ascii="Times New Roman" w:hAnsi="Times New Roman" w:cs="Times New Roman"/>
          <w:bCs/>
          <w:sz w:val="24"/>
          <w:szCs w:val="24"/>
        </w:rPr>
        <w:t>Serum acetaminophen level</w:t>
      </w:r>
    </w:p>
    <w:p w14:paraId="47120BB3" w14:textId="77777777" w:rsidR="001D5574" w:rsidRDefault="00AA35CB" w:rsidP="0038361D">
      <w:pPr>
        <w:pStyle w:val="ListParagraph"/>
        <w:numPr>
          <w:ilvl w:val="0"/>
          <w:numId w:val="211"/>
        </w:numPr>
        <w:spacing w:after="0" w:line="240" w:lineRule="auto"/>
        <w:ind w:left="720"/>
        <w:rPr>
          <w:rFonts w:ascii="Times New Roman" w:hAnsi="Times New Roman" w:cs="Times New Roman"/>
          <w:bCs/>
          <w:sz w:val="24"/>
          <w:szCs w:val="24"/>
        </w:rPr>
      </w:pPr>
      <w:r w:rsidRPr="00AA35CB">
        <w:rPr>
          <w:rFonts w:ascii="Times New Roman" w:hAnsi="Times New Roman" w:cs="Times New Roman"/>
          <w:bCs/>
          <w:sz w:val="24"/>
          <w:szCs w:val="24"/>
        </w:rPr>
        <w:t>Antimitochondrial antibodies</w:t>
      </w:r>
    </w:p>
    <w:p w14:paraId="1A57A81F" w14:textId="77777777" w:rsidR="00AA35CB" w:rsidRPr="00AA35CB" w:rsidRDefault="001D5574" w:rsidP="0038361D">
      <w:pPr>
        <w:spacing w:after="0" w:line="240" w:lineRule="auto"/>
        <w:ind w:right="245"/>
        <w:rPr>
          <w:rFonts w:ascii="Times New Roman" w:hAnsi="Times New Roman" w:cs="Times New Roman"/>
          <w:sz w:val="24"/>
          <w:szCs w:val="24"/>
        </w:rPr>
      </w:pPr>
      <w:r>
        <w:rPr>
          <w:rFonts w:ascii="Times New Roman" w:hAnsi="Times New Roman" w:cs="Times New Roman"/>
          <w:bCs/>
          <w:sz w:val="24"/>
          <w:szCs w:val="24"/>
        </w:rPr>
        <w:br w:type="page"/>
      </w:r>
      <w:r w:rsidR="00AA35CB" w:rsidRPr="00521E4F">
        <w:rPr>
          <w:rFonts w:ascii="Times New Roman" w:hAnsi="Times New Roman" w:cs="Times New Roman"/>
          <w:b/>
          <w:sz w:val="24"/>
          <w:szCs w:val="24"/>
        </w:rPr>
        <w:lastRenderedPageBreak/>
        <w:t>Autoimmune hepatitis</w:t>
      </w:r>
      <w:r w:rsidR="00AA35CB" w:rsidRPr="00AA35CB">
        <w:rPr>
          <w:rFonts w:ascii="Times New Roman" w:hAnsi="Times New Roman" w:cs="Times New Roman"/>
          <w:sz w:val="24"/>
          <w:szCs w:val="24"/>
        </w:rPr>
        <w:t xml:space="preserve"> is a chronic inflammatory disorder of the liver of unknown cause. It is characterized by presence of autoantibodies, high levels of serum immunoglobulins, and frequent association with other autoimmune diseases. The disease is more common in women than men and typically has its onset either in childhood and young adulthood or around the time of menopause. Autoimmune hepatitis is one of the three major autoimmune liver diseases, along with primary biliary cirrhosis and primary sclerosing cholangitis</w:t>
      </w:r>
      <w:bookmarkStart w:id="183" w:name="4-u1.0-B978-1-4160-2805-5..50157-9--intr"/>
      <w:bookmarkEnd w:id="183"/>
      <w:r w:rsidR="00AA35CB" w:rsidRPr="00AA35CB">
        <w:rPr>
          <w:rFonts w:ascii="Times New Roman" w:hAnsi="Times New Roman" w:cs="Times New Roman"/>
          <w:sz w:val="24"/>
          <w:szCs w:val="24"/>
        </w:rPr>
        <w:t xml:space="preserve">. The pathogenesis of autoimmune hepatitis is not known, but it is believed to be caused by autoimmune reactions against normal hepatocytes. The disease seems to occur in genetically predisposed individuals on exposure to as yet unidentified noxious environmental agents that trigger an autoimmune process directed at liver antigens. </w:t>
      </w:r>
    </w:p>
    <w:p w14:paraId="2FD97BCA" w14:textId="77777777" w:rsidR="00AA35CB" w:rsidRPr="00AA35CB" w:rsidRDefault="00AA35CB" w:rsidP="0038361D">
      <w:pPr>
        <w:spacing w:after="0" w:line="240" w:lineRule="auto"/>
        <w:ind w:right="245"/>
        <w:rPr>
          <w:rFonts w:ascii="Times New Roman" w:hAnsi="Times New Roman" w:cs="Times New Roman"/>
          <w:sz w:val="24"/>
          <w:szCs w:val="24"/>
        </w:rPr>
      </w:pPr>
    </w:p>
    <w:p w14:paraId="456EB5A5" w14:textId="77777777" w:rsidR="00AA35CB" w:rsidRPr="00AA35CB" w:rsidRDefault="00AA35CB" w:rsidP="0038361D">
      <w:pPr>
        <w:spacing w:after="0" w:line="240" w:lineRule="auto"/>
        <w:ind w:right="245"/>
        <w:rPr>
          <w:rFonts w:ascii="Times New Roman" w:hAnsi="Times New Roman" w:cs="Times New Roman"/>
          <w:sz w:val="24"/>
          <w:szCs w:val="24"/>
        </w:rPr>
      </w:pPr>
      <w:r w:rsidRPr="00AA35CB">
        <w:rPr>
          <w:rFonts w:ascii="Times New Roman" w:hAnsi="Times New Roman" w:cs="Times New Roman"/>
          <w:sz w:val="24"/>
          <w:szCs w:val="24"/>
        </w:rPr>
        <w:t>Autoimmune hepatitis is a heterogeneous disease with a wide spectrum of clinical features. It tends to be more severe and florid in onset than chronic hepatitis B or C. Autoimmune hepatitis is usually progressive and leads to end-stage liver disease if not treated with immunosuppression. In some patients it is detected before the onset of symptoms and jaundice if elevated serum aminotransferase levels are found on a routine health evaluation. More typically, patients are first seen because of jaundice and fatigue. Abnormalities in routine liver test results are also similar to the abnormalities found in other forms of chronic hepatitis with elevations in serum aminotransferase levels. Elevations in bilirubin or alkaline phosphatase indicate more severe or advanced disease. Perhaps most characteristic of autoimmune hepatitis are striking elevations in serum gamma globulin and, specifically, immunoglobulin G (IgG), accompanied by autoantibodies.</w:t>
      </w:r>
    </w:p>
    <w:p w14:paraId="433B5CCC" w14:textId="77777777" w:rsidR="00AA35CB" w:rsidRPr="00AA35CB" w:rsidRDefault="00AA35CB" w:rsidP="0038361D">
      <w:pPr>
        <w:spacing w:after="0" w:line="240" w:lineRule="auto"/>
        <w:ind w:right="245"/>
        <w:rPr>
          <w:rFonts w:ascii="Times New Roman" w:hAnsi="Times New Roman" w:cs="Times New Roman"/>
          <w:sz w:val="24"/>
          <w:szCs w:val="24"/>
        </w:rPr>
      </w:pPr>
    </w:p>
    <w:p w14:paraId="5763E07D" w14:textId="77777777" w:rsidR="00AA35CB" w:rsidRPr="00AA35CB" w:rsidRDefault="00AA35CB" w:rsidP="0038361D">
      <w:pPr>
        <w:spacing w:after="0" w:line="240" w:lineRule="auto"/>
        <w:ind w:right="245"/>
        <w:rPr>
          <w:rFonts w:ascii="Times New Roman" w:hAnsi="Times New Roman" w:cs="Times New Roman"/>
          <w:sz w:val="24"/>
          <w:szCs w:val="24"/>
        </w:rPr>
      </w:pPr>
      <w:r w:rsidRPr="00AA35CB">
        <w:rPr>
          <w:rFonts w:ascii="Times New Roman" w:hAnsi="Times New Roman" w:cs="Times New Roman"/>
          <w:sz w:val="24"/>
          <w:szCs w:val="24"/>
        </w:rPr>
        <w:t>The presence of serum autoantibodies is the basis for diagnosis of the two types of autoimmune hepatitis: autoimmune hepatitis is characterized by the detection of antinuclear (ANA) and anti–smooth muscle (SMA) antibodies. To meet criteria for the diagnosis of autoimmune hepatitis, these antibodies should be present in titers of at least 1:80 in adults and 1:20 in children. Liver biopsy specimens in patients with autoimmune hepatitis show features characteristic of chronic hepatitis. Plasma cell infiltrates, which are rare in other forms of chronic hepatitis, are characteristic of autoimmune hepatitis.</w:t>
      </w:r>
    </w:p>
    <w:p w14:paraId="2DA80835" w14:textId="77777777" w:rsidR="00AA35CB" w:rsidRPr="00AA35CB" w:rsidRDefault="00AA35CB" w:rsidP="0038361D">
      <w:pPr>
        <w:spacing w:after="0" w:line="240" w:lineRule="auto"/>
        <w:ind w:right="245"/>
        <w:rPr>
          <w:rFonts w:ascii="Times New Roman" w:hAnsi="Times New Roman" w:cs="Times New Roman"/>
          <w:sz w:val="24"/>
          <w:szCs w:val="24"/>
        </w:rPr>
      </w:pPr>
    </w:p>
    <w:p w14:paraId="4BA4C64A" w14:textId="77777777" w:rsidR="00AB0D6B" w:rsidRPr="00AB0D6B" w:rsidRDefault="00AA35CB" w:rsidP="0038361D">
      <w:pPr>
        <w:spacing w:after="0" w:line="240" w:lineRule="auto"/>
        <w:ind w:right="245"/>
        <w:rPr>
          <w:rFonts w:ascii="Times New Roman" w:hAnsi="Times New Roman" w:cs="Times New Roman"/>
          <w:b/>
          <w:sz w:val="24"/>
          <w:szCs w:val="24"/>
        </w:rPr>
      </w:pPr>
      <w:r w:rsidRPr="00AA35CB">
        <w:rPr>
          <w:rFonts w:ascii="Times New Roman" w:hAnsi="Times New Roman" w:cs="Times New Roman"/>
          <w:sz w:val="24"/>
          <w:szCs w:val="24"/>
        </w:rPr>
        <w:t>Most typical of autoimmune hepatitis is a rapid clinical response to corticosteroid therapy in terms of resolution of clinical symptoms and improvement in serum aminotransferase and serum bilirubin elevations.</w:t>
      </w:r>
    </w:p>
    <w:p w14:paraId="0A49DBDB" w14:textId="0B57EC36" w:rsidR="00AA35CB" w:rsidRPr="00AA35CB" w:rsidRDefault="00AB0D6B" w:rsidP="0038361D">
      <w:pPr>
        <w:pStyle w:val="ListParagraph"/>
        <w:spacing w:after="0" w:line="240" w:lineRule="auto"/>
        <w:ind w:left="0"/>
        <w:rPr>
          <w:rFonts w:ascii="Times New Roman" w:hAnsi="Times New Roman" w:cs="Times New Roman"/>
          <w:bCs/>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AA35CB" w:rsidRPr="00AA35CB">
        <w:rPr>
          <w:rFonts w:ascii="Times New Roman" w:hAnsi="Times New Roman" w:cs="Times New Roman"/>
          <w:b/>
          <w:bCs/>
          <w:sz w:val="24"/>
          <w:szCs w:val="24"/>
        </w:rPr>
        <w:t>B is correct</w:t>
      </w:r>
      <w:r w:rsidR="00AA35CB" w:rsidRPr="00AA35CB">
        <w:rPr>
          <w:rFonts w:ascii="Times New Roman" w:hAnsi="Times New Roman" w:cs="Times New Roman"/>
          <w:bCs/>
          <w:sz w:val="24"/>
          <w:szCs w:val="24"/>
        </w:rPr>
        <w:t>. The patient most likely has autoimmune hepatitis, given her history of other autoimmune diseases: diabetes, rheumatoid arthritis, and Hashimoto’s thyroiditis. The presence of anti-nuclear antibody and anti-smooth muscle antibodies would support the diagnosis of autoimmune thyroiditis.</w:t>
      </w:r>
    </w:p>
    <w:p w14:paraId="4E841ED3" w14:textId="77777777" w:rsidR="00AA35CB" w:rsidRPr="00AA35CB" w:rsidRDefault="00AA35CB" w:rsidP="0038361D">
      <w:pPr>
        <w:pStyle w:val="NormalWeb"/>
        <w:spacing w:after="0"/>
        <w:rPr>
          <w:bCs/>
        </w:rPr>
      </w:pPr>
    </w:p>
    <w:p w14:paraId="3D9F5C52" w14:textId="77777777" w:rsidR="00AA35CB" w:rsidRPr="00AA35CB" w:rsidRDefault="00AA35CB" w:rsidP="0038361D">
      <w:pPr>
        <w:pStyle w:val="NormalWeb"/>
        <w:spacing w:after="0"/>
        <w:rPr>
          <w:bCs/>
        </w:rPr>
      </w:pPr>
      <w:r w:rsidRPr="00AA35CB">
        <w:rPr>
          <w:b/>
          <w:bCs/>
        </w:rPr>
        <w:t>Answer A is incorrect</w:t>
      </w:r>
      <w:r w:rsidRPr="00AA35CB">
        <w:rPr>
          <w:bCs/>
        </w:rPr>
        <w:t xml:space="preserve">. Wilson’s disease is an autosomal recessive disorder characterized by the accumulation of copper in tissues. Patients may present with liver disease, neurological disease, or psychiatric symptoms. </w:t>
      </w:r>
    </w:p>
    <w:p w14:paraId="25A57D33"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p>
    <w:p w14:paraId="58C0C4F9"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r w:rsidRPr="00AA35CB">
        <w:rPr>
          <w:rFonts w:ascii="Times New Roman" w:hAnsi="Times New Roman" w:cs="Times New Roman"/>
          <w:b/>
          <w:bCs/>
          <w:sz w:val="24"/>
          <w:szCs w:val="24"/>
        </w:rPr>
        <w:t>Answer C is incorrect</w:t>
      </w:r>
      <w:r w:rsidRPr="00AA35CB">
        <w:rPr>
          <w:rFonts w:ascii="Times New Roman" w:hAnsi="Times New Roman" w:cs="Times New Roman"/>
          <w:bCs/>
          <w:sz w:val="24"/>
          <w:szCs w:val="24"/>
        </w:rPr>
        <w:t>. Hepatitis A is unlikely to occur six months after a trip to Mexico. The incubation period for the virus is only 2-6 weeks.</w:t>
      </w:r>
    </w:p>
    <w:p w14:paraId="76516E2E"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p>
    <w:p w14:paraId="2CFCBFDE"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r w:rsidRPr="00AA35CB">
        <w:rPr>
          <w:rFonts w:ascii="Times New Roman" w:hAnsi="Times New Roman" w:cs="Times New Roman"/>
          <w:b/>
          <w:bCs/>
          <w:sz w:val="24"/>
          <w:szCs w:val="24"/>
        </w:rPr>
        <w:t>Answer D is incorrect</w:t>
      </w:r>
      <w:r w:rsidRPr="00AA35CB">
        <w:rPr>
          <w:rFonts w:ascii="Times New Roman" w:hAnsi="Times New Roman" w:cs="Times New Roman"/>
          <w:bCs/>
          <w:sz w:val="24"/>
          <w:szCs w:val="24"/>
        </w:rPr>
        <w:t xml:space="preserve">. Acetaminophen toxicity presents more acutely and is usually associated with much higher AST and ALT levels (≥ 3000 U/L). </w:t>
      </w:r>
    </w:p>
    <w:p w14:paraId="77596383"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p>
    <w:p w14:paraId="3B4B9DD0" w14:textId="77777777" w:rsidR="001D5574" w:rsidRDefault="00AA35CB" w:rsidP="0038361D">
      <w:pPr>
        <w:pStyle w:val="ListParagraph"/>
        <w:spacing w:after="0" w:line="240" w:lineRule="auto"/>
        <w:ind w:left="0"/>
        <w:rPr>
          <w:rFonts w:ascii="Times New Roman" w:hAnsi="Times New Roman" w:cs="Times New Roman"/>
          <w:sz w:val="24"/>
          <w:szCs w:val="24"/>
        </w:rPr>
      </w:pPr>
      <w:r w:rsidRPr="00AA35CB">
        <w:rPr>
          <w:rFonts w:ascii="Times New Roman" w:hAnsi="Times New Roman" w:cs="Times New Roman"/>
          <w:b/>
          <w:bCs/>
          <w:sz w:val="24"/>
          <w:szCs w:val="24"/>
        </w:rPr>
        <w:t>Answer E is incorrect</w:t>
      </w:r>
      <w:r w:rsidRPr="00AA35CB">
        <w:rPr>
          <w:rFonts w:ascii="Times New Roman" w:hAnsi="Times New Roman" w:cs="Times New Roman"/>
          <w:bCs/>
          <w:sz w:val="24"/>
          <w:szCs w:val="24"/>
        </w:rPr>
        <w:t xml:space="preserve">. Antimitochondrial antibodies are associated with primary biliary cirrhosis. Patients with primary biliary cirrhosis have a disproportionate elevation of the alkaline phosphatase and total bilirubin levels. This is known as a “cholestatic” pattern. Patients with autoimmune hepatitis have a disproportionate elevation of aminotransferases (AST and ALT). This is known as a “hepatocellular” pattern. </w:t>
      </w:r>
    </w:p>
    <w:p w14:paraId="5EF20CE7"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 21-year-old woman who breastfeeds her child develops a painful mass in the upper outer quadrant of the right breast. The mass is tender and the overlying skin is warm and erythematous. Pain and redness resolve with antibiotic therapy. Several months later, the area is firm and the overlying skin is dimpled. What is the most likely cause of these findings?</w:t>
      </w:r>
    </w:p>
    <w:p w14:paraId="06E5D9AE" w14:textId="77777777" w:rsidR="00AA35CB" w:rsidRPr="00AA35CB" w:rsidRDefault="00AA35CB" w:rsidP="0038361D">
      <w:pPr>
        <w:spacing w:after="0" w:line="240" w:lineRule="auto"/>
        <w:rPr>
          <w:rFonts w:ascii="Times New Roman" w:hAnsi="Times New Roman" w:cs="Times New Roman"/>
          <w:sz w:val="24"/>
          <w:szCs w:val="24"/>
        </w:rPr>
      </w:pPr>
    </w:p>
    <w:p w14:paraId="3ADCA0EF" w14:textId="77777777" w:rsidR="00AA35CB" w:rsidRPr="00AA35CB" w:rsidRDefault="00AA35CB" w:rsidP="0038361D">
      <w:pPr>
        <w:numPr>
          <w:ilvl w:val="0"/>
          <w:numId w:val="21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Fibrocystic change</w:t>
      </w:r>
    </w:p>
    <w:p w14:paraId="3D16B78F" w14:textId="77777777" w:rsidR="00AA35CB" w:rsidRPr="00AA35CB" w:rsidRDefault="00AA35CB" w:rsidP="0038361D">
      <w:pPr>
        <w:numPr>
          <w:ilvl w:val="0"/>
          <w:numId w:val="21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Fibroadenoma</w:t>
      </w:r>
    </w:p>
    <w:p w14:paraId="2B8CAE69" w14:textId="77777777" w:rsidR="00AA35CB" w:rsidRPr="00AA35CB" w:rsidRDefault="00AA35CB" w:rsidP="0038361D">
      <w:pPr>
        <w:numPr>
          <w:ilvl w:val="0"/>
          <w:numId w:val="21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Traumatic fat necrosis</w:t>
      </w:r>
    </w:p>
    <w:p w14:paraId="4F0BB43B" w14:textId="77777777" w:rsidR="00AA35CB" w:rsidRPr="00AA35CB" w:rsidRDefault="00AA35CB" w:rsidP="0038361D">
      <w:pPr>
        <w:numPr>
          <w:ilvl w:val="0"/>
          <w:numId w:val="21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Breast abscess with scarring</w:t>
      </w:r>
    </w:p>
    <w:p w14:paraId="0F0E1D38" w14:textId="77777777" w:rsidR="001D5574" w:rsidRDefault="00AA35CB" w:rsidP="0038361D">
      <w:pPr>
        <w:numPr>
          <w:ilvl w:val="0"/>
          <w:numId w:val="21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Inflammatory breast cancer</w:t>
      </w:r>
    </w:p>
    <w:p w14:paraId="2B83A265" w14:textId="77777777" w:rsidR="005812AF" w:rsidRDefault="001D5574" w:rsidP="0038361D">
      <w:pPr>
        <w:pStyle w:val="NormalWeb"/>
        <w:spacing w:after="0"/>
        <w:rPr>
          <w:b/>
        </w:rPr>
      </w:pPr>
      <w:r>
        <w:br w:type="page"/>
      </w:r>
      <w:r w:rsidR="005812AF">
        <w:rPr>
          <w:b/>
        </w:rPr>
        <w:lastRenderedPageBreak/>
        <w:t>BREAST DISEASE</w:t>
      </w:r>
    </w:p>
    <w:p w14:paraId="73F9C73E" w14:textId="77777777" w:rsidR="005812AF" w:rsidRDefault="005812AF" w:rsidP="0038361D">
      <w:pPr>
        <w:pStyle w:val="NormalWeb"/>
        <w:spacing w:after="0"/>
        <w:rPr>
          <w:b/>
        </w:rPr>
      </w:pPr>
    </w:p>
    <w:p w14:paraId="505D8B76" w14:textId="77777777" w:rsidR="005812AF" w:rsidRDefault="00AA35CB" w:rsidP="0038361D">
      <w:pPr>
        <w:pStyle w:val="NormalWeb"/>
        <w:spacing w:after="0"/>
      </w:pPr>
      <w:r w:rsidRPr="00AA35CB">
        <w:rPr>
          <w:b/>
        </w:rPr>
        <w:t>Mastitis</w:t>
      </w:r>
      <w:r w:rsidRPr="00AA35CB">
        <w:t xml:space="preserve"> is an infection of the breast that usually occurs with breast-feeding. A break in the skin </w:t>
      </w:r>
    </w:p>
    <w:p w14:paraId="2FBC041C" w14:textId="77777777" w:rsidR="00AA35CB" w:rsidRDefault="00AA35CB" w:rsidP="0038361D">
      <w:pPr>
        <w:pStyle w:val="NormalWeb"/>
        <w:spacing w:after="0"/>
      </w:pPr>
      <w:r w:rsidRPr="00AA35CB">
        <w:t xml:space="preserve">or an opening in the nipple allows bacteria to enter the breast.  The ensuing inflammatory response causes redness, warmth, pain, and swelling. The condition is treated with antibiotics. In some cases, a breast abscess may form. An abscess should be suspected in a woman with a history of mastitis who presents with a tender breast mass and warm, erythematous overlying skin. Abscesses must be drained either surgically or by needle aspiration. </w:t>
      </w:r>
    </w:p>
    <w:p w14:paraId="5AF682A2" w14:textId="77777777" w:rsidR="00B5529E" w:rsidRPr="00AA35CB" w:rsidRDefault="00B5529E" w:rsidP="0038361D">
      <w:pPr>
        <w:pStyle w:val="NormalWeb"/>
        <w:spacing w:after="0"/>
      </w:pPr>
    </w:p>
    <w:p w14:paraId="3DFE603C" w14:textId="77777777" w:rsidR="00AA35CB" w:rsidRDefault="00AA35CB" w:rsidP="0038361D">
      <w:pPr>
        <w:pStyle w:val="NormalWeb"/>
        <w:spacing w:after="0"/>
      </w:pPr>
      <w:r w:rsidRPr="00AA35CB">
        <w:rPr>
          <w:b/>
        </w:rPr>
        <w:t>Fibrocystic change</w:t>
      </w:r>
      <w:r w:rsidRPr="00AA35CB">
        <w:t xml:space="preserve"> is the most common benign condition of the breast, usually occurring in women of childbearing age. Microcysts in the breast, which are too small to feel, can accumulate fluid and become palpable macrocysts. Their growth compresses the surrounding breast tissue, causing pain. Hormonal changes just before the menstrual period can cause cysts to grow rapidly and cause associated discomfort.  These changes are typically best appreciated in the upper, outer quadrants.</w:t>
      </w:r>
    </w:p>
    <w:p w14:paraId="62BEC067" w14:textId="77777777" w:rsidR="00B5529E" w:rsidRPr="00AA35CB" w:rsidRDefault="00B5529E" w:rsidP="0038361D">
      <w:pPr>
        <w:pStyle w:val="NormalWeb"/>
        <w:spacing w:after="0"/>
        <w:rPr>
          <w:b/>
        </w:rPr>
      </w:pPr>
    </w:p>
    <w:p w14:paraId="4AE80AC1" w14:textId="77777777" w:rsidR="00AA35CB" w:rsidRDefault="00AA35CB" w:rsidP="0038361D">
      <w:pPr>
        <w:pStyle w:val="NormalWeb"/>
        <w:spacing w:after="0"/>
      </w:pPr>
      <w:r w:rsidRPr="00AA35CB">
        <w:rPr>
          <w:b/>
        </w:rPr>
        <w:t>Fibroadenomas</w:t>
      </w:r>
      <w:r w:rsidRPr="00AA35CB">
        <w:t xml:space="preserve"> are benign breast tumors composed of glandular and stromal tissue. They are most common between the ages of 15 and 35.  The etiology is unknown but a hormonal relationship is likely since they persist during the reproductive years, can increase in size during pregnancy or with estrogen therapy, and usually regress after menopause. The tumors are usually round, mobile, firm, and non-tender. They may be single or multiple and usually have a distinct border. Diagnosis can be made by fine needle aspiration or core needle biopsy. Most fibroadenomas do not increase the risk of breast cancer, but some do. The decision to surgically remove a fibroadenoma must be individualized.</w:t>
      </w:r>
    </w:p>
    <w:p w14:paraId="42F17810" w14:textId="77777777" w:rsidR="00B5529E" w:rsidRPr="00AA35CB" w:rsidRDefault="00B5529E" w:rsidP="0038361D">
      <w:pPr>
        <w:pStyle w:val="NormalWeb"/>
        <w:spacing w:after="0"/>
      </w:pPr>
    </w:p>
    <w:p w14:paraId="4497D182" w14:textId="77777777" w:rsidR="00AA35CB" w:rsidRDefault="00AA35CB" w:rsidP="0038361D">
      <w:pPr>
        <w:pStyle w:val="NormalWeb"/>
        <w:spacing w:after="0"/>
      </w:pPr>
      <w:r w:rsidRPr="00AA35CB">
        <w:rPr>
          <w:b/>
          <w:iCs/>
        </w:rPr>
        <w:t>Fat necrosis</w:t>
      </w:r>
      <w:r w:rsidRPr="00AA35CB">
        <w:t xml:space="preserve"> occurs when an area of fatty breast tissue is damaged because of trauma, surgery, or radiation. The damaged tissue is ultimately replaced by scar. Being firm, fat necrosis with scarring can be difficult to distinguish from cancer. Diagnosis may require needle biopsy or surgical excision.  </w:t>
      </w:r>
    </w:p>
    <w:p w14:paraId="0F4D3DF3" w14:textId="77777777" w:rsidR="00B5529E" w:rsidRPr="00AA35CB" w:rsidRDefault="00B5529E" w:rsidP="0038361D">
      <w:pPr>
        <w:pStyle w:val="NormalWeb"/>
        <w:spacing w:after="0"/>
        <w:rPr>
          <w:b/>
        </w:rPr>
      </w:pPr>
    </w:p>
    <w:p w14:paraId="7D46A1DF" w14:textId="77777777" w:rsidR="006E7AFB" w:rsidRDefault="00AA35CB" w:rsidP="006E7AFB">
      <w:pPr>
        <w:pStyle w:val="NormalWeb"/>
        <w:spacing w:after="0"/>
      </w:pPr>
      <w:r w:rsidRPr="00AA35CB">
        <w:rPr>
          <w:b/>
          <w:bCs/>
        </w:rPr>
        <w:t>Inflammatory breast cancer</w:t>
      </w:r>
      <w:r w:rsidRPr="00AA35CB">
        <w:t xml:space="preserve"> is an uncommon and especially aggressive type of breast cancer. It is called “inflammatory” because it presents with inflammatory changes, such as redness, warmth, and swelling. Often no tumor is seen by mammography or ultrasound. Rapid swelling with “peau d' orange” skin and nipple retraction may occur. Inflammatory breast cancer may be confused with mastitis. Biopsy may be needed to distinguish them. </w:t>
      </w:r>
    </w:p>
    <w:p w14:paraId="7D1FEF01" w14:textId="77777777" w:rsidR="006E7AFB" w:rsidRDefault="006E7AFB">
      <w:pPr>
        <w:rPr>
          <w:rFonts w:ascii="Times New Roman" w:eastAsia="Times New Roman" w:hAnsi="Times New Roman" w:cs="Times New Roman"/>
          <w:sz w:val="24"/>
          <w:szCs w:val="24"/>
        </w:rPr>
      </w:pPr>
      <w:r>
        <w:br w:type="page"/>
      </w:r>
    </w:p>
    <w:p w14:paraId="299ACD24" w14:textId="19BCDABB" w:rsidR="001D5574" w:rsidRDefault="00AA35CB" w:rsidP="006E7AFB">
      <w:pPr>
        <w:pStyle w:val="NormalWeb"/>
        <w:spacing w:after="0"/>
      </w:pPr>
      <w:r w:rsidRPr="00AA35CB">
        <w:rPr>
          <w:b/>
        </w:rPr>
        <w:lastRenderedPageBreak/>
        <w:t xml:space="preserve">Answer D is correct. </w:t>
      </w:r>
      <w:r w:rsidRPr="00AA35CB">
        <w:t xml:space="preserve">Breast abscess with scarring is the most likely diagnosis. </w:t>
      </w:r>
    </w:p>
    <w:p w14:paraId="32BC9574" w14:textId="77777777" w:rsidR="00AA35CB" w:rsidRPr="00AA35CB"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A 29-year-old woman with type 1 diabetes mellitus and autoimmune thyroiditis presents with a 9-month history of fatigue, bloating, abdominal pain, and intermittent diarrhea. She has greasy, malodorous stools that float. Two weeks ago, she developed an itchy, blistering rash over the elbows, knees, and buttocks. She has lost 30 lbs unintentionally. Lab tests show a hemoglobin concentration of 9 g/dL with an MCV of 76. Which one of the following is </w:t>
      </w:r>
      <w:r w:rsidR="00AA35CB" w:rsidRPr="00AA35CB">
        <w:rPr>
          <w:rFonts w:ascii="Times New Roman" w:hAnsi="Times New Roman" w:cs="Times New Roman"/>
          <w:i/>
          <w:sz w:val="24"/>
          <w:szCs w:val="24"/>
        </w:rPr>
        <w:t>not</w:t>
      </w:r>
      <w:r w:rsidR="00AA35CB" w:rsidRPr="00AA35CB">
        <w:rPr>
          <w:rFonts w:ascii="Times New Roman" w:hAnsi="Times New Roman" w:cs="Times New Roman"/>
          <w:sz w:val="24"/>
          <w:szCs w:val="24"/>
        </w:rPr>
        <w:t xml:space="preserve"> likely to be true? </w:t>
      </w:r>
    </w:p>
    <w:p w14:paraId="07BE3F89"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28982DAF" w14:textId="77777777" w:rsidR="00AA35CB" w:rsidRPr="00AA35CB" w:rsidRDefault="00AA35CB" w:rsidP="0038361D">
      <w:pPr>
        <w:pStyle w:val="ListParagraph"/>
        <w:numPr>
          <w:ilvl w:val="0"/>
          <w:numId w:val="21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Her symptoms are caused by an autoimmune disorder</w:t>
      </w:r>
    </w:p>
    <w:p w14:paraId="711D4DEA" w14:textId="77777777" w:rsidR="00AA35CB" w:rsidRPr="00AA35CB" w:rsidRDefault="00AA35CB" w:rsidP="0038361D">
      <w:pPr>
        <w:pStyle w:val="ListParagraph"/>
        <w:numPr>
          <w:ilvl w:val="0"/>
          <w:numId w:val="21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Avoiding foods that contain wheat, barley, and rye is the mainstay of therapy for this condition</w:t>
      </w:r>
    </w:p>
    <w:p w14:paraId="0C4304D2" w14:textId="77777777" w:rsidR="00AA35CB" w:rsidRPr="00AA35CB" w:rsidRDefault="00AA35CB" w:rsidP="0038361D">
      <w:pPr>
        <w:pStyle w:val="ListParagraph"/>
        <w:numPr>
          <w:ilvl w:val="0"/>
          <w:numId w:val="21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Serum levels of anti-tissue transglutaminase, anti-endomysium, and anti-gliadin antibodies are likely to be elevated</w:t>
      </w:r>
    </w:p>
    <w:p w14:paraId="021C94AE" w14:textId="77777777" w:rsidR="00AA35CB" w:rsidRPr="00AA35CB" w:rsidRDefault="00AA35CB" w:rsidP="0038361D">
      <w:pPr>
        <w:pStyle w:val="ListParagraph"/>
        <w:numPr>
          <w:ilvl w:val="0"/>
          <w:numId w:val="21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Biopsy of the small intestine is likely to show villous atrophy</w:t>
      </w:r>
    </w:p>
    <w:p w14:paraId="1D808705" w14:textId="77777777" w:rsidR="001D5574" w:rsidRDefault="00AA35CB" w:rsidP="0038361D">
      <w:pPr>
        <w:pStyle w:val="ListParagraph"/>
        <w:numPr>
          <w:ilvl w:val="0"/>
          <w:numId w:val="21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 xml:space="preserve">Her skin condition is called pyoderma gangrenosum  </w:t>
      </w:r>
    </w:p>
    <w:p w14:paraId="66C879F2" w14:textId="77777777" w:rsidR="00AA35CB" w:rsidRPr="00AA35CB"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Celiac disease, also known as gluten-sensitive enteropathy or nontropical sprue, is an autoimmune condition characterized by an inappropriate T cell-mediated response to gluten, which results in inflammatory injury to the small intestine. (</w:t>
      </w:r>
      <w:r w:rsidR="00AA35CB" w:rsidRPr="00AA35CB">
        <w:rPr>
          <w:rFonts w:ascii="Times New Roman" w:hAnsi="Times New Roman" w:cs="Times New Roman"/>
          <w:bCs/>
          <w:sz w:val="24"/>
          <w:szCs w:val="24"/>
        </w:rPr>
        <w:t>Gluten</w:t>
      </w:r>
      <w:r w:rsidR="00AA35CB" w:rsidRPr="00AA35CB">
        <w:rPr>
          <w:rFonts w:ascii="Times New Roman" w:hAnsi="Times New Roman" w:cs="Times New Roman"/>
          <w:sz w:val="24"/>
          <w:szCs w:val="24"/>
        </w:rPr>
        <w:t xml:space="preserve"> is a protein composite that appears in foods processed from wheat, barley, and rye.) Many people with celiac disease are asymptomatic or minimally symptomatic. Classic symptoms include fatigue, diarrhea, cramping, bloating, and abdominal distension. Iron-deficiency anemia and malabsorption (characterized by weight loss and greasy, malodorous stools) may occur. Deficiency of fat-soluble vitamins can result in osteoporosis (vitamin D deficiency) and coagulopathy (vitamin K deficiency). </w:t>
      </w:r>
    </w:p>
    <w:p w14:paraId="33FB336C"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46F08F66"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Celiac disease is associated with dermatitis herpetiformis, a skin condition characterized by intensely itchy, papulovesicular eruptions, usually distributed symmetrically on extensor surfaces (buttocks, back of neck, scalp, elbows, knees, and back). Patients with celiac disease may have other autoimmune diseases, such as diabetes mellitus type 1, autoimmune thyroiditis, and primary biliary cirrhosis. Celiac disease predisposes patients to adenocarcinoma and lymphoma of the small intestine. Serological tests show elevated levels of anti-tissue transglutaminase, anti-endomysial, and anti-gliadin antibodies. Biopsy of the small intestine shows villous atrophy. The mainstay of therapy is a gluten-free diet (i.e., avoiding foods derived from wheat, barley, and rye). </w:t>
      </w:r>
    </w:p>
    <w:p w14:paraId="15BA1BBE"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1FC6F9C7"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noProof/>
          <w:sz w:val="24"/>
          <w:szCs w:val="24"/>
        </w:rPr>
        <w:drawing>
          <wp:inline distT="0" distB="0" distL="0" distR="0" wp14:anchorId="10E0F6DB" wp14:editId="216ADAA5">
            <wp:extent cx="2946400" cy="3628390"/>
            <wp:effectExtent l="0" t="0" r="6350" b="0"/>
            <wp:docPr id="347283" name="Picture 347283" descr="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H"/>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46400" cy="3628390"/>
                    </a:xfrm>
                    <a:prstGeom prst="rect">
                      <a:avLst/>
                    </a:prstGeom>
                    <a:noFill/>
                    <a:ln>
                      <a:noFill/>
                    </a:ln>
                  </pic:spPr>
                </pic:pic>
              </a:graphicData>
            </a:graphic>
          </wp:inline>
        </w:drawing>
      </w:r>
    </w:p>
    <w:p w14:paraId="3884C8C9" w14:textId="484DAC54" w:rsidR="006E7AFB" w:rsidRDefault="00AA35CB" w:rsidP="006E7AFB">
      <w:pPr>
        <w:pStyle w:val="ListParagraph"/>
        <w:spacing w:after="0" w:line="240" w:lineRule="auto"/>
        <w:ind w:left="0"/>
        <w:jc w:val="center"/>
        <w:rPr>
          <w:rFonts w:ascii="Times New Roman" w:hAnsi="Times New Roman" w:cs="Times New Roman"/>
          <w:sz w:val="24"/>
          <w:szCs w:val="24"/>
        </w:rPr>
      </w:pPr>
      <w:r w:rsidRPr="00AA35CB">
        <w:rPr>
          <w:rFonts w:ascii="Times New Roman" w:hAnsi="Times New Roman" w:cs="Times New Roman"/>
          <w:sz w:val="24"/>
          <w:szCs w:val="24"/>
        </w:rPr>
        <w:t>Dermatitis herpetiformis</w:t>
      </w:r>
    </w:p>
    <w:p w14:paraId="66D8E3D0" w14:textId="77777777" w:rsidR="006E7AFB" w:rsidRDefault="006E7AFB">
      <w:pPr>
        <w:rPr>
          <w:rFonts w:ascii="Times New Roman" w:eastAsia="Calibri" w:hAnsi="Times New Roman" w:cs="Times New Roman"/>
          <w:sz w:val="24"/>
          <w:szCs w:val="24"/>
        </w:rPr>
      </w:pPr>
      <w:r>
        <w:rPr>
          <w:rFonts w:ascii="Times New Roman" w:hAnsi="Times New Roman" w:cs="Times New Roman"/>
          <w:sz w:val="24"/>
          <w:szCs w:val="24"/>
        </w:rPr>
        <w:br w:type="page"/>
      </w:r>
    </w:p>
    <w:p w14:paraId="7B82BE15" w14:textId="77777777" w:rsidR="001D5574" w:rsidRDefault="00AA35CB" w:rsidP="0038361D">
      <w:pPr>
        <w:pStyle w:val="ListParagraph"/>
        <w:spacing w:after="0" w:line="240" w:lineRule="auto"/>
        <w:ind w:left="0"/>
        <w:rPr>
          <w:rFonts w:ascii="Times New Roman" w:hAnsi="Times New Roman" w:cs="Times New Roman"/>
          <w:sz w:val="24"/>
          <w:szCs w:val="24"/>
        </w:rPr>
      </w:pPr>
      <w:r w:rsidRPr="00AA35CB">
        <w:rPr>
          <w:rFonts w:ascii="Times New Roman" w:hAnsi="Times New Roman" w:cs="Times New Roman"/>
          <w:b/>
          <w:sz w:val="24"/>
          <w:szCs w:val="24"/>
        </w:rPr>
        <w:lastRenderedPageBreak/>
        <w:t xml:space="preserve">Answer E is correct. </w:t>
      </w:r>
      <w:r w:rsidRPr="00AA35CB">
        <w:rPr>
          <w:rFonts w:ascii="Times New Roman" w:hAnsi="Times New Roman" w:cs="Times New Roman"/>
          <w:sz w:val="24"/>
          <w:szCs w:val="24"/>
        </w:rPr>
        <w:t>Pyoderma gangrenosum is a skin condition associated with Crohn’s disease and ulcerative colitis, not celiac disease.</w:t>
      </w:r>
    </w:p>
    <w:p w14:paraId="61C315E0"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 45-year-old woman is diagnosed with cervical cancer. Which of the following is the most important predisposing factor?</w:t>
      </w:r>
    </w:p>
    <w:p w14:paraId="142B2219" w14:textId="77777777" w:rsidR="00AA35CB" w:rsidRPr="00AA35CB" w:rsidRDefault="00AA35CB" w:rsidP="0038361D">
      <w:pPr>
        <w:spacing w:after="0" w:line="240" w:lineRule="auto"/>
        <w:rPr>
          <w:rFonts w:ascii="Times New Roman" w:hAnsi="Times New Roman" w:cs="Times New Roman"/>
          <w:sz w:val="24"/>
          <w:szCs w:val="24"/>
        </w:rPr>
      </w:pPr>
    </w:p>
    <w:p w14:paraId="55C7C5E3" w14:textId="77777777" w:rsidR="00AA35CB" w:rsidRPr="00AA35CB" w:rsidRDefault="00AA35CB" w:rsidP="0038361D">
      <w:pPr>
        <w:numPr>
          <w:ilvl w:val="0"/>
          <w:numId w:val="21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Smoking history</w:t>
      </w:r>
    </w:p>
    <w:p w14:paraId="6BFF8721" w14:textId="77777777" w:rsidR="00AA35CB" w:rsidRPr="00AA35CB" w:rsidRDefault="00AA35CB" w:rsidP="0038361D">
      <w:pPr>
        <w:numPr>
          <w:ilvl w:val="0"/>
          <w:numId w:val="21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Family history of cervical cancer</w:t>
      </w:r>
    </w:p>
    <w:p w14:paraId="44EFEBE2" w14:textId="77777777" w:rsidR="00AA35CB" w:rsidRPr="00AA35CB" w:rsidRDefault="00AA35CB" w:rsidP="0038361D">
      <w:pPr>
        <w:numPr>
          <w:ilvl w:val="0"/>
          <w:numId w:val="21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Immunocompromised state</w:t>
      </w:r>
    </w:p>
    <w:p w14:paraId="43391059" w14:textId="77777777" w:rsidR="00AA35CB" w:rsidRPr="00AA35CB" w:rsidRDefault="00AA35CB" w:rsidP="0038361D">
      <w:pPr>
        <w:numPr>
          <w:ilvl w:val="0"/>
          <w:numId w:val="21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Low socioeconomic status</w:t>
      </w:r>
    </w:p>
    <w:p w14:paraId="7F34F89A" w14:textId="77777777" w:rsidR="001D5574" w:rsidRDefault="00AA35CB" w:rsidP="0038361D">
      <w:pPr>
        <w:numPr>
          <w:ilvl w:val="0"/>
          <w:numId w:val="21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Human papillomavirus infection</w:t>
      </w:r>
    </w:p>
    <w:p w14:paraId="2E3216B8" w14:textId="77777777" w:rsidR="00AA35CB" w:rsidRPr="00AA35CB" w:rsidRDefault="001D5574" w:rsidP="0038361D">
      <w:pPr>
        <w:pStyle w:val="NormalWeb"/>
        <w:spacing w:after="0"/>
      </w:pPr>
      <w:r>
        <w:br w:type="page"/>
      </w:r>
      <w:r w:rsidR="00AA35CB" w:rsidRPr="00AA35CB">
        <w:lastRenderedPageBreak/>
        <w:t>By far the most important risk factor for cervical cancer is genital infection with human papillomavirus. Human papillomavirus (HPV) is a small, double-stranded DNA virus that infects epithelial cells and can induce a variety of benign and malignant tumors in humans. Most HPV infections are asymptomatic and unrecognized, which is conducive to high transmission rates. Transmission occurs through skin-to-skin contact. Incubation periods range from weeks to years.</w:t>
      </w:r>
    </w:p>
    <w:p w14:paraId="529E648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Manifestations of infection range from benign genital warts (condyloma acuminata) to invasive cervical cancer. Screening for “high-risk” oncogenic HPV serotypes is associated with declining death rates from cervical cancer by about 2% a year.</w:t>
      </w:r>
    </w:p>
    <w:p w14:paraId="2183D7DA" w14:textId="77777777" w:rsidR="00AA35CB" w:rsidRPr="00AA35CB" w:rsidRDefault="00AA35CB" w:rsidP="0038361D">
      <w:pPr>
        <w:spacing w:after="0" w:line="240" w:lineRule="auto"/>
        <w:rPr>
          <w:rFonts w:ascii="Times New Roman" w:hAnsi="Times New Roman" w:cs="Times New Roman"/>
          <w:sz w:val="24"/>
          <w:szCs w:val="24"/>
        </w:rPr>
      </w:pPr>
    </w:p>
    <w:p w14:paraId="59FC983E"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More than 100 types of HPV have been described. Approximately 30 types are associated with anogenital tract infections. Condyloma acuminata usually are caused by “low-risk” HPV types 6 and 11. Invasive cervical cancer usually is associated with “high-risk” HPV types 16 and 18. Oral infection with HPV increases the risk of oropharyngeal cancer independent of tobacco and alcohol use. In the United States, HPV is expected to replace tobacco as the main causative agent for oral cancer.</w:t>
      </w:r>
      <w:r w:rsidR="005450A9">
        <w:rPr>
          <w:rFonts w:ascii="Times New Roman" w:hAnsi="Times New Roman" w:cs="Times New Roman"/>
          <w:sz w:val="24"/>
          <w:szCs w:val="24"/>
        </w:rPr>
        <w:t xml:space="preserve"> </w:t>
      </w:r>
      <w:r w:rsidRPr="00AA35CB">
        <w:rPr>
          <w:rFonts w:ascii="Times New Roman" w:hAnsi="Times New Roman" w:cs="Times New Roman"/>
          <w:bCs/>
          <w:sz w:val="24"/>
          <w:szCs w:val="24"/>
        </w:rPr>
        <w:t>Human papillomavirus</w:t>
      </w:r>
      <w:r w:rsidRPr="00AA35CB">
        <w:rPr>
          <w:rFonts w:ascii="Times New Roman" w:hAnsi="Times New Roman" w:cs="Times New Roman"/>
          <w:sz w:val="24"/>
          <w:szCs w:val="24"/>
        </w:rPr>
        <w:t xml:space="preserve"> (</w:t>
      </w:r>
      <w:r w:rsidRPr="00AA35CB">
        <w:rPr>
          <w:rFonts w:ascii="Times New Roman" w:hAnsi="Times New Roman" w:cs="Times New Roman"/>
          <w:bCs/>
          <w:sz w:val="24"/>
          <w:szCs w:val="24"/>
        </w:rPr>
        <w:t>HPV</w:t>
      </w:r>
      <w:r w:rsidRPr="00AA35CB">
        <w:rPr>
          <w:rFonts w:ascii="Times New Roman" w:hAnsi="Times New Roman" w:cs="Times New Roman"/>
          <w:sz w:val="24"/>
          <w:szCs w:val="24"/>
        </w:rPr>
        <w:t xml:space="preserve">) </w:t>
      </w:r>
      <w:r w:rsidRPr="00AA35CB">
        <w:rPr>
          <w:rFonts w:ascii="Times New Roman" w:hAnsi="Times New Roman" w:cs="Times New Roman"/>
          <w:bCs/>
          <w:sz w:val="24"/>
          <w:szCs w:val="24"/>
        </w:rPr>
        <w:t>vaccines can</w:t>
      </w:r>
      <w:r w:rsidRPr="00AA35CB">
        <w:rPr>
          <w:rFonts w:ascii="Times New Roman" w:hAnsi="Times New Roman" w:cs="Times New Roman"/>
          <w:sz w:val="24"/>
          <w:szCs w:val="24"/>
        </w:rPr>
        <w:t xml:space="preserve"> prevent infection with serotypes associated with cervical cancer and genital warts. Two HPV vaccines are available: Gardasil and Cervarix. Both protect against types 16 and 18, which can cause cervical cancer. Gardasil also protects against types 6 and 11, which can cause genital warts. </w:t>
      </w:r>
    </w:p>
    <w:p w14:paraId="4A695864" w14:textId="77777777" w:rsidR="00B5529E" w:rsidRPr="00AA35CB" w:rsidRDefault="00B5529E" w:rsidP="0038361D">
      <w:pPr>
        <w:spacing w:after="0" w:line="240" w:lineRule="auto"/>
        <w:rPr>
          <w:rFonts w:ascii="Times New Roman" w:hAnsi="Times New Roman" w:cs="Times New Roman"/>
          <w:sz w:val="24"/>
          <w:szCs w:val="24"/>
        </w:rPr>
      </w:pPr>
    </w:p>
    <w:p w14:paraId="4670D450" w14:textId="77777777" w:rsidR="00AA35CB" w:rsidRDefault="00AA35CB" w:rsidP="0038361D">
      <w:pPr>
        <w:pStyle w:val="NormalWeb"/>
        <w:spacing w:after="0"/>
      </w:pPr>
      <w:r w:rsidRPr="00AA35CB">
        <w:t xml:space="preserve">The human papillomavirus (HPV) encodes a protein, E6, which binds human p53 protein and inactivates it. </w:t>
      </w:r>
      <w:r w:rsidRPr="00AA35CB">
        <w:rPr>
          <w:bCs/>
        </w:rPr>
        <w:t>p53</w:t>
      </w:r>
      <w:r w:rsidRPr="00AA35CB">
        <w:t xml:space="preserve"> (also known as </w:t>
      </w:r>
      <w:r w:rsidRPr="00AA35CB">
        <w:rPr>
          <w:bCs/>
        </w:rPr>
        <w:t>protein</w:t>
      </w:r>
      <w:r w:rsidRPr="00AA35CB">
        <w:rPr>
          <w:b/>
          <w:bCs/>
        </w:rPr>
        <w:t xml:space="preserve"> </w:t>
      </w:r>
      <w:r w:rsidRPr="00AA35CB">
        <w:rPr>
          <w:bCs/>
        </w:rPr>
        <w:t>53</w:t>
      </w:r>
      <w:r w:rsidRPr="00AA35CB">
        <w:t xml:space="preserve"> or </w:t>
      </w:r>
      <w:r w:rsidRPr="00AA35CB">
        <w:rPr>
          <w:bCs/>
        </w:rPr>
        <w:t>tumor protein 53</w:t>
      </w:r>
      <w:r w:rsidRPr="00AA35CB">
        <w:t>), is a tumor suppressor protein. It regulates the cell cycle and helps to prevent cancer. As such, p53 has been described as “the guardian of the genome,” the “guardian angel gene,” and the “master watchman,” referring to its role in conserving stability by preventing genome mutation. p53 has many mechanisms of anticancer function, and plays a role in apoptosis, genomic stability, and inhibition of angiogenesis. In its anti-cancer role, p53 works through several mechanisms:</w:t>
      </w:r>
    </w:p>
    <w:p w14:paraId="718DCEAF" w14:textId="77777777" w:rsidR="005450A9" w:rsidRDefault="005450A9" w:rsidP="0038361D">
      <w:pPr>
        <w:pStyle w:val="NormalWeb"/>
        <w:spacing w:after="0"/>
      </w:pPr>
    </w:p>
    <w:p w14:paraId="683F16AB" w14:textId="77777777" w:rsidR="00AA35CB" w:rsidRPr="00AA35CB" w:rsidRDefault="00AA35CB" w:rsidP="0038361D">
      <w:pPr>
        <w:numPr>
          <w:ilvl w:val="0"/>
          <w:numId w:val="215"/>
        </w:numPr>
        <w:spacing w:after="0" w:line="240" w:lineRule="auto"/>
        <w:ind w:left="24"/>
        <w:rPr>
          <w:rFonts w:ascii="Times New Roman" w:hAnsi="Times New Roman" w:cs="Times New Roman"/>
          <w:sz w:val="24"/>
          <w:szCs w:val="24"/>
        </w:rPr>
      </w:pPr>
      <w:r w:rsidRPr="00AA35CB">
        <w:rPr>
          <w:rFonts w:ascii="Times New Roman" w:hAnsi="Times New Roman" w:cs="Times New Roman"/>
          <w:sz w:val="24"/>
          <w:szCs w:val="24"/>
        </w:rPr>
        <w:t xml:space="preserve">It can activate DNA repair proteins when DNA has sustained damage. </w:t>
      </w:r>
    </w:p>
    <w:p w14:paraId="57558B24" w14:textId="77777777" w:rsidR="00AA35CB" w:rsidRPr="00AA35CB" w:rsidRDefault="00AA35CB" w:rsidP="0038361D">
      <w:pPr>
        <w:numPr>
          <w:ilvl w:val="0"/>
          <w:numId w:val="215"/>
        </w:numPr>
        <w:spacing w:after="0" w:line="240" w:lineRule="auto"/>
        <w:ind w:left="24"/>
        <w:rPr>
          <w:rFonts w:ascii="Times New Roman" w:hAnsi="Times New Roman" w:cs="Times New Roman"/>
          <w:sz w:val="24"/>
          <w:szCs w:val="24"/>
        </w:rPr>
      </w:pPr>
      <w:r w:rsidRPr="00AA35CB">
        <w:rPr>
          <w:rFonts w:ascii="Times New Roman" w:hAnsi="Times New Roman" w:cs="Times New Roman"/>
          <w:sz w:val="24"/>
          <w:szCs w:val="24"/>
        </w:rPr>
        <w:t>It can induce growth arrest by holding the cell cycle at the G</w:t>
      </w:r>
      <w:r w:rsidRPr="00AA35CB">
        <w:rPr>
          <w:rFonts w:ascii="Times New Roman" w:hAnsi="Times New Roman" w:cs="Times New Roman"/>
          <w:sz w:val="24"/>
          <w:szCs w:val="24"/>
          <w:vertAlign w:val="subscript"/>
        </w:rPr>
        <w:t>1</w:t>
      </w:r>
      <w:r w:rsidRPr="00AA35CB">
        <w:rPr>
          <w:rFonts w:ascii="Times New Roman" w:hAnsi="Times New Roman" w:cs="Times New Roman"/>
          <w:sz w:val="24"/>
          <w:szCs w:val="24"/>
        </w:rPr>
        <w:t xml:space="preserve">/S regulation point on DNA damage recognition (if it holds the cell here for long enough, the DNA repair proteins will have time to fix the damage and the cell will be allowed to continue the cell cycle). </w:t>
      </w:r>
    </w:p>
    <w:p w14:paraId="07C7C8EF" w14:textId="77777777" w:rsidR="00AA35CB" w:rsidRPr="00AA35CB" w:rsidRDefault="00AA35CB" w:rsidP="0038361D">
      <w:pPr>
        <w:numPr>
          <w:ilvl w:val="0"/>
          <w:numId w:val="215"/>
        </w:numPr>
        <w:spacing w:after="0" w:line="240" w:lineRule="auto"/>
        <w:ind w:left="24"/>
        <w:rPr>
          <w:rFonts w:ascii="Times New Roman" w:hAnsi="Times New Roman" w:cs="Times New Roman"/>
          <w:sz w:val="24"/>
          <w:szCs w:val="24"/>
        </w:rPr>
      </w:pPr>
      <w:r w:rsidRPr="00AA35CB">
        <w:rPr>
          <w:rFonts w:ascii="Times New Roman" w:hAnsi="Times New Roman" w:cs="Times New Roman"/>
          <w:sz w:val="24"/>
          <w:szCs w:val="24"/>
        </w:rPr>
        <w:t xml:space="preserve">It can initiate apoptosis, the programmed cell death, if DNA damage proves to be irreparable. </w:t>
      </w:r>
    </w:p>
    <w:p w14:paraId="16743F09" w14:textId="77777777" w:rsidR="00B5529E" w:rsidRDefault="00B5529E" w:rsidP="0038361D">
      <w:pPr>
        <w:spacing w:after="0" w:line="240" w:lineRule="auto"/>
        <w:rPr>
          <w:rFonts w:ascii="Times New Roman" w:hAnsi="Times New Roman" w:cs="Times New Roman"/>
          <w:sz w:val="24"/>
          <w:szCs w:val="24"/>
        </w:rPr>
      </w:pPr>
    </w:p>
    <w:p w14:paraId="6C163A42" w14:textId="77777777" w:rsidR="006E7AF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By inactivating p53, the papillomavirus inhibits DNA repair, prevents growth arrest, and. inhibits apoptosis. Moreover, some of the HPV "early" genes, such as E6 and E7, are known to act as oncogenes that promote tumor growth and malignant transformation. </w:t>
      </w:r>
    </w:p>
    <w:p w14:paraId="6511CDFD"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5CD364B7" w14:textId="2BC5F9ED"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lastRenderedPageBreak/>
        <w:t xml:space="preserve">Answer E is correct. </w:t>
      </w:r>
      <w:r w:rsidRPr="00AA35CB">
        <w:rPr>
          <w:rFonts w:ascii="Times New Roman" w:hAnsi="Times New Roman" w:cs="Times New Roman"/>
          <w:sz w:val="24"/>
          <w:szCs w:val="24"/>
        </w:rPr>
        <w:t xml:space="preserve">Human papillomavirus infection is the most important predisposing factor for cervical carcinoma. </w:t>
      </w:r>
    </w:p>
    <w:p w14:paraId="34CBB78B" w14:textId="77777777" w:rsidR="00AA35CB"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 66-year-old man presents to the clinic with a 6-month history of intermittent abdominal pain that begins 30 minutes after eating a meal and resolves 2 hours later. The pain is located in the periumbilical area.  He has lost weight and is afraid of eating. He has a 30 pack-year history of smoking, hypertension, coronary artery disease, and peripheral vascular disease. Physical examination reveals a non-tender abdomen. Lab tests show a serum creatinine concentration of 2.5 mg/dL. Which of the following diagnostic tests is most appropriate?</w:t>
      </w:r>
    </w:p>
    <w:p w14:paraId="064D1B07" w14:textId="77777777" w:rsidR="00C73C19" w:rsidRDefault="00C73C19" w:rsidP="0038361D">
      <w:pPr>
        <w:pStyle w:val="ListParagraph"/>
        <w:spacing w:after="0" w:line="240" w:lineRule="auto"/>
        <w:ind w:left="0"/>
        <w:rPr>
          <w:rFonts w:ascii="Times New Roman" w:hAnsi="Times New Roman" w:cs="Times New Roman"/>
          <w:sz w:val="24"/>
          <w:szCs w:val="24"/>
        </w:rPr>
      </w:pPr>
    </w:p>
    <w:p w14:paraId="5712929D" w14:textId="77777777" w:rsidR="00AA35CB" w:rsidRDefault="00AA35CB" w:rsidP="00C73C19">
      <w:pPr>
        <w:pStyle w:val="ListParagraph"/>
        <w:numPr>
          <w:ilvl w:val="0"/>
          <w:numId w:val="498"/>
        </w:numPr>
        <w:spacing w:after="0" w:line="240" w:lineRule="auto"/>
        <w:rPr>
          <w:rFonts w:ascii="Times New Roman" w:hAnsi="Times New Roman" w:cs="Times New Roman"/>
          <w:sz w:val="24"/>
          <w:szCs w:val="24"/>
        </w:rPr>
      </w:pPr>
      <w:r w:rsidRPr="00C73C19">
        <w:rPr>
          <w:rFonts w:ascii="Times New Roman" w:hAnsi="Times New Roman" w:cs="Times New Roman"/>
          <w:sz w:val="24"/>
          <w:szCs w:val="24"/>
        </w:rPr>
        <w:t>Upper endoscopy</w:t>
      </w:r>
    </w:p>
    <w:p w14:paraId="7E8F7E47" w14:textId="77777777" w:rsidR="00AA35CB" w:rsidRDefault="00AA35CB" w:rsidP="00C73C19">
      <w:pPr>
        <w:pStyle w:val="ListParagraph"/>
        <w:numPr>
          <w:ilvl w:val="0"/>
          <w:numId w:val="498"/>
        </w:numPr>
        <w:spacing w:after="0" w:line="240" w:lineRule="auto"/>
        <w:rPr>
          <w:rFonts w:ascii="Times New Roman" w:hAnsi="Times New Roman" w:cs="Times New Roman"/>
          <w:sz w:val="24"/>
          <w:szCs w:val="24"/>
        </w:rPr>
      </w:pPr>
      <w:r w:rsidRPr="00C73C19">
        <w:rPr>
          <w:rFonts w:ascii="Times New Roman" w:hAnsi="Times New Roman" w:cs="Times New Roman"/>
          <w:sz w:val="24"/>
          <w:szCs w:val="24"/>
        </w:rPr>
        <w:t>Endoscopic retrograde cholangiopancreatography (ERCP)</w:t>
      </w:r>
    </w:p>
    <w:p w14:paraId="61EC638D" w14:textId="77777777" w:rsidR="00AA35CB" w:rsidRDefault="00AA35CB" w:rsidP="00C73C19">
      <w:pPr>
        <w:pStyle w:val="ListParagraph"/>
        <w:numPr>
          <w:ilvl w:val="0"/>
          <w:numId w:val="498"/>
        </w:numPr>
        <w:spacing w:after="0" w:line="240" w:lineRule="auto"/>
        <w:rPr>
          <w:rFonts w:ascii="Times New Roman" w:hAnsi="Times New Roman" w:cs="Times New Roman"/>
          <w:sz w:val="24"/>
          <w:szCs w:val="24"/>
        </w:rPr>
      </w:pPr>
      <w:r w:rsidRPr="00C73C19">
        <w:rPr>
          <w:rFonts w:ascii="Times New Roman" w:hAnsi="Times New Roman" w:cs="Times New Roman"/>
          <w:sz w:val="24"/>
          <w:szCs w:val="24"/>
        </w:rPr>
        <w:t>Doppler ultrasonography</w:t>
      </w:r>
    </w:p>
    <w:p w14:paraId="44B3F881" w14:textId="77777777" w:rsidR="00AA35CB" w:rsidRDefault="00AA35CB" w:rsidP="00C73C19">
      <w:pPr>
        <w:pStyle w:val="ListParagraph"/>
        <w:numPr>
          <w:ilvl w:val="0"/>
          <w:numId w:val="498"/>
        </w:numPr>
        <w:spacing w:after="0" w:line="240" w:lineRule="auto"/>
        <w:rPr>
          <w:rFonts w:ascii="Times New Roman" w:hAnsi="Times New Roman" w:cs="Times New Roman"/>
          <w:sz w:val="24"/>
          <w:szCs w:val="24"/>
        </w:rPr>
      </w:pPr>
      <w:r w:rsidRPr="00C73C19">
        <w:rPr>
          <w:rFonts w:ascii="Times New Roman" w:hAnsi="Times New Roman" w:cs="Times New Roman"/>
          <w:sz w:val="24"/>
          <w:szCs w:val="24"/>
        </w:rPr>
        <w:t>CT angiography</w:t>
      </w:r>
    </w:p>
    <w:p w14:paraId="4751565D" w14:textId="77777777" w:rsidR="001D5574" w:rsidRDefault="00AA35CB" w:rsidP="00C73C19">
      <w:pPr>
        <w:pStyle w:val="ListParagraph"/>
        <w:numPr>
          <w:ilvl w:val="0"/>
          <w:numId w:val="498"/>
        </w:numPr>
        <w:spacing w:after="0" w:line="240" w:lineRule="auto"/>
        <w:rPr>
          <w:rFonts w:ascii="Times New Roman" w:hAnsi="Times New Roman" w:cs="Times New Roman"/>
          <w:sz w:val="24"/>
          <w:szCs w:val="24"/>
        </w:rPr>
      </w:pPr>
      <w:r w:rsidRPr="00C73C19">
        <w:rPr>
          <w:rFonts w:ascii="Times New Roman" w:hAnsi="Times New Roman" w:cs="Times New Roman"/>
          <w:sz w:val="24"/>
          <w:szCs w:val="24"/>
        </w:rPr>
        <w:t>Colonoscopy</w:t>
      </w:r>
    </w:p>
    <w:p w14:paraId="166AFE09" w14:textId="77777777" w:rsidR="001D5574"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Patients with chronic mesenteric ischemia commonly present with postprandial abdominal pain, sitophobia (fear of eating), and weight loss. Often the abdominal examination is normal. Chronic mesenteric ischemia typically occurs in patients with generalized atherosclerotic disease.  The patient in the vignette has coronary artery disease and peripheral vascular disease. Even without these conditions, one would suspect atherosclerotic disease based on the history of smoking and hypertension. The mesenteric vessels can be evaluated by Doppler ultrasound, CT angiography, or MR angiography. Doppler ultrasound would be simplest and least expensive approach. The patient’s renal insufficiency (serum creatinine of 2.5 mg/dL) would preclude the use of CT angiography, which involves the administration of nephrotoxic radiocontrast. </w:t>
      </w:r>
    </w:p>
    <w:p w14:paraId="21A0675A" w14:textId="77777777" w:rsidR="001D5574"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b/>
          <w:sz w:val="24"/>
          <w:szCs w:val="24"/>
        </w:rPr>
        <w:lastRenderedPageBreak/>
        <w:t>Answer C is correct</w:t>
      </w:r>
      <w:r w:rsidR="00AA35CB" w:rsidRPr="00AA35CB">
        <w:rPr>
          <w:rFonts w:ascii="Times New Roman" w:hAnsi="Times New Roman" w:cs="Times New Roman"/>
          <w:sz w:val="24"/>
          <w:szCs w:val="24"/>
        </w:rPr>
        <w:t xml:space="preserve">. Chronic mesenteric ischemia should be suspected in patients with atherosclerotic vascular disease who present with post-prandial periumbilical abdominal pain. Classically, the pain begins 30 minutes after eating and resolves 2 hours later. The condition can be diagnosed by Doppler ultrasound of the mesenteric arteries. </w:t>
      </w:r>
    </w:p>
    <w:p w14:paraId="21A9B77F"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A 19-year-old man has severe intermittent bloody diarrhea and weight loss. Colonoscopy shows numerous ulcers and inflammatory changes that extend from the rectum to the mid-transverse colon. Biopsy specimens show acute and chronic inflammation restricted to the mucosa. What is the most likely diagnosis? </w:t>
      </w:r>
    </w:p>
    <w:p w14:paraId="06F147C6" w14:textId="77777777" w:rsidR="00AA35CB" w:rsidRPr="00AA35CB" w:rsidRDefault="00AA35CB" w:rsidP="0038361D">
      <w:pPr>
        <w:spacing w:after="0" w:line="240" w:lineRule="auto"/>
        <w:rPr>
          <w:rFonts w:ascii="Times New Roman" w:hAnsi="Times New Roman" w:cs="Times New Roman"/>
          <w:sz w:val="24"/>
          <w:szCs w:val="24"/>
        </w:rPr>
      </w:pPr>
    </w:p>
    <w:p w14:paraId="715B3917" w14:textId="77777777" w:rsidR="00AA35CB" w:rsidRPr="00AA35CB" w:rsidRDefault="00AA35CB" w:rsidP="0038361D">
      <w:pPr>
        <w:pStyle w:val="ListParagraph"/>
        <w:numPr>
          <w:ilvl w:val="0"/>
          <w:numId w:val="22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Necrotizing enterocolitis</w:t>
      </w:r>
    </w:p>
    <w:p w14:paraId="53AA101B" w14:textId="77777777" w:rsidR="00AA35CB" w:rsidRPr="00AA35CB" w:rsidRDefault="00AA35CB" w:rsidP="0038361D">
      <w:pPr>
        <w:pStyle w:val="ListParagraph"/>
        <w:numPr>
          <w:ilvl w:val="0"/>
          <w:numId w:val="22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Allergic colitis</w:t>
      </w:r>
    </w:p>
    <w:p w14:paraId="3E38B340" w14:textId="77777777" w:rsidR="00AA35CB" w:rsidRPr="00AA35CB" w:rsidRDefault="00AA35CB" w:rsidP="0038361D">
      <w:pPr>
        <w:pStyle w:val="ListParagraph"/>
        <w:numPr>
          <w:ilvl w:val="0"/>
          <w:numId w:val="221"/>
        </w:numPr>
        <w:spacing w:after="0" w:line="240" w:lineRule="auto"/>
        <w:ind w:left="360"/>
        <w:rPr>
          <w:rFonts w:ascii="Times New Roman" w:hAnsi="Times New Roman" w:cs="Times New Roman"/>
          <w:sz w:val="24"/>
          <w:szCs w:val="24"/>
        </w:rPr>
      </w:pPr>
      <w:r w:rsidRPr="00AA35CB">
        <w:rPr>
          <w:rFonts w:ascii="Times New Roman" w:hAnsi="Times New Roman" w:cs="Times New Roman"/>
          <w:i/>
          <w:sz w:val="24"/>
          <w:szCs w:val="24"/>
        </w:rPr>
        <w:t>C. difficile</w:t>
      </w:r>
      <w:r w:rsidRPr="00AA35CB">
        <w:rPr>
          <w:rFonts w:ascii="Times New Roman" w:hAnsi="Times New Roman" w:cs="Times New Roman"/>
          <w:sz w:val="24"/>
          <w:szCs w:val="24"/>
        </w:rPr>
        <w:t>-associated colitis</w:t>
      </w:r>
    </w:p>
    <w:p w14:paraId="2041771E" w14:textId="77777777" w:rsidR="00AA35CB" w:rsidRPr="00AA35CB" w:rsidRDefault="00AA35CB" w:rsidP="0038361D">
      <w:pPr>
        <w:pStyle w:val="ListParagraph"/>
        <w:numPr>
          <w:ilvl w:val="0"/>
          <w:numId w:val="221"/>
        </w:numPr>
        <w:spacing w:after="0" w:line="240" w:lineRule="auto"/>
        <w:ind w:left="360"/>
        <w:rPr>
          <w:rFonts w:ascii="Times New Roman" w:hAnsi="Times New Roman" w:cs="Times New Roman"/>
          <w:sz w:val="24"/>
          <w:szCs w:val="24"/>
        </w:rPr>
      </w:pPr>
      <w:r w:rsidRPr="00AA35CB">
        <w:rPr>
          <w:rFonts w:ascii="Times New Roman" w:hAnsi="Times New Roman" w:cs="Times New Roman"/>
          <w:i/>
          <w:sz w:val="24"/>
          <w:szCs w:val="24"/>
        </w:rPr>
        <w:t>E. coli</w:t>
      </w:r>
      <w:r w:rsidRPr="00AA35CB">
        <w:rPr>
          <w:rFonts w:ascii="Times New Roman" w:hAnsi="Times New Roman" w:cs="Times New Roman"/>
          <w:sz w:val="24"/>
          <w:szCs w:val="24"/>
        </w:rPr>
        <w:t>-associated colitis</w:t>
      </w:r>
    </w:p>
    <w:p w14:paraId="0A837DB6" w14:textId="77777777" w:rsidR="00AA35CB" w:rsidRPr="00AA35CB" w:rsidRDefault="00AA35CB" w:rsidP="0038361D">
      <w:pPr>
        <w:pStyle w:val="ListParagraph"/>
        <w:numPr>
          <w:ilvl w:val="0"/>
          <w:numId w:val="22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Crohn’s disease</w:t>
      </w:r>
    </w:p>
    <w:p w14:paraId="717A715A" w14:textId="77777777" w:rsidR="00AA35CB" w:rsidRPr="00AA35CB" w:rsidRDefault="00AA35CB" w:rsidP="0038361D">
      <w:pPr>
        <w:pStyle w:val="ListParagraph"/>
        <w:numPr>
          <w:ilvl w:val="0"/>
          <w:numId w:val="22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Ulcerative colitis</w:t>
      </w:r>
    </w:p>
    <w:p w14:paraId="015B796B" w14:textId="77777777" w:rsidR="00AA35CB" w:rsidRPr="00AA35CB" w:rsidRDefault="00AA35CB" w:rsidP="0038361D">
      <w:pPr>
        <w:pStyle w:val="ListParagraph"/>
        <w:numPr>
          <w:ilvl w:val="0"/>
          <w:numId w:val="22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Ischemic colitis</w:t>
      </w:r>
    </w:p>
    <w:p w14:paraId="2D4DAAC1" w14:textId="77777777" w:rsidR="001D5574" w:rsidRDefault="00AA35CB" w:rsidP="0038361D">
      <w:pPr>
        <w:pStyle w:val="ListParagraph"/>
        <w:numPr>
          <w:ilvl w:val="0"/>
          <w:numId w:val="22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Microscopic colitis</w:t>
      </w:r>
    </w:p>
    <w:p w14:paraId="179C8063" w14:textId="77777777" w:rsidR="00AA35CB" w:rsidRPr="00AA35CB" w:rsidRDefault="001D5574" w:rsidP="0038361D">
      <w:pP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Colitis is an inflammation of the colon. It may be associated with enteritis (inflammation of the intestine) and/or proctitis (inflammation of the rectum). </w:t>
      </w:r>
      <w:r w:rsidR="00AA35CB" w:rsidRPr="00AA35CB">
        <w:rPr>
          <w:rFonts w:ascii="Times New Roman" w:eastAsia="Times New Roman" w:hAnsi="Times New Roman" w:cs="Times New Roman"/>
          <w:sz w:val="24"/>
          <w:szCs w:val="24"/>
        </w:rPr>
        <w:t xml:space="preserve">The most common types of colitis appear below.  </w:t>
      </w:r>
    </w:p>
    <w:p w14:paraId="69F625E0" w14:textId="77777777" w:rsidR="00AA35CB" w:rsidRPr="00AA35CB" w:rsidRDefault="00AA35CB" w:rsidP="0038361D">
      <w:pPr>
        <w:spacing w:after="0" w:line="240" w:lineRule="auto"/>
        <w:rPr>
          <w:rFonts w:ascii="Times New Roman" w:eastAsia="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8"/>
      </w:tblGrid>
      <w:tr w:rsidR="00AA35CB" w:rsidRPr="00AA35CB" w14:paraId="66AB5D10" w14:textId="77777777" w:rsidTr="005D749F">
        <w:trPr>
          <w:jc w:val="center"/>
        </w:trPr>
        <w:tc>
          <w:tcPr>
            <w:tcW w:w="4338" w:type="dxa"/>
          </w:tcPr>
          <w:p w14:paraId="2317E4A5" w14:textId="77777777" w:rsidR="00AA35CB" w:rsidRPr="00AA35CB" w:rsidRDefault="00AA35CB" w:rsidP="0038361D">
            <w:pPr>
              <w:spacing w:after="0" w:line="240" w:lineRule="auto"/>
              <w:jc w:val="center"/>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Common Causes of Colitis</w:t>
            </w:r>
          </w:p>
        </w:tc>
      </w:tr>
      <w:tr w:rsidR="00AA35CB" w:rsidRPr="00AA35CB" w14:paraId="3AEA8A8A" w14:textId="77777777" w:rsidTr="005D749F">
        <w:trPr>
          <w:jc w:val="center"/>
        </w:trPr>
        <w:tc>
          <w:tcPr>
            <w:tcW w:w="4338" w:type="dxa"/>
          </w:tcPr>
          <w:p w14:paraId="571E27D2" w14:textId="77777777" w:rsidR="00AA35CB" w:rsidRPr="00AA35CB" w:rsidRDefault="00AA35CB" w:rsidP="0038361D">
            <w:pPr>
              <w:spacing w:after="0" w:line="240" w:lineRule="auto"/>
              <w:rPr>
                <w:rFonts w:ascii="Times New Roman" w:eastAsia="Times New Roman" w:hAnsi="Times New Roman" w:cs="Times New Roman"/>
                <w:sz w:val="24"/>
                <w:szCs w:val="24"/>
              </w:rPr>
            </w:pPr>
          </w:p>
        </w:tc>
      </w:tr>
      <w:tr w:rsidR="00AA35CB" w:rsidRPr="00AA35CB" w14:paraId="522D3336" w14:textId="77777777" w:rsidTr="005D749F">
        <w:trPr>
          <w:jc w:val="center"/>
        </w:trPr>
        <w:tc>
          <w:tcPr>
            <w:tcW w:w="4338" w:type="dxa"/>
          </w:tcPr>
          <w:p w14:paraId="52D1B583"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Necrotizing enterocolitis</w:t>
            </w:r>
          </w:p>
        </w:tc>
      </w:tr>
      <w:tr w:rsidR="00AA35CB" w:rsidRPr="00AA35CB" w14:paraId="013354B2" w14:textId="77777777" w:rsidTr="005D749F">
        <w:trPr>
          <w:jc w:val="center"/>
        </w:trPr>
        <w:tc>
          <w:tcPr>
            <w:tcW w:w="4338" w:type="dxa"/>
          </w:tcPr>
          <w:p w14:paraId="2B12898B"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Allergic colitis</w:t>
            </w:r>
          </w:p>
        </w:tc>
      </w:tr>
      <w:tr w:rsidR="00AA35CB" w:rsidRPr="00AA35CB" w14:paraId="500B6C1E" w14:textId="77777777" w:rsidTr="005D749F">
        <w:trPr>
          <w:jc w:val="center"/>
        </w:trPr>
        <w:tc>
          <w:tcPr>
            <w:tcW w:w="4338" w:type="dxa"/>
          </w:tcPr>
          <w:p w14:paraId="2944D0CF"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i/>
                <w:sz w:val="24"/>
                <w:szCs w:val="24"/>
              </w:rPr>
              <w:t>Clostridium difficile</w:t>
            </w:r>
            <w:r w:rsidRPr="00AA35CB">
              <w:rPr>
                <w:rFonts w:ascii="Times New Roman" w:eastAsia="Times New Roman" w:hAnsi="Times New Roman" w:cs="Times New Roman"/>
                <w:sz w:val="24"/>
                <w:szCs w:val="24"/>
              </w:rPr>
              <w:t>-associated colitis</w:t>
            </w:r>
          </w:p>
        </w:tc>
      </w:tr>
      <w:tr w:rsidR="00AA35CB" w:rsidRPr="00AA35CB" w14:paraId="13CC3328" w14:textId="77777777" w:rsidTr="005D749F">
        <w:trPr>
          <w:jc w:val="center"/>
        </w:trPr>
        <w:tc>
          <w:tcPr>
            <w:tcW w:w="4338" w:type="dxa"/>
          </w:tcPr>
          <w:p w14:paraId="613F94D9"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Infectious colitis</w:t>
            </w:r>
          </w:p>
          <w:p w14:paraId="5F3E382D" w14:textId="77777777" w:rsidR="00AA35CB" w:rsidRPr="00AA35CB" w:rsidRDefault="00AA35CB" w:rsidP="0038361D">
            <w:pPr>
              <w:pStyle w:val="ListParagraph"/>
              <w:numPr>
                <w:ilvl w:val="0"/>
                <w:numId w:val="217"/>
              </w:numPr>
              <w:spacing w:after="0" w:line="240" w:lineRule="auto"/>
              <w:ind w:left="360"/>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Bacterial: E. Coli, Salmonella, Shigella</w:t>
            </w:r>
          </w:p>
          <w:p w14:paraId="70FDED09" w14:textId="77777777" w:rsidR="00AA35CB" w:rsidRPr="00AA35CB" w:rsidRDefault="00AA35CB" w:rsidP="0038361D">
            <w:pPr>
              <w:pStyle w:val="ListParagraph"/>
              <w:numPr>
                <w:ilvl w:val="0"/>
                <w:numId w:val="217"/>
              </w:numPr>
              <w:spacing w:after="0" w:line="240" w:lineRule="auto"/>
              <w:ind w:left="360"/>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Viral: Cytomegalovirus</w:t>
            </w:r>
          </w:p>
          <w:p w14:paraId="587B788A" w14:textId="77777777" w:rsidR="00AA35CB" w:rsidRPr="00AA35CB" w:rsidRDefault="00AA35CB" w:rsidP="0038361D">
            <w:pPr>
              <w:pStyle w:val="ListParagraph"/>
              <w:numPr>
                <w:ilvl w:val="0"/>
                <w:numId w:val="217"/>
              </w:numPr>
              <w:spacing w:after="0" w:line="240" w:lineRule="auto"/>
              <w:ind w:left="360"/>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Parasitic: Entamoeba histolytica</w:t>
            </w:r>
          </w:p>
        </w:tc>
      </w:tr>
      <w:tr w:rsidR="00AA35CB" w:rsidRPr="00AA35CB" w14:paraId="5F4EF672" w14:textId="77777777" w:rsidTr="005D749F">
        <w:trPr>
          <w:jc w:val="center"/>
        </w:trPr>
        <w:tc>
          <w:tcPr>
            <w:tcW w:w="4338" w:type="dxa"/>
          </w:tcPr>
          <w:p w14:paraId="1BD34406"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Inflammatory bowel disease</w:t>
            </w:r>
          </w:p>
          <w:p w14:paraId="12E56064" w14:textId="77777777" w:rsidR="00AA35CB" w:rsidRPr="00AA35CB" w:rsidRDefault="00AA35CB" w:rsidP="0038361D">
            <w:pPr>
              <w:pStyle w:val="ListParagraph"/>
              <w:numPr>
                <w:ilvl w:val="0"/>
                <w:numId w:val="218"/>
              </w:numPr>
              <w:spacing w:after="0" w:line="240" w:lineRule="auto"/>
              <w:ind w:left="360"/>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Crohn’s disease</w:t>
            </w:r>
          </w:p>
          <w:p w14:paraId="04AF9760" w14:textId="77777777" w:rsidR="00AA35CB" w:rsidRPr="00AA35CB" w:rsidRDefault="00AA35CB" w:rsidP="0038361D">
            <w:pPr>
              <w:pStyle w:val="ListParagraph"/>
              <w:numPr>
                <w:ilvl w:val="0"/>
                <w:numId w:val="218"/>
              </w:numPr>
              <w:spacing w:after="0" w:line="240" w:lineRule="auto"/>
              <w:ind w:left="360"/>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Ulcerative colitis</w:t>
            </w:r>
          </w:p>
        </w:tc>
      </w:tr>
      <w:tr w:rsidR="00AA35CB" w:rsidRPr="00AA35CB" w14:paraId="11D99F1B" w14:textId="77777777" w:rsidTr="005D749F">
        <w:trPr>
          <w:jc w:val="center"/>
        </w:trPr>
        <w:tc>
          <w:tcPr>
            <w:tcW w:w="4338" w:type="dxa"/>
          </w:tcPr>
          <w:p w14:paraId="73515292"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Ischemic colitis</w:t>
            </w:r>
          </w:p>
        </w:tc>
      </w:tr>
      <w:tr w:rsidR="00AA35CB" w:rsidRPr="00AA35CB" w14:paraId="6F3314BD" w14:textId="77777777" w:rsidTr="005D749F">
        <w:trPr>
          <w:jc w:val="center"/>
        </w:trPr>
        <w:tc>
          <w:tcPr>
            <w:tcW w:w="4338" w:type="dxa"/>
          </w:tcPr>
          <w:p w14:paraId="64B99038"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Microscopic colitis</w:t>
            </w:r>
          </w:p>
          <w:p w14:paraId="3DDEA423" w14:textId="77777777" w:rsidR="00AA35CB" w:rsidRPr="00AA35CB" w:rsidRDefault="00AA35CB" w:rsidP="0038361D">
            <w:pPr>
              <w:pStyle w:val="ListParagraph"/>
              <w:numPr>
                <w:ilvl w:val="0"/>
                <w:numId w:val="219"/>
              </w:numPr>
              <w:spacing w:after="0" w:line="240" w:lineRule="auto"/>
              <w:ind w:left="360"/>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Lymphocytic colitis</w:t>
            </w:r>
          </w:p>
          <w:p w14:paraId="214BACDB" w14:textId="77777777" w:rsidR="00AA35CB" w:rsidRPr="00AA35CB" w:rsidRDefault="00AA35CB" w:rsidP="0038361D">
            <w:pPr>
              <w:pStyle w:val="ListParagraph"/>
              <w:numPr>
                <w:ilvl w:val="0"/>
                <w:numId w:val="219"/>
              </w:numPr>
              <w:spacing w:after="0" w:line="240" w:lineRule="auto"/>
              <w:ind w:left="360"/>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Collagenous colitis</w:t>
            </w:r>
          </w:p>
        </w:tc>
      </w:tr>
    </w:tbl>
    <w:p w14:paraId="15AF85EE" w14:textId="77777777" w:rsidR="00AA35CB" w:rsidRPr="00AA35CB" w:rsidRDefault="00AA35CB" w:rsidP="0038361D">
      <w:pPr>
        <w:spacing w:after="0" w:line="240" w:lineRule="auto"/>
        <w:rPr>
          <w:rFonts w:ascii="Times New Roman" w:eastAsia="Times New Roman" w:hAnsi="Times New Roman" w:cs="Times New Roman"/>
          <w:sz w:val="24"/>
          <w:szCs w:val="24"/>
        </w:rPr>
      </w:pPr>
    </w:p>
    <w:p w14:paraId="09B1CB43" w14:textId="77777777" w:rsidR="00AA35CB" w:rsidRDefault="00AA35CB" w:rsidP="0038361D">
      <w:pPr>
        <w:spacing w:after="0" w:line="240" w:lineRule="auto"/>
        <w:outlineLvl w:val="2"/>
        <w:rPr>
          <w:rFonts w:ascii="Times New Roman" w:eastAsia="Times New Roman" w:hAnsi="Times New Roman" w:cs="Times New Roman"/>
          <w:b/>
          <w:bCs/>
          <w:sz w:val="24"/>
          <w:szCs w:val="24"/>
        </w:rPr>
      </w:pPr>
      <w:r w:rsidRPr="00AA35CB">
        <w:rPr>
          <w:rFonts w:ascii="Times New Roman" w:eastAsia="Times New Roman" w:hAnsi="Times New Roman" w:cs="Times New Roman"/>
          <w:b/>
          <w:bCs/>
          <w:sz w:val="24"/>
          <w:szCs w:val="24"/>
        </w:rPr>
        <w:t>Necrotizing enterocolitis</w:t>
      </w:r>
    </w:p>
    <w:p w14:paraId="04CF8DFA" w14:textId="77777777" w:rsidR="005D749F" w:rsidRPr="00AA35CB" w:rsidRDefault="005D749F" w:rsidP="0038361D">
      <w:pPr>
        <w:spacing w:after="0" w:line="240" w:lineRule="auto"/>
        <w:outlineLvl w:val="2"/>
        <w:rPr>
          <w:rFonts w:ascii="Times New Roman" w:eastAsia="Times New Roman" w:hAnsi="Times New Roman" w:cs="Times New Roman"/>
          <w:b/>
          <w:bCs/>
          <w:sz w:val="24"/>
          <w:szCs w:val="24"/>
        </w:rPr>
      </w:pPr>
    </w:p>
    <w:p w14:paraId="298671FC"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eastAsia="Times New Roman" w:hAnsi="Times New Roman" w:cs="Times New Roman"/>
          <w:sz w:val="24"/>
          <w:szCs w:val="24"/>
        </w:rPr>
        <w:t xml:space="preserve">Necrotizing enterocolitis (NEC) is a common cause of colitis in newborns. Very small and ill preterm infants are particularly susceptible to this condition. Hypoxic ischemia and aggressive enteral feedings may play a role. </w:t>
      </w:r>
      <w:r w:rsidRPr="00AA35CB">
        <w:rPr>
          <w:rFonts w:ascii="Times New Roman" w:hAnsi="Times New Roman" w:cs="Times New Roman"/>
          <w:sz w:val="24"/>
          <w:szCs w:val="24"/>
        </w:rPr>
        <w:t xml:space="preserve">The onset is often insidious, but illness may progress rapidly, resulting in peritonitis, perforation, shock, and death. </w:t>
      </w:r>
    </w:p>
    <w:p w14:paraId="25CF92EF" w14:textId="77777777" w:rsidR="005D749F" w:rsidRPr="00AA35CB" w:rsidRDefault="005D749F" w:rsidP="0038361D">
      <w:pPr>
        <w:spacing w:after="0" w:line="240" w:lineRule="auto"/>
        <w:rPr>
          <w:rFonts w:ascii="Times New Roman" w:eastAsia="Times New Roman" w:hAnsi="Times New Roman" w:cs="Times New Roman"/>
          <w:sz w:val="24"/>
          <w:szCs w:val="24"/>
        </w:rPr>
      </w:pPr>
    </w:p>
    <w:p w14:paraId="2744B21E" w14:textId="77777777" w:rsidR="00AA35CB" w:rsidRDefault="00AA35CB" w:rsidP="0038361D">
      <w:pPr>
        <w:spacing w:after="0" w:line="240" w:lineRule="auto"/>
        <w:outlineLvl w:val="2"/>
        <w:rPr>
          <w:rFonts w:ascii="Times New Roman" w:eastAsia="Times New Roman" w:hAnsi="Times New Roman" w:cs="Times New Roman"/>
          <w:b/>
          <w:bCs/>
          <w:sz w:val="24"/>
          <w:szCs w:val="24"/>
        </w:rPr>
      </w:pPr>
      <w:r w:rsidRPr="00AA35CB">
        <w:rPr>
          <w:rFonts w:ascii="Times New Roman" w:eastAsia="Times New Roman" w:hAnsi="Times New Roman" w:cs="Times New Roman"/>
          <w:b/>
          <w:bCs/>
          <w:sz w:val="24"/>
          <w:szCs w:val="24"/>
        </w:rPr>
        <w:t>Allergic colitis</w:t>
      </w:r>
    </w:p>
    <w:p w14:paraId="1171F3D4" w14:textId="77777777" w:rsidR="005D749F" w:rsidRPr="00AA35CB" w:rsidRDefault="005D749F" w:rsidP="0038361D">
      <w:pPr>
        <w:spacing w:after="0" w:line="240" w:lineRule="auto"/>
        <w:outlineLvl w:val="2"/>
        <w:rPr>
          <w:rFonts w:ascii="Times New Roman" w:eastAsia="Times New Roman" w:hAnsi="Times New Roman" w:cs="Times New Roman"/>
          <w:b/>
          <w:bCs/>
          <w:sz w:val="24"/>
          <w:szCs w:val="24"/>
        </w:rPr>
      </w:pPr>
    </w:p>
    <w:p w14:paraId="5BA3D811"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eastAsia="Times New Roman" w:hAnsi="Times New Roman" w:cs="Times New Roman"/>
          <w:sz w:val="24"/>
          <w:szCs w:val="24"/>
        </w:rPr>
        <w:t>In children aged 2 weeks to 1 year, the most common form of colitis is allergic colitis, which usually results from hypersensitivity to cow's milk and soy milk. The so-called “breast milk allergy” is a type of food allergy induced by proteins (typically cow's milk proteins) ingested by the mother and appearing in the breast milk. The condition</w:t>
      </w:r>
      <w:r w:rsidRPr="00AA35CB">
        <w:rPr>
          <w:rFonts w:ascii="Times New Roman" w:hAnsi="Times New Roman" w:cs="Times New Roman"/>
          <w:sz w:val="24"/>
          <w:szCs w:val="24"/>
        </w:rPr>
        <w:t xml:space="preserve"> often presents with blood and mucous in the stool, vomiting, and diarrhea after ingestion of milk.</w:t>
      </w:r>
    </w:p>
    <w:p w14:paraId="37A4EC07" w14:textId="77777777" w:rsidR="005D749F" w:rsidRPr="00AA35CB" w:rsidRDefault="005D749F" w:rsidP="0038361D">
      <w:pPr>
        <w:spacing w:after="0" w:line="240" w:lineRule="auto"/>
        <w:rPr>
          <w:rFonts w:ascii="Times New Roman" w:eastAsia="Times New Roman" w:hAnsi="Times New Roman" w:cs="Times New Roman"/>
          <w:sz w:val="24"/>
          <w:szCs w:val="24"/>
        </w:rPr>
      </w:pPr>
    </w:p>
    <w:p w14:paraId="4CFF98F1" w14:textId="77777777" w:rsidR="00AA35CB" w:rsidRDefault="00AA35CB" w:rsidP="0038361D">
      <w:pPr>
        <w:spacing w:after="0" w:line="240" w:lineRule="auto"/>
        <w:outlineLvl w:val="2"/>
        <w:rPr>
          <w:rFonts w:ascii="Times New Roman" w:eastAsia="Times New Roman" w:hAnsi="Times New Roman" w:cs="Times New Roman"/>
          <w:b/>
          <w:bCs/>
          <w:sz w:val="24"/>
          <w:szCs w:val="24"/>
        </w:rPr>
      </w:pPr>
      <w:r w:rsidRPr="00AA35CB">
        <w:rPr>
          <w:rFonts w:ascii="Times New Roman" w:eastAsia="Times New Roman" w:hAnsi="Times New Roman" w:cs="Times New Roman"/>
          <w:b/>
          <w:bCs/>
          <w:i/>
          <w:sz w:val="24"/>
          <w:szCs w:val="24"/>
        </w:rPr>
        <w:t>Clostridium difficile</w:t>
      </w:r>
      <w:r w:rsidRPr="00AA35CB">
        <w:rPr>
          <w:rFonts w:ascii="Times New Roman" w:eastAsia="Times New Roman" w:hAnsi="Times New Roman" w:cs="Times New Roman"/>
          <w:b/>
          <w:bCs/>
          <w:sz w:val="24"/>
          <w:szCs w:val="24"/>
        </w:rPr>
        <w:t>-associated colitis</w:t>
      </w:r>
    </w:p>
    <w:p w14:paraId="049B2B93" w14:textId="77777777" w:rsidR="005D749F" w:rsidRPr="00AA35CB" w:rsidRDefault="005D749F" w:rsidP="0038361D">
      <w:pPr>
        <w:spacing w:after="0" w:line="240" w:lineRule="auto"/>
        <w:outlineLvl w:val="2"/>
        <w:rPr>
          <w:rFonts w:ascii="Times New Roman" w:eastAsia="Times New Roman" w:hAnsi="Times New Roman" w:cs="Times New Roman"/>
          <w:b/>
          <w:bCs/>
          <w:sz w:val="24"/>
          <w:szCs w:val="24"/>
        </w:rPr>
      </w:pPr>
    </w:p>
    <w:p w14:paraId="4FE34798" w14:textId="77777777" w:rsidR="00AA35CB" w:rsidRDefault="00AA35CB" w:rsidP="0038361D">
      <w:pPr>
        <w:pStyle w:val="NormalWeb"/>
        <w:spacing w:after="0"/>
      </w:pPr>
      <w:r w:rsidRPr="00AA35CB">
        <w:rPr>
          <w:rStyle w:val="Emphasis"/>
        </w:rPr>
        <w:t>Clostridium difficile</w:t>
      </w:r>
      <w:r w:rsidRPr="00AA35CB">
        <w:t xml:space="preserve"> is a spore-forming bacterium that causes disease in 1 out of 200 hospitalized patients. It also causes disease in the outpatient setting. Prior antibiotic exposure remains the most significant risk factor for developing the disease. Several synonyms are used for diseases attributable to </w:t>
      </w:r>
      <w:r w:rsidRPr="00AA35CB">
        <w:rPr>
          <w:rStyle w:val="Emphasis"/>
        </w:rPr>
        <w:t>C. difficile</w:t>
      </w:r>
      <w:r w:rsidRPr="00AA35CB">
        <w:t xml:space="preserve"> infections (CDI): </w:t>
      </w:r>
      <w:r w:rsidRPr="00AA35CB">
        <w:rPr>
          <w:rStyle w:val="Emphasis"/>
        </w:rPr>
        <w:t>C. difficile</w:t>
      </w:r>
      <w:r w:rsidRPr="00AA35CB">
        <w:t xml:space="preserve"> –associated diarrhea, antibiotic-associated colitis, </w:t>
      </w:r>
      <w:r w:rsidRPr="00AA35CB">
        <w:rPr>
          <w:rStyle w:val="Emphasis"/>
        </w:rPr>
        <w:t>C. difficile</w:t>
      </w:r>
      <w:r w:rsidRPr="00AA35CB">
        <w:t xml:space="preserve"> colitis, and pseudomembranous colitis. </w:t>
      </w:r>
      <w:r w:rsidRPr="00AA35CB">
        <w:rPr>
          <w:rStyle w:val="Emphasis"/>
        </w:rPr>
        <w:t>C. difficile</w:t>
      </w:r>
      <w:r w:rsidRPr="00AA35CB">
        <w:t xml:space="preserve"> accounts for up to 25% of nosocomial antibiotic-associated diarrhea. The term “pseudomembranous” refers to the exudate that appears in the colon. In the last decade, an increasing number of CDIs have been reported, </w:t>
      </w:r>
      <w:r w:rsidRPr="00AA35CB">
        <w:lastRenderedPageBreak/>
        <w:t xml:space="preserve">and the proportion of cases complicated by severe outcomes has increased. This may be due to the spread of virulent strains. </w:t>
      </w:r>
    </w:p>
    <w:p w14:paraId="5D3E7DF7" w14:textId="77777777" w:rsidR="005D749F" w:rsidRPr="00AA35CB" w:rsidRDefault="005D749F" w:rsidP="0038361D">
      <w:pPr>
        <w:pStyle w:val="NormalWeb"/>
        <w:spacing w:after="0"/>
      </w:pPr>
    </w:p>
    <w:p w14:paraId="41734E36" w14:textId="77777777" w:rsid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 xml:space="preserve">The condition is usually caused by antibiotic therapy. Antibiotics favor overgrowth and colonization of the intestine by </w:t>
      </w:r>
      <w:r w:rsidRPr="00AA35CB">
        <w:rPr>
          <w:rFonts w:ascii="Times New Roman" w:eastAsia="Times New Roman" w:hAnsi="Times New Roman" w:cs="Times New Roman"/>
          <w:i/>
          <w:iCs/>
          <w:sz w:val="24"/>
          <w:szCs w:val="24"/>
        </w:rPr>
        <w:t>Clostridium difficile</w:t>
      </w:r>
      <w:r w:rsidRPr="00AA35CB">
        <w:rPr>
          <w:rFonts w:ascii="Times New Roman" w:eastAsia="Times New Roman" w:hAnsi="Times New Roman" w:cs="Times New Roman"/>
          <w:iCs/>
          <w:sz w:val="24"/>
          <w:szCs w:val="24"/>
        </w:rPr>
        <w:t>, which</w:t>
      </w:r>
      <w:r w:rsidRPr="00AA35CB">
        <w:rPr>
          <w:rFonts w:ascii="Times New Roman" w:eastAsia="Times New Roman" w:hAnsi="Times New Roman" w:cs="Times New Roman"/>
          <w:sz w:val="24"/>
          <w:szCs w:val="24"/>
        </w:rPr>
        <w:t xml:space="preserve"> causes damage by releasing toxins. Almost any antibiotic can lead to pseudomembranous colitis. Fluoroquinolones, macrolides, clindamycin, beta-lactam/beta-lactamase inhibitors, and all generations of cephalosporins have been associated with CDI. Symptoms typically develop 5-10 days after initiation of antibiotic therapy; however, symptoms can develop after a single day of antibiotic use or can occur as late as 10 weeks after antibiotic cessation. Both increased length of antimicrobial use and use of multiple antimicrobials increase the risk of CDI. Some patients may develop CDI without a clearly identified antibiotic exposure. </w:t>
      </w:r>
    </w:p>
    <w:p w14:paraId="7F8C5384" w14:textId="77777777" w:rsidR="005D749F" w:rsidRPr="00AA35CB" w:rsidRDefault="005D749F" w:rsidP="0038361D">
      <w:pPr>
        <w:spacing w:after="0" w:line="240" w:lineRule="auto"/>
        <w:rPr>
          <w:rFonts w:ascii="Times New Roman" w:eastAsia="Times New Roman" w:hAnsi="Times New Roman" w:cs="Times New Roman"/>
          <w:sz w:val="24"/>
          <w:szCs w:val="24"/>
        </w:rPr>
      </w:pPr>
    </w:p>
    <w:p w14:paraId="456CF05B" w14:textId="77777777" w:rsidR="00AA35CB" w:rsidRDefault="00AA35CB" w:rsidP="0038361D">
      <w:pPr>
        <w:pStyle w:val="NormalWeb"/>
        <w:spacing w:after="0"/>
      </w:pPr>
      <w:r w:rsidRPr="00AA35CB">
        <w:rPr>
          <w:i/>
        </w:rPr>
        <w:t>C. difficile</w:t>
      </w:r>
      <w:r w:rsidRPr="00AA35CB">
        <w:t xml:space="preserve"> produces two similar toxins that disrupt the barrier function of the colonic mucosa. Toxin A is an enterotoxin that binds to receptors in the bowel wall, leading to activation of the inflammatory cascade and disruption of the intercellular tight junctions, causing fluid secretion, mucosal injury, edema, and inflammation. Toxin B is a cytotoxin that causes mucosal injury and further activation of the inflammatory cascade.</w:t>
      </w:r>
    </w:p>
    <w:p w14:paraId="7F4DA135" w14:textId="77777777" w:rsidR="005D749F" w:rsidRPr="00AA35CB" w:rsidRDefault="005D749F" w:rsidP="0038361D">
      <w:pPr>
        <w:pStyle w:val="NormalWeb"/>
        <w:spacing w:after="0"/>
      </w:pPr>
    </w:p>
    <w:p w14:paraId="602E5966" w14:textId="77777777" w:rsidR="00AA35CB" w:rsidRDefault="00AA35CB" w:rsidP="0038361D">
      <w:pPr>
        <w:pStyle w:val="NormalWeb"/>
        <w:spacing w:after="0"/>
      </w:pPr>
      <w:r w:rsidRPr="00AA35CB">
        <w:t>The clinical presentation of CDI ranges from self-limited diarrhea to severe colitis complicated by toxic megacolon or colonic perforation. The classic presentation is cramping abdominal pain with profuse, mucoid, malodorous, watery stools. Fever, abdominal pain, and leukocytosis are common. Oral metronidazole and oral vancomycin are used to treat CDI. Metronidazole, which is much less expensive than vancomycin, is the drug of choice for mild-to-moderate CDI. Oral vancomycin is the drug of choice for severe CDI.</w:t>
      </w:r>
    </w:p>
    <w:p w14:paraId="6D2894AA" w14:textId="77777777" w:rsidR="005D749F" w:rsidRPr="00AA35CB" w:rsidRDefault="005D749F" w:rsidP="0038361D">
      <w:pPr>
        <w:pStyle w:val="NormalWeb"/>
        <w:spacing w:after="0"/>
      </w:pPr>
    </w:p>
    <w:p w14:paraId="48DC2C34" w14:textId="77777777" w:rsidR="00AA35CB" w:rsidRDefault="00AA35CB" w:rsidP="0038361D">
      <w:pPr>
        <w:spacing w:after="0" w:line="240" w:lineRule="auto"/>
        <w:outlineLvl w:val="2"/>
        <w:rPr>
          <w:rFonts w:ascii="Times New Roman" w:eastAsia="Times New Roman" w:hAnsi="Times New Roman" w:cs="Times New Roman"/>
          <w:b/>
          <w:bCs/>
          <w:sz w:val="24"/>
          <w:szCs w:val="24"/>
        </w:rPr>
      </w:pPr>
      <w:r w:rsidRPr="00AA35CB">
        <w:rPr>
          <w:rFonts w:ascii="Times New Roman" w:eastAsia="Times New Roman" w:hAnsi="Times New Roman" w:cs="Times New Roman"/>
          <w:b/>
          <w:bCs/>
          <w:sz w:val="24"/>
          <w:szCs w:val="24"/>
        </w:rPr>
        <w:t>Bacterial colitis</w:t>
      </w:r>
    </w:p>
    <w:p w14:paraId="419896D7" w14:textId="77777777" w:rsidR="00B80C00" w:rsidRPr="00AA35CB" w:rsidRDefault="00B80C00" w:rsidP="0038361D">
      <w:pPr>
        <w:spacing w:after="0" w:line="240" w:lineRule="auto"/>
        <w:outlineLvl w:val="2"/>
        <w:rPr>
          <w:rFonts w:ascii="Times New Roman" w:eastAsia="Times New Roman" w:hAnsi="Times New Roman" w:cs="Times New Roman"/>
          <w:b/>
          <w:bCs/>
          <w:sz w:val="24"/>
          <w:szCs w:val="24"/>
        </w:rPr>
      </w:pPr>
    </w:p>
    <w:p w14:paraId="15DF88AE" w14:textId="77777777" w:rsidR="00AA35CB" w:rsidRDefault="00AA35CB" w:rsidP="0038361D">
      <w:pPr>
        <w:spacing w:after="0" w:line="240" w:lineRule="auto"/>
        <w:rPr>
          <w:rFonts w:ascii="Times New Roman" w:eastAsia="Times New Roman" w:hAnsi="Times New Roman" w:cs="Times New Roman"/>
          <w:i/>
          <w:iCs/>
          <w:sz w:val="24"/>
          <w:szCs w:val="24"/>
        </w:rPr>
      </w:pPr>
      <w:r w:rsidRPr="00AA35CB">
        <w:rPr>
          <w:rFonts w:ascii="Times New Roman" w:eastAsia="Times New Roman" w:hAnsi="Times New Roman" w:cs="Times New Roman"/>
          <w:sz w:val="24"/>
          <w:szCs w:val="24"/>
        </w:rPr>
        <w:t xml:space="preserve">The organisms most commonly associated with bacterial colitis are </w:t>
      </w:r>
      <w:r w:rsidRPr="00AA35CB">
        <w:rPr>
          <w:rFonts w:ascii="Times New Roman" w:eastAsia="Times New Roman" w:hAnsi="Times New Roman" w:cs="Times New Roman"/>
          <w:i/>
          <w:iCs/>
          <w:sz w:val="24"/>
          <w:szCs w:val="24"/>
        </w:rPr>
        <w:t>Escherichia coli</w:t>
      </w:r>
      <w:r w:rsidRPr="00AA35CB">
        <w:rPr>
          <w:rFonts w:ascii="Times New Roman" w:eastAsia="Times New Roman" w:hAnsi="Times New Roman" w:cs="Times New Roman"/>
          <w:sz w:val="24"/>
          <w:szCs w:val="24"/>
        </w:rPr>
        <w:t xml:space="preserve">, </w:t>
      </w:r>
      <w:r w:rsidRPr="00AA35CB">
        <w:rPr>
          <w:rFonts w:ascii="Times New Roman" w:eastAsia="Times New Roman" w:hAnsi="Times New Roman" w:cs="Times New Roman"/>
          <w:i/>
          <w:iCs/>
          <w:sz w:val="24"/>
          <w:szCs w:val="24"/>
        </w:rPr>
        <w:t>Salmonella</w:t>
      </w:r>
      <w:r w:rsidRPr="00AA35CB">
        <w:rPr>
          <w:rFonts w:ascii="Times New Roman" w:eastAsia="Times New Roman" w:hAnsi="Times New Roman" w:cs="Times New Roman"/>
          <w:iCs/>
          <w:sz w:val="24"/>
          <w:szCs w:val="24"/>
        </w:rPr>
        <w:t>,</w:t>
      </w:r>
      <w:r w:rsidRPr="00AA35CB">
        <w:rPr>
          <w:rFonts w:ascii="Times New Roman" w:eastAsia="Times New Roman" w:hAnsi="Times New Roman" w:cs="Times New Roman"/>
          <w:i/>
          <w:iCs/>
          <w:sz w:val="24"/>
          <w:szCs w:val="24"/>
        </w:rPr>
        <w:t xml:space="preserve"> </w:t>
      </w:r>
      <w:r w:rsidRPr="00AA35CB">
        <w:rPr>
          <w:rFonts w:ascii="Times New Roman" w:eastAsia="Times New Roman" w:hAnsi="Times New Roman" w:cs="Times New Roman"/>
          <w:iCs/>
          <w:sz w:val="24"/>
          <w:szCs w:val="24"/>
        </w:rPr>
        <w:t xml:space="preserve">and </w:t>
      </w:r>
      <w:r w:rsidRPr="00AA35CB">
        <w:rPr>
          <w:rFonts w:ascii="Times New Roman" w:eastAsia="Times New Roman" w:hAnsi="Times New Roman" w:cs="Times New Roman"/>
          <w:i/>
          <w:iCs/>
          <w:sz w:val="24"/>
          <w:szCs w:val="24"/>
        </w:rPr>
        <w:t xml:space="preserve">Shigella. </w:t>
      </w:r>
    </w:p>
    <w:p w14:paraId="3B8B3522" w14:textId="77777777" w:rsidR="00B80C00" w:rsidRPr="00AA35CB" w:rsidRDefault="00B80C00" w:rsidP="0038361D">
      <w:pPr>
        <w:spacing w:after="0" w:line="240" w:lineRule="auto"/>
        <w:rPr>
          <w:rFonts w:ascii="Times New Roman" w:eastAsia="Times New Roman" w:hAnsi="Times New Roman" w:cs="Times New Roman"/>
          <w:i/>
          <w:iCs/>
          <w:sz w:val="24"/>
          <w:szCs w:val="24"/>
        </w:rPr>
      </w:pPr>
    </w:p>
    <w:p w14:paraId="66821C7C" w14:textId="77777777" w:rsidR="00AA35CB" w:rsidRPr="00AA35CB" w:rsidRDefault="00AA35CB" w:rsidP="0038361D">
      <w:pPr>
        <w:spacing w:after="0" w:line="240" w:lineRule="auto"/>
        <w:rPr>
          <w:rFonts w:ascii="Times New Roman" w:eastAsia="Times New Roman" w:hAnsi="Times New Roman" w:cs="Times New Roman"/>
          <w:i/>
          <w:iCs/>
          <w:sz w:val="24"/>
          <w:szCs w:val="24"/>
        </w:rPr>
      </w:pPr>
      <w:r w:rsidRPr="00AA35CB">
        <w:rPr>
          <w:rFonts w:ascii="Times New Roman" w:eastAsia="Times New Roman" w:hAnsi="Times New Roman" w:cs="Times New Roman"/>
          <w:i/>
          <w:iCs/>
          <w:sz w:val="24"/>
          <w:szCs w:val="24"/>
        </w:rPr>
        <w:t>E coli</w:t>
      </w:r>
      <w:r w:rsidRPr="00AA35CB">
        <w:rPr>
          <w:rFonts w:ascii="Times New Roman" w:eastAsia="Times New Roman" w:hAnsi="Times New Roman" w:cs="Times New Roman"/>
          <w:sz w:val="24"/>
          <w:szCs w:val="24"/>
        </w:rPr>
        <w:t xml:space="preserve"> causes diarrhea by different mechanisms. Pathologic strains have been classified as enteropathogenic, enterotoxic, enteroinvasive, enteroaggregative, enteroadherent, and enterohemorrhagic. Enterohemorrhagic, including O157:H7 and O26:H11, cause hemorrhagic colitis and systemic complications (e.g., hemolytic uremic syndrome). The risk of developing hemolytic uremic syndrome after infection with </w:t>
      </w:r>
      <w:r w:rsidRPr="00AA35CB">
        <w:rPr>
          <w:rFonts w:ascii="Times New Roman" w:eastAsia="Times New Roman" w:hAnsi="Times New Roman" w:cs="Times New Roman"/>
          <w:i/>
          <w:iCs/>
          <w:sz w:val="24"/>
          <w:szCs w:val="24"/>
        </w:rPr>
        <w:t>E coli</w:t>
      </w:r>
      <w:r w:rsidRPr="00AA35CB">
        <w:rPr>
          <w:rFonts w:ascii="Times New Roman" w:eastAsia="Times New Roman" w:hAnsi="Times New Roman" w:cs="Times New Roman"/>
          <w:sz w:val="24"/>
          <w:szCs w:val="24"/>
        </w:rPr>
        <w:t xml:space="preserve"> O157 is estimated to be 10-15%. </w:t>
      </w:r>
    </w:p>
    <w:p w14:paraId="288BB7A9" w14:textId="77777777" w:rsidR="00B80C00" w:rsidRDefault="00B80C00" w:rsidP="0038361D">
      <w:pPr>
        <w:spacing w:after="0" w:line="240" w:lineRule="auto"/>
        <w:rPr>
          <w:rFonts w:ascii="Times New Roman" w:eastAsia="Times New Roman" w:hAnsi="Times New Roman" w:cs="Times New Roman"/>
          <w:i/>
          <w:iCs/>
          <w:sz w:val="24"/>
          <w:szCs w:val="24"/>
        </w:rPr>
      </w:pPr>
    </w:p>
    <w:p w14:paraId="1311967B"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i/>
          <w:iCs/>
          <w:sz w:val="24"/>
          <w:szCs w:val="24"/>
        </w:rPr>
        <w:t>Salmonella</w:t>
      </w:r>
      <w:r w:rsidRPr="00AA35CB">
        <w:rPr>
          <w:rFonts w:ascii="Times New Roman" w:eastAsia="Times New Roman" w:hAnsi="Times New Roman" w:cs="Times New Roman"/>
          <w:sz w:val="24"/>
          <w:szCs w:val="24"/>
        </w:rPr>
        <w:t xml:space="preserve"> is typically spread by the fecal-oral route. Outbreaks are associated with contaminated eggs, dairy products, and meats. Gastric acid is usually lethal to the organism, but susceptibility to infection is increased with decreased GI motility, rapid emptying of the stomach postgastrectomy, large quantity of ingested bacteria, malnutrition, antibiotic use, and achlorhydria. Salmonellae can penetrate the epithelial layer of the bowel and evoke a leukocyte response. They cause diarrhea by producing toxins and prostaglandins, stimulating the secretion of fluids and electrolytes. </w:t>
      </w:r>
    </w:p>
    <w:p w14:paraId="24C6961F" w14:textId="77777777" w:rsidR="00B80C00" w:rsidRDefault="00B80C00" w:rsidP="0038361D">
      <w:pPr>
        <w:spacing w:after="0" w:line="240" w:lineRule="auto"/>
        <w:rPr>
          <w:rFonts w:ascii="Times New Roman" w:eastAsia="Times New Roman" w:hAnsi="Times New Roman" w:cs="Times New Roman"/>
          <w:i/>
          <w:iCs/>
          <w:sz w:val="24"/>
          <w:szCs w:val="24"/>
        </w:rPr>
      </w:pPr>
    </w:p>
    <w:p w14:paraId="7179E7E5"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i/>
          <w:iCs/>
          <w:sz w:val="24"/>
          <w:szCs w:val="24"/>
        </w:rPr>
        <w:lastRenderedPageBreak/>
        <w:t>Shigella</w:t>
      </w:r>
      <w:r w:rsidRPr="00AA35CB">
        <w:rPr>
          <w:rFonts w:ascii="Times New Roman" w:eastAsia="Times New Roman" w:hAnsi="Times New Roman" w:cs="Times New Roman"/>
          <w:sz w:val="24"/>
          <w:szCs w:val="24"/>
        </w:rPr>
        <w:t xml:space="preserve"> attaches to binding sites on the surface of intestinal mucosal cells. The organism penetrates and proliferates in the cell, which leads to cell destruction and produces mucosal ulcerations and bleeding. Shigellae also elaborate the exotoxins that produce diarrhea. </w:t>
      </w:r>
    </w:p>
    <w:p w14:paraId="6CC224B7" w14:textId="77777777" w:rsidR="00B80C00" w:rsidRDefault="00B80C00" w:rsidP="0038361D">
      <w:pPr>
        <w:spacing w:after="0" w:line="240" w:lineRule="auto"/>
        <w:outlineLvl w:val="2"/>
        <w:rPr>
          <w:rFonts w:ascii="Times New Roman" w:eastAsia="Times New Roman" w:hAnsi="Times New Roman" w:cs="Times New Roman"/>
          <w:b/>
          <w:bCs/>
          <w:sz w:val="24"/>
          <w:szCs w:val="24"/>
        </w:rPr>
      </w:pPr>
    </w:p>
    <w:p w14:paraId="6F07694D" w14:textId="77777777" w:rsidR="00AA35CB" w:rsidRPr="00AA35CB" w:rsidRDefault="00AA35CB" w:rsidP="0038361D">
      <w:pPr>
        <w:spacing w:after="0" w:line="240" w:lineRule="auto"/>
        <w:outlineLvl w:val="2"/>
        <w:rPr>
          <w:rFonts w:ascii="Times New Roman" w:eastAsia="Times New Roman" w:hAnsi="Times New Roman" w:cs="Times New Roman"/>
          <w:b/>
          <w:bCs/>
          <w:sz w:val="24"/>
          <w:szCs w:val="24"/>
        </w:rPr>
      </w:pPr>
      <w:r w:rsidRPr="00AA35CB">
        <w:rPr>
          <w:rFonts w:ascii="Times New Roman" w:eastAsia="Times New Roman" w:hAnsi="Times New Roman" w:cs="Times New Roman"/>
          <w:b/>
          <w:bCs/>
          <w:sz w:val="24"/>
          <w:szCs w:val="24"/>
        </w:rPr>
        <w:t>Cytomegalovirus infection</w:t>
      </w:r>
    </w:p>
    <w:p w14:paraId="0A5FB3AD" w14:textId="77777777" w:rsidR="00B80C00" w:rsidRDefault="00B80C00" w:rsidP="0038361D">
      <w:pPr>
        <w:spacing w:after="0" w:line="240" w:lineRule="auto"/>
        <w:rPr>
          <w:rFonts w:ascii="Times New Roman" w:eastAsia="Times New Roman" w:hAnsi="Times New Roman" w:cs="Times New Roman"/>
          <w:sz w:val="24"/>
          <w:szCs w:val="24"/>
        </w:rPr>
      </w:pPr>
    </w:p>
    <w:p w14:paraId="147C9B56"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 xml:space="preserve">Cytomegalovirus (CMV) colitis typically occurs in immunocompromised individuals, such as patients with AIDS or organ recipients receiving immunosuppressive treatment. </w:t>
      </w:r>
      <w:r w:rsidRPr="00AA35CB">
        <w:rPr>
          <w:rFonts w:ascii="Times New Roman" w:hAnsi="Times New Roman" w:cs="Times New Roman"/>
          <w:sz w:val="24"/>
          <w:szCs w:val="24"/>
        </w:rPr>
        <w:t xml:space="preserve">When the colon becomes infected, ulceration occurs. As the body mounts an inflammatory response, watery diarrhea develops. The ulcers can increase in depth, erode into blood vessels, can cause profuse bloody diarrhea. </w:t>
      </w:r>
    </w:p>
    <w:p w14:paraId="0B600185" w14:textId="77777777" w:rsidR="00B80C00" w:rsidRDefault="00B80C00" w:rsidP="0038361D">
      <w:pPr>
        <w:spacing w:after="0" w:line="240" w:lineRule="auto"/>
        <w:outlineLvl w:val="2"/>
        <w:rPr>
          <w:rFonts w:ascii="Times New Roman" w:eastAsia="Times New Roman" w:hAnsi="Times New Roman" w:cs="Times New Roman"/>
          <w:b/>
          <w:bCs/>
          <w:sz w:val="24"/>
          <w:szCs w:val="24"/>
        </w:rPr>
      </w:pPr>
    </w:p>
    <w:p w14:paraId="7D270588" w14:textId="77777777" w:rsidR="00AA35CB" w:rsidRPr="00AA35CB" w:rsidRDefault="00AA35CB" w:rsidP="0038361D">
      <w:pPr>
        <w:spacing w:after="0" w:line="240" w:lineRule="auto"/>
        <w:outlineLvl w:val="2"/>
        <w:rPr>
          <w:rFonts w:ascii="Times New Roman" w:eastAsia="Times New Roman" w:hAnsi="Times New Roman" w:cs="Times New Roman"/>
          <w:b/>
          <w:bCs/>
          <w:sz w:val="24"/>
          <w:szCs w:val="24"/>
        </w:rPr>
      </w:pPr>
      <w:r w:rsidRPr="00AA35CB">
        <w:rPr>
          <w:rFonts w:ascii="Times New Roman" w:eastAsia="Times New Roman" w:hAnsi="Times New Roman" w:cs="Times New Roman"/>
          <w:b/>
          <w:bCs/>
          <w:sz w:val="24"/>
          <w:szCs w:val="24"/>
        </w:rPr>
        <w:t>Parasitic colitis</w:t>
      </w:r>
    </w:p>
    <w:p w14:paraId="5D0C37C7" w14:textId="77777777" w:rsidR="00B80C00" w:rsidRDefault="00B80C00" w:rsidP="0038361D">
      <w:pPr>
        <w:spacing w:after="0" w:line="240" w:lineRule="auto"/>
        <w:rPr>
          <w:rFonts w:ascii="Times New Roman" w:eastAsia="Times New Roman" w:hAnsi="Times New Roman" w:cs="Times New Roman"/>
          <w:i/>
          <w:iCs/>
          <w:sz w:val="24"/>
          <w:szCs w:val="24"/>
        </w:rPr>
      </w:pPr>
    </w:p>
    <w:p w14:paraId="38C4B36C"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i/>
          <w:iCs/>
          <w:sz w:val="24"/>
          <w:szCs w:val="24"/>
        </w:rPr>
        <w:t>Entamoeba histolytica</w:t>
      </w:r>
      <w:r w:rsidRPr="00AA35CB">
        <w:rPr>
          <w:rFonts w:ascii="Times New Roman" w:eastAsia="Times New Roman" w:hAnsi="Times New Roman" w:cs="Times New Roman"/>
          <w:sz w:val="24"/>
          <w:szCs w:val="24"/>
        </w:rPr>
        <w:t xml:space="preserve"> is the world’s most common cause of parasitic colitis. Transmission occurs through the ingestion of cysts, usually from water contamination or person-to-person transmission (usually from poor sanitation).  After ingestion, the cysts differentiate into the trophozoite stage.  Trophozoites are labile outside of the host and do not survive long in the environment.</w:t>
      </w:r>
    </w:p>
    <w:p w14:paraId="6D23FFD0" w14:textId="77777777" w:rsidR="00B80C00" w:rsidRDefault="00B80C00" w:rsidP="0038361D">
      <w:pPr>
        <w:spacing w:after="0" w:line="240" w:lineRule="auto"/>
        <w:outlineLvl w:val="2"/>
        <w:rPr>
          <w:rFonts w:ascii="Times New Roman" w:eastAsia="Times New Roman" w:hAnsi="Times New Roman" w:cs="Times New Roman"/>
          <w:b/>
          <w:bCs/>
          <w:sz w:val="24"/>
          <w:szCs w:val="24"/>
        </w:rPr>
      </w:pPr>
    </w:p>
    <w:p w14:paraId="1919B6A4" w14:textId="77777777" w:rsidR="00AA35CB" w:rsidRPr="00AA35CB" w:rsidRDefault="00AA35CB" w:rsidP="0038361D">
      <w:pPr>
        <w:spacing w:after="0" w:line="240" w:lineRule="auto"/>
        <w:outlineLvl w:val="2"/>
        <w:rPr>
          <w:rFonts w:ascii="Times New Roman" w:eastAsia="Times New Roman" w:hAnsi="Times New Roman" w:cs="Times New Roman"/>
          <w:b/>
          <w:bCs/>
          <w:sz w:val="24"/>
          <w:szCs w:val="24"/>
        </w:rPr>
      </w:pPr>
      <w:r w:rsidRPr="00AA35CB">
        <w:rPr>
          <w:rFonts w:ascii="Times New Roman" w:eastAsia="Times New Roman" w:hAnsi="Times New Roman" w:cs="Times New Roman"/>
          <w:b/>
          <w:bCs/>
          <w:sz w:val="24"/>
          <w:szCs w:val="24"/>
        </w:rPr>
        <w:t>Inflammatory bowel disease</w:t>
      </w:r>
    </w:p>
    <w:p w14:paraId="0A807099" w14:textId="77777777" w:rsidR="00B80C00" w:rsidRDefault="00B80C00" w:rsidP="0038361D">
      <w:pPr>
        <w:spacing w:after="0" w:line="240" w:lineRule="auto"/>
        <w:rPr>
          <w:rFonts w:ascii="Times New Roman" w:eastAsia="Times New Roman" w:hAnsi="Times New Roman" w:cs="Times New Roman"/>
          <w:sz w:val="24"/>
          <w:szCs w:val="24"/>
        </w:rPr>
      </w:pPr>
    </w:p>
    <w:p w14:paraId="7C6C47D7"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Inflammatory bowel disease (IBD) includes two conditions: Crohn’s disease and ulcerative colitis. Ulcerative colitis is characterized by inflammation and ulceration confined to the colonic mucosa. Crohn’s disease is manifested by transmural inflammation and granulomas affecting any segment of the GI tract, including the colon. Ulcerative colitis invariably involves the rectum and extends proximally without skipping segments. Crohn’s disease causes discontinuous, patchy inflammation of the GI tract, usually involving the small bowel, ileum, and colon. N</w:t>
      </w:r>
      <w:r w:rsidRPr="00AA35CB">
        <w:rPr>
          <w:rFonts w:ascii="Times New Roman" w:hAnsi="Times New Roman" w:cs="Times New Roman"/>
          <w:sz w:val="24"/>
          <w:szCs w:val="24"/>
        </w:rPr>
        <w:t>ewly diagnosed IBD has its peak incidence in the second decade of life, with the vast majority of new cases occurring in people aged 15-40 years.</w:t>
      </w:r>
    </w:p>
    <w:p w14:paraId="610CEE07" w14:textId="77777777" w:rsidR="00B80C00" w:rsidRDefault="00B80C00" w:rsidP="0038361D">
      <w:pPr>
        <w:pStyle w:val="NormalWeb"/>
        <w:spacing w:after="0"/>
      </w:pPr>
    </w:p>
    <w:p w14:paraId="4814642D" w14:textId="77777777" w:rsidR="00AA35CB" w:rsidRPr="00AA35CB" w:rsidRDefault="00AA35CB" w:rsidP="0038361D">
      <w:pPr>
        <w:pStyle w:val="NormalWeb"/>
        <w:spacing w:after="0"/>
      </w:pPr>
      <w:r w:rsidRPr="00AA35CB">
        <w:t xml:space="preserve">Crohn’s disease is an idiopathic, chronic, transmural inflammatory process of the bowel that often leads to fibrosis and obstructive symptoms and can affect any part of the gastrointestinal tract from the mouth to the anus. Approximately 30% of Crohn’s disease cases involve the small bowel, particularly the terminal ileum, another 30% involve the colon alone, and 40% involve both the small bowel and colon. The characteristic presentation of Crohn’s disease is abdominal pain and diarrhea, which may be complicated by intestinal fistulization, obstruction, or both. Additional findings may include malnutrition and bone demineralization. Unpredictable flares and remissions characterize the long-term course of this disease. Microscopically, focal inflammatory infiltrates form around the crypts. Ulceration of the superficial mucosa occurs and crypt abscesses develop. Later, inflammatory cells invade the deep mucosal layers and form noncaseating granulomas. The granulomas extend through all layers of the intestinal wall and into the mesentery and regional lymph nodes. </w:t>
      </w:r>
    </w:p>
    <w:p w14:paraId="5153DFD3" w14:textId="77777777" w:rsidR="00B80C00" w:rsidRDefault="00B80C00" w:rsidP="0038361D">
      <w:pPr>
        <w:pStyle w:val="NormalWeb"/>
        <w:spacing w:after="0"/>
      </w:pPr>
    </w:p>
    <w:p w14:paraId="19BE7473" w14:textId="77777777" w:rsidR="00AA35CB" w:rsidRPr="00AA35CB" w:rsidRDefault="00AA35CB" w:rsidP="0038361D">
      <w:pPr>
        <w:pStyle w:val="NormalWeb"/>
        <w:spacing w:after="0"/>
      </w:pPr>
      <w:r w:rsidRPr="00AA35CB">
        <w:t xml:space="preserve">Ulcerative colitis is a chronic, idiopathic condition characterized by inflammation of the colon. Patients typically have rectal bleeding, frequent stools, and mucous discharge with or without </w:t>
      </w:r>
      <w:r w:rsidRPr="00AA35CB">
        <w:lastRenderedPageBreak/>
        <w:t xml:space="preserve">tenesmus. Acute and chronic inflammation of the lamina propria, crypt branching, and villous atrophy occur. There is discharge of mucus from goblet cells. Ulcers appear and are soon covered by granulation tissue. Excessive fibrosis is not a feature of the disease. Mucosal ulceration with excessive granulation tissue results in polypoidal mucosal excrescences, called “pseudopolyps.” </w:t>
      </w:r>
    </w:p>
    <w:p w14:paraId="3A862E9A" w14:textId="77777777" w:rsidR="00B80C00" w:rsidRDefault="00B80C00" w:rsidP="0038361D">
      <w:pPr>
        <w:spacing w:after="0" w:line="240" w:lineRule="auto"/>
        <w:outlineLvl w:val="2"/>
        <w:rPr>
          <w:rFonts w:ascii="Times New Roman" w:eastAsia="Times New Roman" w:hAnsi="Times New Roman" w:cs="Times New Roman"/>
          <w:b/>
          <w:bCs/>
          <w:sz w:val="24"/>
          <w:szCs w:val="24"/>
        </w:rPr>
      </w:pPr>
    </w:p>
    <w:p w14:paraId="48B6A715" w14:textId="77777777" w:rsidR="00AA35CB" w:rsidRPr="00AA35CB" w:rsidRDefault="00AA35CB" w:rsidP="0038361D">
      <w:pPr>
        <w:spacing w:after="0" w:line="240" w:lineRule="auto"/>
        <w:outlineLvl w:val="2"/>
        <w:rPr>
          <w:rFonts w:ascii="Times New Roman" w:eastAsia="Times New Roman" w:hAnsi="Times New Roman" w:cs="Times New Roman"/>
          <w:b/>
          <w:bCs/>
          <w:sz w:val="24"/>
          <w:szCs w:val="24"/>
        </w:rPr>
      </w:pPr>
      <w:r w:rsidRPr="00AA35CB">
        <w:rPr>
          <w:rFonts w:ascii="Times New Roman" w:eastAsia="Times New Roman" w:hAnsi="Times New Roman" w:cs="Times New Roman"/>
          <w:b/>
          <w:bCs/>
          <w:sz w:val="24"/>
          <w:szCs w:val="24"/>
        </w:rPr>
        <w:t>Ischemic colitis</w:t>
      </w:r>
    </w:p>
    <w:p w14:paraId="2234A201" w14:textId="77777777" w:rsidR="00B80C00" w:rsidRDefault="00B80C00" w:rsidP="0038361D">
      <w:pPr>
        <w:pStyle w:val="NormalWeb"/>
        <w:spacing w:after="0"/>
        <w:rPr>
          <w:bCs/>
        </w:rPr>
      </w:pPr>
    </w:p>
    <w:p w14:paraId="5837BDE1" w14:textId="77777777" w:rsidR="00AA35CB" w:rsidRPr="00AA35CB" w:rsidRDefault="00AA35CB" w:rsidP="0038361D">
      <w:pPr>
        <w:pStyle w:val="NormalWeb"/>
        <w:spacing w:after="0"/>
      </w:pPr>
      <w:r w:rsidRPr="00AA35CB">
        <w:rPr>
          <w:bCs/>
        </w:rPr>
        <w:t>Ischemic colitis</w:t>
      </w:r>
      <w:r w:rsidRPr="00AA35CB">
        <w:t xml:space="preserve"> is a condition caused by an inadequate blood supply to the colon. It affects elderly people primarily and may be due to atherosclerotic disease, hypotension, or blood clot. Symptoms depend on the severity of ischemia. The most common symptoms are abdominal pain (often left-sided) and mild to moderate rectal bleeding. The pain may be out of proportion to abdominal tenderness. In its mildest form, mucosal and submucosal edema and hemorrhage occur, sometimes with mild necrosis and ulceration. With severe ischemia, findings resembling inflammatory bowel disease (i.e. ulcerations, crypt abscesses and pseudopolyps) may be present. Most patients are treated supportively and recover; a minority develop sepsis and become critically ill. </w:t>
      </w:r>
    </w:p>
    <w:p w14:paraId="6D7C3F72" w14:textId="77777777" w:rsidR="00B80C00" w:rsidRDefault="00B80C00" w:rsidP="0038361D">
      <w:pPr>
        <w:spacing w:after="0" w:line="240" w:lineRule="auto"/>
        <w:outlineLvl w:val="2"/>
        <w:rPr>
          <w:rFonts w:ascii="Times New Roman" w:eastAsia="Times New Roman" w:hAnsi="Times New Roman" w:cs="Times New Roman"/>
          <w:b/>
          <w:bCs/>
          <w:sz w:val="24"/>
          <w:szCs w:val="24"/>
        </w:rPr>
      </w:pPr>
    </w:p>
    <w:p w14:paraId="529AE908" w14:textId="77777777" w:rsidR="00AA35CB" w:rsidRPr="00AA35CB" w:rsidRDefault="00AA35CB" w:rsidP="0038361D">
      <w:pPr>
        <w:spacing w:after="0" w:line="240" w:lineRule="auto"/>
        <w:outlineLvl w:val="2"/>
        <w:rPr>
          <w:rFonts w:ascii="Times New Roman" w:eastAsia="Times New Roman" w:hAnsi="Times New Roman" w:cs="Times New Roman"/>
          <w:b/>
          <w:bCs/>
          <w:sz w:val="24"/>
          <w:szCs w:val="24"/>
        </w:rPr>
      </w:pPr>
      <w:r w:rsidRPr="00AA35CB">
        <w:rPr>
          <w:rFonts w:ascii="Times New Roman" w:eastAsia="Times New Roman" w:hAnsi="Times New Roman" w:cs="Times New Roman"/>
          <w:b/>
          <w:bCs/>
          <w:sz w:val="24"/>
          <w:szCs w:val="24"/>
        </w:rPr>
        <w:t>Microscopic colitis</w:t>
      </w:r>
    </w:p>
    <w:p w14:paraId="1BEAB20C" w14:textId="77777777" w:rsidR="00B80C00" w:rsidRDefault="00B80C00" w:rsidP="0038361D">
      <w:pPr>
        <w:pStyle w:val="NormalWeb"/>
        <w:spacing w:after="0"/>
        <w:rPr>
          <w:bCs/>
        </w:rPr>
      </w:pPr>
    </w:p>
    <w:p w14:paraId="15BD3D8B" w14:textId="77777777" w:rsidR="00AA35CB" w:rsidRPr="00AA35CB" w:rsidRDefault="00AA35CB" w:rsidP="0038361D">
      <w:pPr>
        <w:pStyle w:val="NormalWeb"/>
        <w:spacing w:after="0"/>
      </w:pPr>
      <w:r w:rsidRPr="00AA35CB">
        <w:rPr>
          <w:bCs/>
        </w:rPr>
        <w:t xml:space="preserve">Microscopic colitis is </w:t>
      </w:r>
      <w:r w:rsidRPr="00AA35CB">
        <w:t>characterized by a triad of features:</w:t>
      </w:r>
    </w:p>
    <w:p w14:paraId="17EEC667" w14:textId="77777777" w:rsidR="00AA35CB" w:rsidRPr="00AA35CB" w:rsidRDefault="00AA35CB" w:rsidP="0038361D">
      <w:pPr>
        <w:numPr>
          <w:ilvl w:val="0"/>
          <w:numId w:val="22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Chronic watery diarrhea</w:t>
      </w:r>
    </w:p>
    <w:p w14:paraId="3E3E2D24" w14:textId="77777777" w:rsidR="00AA35CB" w:rsidRPr="00AA35CB" w:rsidRDefault="00AA35CB" w:rsidP="0038361D">
      <w:pPr>
        <w:numPr>
          <w:ilvl w:val="0"/>
          <w:numId w:val="22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Normal colonoscopy</w:t>
      </w:r>
    </w:p>
    <w:p w14:paraId="7256A21B" w14:textId="77777777" w:rsidR="00AA35CB" w:rsidRPr="00AA35CB" w:rsidRDefault="00AA35CB" w:rsidP="0038361D">
      <w:pPr>
        <w:numPr>
          <w:ilvl w:val="0"/>
          <w:numId w:val="22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Characteristic histopathology</w:t>
      </w:r>
    </w:p>
    <w:p w14:paraId="0095D275" w14:textId="77777777" w:rsidR="00B80C00" w:rsidRDefault="00B80C00" w:rsidP="0038361D">
      <w:pPr>
        <w:pStyle w:val="NormalWeb"/>
        <w:spacing w:after="0"/>
      </w:pPr>
    </w:p>
    <w:p w14:paraId="0EB794AB" w14:textId="77777777" w:rsidR="00AA35CB" w:rsidRPr="00AA35CB" w:rsidRDefault="00AA35CB" w:rsidP="0038361D">
      <w:pPr>
        <w:pStyle w:val="NormalWeb"/>
        <w:spacing w:after="0"/>
      </w:pPr>
      <w:r w:rsidRPr="00AA35CB">
        <w:t xml:space="preserve">Patients are usually middle-aged women who present with a history of profuse watery diarrhea. They have a higher-than-normal incidence of autoimmune diseases. </w:t>
      </w:r>
    </w:p>
    <w:p w14:paraId="33CF2683" w14:textId="77777777" w:rsidR="00B80C00" w:rsidRDefault="00B80C00" w:rsidP="0038361D">
      <w:pPr>
        <w:pStyle w:val="NormalWeb"/>
        <w:spacing w:after="0"/>
      </w:pPr>
    </w:p>
    <w:p w14:paraId="2D052C05" w14:textId="77777777" w:rsidR="00AA35CB" w:rsidRPr="00AA35CB" w:rsidRDefault="00AA35CB" w:rsidP="0038361D">
      <w:pPr>
        <w:pStyle w:val="NormalWeb"/>
        <w:spacing w:after="0"/>
      </w:pPr>
      <w:r w:rsidRPr="00AA35CB">
        <w:t xml:space="preserve">There are two types of microscopic </w:t>
      </w:r>
      <w:r w:rsidRPr="00AA35CB">
        <w:rPr>
          <w:bCs/>
        </w:rPr>
        <w:t>colitis</w:t>
      </w:r>
      <w:r w:rsidRPr="00AA35CB">
        <w:t>: lymphocytic and collagenous. Both are characterized by an increase in the number of lymphocytes in the surface epithelium and lamina propria. Collagenous colitis is additionally characterized by the presence of collagen in the subepithelium.</w:t>
      </w:r>
    </w:p>
    <w:p w14:paraId="36689147" w14:textId="512F3EE1" w:rsidR="006E7AFB" w:rsidRDefault="00AA35CB" w:rsidP="0038361D">
      <w:pPr>
        <w:pStyle w:val="NormalWeb"/>
        <w:spacing w:after="0"/>
      </w:pPr>
      <w:r w:rsidRPr="00AA35CB">
        <w:t xml:space="preserve"> </w:t>
      </w:r>
    </w:p>
    <w:p w14:paraId="1C8C2537" w14:textId="77777777" w:rsidR="006E7AFB" w:rsidRDefault="006E7AFB">
      <w:pPr>
        <w:rPr>
          <w:rFonts w:ascii="Times New Roman" w:eastAsia="Times New Roman" w:hAnsi="Times New Roman" w:cs="Times New Roman"/>
          <w:sz w:val="24"/>
          <w:szCs w:val="24"/>
        </w:rPr>
      </w:pPr>
      <w:r>
        <w:br w:type="page"/>
      </w:r>
    </w:p>
    <w:p w14:paraId="07A4CE93" w14:textId="77777777" w:rsidR="00AA35CB" w:rsidRPr="00AA35CB" w:rsidRDefault="00AA35CB" w:rsidP="0038361D">
      <w:pPr>
        <w:pStyle w:val="ListParagraph"/>
        <w:numPr>
          <w:ilvl w:val="0"/>
          <w:numId w:val="222"/>
        </w:numPr>
        <w:spacing w:after="0" w:line="240" w:lineRule="auto"/>
        <w:ind w:left="360"/>
        <w:rPr>
          <w:rFonts w:ascii="Times New Roman" w:hAnsi="Times New Roman" w:cs="Times New Roman"/>
          <w:sz w:val="24"/>
          <w:szCs w:val="24"/>
        </w:rPr>
      </w:pPr>
      <w:r w:rsidRPr="00AA35CB">
        <w:rPr>
          <w:rFonts w:ascii="Times New Roman" w:hAnsi="Times New Roman" w:cs="Times New Roman"/>
          <w:b/>
          <w:sz w:val="24"/>
          <w:szCs w:val="24"/>
        </w:rPr>
        <w:lastRenderedPageBreak/>
        <w:t>Answer F is correct</w:t>
      </w:r>
      <w:r w:rsidRPr="00AA35CB">
        <w:rPr>
          <w:rFonts w:ascii="Times New Roman" w:hAnsi="Times New Roman" w:cs="Times New Roman"/>
          <w:sz w:val="24"/>
          <w:szCs w:val="24"/>
        </w:rPr>
        <w:t xml:space="preserve">. Ulcerative colitis is usually diagnosed in young people and is characterized by rectal bleeding, mucosal ulceration, no “skip” lesions, and the presence of acute and chronic inflammatory cells confined to the mucosa.  </w:t>
      </w:r>
    </w:p>
    <w:p w14:paraId="58958304"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  </w:t>
      </w:r>
    </w:p>
    <w:p w14:paraId="7AD01155" w14:textId="77777777" w:rsidR="00AA35CB" w:rsidRPr="00AA35CB" w:rsidRDefault="00AA35CB" w:rsidP="0038361D">
      <w:pPr>
        <w:pStyle w:val="ListParagraph"/>
        <w:numPr>
          <w:ilvl w:val="0"/>
          <w:numId w:val="222"/>
        </w:numPr>
        <w:spacing w:after="0" w:line="240" w:lineRule="auto"/>
        <w:ind w:left="360"/>
        <w:rPr>
          <w:rFonts w:ascii="Times New Roman" w:hAnsi="Times New Roman" w:cs="Times New Roman"/>
          <w:sz w:val="24"/>
          <w:szCs w:val="24"/>
        </w:rPr>
      </w:pPr>
      <w:r w:rsidRPr="00AA35CB">
        <w:rPr>
          <w:rFonts w:ascii="Times New Roman" w:hAnsi="Times New Roman" w:cs="Times New Roman"/>
          <w:b/>
          <w:sz w:val="24"/>
          <w:szCs w:val="24"/>
        </w:rPr>
        <w:t>Answer A is incorrect</w:t>
      </w:r>
      <w:r w:rsidRPr="00AA35CB">
        <w:rPr>
          <w:rFonts w:ascii="Times New Roman" w:hAnsi="Times New Roman" w:cs="Times New Roman"/>
          <w:sz w:val="24"/>
          <w:szCs w:val="24"/>
        </w:rPr>
        <w:t>. Necrotizing enterocolitis is a condition that primarily affects preterm newborns.</w:t>
      </w:r>
    </w:p>
    <w:p w14:paraId="1B35E4C4"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7D95E27B" w14:textId="77777777" w:rsidR="00AA35CB" w:rsidRPr="00AA35CB" w:rsidRDefault="00AA35CB" w:rsidP="0038361D">
      <w:pPr>
        <w:pStyle w:val="ListParagraph"/>
        <w:numPr>
          <w:ilvl w:val="0"/>
          <w:numId w:val="222"/>
        </w:numPr>
        <w:spacing w:after="0" w:line="240" w:lineRule="auto"/>
        <w:ind w:left="360"/>
        <w:rPr>
          <w:rFonts w:ascii="Times New Roman" w:hAnsi="Times New Roman" w:cs="Times New Roman"/>
          <w:sz w:val="24"/>
          <w:szCs w:val="24"/>
        </w:rPr>
      </w:pPr>
      <w:r w:rsidRPr="00AA35CB">
        <w:rPr>
          <w:rFonts w:ascii="Times New Roman" w:hAnsi="Times New Roman" w:cs="Times New Roman"/>
          <w:b/>
          <w:sz w:val="24"/>
          <w:szCs w:val="24"/>
        </w:rPr>
        <w:t>Answer B is incorrect</w:t>
      </w:r>
      <w:r w:rsidRPr="00AA35CB">
        <w:rPr>
          <w:rFonts w:ascii="Times New Roman" w:hAnsi="Times New Roman" w:cs="Times New Roman"/>
          <w:sz w:val="24"/>
          <w:szCs w:val="24"/>
        </w:rPr>
        <w:t xml:space="preserve">. Allergic colitis is a condition that affects infants. It is associated with milk allergy. </w:t>
      </w:r>
    </w:p>
    <w:p w14:paraId="7A1E7A1F"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7E3FF7C3" w14:textId="77777777" w:rsidR="00AA35CB" w:rsidRPr="00AA35CB" w:rsidRDefault="00AA35CB" w:rsidP="0038361D">
      <w:pPr>
        <w:pStyle w:val="ListParagraph"/>
        <w:numPr>
          <w:ilvl w:val="0"/>
          <w:numId w:val="222"/>
        </w:numPr>
        <w:spacing w:after="0" w:line="240" w:lineRule="auto"/>
        <w:ind w:left="360"/>
        <w:rPr>
          <w:rFonts w:ascii="Times New Roman" w:hAnsi="Times New Roman" w:cs="Times New Roman"/>
          <w:sz w:val="24"/>
          <w:szCs w:val="24"/>
        </w:rPr>
      </w:pPr>
      <w:r w:rsidRPr="00AA35CB">
        <w:rPr>
          <w:rFonts w:ascii="Times New Roman" w:hAnsi="Times New Roman" w:cs="Times New Roman"/>
          <w:b/>
          <w:sz w:val="24"/>
          <w:szCs w:val="24"/>
        </w:rPr>
        <w:t>Answer C is incorrect</w:t>
      </w:r>
      <w:r w:rsidRPr="00AA35CB">
        <w:rPr>
          <w:rFonts w:ascii="Times New Roman" w:hAnsi="Times New Roman" w:cs="Times New Roman"/>
          <w:sz w:val="24"/>
          <w:szCs w:val="24"/>
        </w:rPr>
        <w:t xml:space="preserve">. </w:t>
      </w:r>
      <w:r w:rsidRPr="00AA35CB">
        <w:rPr>
          <w:rFonts w:ascii="Times New Roman" w:hAnsi="Times New Roman" w:cs="Times New Roman"/>
          <w:i/>
          <w:sz w:val="24"/>
          <w:szCs w:val="24"/>
        </w:rPr>
        <w:t>C. difficile</w:t>
      </w:r>
      <w:r w:rsidRPr="00AA35CB">
        <w:rPr>
          <w:rFonts w:ascii="Times New Roman" w:hAnsi="Times New Roman" w:cs="Times New Roman"/>
          <w:sz w:val="24"/>
          <w:szCs w:val="24"/>
        </w:rPr>
        <w:t>-associated colitis occurs after antibiotic therapy and may be associated with pseudomembranes.</w:t>
      </w:r>
    </w:p>
    <w:p w14:paraId="7710E175"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5DA63BD0" w14:textId="77777777" w:rsidR="00AA35CB" w:rsidRPr="00AA35CB" w:rsidRDefault="00AA35CB" w:rsidP="0038361D">
      <w:pPr>
        <w:pStyle w:val="ListParagraph"/>
        <w:numPr>
          <w:ilvl w:val="0"/>
          <w:numId w:val="222"/>
        </w:numPr>
        <w:spacing w:after="0" w:line="240" w:lineRule="auto"/>
        <w:ind w:left="360"/>
        <w:rPr>
          <w:rFonts w:ascii="Times New Roman" w:hAnsi="Times New Roman" w:cs="Times New Roman"/>
          <w:sz w:val="24"/>
          <w:szCs w:val="24"/>
        </w:rPr>
      </w:pPr>
      <w:r w:rsidRPr="00AA35CB">
        <w:rPr>
          <w:rFonts w:ascii="Times New Roman" w:hAnsi="Times New Roman" w:cs="Times New Roman"/>
          <w:b/>
          <w:sz w:val="24"/>
          <w:szCs w:val="24"/>
        </w:rPr>
        <w:t>Answer D is incorrect</w:t>
      </w:r>
      <w:r w:rsidRPr="00AA35CB">
        <w:rPr>
          <w:rFonts w:ascii="Times New Roman" w:hAnsi="Times New Roman" w:cs="Times New Roman"/>
          <w:sz w:val="24"/>
          <w:szCs w:val="24"/>
        </w:rPr>
        <w:t xml:space="preserve">. </w:t>
      </w:r>
      <w:r w:rsidRPr="00AA35CB">
        <w:rPr>
          <w:rFonts w:ascii="Times New Roman" w:hAnsi="Times New Roman" w:cs="Times New Roman"/>
          <w:i/>
          <w:sz w:val="24"/>
          <w:szCs w:val="24"/>
        </w:rPr>
        <w:t>E. coli</w:t>
      </w:r>
      <w:r w:rsidRPr="00AA35CB">
        <w:rPr>
          <w:rFonts w:ascii="Times New Roman" w:hAnsi="Times New Roman" w:cs="Times New Roman"/>
          <w:sz w:val="24"/>
          <w:szCs w:val="24"/>
        </w:rPr>
        <w:t xml:space="preserve">-associated colitis is an acute, not a chronic, inflammatory condition. </w:t>
      </w:r>
    </w:p>
    <w:p w14:paraId="4D519392"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4D972F4A" w14:textId="77777777" w:rsidR="00AA35CB" w:rsidRPr="00AA35CB" w:rsidRDefault="00AA35CB" w:rsidP="0038361D">
      <w:pPr>
        <w:pStyle w:val="ListParagraph"/>
        <w:numPr>
          <w:ilvl w:val="0"/>
          <w:numId w:val="222"/>
        </w:numPr>
        <w:spacing w:after="0" w:line="240" w:lineRule="auto"/>
        <w:ind w:left="360"/>
        <w:rPr>
          <w:rFonts w:ascii="Times New Roman" w:hAnsi="Times New Roman" w:cs="Times New Roman"/>
          <w:sz w:val="24"/>
          <w:szCs w:val="24"/>
        </w:rPr>
      </w:pPr>
      <w:r w:rsidRPr="00AA35CB">
        <w:rPr>
          <w:rFonts w:ascii="Times New Roman" w:hAnsi="Times New Roman" w:cs="Times New Roman"/>
          <w:b/>
          <w:sz w:val="24"/>
          <w:szCs w:val="24"/>
        </w:rPr>
        <w:t>Answer E is incorrect</w:t>
      </w:r>
      <w:r w:rsidRPr="00AA35CB">
        <w:rPr>
          <w:rFonts w:ascii="Times New Roman" w:hAnsi="Times New Roman" w:cs="Times New Roman"/>
          <w:sz w:val="24"/>
          <w:szCs w:val="24"/>
        </w:rPr>
        <w:t xml:space="preserve">. Crohn’s disease is associated with transmural inflammation, skipped lesions, and noncaseating granulomas.  </w:t>
      </w:r>
    </w:p>
    <w:p w14:paraId="3BFE0F43"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1C9C4DF7" w14:textId="77777777" w:rsidR="00AA35CB" w:rsidRPr="00AA35CB" w:rsidRDefault="00AA35CB" w:rsidP="0038361D">
      <w:pPr>
        <w:pStyle w:val="ListParagraph"/>
        <w:numPr>
          <w:ilvl w:val="0"/>
          <w:numId w:val="222"/>
        </w:numPr>
        <w:spacing w:after="0" w:line="240" w:lineRule="auto"/>
        <w:ind w:left="360"/>
        <w:rPr>
          <w:rFonts w:ascii="Times New Roman" w:hAnsi="Times New Roman" w:cs="Times New Roman"/>
          <w:sz w:val="24"/>
          <w:szCs w:val="24"/>
        </w:rPr>
      </w:pPr>
      <w:r w:rsidRPr="00AA35CB">
        <w:rPr>
          <w:rFonts w:ascii="Times New Roman" w:hAnsi="Times New Roman" w:cs="Times New Roman"/>
          <w:b/>
          <w:sz w:val="24"/>
          <w:szCs w:val="24"/>
        </w:rPr>
        <w:t>Answer G is incorrect</w:t>
      </w:r>
      <w:r w:rsidRPr="00AA35CB">
        <w:rPr>
          <w:rFonts w:ascii="Times New Roman" w:hAnsi="Times New Roman" w:cs="Times New Roman"/>
          <w:sz w:val="24"/>
          <w:szCs w:val="24"/>
        </w:rPr>
        <w:t>. Ischemic colitis usually occurs in elderly people and is caused by decreased blood flow to the bowel.</w:t>
      </w:r>
    </w:p>
    <w:p w14:paraId="3367C14A"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2C79022C" w14:textId="77777777" w:rsidR="00AB0D6B" w:rsidRDefault="00AA35CB" w:rsidP="0038361D">
      <w:pPr>
        <w:pStyle w:val="ListParagraph"/>
        <w:numPr>
          <w:ilvl w:val="0"/>
          <w:numId w:val="222"/>
        </w:numPr>
        <w:spacing w:after="0" w:line="240" w:lineRule="auto"/>
        <w:ind w:left="360"/>
        <w:rPr>
          <w:rFonts w:ascii="Times New Roman" w:hAnsi="Times New Roman" w:cs="Times New Roman"/>
          <w:sz w:val="24"/>
          <w:szCs w:val="24"/>
        </w:rPr>
      </w:pPr>
      <w:r w:rsidRPr="00AA35CB">
        <w:rPr>
          <w:rFonts w:ascii="Times New Roman" w:hAnsi="Times New Roman" w:cs="Times New Roman"/>
          <w:b/>
          <w:sz w:val="24"/>
          <w:szCs w:val="24"/>
        </w:rPr>
        <w:t>Answer H is incorrect</w:t>
      </w:r>
      <w:r w:rsidRPr="00AA35CB">
        <w:rPr>
          <w:rFonts w:ascii="Times New Roman" w:hAnsi="Times New Roman" w:cs="Times New Roman"/>
          <w:sz w:val="24"/>
          <w:szCs w:val="24"/>
        </w:rPr>
        <w:t>. Microscopic colitis has no grossly visible abnormalities on colonoscopy.</w:t>
      </w:r>
    </w:p>
    <w:p w14:paraId="1BA753B6" w14:textId="39551A5E" w:rsidR="00AA35CB" w:rsidRPr="00AA35CB" w:rsidRDefault="00AB0D6B"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Which of the following is </w:t>
      </w:r>
      <w:r w:rsidR="00AA35CB" w:rsidRPr="00AA35CB">
        <w:rPr>
          <w:rFonts w:ascii="Times New Roman" w:hAnsi="Times New Roman" w:cs="Times New Roman"/>
          <w:i/>
          <w:sz w:val="24"/>
          <w:szCs w:val="24"/>
        </w:rPr>
        <w:t>incorrect</w:t>
      </w:r>
      <w:r w:rsidR="00AA35CB" w:rsidRPr="00AA35CB">
        <w:rPr>
          <w:rFonts w:ascii="Times New Roman" w:hAnsi="Times New Roman" w:cs="Times New Roman"/>
          <w:sz w:val="24"/>
          <w:szCs w:val="24"/>
        </w:rPr>
        <w:t xml:space="preserve"> regarding Crohn’s disease?</w:t>
      </w:r>
    </w:p>
    <w:p w14:paraId="7D4335DF"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16769FAB" w14:textId="77777777" w:rsidR="00AA35CB" w:rsidRPr="00AA35CB" w:rsidRDefault="00AA35CB" w:rsidP="0038361D">
      <w:pPr>
        <w:pStyle w:val="ListParagraph"/>
        <w:numPr>
          <w:ilvl w:val="0"/>
          <w:numId w:val="223"/>
        </w:numPr>
        <w:spacing w:after="0" w:line="240" w:lineRule="auto"/>
        <w:ind w:left="90"/>
        <w:rPr>
          <w:rFonts w:ascii="Times New Roman" w:hAnsi="Times New Roman" w:cs="Times New Roman"/>
          <w:sz w:val="24"/>
          <w:szCs w:val="24"/>
        </w:rPr>
      </w:pPr>
      <w:r w:rsidRPr="00AA35CB">
        <w:rPr>
          <w:rFonts w:ascii="Times New Roman" w:hAnsi="Times New Roman" w:cs="Times New Roman"/>
          <w:sz w:val="24"/>
          <w:szCs w:val="24"/>
        </w:rPr>
        <w:t>The disease is characterized by transmural inflammation</w:t>
      </w:r>
    </w:p>
    <w:p w14:paraId="5FD8115A" w14:textId="77777777" w:rsidR="00AA35CB" w:rsidRPr="00AA35CB" w:rsidRDefault="00AA35CB" w:rsidP="0038361D">
      <w:pPr>
        <w:pStyle w:val="ListParagraph"/>
        <w:numPr>
          <w:ilvl w:val="0"/>
          <w:numId w:val="223"/>
        </w:numPr>
        <w:spacing w:after="0" w:line="240" w:lineRule="auto"/>
        <w:ind w:left="90"/>
        <w:rPr>
          <w:rFonts w:ascii="Times New Roman" w:hAnsi="Times New Roman" w:cs="Times New Roman"/>
          <w:sz w:val="24"/>
          <w:szCs w:val="24"/>
        </w:rPr>
      </w:pPr>
      <w:r w:rsidRPr="00AA35CB">
        <w:rPr>
          <w:rFonts w:ascii="Times New Roman" w:hAnsi="Times New Roman" w:cs="Times New Roman"/>
          <w:sz w:val="24"/>
          <w:szCs w:val="24"/>
        </w:rPr>
        <w:t>Anti-Saccharomyces cerevisiae antibodies (ASCA) are more common in Crohn’s disease than in ulcerative colitis</w:t>
      </w:r>
    </w:p>
    <w:p w14:paraId="7F1E864E" w14:textId="77777777" w:rsidR="00AA35CB" w:rsidRPr="00AA35CB" w:rsidRDefault="00AA35CB" w:rsidP="0038361D">
      <w:pPr>
        <w:pStyle w:val="ListParagraph"/>
        <w:numPr>
          <w:ilvl w:val="0"/>
          <w:numId w:val="223"/>
        </w:numPr>
        <w:spacing w:after="0" w:line="240" w:lineRule="auto"/>
        <w:ind w:left="90"/>
        <w:rPr>
          <w:rFonts w:ascii="Times New Roman" w:hAnsi="Times New Roman" w:cs="Times New Roman"/>
          <w:sz w:val="24"/>
          <w:szCs w:val="24"/>
        </w:rPr>
      </w:pPr>
      <w:r w:rsidRPr="00AA35CB">
        <w:rPr>
          <w:rFonts w:ascii="Times New Roman" w:hAnsi="Times New Roman" w:cs="Times New Roman"/>
          <w:sz w:val="24"/>
          <w:szCs w:val="24"/>
        </w:rPr>
        <w:t>Smoking decreases the risk of Crohn’s disease</w:t>
      </w:r>
    </w:p>
    <w:p w14:paraId="51134BA8" w14:textId="77777777" w:rsidR="00AA35CB" w:rsidRPr="00AA35CB" w:rsidRDefault="00AA35CB" w:rsidP="0038361D">
      <w:pPr>
        <w:pStyle w:val="ListParagraph"/>
        <w:numPr>
          <w:ilvl w:val="0"/>
          <w:numId w:val="223"/>
        </w:numPr>
        <w:spacing w:after="0" w:line="240" w:lineRule="auto"/>
        <w:ind w:left="90"/>
        <w:rPr>
          <w:rFonts w:ascii="Times New Roman" w:hAnsi="Times New Roman" w:cs="Times New Roman"/>
          <w:sz w:val="24"/>
          <w:szCs w:val="24"/>
        </w:rPr>
      </w:pPr>
      <w:r w:rsidRPr="00AA35CB">
        <w:rPr>
          <w:rFonts w:ascii="Times New Roman" w:hAnsi="Times New Roman" w:cs="Times New Roman"/>
          <w:sz w:val="24"/>
          <w:szCs w:val="24"/>
        </w:rPr>
        <w:t>Perinuclear antineutrophil antibodies (p-ANCA) are more common in ulcerative colitis than in Crohn’s disease</w:t>
      </w:r>
    </w:p>
    <w:p w14:paraId="6C4A4678" w14:textId="77777777" w:rsidR="001D5574" w:rsidRDefault="00AA35CB" w:rsidP="0038361D">
      <w:pPr>
        <w:pStyle w:val="ListParagraph"/>
        <w:numPr>
          <w:ilvl w:val="0"/>
          <w:numId w:val="223"/>
        </w:numPr>
        <w:spacing w:after="0" w:line="240" w:lineRule="auto"/>
        <w:ind w:left="90"/>
        <w:rPr>
          <w:rFonts w:ascii="Times New Roman" w:hAnsi="Times New Roman" w:cs="Times New Roman"/>
          <w:sz w:val="24"/>
          <w:szCs w:val="24"/>
        </w:rPr>
      </w:pPr>
      <w:r w:rsidRPr="00AA35CB">
        <w:rPr>
          <w:rFonts w:ascii="Times New Roman" w:hAnsi="Times New Roman" w:cs="Times New Roman"/>
          <w:sz w:val="24"/>
          <w:szCs w:val="24"/>
        </w:rPr>
        <w:t>The incidence of primary sclerosing cholangitis is increased in Crohn’s disease</w:t>
      </w:r>
    </w:p>
    <w:p w14:paraId="787E4CA5" w14:textId="77777777" w:rsidR="00AA35CB" w:rsidRDefault="001D5574" w:rsidP="0038361D">
      <w:pPr>
        <w:pStyle w:val="NormalWeb"/>
        <w:spacing w:after="0"/>
      </w:pPr>
      <w:r>
        <w:br w:type="page"/>
      </w:r>
      <w:r w:rsidR="00AA35CB" w:rsidRPr="00AA35CB">
        <w:rPr>
          <w:bCs/>
        </w:rPr>
        <w:lastRenderedPageBreak/>
        <w:t>Crohn's disease</w:t>
      </w:r>
      <w:r w:rsidR="00AA35CB" w:rsidRPr="00AA35CB">
        <w:t xml:space="preserve">, also known as </w:t>
      </w:r>
      <w:r w:rsidR="00AA35CB" w:rsidRPr="00AA35CB">
        <w:rPr>
          <w:iCs/>
        </w:rPr>
        <w:t>regional enteritis</w:t>
      </w:r>
      <w:r w:rsidR="00AA35CB" w:rsidRPr="00AA35CB">
        <w:rPr>
          <w:i/>
          <w:iCs/>
        </w:rPr>
        <w:t>,</w:t>
      </w:r>
      <w:r w:rsidR="00AA35CB" w:rsidRPr="00AA35CB">
        <w:t xml:space="preserve"> is an inflammatory disease that can affect any part of the gastrointestinal tract from mouth to anus. </w:t>
      </w:r>
    </w:p>
    <w:p w14:paraId="204F5B3E" w14:textId="77777777" w:rsidR="00687147" w:rsidRPr="00AA35CB" w:rsidRDefault="00687147" w:rsidP="0038361D">
      <w:pPr>
        <w:pStyle w:val="NormalWeb"/>
        <w:spacing w:after="0"/>
      </w:pPr>
    </w:p>
    <w:p w14:paraId="1F6C1265" w14:textId="77777777" w:rsidR="00AA35CB" w:rsidRPr="00AA35CB" w:rsidRDefault="00AA35CB" w:rsidP="0038361D">
      <w:pPr>
        <w:pStyle w:val="NormalWeb"/>
        <w:numPr>
          <w:ilvl w:val="0"/>
          <w:numId w:val="224"/>
        </w:numPr>
        <w:spacing w:after="0"/>
        <w:ind w:left="360"/>
      </w:pPr>
      <w:r w:rsidRPr="00AA35CB">
        <w:rPr>
          <w:i/>
          <w:iCs/>
        </w:rPr>
        <w:t>Crohn's ileocolitis</w:t>
      </w:r>
      <w:r w:rsidRPr="00AA35CB">
        <w:t>, which involves the ileum and the colon, accounts for 50% of cases</w:t>
      </w:r>
    </w:p>
    <w:p w14:paraId="100A815D" w14:textId="77777777" w:rsidR="00AA35CB" w:rsidRPr="00AA35CB" w:rsidRDefault="00AA35CB" w:rsidP="0038361D">
      <w:pPr>
        <w:pStyle w:val="NormalWeb"/>
        <w:numPr>
          <w:ilvl w:val="0"/>
          <w:numId w:val="224"/>
        </w:numPr>
        <w:spacing w:after="0"/>
        <w:ind w:left="360"/>
      </w:pPr>
      <w:r w:rsidRPr="00AA35CB">
        <w:rPr>
          <w:i/>
          <w:iCs/>
        </w:rPr>
        <w:t>Crohn's ileitis</w:t>
      </w:r>
      <w:r w:rsidRPr="00AA35CB">
        <w:t>, which involves the ileum only, accounts for 30% of cases</w:t>
      </w:r>
    </w:p>
    <w:p w14:paraId="7E118A00" w14:textId="77777777" w:rsidR="00AA35CB" w:rsidRPr="00AA35CB" w:rsidRDefault="00AA35CB" w:rsidP="0038361D">
      <w:pPr>
        <w:pStyle w:val="NormalWeb"/>
        <w:numPr>
          <w:ilvl w:val="0"/>
          <w:numId w:val="224"/>
        </w:numPr>
        <w:spacing w:after="0"/>
        <w:ind w:left="360"/>
      </w:pPr>
      <w:r w:rsidRPr="00AA35CB">
        <w:rPr>
          <w:i/>
          <w:iCs/>
        </w:rPr>
        <w:t>Crohn's colitis</w:t>
      </w:r>
      <w:r w:rsidRPr="00AA35CB">
        <w:t>, which involves the colon only, accounts for the 20% of cases (and may be hard to distinguish from ulcerative colitis)</w:t>
      </w:r>
    </w:p>
    <w:p w14:paraId="01E80B34" w14:textId="77777777" w:rsidR="00687147" w:rsidRDefault="00687147" w:rsidP="0038361D">
      <w:pPr>
        <w:pStyle w:val="NormalWeb"/>
        <w:spacing w:after="0"/>
      </w:pPr>
    </w:p>
    <w:p w14:paraId="3E027E44" w14:textId="77777777" w:rsidR="00AA35CB" w:rsidRDefault="00AA35CB" w:rsidP="0038361D">
      <w:pPr>
        <w:pStyle w:val="NormalWeb"/>
        <w:spacing w:after="0"/>
      </w:pPr>
      <w:r w:rsidRPr="00AA35CB">
        <w:t xml:space="preserve">Crohn's disease is an autoimmune disease and one type of inflammatory bowel disease. (The other major type is ulcerative colitis.) Crohn’s disease is associated with transmural inflammation of gastrointestinal tract. Non-caseating granulomas are seen in 50% of cases. The condition is more common in Western industrialized nations, suggesting an environmental link. Males and females are equally affected. Smokers have an increased risk of developing Crohn's. (By contrast, smokers have a </w:t>
      </w:r>
      <w:r w:rsidRPr="00AA35CB">
        <w:rPr>
          <w:i/>
        </w:rPr>
        <w:t xml:space="preserve">decreased </w:t>
      </w:r>
      <w:r w:rsidRPr="00AA35CB">
        <w:t xml:space="preserve">risk of developing ulcerative colitis.) Crohn’s often presents in the teens and twenties, with another peak incidence in the fifties to seventies. </w:t>
      </w:r>
    </w:p>
    <w:p w14:paraId="00B2CF46" w14:textId="77777777" w:rsidR="00687147" w:rsidRPr="00AA35CB" w:rsidRDefault="00687147" w:rsidP="0038361D">
      <w:pPr>
        <w:pStyle w:val="NormalWeb"/>
        <w:spacing w:after="0"/>
      </w:pPr>
    </w:p>
    <w:p w14:paraId="66C66F5E"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hAnsi="Times New Roman" w:cs="Times New Roman"/>
          <w:sz w:val="24"/>
          <w:szCs w:val="24"/>
        </w:rPr>
        <w:t>The principal symptoms of Crohn’s are abdominal pain, diarrhea (which may or may not be bloody), vomiting, and weight loss. Intestinal inflammation</w:t>
      </w:r>
      <w:r w:rsidRPr="00AA35CB">
        <w:rPr>
          <w:rFonts w:ascii="Times New Roman" w:eastAsia="Times New Roman" w:hAnsi="Times New Roman" w:cs="Times New Roman"/>
          <w:sz w:val="24"/>
          <w:szCs w:val="24"/>
        </w:rPr>
        <w:t xml:space="preserve"> can lead to bowel stenosis and obstruction. Aphthous ulcers may appear in the mouth. Rarely, the esophagus and stomach are involved, causing dysphagia, abdominal pain, and vomiting. Itchiness or pain around the anus may indicate inflammation, fistulization, abscess formation, or the presence of an anal fissure. </w:t>
      </w:r>
      <w:r w:rsidRPr="00AA35CB">
        <w:rPr>
          <w:rFonts w:ascii="Times New Roman" w:hAnsi="Times New Roman" w:cs="Times New Roman"/>
          <w:sz w:val="24"/>
          <w:szCs w:val="24"/>
        </w:rPr>
        <w:t>Fistulae can develop between loops of bowel, between the bowel and bladder, between the bowel and vagina, or between the bowel and skin. People with extensive small bowel disease may have malabsorption and weight loss. Those</w:t>
      </w:r>
      <w:r w:rsidRPr="00AA35CB">
        <w:rPr>
          <w:rFonts w:ascii="Times New Roman" w:eastAsia="Times New Roman" w:hAnsi="Times New Roman" w:cs="Times New Roman"/>
          <w:sz w:val="24"/>
          <w:szCs w:val="24"/>
        </w:rPr>
        <w:t xml:space="preserve"> who have had multiple surgeries often develop short bowel syndrome. Crohn's disease and ulcerative colitis are associated with primary sclerosing cholangitis. (The association is stronger with ulcerative colitis than with Crohn’s.) </w:t>
      </w:r>
    </w:p>
    <w:p w14:paraId="65AB592A" w14:textId="77777777" w:rsidR="00687147" w:rsidRDefault="00687147" w:rsidP="0038361D">
      <w:pPr>
        <w:spacing w:after="0" w:line="240" w:lineRule="auto"/>
        <w:rPr>
          <w:rFonts w:ascii="Times New Roman" w:hAnsi="Times New Roman" w:cs="Times New Roman"/>
          <w:sz w:val="24"/>
          <w:szCs w:val="24"/>
        </w:rPr>
      </w:pPr>
    </w:p>
    <w:p w14:paraId="79889AC3" w14:textId="77777777" w:rsidR="00AA35CB" w:rsidRPr="00AA35CB" w:rsidRDefault="00AA35CB" w:rsidP="0038361D">
      <w:pPr>
        <w:spacing w:after="0" w:line="240" w:lineRule="auto"/>
        <w:rPr>
          <w:rFonts w:ascii="Times New Roman" w:eastAsia="Times New Roman" w:hAnsi="Times New Roman" w:cs="Times New Roman"/>
          <w:sz w:val="24"/>
          <w:szCs w:val="24"/>
        </w:rPr>
      </w:pPr>
      <w:r w:rsidRPr="00AA35CB">
        <w:rPr>
          <w:rFonts w:ascii="Times New Roman" w:hAnsi="Times New Roman" w:cs="Times New Roman"/>
          <w:sz w:val="24"/>
          <w:szCs w:val="24"/>
        </w:rPr>
        <w:t>Crohn's disease increases the risk of cancer in the area of inflammation. Individuals with small bowel disease are at risk for small intestinal cancer. Those with colitis are at high risk of developing colon cancer. Screening for colon cancer with colonoscopy is recommended for anyone with Crohn's colitis.</w:t>
      </w:r>
      <w:r w:rsidRPr="00AA35CB">
        <w:rPr>
          <w:rFonts w:ascii="Times New Roman" w:eastAsia="Times New Roman" w:hAnsi="Times New Roman" w:cs="Times New Roman"/>
          <w:sz w:val="24"/>
          <w:szCs w:val="24"/>
        </w:rPr>
        <w:t xml:space="preserve"> </w:t>
      </w:r>
    </w:p>
    <w:p w14:paraId="08A62A5F" w14:textId="77777777" w:rsidR="00687147" w:rsidRDefault="00687147" w:rsidP="0038361D">
      <w:pPr>
        <w:shd w:val="clear" w:color="auto" w:fill="FFFFFF"/>
        <w:spacing w:after="0" w:line="240" w:lineRule="auto"/>
        <w:rPr>
          <w:rFonts w:ascii="Times New Roman" w:eastAsia="Times New Roman" w:hAnsi="Times New Roman" w:cs="Times New Roman"/>
          <w:sz w:val="24"/>
          <w:szCs w:val="24"/>
        </w:rPr>
      </w:pPr>
    </w:p>
    <w:p w14:paraId="69B437FB" w14:textId="77777777" w:rsidR="00AA35CB" w:rsidRPr="00AA35CB" w:rsidRDefault="00AA35CB" w:rsidP="0038361D">
      <w:pPr>
        <w:shd w:val="clear" w:color="auto" w:fill="FFFFFF"/>
        <w:spacing w:after="0" w:line="240" w:lineRule="auto"/>
        <w:rPr>
          <w:rFonts w:ascii="Times New Roman" w:eastAsia="Times New Roman" w:hAnsi="Times New Roman" w:cs="Times New Roman"/>
          <w:sz w:val="24"/>
          <w:szCs w:val="24"/>
        </w:rPr>
      </w:pPr>
      <w:r w:rsidRPr="00AA35CB">
        <w:rPr>
          <w:rFonts w:ascii="Times New Roman" w:eastAsia="Times New Roman" w:hAnsi="Times New Roman" w:cs="Times New Roman"/>
          <w:sz w:val="24"/>
          <w:szCs w:val="24"/>
        </w:rPr>
        <w:t>Two serological markers have clinical utility</w:t>
      </w:r>
      <w:r w:rsidRPr="00AA35CB">
        <w:rPr>
          <w:rFonts w:ascii="Times New Roman" w:eastAsia="Times New Roman" w:hAnsi="Times New Roman" w:cs="Times New Roman"/>
          <w:sz w:val="24"/>
          <w:szCs w:val="24"/>
          <w:vertAlign w:val="superscript"/>
        </w:rPr>
        <w:t xml:space="preserve"> </w:t>
      </w:r>
      <w:r w:rsidRPr="00AA35CB">
        <w:rPr>
          <w:rFonts w:ascii="Times New Roman" w:eastAsia="Times New Roman" w:hAnsi="Times New Roman" w:cs="Times New Roman"/>
          <w:sz w:val="24"/>
          <w:szCs w:val="24"/>
        </w:rPr>
        <w:t>in diagnosing inflammatory bowel disease and in differentiating Crohn’s from</w:t>
      </w:r>
      <w:r w:rsidRPr="00AA35CB">
        <w:rPr>
          <w:rFonts w:ascii="Times New Roman" w:eastAsia="Times New Roman" w:hAnsi="Times New Roman" w:cs="Times New Roman"/>
          <w:sz w:val="24"/>
          <w:szCs w:val="24"/>
          <w:vertAlign w:val="superscript"/>
        </w:rPr>
        <w:t xml:space="preserve"> </w:t>
      </w:r>
      <w:r w:rsidRPr="00AA35CB">
        <w:rPr>
          <w:rFonts w:ascii="Times New Roman" w:eastAsia="Times New Roman" w:hAnsi="Times New Roman" w:cs="Times New Roman"/>
          <w:sz w:val="24"/>
          <w:szCs w:val="24"/>
        </w:rPr>
        <w:t>ulcerative colitis: anti-</w:t>
      </w:r>
      <w:r w:rsidRPr="00AA35CB">
        <w:rPr>
          <w:rFonts w:ascii="Times New Roman" w:eastAsia="Times New Roman" w:hAnsi="Times New Roman" w:cs="Times New Roman"/>
          <w:i/>
          <w:iCs/>
          <w:sz w:val="24"/>
          <w:szCs w:val="24"/>
        </w:rPr>
        <w:t>Saccharomyces cerevisiae</w:t>
      </w:r>
      <w:r w:rsidRPr="00AA35CB">
        <w:rPr>
          <w:rFonts w:ascii="Times New Roman" w:eastAsia="Times New Roman" w:hAnsi="Times New Roman" w:cs="Times New Roman"/>
          <w:sz w:val="24"/>
          <w:szCs w:val="24"/>
        </w:rPr>
        <w:t xml:space="preserve"> antibody (ASCA) and perinuclear antineutrophil cytoplasmic antibody (pANCA). ASCA is more prevalent in Crohn’s disease; pANCA is more prevalent in ulcerative colitis. </w:t>
      </w:r>
    </w:p>
    <w:p w14:paraId="41D47E3C" w14:textId="77777777" w:rsidR="00687147" w:rsidRDefault="00687147" w:rsidP="0038361D">
      <w:pPr>
        <w:shd w:val="clear" w:color="auto" w:fill="FFFFFF"/>
        <w:spacing w:after="0" w:line="240" w:lineRule="auto"/>
        <w:rPr>
          <w:rFonts w:ascii="Times New Roman" w:hAnsi="Times New Roman" w:cs="Times New Roman"/>
          <w:sz w:val="24"/>
          <w:szCs w:val="24"/>
        </w:rPr>
      </w:pPr>
    </w:p>
    <w:p w14:paraId="0E925666" w14:textId="77777777" w:rsidR="006E7AFB" w:rsidRDefault="00AA35CB" w:rsidP="0038361D">
      <w:pPr>
        <w:shd w:val="clear" w:color="auto" w:fill="FFFFFF"/>
        <w:spacing w:after="0" w:line="240" w:lineRule="auto"/>
        <w:rPr>
          <w:rFonts w:ascii="Times New Roman" w:hAnsi="Times New Roman" w:cs="Times New Roman"/>
          <w:sz w:val="24"/>
          <w:szCs w:val="24"/>
        </w:rPr>
      </w:pPr>
      <w:r w:rsidRPr="00AA35CB">
        <w:rPr>
          <w:rFonts w:ascii="Times New Roman" w:hAnsi="Times New Roman" w:cs="Times New Roman"/>
          <w:sz w:val="24"/>
          <w:szCs w:val="24"/>
        </w:rPr>
        <w:t>Crohn’s disease is characterized by periods of relapse and remission. The goal of treatment is to control symptoms, maintain remission, and prevent relapse.</w:t>
      </w:r>
    </w:p>
    <w:p w14:paraId="199123C1" w14:textId="1F0937AF" w:rsidR="00AA35CB" w:rsidRPr="00AA35CB" w:rsidRDefault="006E7AFB" w:rsidP="0038361D">
      <w:pPr>
        <w:shd w:val="clear" w:color="auto" w:fill="FFFFFF"/>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br w:type="column"/>
      </w:r>
      <w:r w:rsidR="00AA35CB" w:rsidRPr="00AA35CB">
        <w:rPr>
          <w:rFonts w:ascii="Times New Roman" w:hAnsi="Times New Roman" w:cs="Times New Roman"/>
          <w:noProof/>
          <w:sz w:val="24"/>
          <w:szCs w:val="24"/>
        </w:rPr>
        <w:lastRenderedPageBreak/>
        <w:drawing>
          <wp:inline distT="0" distB="0" distL="0" distR="0" wp14:anchorId="1B52B06E" wp14:editId="4E47202F">
            <wp:extent cx="5950585" cy="4281805"/>
            <wp:effectExtent l="0" t="0" r="0" b="4445"/>
            <wp:docPr id="347282" name="Picture 347282" descr="col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lon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50585" cy="4281805"/>
                    </a:xfrm>
                    <a:prstGeom prst="rect">
                      <a:avLst/>
                    </a:prstGeom>
                    <a:noFill/>
                    <a:ln>
                      <a:noFill/>
                    </a:ln>
                  </pic:spPr>
                </pic:pic>
              </a:graphicData>
            </a:graphic>
          </wp:inline>
        </w:drawing>
      </w:r>
    </w:p>
    <w:p w14:paraId="7015504B" w14:textId="77777777" w:rsidR="00AA35CB" w:rsidRPr="00AA35CB" w:rsidRDefault="00AA35CB" w:rsidP="0038361D">
      <w:pPr>
        <w:pStyle w:val="ListParagraph"/>
        <w:spacing w:after="0" w:line="240" w:lineRule="auto"/>
        <w:ind w:left="0" w:firstLine="270"/>
        <w:rPr>
          <w:rFonts w:ascii="Times New Roman" w:hAnsi="Times New Roman" w:cs="Times New Roman"/>
          <w:b/>
          <w:sz w:val="24"/>
          <w:szCs w:val="24"/>
        </w:rPr>
      </w:pPr>
    </w:p>
    <w:p w14:paraId="7CB63B63" w14:textId="77777777" w:rsidR="00AA35CB" w:rsidRPr="00AA35CB" w:rsidRDefault="00AA35CB" w:rsidP="0038361D">
      <w:pPr>
        <w:pStyle w:val="ListParagraph"/>
        <w:spacing w:after="0" w:line="240" w:lineRule="auto"/>
        <w:ind w:left="0" w:firstLine="270"/>
        <w:rPr>
          <w:rFonts w:ascii="Times New Roman" w:hAnsi="Times New Roman" w:cs="Times New Roman"/>
          <w:b/>
          <w:sz w:val="24"/>
          <w:szCs w:val="24"/>
        </w:rPr>
      </w:pPr>
    </w:p>
    <w:p w14:paraId="6FCA7572" w14:textId="77777777" w:rsidR="00AB0D6B" w:rsidRPr="00AB0D6B" w:rsidRDefault="00B652FF" w:rsidP="0038361D">
      <w:pPr>
        <w:pStyle w:val="ListParagraph"/>
        <w:spacing w:after="0" w:line="240" w:lineRule="auto"/>
        <w:ind w:left="0" w:firstLine="270"/>
        <w:rPr>
          <w:rFonts w:ascii="Times New Roman" w:hAnsi="Times New Roman" w:cs="Times New Roman"/>
          <w:b/>
          <w:sz w:val="24"/>
          <w:szCs w:val="24"/>
        </w:rPr>
      </w:pPr>
      <w:r>
        <w:rPr>
          <w:rFonts w:ascii="Times New Roman" w:hAnsi="Times New Roman" w:cs="Times New Roman"/>
          <w:b/>
          <w:sz w:val="24"/>
          <w:szCs w:val="24"/>
        </w:rPr>
        <w:t>+</w:t>
      </w:r>
    </w:p>
    <w:p w14:paraId="4A1F5632" w14:textId="450881B6" w:rsidR="001D5574" w:rsidRDefault="00AB0D6B" w:rsidP="0038361D">
      <w:pPr>
        <w:pStyle w:val="ListParagraph"/>
        <w:spacing w:after="0" w:line="240" w:lineRule="auto"/>
        <w:ind w:left="0"/>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AA35CB" w:rsidRPr="00AA35CB">
        <w:rPr>
          <w:rFonts w:ascii="Times New Roman" w:hAnsi="Times New Roman" w:cs="Times New Roman"/>
          <w:b/>
          <w:sz w:val="24"/>
          <w:szCs w:val="24"/>
        </w:rPr>
        <w:t>C is correct</w:t>
      </w:r>
      <w:r w:rsidR="00AA35CB" w:rsidRPr="00AA35CB">
        <w:rPr>
          <w:rFonts w:ascii="Times New Roman" w:hAnsi="Times New Roman" w:cs="Times New Roman"/>
          <w:sz w:val="24"/>
          <w:szCs w:val="24"/>
        </w:rPr>
        <w:t xml:space="preserve">. Smokers have an increased risk of developing Crohn’s disease and a decreased risk of developing ulcerative colitis. </w:t>
      </w:r>
    </w:p>
    <w:p w14:paraId="2F3A91A9"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 45-year-old man has a six-month history of difficulty swallowing associated with chest pain. He has lost 10 lbs in the last three months. He has not experienced heartburn. His hands are not sensitive to cold. His BMI is 20 kg/m</w:t>
      </w:r>
      <w:r w:rsidR="00AA35CB" w:rsidRPr="00AA35CB">
        <w:rPr>
          <w:rFonts w:ascii="Times New Roman" w:hAnsi="Times New Roman" w:cs="Times New Roman"/>
          <w:sz w:val="24"/>
          <w:szCs w:val="24"/>
          <w:vertAlign w:val="superscript"/>
        </w:rPr>
        <w:t>2</w:t>
      </w:r>
      <w:r w:rsidR="00AA35CB" w:rsidRPr="00AA35CB">
        <w:rPr>
          <w:rFonts w:ascii="Times New Roman" w:hAnsi="Times New Roman" w:cs="Times New Roman"/>
          <w:sz w:val="24"/>
          <w:szCs w:val="24"/>
        </w:rPr>
        <w:t>. Physical examination shows no abnormalities. Barium swallow shows esophageal dilation. Manometry shows high resting pressure at the lower esophageal sphincter, which is unchanged with swallowing. Which is the most likely diagnosis?</w:t>
      </w:r>
    </w:p>
    <w:p w14:paraId="74F2BD88" w14:textId="77777777" w:rsidR="00AA35CB" w:rsidRPr="00AA35CB" w:rsidRDefault="00AA35CB" w:rsidP="0038361D">
      <w:pPr>
        <w:spacing w:after="0" w:line="240" w:lineRule="auto"/>
        <w:rPr>
          <w:rFonts w:ascii="Times New Roman" w:hAnsi="Times New Roman" w:cs="Times New Roman"/>
          <w:sz w:val="24"/>
          <w:szCs w:val="24"/>
        </w:rPr>
      </w:pPr>
    </w:p>
    <w:p w14:paraId="1F5E1301" w14:textId="77777777" w:rsidR="00AA35CB" w:rsidRPr="00AA35CB" w:rsidRDefault="00AA35CB" w:rsidP="0038361D">
      <w:pPr>
        <w:numPr>
          <w:ilvl w:val="0"/>
          <w:numId w:val="22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Achalasia </w:t>
      </w:r>
    </w:p>
    <w:p w14:paraId="770BC5EE" w14:textId="77777777" w:rsidR="00AA35CB" w:rsidRPr="00AA35CB" w:rsidRDefault="00AA35CB" w:rsidP="0038361D">
      <w:pPr>
        <w:numPr>
          <w:ilvl w:val="0"/>
          <w:numId w:val="22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Esophagitis</w:t>
      </w:r>
    </w:p>
    <w:p w14:paraId="19B540FC" w14:textId="77777777" w:rsidR="00AA35CB" w:rsidRPr="00AA35CB" w:rsidRDefault="00AA35CB" w:rsidP="0038361D">
      <w:pPr>
        <w:numPr>
          <w:ilvl w:val="0"/>
          <w:numId w:val="22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Gastroesophageal reflux</w:t>
      </w:r>
    </w:p>
    <w:p w14:paraId="598AD165" w14:textId="77777777" w:rsidR="00AA35CB" w:rsidRPr="00AA35CB" w:rsidRDefault="00AA35CB" w:rsidP="0038361D">
      <w:pPr>
        <w:numPr>
          <w:ilvl w:val="0"/>
          <w:numId w:val="22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Systemic sclerosis (scleroderma)</w:t>
      </w:r>
    </w:p>
    <w:p w14:paraId="3D900554" w14:textId="77777777" w:rsidR="001D5574" w:rsidRDefault="00AA35CB" w:rsidP="0038361D">
      <w:pPr>
        <w:numPr>
          <w:ilvl w:val="0"/>
          <w:numId w:val="22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Esophageal diverticulum</w:t>
      </w:r>
    </w:p>
    <w:p w14:paraId="59294819"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Dysphagia, or difficulty swallowing, is caused by impeded movement of food or drink anywhere from the pharynx to the stomach. It is distinct from globus, the sensation of having a “lump in the throat,” which is unrelated to swallowing. Dysphagia is classified as oropharyngeal or esophageal. </w:t>
      </w:r>
    </w:p>
    <w:p w14:paraId="1FBFC618" w14:textId="77777777" w:rsidR="00AA35CB" w:rsidRPr="00AA35CB" w:rsidRDefault="00AA35CB" w:rsidP="0038361D">
      <w:pPr>
        <w:spacing w:after="0" w:line="240" w:lineRule="auto"/>
        <w:rPr>
          <w:rFonts w:ascii="Times New Roman" w:hAnsi="Times New Roman" w:cs="Times New Roman"/>
          <w:sz w:val="24"/>
          <w:szCs w:val="24"/>
        </w:rPr>
      </w:pPr>
    </w:p>
    <w:p w14:paraId="1B1F467C"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Oropharyngeal dysphagia (OPD)</w:t>
      </w:r>
      <w:r w:rsidRPr="00AA35CB">
        <w:rPr>
          <w:rFonts w:ascii="Times New Roman" w:hAnsi="Times New Roman" w:cs="Times New Roman"/>
          <w:sz w:val="24"/>
          <w:szCs w:val="24"/>
        </w:rPr>
        <w:t xml:space="preserve"> results from a true oropharyngeal swallowing dysfunction. Cerebrovascular accident, dementia, myasthenia gravis, and amyotrophic lateral sclerosis are common causes of OPD and are associated with a high morbidity and mortality risk. Dehydration, malnutrition, choking, aspiration, pneumonia, sepsis, and death are all potential consequences. When OPD is suspected, a modified barium swallow study should be performed with the assistance of a speech therapist.</w:t>
      </w:r>
      <w:bookmarkStart w:id="184" w:name="4-u1.0-B978-1-4160-2467-5..50051-8--f7"/>
      <w:bookmarkEnd w:id="184"/>
    </w:p>
    <w:p w14:paraId="19DFCCA1" w14:textId="77777777" w:rsidR="00AA35CB" w:rsidRPr="00AA35CB" w:rsidRDefault="00AA35CB" w:rsidP="0038361D">
      <w:pPr>
        <w:spacing w:after="0" w:line="240" w:lineRule="auto"/>
        <w:rPr>
          <w:rFonts w:ascii="Times New Roman" w:hAnsi="Times New Roman" w:cs="Times New Roman"/>
          <w:sz w:val="24"/>
          <w:szCs w:val="24"/>
        </w:rPr>
      </w:pPr>
    </w:p>
    <w:p w14:paraId="39B9FE3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Esophageal dysphagia</w:t>
      </w:r>
      <w:r w:rsidRPr="00AA35CB">
        <w:rPr>
          <w:rFonts w:ascii="Times New Roman" w:hAnsi="Times New Roman" w:cs="Times New Roman"/>
          <w:sz w:val="24"/>
          <w:szCs w:val="24"/>
        </w:rPr>
        <w:t xml:space="preserve"> results from disorders affecting the tubular esophagus, including various mechanical obstructing lesions and motility disorders. </w:t>
      </w:r>
    </w:p>
    <w:p w14:paraId="2F59CFD5" w14:textId="77777777" w:rsidR="00AA35CB" w:rsidRPr="00AA35CB" w:rsidRDefault="00AA35CB" w:rsidP="0038361D">
      <w:pPr>
        <w:spacing w:after="0" w:line="240" w:lineRule="auto"/>
        <w:rPr>
          <w:rFonts w:ascii="Times New Roman" w:hAnsi="Times New Roman" w:cs="Times New Roman"/>
          <w:sz w:val="24"/>
          <w:szCs w:val="24"/>
        </w:rPr>
      </w:pPr>
    </w:p>
    <w:p w14:paraId="2386E80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Esophageal webs</w:t>
      </w:r>
      <w:r w:rsidRPr="00AA35CB">
        <w:rPr>
          <w:rFonts w:ascii="Times New Roman" w:hAnsi="Times New Roman" w:cs="Times New Roman"/>
          <w:sz w:val="24"/>
          <w:szCs w:val="24"/>
        </w:rPr>
        <w:t xml:space="preserve"> are thin, eccentric membranes consisting of mucosa and submucosal. They can occur anywhere in the esophagus and hypopharynx. They can be associated with iron deficiency anemia, although most patients are not anemic. </w:t>
      </w:r>
    </w:p>
    <w:p w14:paraId="098069F4" w14:textId="77777777" w:rsidR="00AA35CB" w:rsidRPr="00AA35CB" w:rsidRDefault="00AA35CB" w:rsidP="0038361D">
      <w:pPr>
        <w:spacing w:after="0" w:line="240" w:lineRule="auto"/>
        <w:rPr>
          <w:rFonts w:ascii="Times New Roman" w:hAnsi="Times New Roman" w:cs="Times New Roman"/>
          <w:sz w:val="24"/>
          <w:szCs w:val="24"/>
        </w:rPr>
      </w:pPr>
    </w:p>
    <w:p w14:paraId="1E6D707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Esophageal rings</w:t>
      </w:r>
      <w:r w:rsidRPr="00AA35CB">
        <w:rPr>
          <w:rFonts w:ascii="Times New Roman" w:hAnsi="Times New Roman" w:cs="Times New Roman"/>
          <w:sz w:val="24"/>
          <w:szCs w:val="24"/>
        </w:rPr>
        <w:t xml:space="preserve"> (e.g., Schatzki's rings) are concentric rings of mucosal or muscular tissue that occur most commonly in the distal esophagus and may be associated with gastroesophageal reflux disease (GERD). Most patients are asymptomatic and do not require specific treatment. Some patients may require esophageal dilation to relieve dysphagia and acid-blocking therapy for GERD. </w:t>
      </w:r>
    </w:p>
    <w:p w14:paraId="678028E5" w14:textId="77777777" w:rsidR="00AA35CB" w:rsidRPr="00AA35CB" w:rsidRDefault="00AA35CB" w:rsidP="0038361D">
      <w:pPr>
        <w:spacing w:after="0" w:line="240" w:lineRule="auto"/>
        <w:rPr>
          <w:rFonts w:ascii="Times New Roman" w:hAnsi="Times New Roman" w:cs="Times New Roman"/>
          <w:sz w:val="24"/>
          <w:szCs w:val="24"/>
        </w:rPr>
      </w:pPr>
    </w:p>
    <w:p w14:paraId="3AADC4B7"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Benign</w:t>
      </w:r>
      <w:r w:rsidRPr="00AA35CB">
        <w:rPr>
          <w:rFonts w:ascii="Times New Roman" w:hAnsi="Times New Roman" w:cs="Times New Roman"/>
          <w:sz w:val="24"/>
          <w:szCs w:val="24"/>
        </w:rPr>
        <w:t xml:space="preserve"> </w:t>
      </w:r>
      <w:r w:rsidRPr="00AA35CB">
        <w:rPr>
          <w:rFonts w:ascii="Times New Roman" w:hAnsi="Times New Roman" w:cs="Times New Roman"/>
          <w:i/>
          <w:sz w:val="24"/>
          <w:szCs w:val="24"/>
        </w:rPr>
        <w:t>esophageal strictures</w:t>
      </w:r>
      <w:r w:rsidRPr="00AA35CB">
        <w:rPr>
          <w:rFonts w:ascii="Times New Roman" w:hAnsi="Times New Roman" w:cs="Times New Roman"/>
          <w:sz w:val="24"/>
          <w:szCs w:val="24"/>
        </w:rPr>
        <w:t xml:space="preserve"> occur in a minority of patients with persistent GERD and erosive esophagitis. Other causes include caustic ingestion, Crohn's disease, infection (e.g., candidiasis), medication (e.g., NSAIDs), radiation therapy, and scleroderma. Most strictures are located in the distal esophagus. </w:t>
      </w:r>
    </w:p>
    <w:p w14:paraId="37606D0F" w14:textId="77777777" w:rsidR="00AA35CB" w:rsidRPr="00AA35CB" w:rsidRDefault="00AA35CB" w:rsidP="0038361D">
      <w:pPr>
        <w:spacing w:after="0" w:line="240" w:lineRule="auto"/>
        <w:rPr>
          <w:rFonts w:ascii="Times New Roman" w:hAnsi="Times New Roman" w:cs="Times New Roman"/>
          <w:sz w:val="24"/>
          <w:szCs w:val="24"/>
        </w:rPr>
      </w:pPr>
    </w:p>
    <w:p w14:paraId="0944A45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Malignant esophageal strictures</w:t>
      </w:r>
      <w:r w:rsidRPr="00AA35CB">
        <w:rPr>
          <w:rFonts w:ascii="Times New Roman" w:hAnsi="Times New Roman" w:cs="Times New Roman"/>
          <w:sz w:val="24"/>
          <w:szCs w:val="24"/>
        </w:rPr>
        <w:t xml:space="preserve"> are usually caused by adenocarcinoma of the esophagus. Initially, dysphagia occurs only with solid foods, but it progresses to involve liquids as well.  A primary or secondary malignancy should be considered in patients with rapidly progressive dysphagia and weight loss. </w:t>
      </w:r>
    </w:p>
    <w:p w14:paraId="2961EA9C" w14:textId="77777777" w:rsidR="00AA35CB" w:rsidRPr="00AA35CB" w:rsidRDefault="00AA35CB" w:rsidP="0038361D">
      <w:pPr>
        <w:spacing w:after="0" w:line="240" w:lineRule="auto"/>
        <w:rPr>
          <w:rFonts w:ascii="Times New Roman" w:hAnsi="Times New Roman" w:cs="Times New Roman"/>
          <w:i/>
          <w:sz w:val="24"/>
          <w:szCs w:val="24"/>
        </w:rPr>
      </w:pPr>
      <w:bookmarkStart w:id="185" w:name="4-u1.0-B978-1-4160-2467-5..50051-8--f8"/>
      <w:bookmarkStart w:id="186" w:name="4-u1.0-B978-1-4160-2467-5..50051-8--f9"/>
      <w:bookmarkEnd w:id="185"/>
      <w:bookmarkEnd w:id="186"/>
    </w:p>
    <w:p w14:paraId="2C723B50"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Esophageal diverticula</w:t>
      </w:r>
      <w:r w:rsidRPr="00AA35CB">
        <w:rPr>
          <w:rFonts w:ascii="Times New Roman" w:hAnsi="Times New Roman" w:cs="Times New Roman"/>
          <w:sz w:val="24"/>
          <w:szCs w:val="24"/>
        </w:rPr>
        <w:t xml:space="preserve"> are outpouchings of the mucosal wall of the esophagus. They lack a muscular wall and are caused by pulsion forces secondary to esophageal motility disorders. Esophageal diverticula are divided into four categories based on location: hypopharyngeal (Zenker's diverticula), midesophageal diverticula, epiphrenic diverticula, and intramural pseudodiverticulosis. Esophageal manometry is mandatory in patients with diverticula to define the underlying esophageal motility disorder. Surgical resection is often needed in patients with symptomatic diverticula.</w:t>
      </w:r>
    </w:p>
    <w:p w14:paraId="355A4155" w14:textId="77777777" w:rsidR="00AA35CB" w:rsidRPr="00AA35CB" w:rsidRDefault="00AA35CB" w:rsidP="0038361D">
      <w:pPr>
        <w:spacing w:after="0" w:line="240" w:lineRule="auto"/>
        <w:rPr>
          <w:rFonts w:ascii="Times New Roman" w:hAnsi="Times New Roman" w:cs="Times New Roman"/>
          <w:sz w:val="24"/>
          <w:szCs w:val="24"/>
        </w:rPr>
      </w:pPr>
    </w:p>
    <w:p w14:paraId="6289287A" w14:textId="77777777" w:rsidR="00AA35CB" w:rsidRPr="00AA35CB" w:rsidRDefault="00AA35CB" w:rsidP="0038361D">
      <w:pPr>
        <w:spacing w:after="0" w:line="240" w:lineRule="auto"/>
        <w:rPr>
          <w:rFonts w:ascii="Times New Roman" w:hAnsi="Times New Roman" w:cs="Times New Roman"/>
          <w:sz w:val="24"/>
          <w:szCs w:val="24"/>
        </w:rPr>
      </w:pPr>
      <w:bookmarkStart w:id="187" w:name="4-u1.0-B978-1-4160-2467-5..50051-8--f10"/>
      <w:bookmarkEnd w:id="187"/>
      <w:r w:rsidRPr="00AA35CB">
        <w:rPr>
          <w:rFonts w:ascii="Times New Roman" w:hAnsi="Times New Roman" w:cs="Times New Roman"/>
          <w:b/>
          <w:sz w:val="24"/>
          <w:szCs w:val="24"/>
        </w:rPr>
        <w:t>Esophageal dysmotility</w:t>
      </w:r>
      <w:r w:rsidRPr="00AA35CB">
        <w:rPr>
          <w:rFonts w:ascii="Times New Roman" w:hAnsi="Times New Roman" w:cs="Times New Roman"/>
          <w:sz w:val="24"/>
          <w:szCs w:val="24"/>
        </w:rPr>
        <w:t xml:space="preserve"> </w:t>
      </w:r>
      <w:r w:rsidRPr="00AA35CB">
        <w:rPr>
          <w:rFonts w:ascii="Times New Roman" w:hAnsi="Times New Roman" w:cs="Times New Roman"/>
          <w:b/>
          <w:sz w:val="24"/>
          <w:szCs w:val="24"/>
        </w:rPr>
        <w:t>disorders</w:t>
      </w:r>
      <w:r w:rsidRPr="00AA35CB">
        <w:rPr>
          <w:rFonts w:ascii="Times New Roman" w:hAnsi="Times New Roman" w:cs="Times New Roman"/>
          <w:sz w:val="24"/>
          <w:szCs w:val="24"/>
        </w:rPr>
        <w:t xml:space="preserve"> include abnormalities of esophageal peristalsis and lower esophageal sphincter (LES) function. They are best evaluated by esophageal manometry. </w:t>
      </w:r>
    </w:p>
    <w:p w14:paraId="42E2BEE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lastRenderedPageBreak/>
        <w:t>Diffuse esophageal spasm</w:t>
      </w:r>
      <w:r w:rsidRPr="00AA35CB">
        <w:rPr>
          <w:rFonts w:ascii="Times New Roman" w:hAnsi="Times New Roman" w:cs="Times New Roman"/>
          <w:sz w:val="24"/>
          <w:szCs w:val="24"/>
        </w:rPr>
        <w:t xml:space="preserve"> is characterized by intermittent chest pain (mild to severe) with </w:t>
      </w:r>
      <w:r w:rsidRPr="00AA35CB">
        <w:rPr>
          <w:rStyle w:val="search-hit"/>
          <w:rFonts w:ascii="Times New Roman" w:hAnsi="Times New Roman" w:cs="Times New Roman"/>
          <w:sz w:val="24"/>
          <w:szCs w:val="24"/>
        </w:rPr>
        <w:t>dysphagia</w:t>
      </w:r>
      <w:r w:rsidRPr="00AA35CB">
        <w:rPr>
          <w:rFonts w:ascii="Times New Roman" w:hAnsi="Times New Roman" w:cs="Times New Roman"/>
          <w:sz w:val="24"/>
          <w:szCs w:val="24"/>
        </w:rPr>
        <w:t xml:space="preserve">, usually after the ingestion of very hot or very cold foods. This condition is often confused with heart disease, and patients often undergo a cardiac workup. The classic finding on a barium esophagram is corkscrew appearance of the esophageal body during contraction. </w:t>
      </w:r>
    </w:p>
    <w:p w14:paraId="0FC2F4BF" w14:textId="77777777" w:rsidR="00AA35CB" w:rsidRPr="00AA35CB" w:rsidRDefault="00AA35CB" w:rsidP="0038361D">
      <w:pPr>
        <w:spacing w:after="0" w:line="240" w:lineRule="auto"/>
        <w:rPr>
          <w:rFonts w:ascii="Times New Roman" w:hAnsi="Times New Roman" w:cs="Times New Roman"/>
          <w:sz w:val="24"/>
          <w:szCs w:val="24"/>
        </w:rPr>
      </w:pPr>
    </w:p>
    <w:p w14:paraId="4533FFC7"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Nutcracker esophagus</w:t>
      </w:r>
      <w:r w:rsidRPr="00AA35CB">
        <w:rPr>
          <w:rFonts w:ascii="Times New Roman" w:hAnsi="Times New Roman" w:cs="Times New Roman"/>
          <w:sz w:val="24"/>
          <w:szCs w:val="24"/>
        </w:rPr>
        <w:t xml:space="preserve"> presents with chest pain and </w:t>
      </w:r>
      <w:r w:rsidRPr="00AA35CB">
        <w:rPr>
          <w:rStyle w:val="search-hit"/>
          <w:rFonts w:ascii="Times New Roman" w:hAnsi="Times New Roman" w:cs="Times New Roman"/>
          <w:sz w:val="24"/>
          <w:szCs w:val="24"/>
        </w:rPr>
        <w:t>dysphagia</w:t>
      </w:r>
      <w:r w:rsidRPr="00AA35CB">
        <w:rPr>
          <w:rFonts w:ascii="Times New Roman" w:hAnsi="Times New Roman" w:cs="Times New Roman"/>
          <w:sz w:val="24"/>
          <w:szCs w:val="24"/>
        </w:rPr>
        <w:t xml:space="preserve">. Distal esophageal peristaltic amplitude higher than 180 mm Hg is required for diagnosis. The barium esophagram is normal. </w:t>
      </w:r>
    </w:p>
    <w:p w14:paraId="76E85E90" w14:textId="77777777" w:rsidR="00AA35CB" w:rsidRPr="00AA35CB" w:rsidRDefault="00AA35CB" w:rsidP="0038361D">
      <w:pPr>
        <w:spacing w:after="0" w:line="240" w:lineRule="auto"/>
        <w:rPr>
          <w:rFonts w:ascii="Times New Roman" w:hAnsi="Times New Roman" w:cs="Times New Roman"/>
          <w:sz w:val="24"/>
          <w:szCs w:val="24"/>
        </w:rPr>
      </w:pPr>
    </w:p>
    <w:p w14:paraId="4B80C262"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Achalasia</w:t>
      </w:r>
      <w:r w:rsidRPr="00AA35CB">
        <w:rPr>
          <w:rFonts w:ascii="Times New Roman" w:hAnsi="Times New Roman" w:cs="Times New Roman"/>
          <w:sz w:val="24"/>
          <w:szCs w:val="24"/>
        </w:rPr>
        <w:t xml:space="preserve"> of the esophagus is characterized by loss of esophageal peristalsis and incomplete relaxation of the LES. Its onset is usually in the third to fifth decades. Most patients present with </w:t>
      </w:r>
      <w:r w:rsidRPr="00AA35CB">
        <w:rPr>
          <w:rStyle w:val="search-hit"/>
          <w:rFonts w:ascii="Times New Roman" w:hAnsi="Times New Roman" w:cs="Times New Roman"/>
          <w:sz w:val="24"/>
          <w:szCs w:val="24"/>
        </w:rPr>
        <w:t>dysphagia</w:t>
      </w:r>
      <w:r w:rsidRPr="00AA35CB">
        <w:rPr>
          <w:rFonts w:ascii="Times New Roman" w:hAnsi="Times New Roman" w:cs="Times New Roman"/>
          <w:sz w:val="24"/>
          <w:szCs w:val="24"/>
        </w:rPr>
        <w:t>, regurgitation, weight loss, chest pain, and heartburn. Patients with achalasia tend to drink fluids and perform body-straightening maneuvers to facilitate emptying of food into the stomach. Barium esophagrams show a narrowing at the level of the gastroesophageal junction (bird beak) and various degrees of esophageal dilation</w:t>
      </w:r>
      <w:r w:rsidR="00D50E11">
        <w:rPr>
          <w:rFonts w:ascii="Times New Roman" w:hAnsi="Times New Roman" w:cs="Times New Roman"/>
          <w:sz w:val="24"/>
          <w:szCs w:val="24"/>
        </w:rPr>
        <w:t xml:space="preserve"> (see below)</w:t>
      </w:r>
      <w:r w:rsidRPr="00AA35CB">
        <w:rPr>
          <w:rFonts w:ascii="Times New Roman" w:hAnsi="Times New Roman" w:cs="Times New Roman"/>
          <w:sz w:val="24"/>
          <w:szCs w:val="24"/>
        </w:rPr>
        <w:t>. Upper endoscopy is required to rule out the presence of a peptic stricture, esophageal or gastric tumor, and gastroduodenal pathology. Esophageal manometry is the gold standard for establishing the diagnosis of achalasia. The classic finding is absence of esophageal peristalsis and a LES that fails to relax completely with swallowing. Patients with achalasia are at an increased risk for developing of squamous and adenocarcinoma of the esophagus.</w:t>
      </w:r>
    </w:p>
    <w:p w14:paraId="25ADFE0C" w14:textId="77777777" w:rsidR="00AA35CB" w:rsidRPr="00AA35CB" w:rsidRDefault="00AA35CB" w:rsidP="0038361D">
      <w:pPr>
        <w:spacing w:after="0" w:line="240" w:lineRule="auto"/>
        <w:rPr>
          <w:rFonts w:ascii="Times New Roman" w:hAnsi="Times New Roman" w:cs="Times New Roman"/>
          <w:sz w:val="24"/>
          <w:szCs w:val="24"/>
        </w:rPr>
      </w:pPr>
    </w:p>
    <w:p w14:paraId="1EF7E109" w14:textId="77777777" w:rsid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noProof/>
          <w:sz w:val="24"/>
          <w:szCs w:val="24"/>
        </w:rPr>
        <w:drawing>
          <wp:inline distT="0" distB="0" distL="0" distR="0" wp14:anchorId="19AA9C12" wp14:editId="41320EB8">
            <wp:extent cx="1823940" cy="1957244"/>
            <wp:effectExtent l="0" t="0" r="5080" b="5080"/>
            <wp:docPr id="347281" name="Picture 347281" descr="ach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chalasia"/>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826376" cy="1959858"/>
                    </a:xfrm>
                    <a:prstGeom prst="rect">
                      <a:avLst/>
                    </a:prstGeom>
                    <a:noFill/>
                    <a:ln>
                      <a:noFill/>
                    </a:ln>
                  </pic:spPr>
                </pic:pic>
              </a:graphicData>
            </a:graphic>
          </wp:inline>
        </w:drawing>
      </w:r>
    </w:p>
    <w:p w14:paraId="2680E578" w14:textId="77777777" w:rsidR="00D50E11" w:rsidRPr="00AA35CB" w:rsidRDefault="00D50E11" w:rsidP="0038361D">
      <w:pPr>
        <w:spacing w:after="0" w:line="240" w:lineRule="auto"/>
        <w:jc w:val="center"/>
        <w:rPr>
          <w:rFonts w:ascii="Times New Roman" w:hAnsi="Times New Roman" w:cs="Times New Roman"/>
          <w:sz w:val="24"/>
          <w:szCs w:val="24"/>
        </w:rPr>
      </w:pPr>
    </w:p>
    <w:p w14:paraId="39F0063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noProof/>
          <w:sz w:val="24"/>
          <w:szCs w:val="24"/>
        </w:rPr>
        <w:drawing>
          <wp:inline distT="0" distB="0" distL="0" distR="0" wp14:anchorId="386B7AD1" wp14:editId="0E5372D4">
            <wp:extent cx="1884696" cy="2068189"/>
            <wp:effectExtent l="0" t="0" r="1270" b="8890"/>
            <wp:docPr id="347280" name="Picture 347280" descr="Achalasi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chalasia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91688" cy="2075862"/>
                    </a:xfrm>
                    <a:prstGeom prst="rect">
                      <a:avLst/>
                    </a:prstGeom>
                    <a:noFill/>
                    <a:ln>
                      <a:noFill/>
                    </a:ln>
                  </pic:spPr>
                </pic:pic>
              </a:graphicData>
            </a:graphic>
          </wp:inline>
        </w:drawing>
      </w:r>
    </w:p>
    <w:p w14:paraId="752EF444" w14:textId="77777777" w:rsidR="00F37B1B" w:rsidRDefault="00F37B1B">
      <w:pPr>
        <w:rPr>
          <w:rFonts w:ascii="Times New Roman" w:hAnsi="Times New Roman" w:cs="Times New Roman"/>
          <w:b/>
          <w:sz w:val="24"/>
          <w:szCs w:val="24"/>
        </w:rPr>
      </w:pPr>
      <w:r>
        <w:rPr>
          <w:rFonts w:ascii="Times New Roman" w:hAnsi="Times New Roman" w:cs="Times New Roman"/>
          <w:b/>
          <w:sz w:val="24"/>
          <w:szCs w:val="24"/>
        </w:rPr>
        <w:br w:type="page"/>
      </w:r>
    </w:p>
    <w:p w14:paraId="482B0262" w14:textId="55F6B948"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lastRenderedPageBreak/>
        <w:t>Answer A is correct</w:t>
      </w:r>
      <w:r w:rsidRPr="00AA35CB">
        <w:rPr>
          <w:rFonts w:ascii="Times New Roman" w:hAnsi="Times New Roman" w:cs="Times New Roman"/>
          <w:sz w:val="24"/>
          <w:szCs w:val="24"/>
        </w:rPr>
        <w:t xml:space="preserve">. Achalasia is an esophageal motility disorder involving the smooth muscle layer of the esophagus and the lower esophageal sphincter (LES). It is characterized by incomplete LES relaxation, increased LES tone, and aperistalsis of the esophagus. Symptoms include difficulty swallowing, regurgitation, and chest pain. Diagnosis is made with barium swallow and esophageal manometry. Barium swallow shows esophageal dilation and a bird’s beak deformity of the distal esophagus. Manometry shows high resting pressure at the lower esophageal sphincter, which is unchanged or minimally changed with swallowing. </w:t>
      </w:r>
    </w:p>
    <w:p w14:paraId="35074F5B"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 27-year-old woman is brought to the emergency room with abdominal pain and light-headedness. Four days prior to her arrival, she began to have intermittent vaginal bleeding and mild abdominal pain. This morning the pain became severe and she became light-headed. Her last normal menstrual period was three months ago. Abdominal examination shows moderate tenderness in the right lower quadrant. Bimanual pelvic examination shows a 4-cm mass in the right parametrium. Which of the following is the most likely diagnosis?</w:t>
      </w:r>
    </w:p>
    <w:p w14:paraId="747C2328" w14:textId="77777777" w:rsidR="00AA35CB" w:rsidRPr="00AA35CB" w:rsidRDefault="00AA35CB" w:rsidP="0038361D">
      <w:pPr>
        <w:spacing w:after="0" w:line="240" w:lineRule="auto"/>
        <w:rPr>
          <w:rFonts w:ascii="Times New Roman" w:hAnsi="Times New Roman" w:cs="Times New Roman"/>
          <w:sz w:val="24"/>
          <w:szCs w:val="24"/>
        </w:rPr>
      </w:pPr>
    </w:p>
    <w:p w14:paraId="595DB236" w14:textId="77777777" w:rsidR="00AA35CB" w:rsidRPr="00AA35CB" w:rsidRDefault="00AA35CB" w:rsidP="0038361D">
      <w:pPr>
        <w:numPr>
          <w:ilvl w:val="0"/>
          <w:numId w:val="22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Appendicitis</w:t>
      </w:r>
    </w:p>
    <w:p w14:paraId="7A8AA50B" w14:textId="77777777" w:rsidR="00AA35CB" w:rsidRPr="00AA35CB" w:rsidRDefault="00AA35CB" w:rsidP="0038361D">
      <w:pPr>
        <w:numPr>
          <w:ilvl w:val="0"/>
          <w:numId w:val="22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Ovarian cyst</w:t>
      </w:r>
    </w:p>
    <w:p w14:paraId="33EA98A0" w14:textId="77777777" w:rsidR="00AA35CB" w:rsidRPr="00AA35CB" w:rsidRDefault="00AA35CB" w:rsidP="0038361D">
      <w:pPr>
        <w:numPr>
          <w:ilvl w:val="0"/>
          <w:numId w:val="22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Ovarian cancer</w:t>
      </w:r>
    </w:p>
    <w:p w14:paraId="49EDEEE4" w14:textId="77777777" w:rsidR="00AA35CB" w:rsidRPr="00AA35CB" w:rsidRDefault="00AA35CB" w:rsidP="0038361D">
      <w:pPr>
        <w:numPr>
          <w:ilvl w:val="0"/>
          <w:numId w:val="22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Ectopic pregnancy</w:t>
      </w:r>
    </w:p>
    <w:p w14:paraId="47F28695" w14:textId="77777777" w:rsidR="001D5574" w:rsidRDefault="00AA35CB" w:rsidP="0038361D">
      <w:pPr>
        <w:numPr>
          <w:ilvl w:val="0"/>
          <w:numId w:val="22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Endometriosis</w:t>
      </w:r>
    </w:p>
    <w:p w14:paraId="3E21CF3B"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In evaluating abdominal and pelvic pain, the clinician’s first duty is to exclude life-threatening disease. The following “red flags” are of particular concern. </w:t>
      </w:r>
    </w:p>
    <w:p w14:paraId="3217E0C1" w14:textId="77777777" w:rsidR="00AA35CB" w:rsidRPr="00AA35CB" w:rsidRDefault="00AA35CB"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tblGrid>
      <w:tr w:rsidR="00AA35CB" w:rsidRPr="00AA35CB" w14:paraId="3D6B04F9" w14:textId="77777777" w:rsidTr="005D749F">
        <w:trPr>
          <w:jc w:val="center"/>
        </w:trPr>
        <w:tc>
          <w:tcPr>
            <w:tcW w:w="2421" w:type="dxa"/>
          </w:tcPr>
          <w:p w14:paraId="5916092E" w14:textId="77777777" w:rsidR="00AA35CB" w:rsidRPr="00AA35CB" w:rsidRDefault="00AA35CB" w:rsidP="0038361D">
            <w:pPr>
              <w:spacing w:after="0" w:line="240" w:lineRule="auto"/>
              <w:jc w:val="center"/>
              <w:rPr>
                <w:rFonts w:ascii="Times New Roman" w:hAnsi="Times New Roman" w:cs="Times New Roman"/>
                <w:b/>
                <w:sz w:val="24"/>
                <w:szCs w:val="24"/>
              </w:rPr>
            </w:pPr>
            <w:r w:rsidRPr="00AA35CB">
              <w:rPr>
                <w:rFonts w:ascii="Times New Roman" w:hAnsi="Times New Roman" w:cs="Times New Roman"/>
                <w:b/>
                <w:sz w:val="24"/>
                <w:szCs w:val="24"/>
              </w:rPr>
              <w:t>Red Flags</w:t>
            </w:r>
          </w:p>
        </w:tc>
      </w:tr>
      <w:tr w:rsidR="00AA35CB" w:rsidRPr="00AA35CB" w14:paraId="26E64B81" w14:textId="77777777" w:rsidTr="005D749F">
        <w:trPr>
          <w:jc w:val="center"/>
        </w:trPr>
        <w:tc>
          <w:tcPr>
            <w:tcW w:w="2421" w:type="dxa"/>
          </w:tcPr>
          <w:p w14:paraId="4DAAA770"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412FEBD3" w14:textId="77777777" w:rsidTr="005D749F">
        <w:trPr>
          <w:jc w:val="center"/>
        </w:trPr>
        <w:tc>
          <w:tcPr>
            <w:tcW w:w="2421" w:type="dxa"/>
          </w:tcPr>
          <w:p w14:paraId="6BEB693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Severe pain</w:t>
            </w:r>
          </w:p>
        </w:tc>
      </w:tr>
      <w:tr w:rsidR="00AA35CB" w:rsidRPr="00AA35CB" w14:paraId="74F9F3B0" w14:textId="77777777" w:rsidTr="005D749F">
        <w:trPr>
          <w:jc w:val="center"/>
        </w:trPr>
        <w:tc>
          <w:tcPr>
            <w:tcW w:w="2421" w:type="dxa"/>
          </w:tcPr>
          <w:p w14:paraId="6676C1E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Signs of shock</w:t>
            </w:r>
          </w:p>
        </w:tc>
      </w:tr>
      <w:tr w:rsidR="00AA35CB" w:rsidRPr="00AA35CB" w14:paraId="7DD9A6BC" w14:textId="77777777" w:rsidTr="005D749F">
        <w:trPr>
          <w:jc w:val="center"/>
        </w:trPr>
        <w:tc>
          <w:tcPr>
            <w:tcW w:w="2421" w:type="dxa"/>
          </w:tcPr>
          <w:p w14:paraId="3406A44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Signs of peritonitis</w:t>
            </w:r>
          </w:p>
        </w:tc>
      </w:tr>
      <w:tr w:rsidR="00AA35CB" w:rsidRPr="00AA35CB" w14:paraId="7081217C" w14:textId="77777777" w:rsidTr="005D749F">
        <w:trPr>
          <w:jc w:val="center"/>
        </w:trPr>
        <w:tc>
          <w:tcPr>
            <w:tcW w:w="2421" w:type="dxa"/>
          </w:tcPr>
          <w:p w14:paraId="21DE842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Signs of obstruction</w:t>
            </w:r>
          </w:p>
        </w:tc>
      </w:tr>
    </w:tbl>
    <w:p w14:paraId="24EE9745" w14:textId="77777777" w:rsidR="00AA35CB" w:rsidRPr="00AA35CB" w:rsidRDefault="00AA35CB" w:rsidP="0038361D">
      <w:pPr>
        <w:spacing w:after="0" w:line="240" w:lineRule="auto"/>
        <w:rPr>
          <w:rFonts w:ascii="Times New Roman" w:hAnsi="Times New Roman" w:cs="Times New Roman"/>
          <w:sz w:val="24"/>
          <w:szCs w:val="24"/>
        </w:rPr>
      </w:pPr>
    </w:p>
    <w:p w14:paraId="702E0A67" w14:textId="77777777" w:rsidR="00AA35CB" w:rsidRPr="00AA35CB" w:rsidRDefault="00AA35CB" w:rsidP="0038361D">
      <w:pPr>
        <w:numPr>
          <w:ilvl w:val="0"/>
          <w:numId w:val="226"/>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Severe pain: early surgical consultation is often necessary</w:t>
      </w:r>
    </w:p>
    <w:p w14:paraId="3152178A" w14:textId="77777777" w:rsidR="00AA35CB" w:rsidRPr="00AA35CB" w:rsidRDefault="00AA35CB" w:rsidP="0038361D">
      <w:pPr>
        <w:numPr>
          <w:ilvl w:val="0"/>
          <w:numId w:val="226"/>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Signs of shock: tachycardia, hypotension, diaphoresis, confusion</w:t>
      </w:r>
    </w:p>
    <w:p w14:paraId="355DE85E" w14:textId="77777777" w:rsidR="00AA35CB" w:rsidRPr="00AA35CB" w:rsidRDefault="00AA35CB" w:rsidP="0038361D">
      <w:pPr>
        <w:numPr>
          <w:ilvl w:val="1"/>
          <w:numId w:val="226"/>
        </w:numPr>
        <w:spacing w:after="0" w:line="240" w:lineRule="auto"/>
        <w:ind w:left="1080"/>
        <w:rPr>
          <w:rFonts w:ascii="Times New Roman" w:hAnsi="Times New Roman" w:cs="Times New Roman"/>
          <w:sz w:val="24"/>
          <w:szCs w:val="24"/>
        </w:rPr>
      </w:pPr>
      <w:r w:rsidRPr="00AA35CB">
        <w:rPr>
          <w:rFonts w:ascii="Times New Roman" w:hAnsi="Times New Roman" w:cs="Times New Roman"/>
          <w:sz w:val="24"/>
          <w:szCs w:val="24"/>
        </w:rPr>
        <w:t>Vaginal bleeding in a pregnant woman with an adnexal mass may suggest ectopic pregnancy</w:t>
      </w:r>
    </w:p>
    <w:p w14:paraId="6EA832D1" w14:textId="77777777" w:rsidR="00AA35CB" w:rsidRPr="00AA35CB" w:rsidRDefault="00AA35CB" w:rsidP="0038361D">
      <w:pPr>
        <w:numPr>
          <w:ilvl w:val="1"/>
          <w:numId w:val="226"/>
        </w:numPr>
        <w:spacing w:after="0" w:line="240" w:lineRule="auto"/>
        <w:ind w:left="1080"/>
        <w:rPr>
          <w:rFonts w:ascii="Times New Roman" w:hAnsi="Times New Roman" w:cs="Times New Roman"/>
          <w:sz w:val="24"/>
          <w:szCs w:val="24"/>
        </w:rPr>
      </w:pPr>
      <w:r w:rsidRPr="00AA35CB">
        <w:rPr>
          <w:rFonts w:ascii="Times New Roman" w:hAnsi="Times New Roman" w:cs="Times New Roman"/>
          <w:sz w:val="24"/>
          <w:szCs w:val="24"/>
        </w:rPr>
        <w:t>Tender abdominal mass with back pain may suggest ruptured abdominal aortic aneurysm</w:t>
      </w:r>
    </w:p>
    <w:p w14:paraId="45B25F81" w14:textId="77777777" w:rsidR="00AA35CB" w:rsidRPr="00AA35CB" w:rsidRDefault="00AA35CB" w:rsidP="0038361D">
      <w:pPr>
        <w:numPr>
          <w:ilvl w:val="1"/>
          <w:numId w:val="226"/>
        </w:numPr>
        <w:spacing w:after="0" w:line="240" w:lineRule="auto"/>
        <w:ind w:left="1080"/>
        <w:rPr>
          <w:rFonts w:ascii="Times New Roman" w:hAnsi="Times New Roman" w:cs="Times New Roman"/>
          <w:sz w:val="24"/>
          <w:szCs w:val="24"/>
        </w:rPr>
      </w:pPr>
      <w:r w:rsidRPr="00AA35CB">
        <w:rPr>
          <w:rFonts w:ascii="Times New Roman" w:hAnsi="Times New Roman" w:cs="Times New Roman"/>
          <w:sz w:val="24"/>
          <w:szCs w:val="24"/>
        </w:rPr>
        <w:t>Ecchymoses of the costovertebral angles (Grey Turner’s sign) or of the umbilicus (Cullen’s sign) may suggest hemorrhagic pancreatitis</w:t>
      </w:r>
    </w:p>
    <w:p w14:paraId="6706C123" w14:textId="77777777" w:rsidR="00AA35CB" w:rsidRPr="00AA35CB" w:rsidRDefault="00AA35CB" w:rsidP="0038361D">
      <w:pPr>
        <w:numPr>
          <w:ilvl w:val="0"/>
          <w:numId w:val="226"/>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Signs of peritonitis: severe abdominal pain exacerbated by movement; severe abdominal tenderness with guarding and rebound; patient lying motionless</w:t>
      </w:r>
    </w:p>
    <w:p w14:paraId="092C3D6D" w14:textId="77777777" w:rsidR="00AA35CB" w:rsidRPr="00AA35CB" w:rsidRDefault="00AA35CB" w:rsidP="0038361D">
      <w:pPr>
        <w:numPr>
          <w:ilvl w:val="0"/>
          <w:numId w:val="226"/>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 xml:space="preserve">Signs of obstruction: abdominal distension; high-pitched, rushing bowel sounds; tympany to percussion   </w:t>
      </w:r>
    </w:p>
    <w:p w14:paraId="013D2CAF" w14:textId="77777777" w:rsidR="00AA35CB" w:rsidRPr="00AA35CB" w:rsidRDefault="00AA35CB" w:rsidP="0038361D">
      <w:pPr>
        <w:spacing w:after="0" w:line="240" w:lineRule="auto"/>
        <w:rPr>
          <w:rFonts w:ascii="Times New Roman" w:hAnsi="Times New Roman" w:cs="Times New Roman"/>
          <w:sz w:val="24"/>
          <w:szCs w:val="24"/>
        </w:rPr>
      </w:pPr>
    </w:p>
    <w:p w14:paraId="22E7DDE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“Pelvic” and “lower abdominal” pain can overlap. Both can be caused by gynecological and non-gynecological conditions. Common gynecological causes of pelvic pain are listed below.  </w:t>
      </w:r>
    </w:p>
    <w:p w14:paraId="34381CAB" w14:textId="77777777" w:rsidR="00AA35CB" w:rsidRDefault="00AA35CB" w:rsidP="0038361D">
      <w:pPr>
        <w:spacing w:after="0" w:line="240" w:lineRule="auto"/>
        <w:rPr>
          <w:rFonts w:ascii="Times New Roman" w:hAnsi="Times New Roman" w:cs="Times New Roman"/>
          <w:sz w:val="24"/>
          <w:szCs w:val="24"/>
        </w:rPr>
      </w:pPr>
    </w:p>
    <w:p w14:paraId="67B08ADF" w14:textId="77777777" w:rsidR="000847F0" w:rsidRPr="00AA35CB" w:rsidRDefault="000847F0"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AA35CB" w:rsidRPr="00AA35CB" w14:paraId="1228F197" w14:textId="77777777" w:rsidTr="005D749F">
        <w:tc>
          <w:tcPr>
            <w:tcW w:w="8856" w:type="dxa"/>
            <w:gridSpan w:val="2"/>
          </w:tcPr>
          <w:p w14:paraId="7ACC7EC9" w14:textId="77777777" w:rsidR="00AA35CB" w:rsidRPr="00AA35CB" w:rsidRDefault="00AA35CB" w:rsidP="0038361D">
            <w:pPr>
              <w:spacing w:after="0" w:line="240" w:lineRule="auto"/>
              <w:jc w:val="center"/>
              <w:rPr>
                <w:rFonts w:ascii="Times New Roman" w:hAnsi="Times New Roman" w:cs="Times New Roman"/>
                <w:b/>
                <w:sz w:val="24"/>
                <w:szCs w:val="24"/>
              </w:rPr>
            </w:pPr>
            <w:r w:rsidRPr="00AA35CB">
              <w:rPr>
                <w:rFonts w:ascii="Times New Roman" w:hAnsi="Times New Roman" w:cs="Times New Roman"/>
                <w:b/>
                <w:sz w:val="24"/>
                <w:szCs w:val="24"/>
              </w:rPr>
              <w:t>Gynecological Causes of Pelvic Pain</w:t>
            </w:r>
          </w:p>
        </w:tc>
      </w:tr>
      <w:tr w:rsidR="00AA35CB" w:rsidRPr="00AA35CB" w14:paraId="5E38EF2B" w14:textId="77777777" w:rsidTr="005D749F">
        <w:tc>
          <w:tcPr>
            <w:tcW w:w="4428" w:type="dxa"/>
          </w:tcPr>
          <w:p w14:paraId="47C8D80A" w14:textId="77777777" w:rsidR="00AA35CB" w:rsidRPr="00AA35CB" w:rsidRDefault="00AA35CB" w:rsidP="0038361D">
            <w:pPr>
              <w:spacing w:after="0" w:line="240" w:lineRule="auto"/>
              <w:rPr>
                <w:rFonts w:ascii="Times New Roman" w:hAnsi="Times New Roman" w:cs="Times New Roman"/>
                <w:sz w:val="24"/>
                <w:szCs w:val="24"/>
              </w:rPr>
            </w:pPr>
          </w:p>
        </w:tc>
        <w:tc>
          <w:tcPr>
            <w:tcW w:w="4428" w:type="dxa"/>
          </w:tcPr>
          <w:p w14:paraId="7F14DB95"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7152FE2F" w14:textId="77777777" w:rsidTr="005D749F">
        <w:tc>
          <w:tcPr>
            <w:tcW w:w="4428" w:type="dxa"/>
          </w:tcPr>
          <w:p w14:paraId="493C3131" w14:textId="77777777" w:rsidR="00AA35CB" w:rsidRPr="00AA35CB" w:rsidRDefault="00AA35CB" w:rsidP="0038361D">
            <w:pPr>
              <w:spacing w:after="0" w:line="240" w:lineRule="auto"/>
              <w:rPr>
                <w:rFonts w:ascii="Times New Roman" w:hAnsi="Times New Roman" w:cs="Times New Roman"/>
                <w:i/>
                <w:sz w:val="24"/>
                <w:szCs w:val="24"/>
              </w:rPr>
            </w:pPr>
            <w:r w:rsidRPr="00AA35CB">
              <w:rPr>
                <w:rFonts w:ascii="Times New Roman" w:hAnsi="Times New Roman" w:cs="Times New Roman"/>
                <w:i/>
                <w:sz w:val="24"/>
                <w:szCs w:val="24"/>
              </w:rPr>
              <w:t>Pain related to menstrual period</w:t>
            </w:r>
          </w:p>
        </w:tc>
        <w:tc>
          <w:tcPr>
            <w:tcW w:w="4428" w:type="dxa"/>
          </w:tcPr>
          <w:p w14:paraId="25380636"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2E79E69A" w14:textId="77777777" w:rsidTr="005D749F">
        <w:tc>
          <w:tcPr>
            <w:tcW w:w="4428" w:type="dxa"/>
          </w:tcPr>
          <w:p w14:paraId="17EE5699" w14:textId="77777777" w:rsidR="00AA35CB" w:rsidRPr="00AA35CB" w:rsidRDefault="00AA35CB" w:rsidP="0038361D">
            <w:pPr>
              <w:spacing w:after="0" w:line="240" w:lineRule="auto"/>
              <w:rPr>
                <w:rFonts w:ascii="Times New Roman" w:hAnsi="Times New Roman" w:cs="Times New Roman"/>
                <w:sz w:val="24"/>
                <w:szCs w:val="24"/>
              </w:rPr>
            </w:pPr>
          </w:p>
        </w:tc>
        <w:tc>
          <w:tcPr>
            <w:tcW w:w="4428" w:type="dxa"/>
          </w:tcPr>
          <w:p w14:paraId="2D7CF96F"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6F8D94D4" w14:textId="77777777" w:rsidTr="005D749F">
        <w:tc>
          <w:tcPr>
            <w:tcW w:w="4428" w:type="dxa"/>
          </w:tcPr>
          <w:p w14:paraId="15905C2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Dysmenorrhea</w:t>
            </w:r>
          </w:p>
        </w:tc>
        <w:tc>
          <w:tcPr>
            <w:tcW w:w="4428" w:type="dxa"/>
          </w:tcPr>
          <w:p w14:paraId="5E2C964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Severe pain before and/or during menses</w:t>
            </w:r>
          </w:p>
        </w:tc>
      </w:tr>
      <w:tr w:rsidR="00AA35CB" w:rsidRPr="00AA35CB" w14:paraId="7773E05B" w14:textId="77777777" w:rsidTr="005D749F">
        <w:tc>
          <w:tcPr>
            <w:tcW w:w="4428" w:type="dxa"/>
          </w:tcPr>
          <w:p w14:paraId="259378F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Endometriosis</w:t>
            </w:r>
          </w:p>
        </w:tc>
        <w:tc>
          <w:tcPr>
            <w:tcW w:w="4428" w:type="dxa"/>
          </w:tcPr>
          <w:p w14:paraId="2594373B" w14:textId="77777777" w:rsidR="00AA35CB" w:rsidRPr="00AA35CB" w:rsidRDefault="00AA35CB" w:rsidP="0038361D">
            <w:pPr>
              <w:pStyle w:val="NormalWeb"/>
              <w:spacing w:after="0"/>
            </w:pPr>
            <w:r w:rsidRPr="00AA35CB">
              <w:t xml:space="preserve">Symptoms may include: </w:t>
            </w:r>
          </w:p>
          <w:p w14:paraId="42179F4F" w14:textId="77777777" w:rsidR="00AA35CB" w:rsidRPr="00AA35CB" w:rsidRDefault="00AA35CB" w:rsidP="0038361D">
            <w:pPr>
              <w:numPr>
                <w:ilvl w:val="0"/>
                <w:numId w:val="22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Dysmenorrhea – painful, sometimes disabling cramps during menses that may get worse over time </w:t>
            </w:r>
          </w:p>
          <w:p w14:paraId="1F47817A" w14:textId="77777777" w:rsidR="00AA35CB" w:rsidRPr="00AA35CB" w:rsidRDefault="00AA35CB" w:rsidP="0038361D">
            <w:pPr>
              <w:numPr>
                <w:ilvl w:val="0"/>
                <w:numId w:val="22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Chronic pelvic pain – often accompanied by low back pain or abdominal pain </w:t>
            </w:r>
          </w:p>
          <w:p w14:paraId="153EEEC1" w14:textId="77777777" w:rsidR="00AA35CB" w:rsidRPr="00AA35CB" w:rsidRDefault="00AA35CB" w:rsidP="0038361D">
            <w:pPr>
              <w:numPr>
                <w:ilvl w:val="0"/>
                <w:numId w:val="22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Dyspareunia – painful sex </w:t>
            </w:r>
          </w:p>
          <w:p w14:paraId="2A5A15E4" w14:textId="77777777" w:rsidR="00AA35CB" w:rsidRPr="00AA35CB" w:rsidRDefault="00AA35CB" w:rsidP="0038361D">
            <w:pPr>
              <w:numPr>
                <w:ilvl w:val="0"/>
                <w:numId w:val="22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Dysuria – painful voiding sometimes with urinary frequency and urgency</w:t>
            </w:r>
          </w:p>
          <w:p w14:paraId="5D069302" w14:textId="77777777" w:rsidR="00AA35CB" w:rsidRPr="00AA35CB" w:rsidRDefault="00AA35CB" w:rsidP="0038361D">
            <w:pPr>
              <w:numPr>
                <w:ilvl w:val="0"/>
                <w:numId w:val="22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Dyschezia--painful defecation</w:t>
            </w:r>
          </w:p>
          <w:p w14:paraId="6042A2FE" w14:textId="77777777" w:rsidR="00AA35CB" w:rsidRPr="00AA35CB" w:rsidRDefault="00AA35CB" w:rsidP="0038361D">
            <w:pPr>
              <w:numPr>
                <w:ilvl w:val="0"/>
                <w:numId w:val="22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Fixed mass or tender nodules found on bimanual or rectal exam</w:t>
            </w:r>
          </w:p>
        </w:tc>
      </w:tr>
      <w:tr w:rsidR="00AA35CB" w:rsidRPr="00AA35CB" w14:paraId="77F2B47A" w14:textId="77777777" w:rsidTr="005D749F">
        <w:tc>
          <w:tcPr>
            <w:tcW w:w="4428" w:type="dxa"/>
          </w:tcPr>
          <w:p w14:paraId="33730D7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Mittelschmertz</w:t>
            </w:r>
          </w:p>
        </w:tc>
        <w:tc>
          <w:tcPr>
            <w:tcW w:w="4428" w:type="dxa"/>
          </w:tcPr>
          <w:p w14:paraId="5FD7E17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Sudden, severe pain at mid-cycle (during </w:t>
            </w:r>
            <w:r w:rsidRPr="00AA35CB">
              <w:rPr>
                <w:rFonts w:ascii="Times New Roman" w:hAnsi="Times New Roman" w:cs="Times New Roman"/>
                <w:sz w:val="24"/>
                <w:szCs w:val="24"/>
              </w:rPr>
              <w:lastRenderedPageBreak/>
              <w:t>ovulation), often with light, spotty vaginal bleeding</w:t>
            </w:r>
          </w:p>
        </w:tc>
      </w:tr>
      <w:tr w:rsidR="00AA35CB" w:rsidRPr="00AA35CB" w14:paraId="2CBC708D" w14:textId="77777777" w:rsidTr="005D749F">
        <w:tc>
          <w:tcPr>
            <w:tcW w:w="4428" w:type="dxa"/>
          </w:tcPr>
          <w:p w14:paraId="3502A960" w14:textId="77777777" w:rsidR="00AA35CB" w:rsidRPr="00AA35CB" w:rsidRDefault="00AA35CB" w:rsidP="0038361D">
            <w:pPr>
              <w:spacing w:after="0" w:line="240" w:lineRule="auto"/>
              <w:rPr>
                <w:rFonts w:ascii="Times New Roman" w:hAnsi="Times New Roman" w:cs="Times New Roman"/>
                <w:sz w:val="24"/>
                <w:szCs w:val="24"/>
              </w:rPr>
            </w:pPr>
          </w:p>
        </w:tc>
        <w:tc>
          <w:tcPr>
            <w:tcW w:w="4428" w:type="dxa"/>
          </w:tcPr>
          <w:p w14:paraId="4228A7DC"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5675F25B" w14:textId="77777777" w:rsidTr="005D749F">
        <w:tc>
          <w:tcPr>
            <w:tcW w:w="4428" w:type="dxa"/>
          </w:tcPr>
          <w:p w14:paraId="54368B97" w14:textId="77777777" w:rsidR="00AA35CB" w:rsidRPr="00AA35CB" w:rsidRDefault="00AA35CB" w:rsidP="0038361D">
            <w:pPr>
              <w:spacing w:after="0" w:line="240" w:lineRule="auto"/>
              <w:rPr>
                <w:rFonts w:ascii="Times New Roman" w:hAnsi="Times New Roman" w:cs="Times New Roman"/>
                <w:i/>
                <w:sz w:val="24"/>
                <w:szCs w:val="24"/>
              </w:rPr>
            </w:pPr>
            <w:r w:rsidRPr="00AA35CB">
              <w:rPr>
                <w:rFonts w:ascii="Times New Roman" w:hAnsi="Times New Roman" w:cs="Times New Roman"/>
                <w:i/>
                <w:sz w:val="24"/>
                <w:szCs w:val="24"/>
              </w:rPr>
              <w:t>Pain unrelated to menstrual period</w:t>
            </w:r>
          </w:p>
        </w:tc>
        <w:tc>
          <w:tcPr>
            <w:tcW w:w="4428" w:type="dxa"/>
          </w:tcPr>
          <w:p w14:paraId="4B960CCD"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06B24E1E" w14:textId="77777777" w:rsidTr="005D749F">
        <w:tc>
          <w:tcPr>
            <w:tcW w:w="4428" w:type="dxa"/>
          </w:tcPr>
          <w:p w14:paraId="05DF7DC1" w14:textId="77777777" w:rsidR="00AA35CB" w:rsidRPr="00AA35CB" w:rsidRDefault="00AA35CB" w:rsidP="0038361D">
            <w:pPr>
              <w:spacing w:after="0" w:line="240" w:lineRule="auto"/>
              <w:rPr>
                <w:rFonts w:ascii="Times New Roman" w:hAnsi="Times New Roman" w:cs="Times New Roman"/>
                <w:sz w:val="24"/>
                <w:szCs w:val="24"/>
              </w:rPr>
            </w:pPr>
          </w:p>
        </w:tc>
        <w:tc>
          <w:tcPr>
            <w:tcW w:w="4428" w:type="dxa"/>
          </w:tcPr>
          <w:p w14:paraId="69E80FC8"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74E8D666" w14:textId="77777777" w:rsidTr="005D749F">
        <w:tc>
          <w:tcPr>
            <w:tcW w:w="4428" w:type="dxa"/>
          </w:tcPr>
          <w:p w14:paraId="016B7BF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Pelvic inflammatory disease</w:t>
            </w:r>
          </w:p>
        </w:tc>
        <w:tc>
          <w:tcPr>
            <w:tcW w:w="4428" w:type="dxa"/>
          </w:tcPr>
          <w:p w14:paraId="137E720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Gradual onset of pain; mucopurulent cervical discharge; marked cervical motion tenderness; adnexal tenderness; may be associated with fever, dysuria, dyspareunia  </w:t>
            </w:r>
          </w:p>
        </w:tc>
      </w:tr>
      <w:tr w:rsidR="00AA35CB" w:rsidRPr="00AA35CB" w14:paraId="643A4190" w14:textId="77777777" w:rsidTr="005D749F">
        <w:tc>
          <w:tcPr>
            <w:tcW w:w="4428" w:type="dxa"/>
          </w:tcPr>
          <w:p w14:paraId="2375EF52"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Ruptured ovarian cyst</w:t>
            </w:r>
          </w:p>
        </w:tc>
        <w:tc>
          <w:tcPr>
            <w:tcW w:w="4428" w:type="dxa"/>
          </w:tcPr>
          <w:p w14:paraId="7E6ADA0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Sudden onset of pain, sometimes with vaginal bleeding, nausea, vomiting, and peritoneal signs</w:t>
            </w:r>
          </w:p>
        </w:tc>
      </w:tr>
      <w:tr w:rsidR="00AA35CB" w:rsidRPr="00AA35CB" w14:paraId="3781102F" w14:textId="77777777" w:rsidTr="005D749F">
        <w:tc>
          <w:tcPr>
            <w:tcW w:w="4428" w:type="dxa"/>
          </w:tcPr>
          <w:p w14:paraId="29F20C0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Ruptured ectopic pregnancy</w:t>
            </w:r>
          </w:p>
        </w:tc>
        <w:tc>
          <w:tcPr>
            <w:tcW w:w="4428" w:type="dxa"/>
          </w:tcPr>
          <w:p w14:paraId="45C5274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Sudden onset of pain with vaginal bleeding; syncope and hemorrhagic shock may occur; tender adnexal mass may be present</w:t>
            </w:r>
          </w:p>
        </w:tc>
      </w:tr>
      <w:tr w:rsidR="00AA35CB" w:rsidRPr="00AA35CB" w14:paraId="52EE0F10" w14:textId="77777777" w:rsidTr="005D749F">
        <w:tc>
          <w:tcPr>
            <w:tcW w:w="4428" w:type="dxa"/>
          </w:tcPr>
          <w:p w14:paraId="6D56ADC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Acute degeneration of uterine fibroid</w:t>
            </w:r>
          </w:p>
        </w:tc>
        <w:tc>
          <w:tcPr>
            <w:tcW w:w="4428" w:type="dxa"/>
          </w:tcPr>
          <w:p w14:paraId="315632F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Sudden onset of pain and vaginal bleeding; often during first 12 weeks of pregnancy or after delivery</w:t>
            </w:r>
          </w:p>
        </w:tc>
      </w:tr>
      <w:tr w:rsidR="00AA35CB" w:rsidRPr="00AA35CB" w14:paraId="49E2C5BA" w14:textId="77777777" w:rsidTr="005D749F">
        <w:tc>
          <w:tcPr>
            <w:tcW w:w="4428" w:type="dxa"/>
          </w:tcPr>
          <w:p w14:paraId="11C4B0C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Adnexal torsion</w:t>
            </w:r>
          </w:p>
        </w:tc>
        <w:tc>
          <w:tcPr>
            <w:tcW w:w="4428" w:type="dxa"/>
          </w:tcPr>
          <w:p w14:paraId="41BEA59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Sudden onset of severe pain, often with nausea, vomiting, peritoneal signs; risk factors include pregnancy, induction of ovulation, large ovary (&gt; 4cm)</w:t>
            </w:r>
          </w:p>
        </w:tc>
      </w:tr>
      <w:tr w:rsidR="00AA35CB" w:rsidRPr="00AA35CB" w14:paraId="062D74F4" w14:textId="77777777" w:rsidTr="005D749F">
        <w:tc>
          <w:tcPr>
            <w:tcW w:w="4428" w:type="dxa"/>
          </w:tcPr>
          <w:p w14:paraId="1BC85BCC"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Uterine or ovarian cancer</w:t>
            </w:r>
          </w:p>
        </w:tc>
        <w:tc>
          <w:tcPr>
            <w:tcW w:w="4428" w:type="dxa"/>
          </w:tcPr>
          <w:p w14:paraId="707651C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Gradual onset of pain; abnormal vaginal bleeding; sometimes pelvic mass</w:t>
            </w:r>
          </w:p>
        </w:tc>
      </w:tr>
      <w:tr w:rsidR="00AA35CB" w:rsidRPr="00AA35CB" w14:paraId="73BF0065" w14:textId="77777777" w:rsidTr="005D749F">
        <w:tc>
          <w:tcPr>
            <w:tcW w:w="4428" w:type="dxa"/>
          </w:tcPr>
          <w:p w14:paraId="18EC66C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Adhesions</w:t>
            </w:r>
          </w:p>
        </w:tc>
        <w:tc>
          <w:tcPr>
            <w:tcW w:w="4428" w:type="dxa"/>
          </w:tcPr>
          <w:p w14:paraId="402F5AE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Gradual onset of pain or dyspareunia; history of abdominal surgery; sometimes nausea and vomiting</w:t>
            </w:r>
          </w:p>
        </w:tc>
      </w:tr>
      <w:tr w:rsidR="00AA35CB" w:rsidRPr="00AA35CB" w14:paraId="57E76C34" w14:textId="77777777" w:rsidTr="005D749F">
        <w:tc>
          <w:tcPr>
            <w:tcW w:w="4428" w:type="dxa"/>
          </w:tcPr>
          <w:p w14:paraId="017F108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Spontaneous abortion</w:t>
            </w:r>
          </w:p>
        </w:tc>
        <w:tc>
          <w:tcPr>
            <w:tcW w:w="4428" w:type="dxa"/>
          </w:tcPr>
          <w:p w14:paraId="02AA3CB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Vaginal bleeding with pelvic or back pain in early pregnancy accompanied by symptoms of early pregnancy like breast tenderness, nausea, and delayed menses</w:t>
            </w:r>
          </w:p>
        </w:tc>
      </w:tr>
    </w:tbl>
    <w:p w14:paraId="3C018490" w14:textId="47D9B88D" w:rsidR="006E7AFB" w:rsidRDefault="006E7AFB" w:rsidP="0038361D">
      <w:pPr>
        <w:spacing w:after="0" w:line="240" w:lineRule="auto"/>
        <w:rPr>
          <w:rFonts w:ascii="Times New Roman" w:hAnsi="Times New Roman" w:cs="Times New Roman"/>
          <w:sz w:val="24"/>
          <w:szCs w:val="24"/>
        </w:rPr>
      </w:pPr>
    </w:p>
    <w:p w14:paraId="0689D7DC"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4C4ACFC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lastRenderedPageBreak/>
        <w:t>Answer is D is correct</w:t>
      </w:r>
      <w:r w:rsidRPr="00AA35CB">
        <w:rPr>
          <w:rFonts w:ascii="Times New Roman" w:hAnsi="Times New Roman" w:cs="Times New Roman"/>
          <w:sz w:val="24"/>
          <w:szCs w:val="24"/>
        </w:rPr>
        <w:t xml:space="preserve">. Severe pain and fainting are “red flag” signs. The absence of menses for three months suggests possible pregnancy. Ectopic pregnancy is likely given the presence of vaginal bleeding and a parametrial mass. An </w:t>
      </w:r>
      <w:r w:rsidRPr="00AA35CB">
        <w:rPr>
          <w:rFonts w:ascii="Times New Roman" w:hAnsi="Times New Roman" w:cs="Times New Roman"/>
          <w:bCs/>
          <w:sz w:val="24"/>
          <w:szCs w:val="24"/>
        </w:rPr>
        <w:t>ectopic pregnancy</w:t>
      </w:r>
      <w:r w:rsidRPr="00AA35CB">
        <w:rPr>
          <w:rFonts w:ascii="Times New Roman" w:hAnsi="Times New Roman" w:cs="Times New Roman"/>
          <w:sz w:val="24"/>
          <w:szCs w:val="24"/>
        </w:rPr>
        <w:t xml:space="preserve"> is a complication of pregnancy in which the embryo implants outside the uterine cavity. With rare exceptions, ectopic pregnancies are not viable. Furthermore, they are dangerous for the parent, since internal hemorrhage is a life threatening complication. Most ectopic pregnancies occur in the Fallopian tube (so-called </w:t>
      </w:r>
      <w:r w:rsidRPr="00AA35CB">
        <w:rPr>
          <w:rFonts w:ascii="Times New Roman" w:hAnsi="Times New Roman" w:cs="Times New Roman"/>
          <w:bCs/>
          <w:sz w:val="24"/>
          <w:szCs w:val="24"/>
        </w:rPr>
        <w:t>tubal pregnancies</w:t>
      </w:r>
      <w:r w:rsidRPr="00AA35CB">
        <w:rPr>
          <w:rFonts w:ascii="Times New Roman" w:hAnsi="Times New Roman" w:cs="Times New Roman"/>
          <w:sz w:val="24"/>
          <w:szCs w:val="24"/>
        </w:rPr>
        <w:t>), but implantation can also occur in the cervix, ovaries, and abdomen. An ectopic pregnancy is a potential medical emergency, and, if not treated properly, can lead to death.</w:t>
      </w:r>
    </w:p>
    <w:p w14:paraId="6D12858C" w14:textId="77777777" w:rsidR="00AA35CB" w:rsidRPr="00AA35CB" w:rsidRDefault="00AA35CB" w:rsidP="0038361D">
      <w:pPr>
        <w:spacing w:after="0" w:line="240" w:lineRule="auto"/>
        <w:rPr>
          <w:rFonts w:ascii="Times New Roman" w:hAnsi="Times New Roman" w:cs="Times New Roman"/>
          <w:sz w:val="24"/>
          <w:szCs w:val="24"/>
        </w:rPr>
      </w:pPr>
    </w:p>
    <w:p w14:paraId="7A9A2DC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A is incorrect</w:t>
      </w:r>
      <w:r w:rsidRPr="00AA35CB">
        <w:rPr>
          <w:rFonts w:ascii="Times New Roman" w:hAnsi="Times New Roman" w:cs="Times New Roman"/>
          <w:sz w:val="24"/>
          <w:szCs w:val="24"/>
        </w:rPr>
        <w:t xml:space="preserve">. Appendicitis usually presents with right lower quadrant pain. Tenderness may be present at McBurney’s point (one-third of the distance from the anterior superior iliac spine to the umbilicus). Guarding and rebound tenderness suggest peritonitis. If the appendix is retrocecal, abdominal tenderness may be absent; if the appendix lies entirely within the pelvis, abdominal rigidity may be absent, though rectal examination may elicit tenderness in the rectovesicular pouch. </w:t>
      </w:r>
    </w:p>
    <w:p w14:paraId="07DB87D0" w14:textId="77777777" w:rsidR="00AA35CB" w:rsidRPr="00AA35CB" w:rsidRDefault="00AA35CB" w:rsidP="0038361D">
      <w:pPr>
        <w:spacing w:after="0" w:line="240" w:lineRule="auto"/>
        <w:rPr>
          <w:rFonts w:ascii="Times New Roman" w:hAnsi="Times New Roman" w:cs="Times New Roman"/>
          <w:sz w:val="24"/>
          <w:szCs w:val="24"/>
        </w:rPr>
      </w:pPr>
    </w:p>
    <w:p w14:paraId="0BF5D98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B is incorrect</w:t>
      </w:r>
      <w:r w:rsidRPr="00AA35CB">
        <w:rPr>
          <w:rFonts w:ascii="Times New Roman" w:hAnsi="Times New Roman" w:cs="Times New Roman"/>
          <w:sz w:val="24"/>
          <w:szCs w:val="24"/>
        </w:rPr>
        <w:t xml:space="preserve">. Ovarian cysts are common in women of reproductive age. Most are asymptomatic and resolve on their own. 95% are benign. Rare complications include cyst rupture, which may cause severe abdominal pain and bleeding.  </w:t>
      </w:r>
    </w:p>
    <w:p w14:paraId="71A7EFC1" w14:textId="77777777" w:rsidR="00AA35CB" w:rsidRPr="00AA35CB" w:rsidRDefault="00AA35CB" w:rsidP="0038361D">
      <w:pPr>
        <w:spacing w:after="0" w:line="240" w:lineRule="auto"/>
        <w:rPr>
          <w:rFonts w:ascii="Times New Roman" w:hAnsi="Times New Roman" w:cs="Times New Roman"/>
          <w:sz w:val="24"/>
          <w:szCs w:val="24"/>
        </w:rPr>
      </w:pPr>
    </w:p>
    <w:p w14:paraId="52A5B0C7"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C is incorrect</w:t>
      </w:r>
      <w:r w:rsidRPr="00AA35CB">
        <w:rPr>
          <w:rFonts w:ascii="Times New Roman" w:hAnsi="Times New Roman" w:cs="Times New Roman"/>
          <w:sz w:val="24"/>
          <w:szCs w:val="24"/>
        </w:rPr>
        <w:t>. Patients with ovarian cancer may be asymptomatic or may have any of the following: abdominal/pelvic pain, abdominal mass, bloating,</w:t>
      </w:r>
      <w:hyperlink r:id="rId192" w:tooltip="Back pain" w:history="1"/>
      <w:r w:rsidRPr="00AA35CB">
        <w:rPr>
          <w:rFonts w:ascii="Times New Roman" w:hAnsi="Times New Roman" w:cs="Times New Roman"/>
          <w:sz w:val="24"/>
          <w:szCs w:val="24"/>
        </w:rPr>
        <w:t xml:space="preserve"> back pain, urinary urgency, constipation, fatigue, vaginal bleeding, or weight loss. </w:t>
      </w:r>
    </w:p>
    <w:p w14:paraId="397BB143" w14:textId="77777777" w:rsidR="00AA35CB" w:rsidRPr="00AA35CB" w:rsidRDefault="00AA35CB" w:rsidP="0038361D">
      <w:pPr>
        <w:spacing w:after="0" w:line="240" w:lineRule="auto"/>
        <w:rPr>
          <w:rFonts w:ascii="Times New Roman" w:hAnsi="Times New Roman" w:cs="Times New Roman"/>
          <w:sz w:val="24"/>
          <w:szCs w:val="24"/>
        </w:rPr>
      </w:pPr>
    </w:p>
    <w:p w14:paraId="2E655C05" w14:textId="77777777" w:rsidR="00AB0D6B" w:rsidRDefault="00AA35CB" w:rsidP="0038361D">
      <w:pPr>
        <w:spacing w:after="0" w:line="240" w:lineRule="auto"/>
        <w:rPr>
          <w:rFonts w:ascii="Times New Roman" w:hAnsi="Times New Roman" w:cs="Times New Roman"/>
          <w:b/>
          <w:sz w:val="24"/>
          <w:szCs w:val="24"/>
        </w:rPr>
      </w:pPr>
      <w:r w:rsidRPr="00AA35CB">
        <w:rPr>
          <w:rFonts w:ascii="Times New Roman" w:hAnsi="Times New Roman" w:cs="Times New Roman"/>
          <w:b/>
          <w:sz w:val="24"/>
          <w:szCs w:val="24"/>
        </w:rPr>
        <w:t>Answer E is incorrect</w:t>
      </w:r>
      <w:r w:rsidRPr="00AA35CB">
        <w:rPr>
          <w:rFonts w:ascii="Times New Roman" w:hAnsi="Times New Roman" w:cs="Times New Roman"/>
          <w:sz w:val="24"/>
          <w:szCs w:val="24"/>
        </w:rPr>
        <w:t>. In endometriosis, endometrial-like cells appear outside the uterus, most commonly on the ovaries. Like cells lining the uterine cavity, these cells are influenced by hormonal changes. Typically the condition occurs during the reproductive years. The most common symptom is pelvic pain, which may occur with menses.</w:t>
      </w:r>
    </w:p>
    <w:p w14:paraId="5414BF55" w14:textId="0187EF7B" w:rsidR="00AA35CB" w:rsidRPr="00AA35CB" w:rsidRDefault="00AB0D6B" w:rsidP="0038361D">
      <w:pPr>
        <w:spacing w:after="0" w:line="240" w:lineRule="auto"/>
        <w:rPr>
          <w:rFonts w:ascii="Times New Roman" w:hAnsi="Times New Roman" w:cs="Times New Roman"/>
          <w:sz w:val="24"/>
          <w:szCs w:val="24"/>
        </w:rPr>
      </w:pPr>
      <w:r>
        <w:rPr>
          <w:rFonts w:ascii="Times New Roman" w:hAnsi="Times New Roman" w:cs="Times New Roman"/>
          <w:b/>
          <w:sz w:val="24"/>
          <w:szCs w:val="24"/>
        </w:rPr>
        <w:br w:type="page"/>
      </w:r>
      <w:r w:rsidR="00AA35CB" w:rsidRPr="00AA35CB">
        <w:rPr>
          <w:rFonts w:ascii="Times New Roman" w:hAnsi="Times New Roman" w:cs="Times New Roman"/>
          <w:sz w:val="24"/>
          <w:szCs w:val="24"/>
        </w:rPr>
        <w:lastRenderedPageBreak/>
        <w:t xml:space="preserve">A 29-year-old woman has been unable to conceive for a year.  Her cycles are regular, but she has very painful periods despite use of non-steroidal anti-inflammatory drugs (NSAIDs). She also reports painful intercourse. Her mother was diagnosed with ovarian cancer at age 49. She has been married for five years. Physical examination shows mild lower abdominal tenderness bilaterally. The uterus appears normal in size. A small tender mass in noted in the left adnexal area. Pelvic ultrasound shows a 5-cm complex cyst in the left ovary.  What is the underlying pathophysiology of this condition? </w:t>
      </w:r>
    </w:p>
    <w:p w14:paraId="3AFD0868" w14:textId="77777777" w:rsidR="00AA35CB" w:rsidRPr="00AA35CB" w:rsidRDefault="00AA35CB" w:rsidP="0038361D">
      <w:pPr>
        <w:spacing w:after="0" w:line="240" w:lineRule="auto"/>
        <w:rPr>
          <w:rFonts w:ascii="Times New Roman" w:hAnsi="Times New Roman" w:cs="Times New Roman"/>
          <w:sz w:val="24"/>
          <w:szCs w:val="24"/>
        </w:rPr>
      </w:pPr>
    </w:p>
    <w:p w14:paraId="1838402C" w14:textId="77777777" w:rsidR="00AA35CB" w:rsidRPr="00AA35CB" w:rsidRDefault="00AA35CB" w:rsidP="0038361D">
      <w:pPr>
        <w:numPr>
          <w:ilvl w:val="0"/>
          <w:numId w:val="229"/>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Chronic inflammation of the uterus and cervix</w:t>
      </w:r>
    </w:p>
    <w:p w14:paraId="410288EA" w14:textId="77777777" w:rsidR="00AA35CB" w:rsidRPr="00AA35CB" w:rsidRDefault="00AA35CB" w:rsidP="0038361D">
      <w:pPr>
        <w:numPr>
          <w:ilvl w:val="0"/>
          <w:numId w:val="229"/>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Malignant transformation of epithelial cells of the ovary</w:t>
      </w:r>
    </w:p>
    <w:p w14:paraId="194B43F0" w14:textId="77777777" w:rsidR="00AA35CB" w:rsidRPr="00AA35CB" w:rsidRDefault="00AA35CB" w:rsidP="0038361D">
      <w:pPr>
        <w:numPr>
          <w:ilvl w:val="0"/>
          <w:numId w:val="229"/>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Endometrial glands outside of uterine cavity</w:t>
      </w:r>
    </w:p>
    <w:p w14:paraId="777A1A3D" w14:textId="77777777" w:rsidR="001D5574" w:rsidRDefault="00AA35CB" w:rsidP="0038361D">
      <w:pPr>
        <w:numPr>
          <w:ilvl w:val="0"/>
          <w:numId w:val="229"/>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Excessive production of androgens by the ovaries</w:t>
      </w:r>
    </w:p>
    <w:p w14:paraId="224D7E03" w14:textId="77777777" w:rsidR="00AA35CB" w:rsidRPr="00AA35CB" w:rsidRDefault="001D5574" w:rsidP="0038361D">
      <w:pPr>
        <w:keepNext/>
        <w:spacing w:after="0" w:line="240" w:lineRule="auto"/>
        <w:ind w:right="-720"/>
        <w:rPr>
          <w:rFonts w:ascii="Times New Roman" w:hAnsi="Times New Roman" w:cs="Times New Roman"/>
          <w:b/>
          <w:sz w:val="24"/>
          <w:szCs w:val="24"/>
        </w:rPr>
      </w:pPr>
      <w:r>
        <w:rPr>
          <w:rFonts w:ascii="Times New Roman" w:hAnsi="Times New Roman" w:cs="Times New Roman"/>
          <w:sz w:val="24"/>
          <w:szCs w:val="24"/>
        </w:rPr>
        <w:br w:type="page"/>
      </w:r>
      <w:r w:rsidR="00AA35CB" w:rsidRPr="00AA35CB">
        <w:rPr>
          <w:rFonts w:ascii="Times New Roman" w:hAnsi="Times New Roman" w:cs="Times New Roman"/>
          <w:b/>
          <w:sz w:val="24"/>
          <w:szCs w:val="24"/>
        </w:rPr>
        <w:lastRenderedPageBreak/>
        <w:t>Endometriosis</w:t>
      </w:r>
    </w:p>
    <w:p w14:paraId="11E809A4" w14:textId="77777777" w:rsidR="00AA35CB" w:rsidRPr="00AA35CB" w:rsidRDefault="00AA35CB" w:rsidP="0038361D">
      <w:pPr>
        <w:keepNext/>
        <w:spacing w:after="0" w:line="240" w:lineRule="auto"/>
        <w:ind w:right="-720"/>
        <w:rPr>
          <w:rFonts w:ascii="Times New Roman" w:hAnsi="Times New Roman" w:cs="Times New Roman"/>
          <w:b/>
          <w:sz w:val="24"/>
          <w:szCs w:val="24"/>
        </w:rPr>
      </w:pPr>
    </w:p>
    <w:p w14:paraId="0DC6962C" w14:textId="77777777" w:rsidR="00AA35CB" w:rsidRPr="00AA35CB" w:rsidRDefault="00AA35CB" w:rsidP="0038361D">
      <w:pPr>
        <w:spacing w:after="0" w:line="240" w:lineRule="auto"/>
        <w:ind w:right="-720"/>
        <w:rPr>
          <w:rFonts w:ascii="Times New Roman" w:hAnsi="Times New Roman" w:cs="Times New Roman"/>
          <w:sz w:val="24"/>
          <w:szCs w:val="24"/>
        </w:rPr>
      </w:pPr>
      <w:r w:rsidRPr="00AA35CB">
        <w:rPr>
          <w:rFonts w:ascii="Times New Roman" w:hAnsi="Times New Roman" w:cs="Times New Roman"/>
          <w:sz w:val="24"/>
          <w:szCs w:val="24"/>
        </w:rPr>
        <w:t>Endometriosis is the presence of islands of endometrium (i.e., the tissue lining the inside of the uterus) in locations outside of the uterus.  Cyclic changes in these cells can be associated with localized bleeding and resultant pain, inflammation, and/or scarring.  The exact reason for the development of endometriosis is unknown but there appears to be a hereditary component.  Endometriosis typically occurs during the reproductive years. It affects roughly 5-10% of women.</w:t>
      </w:r>
    </w:p>
    <w:p w14:paraId="167BD54D" w14:textId="77777777" w:rsidR="00AA35CB" w:rsidRPr="00AA35CB" w:rsidRDefault="00AA35CB" w:rsidP="0038361D">
      <w:pPr>
        <w:spacing w:after="0" w:line="240" w:lineRule="auto"/>
        <w:ind w:right="-720"/>
        <w:rPr>
          <w:rFonts w:ascii="Times New Roman" w:hAnsi="Times New Roman" w:cs="Times New Roman"/>
          <w:sz w:val="24"/>
          <w:szCs w:val="24"/>
        </w:rPr>
      </w:pPr>
    </w:p>
    <w:p w14:paraId="27B2B11B" w14:textId="77777777" w:rsidR="00AA35CB" w:rsidRPr="00AA35CB" w:rsidRDefault="00AA35CB" w:rsidP="0038361D">
      <w:pPr>
        <w:keepNext/>
        <w:spacing w:after="0" w:line="240" w:lineRule="auto"/>
        <w:ind w:right="-720"/>
        <w:rPr>
          <w:rFonts w:ascii="Times New Roman" w:hAnsi="Times New Roman" w:cs="Times New Roman"/>
          <w:b/>
          <w:bCs/>
          <w:sz w:val="24"/>
          <w:szCs w:val="24"/>
          <w:u w:val="single"/>
        </w:rPr>
      </w:pPr>
      <w:r w:rsidRPr="00AA35CB">
        <w:rPr>
          <w:rFonts w:ascii="Times New Roman" w:hAnsi="Times New Roman" w:cs="Times New Roman"/>
          <w:b/>
          <w:bCs/>
          <w:sz w:val="24"/>
          <w:szCs w:val="24"/>
          <w:u w:val="single"/>
        </w:rPr>
        <w:t>Symptoms</w:t>
      </w:r>
      <w:r w:rsidR="00620EB4">
        <w:rPr>
          <w:rFonts w:ascii="Times New Roman" w:hAnsi="Times New Roman" w:cs="Times New Roman"/>
          <w:b/>
          <w:bCs/>
          <w:sz w:val="24"/>
          <w:szCs w:val="24"/>
          <w:u w:val="single"/>
        </w:rPr>
        <w:t xml:space="preserve"> </w:t>
      </w:r>
    </w:p>
    <w:p w14:paraId="0D413340" w14:textId="77777777" w:rsidR="00AA35CB" w:rsidRPr="00AA35CB" w:rsidRDefault="00AA35CB" w:rsidP="0038361D">
      <w:pPr>
        <w:keepNext/>
        <w:spacing w:after="0" w:line="240" w:lineRule="auto"/>
        <w:ind w:right="-720"/>
        <w:rPr>
          <w:rFonts w:ascii="Times New Roman" w:hAnsi="Times New Roman" w:cs="Times New Roman"/>
          <w:b/>
          <w:bCs/>
          <w:sz w:val="24"/>
          <w:szCs w:val="24"/>
          <w:u w:val="single"/>
        </w:rPr>
      </w:pPr>
    </w:p>
    <w:p w14:paraId="1957DAF2" w14:textId="77777777" w:rsidR="00AA35CB" w:rsidRPr="00AA35CB" w:rsidRDefault="00AA35CB" w:rsidP="0038361D">
      <w:pPr>
        <w:spacing w:after="0" w:line="240" w:lineRule="auto"/>
        <w:ind w:right="-720"/>
        <w:rPr>
          <w:rFonts w:ascii="Times New Roman" w:hAnsi="Times New Roman" w:cs="Times New Roman"/>
          <w:sz w:val="24"/>
          <w:szCs w:val="24"/>
        </w:rPr>
      </w:pPr>
      <w:r w:rsidRPr="00AA35CB">
        <w:rPr>
          <w:rFonts w:ascii="Times New Roman" w:hAnsi="Times New Roman" w:cs="Times New Roman"/>
          <w:sz w:val="24"/>
          <w:szCs w:val="24"/>
        </w:rPr>
        <w:t>The main symptoms of endometriosis are pain and infertility, although not everyone gets these symptoms.  The most common pain from endometriosis is pelvic pain which can be present at times other than the menstrual flow, although the pain is usually noted to worsen with the menses (dysmenorrhea).  Pain with intercourse is often present (dyspareunia).  Endometriosis can cause rectal pain and bleeding (dyschezia), and premenstrual back pain as well.  Patients with relatively mild endometriosis may have intense pain; alternatively, some patients with severe disease can be relatively symptom-free.The mechanisms by which endometriosis causes infertility are unknown.  Adhesions (scar tissue) and destruction of the fallopian tubes, ovarian cyst formation, and distortion of the normal anatomical relationships can explain the pain and infertility.  In mild endometriosis, proposed mechanisms causing pain and infertility include release of certain chemicals by inflammatory cells that may be toxic to eggs, sperm, or embryos</w:t>
      </w:r>
      <w:r w:rsidR="00620EB4">
        <w:rPr>
          <w:rFonts w:ascii="Times New Roman" w:hAnsi="Times New Roman" w:cs="Times New Roman"/>
          <w:sz w:val="24"/>
          <w:szCs w:val="24"/>
        </w:rPr>
        <w:t xml:space="preserve">. </w:t>
      </w:r>
      <w:r w:rsidRPr="00AA35CB">
        <w:rPr>
          <w:rFonts w:ascii="Times New Roman" w:hAnsi="Times New Roman" w:cs="Times New Roman"/>
          <w:sz w:val="24"/>
          <w:szCs w:val="24"/>
        </w:rPr>
        <w:t xml:space="preserve">Surgery (usually a diagnostic laparoscopy) is the only way to diagnose endometriosis.  </w:t>
      </w:r>
    </w:p>
    <w:p w14:paraId="5A772E55" w14:textId="77777777" w:rsidR="00AA35CB" w:rsidRPr="00AA35CB" w:rsidRDefault="00AA35CB" w:rsidP="0038361D">
      <w:pPr>
        <w:keepNext/>
        <w:spacing w:after="0" w:line="240" w:lineRule="auto"/>
        <w:ind w:right="-720"/>
        <w:rPr>
          <w:rFonts w:ascii="Times New Roman" w:hAnsi="Times New Roman" w:cs="Times New Roman"/>
          <w:b/>
          <w:bCs/>
          <w:sz w:val="24"/>
          <w:szCs w:val="24"/>
          <w:u w:val="single"/>
        </w:rPr>
      </w:pPr>
    </w:p>
    <w:p w14:paraId="29396A77" w14:textId="77777777" w:rsidR="00AA35CB" w:rsidRPr="00AA35CB" w:rsidRDefault="00AA35CB" w:rsidP="0038361D">
      <w:pPr>
        <w:keepNext/>
        <w:spacing w:after="0" w:line="240" w:lineRule="auto"/>
        <w:ind w:right="-720"/>
        <w:rPr>
          <w:rFonts w:ascii="Times New Roman" w:hAnsi="Times New Roman" w:cs="Times New Roman"/>
          <w:b/>
          <w:bCs/>
          <w:sz w:val="24"/>
          <w:szCs w:val="24"/>
          <w:u w:val="single"/>
        </w:rPr>
      </w:pPr>
      <w:r w:rsidRPr="00AA35CB">
        <w:rPr>
          <w:rFonts w:ascii="Times New Roman" w:hAnsi="Times New Roman" w:cs="Times New Roman"/>
          <w:b/>
          <w:bCs/>
          <w:sz w:val="24"/>
          <w:szCs w:val="24"/>
          <w:u w:val="single"/>
        </w:rPr>
        <w:t>Therapy</w:t>
      </w:r>
    </w:p>
    <w:p w14:paraId="1AB62D2D" w14:textId="77777777" w:rsidR="00AA35CB" w:rsidRPr="00AA35CB" w:rsidRDefault="00AA35CB" w:rsidP="0038361D">
      <w:pPr>
        <w:keepNext/>
        <w:spacing w:after="0" w:line="240" w:lineRule="auto"/>
        <w:ind w:right="-720"/>
        <w:rPr>
          <w:rFonts w:ascii="Times New Roman" w:hAnsi="Times New Roman" w:cs="Times New Roman"/>
          <w:b/>
          <w:bCs/>
          <w:sz w:val="24"/>
          <w:szCs w:val="24"/>
          <w:u w:val="single"/>
        </w:rPr>
      </w:pPr>
    </w:p>
    <w:p w14:paraId="6FD7A1E1" w14:textId="4EC561D2" w:rsidR="006E7AFB" w:rsidRDefault="00AA35CB" w:rsidP="006E7AFB">
      <w:pPr>
        <w:spacing w:after="0" w:line="240" w:lineRule="auto"/>
        <w:ind w:right="-720"/>
        <w:rPr>
          <w:rFonts w:ascii="Times New Roman" w:hAnsi="Times New Roman" w:cs="Times New Roman"/>
          <w:sz w:val="24"/>
          <w:szCs w:val="24"/>
        </w:rPr>
      </w:pPr>
      <w:r w:rsidRPr="00AA35CB">
        <w:rPr>
          <w:rFonts w:ascii="Times New Roman" w:hAnsi="Times New Roman" w:cs="Times New Roman"/>
          <w:sz w:val="24"/>
          <w:szCs w:val="24"/>
        </w:rPr>
        <w:t>Pain related to endometriosis can be treated with either medication or an operation.  A variety of different drugs have been used to treat endometriosis but all of them aim to suppress stimulation to the endometriotic implants.  Treatment with estrogen and progesterone combination hormone therapy (oral contraceptives) has been used in order to create an environment similar to pregnancy.  By establishing such a hormonal state, endometriosis has been found to stop growing and symptoms have resolved partially or completely.   Therapy with medication alone is most beneficial in mild to moderate disease. For infertile women with endometriosis, the infertility evaluation should be completed and factors contributing to infertility should be addressed. Infertility due to endometriosis is usually treated surgically followed by conventional infertility treatments.  Surgery alone is most effective if there is associated anatomical distortion that can be corrected surgically.  However, recurrence and formation of new scar tissue limit the effectiveness of surgical therapy</w:t>
      </w:r>
      <w:r w:rsidR="00F00E4B">
        <w:rPr>
          <w:rFonts w:ascii="Times New Roman" w:hAnsi="Times New Roman" w:cs="Times New Roman"/>
          <w:sz w:val="24"/>
          <w:szCs w:val="24"/>
        </w:rPr>
        <w:t>.</w:t>
      </w:r>
    </w:p>
    <w:p w14:paraId="05468731"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08D771D2" w14:textId="77777777" w:rsidR="001D5574" w:rsidRDefault="00AA35CB" w:rsidP="0038361D">
      <w:pPr>
        <w:pStyle w:val="NormalWeb"/>
        <w:spacing w:after="0"/>
      </w:pPr>
      <w:r w:rsidRPr="00AA35CB">
        <w:rPr>
          <w:b/>
        </w:rPr>
        <w:lastRenderedPageBreak/>
        <w:t xml:space="preserve">Answer C is correct. </w:t>
      </w:r>
      <w:r w:rsidRPr="00AA35CB">
        <w:t>In this vignette, the combination of dysmenorrhea, dyspareunia, infertility, and lower abdominal tenderness suggest a diagnosis of endometriosis. The complex ovarian cyst is most likely an endometrioma.</w:t>
      </w:r>
    </w:p>
    <w:p w14:paraId="4C364CC5" w14:textId="77777777" w:rsidR="00AA35CB" w:rsidRPr="00AA35CB" w:rsidRDefault="001D5574" w:rsidP="0038361D">
      <w:pPr>
        <w:pStyle w:val="ListParagraph"/>
        <w:spacing w:after="0" w:line="240" w:lineRule="auto"/>
        <w:ind w:left="0"/>
        <w:rPr>
          <w:rFonts w:ascii="Times New Roman" w:hAnsi="Times New Roman" w:cs="Times New Roman"/>
          <w:bCs/>
          <w:sz w:val="24"/>
          <w:szCs w:val="24"/>
        </w:rPr>
      </w:pPr>
      <w:r>
        <w:br w:type="page"/>
      </w:r>
      <w:r w:rsidR="00AA35CB" w:rsidRPr="00AA35CB">
        <w:rPr>
          <w:rFonts w:ascii="Times New Roman" w:hAnsi="Times New Roman" w:cs="Times New Roman"/>
          <w:bCs/>
          <w:sz w:val="24"/>
          <w:szCs w:val="24"/>
        </w:rPr>
        <w:lastRenderedPageBreak/>
        <w:t>A 60-year-old man with alcoholic cirrhosis undergoes upper endoscopy and is found to have large esophageal varices. He has no history of gastrointestinal bleeding or encephalopathy. An abdominal ultrasound shows coarse hepatic echotexture, patent portal and hepatic veins, and no ascites. Which one of the following is the most appropriate primary prophylaxis for this gentleman?</w:t>
      </w:r>
    </w:p>
    <w:p w14:paraId="5A2C0658"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p>
    <w:p w14:paraId="65FC4392" w14:textId="77777777" w:rsidR="00AA35CB" w:rsidRPr="00AA35CB" w:rsidRDefault="00AA35CB" w:rsidP="0038361D">
      <w:pPr>
        <w:pStyle w:val="ListParagraph"/>
        <w:numPr>
          <w:ilvl w:val="0"/>
          <w:numId w:val="230"/>
        </w:numPr>
        <w:spacing w:after="0" w:line="240" w:lineRule="auto"/>
        <w:ind w:left="0"/>
        <w:rPr>
          <w:rFonts w:ascii="Times New Roman" w:hAnsi="Times New Roman" w:cs="Times New Roman"/>
          <w:sz w:val="24"/>
          <w:szCs w:val="24"/>
        </w:rPr>
      </w:pPr>
      <w:r w:rsidRPr="00AA35CB">
        <w:rPr>
          <w:rFonts w:ascii="Times New Roman" w:hAnsi="Times New Roman" w:cs="Times New Roman"/>
          <w:bCs/>
          <w:sz w:val="24"/>
          <w:szCs w:val="24"/>
        </w:rPr>
        <w:t>Nadolol</w:t>
      </w:r>
    </w:p>
    <w:p w14:paraId="19B91D92" w14:textId="77777777" w:rsidR="00AA35CB" w:rsidRPr="00AA35CB" w:rsidRDefault="00AA35CB" w:rsidP="0038361D">
      <w:pPr>
        <w:pStyle w:val="ListParagraph"/>
        <w:numPr>
          <w:ilvl w:val="0"/>
          <w:numId w:val="230"/>
        </w:numPr>
        <w:spacing w:after="0" w:line="240" w:lineRule="auto"/>
        <w:ind w:left="0"/>
        <w:rPr>
          <w:rFonts w:ascii="Times New Roman" w:hAnsi="Times New Roman" w:cs="Times New Roman"/>
          <w:sz w:val="24"/>
          <w:szCs w:val="24"/>
        </w:rPr>
      </w:pPr>
      <w:r w:rsidRPr="00AA35CB">
        <w:rPr>
          <w:rFonts w:ascii="Times New Roman" w:hAnsi="Times New Roman" w:cs="Times New Roman"/>
          <w:bCs/>
          <w:sz w:val="24"/>
          <w:szCs w:val="24"/>
        </w:rPr>
        <w:t>Norfloxacin</w:t>
      </w:r>
    </w:p>
    <w:p w14:paraId="6DB0223C" w14:textId="77777777" w:rsidR="00AA35CB" w:rsidRPr="00AA35CB" w:rsidRDefault="00AA35CB" w:rsidP="0038361D">
      <w:pPr>
        <w:pStyle w:val="ListParagraph"/>
        <w:numPr>
          <w:ilvl w:val="0"/>
          <w:numId w:val="230"/>
        </w:numPr>
        <w:spacing w:after="0" w:line="240" w:lineRule="auto"/>
        <w:ind w:left="0"/>
        <w:rPr>
          <w:rFonts w:ascii="Times New Roman" w:hAnsi="Times New Roman" w:cs="Times New Roman"/>
          <w:sz w:val="24"/>
          <w:szCs w:val="24"/>
        </w:rPr>
      </w:pPr>
      <w:r w:rsidRPr="00AA35CB">
        <w:rPr>
          <w:rFonts w:ascii="Times New Roman" w:hAnsi="Times New Roman" w:cs="Times New Roman"/>
          <w:bCs/>
          <w:sz w:val="24"/>
          <w:szCs w:val="24"/>
        </w:rPr>
        <w:t>Nitrates</w:t>
      </w:r>
    </w:p>
    <w:p w14:paraId="191E3A7B" w14:textId="77777777" w:rsidR="00AA35CB" w:rsidRPr="00AA35CB" w:rsidRDefault="00AA35CB" w:rsidP="0038361D">
      <w:pPr>
        <w:pStyle w:val="ListParagraph"/>
        <w:numPr>
          <w:ilvl w:val="0"/>
          <w:numId w:val="230"/>
        </w:numPr>
        <w:spacing w:after="0" w:line="240" w:lineRule="auto"/>
        <w:ind w:left="0"/>
        <w:rPr>
          <w:rFonts w:ascii="Times New Roman" w:hAnsi="Times New Roman" w:cs="Times New Roman"/>
          <w:sz w:val="24"/>
          <w:szCs w:val="24"/>
        </w:rPr>
      </w:pPr>
      <w:r w:rsidRPr="00AA35CB">
        <w:rPr>
          <w:rFonts w:ascii="Times New Roman" w:hAnsi="Times New Roman" w:cs="Times New Roman"/>
          <w:bCs/>
          <w:sz w:val="24"/>
          <w:szCs w:val="24"/>
        </w:rPr>
        <w:t>Transjugular intrahepatic portosystemic shunt (TIPS).</w:t>
      </w:r>
    </w:p>
    <w:p w14:paraId="37B63CB4" w14:textId="77777777" w:rsidR="001D5574" w:rsidRDefault="00AA35CB" w:rsidP="0038361D">
      <w:pPr>
        <w:pStyle w:val="ListParagraph"/>
        <w:numPr>
          <w:ilvl w:val="0"/>
          <w:numId w:val="230"/>
        </w:numPr>
        <w:spacing w:after="0" w:line="240" w:lineRule="auto"/>
        <w:ind w:left="0"/>
        <w:rPr>
          <w:rFonts w:ascii="Times New Roman" w:hAnsi="Times New Roman" w:cs="Times New Roman"/>
          <w:sz w:val="24"/>
          <w:szCs w:val="24"/>
        </w:rPr>
      </w:pPr>
      <w:r w:rsidRPr="00AA35CB">
        <w:rPr>
          <w:rFonts w:ascii="Times New Roman" w:hAnsi="Times New Roman" w:cs="Times New Roman"/>
          <w:bCs/>
          <w:sz w:val="24"/>
          <w:szCs w:val="24"/>
        </w:rPr>
        <w:t>Sclerotherapy of varices</w:t>
      </w:r>
    </w:p>
    <w:p w14:paraId="65438BD2" w14:textId="77777777" w:rsidR="00AA35CB" w:rsidRPr="00AA35CB" w:rsidRDefault="001D5574" w:rsidP="0038361D">
      <w:pPr>
        <w:pStyle w:val="NormalWeb"/>
        <w:spacing w:after="0"/>
      </w:pPr>
      <w:r>
        <w:br w:type="page"/>
      </w:r>
      <w:r w:rsidR="00AA35CB" w:rsidRPr="00AA35CB">
        <w:rPr>
          <w:bCs/>
        </w:rPr>
        <w:lastRenderedPageBreak/>
        <w:t>Esophageal varices</w:t>
      </w:r>
      <w:r w:rsidR="00AA35CB" w:rsidRPr="00AA35CB">
        <w:t xml:space="preserve"> are dilated submucosal veins in the lower esophagus. They are a consequence of portal hypertension, usually due to cirrhosis, and they have a strong tendency to bleed.  </w:t>
      </w:r>
    </w:p>
    <w:p w14:paraId="6B57ED99"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Most of the blood from the esophagus is drained through the esophageal veins, which carry blood to the azygos vein, which in turn drains into the superior vena cava. These veins are </w:t>
      </w:r>
      <w:r w:rsidRPr="00AA35CB">
        <w:rPr>
          <w:rFonts w:ascii="Times New Roman" w:hAnsi="Times New Roman" w:cs="Times New Roman"/>
          <w:i/>
          <w:sz w:val="24"/>
          <w:szCs w:val="24"/>
        </w:rPr>
        <w:t>not</w:t>
      </w:r>
      <w:r w:rsidRPr="00AA35CB">
        <w:rPr>
          <w:rFonts w:ascii="Times New Roman" w:hAnsi="Times New Roman" w:cs="Times New Roman"/>
          <w:sz w:val="24"/>
          <w:szCs w:val="24"/>
        </w:rPr>
        <w:t xml:space="preserve"> responsible for the development of esophageal varices. The remaining blood from the esophagus is drained into superficial veins lining the mucosa, which drain into the left gastric vein, which in turn drains into the portal vein. These superficial veins, which are normally only 1 millimeter in diameter, can expand to 1-2 centimeters when portal hypertension is present. These dilated veins have thin walls and are called “varices.” </w:t>
      </w:r>
    </w:p>
    <w:p w14:paraId="2742FF85"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50514B63"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One of the most severe complications of cirrhosis is esophageal variceal bleeding, which typically presents as hematemesis (vomiting blood). In patients with advanced cirrhosis, high pressure in the portal vein is transmitted to the left gastric vein. Branches of the left gastric vein form varices in the lining of the esophagus. These varices are prone to bleeding.  </w:t>
      </w:r>
    </w:p>
    <w:p w14:paraId="59C5E609"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1816D5A4"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In patients with portal hypertension, blood flow though the portal system is redirected from the liver into areas of lower venous pressure, i.e., the lower esophagus, stomach, abdominal wall, and rectum. This redirection of blood flow can result in esophageal varices, dilated veins over the anterior abdominal wall, and internal hemorrhoids.  </w:t>
      </w:r>
    </w:p>
    <w:p w14:paraId="3F0EBD69"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3AB8E84B" w14:textId="208F2266" w:rsidR="006E7AFB" w:rsidRDefault="00AA35CB" w:rsidP="0038361D">
      <w:pPr>
        <w:pStyle w:val="ListParagraph"/>
        <w:spacing w:after="0" w:line="240" w:lineRule="auto"/>
        <w:ind w:left="0"/>
        <w:jc w:val="center"/>
        <w:rPr>
          <w:rFonts w:ascii="Times New Roman" w:hAnsi="Times New Roman" w:cs="Times New Roman"/>
          <w:sz w:val="24"/>
          <w:szCs w:val="24"/>
        </w:rPr>
      </w:pPr>
      <w:r w:rsidRPr="00AA35CB">
        <w:rPr>
          <w:rFonts w:ascii="Times New Roman" w:hAnsi="Times New Roman" w:cs="Times New Roman"/>
          <w:noProof/>
          <w:sz w:val="24"/>
          <w:szCs w:val="24"/>
        </w:rPr>
        <w:drawing>
          <wp:inline distT="0" distB="0" distL="0" distR="0" wp14:anchorId="3268ECC2" wp14:editId="7E4F9BB9">
            <wp:extent cx="3715385" cy="3570605"/>
            <wp:effectExtent l="0" t="0" r="0" b="0"/>
            <wp:docPr id="347279" name="Picture 347279" descr="200710291050_31783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200710291050_31783_0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15385" cy="3570605"/>
                    </a:xfrm>
                    <a:prstGeom prst="rect">
                      <a:avLst/>
                    </a:prstGeom>
                    <a:noFill/>
                    <a:ln>
                      <a:noFill/>
                    </a:ln>
                  </pic:spPr>
                </pic:pic>
              </a:graphicData>
            </a:graphic>
          </wp:inline>
        </w:drawing>
      </w:r>
    </w:p>
    <w:p w14:paraId="2E27685D" w14:textId="77777777" w:rsidR="006E7AFB" w:rsidRDefault="006E7AFB">
      <w:pPr>
        <w:rPr>
          <w:rFonts w:ascii="Times New Roman" w:eastAsia="Calibri" w:hAnsi="Times New Roman" w:cs="Times New Roman"/>
          <w:sz w:val="24"/>
          <w:szCs w:val="24"/>
        </w:rPr>
      </w:pPr>
      <w:r>
        <w:rPr>
          <w:rFonts w:ascii="Times New Roman" w:hAnsi="Times New Roman" w:cs="Times New Roman"/>
          <w:sz w:val="24"/>
          <w:szCs w:val="24"/>
        </w:rPr>
        <w:br w:type="page"/>
      </w:r>
    </w:p>
    <w:p w14:paraId="3A2CBDA2"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r w:rsidRPr="00AA35CB">
        <w:rPr>
          <w:rFonts w:ascii="Times New Roman" w:hAnsi="Times New Roman" w:cs="Times New Roman"/>
          <w:b/>
          <w:bCs/>
          <w:sz w:val="24"/>
          <w:szCs w:val="24"/>
        </w:rPr>
        <w:lastRenderedPageBreak/>
        <w:t>Answer A is correct</w:t>
      </w:r>
      <w:r w:rsidRPr="00AA35CB">
        <w:rPr>
          <w:rFonts w:ascii="Times New Roman" w:hAnsi="Times New Roman" w:cs="Times New Roman"/>
          <w:bCs/>
          <w:sz w:val="24"/>
          <w:szCs w:val="24"/>
        </w:rPr>
        <w:t xml:space="preserve">. Non-selective beta-blockers such as nadolol or propranolol are recommended for patients with large varices to reduce the risk of variceal bleeding. They </w:t>
      </w:r>
      <w:r w:rsidRPr="00AA35CB">
        <w:rPr>
          <w:rFonts w:ascii="Times New Roman" w:hAnsi="Times New Roman" w:cs="Times New Roman"/>
          <w:sz w:val="24"/>
          <w:szCs w:val="24"/>
        </w:rPr>
        <w:t>decrease cardiac output through β</w:t>
      </w:r>
      <w:r w:rsidRPr="00AA35CB">
        <w:rPr>
          <w:rFonts w:ascii="Times New Roman" w:hAnsi="Times New Roman" w:cs="Times New Roman"/>
          <w:sz w:val="24"/>
          <w:szCs w:val="24"/>
          <w:vertAlign w:val="subscript"/>
        </w:rPr>
        <w:t>1</w:t>
      </w:r>
      <w:r w:rsidRPr="00AA35CB">
        <w:rPr>
          <w:rFonts w:ascii="Times New Roman" w:hAnsi="Times New Roman" w:cs="Times New Roman"/>
          <w:sz w:val="24"/>
          <w:szCs w:val="24"/>
        </w:rPr>
        <w:t xml:space="preserve"> blockade and decrease splanchnic blood flow through β</w:t>
      </w:r>
      <w:r w:rsidRPr="00AA35CB">
        <w:rPr>
          <w:rFonts w:ascii="Times New Roman" w:hAnsi="Times New Roman" w:cs="Times New Roman"/>
          <w:sz w:val="24"/>
          <w:szCs w:val="24"/>
          <w:vertAlign w:val="subscript"/>
        </w:rPr>
        <w:t>2</w:t>
      </w:r>
      <w:r w:rsidRPr="00AA35CB">
        <w:rPr>
          <w:rFonts w:ascii="Times New Roman" w:hAnsi="Times New Roman" w:cs="Times New Roman"/>
          <w:sz w:val="24"/>
          <w:szCs w:val="24"/>
        </w:rPr>
        <w:t xml:space="preserve"> blockade. </w:t>
      </w:r>
    </w:p>
    <w:p w14:paraId="6173CBA3" w14:textId="77777777" w:rsidR="00AA35CB" w:rsidRPr="00AA35CB" w:rsidRDefault="00AA35CB" w:rsidP="0038361D">
      <w:pPr>
        <w:pStyle w:val="ListParagraph"/>
        <w:spacing w:after="0" w:line="240" w:lineRule="auto"/>
        <w:ind w:left="360"/>
        <w:rPr>
          <w:rFonts w:ascii="Times New Roman" w:hAnsi="Times New Roman" w:cs="Times New Roman"/>
          <w:bCs/>
          <w:sz w:val="24"/>
          <w:szCs w:val="24"/>
        </w:rPr>
      </w:pPr>
    </w:p>
    <w:p w14:paraId="3258199C"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r w:rsidRPr="00AA35CB">
        <w:rPr>
          <w:rFonts w:ascii="Times New Roman" w:hAnsi="Times New Roman" w:cs="Times New Roman"/>
          <w:b/>
          <w:bCs/>
          <w:sz w:val="24"/>
          <w:szCs w:val="24"/>
        </w:rPr>
        <w:t>Answer B is incorrect</w:t>
      </w:r>
      <w:r w:rsidRPr="00AA35CB">
        <w:rPr>
          <w:rFonts w:ascii="Times New Roman" w:hAnsi="Times New Roman" w:cs="Times New Roman"/>
          <w:bCs/>
          <w:sz w:val="24"/>
          <w:szCs w:val="24"/>
        </w:rPr>
        <w:t>. Norfloxacin is used as prophylaxis for spontaneous bacterial peritonitis in cirrhotic patients who have gastrointestinal bleeding or a history of spontaneous bacterial peritonitis.</w:t>
      </w:r>
    </w:p>
    <w:p w14:paraId="78DB5700" w14:textId="77777777" w:rsidR="00AA35CB" w:rsidRPr="00AA35CB" w:rsidRDefault="00AA35CB" w:rsidP="0038361D">
      <w:pPr>
        <w:pStyle w:val="ListParagraph"/>
        <w:spacing w:after="0" w:line="240" w:lineRule="auto"/>
        <w:ind w:left="360"/>
        <w:rPr>
          <w:rFonts w:ascii="Times New Roman" w:hAnsi="Times New Roman" w:cs="Times New Roman"/>
          <w:bCs/>
          <w:sz w:val="24"/>
          <w:szCs w:val="24"/>
        </w:rPr>
      </w:pPr>
    </w:p>
    <w:p w14:paraId="11A59955"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r w:rsidRPr="00AA35CB">
        <w:rPr>
          <w:rFonts w:ascii="Times New Roman" w:hAnsi="Times New Roman" w:cs="Times New Roman"/>
          <w:b/>
          <w:bCs/>
          <w:sz w:val="24"/>
          <w:szCs w:val="24"/>
        </w:rPr>
        <w:t>Answer C is incorrect</w:t>
      </w:r>
      <w:r w:rsidRPr="00AA35CB">
        <w:rPr>
          <w:rFonts w:ascii="Times New Roman" w:hAnsi="Times New Roman" w:cs="Times New Roman"/>
          <w:bCs/>
          <w:sz w:val="24"/>
          <w:szCs w:val="24"/>
        </w:rPr>
        <w:t>. Nitrates can reduce portal pressure and may be used as an adjunct to non-selective beta-blockers.</w:t>
      </w:r>
    </w:p>
    <w:p w14:paraId="18F80EF3" w14:textId="77777777" w:rsidR="00AA35CB" w:rsidRPr="00AA35CB" w:rsidRDefault="00AA35CB" w:rsidP="0038361D">
      <w:pPr>
        <w:pStyle w:val="ListParagraph"/>
        <w:spacing w:after="0" w:line="240" w:lineRule="auto"/>
        <w:ind w:left="360"/>
        <w:rPr>
          <w:rFonts w:ascii="Times New Roman" w:hAnsi="Times New Roman" w:cs="Times New Roman"/>
          <w:bCs/>
          <w:sz w:val="24"/>
          <w:szCs w:val="24"/>
        </w:rPr>
      </w:pPr>
    </w:p>
    <w:p w14:paraId="7F62352C" w14:textId="77777777" w:rsidR="00AA35CB" w:rsidRPr="00AA35CB" w:rsidRDefault="00AA35CB" w:rsidP="0038361D">
      <w:pPr>
        <w:pStyle w:val="ListParagraph"/>
        <w:spacing w:after="0" w:line="240" w:lineRule="auto"/>
        <w:ind w:left="0"/>
        <w:rPr>
          <w:rFonts w:ascii="Times New Roman" w:hAnsi="Times New Roman" w:cs="Times New Roman"/>
          <w:bCs/>
          <w:sz w:val="24"/>
          <w:szCs w:val="24"/>
        </w:rPr>
      </w:pPr>
      <w:r w:rsidRPr="00AA35CB">
        <w:rPr>
          <w:rFonts w:ascii="Times New Roman" w:hAnsi="Times New Roman" w:cs="Times New Roman"/>
          <w:b/>
          <w:bCs/>
          <w:sz w:val="24"/>
          <w:szCs w:val="24"/>
        </w:rPr>
        <w:t>Answer D is incorrect</w:t>
      </w:r>
      <w:r w:rsidRPr="00AA35CB">
        <w:rPr>
          <w:rFonts w:ascii="Times New Roman" w:hAnsi="Times New Roman" w:cs="Times New Roman"/>
          <w:bCs/>
          <w:sz w:val="24"/>
          <w:szCs w:val="24"/>
        </w:rPr>
        <w:t>. Transjugular intrahepatic portosystemic shunt (TIPS) is used in patients with refractory gastrointestinal bleeding or ascites.</w:t>
      </w:r>
    </w:p>
    <w:p w14:paraId="759EE253" w14:textId="77777777" w:rsidR="00AA35CB" w:rsidRPr="00AA35CB" w:rsidRDefault="00AA35CB" w:rsidP="0038361D">
      <w:pPr>
        <w:pStyle w:val="ListParagraph"/>
        <w:spacing w:after="0" w:line="240" w:lineRule="auto"/>
        <w:ind w:left="360"/>
        <w:rPr>
          <w:rFonts w:ascii="Times New Roman" w:hAnsi="Times New Roman" w:cs="Times New Roman"/>
          <w:bCs/>
          <w:sz w:val="24"/>
          <w:szCs w:val="24"/>
        </w:rPr>
      </w:pPr>
    </w:p>
    <w:p w14:paraId="6B5D8867" w14:textId="77777777" w:rsidR="001D5574" w:rsidRDefault="00AA35CB" w:rsidP="0038361D">
      <w:pPr>
        <w:pStyle w:val="ListParagraph"/>
        <w:spacing w:after="0" w:line="240" w:lineRule="auto"/>
        <w:ind w:left="0"/>
        <w:rPr>
          <w:rFonts w:ascii="Times New Roman" w:hAnsi="Times New Roman" w:cs="Times New Roman"/>
          <w:bCs/>
          <w:sz w:val="24"/>
          <w:szCs w:val="24"/>
        </w:rPr>
      </w:pPr>
      <w:r w:rsidRPr="00AA35CB">
        <w:rPr>
          <w:rFonts w:ascii="Times New Roman" w:hAnsi="Times New Roman" w:cs="Times New Roman"/>
          <w:b/>
          <w:bCs/>
          <w:sz w:val="24"/>
          <w:szCs w:val="24"/>
        </w:rPr>
        <w:t>Answer E is incorrect</w:t>
      </w:r>
      <w:r w:rsidRPr="00AA35CB">
        <w:rPr>
          <w:rFonts w:ascii="Times New Roman" w:hAnsi="Times New Roman" w:cs="Times New Roman"/>
          <w:bCs/>
          <w:sz w:val="24"/>
          <w:szCs w:val="24"/>
        </w:rPr>
        <w:t>. Sclerotherapy is used to treat bleeding esophageal varices. It is generally not recommended for bleeding prophylaxis.</w:t>
      </w:r>
    </w:p>
    <w:p w14:paraId="7E46DA2A" w14:textId="77777777" w:rsidR="00AA35CB" w:rsidRPr="00AA35CB" w:rsidRDefault="001D5574" w:rsidP="0038361D">
      <w:pPr>
        <w:pStyle w:val="NormalWeb"/>
        <w:spacing w:after="0"/>
      </w:pPr>
      <w:r>
        <w:rPr>
          <w:bCs/>
        </w:rPr>
        <w:br w:type="page"/>
      </w:r>
      <w:r w:rsidR="00AA35CB" w:rsidRPr="00AA35CB">
        <w:lastRenderedPageBreak/>
        <w:t>Two chemicals are isolated from the body. When administered at the same time, they induce gastric acid secretion that is four times as great as that induced by either one alone. The two chemicals are likely to be which of the following?</w:t>
      </w:r>
    </w:p>
    <w:p w14:paraId="7F2C7C1C" w14:textId="77777777" w:rsidR="00AA35CB" w:rsidRPr="00AA35CB" w:rsidRDefault="00AA35CB" w:rsidP="0038361D">
      <w:pPr>
        <w:pStyle w:val="NormalWeb"/>
        <w:spacing w:after="0"/>
      </w:pPr>
    </w:p>
    <w:p w14:paraId="68A22BF1" w14:textId="77777777" w:rsidR="00AA35CB" w:rsidRPr="00AA35CB" w:rsidRDefault="00AA35CB" w:rsidP="0038361D">
      <w:pPr>
        <w:pStyle w:val="NormalWeb"/>
        <w:numPr>
          <w:ilvl w:val="0"/>
          <w:numId w:val="231"/>
        </w:numPr>
        <w:spacing w:after="0"/>
        <w:ind w:left="360"/>
      </w:pPr>
      <w:r w:rsidRPr="00AA35CB">
        <w:t>Acetylcholine and secretin</w:t>
      </w:r>
    </w:p>
    <w:p w14:paraId="307C9A70" w14:textId="77777777" w:rsidR="00AA35CB" w:rsidRPr="00AA35CB" w:rsidRDefault="00AA35CB" w:rsidP="0038361D">
      <w:pPr>
        <w:pStyle w:val="NormalWeb"/>
        <w:numPr>
          <w:ilvl w:val="0"/>
          <w:numId w:val="231"/>
        </w:numPr>
        <w:spacing w:after="0"/>
        <w:ind w:left="360"/>
      </w:pPr>
      <w:r w:rsidRPr="00AA35CB">
        <w:t>Secretin and cholecystokinin</w:t>
      </w:r>
    </w:p>
    <w:p w14:paraId="373D8504" w14:textId="77777777" w:rsidR="00AA35CB" w:rsidRPr="00AA35CB" w:rsidRDefault="00AA35CB" w:rsidP="0038361D">
      <w:pPr>
        <w:pStyle w:val="NormalWeb"/>
        <w:numPr>
          <w:ilvl w:val="0"/>
          <w:numId w:val="231"/>
        </w:numPr>
        <w:spacing w:after="0"/>
        <w:ind w:left="360"/>
      </w:pPr>
      <w:r w:rsidRPr="00AA35CB">
        <w:t>Cholecystokinin and gastrin</w:t>
      </w:r>
    </w:p>
    <w:p w14:paraId="4E24CB7C" w14:textId="77777777" w:rsidR="00AA35CB" w:rsidRPr="00AA35CB" w:rsidRDefault="00AA35CB" w:rsidP="0038361D">
      <w:pPr>
        <w:pStyle w:val="NormalWeb"/>
        <w:numPr>
          <w:ilvl w:val="0"/>
          <w:numId w:val="231"/>
        </w:numPr>
        <w:spacing w:after="0"/>
        <w:ind w:left="360"/>
      </w:pPr>
      <w:r w:rsidRPr="00AA35CB">
        <w:t>Gastrin and histamine</w:t>
      </w:r>
    </w:p>
    <w:p w14:paraId="749F3680" w14:textId="77777777" w:rsidR="001D5574" w:rsidRDefault="00AA35CB" w:rsidP="0038361D">
      <w:pPr>
        <w:pStyle w:val="NormalWeb"/>
        <w:numPr>
          <w:ilvl w:val="0"/>
          <w:numId w:val="231"/>
        </w:numPr>
        <w:spacing w:after="0"/>
        <w:ind w:left="360"/>
      </w:pPr>
      <w:r w:rsidRPr="00AA35CB">
        <w:t>Histamine and vasoactive intestinal polypeptide</w:t>
      </w:r>
    </w:p>
    <w:p w14:paraId="1AFAC044" w14:textId="77777777" w:rsidR="00AA35CB" w:rsidRDefault="001D5574" w:rsidP="0038361D">
      <w:pPr>
        <w:pStyle w:val="NormalWeb"/>
        <w:spacing w:after="0"/>
        <w:rPr>
          <w:rStyle w:val="figure-caption1"/>
          <w:sz w:val="24"/>
          <w:szCs w:val="24"/>
        </w:rPr>
      </w:pPr>
      <w:r>
        <w:br w:type="page"/>
      </w:r>
      <w:r w:rsidR="00AA35CB" w:rsidRPr="00AA35CB">
        <w:lastRenderedPageBreak/>
        <w:t>Gastric acid secretion by the parietal cell is stimulated by three substances (acetylcholine, gastrin, and histamine) and inhibited by one substance (somatostatin). The interaction of these substances is shown in the figure below. A</w:t>
      </w:r>
      <w:r w:rsidR="00AA35CB" w:rsidRPr="00AA35CB">
        <w:rPr>
          <w:rStyle w:val="figure-caption1"/>
          <w:sz w:val="24"/>
          <w:szCs w:val="24"/>
        </w:rPr>
        <w:t>cetylcholine is released from the vagus nerve. Gastrin is produced by G cells, histamine is produced by ECL cells (enterochromaffin-like cells), and somatostatin is produced by D cells.</w:t>
      </w:r>
    </w:p>
    <w:p w14:paraId="20AEBC9C" w14:textId="77777777" w:rsidR="00505B66" w:rsidRPr="00AA35CB" w:rsidRDefault="00505B66" w:rsidP="0038361D">
      <w:pPr>
        <w:pStyle w:val="NormalWeb"/>
        <w:spacing w:after="0"/>
        <w:rPr>
          <w:rStyle w:val="figure-caption1"/>
          <w:sz w:val="24"/>
          <w:szCs w:val="24"/>
        </w:rPr>
      </w:pPr>
    </w:p>
    <w:p w14:paraId="6A866038" w14:textId="77777777" w:rsidR="00AA35CB" w:rsidRPr="00AA35CB" w:rsidRDefault="00AA35CB" w:rsidP="0038361D">
      <w:pPr>
        <w:pStyle w:val="NormalWeb"/>
        <w:spacing w:after="0"/>
      </w:pPr>
      <w:r w:rsidRPr="00AA35CB">
        <w:t>The H</w:t>
      </w:r>
      <w:r w:rsidRPr="00AA35CB">
        <w:rPr>
          <w:vertAlign w:val="superscript"/>
        </w:rPr>
        <w:t>+</w:t>
      </w:r>
      <w:r w:rsidRPr="00AA35CB">
        <w:t>/K</w:t>
      </w:r>
      <w:r w:rsidRPr="00AA35CB">
        <w:rPr>
          <w:vertAlign w:val="superscript"/>
        </w:rPr>
        <w:t>+</w:t>
      </w:r>
      <w:r w:rsidRPr="00AA35CB">
        <w:t>-ATPase in the parietal cell is the final common pathway for gastric acid secretion. This enzyme allows the parietal cell to secrete hydrogen in exchange for potassium. The exchange is electroneutral, but requires energy in the form of adenosine triphosphate (ATP) because hydrogen is secreted against a gradient of more than a million-fold. This huge energy requirement explains why parietal cells have the largest mitochondrial content of any mammalian cell.</w:t>
      </w:r>
    </w:p>
    <w:p w14:paraId="40264359" w14:textId="77777777" w:rsidR="00AA35CB" w:rsidRPr="00AA35CB" w:rsidRDefault="00AA35CB" w:rsidP="0038361D">
      <w:pPr>
        <w:pStyle w:val="NormalWeb"/>
        <w:spacing w:after="0"/>
      </w:pPr>
    </w:p>
    <w:p w14:paraId="27EA0D6F" w14:textId="77777777" w:rsidR="00AB0D6B" w:rsidRPr="00AB0D6B" w:rsidRDefault="00AA35CB" w:rsidP="0038361D">
      <w:pPr>
        <w:spacing w:after="0" w:line="240" w:lineRule="auto"/>
        <w:jc w:val="center"/>
        <w:rPr>
          <w:rFonts w:ascii="Times New Roman" w:hAnsi="Times New Roman" w:cs="Times New Roman"/>
          <w:b/>
          <w:sz w:val="24"/>
          <w:szCs w:val="24"/>
        </w:rPr>
      </w:pPr>
      <w:r w:rsidRPr="00AA35CB">
        <w:rPr>
          <w:rFonts w:ascii="Times New Roman" w:hAnsi="Times New Roman" w:cs="Times New Roman"/>
          <w:noProof/>
          <w:sz w:val="24"/>
          <w:szCs w:val="24"/>
        </w:rPr>
        <w:drawing>
          <wp:inline distT="0" distB="0" distL="0" distR="0" wp14:anchorId="4F1612D3" wp14:editId="1CDD03FE">
            <wp:extent cx="2800985" cy="3048000"/>
            <wp:effectExtent l="0" t="0" r="0" b="0"/>
            <wp:docPr id="347278" name="Picture 347278" descr="http://www.mdconsult.com/books/bbmapAsset?appID=MDC&amp;isbn=978-1-4160-3675-3&amp;eid=4-u1.0-B978-1-4160-3675-3..50051-4..gr7&amp;assetType=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dconsult.com/books/bbmapAsset?appID=MDC&amp;isbn=978-1-4160-3675-3&amp;eid=4-u1.0-B978-1-4160-3675-3..50051-4..gr7&amp;assetType=full"/>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0985" cy="3048000"/>
                    </a:xfrm>
                    <a:prstGeom prst="rect">
                      <a:avLst/>
                    </a:prstGeom>
                    <a:noFill/>
                    <a:ln>
                      <a:noFill/>
                    </a:ln>
                  </pic:spPr>
                </pic:pic>
              </a:graphicData>
            </a:graphic>
          </wp:inline>
        </w:drawing>
      </w:r>
    </w:p>
    <w:p w14:paraId="1059F724" w14:textId="59123443"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AA35CB" w:rsidRPr="00AA35CB">
        <w:rPr>
          <w:rFonts w:ascii="Times New Roman" w:hAnsi="Times New Roman" w:cs="Times New Roman"/>
          <w:b/>
          <w:sz w:val="24"/>
          <w:szCs w:val="24"/>
        </w:rPr>
        <w:t>D is correct</w:t>
      </w:r>
      <w:r w:rsidR="00AA35CB" w:rsidRPr="00AA35CB">
        <w:rPr>
          <w:rFonts w:ascii="Times New Roman" w:hAnsi="Times New Roman" w:cs="Times New Roman"/>
          <w:sz w:val="24"/>
          <w:szCs w:val="24"/>
        </w:rPr>
        <w:t xml:space="preserve">. Gastric acid secretion is stimulated by acetylcholine, gastrin, and histamine. Histamine directly stimulates parietal cells to produce hydrochloric acid. Gastrin also directly stimulates parietal cells to produce hydrochloric acid. In addition, gastrin stimulates ECL cells to release histamine, thus magnifying the effect of the administered histamine. Combined administration of gastrin and histamine has a synergistic effect on acid release. </w:t>
      </w:r>
    </w:p>
    <w:p w14:paraId="666AC983"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A 10-year-old girl is brought to the emergency department because of abdominal pain.  Ultrasonography reveals bilateral solid adnexal masses, 10cm x 10cm in size.  The human chorionic gonadotropin (hCG) level is elevated at 62 mIU/mL, and the lactate dehydrogenase (LDH) level is elevated at 137 U/L.  What is the most likely diagnosis? </w:t>
      </w:r>
    </w:p>
    <w:p w14:paraId="29C19197" w14:textId="77777777" w:rsidR="00AA35CB" w:rsidRPr="00AA35CB" w:rsidRDefault="00AA35CB" w:rsidP="0038361D">
      <w:pPr>
        <w:spacing w:after="0" w:line="240" w:lineRule="auto"/>
        <w:rPr>
          <w:rFonts w:ascii="Times New Roman" w:hAnsi="Times New Roman" w:cs="Times New Roman"/>
          <w:sz w:val="24"/>
          <w:szCs w:val="24"/>
        </w:rPr>
      </w:pPr>
    </w:p>
    <w:p w14:paraId="01FB1005" w14:textId="77777777" w:rsidR="00AA35CB" w:rsidRPr="00AA35CB" w:rsidRDefault="00AA35CB" w:rsidP="0038361D">
      <w:pPr>
        <w:numPr>
          <w:ilvl w:val="0"/>
          <w:numId w:val="23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Endodermal sinus tumor</w:t>
      </w:r>
    </w:p>
    <w:p w14:paraId="17A25235" w14:textId="77777777" w:rsidR="00AA35CB" w:rsidRPr="00AA35CB" w:rsidRDefault="00AA35CB" w:rsidP="0038361D">
      <w:pPr>
        <w:numPr>
          <w:ilvl w:val="0"/>
          <w:numId w:val="23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Immature teratoma</w:t>
      </w:r>
    </w:p>
    <w:p w14:paraId="49386C2F" w14:textId="77777777" w:rsidR="00AA35CB" w:rsidRPr="00AA35CB" w:rsidRDefault="00AA35CB" w:rsidP="0038361D">
      <w:pPr>
        <w:numPr>
          <w:ilvl w:val="0"/>
          <w:numId w:val="23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Dysgerminoma</w:t>
      </w:r>
    </w:p>
    <w:p w14:paraId="149B2902" w14:textId="77777777" w:rsidR="00AA35CB" w:rsidRPr="00AA35CB" w:rsidRDefault="00AA35CB" w:rsidP="0038361D">
      <w:pPr>
        <w:numPr>
          <w:ilvl w:val="0"/>
          <w:numId w:val="23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Theca-lutein cyst</w:t>
      </w:r>
    </w:p>
    <w:p w14:paraId="1F80F4B7" w14:textId="77777777" w:rsidR="001D5574" w:rsidRDefault="00AA35CB" w:rsidP="0038361D">
      <w:pPr>
        <w:numPr>
          <w:ilvl w:val="0"/>
          <w:numId w:val="23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Mature cystic teratoma</w:t>
      </w:r>
    </w:p>
    <w:p w14:paraId="3138D2CB" w14:textId="77777777" w:rsidR="00AA35CB" w:rsidRPr="00AA35CB" w:rsidRDefault="001D5574" w:rsidP="0038361D">
      <w:pPr>
        <w:pStyle w:val="NormalWeb"/>
        <w:spacing w:after="0"/>
      </w:pPr>
      <w:r>
        <w:br w:type="page"/>
      </w:r>
      <w:r w:rsidR="00AA35CB" w:rsidRPr="00AA35CB">
        <w:lastRenderedPageBreak/>
        <w:t xml:space="preserve">Germ cell tumors may be benign or malignant. They usually occur in the gonads (ovaries and testes), but may appear elsewhere. In females under the age of 21, 60% of ovarian tumors are of the germ cell type, and up to one-third are malignant. </w:t>
      </w:r>
    </w:p>
    <w:p w14:paraId="6BFB8611" w14:textId="77777777" w:rsidR="00CF6961" w:rsidRDefault="00CF6961" w:rsidP="0038361D">
      <w:pPr>
        <w:pStyle w:val="NormalWeb"/>
        <w:spacing w:after="0"/>
      </w:pPr>
    </w:p>
    <w:p w14:paraId="2B532F97" w14:textId="77777777" w:rsidR="00AA35CB" w:rsidRPr="00AA35CB" w:rsidRDefault="00AA35CB" w:rsidP="0038361D">
      <w:pPr>
        <w:pStyle w:val="NormalWeb"/>
        <w:spacing w:after="0"/>
      </w:pPr>
      <w:r w:rsidRPr="00AA35CB">
        <w:t xml:space="preserve">Germ cell tumors are classified into two histological categories: germinomatous and non-germinomatous. The survival rate for germinomatous tumors is higher, in part, because these tumors are more sensitive to radiation and chemotherapy. Non-germinomatous tumors, by contrast, tend to grow faster and have a lower five-year survival rate. </w:t>
      </w:r>
    </w:p>
    <w:p w14:paraId="31557F9C" w14:textId="77777777" w:rsidR="00CF6961" w:rsidRDefault="00CF6961" w:rsidP="0038361D">
      <w:pPr>
        <w:pStyle w:val="Heading3"/>
        <w:spacing w:before="0" w:after="0"/>
        <w:rPr>
          <w:rStyle w:val="mw-headline"/>
          <w:sz w:val="24"/>
          <w:szCs w:val="24"/>
        </w:rPr>
      </w:pPr>
    </w:p>
    <w:p w14:paraId="380D4FA6" w14:textId="77777777" w:rsidR="00AA35CB" w:rsidRPr="00A15D66" w:rsidRDefault="00AA35CB" w:rsidP="0038361D">
      <w:pPr>
        <w:pStyle w:val="Heading3"/>
        <w:spacing w:before="0" w:after="0"/>
        <w:rPr>
          <w:rStyle w:val="mw-headline"/>
          <w:color w:val="auto"/>
          <w:sz w:val="24"/>
          <w:szCs w:val="24"/>
        </w:rPr>
      </w:pPr>
      <w:r w:rsidRPr="00A15D66">
        <w:rPr>
          <w:rStyle w:val="mw-headline"/>
          <w:color w:val="auto"/>
          <w:sz w:val="24"/>
          <w:szCs w:val="24"/>
        </w:rPr>
        <w:t>Germinomatous</w:t>
      </w:r>
    </w:p>
    <w:p w14:paraId="71B5742F" w14:textId="77777777" w:rsidR="00AA35CB" w:rsidRPr="00A15D66" w:rsidRDefault="00AA35CB" w:rsidP="0038361D">
      <w:pPr>
        <w:pStyle w:val="Heading3"/>
        <w:spacing w:before="0" w:after="0"/>
        <w:rPr>
          <w:color w:val="auto"/>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925"/>
        <w:gridCol w:w="900"/>
        <w:gridCol w:w="2520"/>
        <w:gridCol w:w="2385"/>
      </w:tblGrid>
      <w:tr w:rsidR="00A15D66" w:rsidRPr="00A15D66" w14:paraId="11104F62" w14:textId="77777777" w:rsidTr="005D749F">
        <w:trPr>
          <w:tblCellSpacing w:w="15" w:type="dxa"/>
        </w:trPr>
        <w:tc>
          <w:tcPr>
            <w:tcW w:w="2880" w:type="dxa"/>
            <w:shd w:val="clear" w:color="auto" w:fill="auto"/>
            <w:vAlign w:val="center"/>
          </w:tcPr>
          <w:p w14:paraId="593729F5" w14:textId="77777777" w:rsidR="00AA35CB" w:rsidRPr="00A15D66" w:rsidRDefault="00AA35CB" w:rsidP="0038361D">
            <w:pPr>
              <w:spacing w:after="0" w:line="240" w:lineRule="auto"/>
              <w:jc w:val="center"/>
              <w:rPr>
                <w:rFonts w:ascii="Times New Roman" w:hAnsi="Times New Roman" w:cs="Times New Roman"/>
                <w:b/>
                <w:bCs/>
                <w:sz w:val="24"/>
                <w:szCs w:val="24"/>
              </w:rPr>
            </w:pPr>
            <w:r w:rsidRPr="00A15D66">
              <w:rPr>
                <w:rFonts w:ascii="Times New Roman" w:hAnsi="Times New Roman" w:cs="Times New Roman"/>
                <w:b/>
                <w:bCs/>
                <w:sz w:val="24"/>
                <w:szCs w:val="24"/>
              </w:rPr>
              <w:t>Tumor</w:t>
            </w:r>
          </w:p>
        </w:tc>
        <w:tc>
          <w:tcPr>
            <w:tcW w:w="870" w:type="dxa"/>
            <w:shd w:val="clear" w:color="auto" w:fill="auto"/>
            <w:vAlign w:val="center"/>
          </w:tcPr>
          <w:p w14:paraId="345171A6" w14:textId="77777777" w:rsidR="00AA35CB" w:rsidRPr="00A15D66" w:rsidRDefault="00AA35CB" w:rsidP="0038361D">
            <w:pPr>
              <w:spacing w:after="0" w:line="240" w:lineRule="auto"/>
              <w:jc w:val="center"/>
              <w:rPr>
                <w:rFonts w:ascii="Times New Roman" w:hAnsi="Times New Roman" w:cs="Times New Roman"/>
                <w:b/>
                <w:bCs/>
                <w:sz w:val="24"/>
                <w:szCs w:val="24"/>
              </w:rPr>
            </w:pPr>
            <w:r w:rsidRPr="00A15D66">
              <w:rPr>
                <w:rFonts w:ascii="Times New Roman" w:hAnsi="Times New Roman" w:cs="Times New Roman"/>
                <w:b/>
                <w:bCs/>
                <w:sz w:val="24"/>
                <w:szCs w:val="24"/>
              </w:rPr>
              <w:t>Peak</w:t>
            </w:r>
          </w:p>
          <w:p w14:paraId="3381B862" w14:textId="77777777" w:rsidR="00AA35CB" w:rsidRPr="00A15D66" w:rsidRDefault="00AA35CB" w:rsidP="0038361D">
            <w:pPr>
              <w:spacing w:after="0" w:line="240" w:lineRule="auto"/>
              <w:jc w:val="center"/>
              <w:rPr>
                <w:rFonts w:ascii="Times New Roman" w:hAnsi="Times New Roman" w:cs="Times New Roman"/>
                <w:b/>
                <w:bCs/>
                <w:sz w:val="24"/>
                <w:szCs w:val="24"/>
              </w:rPr>
            </w:pPr>
            <w:r w:rsidRPr="00A15D66">
              <w:rPr>
                <w:rFonts w:ascii="Times New Roman" w:hAnsi="Times New Roman" w:cs="Times New Roman"/>
                <w:b/>
                <w:bCs/>
                <w:sz w:val="24"/>
                <w:szCs w:val="24"/>
              </w:rPr>
              <w:t>Age (yr)</w:t>
            </w:r>
          </w:p>
        </w:tc>
        <w:tc>
          <w:tcPr>
            <w:tcW w:w="2490" w:type="dxa"/>
            <w:shd w:val="clear" w:color="auto" w:fill="auto"/>
            <w:vAlign w:val="center"/>
          </w:tcPr>
          <w:p w14:paraId="128B6198" w14:textId="77777777" w:rsidR="00AA35CB" w:rsidRPr="00A15D66" w:rsidRDefault="00AA35CB" w:rsidP="0038361D">
            <w:pPr>
              <w:spacing w:after="0" w:line="240" w:lineRule="auto"/>
              <w:jc w:val="center"/>
              <w:rPr>
                <w:rFonts w:ascii="Times New Roman" w:hAnsi="Times New Roman" w:cs="Times New Roman"/>
                <w:b/>
                <w:bCs/>
                <w:sz w:val="24"/>
                <w:szCs w:val="24"/>
              </w:rPr>
            </w:pPr>
            <w:r w:rsidRPr="00A15D66">
              <w:rPr>
                <w:rFonts w:ascii="Times New Roman" w:hAnsi="Times New Roman" w:cs="Times New Roman"/>
                <w:b/>
                <w:bCs/>
                <w:sz w:val="24"/>
                <w:szCs w:val="24"/>
              </w:rPr>
              <w:t>Benign or malignant</w:t>
            </w:r>
          </w:p>
        </w:tc>
        <w:tc>
          <w:tcPr>
            <w:tcW w:w="2340" w:type="dxa"/>
            <w:shd w:val="clear" w:color="auto" w:fill="auto"/>
            <w:vAlign w:val="center"/>
          </w:tcPr>
          <w:p w14:paraId="082BBD78" w14:textId="77777777" w:rsidR="00AA35CB" w:rsidRPr="00A15D66" w:rsidRDefault="00AA35CB" w:rsidP="0038361D">
            <w:pPr>
              <w:spacing w:after="0" w:line="240" w:lineRule="auto"/>
              <w:jc w:val="center"/>
              <w:rPr>
                <w:rFonts w:ascii="Times New Roman" w:hAnsi="Times New Roman" w:cs="Times New Roman"/>
                <w:b/>
                <w:bCs/>
                <w:sz w:val="24"/>
                <w:szCs w:val="24"/>
              </w:rPr>
            </w:pPr>
            <w:r w:rsidRPr="00A15D66">
              <w:rPr>
                <w:rFonts w:ascii="Times New Roman" w:hAnsi="Times New Roman" w:cs="Times New Roman"/>
                <w:b/>
                <w:bCs/>
                <w:sz w:val="24"/>
                <w:szCs w:val="24"/>
              </w:rPr>
              <w:t>Tumor marker</w:t>
            </w:r>
          </w:p>
        </w:tc>
      </w:tr>
      <w:tr w:rsidR="00A15D66" w:rsidRPr="00A15D66" w14:paraId="4A106485" w14:textId="77777777" w:rsidTr="005D749F">
        <w:trPr>
          <w:tblCellSpacing w:w="15" w:type="dxa"/>
        </w:trPr>
        <w:tc>
          <w:tcPr>
            <w:tcW w:w="2880" w:type="dxa"/>
            <w:shd w:val="clear" w:color="auto" w:fill="auto"/>
            <w:vAlign w:val="center"/>
          </w:tcPr>
          <w:p w14:paraId="39C20B37" w14:textId="77777777" w:rsidR="00AA35CB" w:rsidRPr="00A15D66" w:rsidRDefault="00AA35CB" w:rsidP="0038361D">
            <w:pPr>
              <w:spacing w:after="0" w:line="240" w:lineRule="auto"/>
              <w:rPr>
                <w:rFonts w:ascii="Times New Roman" w:hAnsi="Times New Roman" w:cs="Times New Roman"/>
                <w:sz w:val="24"/>
                <w:szCs w:val="24"/>
              </w:rPr>
            </w:pPr>
            <w:r w:rsidRPr="00A15D66">
              <w:rPr>
                <w:rFonts w:ascii="Times New Roman" w:hAnsi="Times New Roman" w:cs="Times New Roman"/>
                <w:sz w:val="24"/>
                <w:szCs w:val="24"/>
              </w:rPr>
              <w:t>Germinoma (</w:t>
            </w:r>
            <w:r w:rsidRPr="00A15D66">
              <w:rPr>
                <w:rFonts w:ascii="Times New Roman" w:hAnsi="Times New Roman" w:cs="Times New Roman"/>
                <w:bCs/>
                <w:sz w:val="24"/>
                <w:szCs w:val="24"/>
              </w:rPr>
              <w:t>dysgerminoma</w:t>
            </w:r>
            <w:r w:rsidRPr="00A15D66">
              <w:rPr>
                <w:rFonts w:ascii="Times New Roman" w:hAnsi="Times New Roman" w:cs="Times New Roman"/>
                <w:sz w:val="24"/>
                <w:szCs w:val="24"/>
              </w:rPr>
              <w:t xml:space="preserve"> and </w:t>
            </w:r>
            <w:r w:rsidRPr="00A15D66">
              <w:rPr>
                <w:rFonts w:ascii="Times New Roman" w:hAnsi="Times New Roman" w:cs="Times New Roman"/>
                <w:bCs/>
                <w:sz w:val="24"/>
                <w:szCs w:val="24"/>
              </w:rPr>
              <w:t>seminoma</w:t>
            </w:r>
            <w:r w:rsidRPr="00A15D66">
              <w:rPr>
                <w:rFonts w:ascii="Times New Roman" w:hAnsi="Times New Roman" w:cs="Times New Roman"/>
                <w:sz w:val="24"/>
                <w:szCs w:val="24"/>
              </w:rPr>
              <w:t>)</w:t>
            </w:r>
          </w:p>
        </w:tc>
        <w:tc>
          <w:tcPr>
            <w:tcW w:w="870" w:type="dxa"/>
            <w:shd w:val="clear" w:color="auto" w:fill="auto"/>
            <w:vAlign w:val="center"/>
          </w:tcPr>
          <w:p w14:paraId="643501B0" w14:textId="77777777" w:rsidR="00AA35CB" w:rsidRPr="00A15D66" w:rsidRDefault="00AA35CB" w:rsidP="0038361D">
            <w:pPr>
              <w:spacing w:after="0" w:line="240" w:lineRule="auto"/>
              <w:jc w:val="center"/>
              <w:rPr>
                <w:rFonts w:ascii="Times New Roman" w:hAnsi="Times New Roman" w:cs="Times New Roman"/>
                <w:sz w:val="24"/>
                <w:szCs w:val="24"/>
              </w:rPr>
            </w:pPr>
            <w:r w:rsidRPr="00A15D66">
              <w:rPr>
                <w:rFonts w:ascii="Times New Roman" w:hAnsi="Times New Roman" w:cs="Times New Roman"/>
                <w:sz w:val="24"/>
                <w:szCs w:val="24"/>
              </w:rPr>
              <w:t>40-50</w:t>
            </w:r>
          </w:p>
        </w:tc>
        <w:tc>
          <w:tcPr>
            <w:tcW w:w="2490" w:type="dxa"/>
            <w:shd w:val="clear" w:color="auto" w:fill="auto"/>
            <w:vAlign w:val="center"/>
          </w:tcPr>
          <w:p w14:paraId="608EAC6E" w14:textId="77777777" w:rsidR="00AA35CB" w:rsidRPr="00A15D66" w:rsidRDefault="00AA35CB" w:rsidP="0038361D">
            <w:pPr>
              <w:spacing w:after="0" w:line="240" w:lineRule="auto"/>
              <w:jc w:val="center"/>
              <w:rPr>
                <w:rFonts w:ascii="Times New Roman" w:hAnsi="Times New Roman" w:cs="Times New Roman"/>
                <w:sz w:val="24"/>
                <w:szCs w:val="24"/>
              </w:rPr>
            </w:pPr>
            <w:r w:rsidRPr="00A15D66">
              <w:rPr>
                <w:rFonts w:ascii="Times New Roman" w:hAnsi="Times New Roman" w:cs="Times New Roman"/>
                <w:sz w:val="24"/>
                <w:szCs w:val="24"/>
              </w:rPr>
              <w:t>Malignant</w:t>
            </w:r>
          </w:p>
        </w:tc>
        <w:tc>
          <w:tcPr>
            <w:tcW w:w="2340" w:type="dxa"/>
            <w:shd w:val="clear" w:color="auto" w:fill="auto"/>
            <w:vAlign w:val="center"/>
          </w:tcPr>
          <w:p w14:paraId="5C79DC97" w14:textId="77777777" w:rsidR="00AA35CB" w:rsidRPr="00A15D66" w:rsidRDefault="00AA35CB" w:rsidP="0038361D">
            <w:pPr>
              <w:spacing w:after="0" w:line="240" w:lineRule="auto"/>
              <w:rPr>
                <w:rFonts w:ascii="Times New Roman" w:hAnsi="Times New Roman" w:cs="Times New Roman"/>
                <w:sz w:val="24"/>
                <w:szCs w:val="24"/>
              </w:rPr>
            </w:pPr>
            <w:r w:rsidRPr="00A15D66">
              <w:rPr>
                <w:rFonts w:ascii="Times New Roman" w:hAnsi="Times New Roman" w:cs="Times New Roman"/>
                <w:sz w:val="24"/>
                <w:szCs w:val="24"/>
              </w:rPr>
              <w:t>10% secrete hCG</w:t>
            </w:r>
          </w:p>
        </w:tc>
      </w:tr>
    </w:tbl>
    <w:p w14:paraId="71ED3015" w14:textId="77777777" w:rsidR="00CF6961" w:rsidRPr="00A15D66" w:rsidRDefault="00CF6961" w:rsidP="0038361D">
      <w:pPr>
        <w:pStyle w:val="Heading3"/>
        <w:spacing w:before="0" w:after="0"/>
        <w:rPr>
          <w:rStyle w:val="mw-headline"/>
          <w:color w:val="auto"/>
          <w:sz w:val="24"/>
          <w:szCs w:val="24"/>
        </w:rPr>
      </w:pPr>
    </w:p>
    <w:p w14:paraId="335A99CE" w14:textId="77777777" w:rsidR="00AA35CB" w:rsidRPr="00A15D66" w:rsidRDefault="00AA35CB" w:rsidP="0038361D">
      <w:pPr>
        <w:pStyle w:val="Heading3"/>
        <w:spacing w:before="0" w:after="0"/>
        <w:rPr>
          <w:rStyle w:val="mw-headline"/>
          <w:color w:val="auto"/>
          <w:sz w:val="24"/>
          <w:szCs w:val="24"/>
        </w:rPr>
      </w:pPr>
      <w:r w:rsidRPr="00A15D66">
        <w:rPr>
          <w:rStyle w:val="mw-headline"/>
          <w:color w:val="auto"/>
          <w:sz w:val="24"/>
          <w:szCs w:val="24"/>
        </w:rPr>
        <w:t>Nongerminomatous</w:t>
      </w:r>
    </w:p>
    <w:p w14:paraId="35CB3733" w14:textId="77777777" w:rsidR="00CF6961" w:rsidRPr="00AA35CB" w:rsidRDefault="00CF6961" w:rsidP="0038361D">
      <w:pPr>
        <w:pStyle w:val="Heading3"/>
        <w:spacing w:before="0" w:after="0"/>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925"/>
        <w:gridCol w:w="900"/>
        <w:gridCol w:w="2520"/>
        <w:gridCol w:w="2385"/>
      </w:tblGrid>
      <w:tr w:rsidR="00AA35CB" w:rsidRPr="00AA35CB" w14:paraId="585D824E" w14:textId="77777777" w:rsidTr="005D749F">
        <w:trPr>
          <w:tblCellSpacing w:w="15" w:type="dxa"/>
        </w:trPr>
        <w:tc>
          <w:tcPr>
            <w:tcW w:w="2880" w:type="dxa"/>
            <w:shd w:val="clear" w:color="auto" w:fill="auto"/>
            <w:vAlign w:val="center"/>
          </w:tcPr>
          <w:p w14:paraId="50115E51" w14:textId="77777777" w:rsidR="00AA35CB" w:rsidRPr="00AA35CB" w:rsidRDefault="00AA35CB" w:rsidP="0038361D">
            <w:pPr>
              <w:spacing w:after="0" w:line="240" w:lineRule="auto"/>
              <w:jc w:val="center"/>
              <w:rPr>
                <w:rFonts w:ascii="Times New Roman" w:hAnsi="Times New Roman" w:cs="Times New Roman"/>
                <w:b/>
                <w:bCs/>
                <w:sz w:val="24"/>
                <w:szCs w:val="24"/>
              </w:rPr>
            </w:pPr>
            <w:r w:rsidRPr="00AA35CB">
              <w:rPr>
                <w:rFonts w:ascii="Times New Roman" w:hAnsi="Times New Roman" w:cs="Times New Roman"/>
                <w:b/>
                <w:bCs/>
                <w:sz w:val="24"/>
                <w:szCs w:val="24"/>
              </w:rPr>
              <w:t>Tumor</w:t>
            </w:r>
          </w:p>
        </w:tc>
        <w:tc>
          <w:tcPr>
            <w:tcW w:w="870" w:type="dxa"/>
            <w:shd w:val="clear" w:color="auto" w:fill="auto"/>
            <w:vAlign w:val="center"/>
          </w:tcPr>
          <w:p w14:paraId="455C2B82" w14:textId="77777777" w:rsidR="00AA35CB" w:rsidRPr="00AA35CB" w:rsidRDefault="00AA35CB" w:rsidP="0038361D">
            <w:pPr>
              <w:spacing w:after="0" w:line="240" w:lineRule="auto"/>
              <w:jc w:val="center"/>
              <w:rPr>
                <w:rFonts w:ascii="Times New Roman" w:hAnsi="Times New Roman" w:cs="Times New Roman"/>
                <w:b/>
                <w:bCs/>
                <w:sz w:val="24"/>
                <w:szCs w:val="24"/>
              </w:rPr>
            </w:pPr>
            <w:r w:rsidRPr="00AA35CB">
              <w:rPr>
                <w:rFonts w:ascii="Times New Roman" w:hAnsi="Times New Roman" w:cs="Times New Roman"/>
                <w:b/>
                <w:bCs/>
                <w:sz w:val="24"/>
                <w:szCs w:val="24"/>
              </w:rPr>
              <w:t>Peak Age (yr)</w:t>
            </w:r>
          </w:p>
        </w:tc>
        <w:tc>
          <w:tcPr>
            <w:tcW w:w="2490" w:type="dxa"/>
            <w:shd w:val="clear" w:color="auto" w:fill="auto"/>
            <w:vAlign w:val="center"/>
          </w:tcPr>
          <w:p w14:paraId="7BFDEB25" w14:textId="77777777" w:rsidR="00AA35CB" w:rsidRPr="00AA35CB" w:rsidRDefault="00AA35CB" w:rsidP="0038361D">
            <w:pPr>
              <w:spacing w:after="0" w:line="240" w:lineRule="auto"/>
              <w:jc w:val="center"/>
              <w:rPr>
                <w:rFonts w:ascii="Times New Roman" w:hAnsi="Times New Roman" w:cs="Times New Roman"/>
                <w:b/>
                <w:bCs/>
                <w:sz w:val="24"/>
                <w:szCs w:val="24"/>
              </w:rPr>
            </w:pPr>
            <w:r w:rsidRPr="00AA35CB">
              <w:rPr>
                <w:rFonts w:ascii="Times New Roman" w:hAnsi="Times New Roman" w:cs="Times New Roman"/>
                <w:b/>
                <w:bCs/>
                <w:sz w:val="24"/>
                <w:szCs w:val="24"/>
              </w:rPr>
              <w:t>Benign or malignant</w:t>
            </w:r>
          </w:p>
        </w:tc>
        <w:tc>
          <w:tcPr>
            <w:tcW w:w="2340" w:type="dxa"/>
            <w:shd w:val="clear" w:color="auto" w:fill="auto"/>
            <w:vAlign w:val="center"/>
          </w:tcPr>
          <w:p w14:paraId="5732F13C" w14:textId="77777777" w:rsidR="00AA35CB" w:rsidRPr="00AA35CB" w:rsidRDefault="00AA35CB" w:rsidP="0038361D">
            <w:pPr>
              <w:spacing w:after="0" w:line="240" w:lineRule="auto"/>
              <w:jc w:val="center"/>
              <w:rPr>
                <w:rFonts w:ascii="Times New Roman" w:hAnsi="Times New Roman" w:cs="Times New Roman"/>
                <w:b/>
                <w:bCs/>
                <w:sz w:val="24"/>
                <w:szCs w:val="24"/>
              </w:rPr>
            </w:pPr>
            <w:r w:rsidRPr="00AA35CB">
              <w:rPr>
                <w:rFonts w:ascii="Times New Roman" w:hAnsi="Times New Roman" w:cs="Times New Roman"/>
                <w:b/>
                <w:bCs/>
                <w:sz w:val="24"/>
                <w:szCs w:val="24"/>
              </w:rPr>
              <w:t>Tumor marker</w:t>
            </w:r>
          </w:p>
        </w:tc>
      </w:tr>
      <w:tr w:rsidR="00AA35CB" w:rsidRPr="00AA35CB" w14:paraId="09B352DC" w14:textId="77777777" w:rsidTr="005D749F">
        <w:trPr>
          <w:tblCellSpacing w:w="15" w:type="dxa"/>
        </w:trPr>
        <w:tc>
          <w:tcPr>
            <w:tcW w:w="2880" w:type="dxa"/>
            <w:shd w:val="clear" w:color="auto" w:fill="auto"/>
            <w:vAlign w:val="center"/>
          </w:tcPr>
          <w:p w14:paraId="165CDFA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Embryonal carcinoma</w:t>
            </w:r>
          </w:p>
        </w:tc>
        <w:tc>
          <w:tcPr>
            <w:tcW w:w="870" w:type="dxa"/>
            <w:shd w:val="clear" w:color="auto" w:fill="auto"/>
            <w:vAlign w:val="center"/>
          </w:tcPr>
          <w:p w14:paraId="03FDB490"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20-30</w:t>
            </w:r>
          </w:p>
        </w:tc>
        <w:tc>
          <w:tcPr>
            <w:tcW w:w="2490" w:type="dxa"/>
            <w:shd w:val="clear" w:color="auto" w:fill="auto"/>
            <w:vAlign w:val="center"/>
          </w:tcPr>
          <w:p w14:paraId="37049B1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Malignant</w:t>
            </w:r>
          </w:p>
        </w:tc>
        <w:tc>
          <w:tcPr>
            <w:tcW w:w="2340" w:type="dxa"/>
            <w:shd w:val="clear" w:color="auto" w:fill="auto"/>
            <w:vAlign w:val="center"/>
          </w:tcPr>
          <w:p w14:paraId="46BE32E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2AB0D8FF" w14:textId="77777777" w:rsidTr="005D749F">
        <w:trPr>
          <w:tblCellSpacing w:w="15" w:type="dxa"/>
        </w:trPr>
        <w:tc>
          <w:tcPr>
            <w:tcW w:w="2880" w:type="dxa"/>
            <w:shd w:val="clear" w:color="auto" w:fill="auto"/>
            <w:vAlign w:val="center"/>
          </w:tcPr>
          <w:p w14:paraId="3F7E895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Endodermal sinus tumor (</w:t>
            </w:r>
            <w:r w:rsidRPr="00AA35CB">
              <w:rPr>
                <w:rFonts w:ascii="Times New Roman" w:hAnsi="Times New Roman" w:cs="Times New Roman"/>
                <w:bCs/>
                <w:sz w:val="24"/>
                <w:szCs w:val="24"/>
              </w:rPr>
              <w:t>yolk sac tumor)</w:t>
            </w:r>
          </w:p>
        </w:tc>
        <w:tc>
          <w:tcPr>
            <w:tcW w:w="870" w:type="dxa"/>
            <w:shd w:val="clear" w:color="auto" w:fill="auto"/>
            <w:vAlign w:val="center"/>
          </w:tcPr>
          <w:p w14:paraId="74673953"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3</w:t>
            </w:r>
          </w:p>
        </w:tc>
        <w:tc>
          <w:tcPr>
            <w:tcW w:w="2490" w:type="dxa"/>
            <w:shd w:val="clear" w:color="auto" w:fill="auto"/>
            <w:vAlign w:val="center"/>
          </w:tcPr>
          <w:p w14:paraId="370F0EE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Malignant</w:t>
            </w:r>
          </w:p>
        </w:tc>
        <w:tc>
          <w:tcPr>
            <w:tcW w:w="2340" w:type="dxa"/>
            <w:shd w:val="clear" w:color="auto" w:fill="auto"/>
            <w:vAlign w:val="center"/>
          </w:tcPr>
          <w:p w14:paraId="57BA8C9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100% secrete AFP</w:t>
            </w:r>
          </w:p>
        </w:tc>
      </w:tr>
      <w:tr w:rsidR="00AA35CB" w:rsidRPr="00AA35CB" w14:paraId="4FEB6E18" w14:textId="77777777" w:rsidTr="005D749F">
        <w:trPr>
          <w:tblCellSpacing w:w="15" w:type="dxa"/>
        </w:trPr>
        <w:tc>
          <w:tcPr>
            <w:tcW w:w="2880" w:type="dxa"/>
            <w:shd w:val="clear" w:color="auto" w:fill="auto"/>
            <w:vAlign w:val="center"/>
          </w:tcPr>
          <w:p w14:paraId="5D817B70"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Choriocarcinoma</w:t>
            </w:r>
          </w:p>
        </w:tc>
        <w:tc>
          <w:tcPr>
            <w:tcW w:w="870" w:type="dxa"/>
            <w:shd w:val="clear" w:color="auto" w:fill="auto"/>
            <w:vAlign w:val="center"/>
          </w:tcPr>
          <w:p w14:paraId="4B69587F"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20-30</w:t>
            </w:r>
          </w:p>
        </w:tc>
        <w:tc>
          <w:tcPr>
            <w:tcW w:w="2490" w:type="dxa"/>
            <w:shd w:val="clear" w:color="auto" w:fill="auto"/>
            <w:vAlign w:val="center"/>
          </w:tcPr>
          <w:p w14:paraId="2374CDB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Malignant</w:t>
            </w:r>
          </w:p>
        </w:tc>
        <w:tc>
          <w:tcPr>
            <w:tcW w:w="2340" w:type="dxa"/>
            <w:shd w:val="clear" w:color="auto" w:fill="auto"/>
            <w:vAlign w:val="center"/>
          </w:tcPr>
          <w:p w14:paraId="5303B2B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100% secrete hCG</w:t>
            </w:r>
          </w:p>
        </w:tc>
      </w:tr>
      <w:tr w:rsidR="00AA35CB" w:rsidRPr="00AA35CB" w14:paraId="42BF6D86" w14:textId="77777777" w:rsidTr="005D749F">
        <w:trPr>
          <w:tblCellSpacing w:w="15" w:type="dxa"/>
        </w:trPr>
        <w:tc>
          <w:tcPr>
            <w:tcW w:w="2880" w:type="dxa"/>
            <w:shd w:val="clear" w:color="auto" w:fill="auto"/>
            <w:vAlign w:val="center"/>
          </w:tcPr>
          <w:p w14:paraId="15EB6C3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Teratoma (mature teratoma, dermoid cyst, immature teratoma, teratoma with malignant transformation)</w:t>
            </w:r>
          </w:p>
        </w:tc>
        <w:tc>
          <w:tcPr>
            <w:tcW w:w="870" w:type="dxa"/>
            <w:shd w:val="clear" w:color="auto" w:fill="auto"/>
            <w:vAlign w:val="center"/>
          </w:tcPr>
          <w:p w14:paraId="03A3E14A"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0-3, 15-30</w:t>
            </w:r>
          </w:p>
        </w:tc>
        <w:tc>
          <w:tcPr>
            <w:tcW w:w="2490" w:type="dxa"/>
            <w:shd w:val="clear" w:color="auto" w:fill="auto"/>
            <w:vAlign w:val="center"/>
          </w:tcPr>
          <w:p w14:paraId="41067CC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Mature teratoma and dermoid cyst are benign; others usually malignant</w:t>
            </w:r>
          </w:p>
        </w:tc>
        <w:tc>
          <w:tcPr>
            <w:tcW w:w="2340" w:type="dxa"/>
            <w:shd w:val="clear" w:color="auto" w:fill="auto"/>
            <w:vAlign w:val="center"/>
          </w:tcPr>
          <w:p w14:paraId="30EE5854"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bl>
    <w:p w14:paraId="0769562B" w14:textId="77777777" w:rsidR="00AB0D6B" w:rsidRPr="00AB0D6B" w:rsidRDefault="00AB0D6B" w:rsidP="0038361D">
      <w:pPr>
        <w:pStyle w:val="NormalWeb"/>
        <w:spacing w:after="0"/>
        <w:rPr>
          <w:b/>
        </w:rPr>
      </w:pPr>
    </w:p>
    <w:p w14:paraId="62A2EE69" w14:textId="6F1B52FC" w:rsidR="00AA35CB" w:rsidRPr="00AA35CB" w:rsidRDefault="00AB0D6B" w:rsidP="0038361D">
      <w:pPr>
        <w:spacing w:after="0" w:line="240" w:lineRule="auto"/>
        <w:rPr>
          <w:rFonts w:ascii="Times New Roman" w:hAnsi="Times New Roman" w:cs="Times New Roman"/>
          <w:sz w:val="24"/>
          <w:szCs w:val="24"/>
        </w:rPr>
      </w:pPr>
      <w:r w:rsidRPr="00AB0D6B">
        <w:rPr>
          <w:b/>
        </w:rPr>
        <w:br w:type="page"/>
      </w:r>
      <w:r w:rsidRPr="00AB0D6B">
        <w:rPr>
          <w:b/>
        </w:rPr>
        <w:lastRenderedPageBreak/>
        <w:t xml:space="preserve">Answer </w:t>
      </w:r>
      <w:r w:rsidR="00AA35CB" w:rsidRPr="00AA35CB">
        <w:rPr>
          <w:rFonts w:ascii="Times New Roman" w:hAnsi="Times New Roman" w:cs="Times New Roman"/>
          <w:b/>
          <w:sz w:val="24"/>
          <w:szCs w:val="24"/>
        </w:rPr>
        <w:t>C is correct</w:t>
      </w:r>
      <w:r w:rsidR="00AA35CB" w:rsidRPr="00AA35CB">
        <w:rPr>
          <w:rFonts w:ascii="Times New Roman" w:hAnsi="Times New Roman" w:cs="Times New Roman"/>
          <w:sz w:val="24"/>
          <w:szCs w:val="24"/>
        </w:rPr>
        <w:t xml:space="preserve">. Dysgerminomas are the most common malignant germ cell tumor, accounting for 50% of all cases. They appear bilaterally in 10-15% of cases. They do not secrete alpha-fetoprotein (which distinguishes them from endodermal sinus tumors). Some secrete hCG. They are associated with elevated levels of LDH, which can be used as a tumor marker.  </w:t>
      </w:r>
    </w:p>
    <w:p w14:paraId="1FA125C3" w14:textId="77777777" w:rsidR="00AA35CB" w:rsidRPr="00AA35CB" w:rsidRDefault="00AA35CB" w:rsidP="0038361D">
      <w:pPr>
        <w:spacing w:after="0" w:line="240" w:lineRule="auto"/>
        <w:rPr>
          <w:rFonts w:ascii="Times New Roman" w:hAnsi="Times New Roman" w:cs="Times New Roman"/>
          <w:sz w:val="24"/>
          <w:szCs w:val="24"/>
        </w:rPr>
      </w:pPr>
    </w:p>
    <w:p w14:paraId="043267BC"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A is incorrect</w:t>
      </w:r>
      <w:r w:rsidRPr="00AA35CB">
        <w:rPr>
          <w:rFonts w:ascii="Times New Roman" w:hAnsi="Times New Roman" w:cs="Times New Roman"/>
          <w:sz w:val="24"/>
          <w:szCs w:val="24"/>
        </w:rPr>
        <w:t xml:space="preserve">. Endodermal sinus tumors are usually unilateral and do not secrete hCG. They </w:t>
      </w:r>
      <w:r w:rsidRPr="00AA35CB">
        <w:rPr>
          <w:rFonts w:ascii="Times New Roman" w:hAnsi="Times New Roman" w:cs="Times New Roman"/>
          <w:i/>
          <w:sz w:val="24"/>
          <w:szCs w:val="24"/>
        </w:rPr>
        <w:t>do</w:t>
      </w:r>
      <w:r w:rsidRPr="00AA35CB">
        <w:rPr>
          <w:rFonts w:ascii="Times New Roman" w:hAnsi="Times New Roman" w:cs="Times New Roman"/>
          <w:sz w:val="24"/>
          <w:szCs w:val="24"/>
        </w:rPr>
        <w:t xml:space="preserve"> secrete alpha-fetoprotein.  </w:t>
      </w:r>
    </w:p>
    <w:p w14:paraId="1CC24C20" w14:textId="77777777" w:rsidR="00AA35CB" w:rsidRPr="00AA35CB" w:rsidRDefault="00AA35CB" w:rsidP="0038361D">
      <w:pPr>
        <w:spacing w:after="0" w:line="240" w:lineRule="auto"/>
        <w:rPr>
          <w:rFonts w:ascii="Times New Roman" w:hAnsi="Times New Roman" w:cs="Times New Roman"/>
          <w:sz w:val="24"/>
          <w:szCs w:val="24"/>
        </w:rPr>
      </w:pPr>
    </w:p>
    <w:p w14:paraId="64EF1D4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B is incorrect</w:t>
      </w:r>
      <w:r w:rsidRPr="00AA35CB">
        <w:rPr>
          <w:rFonts w:ascii="Times New Roman" w:hAnsi="Times New Roman" w:cs="Times New Roman"/>
          <w:sz w:val="24"/>
          <w:szCs w:val="24"/>
        </w:rPr>
        <w:t xml:space="preserve">. Immature teratomas are usually unilateral and do not secrete hCG. </w:t>
      </w:r>
    </w:p>
    <w:p w14:paraId="4442E25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  </w:t>
      </w:r>
    </w:p>
    <w:p w14:paraId="54F3051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D is incorrect</w:t>
      </w:r>
      <w:r w:rsidRPr="00AA35CB">
        <w:rPr>
          <w:rFonts w:ascii="Times New Roman" w:hAnsi="Times New Roman" w:cs="Times New Roman"/>
          <w:sz w:val="24"/>
          <w:szCs w:val="24"/>
        </w:rPr>
        <w:t xml:space="preserve">. Theca-lutein cysts result from ovarian hyperstimulation by gonadotropins. They are usually bilateral and multicystic, contain serosanguinous fluid, and are associated with significantly elevated hCG levels. Treatment is conservative, as they usually regress spontaneously.    </w:t>
      </w:r>
    </w:p>
    <w:p w14:paraId="0A1828FE" w14:textId="77777777" w:rsidR="00AA35CB" w:rsidRPr="00AA35CB" w:rsidRDefault="00AA35CB" w:rsidP="0038361D">
      <w:pPr>
        <w:spacing w:after="0" w:line="240" w:lineRule="auto"/>
        <w:rPr>
          <w:rFonts w:ascii="Times New Roman" w:hAnsi="Times New Roman" w:cs="Times New Roman"/>
          <w:sz w:val="24"/>
          <w:szCs w:val="24"/>
        </w:rPr>
      </w:pPr>
    </w:p>
    <w:p w14:paraId="5BE94AA0"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E is incorrect</w:t>
      </w:r>
      <w:r w:rsidRPr="00AA35CB">
        <w:rPr>
          <w:rFonts w:ascii="Times New Roman" w:hAnsi="Times New Roman" w:cs="Times New Roman"/>
          <w:sz w:val="24"/>
          <w:szCs w:val="24"/>
        </w:rPr>
        <w:t>. Mature cystic teratomas are common ovarian neoplasms. They usually contain tissues derived from all three germ layers (ectoderm, mesoderm, and endoderm), and may contain cartilage, hair, or teeth. They are benign, appear bilaterally in 10-15% of cases, and do not secrete hCG.</w:t>
      </w:r>
    </w:p>
    <w:p w14:paraId="1FE0B85D" w14:textId="77777777" w:rsidR="00AA35CB" w:rsidRDefault="001D5574" w:rsidP="0038361D">
      <w:pPr>
        <w:pStyle w:val="NormalWeb"/>
        <w:spacing w:after="0"/>
        <w:rPr>
          <w:bCs/>
        </w:rPr>
      </w:pPr>
      <w:r>
        <w:br w:type="page"/>
      </w:r>
      <w:r w:rsidR="00AA35CB" w:rsidRPr="00AA35CB">
        <w:rPr>
          <w:bCs/>
        </w:rPr>
        <w:lastRenderedPageBreak/>
        <w:t xml:space="preserve">A 29-year-old woman has a progressive increase in her serum β-human chorionic gonadotropin (β-hCG) concentrations during a 6-week period. A hydatidiform mole is removed, but the β-hCG concentration continues to increase. Which of the following is the most likely diagnosis? </w:t>
      </w:r>
    </w:p>
    <w:p w14:paraId="0B0D9244" w14:textId="77777777" w:rsidR="000759A2" w:rsidRPr="00AA35CB" w:rsidRDefault="000759A2" w:rsidP="0038361D">
      <w:pPr>
        <w:pStyle w:val="NormalWeb"/>
        <w:spacing w:after="0"/>
        <w:rPr>
          <w:bCs/>
        </w:rPr>
      </w:pPr>
    </w:p>
    <w:p w14:paraId="22B10350" w14:textId="77777777" w:rsidR="00AA35CB" w:rsidRPr="00AA35CB" w:rsidRDefault="00AA35CB" w:rsidP="0038361D">
      <w:pPr>
        <w:pStyle w:val="NormalWeb"/>
        <w:numPr>
          <w:ilvl w:val="0"/>
          <w:numId w:val="233"/>
        </w:numPr>
        <w:spacing w:after="0"/>
        <w:ind w:left="360"/>
        <w:rPr>
          <w:bCs/>
        </w:rPr>
      </w:pPr>
      <w:r w:rsidRPr="00AA35CB">
        <w:rPr>
          <w:bCs/>
        </w:rPr>
        <w:t>A second non-invasive mole</w:t>
      </w:r>
    </w:p>
    <w:p w14:paraId="7BD8C7E9" w14:textId="77777777" w:rsidR="00AA35CB" w:rsidRPr="00AA35CB" w:rsidRDefault="00AA35CB" w:rsidP="0038361D">
      <w:pPr>
        <w:pStyle w:val="NormalWeb"/>
        <w:numPr>
          <w:ilvl w:val="0"/>
          <w:numId w:val="233"/>
        </w:numPr>
        <w:spacing w:after="0"/>
        <w:ind w:left="360"/>
        <w:rPr>
          <w:bCs/>
        </w:rPr>
      </w:pPr>
      <w:r w:rsidRPr="00AA35CB">
        <w:rPr>
          <w:bCs/>
        </w:rPr>
        <w:t>Choriocarcinoma</w:t>
      </w:r>
    </w:p>
    <w:p w14:paraId="467A2A28" w14:textId="77777777" w:rsidR="00AA35CB" w:rsidRPr="00AA35CB" w:rsidRDefault="00AA35CB" w:rsidP="0038361D">
      <w:pPr>
        <w:pStyle w:val="NormalWeb"/>
        <w:numPr>
          <w:ilvl w:val="0"/>
          <w:numId w:val="233"/>
        </w:numPr>
        <w:spacing w:after="0"/>
        <w:ind w:left="360"/>
        <w:rPr>
          <w:bCs/>
        </w:rPr>
      </w:pPr>
      <w:r w:rsidRPr="00AA35CB">
        <w:rPr>
          <w:bCs/>
        </w:rPr>
        <w:t>Pituitary adenoma</w:t>
      </w:r>
    </w:p>
    <w:p w14:paraId="57B02BC1" w14:textId="77777777" w:rsidR="00AA35CB" w:rsidRPr="00AA35CB" w:rsidRDefault="00AA35CB" w:rsidP="0038361D">
      <w:pPr>
        <w:pStyle w:val="NormalWeb"/>
        <w:numPr>
          <w:ilvl w:val="0"/>
          <w:numId w:val="233"/>
        </w:numPr>
        <w:spacing w:after="0"/>
        <w:ind w:left="360"/>
        <w:rPr>
          <w:bCs/>
        </w:rPr>
      </w:pPr>
      <w:r w:rsidRPr="00AA35CB">
        <w:rPr>
          <w:bCs/>
        </w:rPr>
        <w:t>Adrenal adenoma</w:t>
      </w:r>
    </w:p>
    <w:p w14:paraId="1C8B622F" w14:textId="77777777" w:rsidR="001D5574" w:rsidRDefault="00AA35CB" w:rsidP="0038361D">
      <w:pPr>
        <w:pStyle w:val="NormalWeb"/>
        <w:numPr>
          <w:ilvl w:val="0"/>
          <w:numId w:val="233"/>
        </w:numPr>
        <w:spacing w:after="0"/>
        <w:ind w:left="360"/>
        <w:rPr>
          <w:bCs/>
        </w:rPr>
      </w:pPr>
      <w:r w:rsidRPr="00AA35CB">
        <w:rPr>
          <w:bCs/>
        </w:rPr>
        <w:t>Ectopic pregnancy</w:t>
      </w:r>
    </w:p>
    <w:p w14:paraId="2A425B19" w14:textId="77777777" w:rsidR="00AA35CB" w:rsidRDefault="001D5574" w:rsidP="0038361D">
      <w:pPr>
        <w:pStyle w:val="NormalWeb"/>
        <w:spacing w:after="0"/>
      </w:pPr>
      <w:r>
        <w:rPr>
          <w:bCs/>
        </w:rPr>
        <w:br w:type="page"/>
      </w:r>
      <w:r w:rsidR="00AA35CB" w:rsidRPr="00AA35CB">
        <w:rPr>
          <w:bCs/>
        </w:rPr>
        <w:lastRenderedPageBreak/>
        <w:t>Gestational trophoblastic disease</w:t>
      </w:r>
      <w:r w:rsidR="00AA35CB" w:rsidRPr="00AA35CB">
        <w:t xml:space="preserve"> (GTD) or neoplasia is a generic term for a group of pregnancy-related tumors that arise from trophoblasts. Trophoblasts constitute the outer layer of the blastocyst (see figure). They nourish the embryo and differentiate to form the placenta. Tumors arising from these trophoblastic cells may be benign (e.g., hydatidiform mole) or malignant (e.g., choriocarcinoma).  </w:t>
      </w:r>
    </w:p>
    <w:p w14:paraId="4EADA67F" w14:textId="77777777" w:rsidR="000759A2" w:rsidRPr="00AA35CB" w:rsidRDefault="000759A2" w:rsidP="0038361D">
      <w:pPr>
        <w:pStyle w:val="NormalWeb"/>
        <w:spacing w:after="0"/>
      </w:pPr>
    </w:p>
    <w:p w14:paraId="76D93CDC" w14:textId="77777777" w:rsidR="00AA35CB" w:rsidRPr="00AA35CB" w:rsidRDefault="00AA35CB" w:rsidP="0038361D">
      <w:pPr>
        <w:pStyle w:val="NormalWeb"/>
        <w:spacing w:after="0"/>
      </w:pPr>
      <w:r w:rsidRPr="00AA35CB">
        <w:t xml:space="preserve">GTD usually presents as a hydatidiform mole (also known as a molar pregnancy), which includes abnormal proliferation of the syncytiotrophoblast and replacement of normal placental trophoblastic tissue by hydropic placental villi.  They may be complete moles or partial moles. Complete moles have chromosomes entirely of paternal origin as the result of the fertilization of a blighted ovum by a haploid sperm that reduplicates, or rarely, fertilization of a blighted ovum with two sperm.  The karyotype of a complete mole is usually 46XX.  The fetus of a partial mole is usually a triploid.  This consists of one haploid set of maternal chromosomes and two haploid sets of paternal chromosomes, the consequence of dispermic fertilization of a normal ovum.  Complete moles are more common than partial moles and more likely to undergo malignant transformation. </w:t>
      </w:r>
    </w:p>
    <w:p w14:paraId="0700C540" w14:textId="77777777" w:rsidR="00AA35CB" w:rsidRPr="00AA35CB" w:rsidRDefault="00AA35CB" w:rsidP="0038361D">
      <w:pPr>
        <w:pStyle w:val="NormalWeb"/>
        <w:spacing w:after="0"/>
        <w:jc w:val="center"/>
      </w:pPr>
      <w:r w:rsidRPr="00AA35CB">
        <w:rPr>
          <w:noProof/>
        </w:rPr>
        <w:drawing>
          <wp:inline distT="0" distB="0" distL="0" distR="0" wp14:anchorId="65EEEADB" wp14:editId="19B4CD9F">
            <wp:extent cx="3018790" cy="4398010"/>
            <wp:effectExtent l="0" t="0" r="0" b="2540"/>
            <wp:docPr id="347277" name="Picture 347277" descr="cid:image001.png@01CD123E.F41E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D123E.F41E9650"/>
                    <pic:cNvPicPr>
                      <a:picLocks noChangeAspect="1" noChangeArrowheads="1"/>
                    </pic:cNvPicPr>
                  </pic:nvPicPr>
                  <pic:blipFill>
                    <a:blip r:embed="rId195" r:link="rId196">
                      <a:extLst>
                        <a:ext uri="{28A0092B-C50C-407E-A947-70E740481C1C}">
                          <a14:useLocalDpi xmlns:a14="http://schemas.microsoft.com/office/drawing/2010/main" val="0"/>
                        </a:ext>
                      </a:extLst>
                    </a:blip>
                    <a:srcRect/>
                    <a:stretch>
                      <a:fillRect/>
                    </a:stretch>
                  </pic:blipFill>
                  <pic:spPr bwMode="auto">
                    <a:xfrm>
                      <a:off x="0" y="0"/>
                      <a:ext cx="3018790" cy="4398010"/>
                    </a:xfrm>
                    <a:prstGeom prst="rect">
                      <a:avLst/>
                    </a:prstGeom>
                    <a:noFill/>
                    <a:ln>
                      <a:noFill/>
                    </a:ln>
                  </pic:spPr>
                </pic:pic>
              </a:graphicData>
            </a:graphic>
          </wp:inline>
        </w:drawing>
      </w:r>
    </w:p>
    <w:p w14:paraId="439BEF82" w14:textId="77777777" w:rsidR="00AA35CB" w:rsidRDefault="00AA35CB" w:rsidP="0038361D">
      <w:pPr>
        <w:pStyle w:val="NormalWeb"/>
        <w:spacing w:after="0"/>
      </w:pPr>
      <w:r w:rsidRPr="00AA35CB">
        <w:t xml:space="preserve">Hydatidiform moles usually present with painless vaginal bleeding in the first trimester. Blood tests show very high levels of human chorionic gonadotropin (hCG) and the uterus is usually larger than expected. Symptoms of hyperthyroidism may occur because hCG can mimic the effects of thyroid-stimulating hormone (TSH). On ultrasound, the mole has a “snowstorm” pattern (if it is a complete molar pregnancy).  In cases of partial mole, ultrasonography reveals an </w:t>
      </w:r>
      <w:r w:rsidRPr="00AA35CB">
        <w:lastRenderedPageBreak/>
        <w:t>abnormally formed fetus without a heartbeat.  Definitive diagnosis requires histopathologic examination to differentiate between partial and complete molar pregnancy and malignancy.  Treatment for either complete or partial molar pregnancy is dilation and curettage followed by serial hCG levels until negative.</w:t>
      </w:r>
    </w:p>
    <w:p w14:paraId="50401E19" w14:textId="77777777" w:rsidR="000759A2" w:rsidRPr="00AA35CB" w:rsidRDefault="000759A2" w:rsidP="0038361D">
      <w:pPr>
        <w:pStyle w:val="NormalWeb"/>
        <w:spacing w:after="0"/>
      </w:pPr>
    </w:p>
    <w:p w14:paraId="46CF970C" w14:textId="77777777" w:rsidR="00AA35CB" w:rsidRDefault="00AA35CB" w:rsidP="0038361D">
      <w:pPr>
        <w:pStyle w:val="NormalWeb"/>
        <w:spacing w:after="0"/>
      </w:pPr>
      <w:r w:rsidRPr="00AA35CB">
        <w:t xml:space="preserve">Choriocarcinomas are a malignant transformation of trophoblastic tissue.  Instead of hydropic chorionic villi, the tumor has a red granular appearance on cut section and consists of intermingled syncytiotrophoblastic and cytotrophoblastic elements with many abnormal cellular forms.  Clinically, choriocarcinomas are characterized by rapid myometrial and uterine vessel invasion and systemic metastases resulting from hematogenous embolization.  Lung, vagina, central nervous system (brain), kidney and liver are common metastatic locations.  Choriocarcinoma may follow a molar pregnancy (most common), normal-term pregnancy, abortion, or ectopic pregnancy.  </w:t>
      </w:r>
    </w:p>
    <w:p w14:paraId="24E28BC4" w14:textId="77777777" w:rsidR="000759A2" w:rsidRPr="00AA35CB" w:rsidRDefault="000759A2" w:rsidP="0038361D">
      <w:pPr>
        <w:pStyle w:val="NormalWeb"/>
        <w:spacing w:after="0"/>
      </w:pPr>
    </w:p>
    <w:p w14:paraId="2218A0F7"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2 to 3% of hydatidiform moles develop into choriocarcinoma, a rapidly-growing, malignant tumor. Choriocarcinoma is characterized by increased quantitative β-hCG levels. The tumor is exquisitely sensitive to chemotherapy (usually methotrexate with other additional drugs), and the cure rate, even for metastatic disease, is above 90%. </w:t>
      </w:r>
    </w:p>
    <w:p w14:paraId="25E3F781" w14:textId="77777777" w:rsidR="000759A2" w:rsidRPr="00AA35CB" w:rsidRDefault="000759A2" w:rsidP="0038361D">
      <w:pPr>
        <w:spacing w:after="0" w:line="240" w:lineRule="auto"/>
        <w:rPr>
          <w:rFonts w:ascii="Times New Roman" w:hAnsi="Times New Roman" w:cs="Times New Roman"/>
          <w:sz w:val="24"/>
          <w:szCs w:val="24"/>
        </w:rPr>
      </w:pPr>
    </w:p>
    <w:p w14:paraId="406C5EBC" w14:textId="20CAE58D" w:rsidR="006E7AFB" w:rsidRDefault="00AA35CB" w:rsidP="006E7AFB">
      <w:pPr>
        <w:pStyle w:val="NormalWeb"/>
        <w:spacing w:after="0"/>
        <w:jc w:val="center"/>
      </w:pPr>
      <w:r w:rsidRPr="00AA35CB">
        <w:rPr>
          <w:noProof/>
          <w:color w:val="0000FF"/>
        </w:rPr>
        <w:drawing>
          <wp:inline distT="0" distB="0" distL="0" distR="0" wp14:anchorId="4840FC1E" wp14:editId="0014DCF3">
            <wp:extent cx="3657600" cy="3033395"/>
            <wp:effectExtent l="0" t="0" r="0" b="0"/>
            <wp:docPr id="347276" name="Picture 347276" descr="Description: File:Blastocyst English.sv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File:Blastocyst English.sv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57600" cy="3033395"/>
                    </a:xfrm>
                    <a:prstGeom prst="rect">
                      <a:avLst/>
                    </a:prstGeom>
                    <a:noFill/>
                    <a:ln>
                      <a:noFill/>
                    </a:ln>
                  </pic:spPr>
                </pic:pic>
              </a:graphicData>
            </a:graphic>
          </wp:inline>
        </w:drawing>
      </w:r>
    </w:p>
    <w:p w14:paraId="22D524A5" w14:textId="77777777" w:rsidR="006E7AFB" w:rsidRDefault="006E7AFB">
      <w:pPr>
        <w:rPr>
          <w:rFonts w:ascii="Times New Roman" w:eastAsia="Times New Roman" w:hAnsi="Times New Roman" w:cs="Times New Roman"/>
          <w:sz w:val="24"/>
          <w:szCs w:val="24"/>
        </w:rPr>
      </w:pPr>
      <w:r>
        <w:br w:type="page"/>
      </w:r>
    </w:p>
    <w:p w14:paraId="47565807"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lastRenderedPageBreak/>
        <w:t>Answer B is correct</w:t>
      </w:r>
      <w:r w:rsidRPr="00AA35CB">
        <w:rPr>
          <w:rFonts w:ascii="Times New Roman" w:hAnsi="Times New Roman" w:cs="Times New Roman"/>
          <w:sz w:val="24"/>
          <w:szCs w:val="24"/>
        </w:rPr>
        <w:t>.  A small fraction of hydatidiform moles develop into choriocarcinoma, a rapidly-growing, malignant tumor characterized by increasing levels of quantitative β-hCG.</w:t>
      </w:r>
    </w:p>
    <w:p w14:paraId="567BD132"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 14-month-old boy is brought to the emergency room because of rectal bleeding. He does not appear distressed but has mild abdominal tenderness. Radionuclide imaging (see below) reveals the diagnosis and surgery is recommended. What is the most plausible explanation for this condition?</w:t>
      </w:r>
    </w:p>
    <w:p w14:paraId="67153E08" w14:textId="77777777" w:rsidR="00AA35CB" w:rsidRPr="00AA35CB" w:rsidRDefault="00AA35CB" w:rsidP="0038361D">
      <w:pPr>
        <w:spacing w:after="0" w:line="240" w:lineRule="auto"/>
        <w:rPr>
          <w:rFonts w:ascii="Times New Roman" w:hAnsi="Times New Roman" w:cs="Times New Roman"/>
          <w:sz w:val="24"/>
          <w:szCs w:val="24"/>
        </w:rPr>
      </w:pPr>
    </w:p>
    <w:p w14:paraId="34F9B510" w14:textId="77777777" w:rsidR="00AA35CB" w:rsidRPr="00AA35CB" w:rsidRDefault="00AA35CB" w:rsidP="0038361D">
      <w:pPr>
        <w:pStyle w:val="ListParagraph"/>
        <w:numPr>
          <w:ilvl w:val="0"/>
          <w:numId w:val="23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Ectopic gastric epithelium in a persistent omphalomesenteric duct</w:t>
      </w:r>
    </w:p>
    <w:p w14:paraId="6AA3FFD3" w14:textId="77777777" w:rsidR="00AA35CB" w:rsidRPr="00AA35CB" w:rsidRDefault="00AA35CB" w:rsidP="0038361D">
      <w:pPr>
        <w:pStyle w:val="ListParagraph"/>
        <w:numPr>
          <w:ilvl w:val="0"/>
          <w:numId w:val="23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Blockage of the intestine due to folding of the distal ileum into the proximal colon</w:t>
      </w:r>
    </w:p>
    <w:p w14:paraId="309A39C3" w14:textId="77777777" w:rsidR="00AA35CB" w:rsidRPr="00AA35CB" w:rsidRDefault="00AA35CB" w:rsidP="0038361D">
      <w:pPr>
        <w:pStyle w:val="ListParagraph"/>
        <w:numPr>
          <w:ilvl w:val="0"/>
          <w:numId w:val="23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Bowel rotation resulting in obstruction of the superior mesenteric artery</w:t>
      </w:r>
    </w:p>
    <w:p w14:paraId="27A6CE33" w14:textId="77777777" w:rsidR="00AA35CB" w:rsidRPr="00AA35CB" w:rsidRDefault="00AA35CB" w:rsidP="0038361D">
      <w:pPr>
        <w:pStyle w:val="ListParagraph"/>
        <w:numPr>
          <w:ilvl w:val="0"/>
          <w:numId w:val="23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Hypertrophy of smooth muscle in the gastric pylorus</w:t>
      </w:r>
    </w:p>
    <w:p w14:paraId="454144A2" w14:textId="77777777" w:rsidR="00AA35CB" w:rsidRPr="00AA35CB" w:rsidRDefault="00AA35CB" w:rsidP="0038361D">
      <w:pPr>
        <w:pStyle w:val="ListParagraph"/>
        <w:numPr>
          <w:ilvl w:val="0"/>
          <w:numId w:val="23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Esophagus ending in a blind-pouch </w:t>
      </w:r>
    </w:p>
    <w:p w14:paraId="73F2C6FA"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    </w:t>
      </w:r>
    </w:p>
    <w:p w14:paraId="43C853A4"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773D86ED" w14:textId="77777777" w:rsidR="00AA35CB" w:rsidRPr="00AA35CB" w:rsidRDefault="00AA35CB" w:rsidP="0038361D">
      <w:pPr>
        <w:pStyle w:val="ListParagraph"/>
        <w:spacing w:after="0" w:line="240" w:lineRule="auto"/>
        <w:ind w:left="360"/>
        <w:rPr>
          <w:rFonts w:ascii="Times New Roman" w:hAnsi="Times New Roman" w:cs="Times New Roman"/>
          <w:sz w:val="24"/>
          <w:szCs w:val="24"/>
        </w:rPr>
      </w:pPr>
    </w:p>
    <w:p w14:paraId="74BB9624" w14:textId="77777777" w:rsidR="00AB0D6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noProof/>
          <w:sz w:val="24"/>
          <w:szCs w:val="24"/>
        </w:rPr>
        <w:drawing>
          <wp:inline distT="0" distB="0" distL="0" distR="0" wp14:anchorId="3B6D05C8" wp14:editId="6083A9A4">
            <wp:extent cx="2279015" cy="2191385"/>
            <wp:effectExtent l="0" t="0" r="6985" b="0"/>
            <wp:docPr id="347275" name="Picture 347275" descr="http://www.uth.tmc.edu/radiology/publish/meckel_diverticulum/images/md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th.tmc.edu/radiology/publish/meckel_diverticulum/images/md05.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79015" cy="2191385"/>
                    </a:xfrm>
                    <a:prstGeom prst="rect">
                      <a:avLst/>
                    </a:prstGeom>
                    <a:noFill/>
                    <a:ln>
                      <a:noFill/>
                    </a:ln>
                  </pic:spPr>
                </pic:pic>
              </a:graphicData>
            </a:graphic>
          </wp:inline>
        </w:drawing>
      </w:r>
    </w:p>
    <w:p w14:paraId="2381890B" w14:textId="5B7BE753" w:rsidR="00AA35CB" w:rsidRPr="00AA35CB"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b/>
          <w:sz w:val="24"/>
          <w:szCs w:val="24"/>
        </w:rPr>
        <w:lastRenderedPageBreak/>
        <w:t>Meckel’s diverticulum</w:t>
      </w:r>
      <w:r w:rsidR="00AA35CB" w:rsidRPr="00AA35CB">
        <w:rPr>
          <w:rFonts w:ascii="Times New Roman" w:hAnsi="Times New Roman" w:cs="Times New Roman"/>
          <w:sz w:val="24"/>
          <w:szCs w:val="24"/>
        </w:rPr>
        <w:t xml:space="preserve">, which results from persistence of the omphalomesenteric duct (vitelline duct or yolk stalk), is usually found in the mid-to-distal ileum and may end blindly or connect to the umbilicus. Rectal bleeding with iron-deficiency anemia is the most common presentation in children. The bleeding is not usually associated with severe pain. Radionuclide imaging can detect ectopic gastric mucosa. Meckel’s diverticulum is characterized by the “rule of 2s”: 2 inches long, 2 feet from the ileocecal valve, occurs in 2% of the population, usually presents before age 2, may contain 2 types of epithelium (gastric and pancreatic), only 2% of patients are symptomatic, males are 2 times as likely to be affected as females, and 2% of carcinoid tumors occur in Meckel’s diverticulum. </w:t>
      </w:r>
    </w:p>
    <w:p w14:paraId="3B733207" w14:textId="77777777" w:rsidR="00AA35CB" w:rsidRPr="00AA35CB" w:rsidRDefault="00AA35CB" w:rsidP="0038361D">
      <w:pPr>
        <w:spacing w:after="0" w:line="240" w:lineRule="auto"/>
        <w:rPr>
          <w:rFonts w:ascii="Times New Roman" w:hAnsi="Times New Roman" w:cs="Times New Roman"/>
          <w:sz w:val="24"/>
          <w:szCs w:val="24"/>
        </w:rPr>
      </w:pPr>
    </w:p>
    <w:p w14:paraId="4D5317E0" w14:textId="77777777" w:rsidR="00AA35CB" w:rsidRDefault="00AA35CB" w:rsidP="0038361D">
      <w:pPr>
        <w:shd w:val="clear" w:color="auto" w:fill="FFFFFF"/>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Intussusception</w:t>
      </w:r>
      <w:r w:rsidRPr="00AA35CB">
        <w:rPr>
          <w:rFonts w:ascii="Times New Roman" w:hAnsi="Times New Roman" w:cs="Times New Roman"/>
          <w:sz w:val="24"/>
          <w:szCs w:val="24"/>
        </w:rPr>
        <w:t xml:space="preserve"> is the principal cause of intestinal obstruction in children between the ages of 3 months and 6 years. The condition involves “telescoping,” or prolapse, of one portion of the bowel into an adjacent portion. Typically, the distal ileum folds into the proximal colon. There is an outpouring of bloody mucus, resulting in “red currant jelly” stool. The presentation is acute and severe, with screaming, vomiting, diarrhea, and bloody bowel movements. The classic triad of colicky abdominal pain, vomiting, and red “currant jelly” stools occurs in 20% of cases.  Paroxysms of pain occur 10-20 minutes apart, and the patient often feels well between episodes.  A vertically oriented mass is sometimes palpable in the right upper quadrant.  Most cases (90%) are idiopathic. The male-to-female ratio is approximately 3:1. Contrast enema is diagnostic in 95% of cases, and usually curative if administered within 24 hours of presentation.</w:t>
      </w:r>
    </w:p>
    <w:p w14:paraId="07C7C458" w14:textId="77777777" w:rsidR="005B5CB4" w:rsidRPr="00AA35CB" w:rsidRDefault="005B5CB4" w:rsidP="0038361D">
      <w:pPr>
        <w:shd w:val="clear" w:color="auto" w:fill="FFFFFF"/>
        <w:spacing w:after="0" w:line="240" w:lineRule="auto"/>
        <w:rPr>
          <w:rFonts w:ascii="Times New Roman" w:hAnsi="Times New Roman" w:cs="Times New Roman"/>
          <w:sz w:val="24"/>
          <w:szCs w:val="24"/>
        </w:rPr>
      </w:pPr>
    </w:p>
    <w:p w14:paraId="15C420E3" w14:textId="77777777" w:rsidR="00AA35CB" w:rsidRDefault="00AA35CB" w:rsidP="0038361D">
      <w:pPr>
        <w:pStyle w:val="NormalWeb"/>
        <w:spacing w:after="0"/>
      </w:pPr>
      <w:r w:rsidRPr="00AA35CB">
        <w:rPr>
          <w:b/>
          <w:bCs/>
        </w:rPr>
        <w:t>Volvulus</w:t>
      </w:r>
      <w:r w:rsidRPr="00AA35CB">
        <w:t xml:space="preserve"> is a bowel obstruction that occurs when a loop of bowel twists on itself. Midgut volvulus occurs in infants, who may be predisposed to volvulus because of intestinal malrotation. The most common symptom is bilious vomiting (i.e., vomiting greenish-yellow fluid). Severe abdominal pain and distension are typical. Ischemia occurs in the distribution of the superior mesenteric artery. If untreated, the condition may result in bowel necrosis and death. Acute volvulus requires immediate surgical intervention. </w:t>
      </w:r>
    </w:p>
    <w:p w14:paraId="202E71CB" w14:textId="77777777" w:rsidR="005B5CB4" w:rsidRPr="00AA35CB" w:rsidRDefault="005B5CB4" w:rsidP="0038361D">
      <w:pPr>
        <w:pStyle w:val="NormalWeb"/>
        <w:spacing w:after="0"/>
      </w:pPr>
    </w:p>
    <w:p w14:paraId="30D03D9B" w14:textId="77777777" w:rsidR="00AA35CB" w:rsidRDefault="00AA35CB" w:rsidP="0038361D">
      <w:pPr>
        <w:pStyle w:val="NormalWeb"/>
        <w:spacing w:after="0"/>
      </w:pPr>
      <w:r w:rsidRPr="00AA35CB">
        <w:rPr>
          <w:b/>
          <w:bCs/>
        </w:rPr>
        <w:t>Pyloric stenosis</w:t>
      </w:r>
      <w:r w:rsidRPr="00AA35CB">
        <w:t xml:space="preserve"> is caused by hypertrophy of smooth muscle in the gastric pylorus, resulting in severe vomiting within the first few months of life. Vomiting is non-bilious and "projectile." Palpation of the abdomen may reveal a mass in the epigastrium. Males are more commonly affected than females. Blood tests show hypokalemic metabolic alkalosis. Surgery is curative. </w:t>
      </w:r>
    </w:p>
    <w:p w14:paraId="3FD83A60" w14:textId="77777777" w:rsidR="005B5CB4" w:rsidRPr="00AA35CB" w:rsidRDefault="005B5CB4" w:rsidP="0038361D">
      <w:pPr>
        <w:pStyle w:val="NormalWeb"/>
        <w:spacing w:after="0"/>
      </w:pPr>
    </w:p>
    <w:p w14:paraId="597093D6" w14:textId="77777777" w:rsidR="006E7AFB" w:rsidRDefault="00AA35CB" w:rsidP="0038361D">
      <w:pPr>
        <w:pStyle w:val="NormalWeb"/>
        <w:spacing w:after="0"/>
      </w:pPr>
      <w:r w:rsidRPr="00AA35CB">
        <w:rPr>
          <w:b/>
          <w:bCs/>
        </w:rPr>
        <w:t>Esophageal atresia</w:t>
      </w:r>
      <w:r w:rsidRPr="00AA35CB">
        <w:t xml:space="preserve"> is a congenital condition in which the esophagus ends in a blind pouch, rather than connecting with the stomach. The pouch may or may not communicate with the respiratory tract through a tracheoesophageal fistula. E</w:t>
      </w:r>
      <w:r w:rsidRPr="00AA35CB">
        <w:rPr>
          <w:bCs/>
        </w:rPr>
        <w:t>sophageal atresia</w:t>
      </w:r>
      <w:r w:rsidRPr="00AA35CB">
        <w:t xml:space="preserve"> should be suspected when drooling in a newborn is accompanied by choking, coughing, and sneezing. The infant may swallow normally, but begins to cough as fluid returns through the nose and mouth. Cyanosis may occur if fluid is aspirated into the trachea. Surgery is curative. </w:t>
      </w:r>
    </w:p>
    <w:p w14:paraId="2C65A015" w14:textId="77777777" w:rsidR="006E7AFB" w:rsidRDefault="006E7AFB">
      <w:pPr>
        <w:rPr>
          <w:rFonts w:ascii="Times New Roman" w:eastAsia="Times New Roman" w:hAnsi="Times New Roman" w:cs="Times New Roman"/>
          <w:sz w:val="24"/>
          <w:szCs w:val="24"/>
        </w:rPr>
      </w:pPr>
      <w:r>
        <w:br w:type="page"/>
      </w:r>
    </w:p>
    <w:p w14:paraId="5F6A12CD" w14:textId="4EE46E3B" w:rsidR="001D5574" w:rsidRDefault="00AA35CB" w:rsidP="0038361D">
      <w:pPr>
        <w:pStyle w:val="NormalWeb"/>
        <w:spacing w:after="0"/>
      </w:pPr>
      <w:r w:rsidRPr="00AA35CB">
        <w:rPr>
          <w:b/>
        </w:rPr>
        <w:lastRenderedPageBreak/>
        <w:t>Answer A is correct</w:t>
      </w:r>
      <w:r w:rsidRPr="00AA35CB">
        <w:t>. This patient most likely has Meckel’s diverticulum.</w:t>
      </w:r>
    </w:p>
    <w:p w14:paraId="036032A5" w14:textId="77777777" w:rsidR="00AA35CB" w:rsidRDefault="001D5574" w:rsidP="0038361D">
      <w:pPr>
        <w:spacing w:after="0" w:line="240" w:lineRule="auto"/>
        <w:rPr>
          <w:rFonts w:ascii="Times New Roman" w:hAnsi="Times New Roman" w:cs="Times New Roman"/>
          <w:sz w:val="24"/>
          <w:szCs w:val="24"/>
        </w:rPr>
      </w:pPr>
      <w:r>
        <w:br w:type="page"/>
      </w:r>
      <w:r w:rsidR="00AA35CB" w:rsidRPr="00AA35CB">
        <w:rPr>
          <w:rFonts w:ascii="Times New Roman" w:hAnsi="Times New Roman" w:cs="Times New Roman"/>
          <w:sz w:val="24"/>
          <w:szCs w:val="24"/>
        </w:rPr>
        <w:lastRenderedPageBreak/>
        <w:t xml:space="preserve">Match each of the following items with the statement that best describes its function. </w:t>
      </w:r>
    </w:p>
    <w:p w14:paraId="1C839433" w14:textId="77777777" w:rsidR="005B5CB4" w:rsidRPr="00AA35CB" w:rsidRDefault="005B5CB4" w:rsidP="0038361D">
      <w:pPr>
        <w:spacing w:after="0" w:line="240" w:lineRule="auto"/>
        <w:rPr>
          <w:rFonts w:ascii="Times New Roman" w:hAnsi="Times New Roman" w:cs="Times New Roman"/>
          <w:sz w:val="24"/>
          <w:szCs w:val="24"/>
        </w:rPr>
      </w:pPr>
    </w:p>
    <w:p w14:paraId="7ED91B1A"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Secretin</w:t>
      </w:r>
    </w:p>
    <w:p w14:paraId="69F1A596"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Gastrin</w:t>
      </w:r>
    </w:p>
    <w:p w14:paraId="766A501E"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Cholecystokinin</w:t>
      </w:r>
    </w:p>
    <w:p w14:paraId="67908CED"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Gastric inhibitory peptide (GIP)</w:t>
      </w:r>
    </w:p>
    <w:p w14:paraId="2F7B4E05"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Substance-P</w:t>
      </w:r>
    </w:p>
    <w:p w14:paraId="286CDB34"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Motilin</w:t>
      </w:r>
    </w:p>
    <w:p w14:paraId="73221502"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Somatostatin </w:t>
      </w:r>
    </w:p>
    <w:p w14:paraId="7D8CD3A0"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Vasoactive intestinal polypeptide</w:t>
      </w:r>
    </w:p>
    <w:p w14:paraId="1E9FA287"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Goblet cell</w:t>
      </w:r>
    </w:p>
    <w:p w14:paraId="6D2AE331"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Parietal cell</w:t>
      </w:r>
    </w:p>
    <w:p w14:paraId="215AB9F3"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Brunner’s gland</w:t>
      </w:r>
    </w:p>
    <w:p w14:paraId="309C6F87"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Chief cell</w:t>
      </w:r>
    </w:p>
    <w:p w14:paraId="7C6F561F"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Peyer’s patch</w:t>
      </w:r>
    </w:p>
    <w:p w14:paraId="5647D96C" w14:textId="77777777" w:rsidR="00AA35CB" w:rsidRPr="00AA35CB" w:rsidRDefault="00AA35CB" w:rsidP="0038361D">
      <w:pPr>
        <w:numPr>
          <w:ilvl w:val="0"/>
          <w:numId w:val="235"/>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Chyme</w:t>
      </w:r>
    </w:p>
    <w:p w14:paraId="1D6CEF4F" w14:textId="77777777" w:rsidR="00AA35CB" w:rsidRDefault="00AA35CB" w:rsidP="0038361D">
      <w:pPr>
        <w:spacing w:after="0" w:line="240" w:lineRule="auto"/>
        <w:rPr>
          <w:rFonts w:ascii="Times New Roman" w:hAnsi="Times New Roman" w:cs="Times New Roman"/>
          <w:sz w:val="24"/>
          <w:szCs w:val="24"/>
        </w:rPr>
      </w:pPr>
    </w:p>
    <w:p w14:paraId="772572D4"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Located in the duodenum, it produces a mucus-rich alkaline secretion (containing bicarbonate), which protects the duodenum from acidity provides an alkaline environment for intestinal enzymes to be active.</w:t>
      </w:r>
    </w:p>
    <w:p w14:paraId="72B313A4"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Located in the stomach, it produces pepsinogen, the precursor of pepsin. (Pepsin is one of three major proteolytic enzymes in the digestive system. The other two are chymotrypsin and trypsin.) </w:t>
      </w:r>
    </w:p>
    <w:p w14:paraId="5B0578AE"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Semifluid mass of partly digested food expelled by the stomach into the duodenum.</w:t>
      </w:r>
    </w:p>
    <w:p w14:paraId="7BF3A005"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Secreted by cells lining the duodenum, it stimulates the pancreas to secrete digestive enzymes and stimulates the gall bladder to contract and release bile.</w:t>
      </w:r>
    </w:p>
    <w:p w14:paraId="4C4EE6D6"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Released from cells in the duodenum and jejunum, it inhibits stomach motility and acid secretion and stimulates insulin release by the pancreas in a </w:t>
      </w:r>
      <w:r w:rsidRPr="00AA35CB">
        <w:rPr>
          <w:rFonts w:ascii="Times New Roman" w:hAnsi="Times New Roman" w:cs="Times New Roman"/>
          <w:iCs/>
          <w:sz w:val="24"/>
          <w:szCs w:val="24"/>
        </w:rPr>
        <w:t>glucose-dependent manner</w:t>
      </w:r>
      <w:r w:rsidRPr="00AA35CB">
        <w:rPr>
          <w:rFonts w:ascii="Times New Roman" w:hAnsi="Times New Roman" w:cs="Times New Roman"/>
          <w:i/>
          <w:iCs/>
          <w:sz w:val="24"/>
          <w:szCs w:val="24"/>
        </w:rPr>
        <w:t>.</w:t>
      </w:r>
    </w:p>
    <w:p w14:paraId="09FA85E0"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Released by cells in the stomach, duodenum, and pancreas, it stimulates gastric contraction, hydrochloric acid secretion, histamine release, and pepsinogen release.  </w:t>
      </w:r>
    </w:p>
    <w:p w14:paraId="6AEE8597"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Part of the mucosa of the small intestine, it secretes mucin, which dissolves in water to form mucus, which in turn protects and lubricates the lining of the intestine.</w:t>
      </w:r>
    </w:p>
    <w:p w14:paraId="5B87D9EE"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Secreted by enterochromaffin cells in the duodenum and jejunum, it improves peristalsis in the small intestine.</w:t>
      </w:r>
    </w:p>
    <w:p w14:paraId="05C064D8"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It produces gastric acid and intrinsic factor, a glycoprotein that binds with dietary vitamin-B12 in the stomach and facilitates vitamin-B12 absorption in the terminal ileum.</w:t>
      </w:r>
    </w:p>
    <w:p w14:paraId="40E95CBB"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An organized lymphoid nodule in the ileum.</w:t>
      </w:r>
    </w:p>
    <w:p w14:paraId="5397367E"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Secreted by cells in the duodenum, it stimulates bicarbonate secretion from the pancreas.</w:t>
      </w:r>
    </w:p>
    <w:p w14:paraId="6B126154"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A peptide hormone, it inhibits the release of pancreatic hormones (insulin and glucagon) and gastrointestinal hormones (gastrin, cholecystokinin, secretin, motilin, vasoactive intestinal polypeptide, gastric inhibitory polypeptide).</w:t>
      </w:r>
    </w:p>
    <w:p w14:paraId="3B2CC063"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A neuropeptide synthesized by enterochromaffin cells, it stimulates gastrointestinal motility and transmits pain impulses in the nervous system.</w:t>
      </w:r>
    </w:p>
    <w:p w14:paraId="3EDD6CF5" w14:textId="77777777" w:rsidR="00AA35CB" w:rsidRPr="00AA35CB" w:rsidRDefault="00AA35CB" w:rsidP="0038361D">
      <w:pPr>
        <w:pStyle w:val="ListParagraph"/>
        <w:numPr>
          <w:ilvl w:val="0"/>
          <w:numId w:val="236"/>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It relaxes smooth muscle and promotes water and electrolyte secretion by the jejunum, ileum, and colon.</w:t>
      </w:r>
    </w:p>
    <w:p w14:paraId="4FA9C86C" w14:textId="77777777" w:rsidR="00AA35CB" w:rsidRPr="00AA35CB" w:rsidRDefault="00AA35CB" w:rsidP="0038361D">
      <w:pPr>
        <w:pStyle w:val="ListParagraph"/>
        <w:spacing w:after="0" w:line="240" w:lineRule="auto"/>
        <w:rPr>
          <w:rFonts w:ascii="Times New Roman" w:hAnsi="Times New Roman" w:cs="Times New Roman"/>
          <w:sz w:val="24"/>
          <w:szCs w:val="24"/>
        </w:rPr>
      </w:pPr>
    </w:p>
    <w:p w14:paraId="75811DF9" w14:textId="77777777" w:rsidR="00F37B1B" w:rsidRDefault="00F37B1B">
      <w:pPr>
        <w:rPr>
          <w:rFonts w:ascii="Times New Roman" w:eastAsia="Calibri" w:hAnsi="Times New Roman" w:cs="Times New Roman"/>
          <w:b/>
          <w:sz w:val="24"/>
          <w:szCs w:val="24"/>
        </w:rPr>
      </w:pPr>
      <w:r>
        <w:rPr>
          <w:rFonts w:ascii="Times New Roman" w:hAnsi="Times New Roman" w:cs="Times New Roman"/>
          <w:b/>
          <w:sz w:val="24"/>
          <w:szCs w:val="24"/>
        </w:rPr>
        <w:br w:type="page"/>
      </w:r>
    </w:p>
    <w:p w14:paraId="3F7AB3C5" w14:textId="38537A21" w:rsidR="00AA35CB" w:rsidRPr="00AA35CB" w:rsidRDefault="00AA35CB" w:rsidP="0038361D">
      <w:pPr>
        <w:pStyle w:val="ListParagraph"/>
        <w:spacing w:after="0" w:line="240" w:lineRule="auto"/>
        <w:ind w:left="0"/>
        <w:rPr>
          <w:rFonts w:ascii="Times New Roman" w:hAnsi="Times New Roman" w:cs="Times New Roman"/>
          <w:sz w:val="24"/>
          <w:szCs w:val="24"/>
        </w:rPr>
      </w:pPr>
      <w:r w:rsidRPr="00AA35CB">
        <w:rPr>
          <w:rFonts w:ascii="Times New Roman" w:hAnsi="Times New Roman" w:cs="Times New Roman"/>
          <w:b/>
          <w:sz w:val="24"/>
          <w:szCs w:val="24"/>
        </w:rPr>
        <w:lastRenderedPageBreak/>
        <w:t>Answers</w:t>
      </w:r>
    </w:p>
    <w:p w14:paraId="614F72EB"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3FF87FDB"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11. </w:t>
      </w:r>
      <w:r w:rsidRPr="00AA35CB">
        <w:rPr>
          <w:rFonts w:ascii="Times New Roman" w:hAnsi="Times New Roman" w:cs="Times New Roman"/>
          <w:sz w:val="24"/>
          <w:szCs w:val="24"/>
        </w:rPr>
        <w:tab/>
        <w:t>Secretin stimulates bicarbonate secretion by the pancreas.</w:t>
      </w:r>
    </w:p>
    <w:p w14:paraId="3B4DD045"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333BCD7F"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6.  </w:t>
      </w:r>
      <w:r w:rsidRPr="00AA35CB">
        <w:rPr>
          <w:rFonts w:ascii="Times New Roman" w:hAnsi="Times New Roman" w:cs="Times New Roman"/>
          <w:sz w:val="24"/>
          <w:szCs w:val="24"/>
        </w:rPr>
        <w:tab/>
        <w:t>Gastrin stimulates gastric contraction, hydrochloric acid secretion, histamine release, and pepsinogen release.</w:t>
      </w:r>
    </w:p>
    <w:p w14:paraId="1847403B"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0077C8AA"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4. </w:t>
      </w:r>
      <w:r w:rsidRPr="00AA35CB">
        <w:rPr>
          <w:rFonts w:ascii="Times New Roman" w:hAnsi="Times New Roman" w:cs="Times New Roman"/>
          <w:sz w:val="24"/>
          <w:szCs w:val="24"/>
        </w:rPr>
        <w:tab/>
        <w:t>Cholecystokinin stimulates the pancreas to secrete digestive enzymes and the gall bladder to contract and release bile.</w:t>
      </w:r>
    </w:p>
    <w:p w14:paraId="0E59E233"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29477A19"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5. </w:t>
      </w:r>
      <w:r w:rsidRPr="00AA35CB">
        <w:rPr>
          <w:rFonts w:ascii="Times New Roman" w:hAnsi="Times New Roman" w:cs="Times New Roman"/>
          <w:sz w:val="24"/>
          <w:szCs w:val="24"/>
        </w:rPr>
        <w:tab/>
        <w:t xml:space="preserve">Gastric inhibitory peptide (GIP) inhibits stomach motility and acid secretion and stimulates insulin release by the pancreas in a </w:t>
      </w:r>
      <w:r w:rsidRPr="00AA35CB">
        <w:rPr>
          <w:rFonts w:ascii="Times New Roman" w:hAnsi="Times New Roman" w:cs="Times New Roman"/>
          <w:iCs/>
          <w:sz w:val="24"/>
          <w:szCs w:val="24"/>
        </w:rPr>
        <w:t>glucose-dependent manner.</w:t>
      </w:r>
    </w:p>
    <w:p w14:paraId="3623DF92"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1944B500"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13. </w:t>
      </w:r>
      <w:r w:rsidRPr="00AA35CB">
        <w:rPr>
          <w:rFonts w:ascii="Times New Roman" w:hAnsi="Times New Roman" w:cs="Times New Roman"/>
          <w:sz w:val="24"/>
          <w:szCs w:val="24"/>
        </w:rPr>
        <w:tab/>
        <w:t>Substance-P stimulates gastrointestinal motility and transmits pain impulses in the nervous system.</w:t>
      </w:r>
    </w:p>
    <w:p w14:paraId="7BE091C5"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71452B6C"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8. </w:t>
      </w:r>
      <w:r w:rsidRPr="00AA35CB">
        <w:rPr>
          <w:rFonts w:ascii="Times New Roman" w:hAnsi="Times New Roman" w:cs="Times New Roman"/>
          <w:sz w:val="24"/>
          <w:szCs w:val="24"/>
        </w:rPr>
        <w:tab/>
        <w:t>Motilin improves peristalsis in the small intestine.</w:t>
      </w:r>
    </w:p>
    <w:p w14:paraId="059FCDFE"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5EAE3135"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 xml:space="preserve">12. </w:t>
      </w:r>
      <w:r w:rsidRPr="00AA35CB">
        <w:rPr>
          <w:rFonts w:ascii="Times New Roman" w:hAnsi="Times New Roman" w:cs="Times New Roman"/>
          <w:sz w:val="24"/>
          <w:szCs w:val="24"/>
        </w:rPr>
        <w:tab/>
        <w:t>Somatostatin inhibits the release of pancreatic hormones (insulin and glucagon) and gastrointestinal hormones (gastrin, cholecystokinin, secretin, motilin, vasoactive intestinal polypeptide, gastric inhibitory polypeptide).</w:t>
      </w:r>
    </w:p>
    <w:p w14:paraId="5BA2B756"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0C604C77"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14.</w:t>
      </w:r>
      <w:r w:rsidRPr="00AA35CB">
        <w:rPr>
          <w:rFonts w:ascii="Times New Roman" w:hAnsi="Times New Roman" w:cs="Times New Roman"/>
          <w:sz w:val="24"/>
          <w:szCs w:val="24"/>
        </w:rPr>
        <w:tab/>
        <w:t>Vasoactive intestinal polypeptide relaxes smooth muscle and promotes water and electrolyte secretion by the jejunum, ileum, and colon.</w:t>
      </w:r>
    </w:p>
    <w:p w14:paraId="65622C1F"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024398A0"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7.</w:t>
      </w:r>
      <w:r w:rsidRPr="00AA35CB">
        <w:rPr>
          <w:rFonts w:ascii="Times New Roman" w:hAnsi="Times New Roman" w:cs="Times New Roman"/>
          <w:sz w:val="24"/>
          <w:szCs w:val="24"/>
        </w:rPr>
        <w:tab/>
        <w:t>Goblet cells secrete mucin, which dissolves in water to form mucus, which in turn protects and lubricates the lining of the intestine.</w:t>
      </w:r>
    </w:p>
    <w:p w14:paraId="7642F329"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01775F37"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9.</w:t>
      </w:r>
      <w:r w:rsidRPr="00AA35CB">
        <w:rPr>
          <w:rFonts w:ascii="Times New Roman" w:hAnsi="Times New Roman" w:cs="Times New Roman"/>
          <w:sz w:val="24"/>
          <w:szCs w:val="24"/>
        </w:rPr>
        <w:tab/>
        <w:t>Parietal cells produce gastric acid and intrinsic factor, a glycoprotein that binds with dietary vitamin-B12 in the stomach and facilitates vitamin-B12 absorption in the terminal ileum.</w:t>
      </w:r>
    </w:p>
    <w:p w14:paraId="5B8C7A00"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3731349C"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1.</w:t>
      </w:r>
      <w:r w:rsidRPr="00AA35CB">
        <w:rPr>
          <w:rFonts w:ascii="Times New Roman" w:hAnsi="Times New Roman" w:cs="Times New Roman"/>
          <w:sz w:val="24"/>
          <w:szCs w:val="24"/>
        </w:rPr>
        <w:tab/>
        <w:t>Brunner’s glands produce a mucus-rich alkaline secretion (containing bicarbonate), which protects the duodenum from the acidic contents of chime, and which provides an alkaline environment for intestinal enzymes.</w:t>
      </w:r>
    </w:p>
    <w:p w14:paraId="75BC051B"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491CE51A"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2.</w:t>
      </w:r>
      <w:r w:rsidRPr="00AA35CB">
        <w:rPr>
          <w:rFonts w:ascii="Times New Roman" w:hAnsi="Times New Roman" w:cs="Times New Roman"/>
          <w:sz w:val="24"/>
          <w:szCs w:val="24"/>
        </w:rPr>
        <w:tab/>
        <w:t>Chief cells produce pepsinogen, the precursor of pepsin.</w:t>
      </w:r>
    </w:p>
    <w:p w14:paraId="748DFFDE"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069DD74C"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10.</w:t>
      </w:r>
      <w:r w:rsidRPr="00AA35CB">
        <w:rPr>
          <w:rFonts w:ascii="Times New Roman" w:hAnsi="Times New Roman" w:cs="Times New Roman"/>
          <w:sz w:val="24"/>
          <w:szCs w:val="24"/>
        </w:rPr>
        <w:tab/>
        <w:t>Peyer’s patches are organized lymphoid nodules in the ileum.</w:t>
      </w:r>
    </w:p>
    <w:p w14:paraId="70592498" w14:textId="77777777" w:rsidR="00AA35CB" w:rsidRPr="00AA35CB" w:rsidRDefault="00AA35CB" w:rsidP="0038361D">
      <w:pPr>
        <w:pStyle w:val="ListParagraph"/>
        <w:spacing w:after="0" w:line="240" w:lineRule="auto"/>
        <w:ind w:left="0"/>
        <w:rPr>
          <w:rFonts w:ascii="Times New Roman" w:hAnsi="Times New Roman" w:cs="Times New Roman"/>
          <w:sz w:val="24"/>
          <w:szCs w:val="24"/>
        </w:rPr>
      </w:pPr>
    </w:p>
    <w:p w14:paraId="26DDDEF2" w14:textId="77777777" w:rsidR="00AA35CB" w:rsidRPr="00AA35CB" w:rsidRDefault="00AA35CB" w:rsidP="0038361D">
      <w:pPr>
        <w:pStyle w:val="ListParagraph"/>
        <w:numPr>
          <w:ilvl w:val="0"/>
          <w:numId w:val="237"/>
        </w:numPr>
        <w:spacing w:after="0" w:line="240" w:lineRule="auto"/>
        <w:ind w:left="0"/>
        <w:rPr>
          <w:rFonts w:ascii="Times New Roman" w:hAnsi="Times New Roman" w:cs="Times New Roman"/>
          <w:sz w:val="24"/>
          <w:szCs w:val="24"/>
        </w:rPr>
      </w:pPr>
      <w:r w:rsidRPr="00AA35CB">
        <w:rPr>
          <w:rFonts w:ascii="Times New Roman" w:hAnsi="Times New Roman" w:cs="Times New Roman"/>
          <w:sz w:val="24"/>
          <w:szCs w:val="24"/>
        </w:rPr>
        <w:t>3.</w:t>
      </w:r>
      <w:r w:rsidRPr="00AA35CB">
        <w:rPr>
          <w:rFonts w:ascii="Times New Roman" w:hAnsi="Times New Roman" w:cs="Times New Roman"/>
          <w:sz w:val="24"/>
          <w:szCs w:val="24"/>
        </w:rPr>
        <w:tab/>
        <w:t>Chyme is a semifluid mass of partly digested food expelled by the stomach into the duodenum.</w:t>
      </w:r>
    </w:p>
    <w:p w14:paraId="28BEA9FB" w14:textId="77777777" w:rsidR="00AA35CB" w:rsidRDefault="00AA35CB" w:rsidP="0038361D">
      <w:pPr>
        <w:spacing w:after="0" w:line="240" w:lineRule="auto"/>
        <w:rPr>
          <w:rFonts w:ascii="Times New Roman" w:hAnsi="Times New Roman" w:cs="Times New Roman"/>
          <w:sz w:val="24"/>
          <w:szCs w:val="24"/>
        </w:rPr>
      </w:pPr>
    </w:p>
    <w:p w14:paraId="358BC146" w14:textId="77777777" w:rsidR="00FB29CC" w:rsidRDefault="00FB29CC" w:rsidP="0038361D">
      <w:pPr>
        <w:spacing w:after="0" w:line="240" w:lineRule="auto"/>
        <w:rPr>
          <w:rFonts w:ascii="Times New Roman" w:hAnsi="Times New Roman" w:cs="Times New Roman"/>
          <w:sz w:val="24"/>
          <w:szCs w:val="24"/>
        </w:rPr>
      </w:pPr>
    </w:p>
    <w:p w14:paraId="4D827205" w14:textId="77777777" w:rsidR="005B5CB4" w:rsidRPr="00AA35CB" w:rsidRDefault="005B5CB4" w:rsidP="0038361D">
      <w:pPr>
        <w:spacing w:after="0" w:line="240" w:lineRule="auto"/>
        <w:rPr>
          <w:rFonts w:ascii="Times New Roman" w:hAnsi="Times New Roman" w:cs="Times New Roman"/>
          <w:sz w:val="24"/>
          <w:szCs w:val="24"/>
        </w:rPr>
      </w:pPr>
    </w:p>
    <w:p w14:paraId="2CF3501C" w14:textId="77777777" w:rsidR="00F37B1B" w:rsidRDefault="00F37B1B">
      <w:pPr>
        <w:rPr>
          <w:rFonts w:ascii="Times New Roman" w:hAnsi="Times New Roman" w:cs="Times New Roman"/>
          <w:sz w:val="24"/>
          <w:szCs w:val="24"/>
        </w:rPr>
      </w:pPr>
      <w:r>
        <w:rPr>
          <w:rFonts w:ascii="Times New Roman" w:hAnsi="Times New Roman" w:cs="Times New Roman"/>
          <w:sz w:val="24"/>
          <w:szCs w:val="24"/>
        </w:rPr>
        <w:br w:type="page"/>
      </w:r>
    </w:p>
    <w:p w14:paraId="205D109F" w14:textId="7567DF6D"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lastRenderedPageBreak/>
        <w:t>Drug Z constricts efferent arterioles but not afferent arterioles. Which combination of effects is drug Z most likely to produce?</w:t>
      </w:r>
    </w:p>
    <w:p w14:paraId="2D535F55" w14:textId="77777777" w:rsidR="00AA35CB" w:rsidRPr="00AA35CB" w:rsidRDefault="00AA35CB" w:rsidP="0038361D">
      <w:pPr>
        <w:spacing w:after="0" w:line="240" w:lineRule="auto"/>
        <w:rPr>
          <w:rFonts w:ascii="Times New Roman" w:hAnsi="Times New Roman" w:cs="Times New Roman"/>
          <w:sz w:val="24"/>
          <w:szCs w:val="24"/>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14"/>
        <w:gridCol w:w="2214"/>
        <w:gridCol w:w="2214"/>
      </w:tblGrid>
      <w:tr w:rsidR="00AA35CB" w:rsidRPr="00AA35CB" w14:paraId="49752843" w14:textId="77777777" w:rsidTr="005D749F">
        <w:tc>
          <w:tcPr>
            <w:tcW w:w="2214" w:type="dxa"/>
          </w:tcPr>
          <w:p w14:paraId="727D02DD" w14:textId="77777777" w:rsidR="00AA35CB" w:rsidRPr="00AA35CB" w:rsidRDefault="00AA35CB" w:rsidP="0038361D">
            <w:pPr>
              <w:spacing w:after="0" w:line="240" w:lineRule="auto"/>
              <w:jc w:val="center"/>
              <w:rPr>
                <w:rFonts w:ascii="Times New Roman" w:hAnsi="Times New Roman" w:cs="Times New Roman"/>
                <w:sz w:val="24"/>
                <w:szCs w:val="24"/>
              </w:rPr>
            </w:pPr>
          </w:p>
        </w:tc>
        <w:tc>
          <w:tcPr>
            <w:tcW w:w="2214" w:type="dxa"/>
          </w:tcPr>
          <w:p w14:paraId="40E3C0F6"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GFR</w:t>
            </w:r>
          </w:p>
        </w:tc>
        <w:tc>
          <w:tcPr>
            <w:tcW w:w="2214" w:type="dxa"/>
          </w:tcPr>
          <w:p w14:paraId="7C6E6DC3"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Filtration Fraction</w:t>
            </w:r>
          </w:p>
        </w:tc>
        <w:tc>
          <w:tcPr>
            <w:tcW w:w="2214" w:type="dxa"/>
          </w:tcPr>
          <w:p w14:paraId="3375CE3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Renal Blood Flow</w:t>
            </w:r>
          </w:p>
        </w:tc>
      </w:tr>
      <w:tr w:rsidR="00AA35CB" w:rsidRPr="00AA35CB" w14:paraId="4B923371" w14:textId="77777777" w:rsidTr="005D749F">
        <w:tc>
          <w:tcPr>
            <w:tcW w:w="2214" w:type="dxa"/>
          </w:tcPr>
          <w:p w14:paraId="2E967E17" w14:textId="77777777" w:rsidR="00AA35CB" w:rsidRPr="00AA35CB" w:rsidRDefault="00AA35CB" w:rsidP="0038361D">
            <w:pPr>
              <w:spacing w:after="0" w:line="240" w:lineRule="auto"/>
              <w:jc w:val="center"/>
              <w:rPr>
                <w:rFonts w:ascii="Times New Roman" w:hAnsi="Times New Roman" w:cs="Times New Roman"/>
                <w:sz w:val="24"/>
                <w:szCs w:val="24"/>
              </w:rPr>
            </w:pPr>
          </w:p>
        </w:tc>
        <w:tc>
          <w:tcPr>
            <w:tcW w:w="2214" w:type="dxa"/>
          </w:tcPr>
          <w:p w14:paraId="5E6FF379" w14:textId="77777777" w:rsidR="00AA35CB" w:rsidRPr="00AA35CB" w:rsidRDefault="00AA35CB" w:rsidP="0038361D">
            <w:pPr>
              <w:spacing w:after="0" w:line="240" w:lineRule="auto"/>
              <w:jc w:val="center"/>
              <w:rPr>
                <w:rFonts w:ascii="Times New Roman" w:hAnsi="Times New Roman" w:cs="Times New Roman"/>
                <w:sz w:val="24"/>
                <w:szCs w:val="24"/>
              </w:rPr>
            </w:pPr>
          </w:p>
        </w:tc>
        <w:tc>
          <w:tcPr>
            <w:tcW w:w="2214" w:type="dxa"/>
          </w:tcPr>
          <w:p w14:paraId="07DC4EDD" w14:textId="77777777" w:rsidR="00AA35CB" w:rsidRPr="00AA35CB" w:rsidRDefault="00AA35CB" w:rsidP="0038361D">
            <w:pPr>
              <w:spacing w:after="0" w:line="240" w:lineRule="auto"/>
              <w:jc w:val="center"/>
              <w:rPr>
                <w:rFonts w:ascii="Times New Roman" w:hAnsi="Times New Roman" w:cs="Times New Roman"/>
                <w:sz w:val="24"/>
                <w:szCs w:val="24"/>
              </w:rPr>
            </w:pPr>
          </w:p>
        </w:tc>
        <w:tc>
          <w:tcPr>
            <w:tcW w:w="2214" w:type="dxa"/>
          </w:tcPr>
          <w:p w14:paraId="29CA28F6" w14:textId="77777777" w:rsidR="00AA35CB" w:rsidRPr="00AA35CB" w:rsidRDefault="00AA35CB" w:rsidP="0038361D">
            <w:pPr>
              <w:spacing w:after="0" w:line="240" w:lineRule="auto"/>
              <w:jc w:val="center"/>
              <w:rPr>
                <w:rFonts w:ascii="Times New Roman" w:hAnsi="Times New Roman" w:cs="Times New Roman"/>
                <w:sz w:val="24"/>
                <w:szCs w:val="24"/>
              </w:rPr>
            </w:pPr>
          </w:p>
        </w:tc>
      </w:tr>
      <w:tr w:rsidR="00AA35CB" w:rsidRPr="00AA35CB" w14:paraId="3E7A5CC3" w14:textId="77777777" w:rsidTr="005D749F">
        <w:tc>
          <w:tcPr>
            <w:tcW w:w="2214" w:type="dxa"/>
          </w:tcPr>
          <w:p w14:paraId="42CC5A3B"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A</w:t>
            </w:r>
          </w:p>
        </w:tc>
        <w:tc>
          <w:tcPr>
            <w:tcW w:w="2214" w:type="dxa"/>
          </w:tcPr>
          <w:p w14:paraId="34AE5DA7"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204BAFCE"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12A4270A"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7BDF5A7F" w14:textId="77777777" w:rsidTr="005D749F">
        <w:tc>
          <w:tcPr>
            <w:tcW w:w="2214" w:type="dxa"/>
          </w:tcPr>
          <w:p w14:paraId="77456C2B"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B</w:t>
            </w:r>
          </w:p>
        </w:tc>
        <w:tc>
          <w:tcPr>
            <w:tcW w:w="2214" w:type="dxa"/>
          </w:tcPr>
          <w:p w14:paraId="3D53AAD4"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4DCD4E92"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584C22C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123BE323" w14:textId="77777777" w:rsidTr="005D749F">
        <w:tc>
          <w:tcPr>
            <w:tcW w:w="2214" w:type="dxa"/>
          </w:tcPr>
          <w:p w14:paraId="429FC667"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C</w:t>
            </w:r>
          </w:p>
        </w:tc>
        <w:tc>
          <w:tcPr>
            <w:tcW w:w="2214" w:type="dxa"/>
          </w:tcPr>
          <w:p w14:paraId="068B3876"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2601AE9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299347F2"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3BF89F7C" w14:textId="77777777" w:rsidTr="005D749F">
        <w:tc>
          <w:tcPr>
            <w:tcW w:w="2214" w:type="dxa"/>
          </w:tcPr>
          <w:p w14:paraId="1E856F7D"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D</w:t>
            </w:r>
          </w:p>
        </w:tc>
        <w:tc>
          <w:tcPr>
            <w:tcW w:w="2214" w:type="dxa"/>
          </w:tcPr>
          <w:p w14:paraId="0012C39D"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6AE7102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3D63E297"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6C31F865" w14:textId="77777777" w:rsidTr="005D749F">
        <w:tc>
          <w:tcPr>
            <w:tcW w:w="2214" w:type="dxa"/>
          </w:tcPr>
          <w:p w14:paraId="4C0B2FB6"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E</w:t>
            </w:r>
          </w:p>
        </w:tc>
        <w:tc>
          <w:tcPr>
            <w:tcW w:w="2214" w:type="dxa"/>
          </w:tcPr>
          <w:p w14:paraId="643246E3"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77D65046"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73D27727"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51A878F3" w14:textId="77777777" w:rsidTr="005D749F">
        <w:tc>
          <w:tcPr>
            <w:tcW w:w="2214" w:type="dxa"/>
          </w:tcPr>
          <w:p w14:paraId="541323D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F</w:t>
            </w:r>
          </w:p>
        </w:tc>
        <w:tc>
          <w:tcPr>
            <w:tcW w:w="2214" w:type="dxa"/>
          </w:tcPr>
          <w:p w14:paraId="7D51DCC4"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488F553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3DC535A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4125722C" w14:textId="77777777" w:rsidTr="005D749F">
        <w:tc>
          <w:tcPr>
            <w:tcW w:w="2214" w:type="dxa"/>
          </w:tcPr>
          <w:p w14:paraId="4734D2FA"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G</w:t>
            </w:r>
          </w:p>
        </w:tc>
        <w:tc>
          <w:tcPr>
            <w:tcW w:w="2214" w:type="dxa"/>
          </w:tcPr>
          <w:p w14:paraId="508E8C5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07AB0FC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4888BF73"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78AA2D52" w14:textId="77777777" w:rsidTr="005D749F">
        <w:tc>
          <w:tcPr>
            <w:tcW w:w="2214" w:type="dxa"/>
          </w:tcPr>
          <w:p w14:paraId="5499E23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H</w:t>
            </w:r>
          </w:p>
        </w:tc>
        <w:tc>
          <w:tcPr>
            <w:tcW w:w="2214" w:type="dxa"/>
          </w:tcPr>
          <w:p w14:paraId="2E87545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18BB1540"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214" w:type="dxa"/>
          </w:tcPr>
          <w:p w14:paraId="5C2AFFF4"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bl>
    <w:p w14:paraId="3399A265" w14:textId="77777777" w:rsidR="001D5574" w:rsidRDefault="001D5574" w:rsidP="0038361D">
      <w:pPr>
        <w:spacing w:after="0" w:line="240" w:lineRule="auto"/>
        <w:rPr>
          <w:rFonts w:ascii="Times New Roman" w:hAnsi="Times New Roman" w:cs="Times New Roman"/>
          <w:sz w:val="24"/>
          <w:szCs w:val="24"/>
        </w:rPr>
      </w:pPr>
    </w:p>
    <w:p w14:paraId="27F7BD0E"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The afferent and efferent arterioles are the major resistance sites in the renal microcirculation. </w:t>
      </w:r>
    </w:p>
    <w:p w14:paraId="661C9D0C" w14:textId="77777777" w:rsidR="00AA35CB" w:rsidRPr="00AA35CB" w:rsidRDefault="00AA35CB" w:rsidP="0038361D">
      <w:pPr>
        <w:spacing w:after="0" w:line="240" w:lineRule="auto"/>
        <w:rPr>
          <w:rFonts w:ascii="Times New Roman" w:hAnsi="Times New Roman" w:cs="Times New Roman"/>
          <w:sz w:val="24"/>
          <w:szCs w:val="24"/>
        </w:rPr>
      </w:pPr>
    </w:p>
    <w:p w14:paraId="72C1C2D4"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noProof/>
          <w:sz w:val="24"/>
          <w:szCs w:val="24"/>
        </w:rPr>
        <w:drawing>
          <wp:inline distT="0" distB="0" distL="0" distR="0" wp14:anchorId="360FD3D7" wp14:editId="183EC217">
            <wp:extent cx="5239385" cy="3933190"/>
            <wp:effectExtent l="0" t="0" r="0" b="0"/>
            <wp:docPr id="347274" name="Picture 347274" descr="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c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39385" cy="3933190"/>
                    </a:xfrm>
                    <a:prstGeom prst="rect">
                      <a:avLst/>
                    </a:prstGeom>
                    <a:noFill/>
                    <a:ln>
                      <a:noFill/>
                    </a:ln>
                  </pic:spPr>
                </pic:pic>
              </a:graphicData>
            </a:graphic>
          </wp:inline>
        </w:drawing>
      </w:r>
    </w:p>
    <w:p w14:paraId="0E5C2752" w14:textId="77777777" w:rsidR="00AA35CB" w:rsidRPr="00AA35CB" w:rsidRDefault="00AA35CB" w:rsidP="0038361D">
      <w:pPr>
        <w:spacing w:after="0" w:line="240" w:lineRule="auto"/>
        <w:rPr>
          <w:rFonts w:ascii="Times New Roman" w:hAnsi="Times New Roman" w:cs="Times New Roman"/>
          <w:sz w:val="24"/>
          <w:szCs w:val="24"/>
        </w:rPr>
      </w:pPr>
    </w:p>
    <w:p w14:paraId="005D2246" w14:textId="77777777" w:rsidR="00AA35CB" w:rsidRPr="00AA35CB" w:rsidRDefault="00AA35CB" w:rsidP="0038361D">
      <w:pPr>
        <w:spacing w:after="0" w:line="240" w:lineRule="auto"/>
        <w:ind w:left="2520"/>
        <w:rPr>
          <w:rFonts w:ascii="Times New Roman" w:hAnsi="Times New Roman" w:cs="Times New Roman"/>
          <w:sz w:val="24"/>
          <w:szCs w:val="24"/>
        </w:rPr>
      </w:pPr>
      <w:r w:rsidRPr="00AA35CB">
        <w:rPr>
          <w:rFonts w:ascii="Times New Roman" w:hAnsi="Times New Roman" w:cs="Times New Roman"/>
          <w:sz w:val="24"/>
          <w:szCs w:val="24"/>
        </w:rPr>
        <w:t>H.P. = Hydrostatic pressure</w:t>
      </w:r>
    </w:p>
    <w:p w14:paraId="0FF894B9" w14:textId="77777777" w:rsidR="00AA35CB" w:rsidRPr="00AA35CB" w:rsidRDefault="00AA35CB" w:rsidP="0038361D">
      <w:pPr>
        <w:spacing w:after="0" w:line="240" w:lineRule="auto"/>
        <w:ind w:left="2520"/>
        <w:rPr>
          <w:rFonts w:ascii="Times New Roman" w:hAnsi="Times New Roman" w:cs="Times New Roman"/>
          <w:sz w:val="24"/>
          <w:szCs w:val="24"/>
        </w:rPr>
      </w:pPr>
      <w:r w:rsidRPr="00AA35CB">
        <w:rPr>
          <w:rFonts w:ascii="Times New Roman" w:hAnsi="Times New Roman" w:cs="Times New Roman"/>
          <w:sz w:val="24"/>
          <w:szCs w:val="24"/>
        </w:rPr>
        <w:t>π</w:t>
      </w:r>
      <w:r w:rsidRPr="00AA35CB">
        <w:rPr>
          <w:rFonts w:ascii="Times New Roman" w:hAnsi="Times New Roman" w:cs="Times New Roman"/>
          <w:sz w:val="24"/>
          <w:szCs w:val="24"/>
          <w:vertAlign w:val="subscript"/>
        </w:rPr>
        <w:t xml:space="preserve">b </w:t>
      </w:r>
      <w:r w:rsidRPr="00AA35CB">
        <w:rPr>
          <w:rFonts w:ascii="Times New Roman" w:hAnsi="Times New Roman" w:cs="Times New Roman"/>
          <w:sz w:val="24"/>
          <w:szCs w:val="24"/>
        </w:rPr>
        <w:t>= Plasma oncotic pressure</w:t>
      </w:r>
    </w:p>
    <w:p w14:paraId="4E6E4703" w14:textId="77777777" w:rsidR="00AA35CB" w:rsidRPr="00AA35CB" w:rsidRDefault="00AA35CB" w:rsidP="0038361D">
      <w:pPr>
        <w:spacing w:after="0" w:line="240" w:lineRule="auto"/>
        <w:rPr>
          <w:rFonts w:ascii="Times New Roman" w:hAnsi="Times New Roman" w:cs="Times New Roman"/>
          <w:sz w:val="24"/>
          <w:szCs w:val="24"/>
        </w:rPr>
      </w:pPr>
    </w:p>
    <w:p w14:paraId="77A72312" w14:textId="77777777" w:rsidR="00AA35CB" w:rsidRPr="00AA35CB" w:rsidRDefault="00AA35CB" w:rsidP="0038361D">
      <w:pPr>
        <w:spacing w:after="0" w:line="240" w:lineRule="auto"/>
        <w:jc w:val="center"/>
        <w:rPr>
          <w:rFonts w:ascii="Times New Roman" w:hAnsi="Times New Roman" w:cs="Times New Roman"/>
          <w:sz w:val="24"/>
          <w:szCs w:val="24"/>
        </w:rPr>
      </w:pPr>
    </w:p>
    <w:p w14:paraId="61F96BE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Constriction of the afferent arteriole</w:t>
      </w:r>
      <w:r w:rsidRPr="00AA35CB">
        <w:rPr>
          <w:rFonts w:ascii="Times New Roman" w:hAnsi="Times New Roman" w:cs="Times New Roman"/>
          <w:sz w:val="24"/>
          <w:szCs w:val="24"/>
        </w:rPr>
        <w:t xml:space="preserve"> increases resistance to blood flow. The fall in pressure downstream decreases GFR and renal blood flow. </w:t>
      </w:r>
    </w:p>
    <w:p w14:paraId="38ADCBF2" w14:textId="77777777" w:rsidR="00AA35CB" w:rsidRPr="00AA35CB" w:rsidRDefault="00AA35CB" w:rsidP="0038361D">
      <w:pPr>
        <w:spacing w:after="0" w:line="240" w:lineRule="auto"/>
        <w:rPr>
          <w:rFonts w:ascii="Times New Roman" w:hAnsi="Times New Roman" w:cs="Times New Roman"/>
          <w:sz w:val="24"/>
          <w:szCs w:val="24"/>
        </w:rPr>
      </w:pPr>
    </w:p>
    <w:p w14:paraId="7E75D7E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Dilatation of the afferent arteriole</w:t>
      </w:r>
      <w:r w:rsidRPr="00AA35CB">
        <w:rPr>
          <w:rFonts w:ascii="Times New Roman" w:hAnsi="Times New Roman" w:cs="Times New Roman"/>
          <w:sz w:val="24"/>
          <w:szCs w:val="24"/>
        </w:rPr>
        <w:t xml:space="preserve"> decreases resistance to blood flow. The rise in pressure downstream increases GFR and renal blood flow.</w:t>
      </w:r>
    </w:p>
    <w:p w14:paraId="09E7D232" w14:textId="77777777" w:rsidR="00AA35CB" w:rsidRPr="00AA35CB" w:rsidRDefault="00AA35CB" w:rsidP="0038361D">
      <w:pPr>
        <w:spacing w:after="0" w:line="240" w:lineRule="auto"/>
        <w:rPr>
          <w:rFonts w:ascii="Times New Roman" w:hAnsi="Times New Roman" w:cs="Times New Roman"/>
          <w:sz w:val="24"/>
          <w:szCs w:val="24"/>
        </w:rPr>
      </w:pPr>
    </w:p>
    <w:p w14:paraId="1D777A9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Constriction of the efferent arteriole</w:t>
      </w:r>
      <w:r w:rsidRPr="00AA35CB">
        <w:rPr>
          <w:rFonts w:ascii="Times New Roman" w:hAnsi="Times New Roman" w:cs="Times New Roman"/>
          <w:sz w:val="24"/>
          <w:szCs w:val="24"/>
        </w:rPr>
        <w:t xml:space="preserve"> increases resistance to blood flow. The rise in pressure upstream increases GFR. The fall in pressure downstream decreases renal blood flow. </w:t>
      </w:r>
    </w:p>
    <w:p w14:paraId="0BA6D610" w14:textId="77777777" w:rsidR="00AA35CB" w:rsidRPr="00AA35CB" w:rsidRDefault="00AA35CB" w:rsidP="0038361D">
      <w:pPr>
        <w:spacing w:after="0" w:line="240" w:lineRule="auto"/>
        <w:rPr>
          <w:rFonts w:ascii="Times New Roman" w:hAnsi="Times New Roman" w:cs="Times New Roman"/>
          <w:sz w:val="24"/>
          <w:szCs w:val="24"/>
        </w:rPr>
      </w:pPr>
    </w:p>
    <w:p w14:paraId="08EC1C81" w14:textId="77777777" w:rsidR="006E7AF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Dilatation of the efferent arteriole</w:t>
      </w:r>
      <w:r w:rsidRPr="00AA35CB">
        <w:rPr>
          <w:rFonts w:ascii="Times New Roman" w:hAnsi="Times New Roman" w:cs="Times New Roman"/>
          <w:sz w:val="24"/>
          <w:szCs w:val="24"/>
        </w:rPr>
        <w:t xml:space="preserve"> decreases resistance to blood flow. The fall in pressure upstream decreases GFR. The rise in pressure downstream increases renal blood flow. </w:t>
      </w:r>
    </w:p>
    <w:p w14:paraId="1F0978F0" w14:textId="650E456C" w:rsidR="00AA35CB" w:rsidRPr="00AA35CB" w:rsidRDefault="006E7AF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r w:rsidR="00AA35CB" w:rsidRPr="00AA35CB">
        <w:rPr>
          <w:rFonts w:ascii="Times New Roman" w:hAnsi="Times New Roman" w:cs="Times New Roman"/>
          <w:sz w:val="24"/>
          <w:szCs w:val="24"/>
        </w:rPr>
        <w:lastRenderedPageBreak/>
        <w:t>Here’s a summary.</w:t>
      </w:r>
    </w:p>
    <w:p w14:paraId="49715565" w14:textId="77777777" w:rsidR="00AA35CB" w:rsidRPr="00AA35CB" w:rsidRDefault="00AA35CB"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3096"/>
        <w:gridCol w:w="2952"/>
      </w:tblGrid>
      <w:tr w:rsidR="00AA35CB" w:rsidRPr="00AA35CB" w14:paraId="3AF073BD" w14:textId="77777777" w:rsidTr="005D749F">
        <w:tc>
          <w:tcPr>
            <w:tcW w:w="2808" w:type="dxa"/>
          </w:tcPr>
          <w:p w14:paraId="1BE5E51A" w14:textId="77777777" w:rsidR="00AA35CB" w:rsidRPr="00AA35CB" w:rsidRDefault="00AA35CB" w:rsidP="0038361D">
            <w:pPr>
              <w:spacing w:after="0" w:line="240" w:lineRule="auto"/>
              <w:jc w:val="center"/>
              <w:rPr>
                <w:rFonts w:ascii="Times New Roman" w:hAnsi="Times New Roman" w:cs="Times New Roman"/>
                <w:sz w:val="24"/>
                <w:szCs w:val="24"/>
              </w:rPr>
            </w:pPr>
          </w:p>
        </w:tc>
        <w:tc>
          <w:tcPr>
            <w:tcW w:w="3096" w:type="dxa"/>
          </w:tcPr>
          <w:p w14:paraId="5D92CF04"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GFR</w:t>
            </w:r>
          </w:p>
        </w:tc>
        <w:tc>
          <w:tcPr>
            <w:tcW w:w="2952" w:type="dxa"/>
          </w:tcPr>
          <w:p w14:paraId="641CAB9C"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Renal blood flow</w:t>
            </w:r>
          </w:p>
        </w:tc>
      </w:tr>
      <w:tr w:rsidR="00AA35CB" w:rsidRPr="00AA35CB" w14:paraId="3C578ACC" w14:textId="77777777" w:rsidTr="005D749F">
        <w:tc>
          <w:tcPr>
            <w:tcW w:w="2808" w:type="dxa"/>
          </w:tcPr>
          <w:p w14:paraId="3594DB00" w14:textId="77777777" w:rsidR="00AA35CB" w:rsidRPr="00AA35CB" w:rsidRDefault="00AA35CB" w:rsidP="0038361D">
            <w:pPr>
              <w:spacing w:after="0" w:line="240" w:lineRule="auto"/>
              <w:jc w:val="center"/>
              <w:rPr>
                <w:rFonts w:ascii="Times New Roman" w:hAnsi="Times New Roman" w:cs="Times New Roman"/>
                <w:sz w:val="24"/>
                <w:szCs w:val="24"/>
              </w:rPr>
            </w:pPr>
          </w:p>
        </w:tc>
        <w:tc>
          <w:tcPr>
            <w:tcW w:w="3096" w:type="dxa"/>
          </w:tcPr>
          <w:p w14:paraId="2AA25177" w14:textId="77777777" w:rsidR="00AA35CB" w:rsidRPr="00AA35CB" w:rsidRDefault="00AA35CB" w:rsidP="0038361D">
            <w:pPr>
              <w:spacing w:after="0" w:line="240" w:lineRule="auto"/>
              <w:jc w:val="center"/>
              <w:rPr>
                <w:rFonts w:ascii="Times New Roman" w:hAnsi="Times New Roman" w:cs="Times New Roman"/>
                <w:sz w:val="24"/>
                <w:szCs w:val="24"/>
              </w:rPr>
            </w:pPr>
          </w:p>
        </w:tc>
        <w:tc>
          <w:tcPr>
            <w:tcW w:w="2952" w:type="dxa"/>
          </w:tcPr>
          <w:p w14:paraId="301BFA21" w14:textId="77777777" w:rsidR="00AA35CB" w:rsidRPr="00AA35CB" w:rsidRDefault="00AA35CB" w:rsidP="0038361D">
            <w:pPr>
              <w:spacing w:after="0" w:line="240" w:lineRule="auto"/>
              <w:jc w:val="center"/>
              <w:rPr>
                <w:rFonts w:ascii="Times New Roman" w:hAnsi="Times New Roman" w:cs="Times New Roman"/>
                <w:sz w:val="24"/>
                <w:szCs w:val="24"/>
              </w:rPr>
            </w:pPr>
          </w:p>
        </w:tc>
      </w:tr>
      <w:tr w:rsidR="00AA35CB" w:rsidRPr="00AA35CB" w14:paraId="1546C50E" w14:textId="77777777" w:rsidTr="005D749F">
        <w:tc>
          <w:tcPr>
            <w:tcW w:w="2808" w:type="dxa"/>
          </w:tcPr>
          <w:p w14:paraId="0574808A"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Afferent arteriolar constriction</w:t>
            </w:r>
          </w:p>
        </w:tc>
        <w:tc>
          <w:tcPr>
            <w:tcW w:w="3096" w:type="dxa"/>
          </w:tcPr>
          <w:p w14:paraId="6173EC1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952" w:type="dxa"/>
          </w:tcPr>
          <w:p w14:paraId="37355D3D"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2CD7E61B" w14:textId="77777777" w:rsidTr="005D749F">
        <w:tc>
          <w:tcPr>
            <w:tcW w:w="2808" w:type="dxa"/>
          </w:tcPr>
          <w:p w14:paraId="5702600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Afferent arteriolar dilatation</w:t>
            </w:r>
          </w:p>
        </w:tc>
        <w:tc>
          <w:tcPr>
            <w:tcW w:w="3096" w:type="dxa"/>
          </w:tcPr>
          <w:p w14:paraId="112B0AB8"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952" w:type="dxa"/>
          </w:tcPr>
          <w:p w14:paraId="3B46F954"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3D09748D" w14:textId="77777777" w:rsidTr="005D749F">
        <w:tc>
          <w:tcPr>
            <w:tcW w:w="2808" w:type="dxa"/>
          </w:tcPr>
          <w:p w14:paraId="71A3646F"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Efferent arteriolar constriction</w:t>
            </w:r>
          </w:p>
        </w:tc>
        <w:tc>
          <w:tcPr>
            <w:tcW w:w="3096" w:type="dxa"/>
          </w:tcPr>
          <w:p w14:paraId="2450F33B"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952" w:type="dxa"/>
          </w:tcPr>
          <w:p w14:paraId="508FF07B"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4901079D" w14:textId="77777777" w:rsidTr="005D749F">
        <w:tc>
          <w:tcPr>
            <w:tcW w:w="2808" w:type="dxa"/>
          </w:tcPr>
          <w:p w14:paraId="2EC9253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Efferent arteriolar dilatation</w:t>
            </w:r>
          </w:p>
        </w:tc>
        <w:tc>
          <w:tcPr>
            <w:tcW w:w="3096" w:type="dxa"/>
          </w:tcPr>
          <w:p w14:paraId="75A52FE0"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952" w:type="dxa"/>
          </w:tcPr>
          <w:p w14:paraId="5D2AAB78"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bl>
    <w:p w14:paraId="478DF6E3" w14:textId="77777777" w:rsidR="00AA35CB" w:rsidRPr="00AA35CB" w:rsidRDefault="00AA35CB" w:rsidP="0038361D">
      <w:pPr>
        <w:spacing w:after="0" w:line="240" w:lineRule="auto"/>
        <w:rPr>
          <w:rFonts w:ascii="Times New Roman" w:hAnsi="Times New Roman" w:cs="Times New Roman"/>
          <w:sz w:val="24"/>
          <w:szCs w:val="24"/>
        </w:rPr>
      </w:pPr>
    </w:p>
    <w:p w14:paraId="2C454F0A"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Filtration fraction is the ratio of GFR to renal blood flow (GFR/RBF). Constriction of efferent arterioles increases filtration fraction. Dilatation of efferent arterioles decreases filtration fraction. </w:t>
      </w:r>
    </w:p>
    <w:p w14:paraId="79F5EDAC"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b/>
          <w:sz w:val="24"/>
          <w:szCs w:val="24"/>
        </w:rPr>
        <w:lastRenderedPageBreak/>
        <w:t>Answer G is correct</w:t>
      </w:r>
      <w:r w:rsidR="00AA35CB" w:rsidRPr="00AA35CB">
        <w:rPr>
          <w:rFonts w:ascii="Times New Roman" w:hAnsi="Times New Roman" w:cs="Times New Roman"/>
          <w:sz w:val="24"/>
          <w:szCs w:val="24"/>
        </w:rPr>
        <w:t xml:space="preserve">. Constriction of the efferent arteriole increases resistance to blood flow. The rise in pressure upstream increases GFR. The fall in pressure downstream decreases renal blood flow. Filtration fraction, which is the ratio of GFR to renal blood flow, would increase. </w:t>
      </w:r>
    </w:p>
    <w:p w14:paraId="6AABE4C8" w14:textId="77777777" w:rsidR="00AA35CB" w:rsidRPr="00AA35CB" w:rsidRDefault="001D5574" w:rsidP="0038361D">
      <w:pPr>
        <w:spacing w:after="0" w:line="240" w:lineRule="auto"/>
        <w:rPr>
          <w:rStyle w:val="search-hit"/>
          <w:rFonts w:ascii="Times New Roman" w:hAnsi="Times New Roman" w:cs="Times New Roman"/>
          <w:sz w:val="24"/>
          <w:szCs w:val="24"/>
        </w:rPr>
      </w:pPr>
      <w:r>
        <w:rPr>
          <w:rFonts w:ascii="Times New Roman" w:hAnsi="Times New Roman" w:cs="Times New Roman"/>
          <w:sz w:val="24"/>
          <w:szCs w:val="24"/>
        </w:rPr>
        <w:br w:type="page"/>
      </w:r>
      <w:r w:rsidR="00AA35CB" w:rsidRPr="00AA35CB">
        <w:rPr>
          <w:rStyle w:val="search-hit"/>
          <w:rFonts w:ascii="Times New Roman" w:hAnsi="Times New Roman" w:cs="Times New Roman"/>
          <w:sz w:val="24"/>
          <w:szCs w:val="24"/>
        </w:rPr>
        <w:lastRenderedPageBreak/>
        <w:t xml:space="preserve">A 5-week-old male infant is brought to the emergency room because of abdominal distension. He has not had a bowel movement in 4 days. His mother says he has been constipated since birth. Physical examination shows abdominal distension. An X-ray shows distended loops of proximal bowel with an abrupt narrowing to a small caliber of the distal 20-cm segment of colon. Which of the following pathologic findings is most likely in a biopsy specimen of the distal rectum in this patient? </w:t>
      </w:r>
    </w:p>
    <w:p w14:paraId="5F74ABE3" w14:textId="77777777" w:rsidR="00AA35CB" w:rsidRPr="00AA35CB" w:rsidRDefault="00AA35CB" w:rsidP="0038361D">
      <w:pPr>
        <w:spacing w:after="0" w:line="240" w:lineRule="auto"/>
        <w:rPr>
          <w:rStyle w:val="search-hit"/>
          <w:rFonts w:ascii="Times New Roman" w:hAnsi="Times New Roman" w:cs="Times New Roman"/>
          <w:sz w:val="24"/>
          <w:szCs w:val="24"/>
        </w:rPr>
      </w:pPr>
    </w:p>
    <w:p w14:paraId="19F31E80" w14:textId="77777777" w:rsidR="00AA35CB" w:rsidRPr="00AA35CB" w:rsidRDefault="00AA35CB" w:rsidP="0038361D">
      <w:pPr>
        <w:numPr>
          <w:ilvl w:val="0"/>
          <w:numId w:val="238"/>
        </w:numPr>
        <w:spacing w:after="0" w:line="240" w:lineRule="auto"/>
        <w:ind w:left="360"/>
        <w:rPr>
          <w:rStyle w:val="search-hit"/>
          <w:rFonts w:ascii="Times New Roman" w:hAnsi="Times New Roman" w:cs="Times New Roman"/>
          <w:sz w:val="24"/>
          <w:szCs w:val="24"/>
        </w:rPr>
      </w:pPr>
      <w:r w:rsidRPr="00AA35CB">
        <w:rPr>
          <w:rStyle w:val="search-hit"/>
          <w:rFonts w:ascii="Times New Roman" w:hAnsi="Times New Roman" w:cs="Times New Roman"/>
          <w:sz w:val="24"/>
          <w:szCs w:val="24"/>
        </w:rPr>
        <w:t>Absent myenteric ganglion cells</w:t>
      </w:r>
    </w:p>
    <w:p w14:paraId="1EE5D1B8" w14:textId="77777777" w:rsidR="00AA35CB" w:rsidRPr="00AA35CB" w:rsidRDefault="00AA35CB" w:rsidP="0038361D">
      <w:pPr>
        <w:numPr>
          <w:ilvl w:val="0"/>
          <w:numId w:val="238"/>
        </w:numPr>
        <w:spacing w:after="0" w:line="240" w:lineRule="auto"/>
        <w:ind w:left="360"/>
        <w:rPr>
          <w:rStyle w:val="search-hit"/>
          <w:rFonts w:ascii="Times New Roman" w:hAnsi="Times New Roman" w:cs="Times New Roman"/>
          <w:sz w:val="24"/>
          <w:szCs w:val="24"/>
        </w:rPr>
      </w:pPr>
      <w:r w:rsidRPr="00AA35CB">
        <w:rPr>
          <w:rStyle w:val="search-hit"/>
          <w:rFonts w:ascii="Times New Roman" w:hAnsi="Times New Roman" w:cs="Times New Roman"/>
          <w:sz w:val="24"/>
          <w:szCs w:val="24"/>
        </w:rPr>
        <w:t>Abundant inspissated mucus</w:t>
      </w:r>
    </w:p>
    <w:p w14:paraId="71AB42AD" w14:textId="77777777" w:rsidR="00AA35CB" w:rsidRPr="00AA35CB" w:rsidRDefault="00AA35CB" w:rsidP="0038361D">
      <w:pPr>
        <w:numPr>
          <w:ilvl w:val="0"/>
          <w:numId w:val="238"/>
        </w:numPr>
        <w:spacing w:after="0" w:line="240" w:lineRule="auto"/>
        <w:ind w:left="360"/>
        <w:rPr>
          <w:rStyle w:val="search-hit"/>
          <w:rFonts w:ascii="Times New Roman" w:hAnsi="Times New Roman" w:cs="Times New Roman"/>
          <w:sz w:val="24"/>
          <w:szCs w:val="24"/>
        </w:rPr>
      </w:pPr>
      <w:r w:rsidRPr="00AA35CB">
        <w:rPr>
          <w:rStyle w:val="search-hit"/>
          <w:rFonts w:ascii="Times New Roman" w:hAnsi="Times New Roman" w:cs="Times New Roman"/>
          <w:sz w:val="24"/>
          <w:szCs w:val="24"/>
        </w:rPr>
        <w:t>Hypertrophy of the muscle wall</w:t>
      </w:r>
    </w:p>
    <w:p w14:paraId="5229E7F3" w14:textId="77777777" w:rsidR="00AA35CB" w:rsidRPr="00AA35CB" w:rsidRDefault="00AA35CB" w:rsidP="0038361D">
      <w:pPr>
        <w:numPr>
          <w:ilvl w:val="0"/>
          <w:numId w:val="238"/>
        </w:numPr>
        <w:spacing w:after="0" w:line="240" w:lineRule="auto"/>
        <w:ind w:left="360"/>
        <w:rPr>
          <w:rStyle w:val="search-hit"/>
          <w:rFonts w:ascii="Times New Roman" w:hAnsi="Times New Roman" w:cs="Times New Roman"/>
          <w:sz w:val="24"/>
          <w:szCs w:val="24"/>
        </w:rPr>
      </w:pPr>
      <w:r w:rsidRPr="00AA35CB">
        <w:rPr>
          <w:rStyle w:val="search-hit"/>
          <w:rFonts w:ascii="Times New Roman" w:hAnsi="Times New Roman" w:cs="Times New Roman"/>
          <w:sz w:val="24"/>
          <w:szCs w:val="24"/>
        </w:rPr>
        <w:t>Nodular lymphoid hyperplasia</w:t>
      </w:r>
    </w:p>
    <w:p w14:paraId="2CB42DEB" w14:textId="77777777" w:rsidR="001D5574" w:rsidRDefault="00AA35CB" w:rsidP="0038361D">
      <w:pPr>
        <w:numPr>
          <w:ilvl w:val="0"/>
          <w:numId w:val="238"/>
        </w:numPr>
        <w:spacing w:after="0" w:line="240" w:lineRule="auto"/>
        <w:ind w:left="360"/>
        <w:rPr>
          <w:rStyle w:val="search-hit"/>
          <w:rFonts w:ascii="Times New Roman" w:hAnsi="Times New Roman" w:cs="Times New Roman"/>
          <w:sz w:val="24"/>
          <w:szCs w:val="24"/>
        </w:rPr>
      </w:pPr>
      <w:r w:rsidRPr="00AA35CB">
        <w:rPr>
          <w:rStyle w:val="search-hit"/>
          <w:rFonts w:ascii="Times New Roman" w:hAnsi="Times New Roman" w:cs="Times New Roman"/>
          <w:sz w:val="24"/>
          <w:szCs w:val="24"/>
        </w:rPr>
        <w:t>Transmural coagulative necrosis</w:t>
      </w:r>
    </w:p>
    <w:p w14:paraId="175265A4" w14:textId="77777777" w:rsidR="00AA35CB" w:rsidRPr="00AA35CB" w:rsidRDefault="001D5574" w:rsidP="0038361D">
      <w:pPr>
        <w:spacing w:after="0" w:line="240" w:lineRule="auto"/>
        <w:rPr>
          <w:rFonts w:ascii="Times New Roman" w:hAnsi="Times New Roman" w:cs="Times New Roman"/>
          <w:sz w:val="24"/>
          <w:szCs w:val="24"/>
        </w:rPr>
      </w:pPr>
      <w:r>
        <w:rPr>
          <w:rStyle w:val="search-hit"/>
          <w:rFonts w:ascii="Times New Roman" w:hAnsi="Times New Roman" w:cs="Times New Roman"/>
          <w:sz w:val="24"/>
          <w:szCs w:val="24"/>
        </w:rPr>
        <w:br w:type="page"/>
      </w:r>
      <w:r w:rsidR="00AA35CB" w:rsidRPr="00AA35CB">
        <w:rPr>
          <w:rStyle w:val="search-hit"/>
          <w:rFonts w:ascii="Times New Roman" w:hAnsi="Times New Roman" w:cs="Times New Roman"/>
          <w:sz w:val="24"/>
          <w:szCs w:val="24"/>
        </w:rPr>
        <w:lastRenderedPageBreak/>
        <w:t>Hirschsprung</w:t>
      </w:r>
      <w:r w:rsidR="00AA35CB" w:rsidRPr="00AA35CB">
        <w:rPr>
          <w:rFonts w:ascii="Times New Roman" w:hAnsi="Times New Roman" w:cs="Times New Roman"/>
          <w:sz w:val="24"/>
          <w:szCs w:val="24"/>
        </w:rPr>
        <w:t xml:space="preserve"> disease, or congenital aganglionic megacolon, is the most common cause of lower intestinal obstruction in neonates. The disorder is caused by an absence of ganglion cells beginning in the anal sphincter and extending proximally into the colon. </w:t>
      </w:r>
      <w:bookmarkStart w:id="188" w:name="4-u1.0-B978-1-4160-2450-7..50331-5--p156"/>
      <w:bookmarkEnd w:id="188"/>
      <w:r w:rsidR="00AA35CB" w:rsidRPr="00AA35CB">
        <w:rPr>
          <w:rFonts w:ascii="Times New Roman" w:hAnsi="Times New Roman" w:cs="Times New Roman"/>
          <w:sz w:val="24"/>
          <w:szCs w:val="24"/>
        </w:rPr>
        <w:t xml:space="preserve">The ganglion cells are missing because of an arrest of neuroblast migration from the proximal to distal bowel. As a result, affected regions of bowel lack innervation. Hirschsprung disease is usually sporadic. Males are affected more than females. The aganglionic segment is limited to the rectosigmoid in 75% of patients; in 10%, the entire colon lacks ganglion cells. Symptoms begin at birth with the delayed passage of meconium. Failure to pass stool leads to dilatation of the proximal bowel. Surgery, the mainstay of therapy, should be undertaken before complications occur. </w:t>
      </w:r>
    </w:p>
    <w:p w14:paraId="4F12132D" w14:textId="77777777" w:rsidR="00AA35CB" w:rsidRPr="00AA35CB" w:rsidRDefault="00AA35CB" w:rsidP="0038361D">
      <w:pPr>
        <w:spacing w:after="0" w:line="240" w:lineRule="auto"/>
        <w:rPr>
          <w:rFonts w:ascii="Times New Roman" w:hAnsi="Times New Roman" w:cs="Times New Roman"/>
          <w:sz w:val="24"/>
          <w:szCs w:val="24"/>
        </w:rPr>
      </w:pPr>
    </w:p>
    <w:p w14:paraId="1A02E216" w14:textId="77777777" w:rsidR="00AB0D6B" w:rsidRPr="00AB0D6B" w:rsidRDefault="00AA35CB" w:rsidP="0038361D">
      <w:pPr>
        <w:spacing w:after="0" w:line="240" w:lineRule="auto"/>
        <w:jc w:val="center"/>
        <w:rPr>
          <w:rFonts w:ascii="Times New Roman" w:hAnsi="Times New Roman" w:cs="Times New Roman"/>
          <w:b/>
          <w:sz w:val="24"/>
          <w:szCs w:val="24"/>
        </w:rPr>
      </w:pPr>
      <w:r w:rsidRPr="00AA35CB">
        <w:rPr>
          <w:rFonts w:ascii="Times New Roman" w:hAnsi="Times New Roman" w:cs="Times New Roman"/>
          <w:noProof/>
          <w:sz w:val="24"/>
          <w:szCs w:val="24"/>
        </w:rPr>
        <w:drawing>
          <wp:inline distT="0" distB="0" distL="0" distR="0" wp14:anchorId="3AA89DCF" wp14:editId="71BAE38A">
            <wp:extent cx="2583815" cy="3816985"/>
            <wp:effectExtent l="0" t="0" r="6985" b="0"/>
            <wp:docPr id="347273" name="Picture 347273" descr="HIRSCHSP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IRSCHSPRU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83815" cy="3816985"/>
                    </a:xfrm>
                    <a:prstGeom prst="rect">
                      <a:avLst/>
                    </a:prstGeom>
                    <a:noFill/>
                    <a:ln>
                      <a:noFill/>
                    </a:ln>
                  </pic:spPr>
                </pic:pic>
              </a:graphicData>
            </a:graphic>
          </wp:inline>
        </w:drawing>
      </w:r>
    </w:p>
    <w:p w14:paraId="3FFF6E51" w14:textId="7BA8375C"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AA35CB" w:rsidRPr="00AA35CB">
        <w:rPr>
          <w:rStyle w:val="search-hit"/>
          <w:rFonts w:ascii="Times New Roman" w:hAnsi="Times New Roman" w:cs="Times New Roman"/>
          <w:b/>
          <w:sz w:val="24"/>
          <w:szCs w:val="24"/>
        </w:rPr>
        <w:t xml:space="preserve">A is correct. </w:t>
      </w:r>
      <w:r w:rsidR="00AA35CB" w:rsidRPr="00AA35CB">
        <w:rPr>
          <w:rStyle w:val="search-hit"/>
          <w:rFonts w:ascii="Times New Roman" w:hAnsi="Times New Roman" w:cs="Times New Roman"/>
          <w:sz w:val="24"/>
          <w:szCs w:val="24"/>
        </w:rPr>
        <w:t xml:space="preserve">The diagnosis of Hirschsprung disease should be suspected in an infant with constipation and abdominal distension associated with distended loops of bowel with abrupt, distal narrowing.  </w:t>
      </w:r>
    </w:p>
    <w:p w14:paraId="4537E6FA" w14:textId="77777777" w:rsidR="00AA35CB" w:rsidRPr="00AA35CB"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 30-year-old woman has anxiety about episodes of abdominal pain that have alternated with diarrhea and constipation over the past year. She often has these episodes when she is stressed or tired. Physical examination and laboratory studies are within normal limits during these episodes. Which of the following is the most likely diagnosis?</w:t>
      </w:r>
    </w:p>
    <w:p w14:paraId="0CA4DE96" w14:textId="77777777" w:rsidR="00AA35CB" w:rsidRPr="00AA35CB" w:rsidRDefault="00AA35CB" w:rsidP="0038361D">
      <w:pPr>
        <w:autoSpaceDE w:val="0"/>
        <w:autoSpaceDN w:val="0"/>
        <w:adjustRightInd w:val="0"/>
        <w:spacing w:after="0" w:line="240" w:lineRule="auto"/>
        <w:rPr>
          <w:rFonts w:ascii="Times New Roman" w:hAnsi="Times New Roman" w:cs="Times New Roman"/>
          <w:sz w:val="24"/>
          <w:szCs w:val="24"/>
        </w:rPr>
      </w:pPr>
    </w:p>
    <w:p w14:paraId="2BFBEB32" w14:textId="77777777" w:rsidR="00AA35CB" w:rsidRPr="00AA35CB" w:rsidRDefault="00AA35CB" w:rsidP="0038361D">
      <w:pPr>
        <w:numPr>
          <w:ilvl w:val="0"/>
          <w:numId w:val="239"/>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Gastroenteritis</w:t>
      </w:r>
    </w:p>
    <w:p w14:paraId="7A7ABAAC" w14:textId="77777777" w:rsidR="00AA35CB" w:rsidRPr="00AA35CB" w:rsidRDefault="00AA35CB" w:rsidP="0038361D">
      <w:pPr>
        <w:numPr>
          <w:ilvl w:val="0"/>
          <w:numId w:val="239"/>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Generalized anxiety disorder</w:t>
      </w:r>
    </w:p>
    <w:p w14:paraId="51584CB3" w14:textId="77777777" w:rsidR="00AA35CB" w:rsidRPr="00AA35CB" w:rsidRDefault="00AA35CB" w:rsidP="0038361D">
      <w:pPr>
        <w:numPr>
          <w:ilvl w:val="0"/>
          <w:numId w:val="239"/>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Hypochondriasis</w:t>
      </w:r>
    </w:p>
    <w:p w14:paraId="43833E60" w14:textId="77777777" w:rsidR="00AA35CB" w:rsidRPr="00AA35CB" w:rsidRDefault="00AA35CB" w:rsidP="0038361D">
      <w:pPr>
        <w:numPr>
          <w:ilvl w:val="0"/>
          <w:numId w:val="239"/>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Irritable bowel syndrome</w:t>
      </w:r>
    </w:p>
    <w:p w14:paraId="1CFCD06E" w14:textId="77777777" w:rsidR="00AA35CB" w:rsidRPr="00AA35CB" w:rsidRDefault="00AA35CB" w:rsidP="0038361D">
      <w:pPr>
        <w:numPr>
          <w:ilvl w:val="0"/>
          <w:numId w:val="239"/>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Major depressive disorder</w:t>
      </w:r>
    </w:p>
    <w:p w14:paraId="29D4C07D" w14:textId="77777777" w:rsidR="001D5574" w:rsidRDefault="00AA35CB" w:rsidP="0038361D">
      <w:pPr>
        <w:numPr>
          <w:ilvl w:val="0"/>
          <w:numId w:val="239"/>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Somatization disorder</w:t>
      </w:r>
    </w:p>
    <w:p w14:paraId="61E93B8C" w14:textId="77777777" w:rsidR="00AA35CB" w:rsidRPr="00AA35CB" w:rsidRDefault="001D5574" w:rsidP="0038361D">
      <w:pPr>
        <w:pStyle w:val="NormalWeb"/>
        <w:spacing w:after="0"/>
      </w:pPr>
      <w:r>
        <w:br w:type="page"/>
      </w:r>
      <w:r w:rsidR="00AA35CB" w:rsidRPr="008A40BD">
        <w:rPr>
          <w:b/>
        </w:rPr>
        <w:lastRenderedPageBreak/>
        <w:t>Irritable bowel syndrome</w:t>
      </w:r>
      <w:r w:rsidR="00AA35CB" w:rsidRPr="00AA35CB">
        <w:t xml:space="preserve"> (IBS) is one of the most commonly diagnosed gastrointestinal (GI) conditions and also one of the most common functional GI disorders seen in clinical practice. It is defined as chronic, recurrent abdominal pain or discomfort that cannot be explained by structural or biochemical abnormality, and is associated with at least two of the following: improvement with defecation, onset associated with a change in frequency of stool, and onset associated with a change in form (appearance) of stool. Other symptoms that support the diagnosis include abnormal stool frequency (≤3 bowel movements per week or &gt;3 bowel movements per day), abnormal stool form (lumpy/hard or loose/watery), defecation straining, urgency, or feeling of incomplete bowel movement, passing mucus, and bloating. Three possible IBS subtypes include IBS with constipation, IBS with diarrhea, and mixed IBS. </w:t>
      </w:r>
    </w:p>
    <w:p w14:paraId="4B9E5648" w14:textId="77777777" w:rsidR="00AA35CB" w:rsidRPr="00AA35CB" w:rsidRDefault="00AA35CB" w:rsidP="0038361D">
      <w:pPr>
        <w:pStyle w:val="NormalWeb"/>
        <w:spacing w:after="0"/>
      </w:pPr>
    </w:p>
    <w:p w14:paraId="3FE52E8B" w14:textId="77777777" w:rsidR="00AB0D6B" w:rsidRPr="00AB0D6B" w:rsidRDefault="00AA35CB" w:rsidP="0038361D">
      <w:pPr>
        <w:pStyle w:val="NormalWeb"/>
        <w:spacing w:after="0"/>
        <w:rPr>
          <w:b/>
        </w:rPr>
      </w:pPr>
      <w:r w:rsidRPr="00AA35CB">
        <w:t>To date, no physiologic mechanism unique to IBS has been identified. Rather, it is currently viewed as a biopsychosocial disorder resulting from an interaction among a number of factors: visceral hypersensitivity, enteric infection, low grade inflammation, abnormal gut motility, and psychological factors. The treatment strategy is based on the nature and severity of the symptoms, the character and degree of functional impairment, and the presence of psychosocial difficulties affecting the course of the illness. Patients with mild symptoms usually respond to education, reassurance, and simple treatments not requiring prescription medication. Some patients with moderate symptoms have more disability and require pharmacologic therapy directed at altered gut physiology or psychological treatments. A small group of patients with severe and refractory symptoms seen more often at referral centers may benefit from antidepressant therapy and psychological treatment.</w:t>
      </w:r>
    </w:p>
    <w:p w14:paraId="21E6AE75" w14:textId="56375BCB" w:rsidR="001D5574" w:rsidRDefault="00AB0D6B" w:rsidP="0038361D">
      <w:pPr>
        <w:pStyle w:val="NormalWeb"/>
        <w:spacing w:after="0"/>
      </w:pPr>
      <w:r w:rsidRPr="00AB0D6B">
        <w:rPr>
          <w:b/>
        </w:rPr>
        <w:br w:type="page"/>
      </w:r>
      <w:r w:rsidRPr="00AB0D6B">
        <w:rPr>
          <w:b/>
        </w:rPr>
        <w:lastRenderedPageBreak/>
        <w:t xml:space="preserve">Answer </w:t>
      </w:r>
      <w:r w:rsidR="00AA35CB" w:rsidRPr="00AA35CB">
        <w:rPr>
          <w:b/>
        </w:rPr>
        <w:t xml:space="preserve">D is correct. </w:t>
      </w:r>
      <w:r w:rsidR="00AA35CB" w:rsidRPr="00AA35CB">
        <w:t xml:space="preserve">Irritable bowel syndrome is one of the most common GI disorders. The diagnosis should be suspected in patients with recurrent abdominal pain and no structural or biochemical abnormalities. Affected individuals may have diarrhea, constipation, or alternating bouts of diarrhea and constipation. In an otherwise healthy 30-year-old woman with recurrent bouts of abdominal pain and alternating diarrhea and constipation, irritable bowel syndrome would be the most likely diagnosis.  </w:t>
      </w:r>
    </w:p>
    <w:p w14:paraId="29BF7F9E" w14:textId="77777777" w:rsidR="00AA35CB" w:rsidRPr="00AA35CB" w:rsidRDefault="001D5574" w:rsidP="0038361D">
      <w:pPr>
        <w:spacing w:after="0" w:line="240" w:lineRule="auto"/>
        <w:rPr>
          <w:rFonts w:ascii="Times New Roman" w:hAnsi="Times New Roman" w:cs="Times New Roman"/>
          <w:sz w:val="24"/>
          <w:szCs w:val="24"/>
        </w:rPr>
      </w:pPr>
      <w:r>
        <w:br w:type="page"/>
      </w:r>
      <w:r w:rsidR="00AA35CB" w:rsidRPr="00AA35CB">
        <w:rPr>
          <w:rFonts w:ascii="Times New Roman" w:hAnsi="Times New Roman" w:cs="Times New Roman"/>
          <w:sz w:val="24"/>
          <w:szCs w:val="24"/>
        </w:rPr>
        <w:lastRenderedPageBreak/>
        <w:t xml:space="preserve">A 38-year-old woman presents to her physician with jaundice, generalized itching, and pale stools. Her urine is dark. A blood test shows: </w:t>
      </w:r>
    </w:p>
    <w:p w14:paraId="328FA452" w14:textId="77777777" w:rsidR="00AA35CB" w:rsidRPr="00AA35CB" w:rsidRDefault="00AA35CB" w:rsidP="0038361D">
      <w:pPr>
        <w:spacing w:after="0" w:line="240" w:lineRule="auto"/>
        <w:rPr>
          <w:rFonts w:ascii="Times New Roman" w:hAnsi="Times New Roman" w:cs="Times New Roman"/>
          <w:sz w:val="24"/>
          <w:szCs w:val="24"/>
        </w:rPr>
      </w:pPr>
    </w:p>
    <w:p w14:paraId="4B9FA20C"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Aspartate aminotransferase: </w:t>
      </w:r>
      <w:r w:rsidRPr="00AA35CB">
        <w:rPr>
          <w:rFonts w:ascii="Times New Roman" w:hAnsi="Times New Roman" w:cs="Times New Roman"/>
          <w:sz w:val="24"/>
          <w:szCs w:val="24"/>
        </w:rPr>
        <w:tab/>
        <w:t>52 U/L</w:t>
      </w:r>
    </w:p>
    <w:p w14:paraId="4618926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Alanine aminotransferase: </w:t>
      </w:r>
      <w:r w:rsidRPr="00AA35CB">
        <w:rPr>
          <w:rFonts w:ascii="Times New Roman" w:hAnsi="Times New Roman" w:cs="Times New Roman"/>
          <w:sz w:val="24"/>
          <w:szCs w:val="24"/>
        </w:rPr>
        <w:tab/>
        <w:t>54 U/L</w:t>
      </w:r>
    </w:p>
    <w:p w14:paraId="37B576C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Alkaline phosphatase: </w:t>
      </w:r>
      <w:r w:rsidRPr="00AA35CB">
        <w:rPr>
          <w:rFonts w:ascii="Times New Roman" w:hAnsi="Times New Roman" w:cs="Times New Roman"/>
          <w:sz w:val="24"/>
          <w:szCs w:val="24"/>
        </w:rPr>
        <w:tab/>
        <w:t>279 U/L</w:t>
      </w:r>
    </w:p>
    <w:p w14:paraId="479A5F5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Total bilirubin: </w:t>
      </w:r>
      <w:r w:rsidRPr="00AA35CB">
        <w:rPr>
          <w:rFonts w:ascii="Times New Roman" w:hAnsi="Times New Roman" w:cs="Times New Roman"/>
          <w:sz w:val="24"/>
          <w:szCs w:val="24"/>
        </w:rPr>
        <w:tab/>
      </w:r>
      <w:r w:rsidRPr="00AA35CB">
        <w:rPr>
          <w:rFonts w:ascii="Times New Roman" w:hAnsi="Times New Roman" w:cs="Times New Roman"/>
          <w:sz w:val="24"/>
          <w:szCs w:val="24"/>
        </w:rPr>
        <w:tab/>
        <w:t>2.9 mg/dL</w:t>
      </w:r>
    </w:p>
    <w:p w14:paraId="0848B5D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Conjugated bilirubin: </w:t>
      </w:r>
      <w:r w:rsidRPr="00AA35CB">
        <w:rPr>
          <w:rFonts w:ascii="Times New Roman" w:hAnsi="Times New Roman" w:cs="Times New Roman"/>
          <w:sz w:val="24"/>
          <w:szCs w:val="24"/>
        </w:rPr>
        <w:tab/>
      </w:r>
      <w:r w:rsidRPr="00AA35CB">
        <w:rPr>
          <w:rFonts w:ascii="Times New Roman" w:hAnsi="Times New Roman" w:cs="Times New Roman"/>
          <w:sz w:val="24"/>
          <w:szCs w:val="24"/>
        </w:rPr>
        <w:tab/>
        <w:t>2.5 mg/dL</w:t>
      </w:r>
    </w:p>
    <w:p w14:paraId="6875EC00" w14:textId="77777777" w:rsidR="00AA35CB" w:rsidRPr="00AA35CB" w:rsidRDefault="00AA35CB" w:rsidP="0038361D">
      <w:pPr>
        <w:spacing w:after="0" w:line="240" w:lineRule="auto"/>
        <w:rPr>
          <w:rFonts w:ascii="Times New Roman" w:hAnsi="Times New Roman" w:cs="Times New Roman"/>
          <w:sz w:val="24"/>
          <w:szCs w:val="24"/>
        </w:rPr>
      </w:pPr>
    </w:p>
    <w:p w14:paraId="0EEB9A7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The most likely cause of illness is:</w:t>
      </w:r>
    </w:p>
    <w:p w14:paraId="7F9262C1" w14:textId="77777777" w:rsidR="00AA35CB" w:rsidRPr="00AA35CB" w:rsidRDefault="00AA35CB" w:rsidP="0038361D">
      <w:pPr>
        <w:spacing w:after="0" w:line="240" w:lineRule="auto"/>
        <w:rPr>
          <w:rFonts w:ascii="Times New Roman" w:hAnsi="Times New Roman" w:cs="Times New Roman"/>
          <w:sz w:val="24"/>
          <w:szCs w:val="24"/>
        </w:rPr>
      </w:pPr>
    </w:p>
    <w:p w14:paraId="2DE392E8" w14:textId="77777777" w:rsidR="00AA35CB" w:rsidRPr="00AA35CB" w:rsidRDefault="00AA35CB" w:rsidP="0038361D">
      <w:pPr>
        <w:numPr>
          <w:ilvl w:val="0"/>
          <w:numId w:val="24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Intravascular hemolysis</w:t>
      </w:r>
    </w:p>
    <w:p w14:paraId="0E878D73" w14:textId="77777777" w:rsidR="00AA35CB" w:rsidRPr="00AA35CB" w:rsidRDefault="00AA35CB" w:rsidP="0038361D">
      <w:pPr>
        <w:numPr>
          <w:ilvl w:val="0"/>
          <w:numId w:val="24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Extravascular hemolysis</w:t>
      </w:r>
    </w:p>
    <w:p w14:paraId="014A2CFA" w14:textId="77777777" w:rsidR="00AA35CB" w:rsidRPr="00AA35CB" w:rsidRDefault="00AA35CB" w:rsidP="0038361D">
      <w:pPr>
        <w:numPr>
          <w:ilvl w:val="0"/>
          <w:numId w:val="24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Decreased levels of UDP-glucuronyl transferase</w:t>
      </w:r>
    </w:p>
    <w:p w14:paraId="15AC2F24" w14:textId="77777777" w:rsidR="00AA35CB" w:rsidRPr="00AA35CB" w:rsidRDefault="00AA35CB" w:rsidP="0038361D">
      <w:pPr>
        <w:numPr>
          <w:ilvl w:val="0"/>
          <w:numId w:val="24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Absence of UDP-glucuronyl transferase</w:t>
      </w:r>
    </w:p>
    <w:p w14:paraId="09993407" w14:textId="77777777" w:rsidR="001D5574" w:rsidRDefault="00AA35CB" w:rsidP="0038361D">
      <w:pPr>
        <w:numPr>
          <w:ilvl w:val="0"/>
          <w:numId w:val="24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Biliary obstruction</w:t>
      </w:r>
    </w:p>
    <w:p w14:paraId="556D9525" w14:textId="77777777" w:rsidR="00AA35CB" w:rsidRDefault="001D5574" w:rsidP="0038361D">
      <w:pPr>
        <w:pStyle w:val="NormalWeb"/>
        <w:spacing w:after="0"/>
      </w:pPr>
      <w:r>
        <w:br w:type="page"/>
      </w:r>
      <w:r w:rsidR="00AA35CB" w:rsidRPr="00AA35CB">
        <w:rPr>
          <w:bCs/>
        </w:rPr>
        <w:lastRenderedPageBreak/>
        <w:t>Jaundice</w:t>
      </w:r>
      <w:r w:rsidR="00AA35CB" w:rsidRPr="00AA35CB">
        <w:t xml:space="preserve">, also known as </w:t>
      </w:r>
      <w:r w:rsidR="00AA35CB" w:rsidRPr="00AA35CB">
        <w:rPr>
          <w:bCs/>
        </w:rPr>
        <w:t>icterus</w:t>
      </w:r>
      <w:r w:rsidR="00AA35CB" w:rsidRPr="00AA35CB">
        <w:t xml:space="preserve">, is a yellowish pigmentation of the skin, conjunctivae, and other mucous membranes caused by hyperbilirubinemia. Typically, the concentration of bilirubin in the plasma must exceed 1.5 mg/dL, three times the usual value of 0.5 mg/dL, for the yellow color to be visible. </w:t>
      </w:r>
    </w:p>
    <w:p w14:paraId="67FF8F28" w14:textId="77777777" w:rsidR="00B409A7" w:rsidRPr="00AA35CB" w:rsidRDefault="00B409A7" w:rsidP="0038361D">
      <w:pPr>
        <w:pStyle w:val="NormalWeb"/>
        <w:spacing w:after="0"/>
      </w:pPr>
    </w:p>
    <w:p w14:paraId="5223EA77" w14:textId="77777777" w:rsidR="00AA35CB" w:rsidRDefault="00AA35CB" w:rsidP="0038361D">
      <w:pPr>
        <w:pStyle w:val="NormalWeb"/>
        <w:spacing w:after="0"/>
      </w:pPr>
      <w:r w:rsidRPr="00AA35CB">
        <w:t xml:space="preserve">[Note: The conjunctivae are among the first tissues to change color. The term “scleral icterus” is commonly used, although the sclerae themselves are not icteric. The correct term is “conjunctival icterus.”] </w:t>
      </w:r>
    </w:p>
    <w:p w14:paraId="46E6B783" w14:textId="77777777" w:rsidR="00B409A7" w:rsidRPr="00AA35CB" w:rsidRDefault="00B409A7" w:rsidP="0038361D">
      <w:pPr>
        <w:pStyle w:val="NormalWeb"/>
        <w:spacing w:after="0"/>
      </w:pPr>
    </w:p>
    <w:p w14:paraId="1C1B0617" w14:textId="77777777" w:rsidR="00AA35CB" w:rsidRPr="00AA35CB" w:rsidRDefault="00AA35CB" w:rsidP="0038361D">
      <w:pPr>
        <w:pStyle w:val="NormalWeb"/>
        <w:spacing w:after="0"/>
      </w:pPr>
      <w:r w:rsidRPr="00AA35CB">
        <w:t xml:space="preserve">Jaundice is classified into three categories: pre-hepatic, hepatic, and post-hepatic. </w:t>
      </w:r>
    </w:p>
    <w:p w14:paraId="53C5709A" w14:textId="77777777" w:rsidR="00B409A7" w:rsidRDefault="00B409A7" w:rsidP="0038361D">
      <w:pPr>
        <w:spacing w:after="0" w:line="240" w:lineRule="auto"/>
        <w:rPr>
          <w:rFonts w:ascii="Times New Roman" w:hAnsi="Times New Roman" w:cs="Times New Roman"/>
          <w:bCs/>
          <w:i/>
          <w:sz w:val="24"/>
          <w:szCs w:val="24"/>
        </w:rPr>
      </w:pPr>
    </w:p>
    <w:p w14:paraId="587DB26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Cs/>
          <w:i/>
          <w:sz w:val="24"/>
          <w:szCs w:val="24"/>
        </w:rPr>
        <w:t>Pre-hepatic</w:t>
      </w:r>
      <w:r w:rsidRPr="00AA35CB">
        <w:rPr>
          <w:rFonts w:ascii="Times New Roman" w:hAnsi="Times New Roman" w:cs="Times New Roman"/>
          <w:sz w:val="24"/>
          <w:szCs w:val="24"/>
        </w:rPr>
        <w:t xml:space="preserve"> jaundice is caused by conditions associated with increased hemolysis, such as sickle cell disease, spherocytosis, thalassemia, glucose-6-phosphate dehydrogenase deficiency, hemolytic uremic syndrome, thrombotic thrombocytopenia purpura, and malaria.</w:t>
      </w:r>
    </w:p>
    <w:p w14:paraId="69317620" w14:textId="77777777" w:rsidR="00B409A7" w:rsidRDefault="00B409A7" w:rsidP="0038361D">
      <w:pPr>
        <w:spacing w:after="0" w:line="240" w:lineRule="auto"/>
        <w:rPr>
          <w:rFonts w:ascii="Times New Roman" w:hAnsi="Times New Roman" w:cs="Times New Roman"/>
          <w:sz w:val="24"/>
          <w:szCs w:val="24"/>
        </w:rPr>
      </w:pPr>
    </w:p>
    <w:p w14:paraId="298D94A0"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Laboratory findings include:</w:t>
      </w:r>
    </w:p>
    <w:p w14:paraId="378B804A" w14:textId="77777777" w:rsidR="00B409A7" w:rsidRPr="00AA35CB" w:rsidRDefault="00B409A7" w:rsidP="0038361D">
      <w:pPr>
        <w:spacing w:after="0" w:line="240" w:lineRule="auto"/>
        <w:rPr>
          <w:rFonts w:ascii="Times New Roman" w:hAnsi="Times New Roman" w:cs="Times New Roman"/>
          <w:sz w:val="24"/>
          <w:szCs w:val="24"/>
        </w:rPr>
      </w:pPr>
    </w:p>
    <w:p w14:paraId="7DC55944" w14:textId="77777777" w:rsidR="00AA35CB" w:rsidRPr="00AA35CB" w:rsidRDefault="00AA35CB" w:rsidP="0038361D">
      <w:pPr>
        <w:numPr>
          <w:ilvl w:val="0"/>
          <w:numId w:val="24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Serum: increased unconjugated bilirubin</w:t>
      </w:r>
    </w:p>
    <w:p w14:paraId="16FE835C" w14:textId="77777777" w:rsidR="00AA35CB" w:rsidRPr="00AA35CB" w:rsidRDefault="00AA35CB" w:rsidP="0038361D">
      <w:pPr>
        <w:numPr>
          <w:ilvl w:val="0"/>
          <w:numId w:val="24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Urine </w:t>
      </w:r>
    </w:p>
    <w:p w14:paraId="3D022B6D" w14:textId="77777777" w:rsidR="00AA35CB" w:rsidRPr="00AA35CB" w:rsidRDefault="00AA35CB" w:rsidP="0038361D">
      <w:pPr>
        <w:numPr>
          <w:ilvl w:val="1"/>
          <w:numId w:val="241"/>
        </w:numPr>
        <w:spacing w:after="0" w:line="240" w:lineRule="auto"/>
        <w:ind w:left="1080"/>
        <w:rPr>
          <w:rFonts w:ascii="Times New Roman" w:hAnsi="Times New Roman" w:cs="Times New Roman"/>
          <w:sz w:val="24"/>
          <w:szCs w:val="24"/>
        </w:rPr>
      </w:pPr>
      <w:r w:rsidRPr="00AA35CB">
        <w:rPr>
          <w:rFonts w:ascii="Times New Roman" w:hAnsi="Times New Roman" w:cs="Times New Roman"/>
          <w:sz w:val="24"/>
          <w:szCs w:val="24"/>
        </w:rPr>
        <w:t>Bilirubin absent (because unconjugated bilirubin is not water-soluble)</w:t>
      </w:r>
    </w:p>
    <w:p w14:paraId="1748C79F" w14:textId="77777777" w:rsidR="00AA35CB" w:rsidRPr="00AA35CB" w:rsidRDefault="00AA35CB" w:rsidP="0038361D">
      <w:pPr>
        <w:numPr>
          <w:ilvl w:val="1"/>
          <w:numId w:val="241"/>
        </w:numPr>
        <w:spacing w:after="0" w:line="240" w:lineRule="auto"/>
        <w:ind w:left="1080"/>
        <w:rPr>
          <w:rFonts w:ascii="Times New Roman" w:hAnsi="Times New Roman" w:cs="Times New Roman"/>
          <w:sz w:val="24"/>
          <w:szCs w:val="24"/>
        </w:rPr>
      </w:pPr>
      <w:r w:rsidRPr="00AA35CB">
        <w:rPr>
          <w:rFonts w:ascii="Times New Roman" w:hAnsi="Times New Roman" w:cs="Times New Roman"/>
          <w:sz w:val="24"/>
          <w:szCs w:val="24"/>
        </w:rPr>
        <w:t>Urobilinogen present (because biliary drainage is not obstructed)</w:t>
      </w:r>
    </w:p>
    <w:p w14:paraId="5E1EDC20" w14:textId="77777777" w:rsidR="00AA35CB" w:rsidRPr="00AA35CB" w:rsidRDefault="00AA35CB" w:rsidP="0038361D">
      <w:pPr>
        <w:numPr>
          <w:ilvl w:val="0"/>
          <w:numId w:val="24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Urine color: normal (because bilirubin is absent)</w:t>
      </w:r>
    </w:p>
    <w:p w14:paraId="60EFAEC2" w14:textId="77777777" w:rsidR="00AA35CB" w:rsidRPr="00AA35CB" w:rsidRDefault="00AA35CB" w:rsidP="0038361D">
      <w:pPr>
        <w:numPr>
          <w:ilvl w:val="0"/>
          <w:numId w:val="24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Stool color: normal (because biliary drainage is not obstructed)</w:t>
      </w:r>
    </w:p>
    <w:p w14:paraId="66104155" w14:textId="77777777" w:rsidR="00B409A7" w:rsidRDefault="00B409A7" w:rsidP="0038361D">
      <w:pPr>
        <w:spacing w:after="0" w:line="240" w:lineRule="auto"/>
        <w:rPr>
          <w:rFonts w:ascii="Times New Roman" w:hAnsi="Times New Roman" w:cs="Times New Roman"/>
          <w:bCs/>
          <w:i/>
          <w:sz w:val="24"/>
          <w:szCs w:val="24"/>
        </w:rPr>
      </w:pPr>
    </w:p>
    <w:p w14:paraId="18A7598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Cs/>
          <w:i/>
          <w:sz w:val="24"/>
          <w:szCs w:val="24"/>
        </w:rPr>
        <w:t>Hepatic</w:t>
      </w:r>
      <w:r w:rsidRPr="00AA35CB">
        <w:rPr>
          <w:rFonts w:ascii="Times New Roman" w:hAnsi="Times New Roman" w:cs="Times New Roman"/>
          <w:sz w:val="24"/>
          <w:szCs w:val="24"/>
        </w:rPr>
        <w:t xml:space="preserve"> jaundice is caused by liver damage or by genetic defects. Conditions associated with liver damage include alcoholic liver disease and viral hepatitis. Conditions caused by genetic defects include Gilbert’s syndrome and Crigler-Najjar syndrome. </w:t>
      </w:r>
    </w:p>
    <w:p w14:paraId="67238A34" w14:textId="77777777" w:rsidR="00B409A7" w:rsidRDefault="00B409A7" w:rsidP="0038361D">
      <w:pPr>
        <w:spacing w:after="0" w:line="240" w:lineRule="auto"/>
        <w:rPr>
          <w:rFonts w:ascii="Times New Roman" w:hAnsi="Times New Roman" w:cs="Times New Roman"/>
          <w:sz w:val="24"/>
          <w:szCs w:val="24"/>
        </w:rPr>
      </w:pPr>
    </w:p>
    <w:p w14:paraId="5979E320"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Laboratory findings depend on the underlying disorder. Patients with alcoholic liver disease or viral hepatitis have the following findings:</w:t>
      </w:r>
    </w:p>
    <w:p w14:paraId="340B3498" w14:textId="77777777" w:rsidR="00B409A7" w:rsidRPr="00AA35CB" w:rsidRDefault="00B409A7" w:rsidP="0038361D">
      <w:pPr>
        <w:spacing w:after="0" w:line="240" w:lineRule="auto"/>
        <w:rPr>
          <w:rFonts w:ascii="Times New Roman" w:hAnsi="Times New Roman" w:cs="Times New Roman"/>
          <w:sz w:val="24"/>
          <w:szCs w:val="24"/>
        </w:rPr>
      </w:pPr>
    </w:p>
    <w:p w14:paraId="2CED6943" w14:textId="77777777" w:rsidR="00AA35CB" w:rsidRPr="00AA35CB" w:rsidRDefault="00AA35CB" w:rsidP="0038361D">
      <w:pPr>
        <w:numPr>
          <w:ilvl w:val="0"/>
          <w:numId w:val="24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Serum: increased unconjugated and conjugated bilirubin</w:t>
      </w:r>
    </w:p>
    <w:p w14:paraId="2AEBF21A" w14:textId="77777777" w:rsidR="00AA35CB" w:rsidRPr="00AA35CB" w:rsidRDefault="00AA35CB" w:rsidP="0038361D">
      <w:pPr>
        <w:numPr>
          <w:ilvl w:val="0"/>
          <w:numId w:val="24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Urine </w:t>
      </w:r>
    </w:p>
    <w:p w14:paraId="38B3A337" w14:textId="77777777" w:rsidR="00AA35CB" w:rsidRPr="00AA35CB" w:rsidRDefault="00AA35CB" w:rsidP="0038361D">
      <w:pPr>
        <w:numPr>
          <w:ilvl w:val="1"/>
          <w:numId w:val="242"/>
        </w:numPr>
        <w:spacing w:after="0" w:line="240" w:lineRule="auto"/>
        <w:ind w:left="1080"/>
        <w:rPr>
          <w:rFonts w:ascii="Times New Roman" w:hAnsi="Times New Roman" w:cs="Times New Roman"/>
          <w:sz w:val="24"/>
          <w:szCs w:val="24"/>
        </w:rPr>
      </w:pPr>
      <w:r w:rsidRPr="00AA35CB">
        <w:rPr>
          <w:rFonts w:ascii="Times New Roman" w:hAnsi="Times New Roman" w:cs="Times New Roman"/>
          <w:sz w:val="24"/>
          <w:szCs w:val="24"/>
        </w:rPr>
        <w:t>Bilirubin present (because conjugated bilirubin is water-soluble)</w:t>
      </w:r>
    </w:p>
    <w:p w14:paraId="5E8951AA" w14:textId="77777777" w:rsidR="00AA35CB" w:rsidRPr="00AA35CB" w:rsidRDefault="00AA35CB" w:rsidP="0038361D">
      <w:pPr>
        <w:numPr>
          <w:ilvl w:val="1"/>
          <w:numId w:val="242"/>
        </w:numPr>
        <w:spacing w:after="0" w:line="240" w:lineRule="auto"/>
        <w:ind w:left="1080"/>
        <w:rPr>
          <w:rFonts w:ascii="Times New Roman" w:hAnsi="Times New Roman" w:cs="Times New Roman"/>
          <w:sz w:val="24"/>
          <w:szCs w:val="24"/>
        </w:rPr>
      </w:pPr>
      <w:r w:rsidRPr="00AA35CB">
        <w:rPr>
          <w:rFonts w:ascii="Times New Roman" w:hAnsi="Times New Roman" w:cs="Times New Roman"/>
          <w:sz w:val="24"/>
          <w:szCs w:val="24"/>
        </w:rPr>
        <w:t>Urobilinogen present (because biliary drainage is not obstructed)</w:t>
      </w:r>
    </w:p>
    <w:p w14:paraId="550EDB0C" w14:textId="77777777" w:rsidR="00AA35CB" w:rsidRPr="00AA35CB" w:rsidRDefault="00AA35CB" w:rsidP="0038361D">
      <w:pPr>
        <w:numPr>
          <w:ilvl w:val="0"/>
          <w:numId w:val="24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Urine color: dark (because bilirubin is present)</w:t>
      </w:r>
    </w:p>
    <w:p w14:paraId="35F6319A" w14:textId="77777777" w:rsidR="00AA35CB" w:rsidRPr="00AA35CB" w:rsidRDefault="00AA35CB" w:rsidP="0038361D">
      <w:pPr>
        <w:numPr>
          <w:ilvl w:val="0"/>
          <w:numId w:val="242"/>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Stool: normal (because biliary drainage is not obstructed)</w:t>
      </w:r>
    </w:p>
    <w:p w14:paraId="40D9BD68" w14:textId="77777777" w:rsidR="00AA35CB" w:rsidRPr="00AA35CB" w:rsidRDefault="00AA35CB" w:rsidP="0038361D">
      <w:pPr>
        <w:spacing w:after="0" w:line="240" w:lineRule="auto"/>
        <w:rPr>
          <w:rFonts w:ascii="Times New Roman" w:hAnsi="Times New Roman" w:cs="Times New Roman"/>
          <w:sz w:val="24"/>
          <w:szCs w:val="24"/>
        </w:rPr>
      </w:pPr>
    </w:p>
    <w:p w14:paraId="7C441E29" w14:textId="77777777" w:rsidR="00B409A7"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Cs/>
          <w:i/>
          <w:sz w:val="24"/>
          <w:szCs w:val="24"/>
        </w:rPr>
        <w:t>Post-hepatic</w:t>
      </w:r>
      <w:r w:rsidRPr="00AA35CB">
        <w:rPr>
          <w:rFonts w:ascii="Times New Roman" w:hAnsi="Times New Roman" w:cs="Times New Roman"/>
          <w:sz w:val="24"/>
          <w:szCs w:val="24"/>
        </w:rPr>
        <w:t xml:space="preserve"> jaundice, also called obstructive jaundice, involves an interruption of bile flow. The most common causes are choledocholithiasis (gallstones in the common bile duct) and cancer of the head of the pancreas. The presence of acholic (pale or clay-colored) stools and dark urine suggests an obstructive process, because feces get their dark color from bile pigments. Patients with biliary obstruction may have severe itching (pruritus) and high cholesterol levels. </w:t>
      </w:r>
    </w:p>
    <w:p w14:paraId="5C4613DD" w14:textId="77777777" w:rsidR="00B409A7" w:rsidRDefault="00B409A7" w:rsidP="0038361D">
      <w:pPr>
        <w:spacing w:after="0" w:line="240" w:lineRule="auto"/>
        <w:rPr>
          <w:rFonts w:ascii="Times New Roman" w:hAnsi="Times New Roman" w:cs="Times New Roman"/>
          <w:sz w:val="24"/>
          <w:szCs w:val="24"/>
        </w:rPr>
      </w:pPr>
    </w:p>
    <w:p w14:paraId="0774E0A0" w14:textId="77777777" w:rsidR="00B409A7" w:rsidRDefault="00B409A7" w:rsidP="0038361D">
      <w:pPr>
        <w:spacing w:after="0" w:line="240" w:lineRule="auto"/>
        <w:rPr>
          <w:rFonts w:ascii="Times New Roman" w:hAnsi="Times New Roman" w:cs="Times New Roman"/>
          <w:sz w:val="24"/>
          <w:szCs w:val="24"/>
        </w:rPr>
      </w:pPr>
    </w:p>
    <w:p w14:paraId="29DA1DB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Laboratory findings include:</w:t>
      </w:r>
    </w:p>
    <w:p w14:paraId="2FB2A2D0" w14:textId="77777777" w:rsidR="00AA35CB" w:rsidRPr="00AA35CB" w:rsidRDefault="00AA35CB" w:rsidP="0038361D">
      <w:pPr>
        <w:pStyle w:val="NormalWeb"/>
        <w:spacing w:after="0"/>
      </w:pPr>
    </w:p>
    <w:p w14:paraId="731CDB47" w14:textId="77777777" w:rsidR="00AA35CB" w:rsidRPr="00AA35CB" w:rsidRDefault="00AA35CB" w:rsidP="0038361D">
      <w:pPr>
        <w:pStyle w:val="NormalWeb"/>
        <w:numPr>
          <w:ilvl w:val="0"/>
          <w:numId w:val="244"/>
        </w:numPr>
        <w:spacing w:after="0"/>
        <w:ind w:left="360"/>
      </w:pPr>
      <w:r w:rsidRPr="00AA35CB">
        <w:t>Serum: increased conjugated bilirubin</w:t>
      </w:r>
    </w:p>
    <w:p w14:paraId="35152B34" w14:textId="77777777" w:rsidR="00AA35CB" w:rsidRPr="00AA35CB" w:rsidRDefault="00AA35CB" w:rsidP="0038361D">
      <w:pPr>
        <w:pStyle w:val="NormalWeb"/>
        <w:numPr>
          <w:ilvl w:val="0"/>
          <w:numId w:val="244"/>
        </w:numPr>
        <w:spacing w:after="0"/>
        <w:ind w:left="360"/>
      </w:pPr>
      <w:r w:rsidRPr="00AA35CB">
        <w:t>Urine</w:t>
      </w:r>
    </w:p>
    <w:p w14:paraId="08273FD6" w14:textId="77777777" w:rsidR="00AA35CB" w:rsidRPr="00AA35CB" w:rsidRDefault="00AA35CB" w:rsidP="0038361D">
      <w:pPr>
        <w:pStyle w:val="NormalWeb"/>
        <w:numPr>
          <w:ilvl w:val="1"/>
          <w:numId w:val="244"/>
        </w:numPr>
        <w:spacing w:after="0"/>
        <w:ind w:left="1080"/>
      </w:pPr>
      <w:r w:rsidRPr="00AA35CB">
        <w:t>Bilirubin present (because conjugated bilirubin is water-soluble)</w:t>
      </w:r>
    </w:p>
    <w:p w14:paraId="64C8B554" w14:textId="77777777" w:rsidR="00AA35CB" w:rsidRPr="00AA35CB" w:rsidRDefault="00AA35CB" w:rsidP="0038361D">
      <w:pPr>
        <w:pStyle w:val="NormalWeb"/>
        <w:numPr>
          <w:ilvl w:val="1"/>
          <w:numId w:val="244"/>
        </w:numPr>
        <w:spacing w:after="0"/>
        <w:ind w:left="1080"/>
      </w:pPr>
      <w:r w:rsidRPr="00AA35CB">
        <w:t>Urobilinogen absent (because biliary drainage is obstructed)</w:t>
      </w:r>
    </w:p>
    <w:p w14:paraId="02E14763" w14:textId="77777777" w:rsidR="00AA35CB" w:rsidRPr="00AA35CB" w:rsidRDefault="00AA35CB" w:rsidP="0038361D">
      <w:pPr>
        <w:numPr>
          <w:ilvl w:val="0"/>
          <w:numId w:val="24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Urine color: dark (because bilirubin is present)</w:t>
      </w:r>
    </w:p>
    <w:p w14:paraId="177C5BB6" w14:textId="77777777" w:rsidR="00AA35CB" w:rsidRPr="00AA35CB" w:rsidRDefault="00AA35CB" w:rsidP="0038361D">
      <w:pPr>
        <w:numPr>
          <w:ilvl w:val="0"/>
          <w:numId w:val="244"/>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Stool color: pale (because biliary drainage is obstructed)</w:t>
      </w:r>
    </w:p>
    <w:p w14:paraId="18D7182F" w14:textId="77777777" w:rsidR="00B409A7" w:rsidRDefault="00B409A7" w:rsidP="0038361D">
      <w:pPr>
        <w:spacing w:after="0" w:line="240" w:lineRule="auto"/>
        <w:rPr>
          <w:rFonts w:ascii="Times New Roman" w:hAnsi="Times New Roman" w:cs="Times New Roman"/>
          <w:sz w:val="24"/>
          <w:szCs w:val="24"/>
        </w:rPr>
      </w:pPr>
    </w:p>
    <w:p w14:paraId="0EC77CFF"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No single test can differentiate between the various types of jaundice. A combination of tests is essential. </w:t>
      </w:r>
    </w:p>
    <w:p w14:paraId="161305C6" w14:textId="77777777" w:rsidR="00B409A7" w:rsidRPr="00AA35CB" w:rsidRDefault="00B409A7"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tblGrid>
      <w:tr w:rsidR="00AA35CB" w:rsidRPr="00AA35CB" w14:paraId="628AA5CA" w14:textId="77777777" w:rsidTr="005D749F">
        <w:trPr>
          <w:jc w:val="center"/>
        </w:trPr>
        <w:tc>
          <w:tcPr>
            <w:tcW w:w="2898" w:type="dxa"/>
          </w:tcPr>
          <w:p w14:paraId="72D14D2D" w14:textId="77777777" w:rsidR="00AA35CB" w:rsidRPr="00AA35CB" w:rsidRDefault="00AA35CB" w:rsidP="0038361D">
            <w:pPr>
              <w:pStyle w:val="NormalWeb"/>
              <w:spacing w:after="0"/>
              <w:jc w:val="center"/>
            </w:pPr>
            <w:r w:rsidRPr="00AA35CB">
              <w:t>Types of Jaundice</w:t>
            </w:r>
          </w:p>
        </w:tc>
      </w:tr>
      <w:tr w:rsidR="00AA35CB" w:rsidRPr="00AA35CB" w14:paraId="3A4A7B3C" w14:textId="77777777" w:rsidTr="005D749F">
        <w:trPr>
          <w:jc w:val="center"/>
        </w:trPr>
        <w:tc>
          <w:tcPr>
            <w:tcW w:w="2898" w:type="dxa"/>
          </w:tcPr>
          <w:p w14:paraId="7C072CB1" w14:textId="77777777" w:rsidR="00AA35CB" w:rsidRPr="00AA35CB" w:rsidRDefault="00AA35CB" w:rsidP="0038361D">
            <w:pPr>
              <w:pStyle w:val="NormalWeb"/>
              <w:spacing w:after="0"/>
            </w:pPr>
          </w:p>
        </w:tc>
      </w:tr>
      <w:tr w:rsidR="00AA35CB" w:rsidRPr="00AA35CB" w14:paraId="6E174DAC" w14:textId="77777777" w:rsidTr="005D749F">
        <w:trPr>
          <w:jc w:val="center"/>
        </w:trPr>
        <w:tc>
          <w:tcPr>
            <w:tcW w:w="2898" w:type="dxa"/>
          </w:tcPr>
          <w:p w14:paraId="56668D3B" w14:textId="77777777" w:rsidR="00AA35CB" w:rsidRPr="00AA35CB" w:rsidRDefault="00AA35CB" w:rsidP="0038361D">
            <w:pPr>
              <w:pStyle w:val="NormalWeb"/>
              <w:spacing w:after="0"/>
            </w:pPr>
            <w:r w:rsidRPr="00AA35CB">
              <w:t>Pre-hepatic (hemolytic)</w:t>
            </w:r>
          </w:p>
          <w:p w14:paraId="3744E182" w14:textId="77777777" w:rsidR="00AA35CB" w:rsidRPr="00AA35CB" w:rsidRDefault="00AA35CB" w:rsidP="0038361D">
            <w:pPr>
              <w:pStyle w:val="NormalWeb"/>
              <w:spacing w:after="0"/>
            </w:pPr>
            <w:r w:rsidRPr="00AA35CB">
              <w:t>Hepatic</w:t>
            </w:r>
          </w:p>
          <w:p w14:paraId="688C003B" w14:textId="77777777" w:rsidR="00AA35CB" w:rsidRPr="00AA35CB" w:rsidRDefault="00AA35CB" w:rsidP="0038361D">
            <w:pPr>
              <w:pStyle w:val="NormalWeb"/>
              <w:numPr>
                <w:ilvl w:val="0"/>
                <w:numId w:val="243"/>
              </w:numPr>
              <w:spacing w:after="0"/>
              <w:ind w:left="360"/>
            </w:pPr>
            <w:r w:rsidRPr="00AA35CB">
              <w:t>Liver damage</w:t>
            </w:r>
          </w:p>
          <w:p w14:paraId="5DF1C6A0" w14:textId="77777777" w:rsidR="00AA35CB" w:rsidRPr="00AA35CB" w:rsidRDefault="00AA35CB" w:rsidP="0038361D">
            <w:pPr>
              <w:pStyle w:val="NormalWeb"/>
              <w:numPr>
                <w:ilvl w:val="0"/>
                <w:numId w:val="243"/>
              </w:numPr>
              <w:spacing w:after="0"/>
              <w:ind w:left="360"/>
            </w:pPr>
            <w:r w:rsidRPr="00AA35CB">
              <w:t>Genetic disorders</w:t>
            </w:r>
          </w:p>
          <w:p w14:paraId="1F5DD73F" w14:textId="77777777" w:rsidR="00AA35CB" w:rsidRPr="00AA35CB" w:rsidRDefault="00AA35CB" w:rsidP="0038361D">
            <w:pPr>
              <w:pStyle w:val="NormalWeb"/>
              <w:spacing w:after="0"/>
            </w:pPr>
            <w:r w:rsidRPr="00AA35CB">
              <w:t xml:space="preserve">Post-hepatic (obstructive) </w:t>
            </w:r>
          </w:p>
        </w:tc>
      </w:tr>
    </w:tbl>
    <w:p w14:paraId="0F0BABC2" w14:textId="77777777" w:rsidR="00AA35CB" w:rsidRPr="00AA35CB" w:rsidRDefault="00AA35CB" w:rsidP="0038361D">
      <w:pPr>
        <w:pStyle w:val="NormalWeb"/>
        <w:spacing w:after="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14"/>
        <w:gridCol w:w="2214"/>
        <w:gridCol w:w="2214"/>
      </w:tblGrid>
      <w:tr w:rsidR="00AA35CB" w:rsidRPr="00AA35CB" w14:paraId="3CE3B8E3" w14:textId="77777777" w:rsidTr="005D749F">
        <w:tc>
          <w:tcPr>
            <w:tcW w:w="2214" w:type="dxa"/>
          </w:tcPr>
          <w:p w14:paraId="4DC8F716" w14:textId="77777777" w:rsidR="00AA35CB" w:rsidRPr="00AA35CB" w:rsidRDefault="00AA35CB" w:rsidP="0038361D">
            <w:pPr>
              <w:spacing w:after="0" w:line="240" w:lineRule="auto"/>
              <w:jc w:val="center"/>
              <w:rPr>
                <w:rFonts w:ascii="Times New Roman" w:hAnsi="Times New Roman" w:cs="Times New Roman"/>
                <w:bCs/>
                <w:sz w:val="24"/>
                <w:szCs w:val="24"/>
              </w:rPr>
            </w:pPr>
          </w:p>
        </w:tc>
        <w:tc>
          <w:tcPr>
            <w:tcW w:w="2214" w:type="dxa"/>
          </w:tcPr>
          <w:p w14:paraId="31BBD704" w14:textId="77777777" w:rsidR="00AA35CB" w:rsidRPr="00AA35CB" w:rsidRDefault="00AA35CB" w:rsidP="0038361D">
            <w:pPr>
              <w:spacing w:after="0" w:line="240" w:lineRule="auto"/>
              <w:jc w:val="center"/>
              <w:rPr>
                <w:rFonts w:ascii="Times New Roman" w:hAnsi="Times New Roman" w:cs="Times New Roman"/>
                <w:bCs/>
                <w:sz w:val="24"/>
                <w:szCs w:val="24"/>
              </w:rPr>
            </w:pPr>
            <w:r w:rsidRPr="00AA35CB">
              <w:rPr>
                <w:rFonts w:ascii="Times New Roman" w:hAnsi="Times New Roman" w:cs="Times New Roman"/>
                <w:bCs/>
                <w:sz w:val="24"/>
                <w:szCs w:val="24"/>
              </w:rPr>
              <w:t xml:space="preserve">Pre-hepatic </w:t>
            </w:r>
          </w:p>
          <w:p w14:paraId="0E348DFF" w14:textId="77777777" w:rsidR="00AA35CB" w:rsidRPr="00AA35CB" w:rsidRDefault="00AA35CB" w:rsidP="0038361D">
            <w:pPr>
              <w:spacing w:after="0" w:line="240" w:lineRule="auto"/>
              <w:jc w:val="center"/>
              <w:rPr>
                <w:rFonts w:ascii="Times New Roman" w:hAnsi="Times New Roman" w:cs="Times New Roman"/>
                <w:bCs/>
                <w:sz w:val="24"/>
                <w:szCs w:val="24"/>
              </w:rPr>
            </w:pPr>
            <w:r w:rsidRPr="00AA35CB">
              <w:rPr>
                <w:rFonts w:ascii="Times New Roman" w:hAnsi="Times New Roman" w:cs="Times New Roman"/>
                <w:bCs/>
                <w:sz w:val="24"/>
                <w:szCs w:val="24"/>
              </w:rPr>
              <w:t>Jaundice</w:t>
            </w:r>
          </w:p>
        </w:tc>
        <w:tc>
          <w:tcPr>
            <w:tcW w:w="2214" w:type="dxa"/>
          </w:tcPr>
          <w:p w14:paraId="11382570" w14:textId="77777777" w:rsidR="00AA35CB" w:rsidRPr="00AA35CB" w:rsidRDefault="00AA35CB" w:rsidP="0038361D">
            <w:pPr>
              <w:spacing w:after="0" w:line="240" w:lineRule="auto"/>
              <w:jc w:val="center"/>
              <w:rPr>
                <w:rFonts w:ascii="Times New Roman" w:hAnsi="Times New Roman" w:cs="Times New Roman"/>
                <w:bCs/>
                <w:sz w:val="24"/>
                <w:szCs w:val="24"/>
              </w:rPr>
            </w:pPr>
            <w:r w:rsidRPr="00AA35CB">
              <w:rPr>
                <w:rFonts w:ascii="Times New Roman" w:hAnsi="Times New Roman" w:cs="Times New Roman"/>
                <w:bCs/>
                <w:sz w:val="24"/>
                <w:szCs w:val="24"/>
              </w:rPr>
              <w:t xml:space="preserve">Hepatic </w:t>
            </w:r>
          </w:p>
          <w:p w14:paraId="3200FD33" w14:textId="77777777" w:rsidR="00AA35CB" w:rsidRPr="00AA35CB" w:rsidRDefault="00AA35CB" w:rsidP="0038361D">
            <w:pPr>
              <w:spacing w:after="0" w:line="240" w:lineRule="auto"/>
              <w:jc w:val="center"/>
              <w:rPr>
                <w:rFonts w:ascii="Times New Roman" w:hAnsi="Times New Roman" w:cs="Times New Roman"/>
                <w:bCs/>
                <w:sz w:val="24"/>
                <w:szCs w:val="24"/>
              </w:rPr>
            </w:pPr>
            <w:r w:rsidRPr="00AA35CB">
              <w:rPr>
                <w:rFonts w:ascii="Times New Roman" w:hAnsi="Times New Roman" w:cs="Times New Roman"/>
                <w:bCs/>
                <w:sz w:val="24"/>
                <w:szCs w:val="24"/>
              </w:rPr>
              <w:t>Jaundice</w:t>
            </w:r>
          </w:p>
        </w:tc>
        <w:tc>
          <w:tcPr>
            <w:tcW w:w="2214" w:type="dxa"/>
          </w:tcPr>
          <w:p w14:paraId="6AFE5A40" w14:textId="77777777" w:rsidR="00AA35CB" w:rsidRPr="00AA35CB" w:rsidRDefault="00AA35CB" w:rsidP="0038361D">
            <w:pPr>
              <w:spacing w:after="0" w:line="240" w:lineRule="auto"/>
              <w:jc w:val="center"/>
              <w:rPr>
                <w:rFonts w:ascii="Times New Roman" w:hAnsi="Times New Roman" w:cs="Times New Roman"/>
                <w:bCs/>
                <w:sz w:val="24"/>
                <w:szCs w:val="24"/>
              </w:rPr>
            </w:pPr>
            <w:r w:rsidRPr="00AA35CB">
              <w:rPr>
                <w:rFonts w:ascii="Times New Roman" w:hAnsi="Times New Roman" w:cs="Times New Roman"/>
                <w:bCs/>
                <w:sz w:val="24"/>
                <w:szCs w:val="24"/>
              </w:rPr>
              <w:t xml:space="preserve">Post-hepatic </w:t>
            </w:r>
          </w:p>
          <w:p w14:paraId="3AD94974" w14:textId="77777777" w:rsidR="00AA35CB" w:rsidRPr="00AA35CB" w:rsidRDefault="00AA35CB" w:rsidP="0038361D">
            <w:pPr>
              <w:spacing w:after="0" w:line="240" w:lineRule="auto"/>
              <w:jc w:val="center"/>
              <w:rPr>
                <w:rFonts w:ascii="Times New Roman" w:hAnsi="Times New Roman" w:cs="Times New Roman"/>
                <w:bCs/>
                <w:sz w:val="24"/>
                <w:szCs w:val="24"/>
              </w:rPr>
            </w:pPr>
            <w:r w:rsidRPr="00AA35CB">
              <w:rPr>
                <w:rFonts w:ascii="Times New Roman" w:hAnsi="Times New Roman" w:cs="Times New Roman"/>
                <w:bCs/>
                <w:sz w:val="24"/>
                <w:szCs w:val="24"/>
              </w:rPr>
              <w:t>Jaundice</w:t>
            </w:r>
          </w:p>
        </w:tc>
      </w:tr>
      <w:tr w:rsidR="00AA35CB" w:rsidRPr="00AA35CB" w14:paraId="5863B77B" w14:textId="77777777" w:rsidTr="005D749F">
        <w:tc>
          <w:tcPr>
            <w:tcW w:w="2214" w:type="dxa"/>
          </w:tcPr>
          <w:p w14:paraId="0738BCD4"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AST and ALT</w:t>
            </w:r>
          </w:p>
        </w:tc>
        <w:tc>
          <w:tcPr>
            <w:tcW w:w="2214" w:type="dxa"/>
          </w:tcPr>
          <w:p w14:paraId="26B0B4C2"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Normal</w:t>
            </w:r>
          </w:p>
        </w:tc>
        <w:tc>
          <w:tcPr>
            <w:tcW w:w="2214" w:type="dxa"/>
          </w:tcPr>
          <w:p w14:paraId="6413429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c>
          <w:tcPr>
            <w:tcW w:w="2214" w:type="dxa"/>
          </w:tcPr>
          <w:p w14:paraId="51EEFCC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r>
      <w:tr w:rsidR="00AA35CB" w:rsidRPr="00AA35CB" w14:paraId="7E9A261E" w14:textId="77777777" w:rsidTr="005D749F">
        <w:tc>
          <w:tcPr>
            <w:tcW w:w="2214" w:type="dxa"/>
          </w:tcPr>
          <w:p w14:paraId="0482C014"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Alk Phos</w:t>
            </w:r>
          </w:p>
        </w:tc>
        <w:tc>
          <w:tcPr>
            <w:tcW w:w="2214" w:type="dxa"/>
          </w:tcPr>
          <w:p w14:paraId="270F834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Normal</w:t>
            </w:r>
          </w:p>
        </w:tc>
        <w:tc>
          <w:tcPr>
            <w:tcW w:w="2214" w:type="dxa"/>
          </w:tcPr>
          <w:p w14:paraId="192CF81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c>
          <w:tcPr>
            <w:tcW w:w="2214" w:type="dxa"/>
          </w:tcPr>
          <w:p w14:paraId="6D3753E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r>
      <w:tr w:rsidR="00AA35CB" w:rsidRPr="00AA35CB" w14:paraId="6E0630B2" w14:textId="77777777" w:rsidTr="005D749F">
        <w:tc>
          <w:tcPr>
            <w:tcW w:w="2214" w:type="dxa"/>
          </w:tcPr>
          <w:p w14:paraId="7AB55A6F"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Unconjugated bilirubin</w:t>
            </w:r>
          </w:p>
        </w:tc>
        <w:tc>
          <w:tcPr>
            <w:tcW w:w="2214" w:type="dxa"/>
          </w:tcPr>
          <w:p w14:paraId="1A5B592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c>
          <w:tcPr>
            <w:tcW w:w="2214" w:type="dxa"/>
          </w:tcPr>
          <w:p w14:paraId="3D78C8C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c>
          <w:tcPr>
            <w:tcW w:w="2214" w:type="dxa"/>
          </w:tcPr>
          <w:p w14:paraId="5DBB1AF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Normal</w:t>
            </w:r>
          </w:p>
        </w:tc>
      </w:tr>
      <w:tr w:rsidR="00AA35CB" w:rsidRPr="00AA35CB" w14:paraId="351A2CCF" w14:textId="77777777" w:rsidTr="005D749F">
        <w:tc>
          <w:tcPr>
            <w:tcW w:w="2214" w:type="dxa"/>
          </w:tcPr>
          <w:p w14:paraId="7E871AFD"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 xml:space="preserve">Conjugated </w:t>
            </w:r>
          </w:p>
          <w:p w14:paraId="202365B5"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bilirubin</w:t>
            </w:r>
          </w:p>
        </w:tc>
        <w:tc>
          <w:tcPr>
            <w:tcW w:w="2214" w:type="dxa"/>
          </w:tcPr>
          <w:p w14:paraId="090185B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Normal</w:t>
            </w:r>
          </w:p>
        </w:tc>
        <w:tc>
          <w:tcPr>
            <w:tcW w:w="2214" w:type="dxa"/>
          </w:tcPr>
          <w:p w14:paraId="1A741A8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c>
          <w:tcPr>
            <w:tcW w:w="2214" w:type="dxa"/>
          </w:tcPr>
          <w:p w14:paraId="732A3402"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r>
      <w:tr w:rsidR="00AA35CB" w:rsidRPr="00AA35CB" w14:paraId="6455A97C" w14:textId="77777777" w:rsidTr="005D749F">
        <w:tc>
          <w:tcPr>
            <w:tcW w:w="2214" w:type="dxa"/>
          </w:tcPr>
          <w:p w14:paraId="4835D33F"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Total bilirubin</w:t>
            </w:r>
          </w:p>
        </w:tc>
        <w:tc>
          <w:tcPr>
            <w:tcW w:w="2214" w:type="dxa"/>
          </w:tcPr>
          <w:p w14:paraId="53F5EDC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c>
          <w:tcPr>
            <w:tcW w:w="2214" w:type="dxa"/>
          </w:tcPr>
          <w:p w14:paraId="1CAEE51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c>
          <w:tcPr>
            <w:tcW w:w="2214" w:type="dxa"/>
          </w:tcPr>
          <w:p w14:paraId="7C97BDB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Increased</w:t>
            </w:r>
          </w:p>
        </w:tc>
      </w:tr>
      <w:tr w:rsidR="00AA35CB" w:rsidRPr="00AA35CB" w14:paraId="4ABBFE7C" w14:textId="77777777" w:rsidTr="005D749F">
        <w:tc>
          <w:tcPr>
            <w:tcW w:w="2214" w:type="dxa"/>
          </w:tcPr>
          <w:p w14:paraId="4553E711" w14:textId="77777777" w:rsidR="00AA35CB" w:rsidRPr="00AA35CB" w:rsidRDefault="00AA35CB" w:rsidP="0038361D">
            <w:pPr>
              <w:spacing w:after="0" w:line="240" w:lineRule="auto"/>
              <w:rPr>
                <w:rFonts w:ascii="Times New Roman" w:hAnsi="Times New Roman" w:cs="Times New Roman"/>
                <w:bCs/>
                <w:sz w:val="24"/>
                <w:szCs w:val="24"/>
              </w:rPr>
            </w:pPr>
          </w:p>
        </w:tc>
        <w:tc>
          <w:tcPr>
            <w:tcW w:w="2214" w:type="dxa"/>
          </w:tcPr>
          <w:p w14:paraId="3ED45C08" w14:textId="77777777" w:rsidR="00AA35CB" w:rsidRPr="00AA35CB" w:rsidRDefault="00AA35CB" w:rsidP="0038361D">
            <w:pPr>
              <w:spacing w:after="0" w:line="240" w:lineRule="auto"/>
              <w:rPr>
                <w:rFonts w:ascii="Times New Roman" w:hAnsi="Times New Roman" w:cs="Times New Roman"/>
                <w:sz w:val="24"/>
                <w:szCs w:val="24"/>
              </w:rPr>
            </w:pPr>
          </w:p>
        </w:tc>
        <w:tc>
          <w:tcPr>
            <w:tcW w:w="2214" w:type="dxa"/>
          </w:tcPr>
          <w:p w14:paraId="73DB651C" w14:textId="77777777" w:rsidR="00AA35CB" w:rsidRPr="00AA35CB" w:rsidRDefault="00AA35CB" w:rsidP="0038361D">
            <w:pPr>
              <w:spacing w:after="0" w:line="240" w:lineRule="auto"/>
              <w:rPr>
                <w:rFonts w:ascii="Times New Roman" w:hAnsi="Times New Roman" w:cs="Times New Roman"/>
                <w:sz w:val="24"/>
                <w:szCs w:val="24"/>
              </w:rPr>
            </w:pPr>
          </w:p>
        </w:tc>
        <w:tc>
          <w:tcPr>
            <w:tcW w:w="2214" w:type="dxa"/>
          </w:tcPr>
          <w:p w14:paraId="42C2EAF1"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39A90C39" w14:textId="77777777" w:rsidTr="005D749F">
        <w:tc>
          <w:tcPr>
            <w:tcW w:w="2214" w:type="dxa"/>
          </w:tcPr>
          <w:p w14:paraId="291EBA35"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Urine color</w:t>
            </w:r>
          </w:p>
        </w:tc>
        <w:tc>
          <w:tcPr>
            <w:tcW w:w="2214" w:type="dxa"/>
          </w:tcPr>
          <w:p w14:paraId="1ADA50F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Normal </w:t>
            </w:r>
          </w:p>
        </w:tc>
        <w:tc>
          <w:tcPr>
            <w:tcW w:w="2214" w:type="dxa"/>
          </w:tcPr>
          <w:p w14:paraId="44608857"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Dark </w:t>
            </w:r>
          </w:p>
        </w:tc>
        <w:tc>
          <w:tcPr>
            <w:tcW w:w="2214" w:type="dxa"/>
          </w:tcPr>
          <w:p w14:paraId="465B5A6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Dark </w:t>
            </w:r>
          </w:p>
        </w:tc>
      </w:tr>
      <w:tr w:rsidR="00AA35CB" w:rsidRPr="00AA35CB" w14:paraId="6A7A2544" w14:textId="77777777" w:rsidTr="005D749F">
        <w:tc>
          <w:tcPr>
            <w:tcW w:w="2214" w:type="dxa"/>
          </w:tcPr>
          <w:p w14:paraId="2546AD84"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Urobilinogen</w:t>
            </w:r>
          </w:p>
        </w:tc>
        <w:tc>
          <w:tcPr>
            <w:tcW w:w="2214" w:type="dxa"/>
          </w:tcPr>
          <w:p w14:paraId="237B6D62"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Present</w:t>
            </w:r>
          </w:p>
        </w:tc>
        <w:tc>
          <w:tcPr>
            <w:tcW w:w="2214" w:type="dxa"/>
          </w:tcPr>
          <w:p w14:paraId="5120069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Present</w:t>
            </w:r>
          </w:p>
        </w:tc>
        <w:tc>
          <w:tcPr>
            <w:tcW w:w="2214" w:type="dxa"/>
          </w:tcPr>
          <w:p w14:paraId="54A8CAD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Absent</w:t>
            </w:r>
          </w:p>
        </w:tc>
      </w:tr>
      <w:tr w:rsidR="00AA35CB" w:rsidRPr="00AA35CB" w14:paraId="19330253" w14:textId="77777777" w:rsidTr="005D749F">
        <w:tc>
          <w:tcPr>
            <w:tcW w:w="2214" w:type="dxa"/>
          </w:tcPr>
          <w:p w14:paraId="6AF4A460"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Urine bilirubin</w:t>
            </w:r>
          </w:p>
        </w:tc>
        <w:tc>
          <w:tcPr>
            <w:tcW w:w="2214" w:type="dxa"/>
          </w:tcPr>
          <w:p w14:paraId="4652EEA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Not present</w:t>
            </w:r>
          </w:p>
        </w:tc>
        <w:tc>
          <w:tcPr>
            <w:tcW w:w="2214" w:type="dxa"/>
          </w:tcPr>
          <w:p w14:paraId="769B9A7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Present</w:t>
            </w:r>
          </w:p>
        </w:tc>
        <w:tc>
          <w:tcPr>
            <w:tcW w:w="2214" w:type="dxa"/>
          </w:tcPr>
          <w:p w14:paraId="4A82DBB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Present</w:t>
            </w:r>
          </w:p>
        </w:tc>
      </w:tr>
      <w:tr w:rsidR="00AA35CB" w:rsidRPr="00AA35CB" w14:paraId="2DDCB162" w14:textId="77777777" w:rsidTr="005D749F">
        <w:tc>
          <w:tcPr>
            <w:tcW w:w="2214" w:type="dxa"/>
          </w:tcPr>
          <w:p w14:paraId="54ECE8A4" w14:textId="77777777" w:rsidR="00AA35CB" w:rsidRPr="00AA35CB" w:rsidRDefault="00AA35CB" w:rsidP="0038361D">
            <w:pPr>
              <w:spacing w:after="0" w:line="240" w:lineRule="auto"/>
              <w:rPr>
                <w:rFonts w:ascii="Times New Roman" w:hAnsi="Times New Roman" w:cs="Times New Roman"/>
                <w:bCs/>
                <w:sz w:val="24"/>
                <w:szCs w:val="24"/>
              </w:rPr>
            </w:pPr>
          </w:p>
        </w:tc>
        <w:tc>
          <w:tcPr>
            <w:tcW w:w="2214" w:type="dxa"/>
          </w:tcPr>
          <w:p w14:paraId="1FA5C827" w14:textId="77777777" w:rsidR="00AA35CB" w:rsidRPr="00AA35CB" w:rsidRDefault="00AA35CB" w:rsidP="0038361D">
            <w:pPr>
              <w:spacing w:after="0" w:line="240" w:lineRule="auto"/>
              <w:rPr>
                <w:rFonts w:ascii="Times New Roman" w:hAnsi="Times New Roman" w:cs="Times New Roman"/>
                <w:sz w:val="24"/>
                <w:szCs w:val="24"/>
              </w:rPr>
            </w:pPr>
          </w:p>
        </w:tc>
        <w:tc>
          <w:tcPr>
            <w:tcW w:w="2214" w:type="dxa"/>
          </w:tcPr>
          <w:p w14:paraId="35FC3B36" w14:textId="77777777" w:rsidR="00AA35CB" w:rsidRPr="00AA35CB" w:rsidRDefault="00AA35CB" w:rsidP="0038361D">
            <w:pPr>
              <w:spacing w:after="0" w:line="240" w:lineRule="auto"/>
              <w:rPr>
                <w:rFonts w:ascii="Times New Roman" w:hAnsi="Times New Roman" w:cs="Times New Roman"/>
                <w:sz w:val="24"/>
                <w:szCs w:val="24"/>
              </w:rPr>
            </w:pPr>
          </w:p>
        </w:tc>
        <w:tc>
          <w:tcPr>
            <w:tcW w:w="2214" w:type="dxa"/>
          </w:tcPr>
          <w:p w14:paraId="2878658E"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783F8E2C" w14:textId="77777777" w:rsidTr="005D749F">
        <w:tc>
          <w:tcPr>
            <w:tcW w:w="2214" w:type="dxa"/>
          </w:tcPr>
          <w:p w14:paraId="068DCA4E" w14:textId="77777777" w:rsidR="00AA35CB" w:rsidRPr="00AA35CB" w:rsidRDefault="00AA35CB" w:rsidP="0038361D">
            <w:pPr>
              <w:spacing w:after="0" w:line="240" w:lineRule="auto"/>
              <w:rPr>
                <w:rFonts w:ascii="Times New Roman" w:hAnsi="Times New Roman" w:cs="Times New Roman"/>
                <w:bCs/>
                <w:sz w:val="24"/>
                <w:szCs w:val="24"/>
              </w:rPr>
            </w:pPr>
            <w:r w:rsidRPr="00AA35CB">
              <w:rPr>
                <w:rFonts w:ascii="Times New Roman" w:hAnsi="Times New Roman" w:cs="Times New Roman"/>
                <w:bCs/>
                <w:sz w:val="24"/>
                <w:szCs w:val="24"/>
              </w:rPr>
              <w:t>Stool color</w:t>
            </w:r>
          </w:p>
        </w:tc>
        <w:tc>
          <w:tcPr>
            <w:tcW w:w="2214" w:type="dxa"/>
          </w:tcPr>
          <w:p w14:paraId="0896D3A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Normal</w:t>
            </w:r>
          </w:p>
        </w:tc>
        <w:tc>
          <w:tcPr>
            <w:tcW w:w="2214" w:type="dxa"/>
          </w:tcPr>
          <w:p w14:paraId="1D435650"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Normal</w:t>
            </w:r>
          </w:p>
        </w:tc>
        <w:tc>
          <w:tcPr>
            <w:tcW w:w="2214" w:type="dxa"/>
          </w:tcPr>
          <w:p w14:paraId="3B52F2F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Pale</w:t>
            </w:r>
          </w:p>
        </w:tc>
      </w:tr>
    </w:tbl>
    <w:p w14:paraId="393E20C6" w14:textId="77777777" w:rsidR="00AA35CB" w:rsidRPr="00AA35CB" w:rsidRDefault="00AA35CB" w:rsidP="0038361D">
      <w:pPr>
        <w:pStyle w:val="NormalWeb"/>
        <w:spacing w:after="0"/>
      </w:pPr>
    </w:p>
    <w:p w14:paraId="1F7C3043" w14:textId="77777777" w:rsidR="00AA35CB" w:rsidRPr="00AA35CB" w:rsidRDefault="00AA35CB" w:rsidP="0038361D">
      <w:pPr>
        <w:pStyle w:val="NormalWeb"/>
        <w:spacing w:after="0"/>
      </w:pPr>
      <w:r w:rsidRPr="00AA35CB">
        <w:t xml:space="preserve">Pearls: </w:t>
      </w:r>
    </w:p>
    <w:p w14:paraId="7A543621" w14:textId="77777777" w:rsidR="00AA35CB" w:rsidRPr="00AA35CB" w:rsidRDefault="00AA35CB" w:rsidP="0038361D">
      <w:pPr>
        <w:pStyle w:val="NormalWeb"/>
        <w:numPr>
          <w:ilvl w:val="0"/>
          <w:numId w:val="245"/>
        </w:numPr>
        <w:spacing w:after="0"/>
        <w:ind w:left="360"/>
      </w:pPr>
      <w:r w:rsidRPr="00AA35CB">
        <w:t xml:space="preserve">Hemolytic anemia does </w:t>
      </w:r>
      <w:r w:rsidRPr="00AA35CB">
        <w:rPr>
          <w:i/>
        </w:rPr>
        <w:t>not</w:t>
      </w:r>
      <w:r w:rsidRPr="00AA35CB">
        <w:t xml:space="preserve"> cause bilirubin to appear in the urine </w:t>
      </w:r>
    </w:p>
    <w:p w14:paraId="0BAD8E3F" w14:textId="77777777" w:rsidR="00AA35CB" w:rsidRPr="00AA35CB" w:rsidRDefault="00AA35CB" w:rsidP="0038361D">
      <w:pPr>
        <w:pStyle w:val="NormalWeb"/>
        <w:numPr>
          <w:ilvl w:val="0"/>
          <w:numId w:val="245"/>
        </w:numPr>
        <w:spacing w:after="0"/>
        <w:ind w:left="360"/>
      </w:pPr>
      <w:r w:rsidRPr="00AA35CB">
        <w:t>Biliary obstruction is associated with acholic (pale) stools</w:t>
      </w:r>
    </w:p>
    <w:p w14:paraId="1C36BCEA" w14:textId="77777777" w:rsidR="00AA35CB" w:rsidRPr="00AA35CB" w:rsidRDefault="00AA35CB" w:rsidP="0038361D">
      <w:pPr>
        <w:pStyle w:val="NormalWeb"/>
        <w:numPr>
          <w:ilvl w:val="0"/>
          <w:numId w:val="245"/>
        </w:numPr>
        <w:spacing w:after="0"/>
        <w:ind w:left="360"/>
      </w:pPr>
      <w:r w:rsidRPr="00AA35CB">
        <w:t>Biliary obstruction can cause intense itching</w:t>
      </w:r>
    </w:p>
    <w:p w14:paraId="7AFA0F0F" w14:textId="77777777" w:rsidR="00AA35CB" w:rsidRPr="00AA35CB" w:rsidRDefault="00AA35CB" w:rsidP="0038361D">
      <w:pPr>
        <w:pStyle w:val="NormalWeb"/>
        <w:numPr>
          <w:ilvl w:val="0"/>
          <w:numId w:val="245"/>
        </w:numPr>
        <w:spacing w:after="0"/>
        <w:ind w:left="360"/>
      </w:pPr>
      <w:r w:rsidRPr="00AA35CB">
        <w:t xml:space="preserve">Biliary obstruction is associated with decreased or absent urobilinogen in the urine  </w:t>
      </w:r>
    </w:p>
    <w:p w14:paraId="6620992D" w14:textId="77777777" w:rsidR="00AA35CB" w:rsidRPr="00AA35CB" w:rsidRDefault="00AA35CB" w:rsidP="0038361D">
      <w:pPr>
        <w:spacing w:after="0" w:line="240" w:lineRule="auto"/>
        <w:rPr>
          <w:rFonts w:ascii="Times New Roman" w:hAnsi="Times New Roman" w:cs="Times New Roman"/>
          <w:b/>
          <w:sz w:val="24"/>
          <w:szCs w:val="24"/>
        </w:rPr>
      </w:pPr>
    </w:p>
    <w:p w14:paraId="0BA12E64" w14:textId="77777777" w:rsidR="00AA35CB" w:rsidRPr="00AA35CB" w:rsidRDefault="00AA35CB" w:rsidP="0038361D">
      <w:pPr>
        <w:spacing w:after="0" w:line="240" w:lineRule="auto"/>
        <w:rPr>
          <w:rFonts w:ascii="Times New Roman" w:hAnsi="Times New Roman" w:cs="Times New Roman"/>
          <w:b/>
          <w:sz w:val="24"/>
          <w:szCs w:val="24"/>
        </w:rPr>
      </w:pPr>
    </w:p>
    <w:p w14:paraId="13828363" w14:textId="77777777" w:rsidR="00F37B1B" w:rsidRDefault="00F37B1B">
      <w:pPr>
        <w:rPr>
          <w:rFonts w:ascii="Times New Roman" w:hAnsi="Times New Roman" w:cs="Times New Roman"/>
          <w:b/>
          <w:sz w:val="24"/>
          <w:szCs w:val="24"/>
        </w:rPr>
      </w:pPr>
      <w:r>
        <w:rPr>
          <w:rFonts w:ascii="Times New Roman" w:hAnsi="Times New Roman" w:cs="Times New Roman"/>
          <w:b/>
          <w:sz w:val="24"/>
          <w:szCs w:val="24"/>
        </w:rPr>
        <w:br w:type="page"/>
      </w:r>
    </w:p>
    <w:p w14:paraId="417D5A0A" w14:textId="0D55113A"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lastRenderedPageBreak/>
        <w:t>Answer E is correct</w:t>
      </w:r>
      <w:r w:rsidRPr="00AA35CB">
        <w:rPr>
          <w:rFonts w:ascii="Times New Roman" w:hAnsi="Times New Roman" w:cs="Times New Roman"/>
          <w:sz w:val="24"/>
          <w:szCs w:val="24"/>
        </w:rPr>
        <w:t xml:space="preserve">. Obstructive jaundice is associated hyperbilirubinemia, predominantly in the form of conjugated bilirubin. Itching is common, stools are typically pale (acholic), and the urine is dark.   </w:t>
      </w:r>
    </w:p>
    <w:p w14:paraId="00F415D1" w14:textId="77777777" w:rsidR="00AA35CB" w:rsidRPr="00AA35CB" w:rsidRDefault="00AA35CB" w:rsidP="0038361D">
      <w:pPr>
        <w:spacing w:after="0" w:line="240" w:lineRule="auto"/>
        <w:rPr>
          <w:rFonts w:ascii="Times New Roman" w:hAnsi="Times New Roman" w:cs="Times New Roman"/>
          <w:sz w:val="24"/>
          <w:szCs w:val="24"/>
        </w:rPr>
      </w:pPr>
    </w:p>
    <w:p w14:paraId="2EF5A0C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A is incorrect</w:t>
      </w:r>
      <w:r w:rsidRPr="00AA35CB">
        <w:rPr>
          <w:rFonts w:ascii="Times New Roman" w:hAnsi="Times New Roman" w:cs="Times New Roman"/>
          <w:sz w:val="24"/>
          <w:szCs w:val="24"/>
        </w:rPr>
        <w:t>. Intravascular hemolysis is associated with unconjugated hyperbilirubinemia. Liver enzymes are normal. Hemoglobinuria is present. Intravascular hemolysis is usually caused by mechanical or toxic injury to red blood cells.</w:t>
      </w:r>
    </w:p>
    <w:p w14:paraId="2025F8CB" w14:textId="77777777" w:rsidR="00AA35CB" w:rsidRPr="00AA35CB" w:rsidRDefault="00AA35CB" w:rsidP="0038361D">
      <w:pPr>
        <w:spacing w:after="0" w:line="240" w:lineRule="auto"/>
        <w:rPr>
          <w:rFonts w:ascii="Times New Roman" w:hAnsi="Times New Roman" w:cs="Times New Roman"/>
          <w:sz w:val="24"/>
          <w:szCs w:val="24"/>
        </w:rPr>
      </w:pPr>
    </w:p>
    <w:p w14:paraId="6BC64472"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B is incorrect</w:t>
      </w:r>
      <w:r w:rsidRPr="00AA35CB">
        <w:rPr>
          <w:rFonts w:ascii="Times New Roman" w:hAnsi="Times New Roman" w:cs="Times New Roman"/>
          <w:sz w:val="24"/>
          <w:szCs w:val="24"/>
        </w:rPr>
        <w:t xml:space="preserve">. Extravascular hemolysis is associated with unconjugated hyperbilirubinemia. Liver enzymes are normal. Hemoglobinuria is </w:t>
      </w:r>
      <w:r w:rsidRPr="00AA35CB">
        <w:rPr>
          <w:rFonts w:ascii="Times New Roman" w:hAnsi="Times New Roman" w:cs="Times New Roman"/>
          <w:i/>
          <w:sz w:val="24"/>
          <w:szCs w:val="24"/>
        </w:rPr>
        <w:t xml:space="preserve">not </w:t>
      </w:r>
      <w:r w:rsidRPr="00AA35CB">
        <w:rPr>
          <w:rFonts w:ascii="Times New Roman" w:hAnsi="Times New Roman" w:cs="Times New Roman"/>
          <w:sz w:val="24"/>
          <w:szCs w:val="24"/>
        </w:rPr>
        <w:t xml:space="preserve">present. Spherocytes are common. Extravascular hemolysis occurs because of defects in the red blood cell membrane, which may be inherited or acquired.   </w:t>
      </w:r>
    </w:p>
    <w:p w14:paraId="303CB08E" w14:textId="77777777" w:rsidR="00AA35CB" w:rsidRPr="00AA35CB" w:rsidRDefault="00AA35CB" w:rsidP="0038361D">
      <w:pPr>
        <w:spacing w:after="0" w:line="240" w:lineRule="auto"/>
        <w:rPr>
          <w:rFonts w:ascii="Times New Roman" w:hAnsi="Times New Roman" w:cs="Times New Roman"/>
          <w:sz w:val="24"/>
          <w:szCs w:val="24"/>
        </w:rPr>
      </w:pPr>
    </w:p>
    <w:p w14:paraId="234DFF72"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C is incorrect</w:t>
      </w:r>
      <w:r w:rsidRPr="00AA35CB">
        <w:rPr>
          <w:rFonts w:ascii="Times New Roman" w:hAnsi="Times New Roman" w:cs="Times New Roman"/>
          <w:sz w:val="24"/>
          <w:szCs w:val="24"/>
        </w:rPr>
        <w:t xml:space="preserve">. Gilbert’s syndrome is a very common, benign condition associated with decreased levels of UDP-glucuronyl transferase. Unconjugated bilirubin levels are elevated. Liver enzymes are normal. Jaundice occurs with stress or exercise.  </w:t>
      </w:r>
    </w:p>
    <w:p w14:paraId="024D7350" w14:textId="77777777" w:rsidR="00AA35CB" w:rsidRPr="00AA35CB" w:rsidRDefault="00AA35CB" w:rsidP="0038361D">
      <w:pPr>
        <w:spacing w:after="0" w:line="240" w:lineRule="auto"/>
        <w:rPr>
          <w:rFonts w:ascii="Times New Roman" w:hAnsi="Times New Roman" w:cs="Times New Roman"/>
          <w:sz w:val="24"/>
          <w:szCs w:val="24"/>
        </w:rPr>
      </w:pPr>
    </w:p>
    <w:p w14:paraId="704D6EB2"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D is incorrect</w:t>
      </w:r>
      <w:r w:rsidRPr="00AA35CB">
        <w:rPr>
          <w:rFonts w:ascii="Times New Roman" w:hAnsi="Times New Roman" w:cs="Times New Roman"/>
          <w:sz w:val="24"/>
          <w:szCs w:val="24"/>
        </w:rPr>
        <w:t xml:space="preserve">. Crigler-Najjar syndrome type 1 is caused by absence of UDP-glucuronyl transferase. This results in childhood kernicterus. Unconjugated bilirubin levels are extremely high. </w:t>
      </w:r>
    </w:p>
    <w:p w14:paraId="659C8A11" w14:textId="77777777" w:rsidR="00AA35CB" w:rsidRPr="00AA35CB" w:rsidRDefault="001D5574" w:rsidP="0038361D">
      <w:pPr>
        <w:spacing w:after="0" w:line="240" w:lineRule="auto"/>
        <w:rPr>
          <w:rFonts w:ascii="Times New Roman" w:hAnsi="Times New Roman" w:cs="Times New Roman"/>
          <w:noProof/>
          <w:sz w:val="24"/>
          <w:szCs w:val="24"/>
        </w:rPr>
      </w:pPr>
      <w:r>
        <w:rPr>
          <w:rFonts w:ascii="Times New Roman" w:hAnsi="Times New Roman" w:cs="Times New Roman"/>
          <w:sz w:val="24"/>
          <w:szCs w:val="24"/>
        </w:rPr>
        <w:br w:type="page"/>
      </w:r>
      <w:r w:rsidR="00AA35CB" w:rsidRPr="00AA35CB">
        <w:rPr>
          <w:rFonts w:ascii="Times New Roman" w:hAnsi="Times New Roman" w:cs="Times New Roman"/>
          <w:noProof/>
          <w:sz w:val="24"/>
          <w:szCs w:val="24"/>
        </w:rPr>
        <w:lastRenderedPageBreak/>
        <w:t xml:space="preserve">Which of the following is </w:t>
      </w:r>
      <w:r w:rsidR="00AA35CB" w:rsidRPr="00AA35CB">
        <w:rPr>
          <w:rFonts w:ascii="Times New Roman" w:hAnsi="Times New Roman" w:cs="Times New Roman"/>
          <w:i/>
          <w:iCs/>
          <w:noProof/>
          <w:sz w:val="24"/>
          <w:szCs w:val="24"/>
        </w:rPr>
        <w:t>not</w:t>
      </w:r>
      <w:r w:rsidR="00AA35CB" w:rsidRPr="00AA35CB">
        <w:rPr>
          <w:rFonts w:ascii="Times New Roman" w:hAnsi="Times New Roman" w:cs="Times New Roman"/>
          <w:noProof/>
          <w:sz w:val="24"/>
          <w:szCs w:val="24"/>
        </w:rPr>
        <w:t xml:space="preserve"> true regarding the menstrual cycle?</w:t>
      </w:r>
    </w:p>
    <w:p w14:paraId="41699235" w14:textId="77777777" w:rsidR="00AA35CB" w:rsidRPr="00AA35CB" w:rsidRDefault="00AA35CB" w:rsidP="0038361D">
      <w:pPr>
        <w:spacing w:after="0" w:line="240" w:lineRule="auto"/>
        <w:rPr>
          <w:rFonts w:ascii="Times New Roman" w:hAnsi="Times New Roman" w:cs="Times New Roman"/>
          <w:noProof/>
          <w:sz w:val="24"/>
          <w:szCs w:val="24"/>
        </w:rPr>
      </w:pPr>
    </w:p>
    <w:p w14:paraId="0A1AC18A" w14:textId="77777777" w:rsidR="00AA35CB" w:rsidRPr="00AA35CB" w:rsidRDefault="00AA35CB" w:rsidP="0038361D">
      <w:pPr>
        <w:numPr>
          <w:ilvl w:val="0"/>
          <w:numId w:val="246"/>
        </w:numPr>
        <w:spacing w:after="0" w:line="240" w:lineRule="auto"/>
        <w:ind w:left="360"/>
        <w:rPr>
          <w:rFonts w:ascii="Times New Roman" w:hAnsi="Times New Roman" w:cs="Times New Roman"/>
          <w:sz w:val="24"/>
          <w:szCs w:val="24"/>
        </w:rPr>
      </w:pPr>
      <w:r w:rsidRPr="00AA35CB">
        <w:rPr>
          <w:rFonts w:ascii="Times New Roman" w:hAnsi="Times New Roman" w:cs="Times New Roman"/>
          <w:noProof/>
          <w:sz w:val="24"/>
          <w:szCs w:val="24"/>
        </w:rPr>
        <w:t>Follicle-stimulating hormone (FSH) promotes</w:t>
      </w:r>
      <w:r w:rsidRPr="00AA35CB">
        <w:rPr>
          <w:rFonts w:ascii="Times New Roman" w:hAnsi="Times New Roman" w:cs="Times New Roman"/>
          <w:sz w:val="24"/>
          <w:szCs w:val="24"/>
        </w:rPr>
        <w:t xml:space="preserve"> follicular growth by binding to receptors in the granulosa cells of the follicle.</w:t>
      </w:r>
    </w:p>
    <w:p w14:paraId="3F7F8D25" w14:textId="77777777" w:rsidR="00AA35CB" w:rsidRPr="00AA35CB" w:rsidRDefault="00AA35CB" w:rsidP="0038361D">
      <w:pPr>
        <w:numPr>
          <w:ilvl w:val="0"/>
          <w:numId w:val="246"/>
        </w:numPr>
        <w:spacing w:after="0" w:line="240" w:lineRule="auto"/>
        <w:ind w:left="360"/>
        <w:rPr>
          <w:rFonts w:ascii="Times New Roman" w:hAnsi="Times New Roman" w:cs="Times New Roman"/>
          <w:noProof/>
          <w:sz w:val="24"/>
          <w:szCs w:val="24"/>
        </w:rPr>
      </w:pPr>
      <w:r w:rsidRPr="00AA35CB">
        <w:rPr>
          <w:rFonts w:ascii="Times New Roman" w:hAnsi="Times New Roman" w:cs="Times New Roman"/>
          <w:noProof/>
          <w:sz w:val="24"/>
          <w:szCs w:val="24"/>
        </w:rPr>
        <w:t xml:space="preserve">Ovulation is triggered by a surge in luteinizing hormone (LH). </w:t>
      </w:r>
    </w:p>
    <w:p w14:paraId="1B569F42" w14:textId="77777777" w:rsidR="00AA35CB" w:rsidRPr="00AA35CB" w:rsidRDefault="00AA35CB" w:rsidP="0038361D">
      <w:pPr>
        <w:numPr>
          <w:ilvl w:val="0"/>
          <w:numId w:val="246"/>
        </w:numPr>
        <w:spacing w:after="0" w:line="240" w:lineRule="auto"/>
        <w:ind w:left="360"/>
        <w:rPr>
          <w:rFonts w:ascii="Times New Roman" w:hAnsi="Times New Roman" w:cs="Times New Roman"/>
          <w:noProof/>
          <w:sz w:val="24"/>
          <w:szCs w:val="24"/>
        </w:rPr>
      </w:pPr>
      <w:r w:rsidRPr="00AA35CB">
        <w:rPr>
          <w:rFonts w:ascii="Times New Roman" w:hAnsi="Times New Roman" w:cs="Times New Roman"/>
          <w:noProof/>
          <w:sz w:val="24"/>
          <w:szCs w:val="24"/>
        </w:rPr>
        <w:t>During the follicular phase, estrogen inhibits the release of luteinizing hormone (LH) through negative feedback.</w:t>
      </w:r>
    </w:p>
    <w:p w14:paraId="65286025" w14:textId="77777777" w:rsidR="00AA35CB" w:rsidRPr="00AA35CB" w:rsidRDefault="00AA35CB" w:rsidP="0038361D">
      <w:pPr>
        <w:numPr>
          <w:ilvl w:val="0"/>
          <w:numId w:val="246"/>
        </w:numPr>
        <w:spacing w:after="0" w:line="240" w:lineRule="auto"/>
        <w:ind w:left="360"/>
        <w:rPr>
          <w:rFonts w:ascii="Times New Roman" w:hAnsi="Times New Roman" w:cs="Times New Roman"/>
          <w:noProof/>
          <w:sz w:val="24"/>
          <w:szCs w:val="24"/>
        </w:rPr>
      </w:pPr>
      <w:r w:rsidRPr="00AA35CB">
        <w:rPr>
          <w:rFonts w:ascii="Times New Roman" w:hAnsi="Times New Roman" w:cs="Times New Roman"/>
          <w:noProof/>
          <w:sz w:val="24"/>
          <w:szCs w:val="24"/>
        </w:rPr>
        <w:t xml:space="preserve">Estrogen stimulates endothelial growth and thickening of the vaginal wall. </w:t>
      </w:r>
    </w:p>
    <w:p w14:paraId="5E7B5E5F" w14:textId="77777777" w:rsidR="00AB0D6B" w:rsidRDefault="00AA35CB" w:rsidP="0038361D">
      <w:pPr>
        <w:numPr>
          <w:ilvl w:val="0"/>
          <w:numId w:val="246"/>
        </w:numPr>
        <w:spacing w:after="0" w:line="240" w:lineRule="auto"/>
        <w:ind w:left="360"/>
        <w:rPr>
          <w:rFonts w:ascii="Times New Roman" w:hAnsi="Times New Roman" w:cs="Times New Roman"/>
          <w:noProof/>
          <w:sz w:val="24"/>
          <w:szCs w:val="24"/>
        </w:rPr>
      </w:pPr>
      <w:r w:rsidRPr="00AA35CB">
        <w:rPr>
          <w:rFonts w:ascii="Times New Roman" w:hAnsi="Times New Roman" w:cs="Times New Roman"/>
          <w:sz w:val="24"/>
          <w:szCs w:val="24"/>
        </w:rPr>
        <w:t>Progesterone converts the endometrium to its secretory stage, preparing the uterus for implantation.</w:t>
      </w:r>
    </w:p>
    <w:p w14:paraId="04EECB41" w14:textId="3DE040D9" w:rsidR="00AA35CB" w:rsidRPr="00AA35CB" w:rsidRDefault="00AB0D6B" w:rsidP="0038361D">
      <w:pPr>
        <w:spacing w:after="0" w:line="240" w:lineRule="auto"/>
        <w:jc w:val="center"/>
        <w:rPr>
          <w:rFonts w:ascii="Times New Roman" w:hAnsi="Times New Roman" w:cs="Times New Roman"/>
          <w:noProof/>
          <w:sz w:val="24"/>
          <w:szCs w:val="24"/>
        </w:rPr>
      </w:pPr>
      <w:r>
        <w:rPr>
          <w:rFonts w:ascii="Times New Roman" w:hAnsi="Times New Roman" w:cs="Times New Roman"/>
          <w:noProof/>
          <w:sz w:val="24"/>
          <w:szCs w:val="24"/>
        </w:rPr>
        <w:br w:type="page"/>
      </w:r>
      <w:r w:rsidR="00AA35CB" w:rsidRPr="00AA35CB">
        <w:rPr>
          <w:rFonts w:ascii="Times New Roman" w:hAnsi="Times New Roman" w:cs="Times New Roman"/>
          <w:noProof/>
          <w:sz w:val="24"/>
          <w:szCs w:val="24"/>
        </w:rPr>
        <w:lastRenderedPageBreak/>
        <w:drawing>
          <wp:inline distT="0" distB="0" distL="0" distR="0" wp14:anchorId="29B82111" wp14:editId="17D94D70">
            <wp:extent cx="4339590" cy="4180205"/>
            <wp:effectExtent l="0" t="0" r="3810" b="0"/>
            <wp:docPr id="347272" name="Picture 347272" descr="http://upload.wikimedia.org/wikipedia/commons/thumb/2/2a/MenstrualCycle2_en.svg/350px-MenstrualCycle2_en.svg.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2/2a/MenstrualCycle2_en.svg/350px-MenstrualCycle2_en.svg.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39590" cy="4180205"/>
                    </a:xfrm>
                    <a:prstGeom prst="rect">
                      <a:avLst/>
                    </a:prstGeom>
                    <a:noFill/>
                    <a:ln>
                      <a:noFill/>
                    </a:ln>
                  </pic:spPr>
                </pic:pic>
              </a:graphicData>
            </a:graphic>
          </wp:inline>
        </w:drawing>
      </w:r>
    </w:p>
    <w:p w14:paraId="57F830FD" w14:textId="77777777" w:rsidR="00AA35CB" w:rsidRPr="00AA35CB" w:rsidRDefault="00AA35CB" w:rsidP="0038361D">
      <w:pPr>
        <w:spacing w:after="0" w:line="240" w:lineRule="auto"/>
        <w:rPr>
          <w:rFonts w:ascii="Times New Roman" w:hAnsi="Times New Roman" w:cs="Times New Roman"/>
          <w:color w:val="003D6D"/>
          <w:sz w:val="24"/>
          <w:szCs w:val="24"/>
        </w:rPr>
      </w:pPr>
    </w:p>
    <w:p w14:paraId="677C3279" w14:textId="77777777" w:rsidR="00AA35CB" w:rsidRPr="00AA35CB" w:rsidRDefault="00AA35CB" w:rsidP="0038361D">
      <w:pPr>
        <w:spacing w:after="0" w:line="240" w:lineRule="auto"/>
        <w:rPr>
          <w:rFonts w:ascii="Times New Roman" w:hAnsi="Times New Roman" w:cs="Times New Roman"/>
          <w:color w:val="003D6D"/>
          <w:sz w:val="24"/>
          <w:szCs w:val="24"/>
        </w:rPr>
      </w:pPr>
    </w:p>
    <w:p w14:paraId="22A9409F" w14:textId="77777777" w:rsid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MENSTRUAL CYCLE</w:t>
      </w:r>
    </w:p>
    <w:p w14:paraId="5220E67B" w14:textId="77777777" w:rsidR="00843E08" w:rsidRPr="00AA35CB" w:rsidRDefault="00843E08" w:rsidP="0038361D">
      <w:pPr>
        <w:spacing w:after="0" w:line="240" w:lineRule="auto"/>
        <w:jc w:val="center"/>
        <w:rPr>
          <w:rFonts w:ascii="Times New Roman" w:hAnsi="Times New Roman" w:cs="Times New Roman"/>
          <w:sz w:val="24"/>
          <w:szCs w:val="24"/>
        </w:rPr>
      </w:pPr>
    </w:p>
    <w:p w14:paraId="1D38030E" w14:textId="3050A5F3" w:rsidR="006E7AFB" w:rsidRDefault="00AA35CB" w:rsidP="006E7AFB">
      <w:pPr>
        <w:spacing w:after="0" w:line="240" w:lineRule="auto"/>
        <w:ind w:right="240"/>
        <w:rPr>
          <w:rFonts w:ascii="Times New Roman" w:hAnsi="Times New Roman" w:cs="Times New Roman"/>
          <w:b/>
          <w:bCs/>
          <w:sz w:val="24"/>
          <w:szCs w:val="24"/>
        </w:rPr>
      </w:pPr>
      <w:r w:rsidRPr="00AA35CB">
        <w:rPr>
          <w:rFonts w:ascii="Times New Roman" w:hAnsi="Times New Roman" w:cs="Times New Roman"/>
          <w:sz w:val="24"/>
          <w:szCs w:val="24"/>
        </w:rPr>
        <w:t>Between menarche and menopause, the reproductive organs undergo a series of changes at monthly intervals. This “menstrual cycle” results from interactions of the hypothalamic-pituitary-ovarian axis with target tissues (endometrium, cervix, and vagina). The median length of a menstrual cycle is 28 days. Cycle lengths are especially variable soon after menarche and before menopause. Menstrual irregularities may result from abrupt changes in diet or exercise; serious emotional disturbance; and parturition or abortion. The menstrual cycle is divided into three phases: follicular, ovulatory, and luteal.</w:t>
      </w:r>
    </w:p>
    <w:p w14:paraId="08DA01FC" w14:textId="20FB1952" w:rsidR="00AA35CB" w:rsidRPr="00AA35CB" w:rsidRDefault="006E7AFB" w:rsidP="006E7AFB">
      <w:pPr>
        <w:spacing w:after="0" w:line="240" w:lineRule="auto"/>
        <w:ind w:right="240"/>
        <w:rPr>
          <w:rFonts w:ascii="Times New Roman" w:hAnsi="Times New Roman" w:cs="Times New Roman"/>
          <w:b/>
          <w:bCs/>
          <w:sz w:val="24"/>
          <w:szCs w:val="24"/>
        </w:rPr>
      </w:pPr>
      <w:r>
        <w:rPr>
          <w:rFonts w:ascii="Times New Roman" w:hAnsi="Times New Roman" w:cs="Times New Roman"/>
          <w:b/>
          <w:bCs/>
          <w:sz w:val="24"/>
          <w:szCs w:val="24"/>
        </w:rPr>
        <w:br w:type="column"/>
      </w:r>
    </w:p>
    <w:p w14:paraId="2E8AE87B"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67C8760" wp14:editId="72621E80">
                <wp:simplePos x="0" y="0"/>
                <wp:positionH relativeFrom="column">
                  <wp:posOffset>2978150</wp:posOffset>
                </wp:positionH>
                <wp:positionV relativeFrom="paragraph">
                  <wp:posOffset>2453640</wp:posOffset>
                </wp:positionV>
                <wp:extent cx="571500" cy="114300"/>
                <wp:effectExtent l="63500" t="129540" r="31750" b="32385"/>
                <wp:wrapNone/>
                <wp:docPr id="347286" name="Straight Connector 347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114300"/>
                        </a:xfrm>
                        <a:prstGeom prst="line">
                          <a:avLst/>
                        </a:prstGeom>
                        <a:noFill/>
                        <a:ln w="57150">
                          <a:solidFill>
                            <a:srgbClr val="000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47286"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5pt,193.2pt" to="279.5pt,2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" strokecolor="navy" strokeweight="4.5pt">
                <v:stroke endarrow="block"/>
              </v:line>
            </w:pict>
          </mc:Fallback>
        </mc:AlternateContent>
      </w:r>
      <w:r w:rsidRPr="00AA35CB">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9391048" wp14:editId="5D3276B1">
                <wp:simplePos x="0" y="0"/>
                <wp:positionH relativeFrom="column">
                  <wp:posOffset>4094480</wp:posOffset>
                </wp:positionH>
                <wp:positionV relativeFrom="paragraph">
                  <wp:posOffset>1771650</wp:posOffset>
                </wp:positionV>
                <wp:extent cx="114300" cy="571500"/>
                <wp:effectExtent l="132080" t="57150" r="29845" b="28575"/>
                <wp:wrapNone/>
                <wp:docPr id="347285" name="Straight Connector 347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300" cy="571500"/>
                        </a:xfrm>
                        <a:prstGeom prst="line">
                          <a:avLst/>
                        </a:prstGeom>
                        <a:noFill/>
                        <a:ln w="57150">
                          <a:solidFill>
                            <a:srgbClr val="000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47285"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4pt,139.5pt" to="331.4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" strokecolor="navy" strokeweight="4.5pt">
                <v:stroke endarrow="block"/>
              </v:line>
            </w:pict>
          </mc:Fallback>
        </mc:AlternateContent>
      </w:r>
      <w:r w:rsidRPr="00AA35CB">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4004AA6" wp14:editId="4A3CC727">
                <wp:simplePos x="0" y="0"/>
                <wp:positionH relativeFrom="column">
                  <wp:posOffset>3549650</wp:posOffset>
                </wp:positionH>
                <wp:positionV relativeFrom="paragraph">
                  <wp:posOffset>2343150</wp:posOffset>
                </wp:positionV>
                <wp:extent cx="914400" cy="457200"/>
                <wp:effectExtent l="6350" t="9525" r="12700" b="9525"/>
                <wp:wrapNone/>
                <wp:docPr id="347284" name="Text Box 347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200"/>
                        </a:xfrm>
                        <a:prstGeom prst="rect">
                          <a:avLst/>
                        </a:prstGeom>
                        <a:solidFill>
                          <a:srgbClr val="FFFFFF"/>
                        </a:solidFill>
                        <a:ln w="9525">
                          <a:solidFill>
                            <a:srgbClr val="000000"/>
                          </a:solidFill>
                          <a:miter lim="800000"/>
                          <a:headEnd/>
                          <a:tailEnd/>
                        </a:ln>
                      </wps:spPr>
                      <wps:txbx>
                        <w:txbxContent>
                          <w:p w14:paraId="232DA51E" w14:textId="77777777" w:rsidR="00DC55B9" w:rsidRDefault="00DC55B9" w:rsidP="00AA35CB">
                            <w:pPr>
                              <w:jc w:val="center"/>
                            </w:pPr>
                            <w:r>
                              <w:t>granulosa cells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47284" o:spid="_x0000_s1026" type="#_x0000_t202" style="position:absolute;left:0;text-align:left;margin-left:279.5pt;margin-top:184.5pt;width:1in;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">
                <v:textbox>
                  <w:txbxContent>
                    <w:p w14:paraId="232DA51E" w14:textId="77777777" w:rsidR="0005475A" w:rsidRDefault="0005475A" w:rsidP="00AA35CB">
                      <w:pPr>
                        <w:jc w:val="center"/>
                      </w:pPr>
                      <w:r>
                        <w:t>granulosa cells</w:t>
                      </w:r>
                    </w:p>
                  </w:txbxContent>
                </v:textbox>
              </v:shape>
            </w:pict>
          </mc:Fallback>
        </mc:AlternateContent>
      </w:r>
      <w:r w:rsidRPr="00AA35CB">
        <w:rPr>
          <w:rFonts w:ascii="Times New Roman" w:hAnsi="Times New Roman" w:cs="Times New Roman"/>
          <w:noProof/>
          <w:sz w:val="24"/>
          <w:szCs w:val="24"/>
        </w:rPr>
        <w:drawing>
          <wp:inline distT="0" distB="0" distL="0" distR="0" wp14:anchorId="18B0FEF5" wp14:editId="5931C409">
            <wp:extent cx="2961005" cy="2772410"/>
            <wp:effectExtent l="0" t="0" r="0" b="8890"/>
            <wp:docPr id="347271" name="Picture 347271" descr="ovary-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ary-0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61005" cy="2772410"/>
                    </a:xfrm>
                    <a:prstGeom prst="rect">
                      <a:avLst/>
                    </a:prstGeom>
                    <a:noFill/>
                    <a:ln>
                      <a:noFill/>
                    </a:ln>
                  </pic:spPr>
                </pic:pic>
              </a:graphicData>
            </a:graphic>
          </wp:inline>
        </w:drawing>
      </w:r>
    </w:p>
    <w:p w14:paraId="2205788C"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Ovarian Follicle</w:t>
      </w:r>
    </w:p>
    <w:p w14:paraId="46EE5FBC" w14:textId="77777777" w:rsidR="00AA35CB" w:rsidRPr="00AA35CB" w:rsidRDefault="00AA35CB" w:rsidP="0038361D">
      <w:pPr>
        <w:spacing w:after="0" w:line="240" w:lineRule="auto"/>
        <w:ind w:firstLine="240"/>
        <w:rPr>
          <w:rFonts w:ascii="Times New Roman" w:hAnsi="Times New Roman" w:cs="Times New Roman"/>
          <w:b/>
          <w:bCs/>
          <w:sz w:val="24"/>
          <w:szCs w:val="24"/>
        </w:rPr>
      </w:pPr>
    </w:p>
    <w:p w14:paraId="41DB9713" w14:textId="77777777" w:rsidR="00AA35CB" w:rsidRDefault="00AA35CB" w:rsidP="0038361D">
      <w:pPr>
        <w:spacing w:after="0" w:line="240" w:lineRule="auto"/>
        <w:ind w:firstLine="240"/>
        <w:rPr>
          <w:rFonts w:ascii="Times New Roman" w:hAnsi="Times New Roman" w:cs="Times New Roman"/>
          <w:sz w:val="24"/>
          <w:szCs w:val="24"/>
        </w:rPr>
      </w:pPr>
      <w:r w:rsidRPr="00AA35CB">
        <w:rPr>
          <w:rFonts w:ascii="Times New Roman" w:hAnsi="Times New Roman" w:cs="Times New Roman"/>
          <w:b/>
          <w:bCs/>
          <w:sz w:val="24"/>
          <w:szCs w:val="24"/>
        </w:rPr>
        <w:t>Follicular (Preovulatory) Phase</w:t>
      </w:r>
      <w:r w:rsidRPr="00AA35CB">
        <w:rPr>
          <w:rFonts w:ascii="Times New Roman" w:hAnsi="Times New Roman" w:cs="Times New Roman"/>
          <w:sz w:val="24"/>
          <w:szCs w:val="24"/>
        </w:rPr>
        <w:t xml:space="preserve"> </w:t>
      </w:r>
    </w:p>
    <w:p w14:paraId="203F7D56" w14:textId="77777777" w:rsidR="00843E08" w:rsidRPr="00AA35CB" w:rsidRDefault="00843E08" w:rsidP="0038361D">
      <w:pPr>
        <w:spacing w:after="0" w:line="240" w:lineRule="auto"/>
        <w:ind w:firstLine="240"/>
        <w:rPr>
          <w:rFonts w:ascii="Times New Roman" w:hAnsi="Times New Roman" w:cs="Times New Roman"/>
          <w:sz w:val="24"/>
          <w:szCs w:val="24"/>
        </w:rPr>
      </w:pPr>
    </w:p>
    <w:p w14:paraId="3EB80005" w14:textId="77777777" w:rsidR="00AA35CB" w:rsidRDefault="00AA35CB" w:rsidP="0038361D">
      <w:pPr>
        <w:spacing w:after="0" w:line="240" w:lineRule="auto"/>
        <w:ind w:right="240"/>
        <w:rPr>
          <w:rFonts w:ascii="Times New Roman" w:hAnsi="Times New Roman" w:cs="Times New Roman"/>
          <w:sz w:val="24"/>
          <w:szCs w:val="24"/>
        </w:rPr>
      </w:pPr>
      <w:r w:rsidRPr="00AA35CB">
        <w:rPr>
          <w:rFonts w:ascii="Times New Roman" w:hAnsi="Times New Roman" w:cs="Times New Roman"/>
          <w:sz w:val="24"/>
          <w:szCs w:val="24"/>
        </w:rPr>
        <w:t xml:space="preserve">The follicular phase begins on the first day of menstrual bleeding, when estradiol, progesterone, and LH are at their lowest levels.  In the early follicular phase, FSH promotes growth and development of the follicles by binding to receptors in the granulosa cells, causing cell division and differentiation. The granulosa cells secrete estrogen, which stimulates endothelial growth. In the late follicular phase, FSH levels decline, ensuring that only the most advanced follicle will proceed to ovulation. </w:t>
      </w:r>
    </w:p>
    <w:p w14:paraId="33E58700" w14:textId="77777777" w:rsidR="00843E08" w:rsidRPr="00AA35CB" w:rsidRDefault="00843E08" w:rsidP="0038361D">
      <w:pPr>
        <w:spacing w:after="0" w:line="240" w:lineRule="auto"/>
        <w:ind w:right="240"/>
        <w:rPr>
          <w:rFonts w:ascii="Times New Roman" w:hAnsi="Times New Roman" w:cs="Times New Roman"/>
          <w:sz w:val="24"/>
          <w:szCs w:val="24"/>
        </w:rPr>
      </w:pPr>
    </w:p>
    <w:p w14:paraId="0778D3E9" w14:textId="77777777" w:rsidR="00AA35CB" w:rsidRDefault="00AA35CB" w:rsidP="0038361D">
      <w:pPr>
        <w:spacing w:after="0" w:line="240" w:lineRule="auto"/>
        <w:ind w:firstLine="240"/>
        <w:rPr>
          <w:rFonts w:ascii="Times New Roman" w:hAnsi="Times New Roman" w:cs="Times New Roman"/>
          <w:sz w:val="24"/>
          <w:szCs w:val="24"/>
        </w:rPr>
      </w:pPr>
      <w:bookmarkStart w:id="189" w:name="4-u1.0-B978-1-4160-2805-5..50261-5--f1"/>
      <w:bookmarkEnd w:id="189"/>
      <w:r w:rsidRPr="00AA35CB">
        <w:rPr>
          <w:rFonts w:ascii="Times New Roman" w:hAnsi="Times New Roman" w:cs="Times New Roman"/>
          <w:b/>
          <w:bCs/>
          <w:sz w:val="24"/>
          <w:szCs w:val="24"/>
        </w:rPr>
        <w:t>Ovulatory Phase</w:t>
      </w:r>
      <w:r w:rsidRPr="00AA35CB">
        <w:rPr>
          <w:rFonts w:ascii="Times New Roman" w:hAnsi="Times New Roman" w:cs="Times New Roman"/>
          <w:sz w:val="24"/>
          <w:szCs w:val="24"/>
        </w:rPr>
        <w:t xml:space="preserve"> </w:t>
      </w:r>
    </w:p>
    <w:p w14:paraId="41663B01" w14:textId="77777777" w:rsidR="00843E08" w:rsidRPr="00AA35CB" w:rsidRDefault="00843E08" w:rsidP="0038361D">
      <w:pPr>
        <w:spacing w:after="0" w:line="240" w:lineRule="auto"/>
        <w:ind w:firstLine="240"/>
        <w:rPr>
          <w:rFonts w:ascii="Times New Roman" w:hAnsi="Times New Roman" w:cs="Times New Roman"/>
          <w:sz w:val="24"/>
          <w:szCs w:val="24"/>
        </w:rPr>
      </w:pPr>
    </w:p>
    <w:p w14:paraId="09F27965" w14:textId="77777777" w:rsidR="00AA35CB" w:rsidRPr="00AA35CB" w:rsidRDefault="00AA35CB" w:rsidP="0038361D">
      <w:pPr>
        <w:spacing w:after="0" w:line="240" w:lineRule="auto"/>
        <w:ind w:right="240"/>
        <w:rPr>
          <w:rFonts w:ascii="Times New Roman" w:hAnsi="Times New Roman" w:cs="Times New Roman"/>
          <w:sz w:val="24"/>
          <w:szCs w:val="24"/>
        </w:rPr>
      </w:pPr>
      <w:r w:rsidRPr="00AA35CB">
        <w:rPr>
          <w:rFonts w:ascii="Times New Roman" w:hAnsi="Times New Roman" w:cs="Times New Roman"/>
          <w:sz w:val="24"/>
          <w:szCs w:val="24"/>
        </w:rPr>
        <w:t xml:space="preserve">Positive estrogen feedback on the pituitary leads to an LH surge, which results in follicular maturation and ovulation. During ovulation, an ovum is released from the mature follicle. Some women experience brief, dull, unilateral pelvic pain near the time of ovulation, termed </w:t>
      </w:r>
      <w:r w:rsidRPr="00AA35CB">
        <w:rPr>
          <w:rFonts w:ascii="Times New Roman" w:hAnsi="Times New Roman" w:cs="Times New Roman"/>
          <w:i/>
          <w:iCs/>
          <w:sz w:val="24"/>
          <w:szCs w:val="24"/>
        </w:rPr>
        <w:t>Mittelschmerz</w:t>
      </w:r>
      <w:r w:rsidRPr="00AA35CB">
        <w:rPr>
          <w:rFonts w:ascii="Times New Roman" w:hAnsi="Times New Roman" w:cs="Times New Roman"/>
          <w:sz w:val="24"/>
          <w:szCs w:val="24"/>
        </w:rPr>
        <w:t>, which may be due to leakage of follicular fluid into the abdominal cavity. At peak LH levels, estrogen levels begin to fall and progesterone levels begin to rise.</w:t>
      </w:r>
    </w:p>
    <w:p w14:paraId="3627DDFA" w14:textId="77777777" w:rsidR="00843E08" w:rsidRDefault="00843E08" w:rsidP="0038361D">
      <w:pPr>
        <w:spacing w:after="0" w:line="240" w:lineRule="auto"/>
        <w:ind w:firstLine="240"/>
        <w:rPr>
          <w:rFonts w:ascii="Times New Roman" w:hAnsi="Times New Roman" w:cs="Times New Roman"/>
          <w:b/>
          <w:bCs/>
          <w:sz w:val="24"/>
          <w:szCs w:val="24"/>
        </w:rPr>
      </w:pPr>
      <w:bookmarkStart w:id="190" w:name="4-u1.0-B978-1-4160-2805-5..50261-5--cese"/>
      <w:bookmarkEnd w:id="190"/>
    </w:p>
    <w:p w14:paraId="327B81D5" w14:textId="77777777" w:rsidR="00AA35CB" w:rsidRPr="00AA35CB" w:rsidRDefault="00AA35CB" w:rsidP="0038361D">
      <w:pPr>
        <w:spacing w:after="0" w:line="240" w:lineRule="auto"/>
        <w:ind w:firstLine="240"/>
        <w:rPr>
          <w:rFonts w:ascii="Times New Roman" w:hAnsi="Times New Roman" w:cs="Times New Roman"/>
          <w:sz w:val="24"/>
          <w:szCs w:val="24"/>
        </w:rPr>
      </w:pPr>
      <w:r w:rsidRPr="00AA35CB">
        <w:rPr>
          <w:rFonts w:ascii="Times New Roman" w:hAnsi="Times New Roman" w:cs="Times New Roman"/>
          <w:b/>
          <w:bCs/>
          <w:sz w:val="24"/>
          <w:szCs w:val="24"/>
        </w:rPr>
        <w:t>Luteal (Postovulatory) Phase</w:t>
      </w:r>
      <w:r w:rsidRPr="00AA35CB">
        <w:rPr>
          <w:rFonts w:ascii="Times New Roman" w:hAnsi="Times New Roman" w:cs="Times New Roman"/>
          <w:sz w:val="24"/>
          <w:szCs w:val="24"/>
        </w:rPr>
        <w:t xml:space="preserve"> </w:t>
      </w:r>
    </w:p>
    <w:p w14:paraId="4730A331" w14:textId="77777777" w:rsidR="00843E08" w:rsidRDefault="00843E08" w:rsidP="0038361D">
      <w:pPr>
        <w:spacing w:after="0" w:line="240" w:lineRule="auto"/>
        <w:ind w:right="245"/>
        <w:rPr>
          <w:rFonts w:ascii="Times New Roman" w:hAnsi="Times New Roman" w:cs="Times New Roman"/>
          <w:sz w:val="24"/>
          <w:szCs w:val="24"/>
        </w:rPr>
      </w:pPr>
    </w:p>
    <w:p w14:paraId="2FF16E56" w14:textId="77777777" w:rsidR="00AA35CB" w:rsidRPr="00AA35CB" w:rsidRDefault="00AA35CB" w:rsidP="0038361D">
      <w:pPr>
        <w:spacing w:after="0" w:line="240" w:lineRule="auto"/>
        <w:ind w:right="245"/>
        <w:rPr>
          <w:rFonts w:ascii="Times New Roman" w:hAnsi="Times New Roman" w:cs="Times New Roman"/>
          <w:sz w:val="24"/>
          <w:szCs w:val="24"/>
        </w:rPr>
      </w:pPr>
      <w:r w:rsidRPr="00AA35CB">
        <w:rPr>
          <w:rFonts w:ascii="Times New Roman" w:hAnsi="Times New Roman" w:cs="Times New Roman"/>
          <w:sz w:val="24"/>
          <w:szCs w:val="24"/>
        </w:rPr>
        <w:t xml:space="preserve">After ovulation, the follicle transforms into the corpus luteum, which produces progesterone and estradiol. Progesterone converts the endometrium to its secretory stage, preparing the uterus for implantation. Progesterone levels peak a week after the LH surge, and fall if pregnancy has not occurred. Similar (but smaller) changes in estrogen occur.  </w:t>
      </w:r>
    </w:p>
    <w:p w14:paraId="5C22A36B" w14:textId="77777777" w:rsidR="00AA35CB" w:rsidRPr="00AA35CB" w:rsidRDefault="00AA35CB" w:rsidP="0038361D">
      <w:pPr>
        <w:spacing w:after="0" w:line="240" w:lineRule="auto"/>
        <w:ind w:right="245"/>
        <w:rPr>
          <w:rFonts w:ascii="Times New Roman" w:hAnsi="Times New Roman" w:cs="Times New Roman"/>
          <w:sz w:val="24"/>
          <w:szCs w:val="24"/>
        </w:rPr>
      </w:pPr>
    </w:p>
    <w:p w14:paraId="37E43955" w14:textId="77777777" w:rsidR="00AA35CB" w:rsidRPr="00AA35CB" w:rsidRDefault="00AA35CB" w:rsidP="0038361D">
      <w:pPr>
        <w:spacing w:after="0" w:line="240" w:lineRule="auto"/>
        <w:ind w:right="245"/>
        <w:rPr>
          <w:rFonts w:ascii="Times New Roman" w:hAnsi="Times New Roman" w:cs="Times New Roman"/>
          <w:sz w:val="24"/>
          <w:szCs w:val="24"/>
        </w:rPr>
      </w:pPr>
    </w:p>
    <w:p w14:paraId="49783637" w14:textId="77777777" w:rsidR="00843E08" w:rsidRDefault="00843E08" w:rsidP="0038361D">
      <w:pPr>
        <w:spacing w:after="0" w:line="240" w:lineRule="auto"/>
        <w:ind w:firstLine="245"/>
        <w:rPr>
          <w:rFonts w:ascii="Times New Roman" w:hAnsi="Times New Roman" w:cs="Times New Roman"/>
          <w:sz w:val="24"/>
          <w:szCs w:val="24"/>
        </w:rPr>
      </w:pPr>
    </w:p>
    <w:p w14:paraId="23C4A8A2" w14:textId="77777777" w:rsidR="00843E08" w:rsidRDefault="00843E08" w:rsidP="0038361D">
      <w:pPr>
        <w:spacing w:after="0" w:line="240" w:lineRule="auto"/>
        <w:ind w:firstLine="245"/>
        <w:rPr>
          <w:rFonts w:ascii="Times New Roman" w:hAnsi="Times New Roman" w:cs="Times New Roman"/>
          <w:sz w:val="24"/>
          <w:szCs w:val="24"/>
        </w:rPr>
      </w:pPr>
    </w:p>
    <w:p w14:paraId="4A8621B9" w14:textId="77777777" w:rsidR="00AA35CB" w:rsidRPr="00AA35CB" w:rsidRDefault="00AA35CB" w:rsidP="0038361D">
      <w:pPr>
        <w:spacing w:after="0" w:line="240" w:lineRule="auto"/>
        <w:ind w:firstLine="245"/>
        <w:rPr>
          <w:rFonts w:ascii="Times New Roman" w:hAnsi="Times New Roman" w:cs="Times New Roman"/>
          <w:sz w:val="24"/>
          <w:szCs w:val="24"/>
        </w:rPr>
      </w:pPr>
      <w:r w:rsidRPr="00AA35CB">
        <w:rPr>
          <w:rFonts w:ascii="Times New Roman" w:hAnsi="Times New Roman" w:cs="Times New Roman"/>
          <w:sz w:val="24"/>
          <w:szCs w:val="24"/>
        </w:rPr>
        <w:t xml:space="preserve">EFFECTS ON TARGET ORGANS </w:t>
      </w:r>
    </w:p>
    <w:p w14:paraId="16C88C01" w14:textId="77777777" w:rsidR="00AA35CB" w:rsidRPr="00AA35CB" w:rsidRDefault="00AA35CB" w:rsidP="0038361D">
      <w:pPr>
        <w:spacing w:after="0" w:line="240" w:lineRule="auto"/>
        <w:rPr>
          <w:rFonts w:ascii="Times New Roman" w:hAnsi="Times New Roman" w:cs="Times New Roman"/>
          <w:b/>
          <w:bCs/>
          <w:sz w:val="24"/>
          <w:szCs w:val="24"/>
        </w:rPr>
      </w:pPr>
    </w:p>
    <w:p w14:paraId="26AFB504" w14:textId="77777777" w:rsidR="00AA35CB" w:rsidRPr="00AA35CB" w:rsidRDefault="00AA35CB" w:rsidP="0038361D">
      <w:pPr>
        <w:spacing w:after="0" w:line="240" w:lineRule="auto"/>
        <w:ind w:firstLine="240"/>
        <w:rPr>
          <w:rFonts w:ascii="Times New Roman" w:hAnsi="Times New Roman" w:cs="Times New Roman"/>
          <w:sz w:val="24"/>
          <w:szCs w:val="24"/>
        </w:rPr>
      </w:pPr>
      <w:r w:rsidRPr="00AA35CB">
        <w:rPr>
          <w:rFonts w:ascii="Times New Roman" w:hAnsi="Times New Roman" w:cs="Times New Roman"/>
          <w:b/>
          <w:bCs/>
          <w:sz w:val="24"/>
          <w:szCs w:val="24"/>
        </w:rPr>
        <w:t>Endometrium</w:t>
      </w:r>
      <w:r w:rsidRPr="00AA35CB">
        <w:rPr>
          <w:rFonts w:ascii="Times New Roman" w:hAnsi="Times New Roman" w:cs="Times New Roman"/>
          <w:sz w:val="24"/>
          <w:szCs w:val="24"/>
        </w:rPr>
        <w:t xml:space="preserve"> </w:t>
      </w:r>
    </w:p>
    <w:p w14:paraId="3DC02C33" w14:textId="77777777" w:rsidR="00843E08" w:rsidRDefault="00843E08" w:rsidP="0038361D">
      <w:pPr>
        <w:spacing w:after="0" w:line="240" w:lineRule="auto"/>
        <w:ind w:right="240"/>
        <w:rPr>
          <w:rFonts w:ascii="Times New Roman" w:hAnsi="Times New Roman" w:cs="Times New Roman"/>
          <w:sz w:val="24"/>
          <w:szCs w:val="24"/>
        </w:rPr>
      </w:pPr>
    </w:p>
    <w:p w14:paraId="106C80E3" w14:textId="77777777" w:rsidR="00AA35CB" w:rsidRPr="00AA35CB" w:rsidRDefault="00AA35CB" w:rsidP="0038361D">
      <w:pPr>
        <w:spacing w:after="0" w:line="240" w:lineRule="auto"/>
        <w:ind w:right="240"/>
        <w:rPr>
          <w:rFonts w:ascii="Times New Roman" w:hAnsi="Times New Roman" w:cs="Times New Roman"/>
          <w:sz w:val="24"/>
          <w:szCs w:val="24"/>
        </w:rPr>
      </w:pPr>
      <w:r w:rsidRPr="00AA35CB">
        <w:rPr>
          <w:rFonts w:ascii="Times New Roman" w:hAnsi="Times New Roman" w:cs="Times New Roman"/>
          <w:sz w:val="24"/>
          <w:szCs w:val="24"/>
        </w:rPr>
        <w:t xml:space="preserve">Menstrual bleeding occurs when the corpus luteum stops secreting progesterone. After menses, the basal layer of the endometrium regenerates the superficial layer of epithelial cells lining the uterine cavity and an intermediate layer of spongiosa, both of which are shed at each menstruation. Endometrial glands in these layers proliferate under the influence of estrogen in the follicular phase so that the mucosa thickens. In the luteal phase, under the influence of progesterone, the glands become coiled and secretory. As both estradiol and progesterone decline in the late luteal phase, endometrial necrosis occurs and bleeding ensues.  </w:t>
      </w:r>
    </w:p>
    <w:p w14:paraId="2D994E92" w14:textId="77777777" w:rsidR="00843E08" w:rsidRDefault="00843E08" w:rsidP="0038361D">
      <w:pPr>
        <w:spacing w:after="0" w:line="240" w:lineRule="auto"/>
        <w:ind w:right="240"/>
        <w:rPr>
          <w:rFonts w:ascii="Times New Roman" w:hAnsi="Times New Roman" w:cs="Times New Roman"/>
          <w:b/>
          <w:bCs/>
          <w:sz w:val="24"/>
          <w:szCs w:val="24"/>
        </w:rPr>
      </w:pPr>
    </w:p>
    <w:p w14:paraId="6D68032A" w14:textId="77777777" w:rsidR="00AA35CB" w:rsidRPr="00AA35CB" w:rsidRDefault="00AA35CB" w:rsidP="0038361D">
      <w:pPr>
        <w:spacing w:after="0" w:line="240" w:lineRule="auto"/>
        <w:ind w:right="240"/>
        <w:rPr>
          <w:rFonts w:ascii="Times New Roman" w:hAnsi="Times New Roman" w:cs="Times New Roman"/>
          <w:sz w:val="24"/>
          <w:szCs w:val="24"/>
        </w:rPr>
      </w:pPr>
      <w:r w:rsidRPr="00AA35CB">
        <w:rPr>
          <w:rFonts w:ascii="Times New Roman" w:hAnsi="Times New Roman" w:cs="Times New Roman"/>
          <w:b/>
          <w:bCs/>
          <w:sz w:val="24"/>
          <w:szCs w:val="24"/>
        </w:rPr>
        <w:t>Cervix and Cervical Mucus</w:t>
      </w:r>
      <w:r w:rsidRPr="00AA35CB">
        <w:rPr>
          <w:rFonts w:ascii="Times New Roman" w:hAnsi="Times New Roman" w:cs="Times New Roman"/>
          <w:sz w:val="24"/>
          <w:szCs w:val="24"/>
        </w:rPr>
        <w:t xml:space="preserve"> </w:t>
      </w:r>
    </w:p>
    <w:p w14:paraId="4A4E5114" w14:textId="77777777" w:rsidR="00843E08" w:rsidRDefault="00843E08" w:rsidP="0038361D">
      <w:pPr>
        <w:spacing w:after="0" w:line="240" w:lineRule="auto"/>
        <w:ind w:right="240"/>
        <w:rPr>
          <w:rFonts w:ascii="Times New Roman" w:hAnsi="Times New Roman" w:cs="Times New Roman"/>
          <w:sz w:val="24"/>
          <w:szCs w:val="24"/>
        </w:rPr>
      </w:pPr>
    </w:p>
    <w:p w14:paraId="3989389E" w14:textId="77777777" w:rsidR="00AA35CB" w:rsidRPr="00AA35CB" w:rsidRDefault="00AA35CB" w:rsidP="0038361D">
      <w:pPr>
        <w:spacing w:after="0" w:line="240" w:lineRule="auto"/>
        <w:ind w:right="240"/>
        <w:rPr>
          <w:rFonts w:ascii="Times New Roman" w:hAnsi="Times New Roman" w:cs="Times New Roman"/>
          <w:sz w:val="24"/>
          <w:szCs w:val="24"/>
        </w:rPr>
      </w:pPr>
      <w:r w:rsidRPr="00AA35CB">
        <w:rPr>
          <w:rFonts w:ascii="Times New Roman" w:hAnsi="Times New Roman" w:cs="Times New Roman"/>
          <w:sz w:val="24"/>
          <w:szCs w:val="24"/>
        </w:rPr>
        <w:t xml:space="preserve">During the follicular phase, cervical vascularity, congestion, and edema increase under the influence of estrogen. The external cervical os opens to a diameter of 3 mm at ovulation and then decreases to 1 mm. Cervical mucus increases in quantity (10- to 30-fold) and in elasticity. Under the influence of progesterone during the luteal phase, cervical mucus thickens and loses its elasticity. </w:t>
      </w:r>
    </w:p>
    <w:p w14:paraId="604DE2C2" w14:textId="77777777" w:rsidR="00843E08" w:rsidRDefault="00843E08" w:rsidP="0038361D">
      <w:pPr>
        <w:spacing w:after="0" w:line="240" w:lineRule="auto"/>
        <w:ind w:firstLine="240"/>
        <w:rPr>
          <w:rFonts w:ascii="Times New Roman" w:hAnsi="Times New Roman" w:cs="Times New Roman"/>
          <w:b/>
          <w:bCs/>
          <w:sz w:val="24"/>
          <w:szCs w:val="24"/>
        </w:rPr>
      </w:pPr>
    </w:p>
    <w:p w14:paraId="270112C1" w14:textId="77777777" w:rsidR="00AA35CB" w:rsidRPr="00AA35CB" w:rsidRDefault="00AA35CB" w:rsidP="0038361D">
      <w:pPr>
        <w:spacing w:after="0" w:line="240" w:lineRule="auto"/>
        <w:ind w:firstLine="240"/>
        <w:rPr>
          <w:rFonts w:ascii="Times New Roman" w:hAnsi="Times New Roman" w:cs="Times New Roman"/>
          <w:sz w:val="24"/>
          <w:szCs w:val="24"/>
        </w:rPr>
      </w:pPr>
      <w:r w:rsidRPr="00AA35CB">
        <w:rPr>
          <w:rFonts w:ascii="Times New Roman" w:hAnsi="Times New Roman" w:cs="Times New Roman"/>
          <w:b/>
          <w:bCs/>
          <w:sz w:val="24"/>
          <w:szCs w:val="24"/>
        </w:rPr>
        <w:t>Vagina</w:t>
      </w:r>
      <w:r w:rsidRPr="00AA35CB">
        <w:rPr>
          <w:rFonts w:ascii="Times New Roman" w:hAnsi="Times New Roman" w:cs="Times New Roman"/>
          <w:sz w:val="24"/>
          <w:szCs w:val="24"/>
        </w:rPr>
        <w:t xml:space="preserve"> </w:t>
      </w:r>
    </w:p>
    <w:p w14:paraId="6F394DA1" w14:textId="77777777" w:rsidR="00843E08" w:rsidRDefault="00843E08" w:rsidP="0038361D">
      <w:pPr>
        <w:spacing w:after="0" w:line="240" w:lineRule="auto"/>
        <w:ind w:right="240"/>
        <w:rPr>
          <w:rFonts w:ascii="Times New Roman" w:hAnsi="Times New Roman" w:cs="Times New Roman"/>
          <w:sz w:val="24"/>
          <w:szCs w:val="24"/>
        </w:rPr>
      </w:pPr>
    </w:p>
    <w:p w14:paraId="0463F953" w14:textId="77777777" w:rsidR="00AA35CB" w:rsidRPr="00AA35CB" w:rsidRDefault="00AA35CB" w:rsidP="0038361D">
      <w:pPr>
        <w:spacing w:after="0" w:line="240" w:lineRule="auto"/>
        <w:ind w:right="240"/>
        <w:rPr>
          <w:rFonts w:ascii="Times New Roman" w:hAnsi="Times New Roman" w:cs="Times New Roman"/>
          <w:sz w:val="24"/>
          <w:szCs w:val="24"/>
        </w:rPr>
      </w:pPr>
      <w:r w:rsidRPr="00AA35CB">
        <w:rPr>
          <w:rFonts w:ascii="Times New Roman" w:hAnsi="Times New Roman" w:cs="Times New Roman"/>
          <w:sz w:val="24"/>
          <w:szCs w:val="24"/>
        </w:rPr>
        <w:t xml:space="preserve">When estrogen levels are low, the vaginal epithelium is pale and thin. During the follicular phase, under the influence of estrogen, the epithelium thickens, and the number of mature cornified cells increases. During the luteal phase, there is an increase in cellular debris and clumping of shed desquamated cells.  </w:t>
      </w:r>
    </w:p>
    <w:p w14:paraId="0A60A4EB" w14:textId="77777777" w:rsidR="00843E08" w:rsidRDefault="00843E08" w:rsidP="0038361D">
      <w:pPr>
        <w:spacing w:after="0" w:line="240" w:lineRule="auto"/>
        <w:ind w:firstLine="240"/>
        <w:rPr>
          <w:rFonts w:ascii="Times New Roman" w:hAnsi="Times New Roman" w:cs="Times New Roman"/>
          <w:b/>
          <w:bCs/>
          <w:sz w:val="24"/>
          <w:szCs w:val="24"/>
        </w:rPr>
      </w:pPr>
    </w:p>
    <w:p w14:paraId="38A394F4" w14:textId="77777777" w:rsidR="00AA35CB" w:rsidRPr="00AA35CB" w:rsidRDefault="00AA35CB" w:rsidP="0038361D">
      <w:pPr>
        <w:spacing w:after="0" w:line="240" w:lineRule="auto"/>
        <w:ind w:firstLine="240"/>
        <w:rPr>
          <w:rFonts w:ascii="Times New Roman" w:hAnsi="Times New Roman" w:cs="Times New Roman"/>
          <w:sz w:val="24"/>
          <w:szCs w:val="24"/>
        </w:rPr>
      </w:pPr>
      <w:r w:rsidRPr="00AA35CB">
        <w:rPr>
          <w:rFonts w:ascii="Times New Roman" w:hAnsi="Times New Roman" w:cs="Times New Roman"/>
          <w:b/>
          <w:bCs/>
          <w:sz w:val="24"/>
          <w:szCs w:val="24"/>
        </w:rPr>
        <w:t>Ovary</w:t>
      </w:r>
      <w:r w:rsidRPr="00AA35CB">
        <w:rPr>
          <w:rFonts w:ascii="Times New Roman" w:hAnsi="Times New Roman" w:cs="Times New Roman"/>
          <w:sz w:val="24"/>
          <w:szCs w:val="24"/>
        </w:rPr>
        <w:t xml:space="preserve"> </w:t>
      </w:r>
    </w:p>
    <w:p w14:paraId="7696165A" w14:textId="77777777" w:rsidR="00843E08" w:rsidRDefault="00843E08" w:rsidP="0038361D">
      <w:pPr>
        <w:spacing w:after="0" w:line="240" w:lineRule="auto"/>
        <w:ind w:right="240"/>
        <w:rPr>
          <w:rFonts w:ascii="Times New Roman" w:hAnsi="Times New Roman" w:cs="Times New Roman"/>
          <w:sz w:val="24"/>
          <w:szCs w:val="24"/>
        </w:rPr>
      </w:pPr>
    </w:p>
    <w:p w14:paraId="76E45FFF" w14:textId="77777777" w:rsidR="00AA35CB" w:rsidRPr="00AA35CB" w:rsidRDefault="00AA35CB" w:rsidP="0038361D">
      <w:pPr>
        <w:spacing w:after="0" w:line="240" w:lineRule="auto"/>
        <w:ind w:right="240"/>
        <w:rPr>
          <w:rFonts w:ascii="Times New Roman" w:hAnsi="Times New Roman" w:cs="Times New Roman"/>
          <w:sz w:val="24"/>
          <w:szCs w:val="24"/>
        </w:rPr>
      </w:pPr>
      <w:r w:rsidRPr="00AA35CB">
        <w:rPr>
          <w:rFonts w:ascii="Times New Roman" w:hAnsi="Times New Roman" w:cs="Times New Roman"/>
          <w:sz w:val="24"/>
          <w:szCs w:val="24"/>
        </w:rPr>
        <w:t xml:space="preserve">During the reproductive years, the ovaries regularly produce a single dominant follicle, which grows and matures during the follicular phase. This process is governed by the combined action of FSH and LH on the follicular wall. During ovulation, the LH surge causes the release of a mature fertilizable oocyte. After ovulation, the follicle wall transforms into the corpus luteum, which produces progesterone and estradiol during the luteal phase. If implantation does not occur, the corpus luteum undergoes luteolysis and hormone production ceases and it becomes a corpus albicans. </w:t>
      </w:r>
    </w:p>
    <w:p w14:paraId="3243A9A8" w14:textId="77777777" w:rsidR="00AA35CB" w:rsidRPr="00AA35CB" w:rsidRDefault="00AA35CB" w:rsidP="0038361D">
      <w:pPr>
        <w:pStyle w:val="NormalWeb"/>
        <w:spacing w:after="0"/>
        <w:rPr>
          <w:b/>
          <w:bCs/>
        </w:rPr>
      </w:pPr>
    </w:p>
    <w:p w14:paraId="68D05AC9" w14:textId="77777777" w:rsidR="00AA35CB" w:rsidRPr="00AA35CB" w:rsidRDefault="00AA35CB" w:rsidP="0038361D">
      <w:pPr>
        <w:pStyle w:val="NormalWeb"/>
        <w:spacing w:after="0"/>
        <w:rPr>
          <w:b/>
          <w:bCs/>
        </w:rPr>
      </w:pPr>
    </w:p>
    <w:p w14:paraId="1C37B92C" w14:textId="77777777" w:rsidR="001D5574"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noProof/>
          <w:sz w:val="24"/>
          <w:szCs w:val="24"/>
        </w:rPr>
        <w:lastRenderedPageBreak/>
        <w:drawing>
          <wp:inline distT="0" distB="0" distL="0" distR="0" wp14:anchorId="653A6E99" wp14:editId="0DB1E1EA">
            <wp:extent cx="3556000" cy="2423795"/>
            <wp:effectExtent l="0" t="0" r="6350" b="0"/>
            <wp:docPr id="347270" name="Picture 347270" descr="http://www.anselm.edu/homepage/jpitocch/genbio/follicledevel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nselm.edu/homepage/jpitocch/genbio/follicledevelop.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56000" cy="2423795"/>
                    </a:xfrm>
                    <a:prstGeom prst="rect">
                      <a:avLst/>
                    </a:prstGeom>
                    <a:noFill/>
                    <a:ln>
                      <a:noFill/>
                    </a:ln>
                  </pic:spPr>
                </pic:pic>
              </a:graphicData>
            </a:graphic>
          </wp:inline>
        </w:drawing>
      </w:r>
    </w:p>
    <w:p w14:paraId="20C792E5" w14:textId="77777777" w:rsidR="00AA35CB" w:rsidRDefault="001D5574" w:rsidP="0038361D">
      <w:pPr>
        <w:spacing w:after="0" w:line="240" w:lineRule="auto"/>
        <w:rPr>
          <w:rFonts w:ascii="Times New Roman" w:hAnsi="Times New Roman" w:cs="Times New Roman"/>
          <w:b/>
          <w:bCs/>
          <w:sz w:val="24"/>
          <w:szCs w:val="24"/>
        </w:rPr>
      </w:pPr>
      <w:r>
        <w:rPr>
          <w:rFonts w:ascii="Times New Roman" w:hAnsi="Times New Roman" w:cs="Times New Roman"/>
          <w:sz w:val="24"/>
          <w:szCs w:val="24"/>
        </w:rPr>
        <w:br w:type="page"/>
      </w:r>
      <w:r w:rsidR="00AA35CB" w:rsidRPr="00AA35CB">
        <w:rPr>
          <w:rFonts w:ascii="Times New Roman" w:hAnsi="Times New Roman" w:cs="Times New Roman"/>
          <w:b/>
          <w:bCs/>
          <w:sz w:val="24"/>
          <w:szCs w:val="24"/>
        </w:rPr>
        <w:lastRenderedPageBreak/>
        <w:t xml:space="preserve">Answer C is correct.  </w:t>
      </w:r>
    </w:p>
    <w:p w14:paraId="235B20BA" w14:textId="77777777" w:rsidR="00843E08" w:rsidRPr="00AA35CB" w:rsidRDefault="00843E08" w:rsidP="0038361D">
      <w:pPr>
        <w:spacing w:after="0" w:line="240" w:lineRule="auto"/>
        <w:rPr>
          <w:rFonts w:ascii="Times New Roman" w:hAnsi="Times New Roman" w:cs="Times New Roman"/>
          <w:b/>
          <w:bCs/>
          <w:sz w:val="24"/>
          <w:szCs w:val="24"/>
        </w:rPr>
      </w:pPr>
    </w:p>
    <w:p w14:paraId="7A03489F" w14:textId="77777777" w:rsidR="00AA35CB" w:rsidRPr="00AA35CB" w:rsidRDefault="00AA35CB" w:rsidP="0038361D">
      <w:pPr>
        <w:numPr>
          <w:ilvl w:val="0"/>
          <w:numId w:val="247"/>
        </w:numPr>
        <w:spacing w:after="0" w:line="240" w:lineRule="auto"/>
        <w:ind w:left="360"/>
        <w:rPr>
          <w:rFonts w:ascii="Times New Roman" w:hAnsi="Times New Roman" w:cs="Times New Roman"/>
          <w:noProof/>
          <w:sz w:val="24"/>
          <w:szCs w:val="24"/>
        </w:rPr>
      </w:pPr>
      <w:r w:rsidRPr="00AA35CB">
        <w:rPr>
          <w:rFonts w:ascii="Times New Roman" w:hAnsi="Times New Roman" w:cs="Times New Roman"/>
          <w:noProof/>
          <w:sz w:val="24"/>
          <w:szCs w:val="24"/>
        </w:rPr>
        <w:t xml:space="preserve">During the follicular phase, estrogen </w:t>
      </w:r>
      <w:r w:rsidRPr="00AA35CB">
        <w:rPr>
          <w:rFonts w:ascii="Times New Roman" w:hAnsi="Times New Roman" w:cs="Times New Roman"/>
          <w:i/>
          <w:iCs/>
          <w:noProof/>
          <w:sz w:val="24"/>
          <w:szCs w:val="24"/>
        </w:rPr>
        <w:t>stimulates</w:t>
      </w:r>
      <w:r w:rsidRPr="00AA35CB">
        <w:rPr>
          <w:rFonts w:ascii="Times New Roman" w:hAnsi="Times New Roman" w:cs="Times New Roman"/>
          <w:noProof/>
          <w:sz w:val="24"/>
          <w:szCs w:val="24"/>
        </w:rPr>
        <w:t xml:space="preserve"> the release of luteinizing hormone (LH) through </w:t>
      </w:r>
      <w:r w:rsidRPr="00AA35CB">
        <w:rPr>
          <w:rFonts w:ascii="Times New Roman" w:hAnsi="Times New Roman" w:cs="Times New Roman"/>
          <w:i/>
          <w:iCs/>
          <w:noProof/>
          <w:sz w:val="24"/>
          <w:szCs w:val="24"/>
        </w:rPr>
        <w:t>positive</w:t>
      </w:r>
      <w:r w:rsidRPr="00AA35CB">
        <w:rPr>
          <w:rFonts w:ascii="Times New Roman" w:hAnsi="Times New Roman" w:cs="Times New Roman"/>
          <w:noProof/>
          <w:sz w:val="24"/>
          <w:szCs w:val="24"/>
        </w:rPr>
        <w:t xml:space="preserve"> feedback.</w:t>
      </w:r>
    </w:p>
    <w:p w14:paraId="6B05FFC8" w14:textId="77777777" w:rsidR="00AA35CB" w:rsidRPr="00AA35CB" w:rsidRDefault="00AA35CB" w:rsidP="0038361D">
      <w:pPr>
        <w:spacing w:after="0" w:line="240" w:lineRule="auto"/>
        <w:rPr>
          <w:rFonts w:ascii="Times New Roman" w:hAnsi="Times New Roman" w:cs="Times New Roman"/>
          <w:noProof/>
          <w:sz w:val="24"/>
          <w:szCs w:val="24"/>
        </w:rPr>
      </w:pPr>
    </w:p>
    <w:p w14:paraId="60329DF4" w14:textId="77777777" w:rsidR="00AA35CB" w:rsidRPr="00AA35CB" w:rsidRDefault="00AA35CB" w:rsidP="0038361D">
      <w:pPr>
        <w:numPr>
          <w:ilvl w:val="0"/>
          <w:numId w:val="247"/>
        </w:numPr>
        <w:spacing w:after="0" w:line="240" w:lineRule="auto"/>
        <w:ind w:left="360"/>
        <w:rPr>
          <w:rFonts w:ascii="Times New Roman" w:hAnsi="Times New Roman" w:cs="Times New Roman"/>
          <w:sz w:val="24"/>
          <w:szCs w:val="24"/>
        </w:rPr>
      </w:pPr>
      <w:r w:rsidRPr="00AA35CB">
        <w:rPr>
          <w:rFonts w:ascii="Times New Roman" w:hAnsi="Times New Roman" w:cs="Times New Roman"/>
          <w:noProof/>
          <w:sz w:val="24"/>
          <w:szCs w:val="24"/>
        </w:rPr>
        <w:t>Follicle-stimulating hormone (FSH) promotes</w:t>
      </w:r>
      <w:r w:rsidRPr="00AA35CB">
        <w:rPr>
          <w:rFonts w:ascii="Times New Roman" w:hAnsi="Times New Roman" w:cs="Times New Roman"/>
          <w:sz w:val="24"/>
          <w:szCs w:val="24"/>
        </w:rPr>
        <w:t xml:space="preserve"> follicular growth by binding to receptors in the granulosa cells of the follicle.</w:t>
      </w:r>
    </w:p>
    <w:p w14:paraId="10E2950D" w14:textId="77777777" w:rsidR="00AA35CB" w:rsidRPr="00AA35CB" w:rsidRDefault="00AA35CB" w:rsidP="0038361D">
      <w:pPr>
        <w:spacing w:after="0" w:line="240" w:lineRule="auto"/>
        <w:rPr>
          <w:rFonts w:ascii="Times New Roman" w:hAnsi="Times New Roman" w:cs="Times New Roman"/>
          <w:sz w:val="24"/>
          <w:szCs w:val="24"/>
        </w:rPr>
      </w:pPr>
    </w:p>
    <w:p w14:paraId="5F7CCD6A" w14:textId="77777777" w:rsidR="00AA35CB" w:rsidRPr="00AA35CB" w:rsidRDefault="00AA35CB" w:rsidP="0038361D">
      <w:pPr>
        <w:numPr>
          <w:ilvl w:val="0"/>
          <w:numId w:val="247"/>
        </w:numPr>
        <w:spacing w:after="0" w:line="240" w:lineRule="auto"/>
        <w:ind w:left="360"/>
        <w:rPr>
          <w:rFonts w:ascii="Times New Roman" w:hAnsi="Times New Roman" w:cs="Times New Roman"/>
          <w:noProof/>
          <w:sz w:val="24"/>
          <w:szCs w:val="24"/>
        </w:rPr>
      </w:pPr>
      <w:r w:rsidRPr="00AA35CB">
        <w:rPr>
          <w:rFonts w:ascii="Times New Roman" w:hAnsi="Times New Roman" w:cs="Times New Roman"/>
          <w:sz w:val="24"/>
          <w:szCs w:val="24"/>
        </w:rPr>
        <w:t>O</w:t>
      </w:r>
      <w:r w:rsidRPr="00AA35CB">
        <w:rPr>
          <w:rFonts w:ascii="Times New Roman" w:hAnsi="Times New Roman" w:cs="Times New Roman"/>
          <w:noProof/>
          <w:sz w:val="24"/>
          <w:szCs w:val="24"/>
        </w:rPr>
        <w:t xml:space="preserve">vulation is triggered by a surge of luteinizing hormone (LH). </w:t>
      </w:r>
    </w:p>
    <w:p w14:paraId="51E15677" w14:textId="77777777" w:rsidR="00AA35CB" w:rsidRPr="00AA35CB" w:rsidRDefault="00AA35CB" w:rsidP="0038361D">
      <w:pPr>
        <w:spacing w:after="0" w:line="240" w:lineRule="auto"/>
        <w:rPr>
          <w:rFonts w:ascii="Times New Roman" w:hAnsi="Times New Roman" w:cs="Times New Roman"/>
          <w:noProof/>
          <w:sz w:val="24"/>
          <w:szCs w:val="24"/>
        </w:rPr>
      </w:pPr>
    </w:p>
    <w:p w14:paraId="4CBEEFD7" w14:textId="77777777" w:rsidR="00AA35CB" w:rsidRPr="00AA35CB" w:rsidRDefault="00AA35CB" w:rsidP="0038361D">
      <w:pPr>
        <w:numPr>
          <w:ilvl w:val="0"/>
          <w:numId w:val="247"/>
        </w:numPr>
        <w:spacing w:after="0" w:line="240" w:lineRule="auto"/>
        <w:ind w:left="360"/>
        <w:rPr>
          <w:rFonts w:ascii="Times New Roman" w:hAnsi="Times New Roman" w:cs="Times New Roman"/>
          <w:noProof/>
          <w:sz w:val="24"/>
          <w:szCs w:val="24"/>
        </w:rPr>
      </w:pPr>
      <w:r w:rsidRPr="00AA35CB">
        <w:rPr>
          <w:rFonts w:ascii="Times New Roman" w:hAnsi="Times New Roman" w:cs="Times New Roman"/>
          <w:noProof/>
          <w:sz w:val="24"/>
          <w:szCs w:val="24"/>
        </w:rPr>
        <w:t xml:space="preserve">Estrogen stimulates endothelial growth and thickening of the vaginal wall. [Note: </w:t>
      </w:r>
      <w:r w:rsidRPr="00AA35CB">
        <w:rPr>
          <w:rFonts w:ascii="Times New Roman" w:hAnsi="Times New Roman" w:cs="Times New Roman"/>
          <w:bCs/>
          <w:sz w:val="24"/>
          <w:szCs w:val="24"/>
        </w:rPr>
        <w:t>Endometrial hyperplasia</w:t>
      </w:r>
      <w:r w:rsidRPr="00AA35CB">
        <w:rPr>
          <w:rFonts w:ascii="Times New Roman" w:hAnsi="Times New Roman" w:cs="Times New Roman"/>
          <w:sz w:val="24"/>
          <w:szCs w:val="24"/>
        </w:rPr>
        <w:t xml:space="preserve"> is a condition of excessive proliferation of the cells of the endometrium. It usually results from high levels of estrogen, combined with insufficient levels of progesterone. This may occur in a number of settings, including obesity, estrogen producing tumors (e.g. granulosa cell tumors), and certain formulations of estrogen replacement therapy. Endometrial hyperplasia is a significant risk factor for the development of endometrial cancer, so careful monitoring and treatment of women with this disorder is essential.]</w:t>
      </w:r>
    </w:p>
    <w:p w14:paraId="5403F86D" w14:textId="77777777" w:rsidR="00AA35CB" w:rsidRPr="00AA35CB" w:rsidRDefault="00AA35CB" w:rsidP="0038361D">
      <w:pPr>
        <w:spacing w:after="0" w:line="240" w:lineRule="auto"/>
        <w:rPr>
          <w:rFonts w:ascii="Times New Roman" w:hAnsi="Times New Roman" w:cs="Times New Roman"/>
          <w:noProof/>
          <w:sz w:val="24"/>
          <w:szCs w:val="24"/>
        </w:rPr>
      </w:pPr>
    </w:p>
    <w:p w14:paraId="375E47F6" w14:textId="77777777" w:rsidR="001D5574" w:rsidRDefault="00AA35CB" w:rsidP="0038361D">
      <w:pPr>
        <w:numPr>
          <w:ilvl w:val="0"/>
          <w:numId w:val="247"/>
        </w:numPr>
        <w:spacing w:after="0" w:line="240" w:lineRule="auto"/>
        <w:ind w:left="360"/>
        <w:rPr>
          <w:rFonts w:ascii="Times New Roman" w:hAnsi="Times New Roman" w:cs="Times New Roman"/>
          <w:noProof/>
          <w:sz w:val="24"/>
          <w:szCs w:val="24"/>
        </w:rPr>
      </w:pPr>
      <w:r w:rsidRPr="00AA35CB">
        <w:rPr>
          <w:rFonts w:ascii="Times New Roman" w:hAnsi="Times New Roman" w:cs="Times New Roman"/>
          <w:sz w:val="24"/>
          <w:szCs w:val="24"/>
        </w:rPr>
        <w:t>Progesterone converts the endometrium to its secretory stage, preparing the uterus for implantation.</w:t>
      </w:r>
    </w:p>
    <w:p w14:paraId="36FB8474" w14:textId="77777777" w:rsidR="00AA35CB" w:rsidRPr="00AA35CB" w:rsidRDefault="001D5574" w:rsidP="0038361D">
      <w:pPr>
        <w:pStyle w:val="NormalWeb"/>
        <w:spacing w:after="0"/>
        <w:rPr>
          <w:rStyle w:val="contentmain1"/>
          <w:lang w:val="en-GB"/>
        </w:rPr>
      </w:pPr>
      <w:r>
        <w:rPr>
          <w:noProof/>
        </w:rPr>
        <w:br w:type="page"/>
      </w:r>
      <w:r w:rsidR="00AA35CB" w:rsidRPr="00AA35CB">
        <w:rPr>
          <w:rStyle w:val="contentmain1"/>
          <w:lang w:val="en-GB"/>
        </w:rPr>
        <w:lastRenderedPageBreak/>
        <w:t>A 65-year-old man develops oliguria and peripheral edema over a period of weeks. Urinalysis reveals hematuria and proteinuria; examination of the urinary sediment reveals red cell casts. Radiologic and ultrasound studies fail to demonstrate an obstructive lesion. Renal biopsy shows many glomerular crescents. This presentation is most suggestive of which of the following conditions?</w:t>
      </w:r>
    </w:p>
    <w:p w14:paraId="6A15390B" w14:textId="77777777" w:rsidR="00AA35CB" w:rsidRPr="00AA35CB" w:rsidRDefault="00AA35CB" w:rsidP="0038361D">
      <w:pPr>
        <w:pStyle w:val="NormalWeb"/>
        <w:spacing w:after="0"/>
        <w:rPr>
          <w:lang w:val="en-GB"/>
        </w:rPr>
      </w:pPr>
      <w:r w:rsidRPr="00AA35CB">
        <w:rPr>
          <w:lang w:val="en-GB"/>
        </w:rPr>
        <w:t> </w:t>
      </w:r>
    </w:p>
    <w:p w14:paraId="4B3A5235" w14:textId="77777777" w:rsidR="00AA35CB" w:rsidRPr="00AA35CB" w:rsidRDefault="00AA35CB" w:rsidP="0038361D">
      <w:pPr>
        <w:pStyle w:val="NormalWeb"/>
        <w:numPr>
          <w:ilvl w:val="0"/>
          <w:numId w:val="248"/>
        </w:numPr>
        <w:spacing w:after="0"/>
        <w:ind w:left="360"/>
        <w:rPr>
          <w:rStyle w:val="contentmain1"/>
          <w:lang w:val="en-GB"/>
        </w:rPr>
      </w:pPr>
      <w:r w:rsidRPr="00AA35CB">
        <w:rPr>
          <w:rStyle w:val="contentmain1"/>
          <w:lang w:val="en-GB"/>
        </w:rPr>
        <w:t>Anti-glomerular basement membrane disease</w:t>
      </w:r>
    </w:p>
    <w:p w14:paraId="177094B9" w14:textId="77777777" w:rsidR="00AA35CB" w:rsidRPr="00AA35CB" w:rsidRDefault="00AA35CB" w:rsidP="0038361D">
      <w:pPr>
        <w:pStyle w:val="NormalWeb"/>
        <w:numPr>
          <w:ilvl w:val="0"/>
          <w:numId w:val="248"/>
        </w:numPr>
        <w:spacing w:after="0"/>
        <w:ind w:left="360"/>
        <w:rPr>
          <w:rStyle w:val="contentmain1"/>
          <w:lang w:val="en-GB"/>
        </w:rPr>
      </w:pPr>
      <w:r w:rsidRPr="00AA35CB">
        <w:rPr>
          <w:rStyle w:val="contentmain1"/>
          <w:lang w:val="en-GB"/>
        </w:rPr>
        <w:t>Diabetic nephropathy</w:t>
      </w:r>
    </w:p>
    <w:p w14:paraId="55062C09" w14:textId="77777777" w:rsidR="00AA35CB" w:rsidRPr="00AA35CB" w:rsidRDefault="00AA35CB" w:rsidP="0038361D">
      <w:pPr>
        <w:pStyle w:val="NormalWeb"/>
        <w:numPr>
          <w:ilvl w:val="0"/>
          <w:numId w:val="248"/>
        </w:numPr>
        <w:spacing w:after="0"/>
        <w:ind w:left="360"/>
        <w:rPr>
          <w:rStyle w:val="contentmain1"/>
          <w:lang w:val="en-GB"/>
        </w:rPr>
      </w:pPr>
      <w:r w:rsidRPr="00AA35CB">
        <w:rPr>
          <w:rStyle w:val="contentmain1"/>
          <w:lang w:val="en-GB"/>
        </w:rPr>
        <w:t>Hypertensive nephropathy</w:t>
      </w:r>
    </w:p>
    <w:p w14:paraId="68D44343" w14:textId="77777777" w:rsidR="00AA35CB" w:rsidRPr="00AA35CB" w:rsidRDefault="00AA35CB" w:rsidP="0038361D">
      <w:pPr>
        <w:pStyle w:val="NormalWeb"/>
        <w:numPr>
          <w:ilvl w:val="0"/>
          <w:numId w:val="248"/>
        </w:numPr>
        <w:spacing w:after="0"/>
        <w:ind w:left="360"/>
        <w:rPr>
          <w:lang w:val="en-GB"/>
        </w:rPr>
      </w:pPr>
      <w:r w:rsidRPr="00AA35CB">
        <w:rPr>
          <w:rStyle w:val="contentmain1"/>
          <w:lang w:val="en-GB"/>
        </w:rPr>
        <w:t>Minimal change disease</w:t>
      </w:r>
    </w:p>
    <w:p w14:paraId="3225540E" w14:textId="77777777" w:rsidR="001D5574" w:rsidRDefault="00AA35CB" w:rsidP="0038361D">
      <w:pPr>
        <w:pStyle w:val="NormalWeb"/>
        <w:spacing w:after="0"/>
        <w:rPr>
          <w:lang w:val="en-GB"/>
        </w:rPr>
      </w:pPr>
      <w:r w:rsidRPr="00AA35CB">
        <w:rPr>
          <w:rStyle w:val="Strong"/>
          <w:lang w:val="en-GB"/>
        </w:rPr>
        <w:t xml:space="preserve">  </w:t>
      </w:r>
    </w:p>
    <w:p w14:paraId="5D167A72" w14:textId="77777777" w:rsidR="00AA35CB" w:rsidRDefault="001D5574" w:rsidP="0038361D">
      <w:pPr>
        <w:spacing w:after="0" w:line="240" w:lineRule="auto"/>
        <w:rPr>
          <w:rFonts w:ascii="Times New Roman" w:hAnsi="Times New Roman" w:cs="Times New Roman"/>
          <w:sz w:val="24"/>
          <w:szCs w:val="24"/>
        </w:rPr>
      </w:pPr>
      <w:r>
        <w:rPr>
          <w:lang w:val="en-GB"/>
        </w:rPr>
        <w:br w:type="page"/>
      </w:r>
      <w:r w:rsidR="00AA35CB" w:rsidRPr="00AA35CB">
        <w:rPr>
          <w:rFonts w:ascii="Times New Roman" w:hAnsi="Times New Roman" w:cs="Times New Roman"/>
          <w:sz w:val="24"/>
          <w:szCs w:val="24"/>
        </w:rPr>
        <w:lastRenderedPageBreak/>
        <w:t xml:space="preserve">Rapidly progressive glomerulonephritis (RPGN) is a disease of the kidney characterized clinically by a rapid decrease in the glomerular filtration rate (GFR) of at least 50% over a short period, from a few days to 3 months. The main pathologic finding is extensive glomerular crescent formation. The ubiquitous pathological feature of crescentic glomerulonephritis is a focal rupture of glomerular capillary walls that can be seen by light microscopy and electron microscopy. </w:t>
      </w:r>
    </w:p>
    <w:p w14:paraId="42644DB1" w14:textId="77777777" w:rsidR="00843E08" w:rsidRPr="00AA35CB" w:rsidRDefault="00843E08" w:rsidP="0038361D">
      <w:pPr>
        <w:spacing w:after="0" w:line="240" w:lineRule="auto"/>
        <w:rPr>
          <w:rFonts w:ascii="Times New Roman" w:hAnsi="Times New Roman" w:cs="Times New Roman"/>
          <w:sz w:val="24"/>
          <w:szCs w:val="24"/>
        </w:rPr>
      </w:pPr>
    </w:p>
    <w:p w14:paraId="1D0556D2"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The term rapidly progressive glomerulonephritis was first used to describe a group of patients who had an unusually fulminant poststreptococcal glomerulonephritis and a poor clinical outcome. Several years later, the antiglomerular basement membrane (anti-GBM) antibody was discovered to produce a crescentic glomerulonephritis in sheep, and, following this discovery, the role of anti-GBM antibody in Goodpasture syndrome was elucidated. Soon afterward, the role of the anti-GBM antibody in rapidly progressive glomerulonephritis associated with Goodpasture disease was established. </w:t>
      </w:r>
    </w:p>
    <w:p w14:paraId="70E06FC2" w14:textId="77777777" w:rsidR="00843E08" w:rsidRPr="00AA35CB" w:rsidRDefault="00843E08" w:rsidP="0038361D">
      <w:pPr>
        <w:spacing w:after="0" w:line="240" w:lineRule="auto"/>
        <w:rPr>
          <w:rFonts w:ascii="Times New Roman" w:hAnsi="Times New Roman" w:cs="Times New Roman"/>
          <w:sz w:val="24"/>
          <w:szCs w:val="24"/>
        </w:rPr>
      </w:pPr>
    </w:p>
    <w:p w14:paraId="6D2C4B87"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In the mid-1970s, a group of patients was described who fit the clinical criteria for rapidly progressive glomerulonephritis but in whom no cause could be established. Many of these cases were associated with systemic signs of vascular inflammation (systemic vasculitis), but some cases were characterized only by renal disease. A distinct feature of these cases was the virtual absence of antibody deposition after immunofluorescence staining of the biopsy specimens, which led to the label pauci-immune rapidly progressive glomerulonephritis. More than 80% of patients with pauci-immune rapidly progressive glomerulonephritis were subsequently found to have circulating antineutrophil cytoplasmic antibodies (ANCAs). </w:t>
      </w:r>
    </w:p>
    <w:p w14:paraId="575A632B" w14:textId="77777777" w:rsidR="00843E08" w:rsidRPr="00AA35CB" w:rsidRDefault="00843E08" w:rsidP="0038361D">
      <w:pPr>
        <w:spacing w:after="0" w:line="240" w:lineRule="auto"/>
        <w:rPr>
          <w:rFonts w:ascii="Times New Roman" w:hAnsi="Times New Roman" w:cs="Times New Roman"/>
          <w:sz w:val="24"/>
          <w:szCs w:val="24"/>
        </w:rPr>
      </w:pPr>
    </w:p>
    <w:p w14:paraId="419B3C77" w14:textId="77777777" w:rsid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Rapidly progressive glomerulonephritis is classified into 3 categories: (1) anti-GBM antibody disease (approximately 3% of cases), (2) immune complex disease (45% of cases), and (3) pauci-immune disease (50% of cases). Immunologic classification is based on the presence or absence of ANCAs.  </w:t>
      </w:r>
    </w:p>
    <w:p w14:paraId="7B6B84E2" w14:textId="77777777" w:rsidR="00843E08" w:rsidRPr="00AA35CB" w:rsidRDefault="00843E08" w:rsidP="0038361D">
      <w:pPr>
        <w:spacing w:after="0" w:line="240" w:lineRule="auto"/>
        <w:rPr>
          <w:rFonts w:ascii="Times New Roman" w:hAnsi="Times New Roman" w:cs="Times New Roman"/>
          <w:sz w:val="24"/>
          <w:szCs w:val="24"/>
        </w:rPr>
      </w:pPr>
    </w:p>
    <w:p w14:paraId="66D5C244" w14:textId="77777777" w:rsidR="00AA35CB" w:rsidRPr="00AA35CB" w:rsidRDefault="00AA35CB" w:rsidP="0038361D">
      <w:pPr>
        <w:spacing w:after="0" w:line="240" w:lineRule="auto"/>
        <w:outlineLvl w:val="2"/>
        <w:rPr>
          <w:rFonts w:ascii="Times New Roman" w:hAnsi="Times New Roman" w:cs="Times New Roman"/>
          <w:b/>
          <w:bCs/>
          <w:sz w:val="24"/>
          <w:szCs w:val="24"/>
        </w:rPr>
      </w:pPr>
      <w:r w:rsidRPr="00AA35CB">
        <w:rPr>
          <w:rFonts w:ascii="Times New Roman" w:hAnsi="Times New Roman" w:cs="Times New Roman"/>
          <w:b/>
          <w:bCs/>
          <w:sz w:val="24"/>
          <w:szCs w:val="24"/>
        </w:rPr>
        <w:t>Anti-GBM antibody</w:t>
      </w:r>
    </w:p>
    <w:p w14:paraId="318AA7C2" w14:textId="77777777" w:rsidR="00AA35CB" w:rsidRPr="00AA35CB" w:rsidRDefault="00AA35CB" w:rsidP="0038361D">
      <w:pPr>
        <w:numPr>
          <w:ilvl w:val="0"/>
          <w:numId w:val="249"/>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Goodpasture syndrome (lung and kidney involvement)</w:t>
      </w:r>
    </w:p>
    <w:p w14:paraId="2F529D63" w14:textId="77777777" w:rsidR="00AA35CB" w:rsidRPr="00AA35CB" w:rsidRDefault="00AA35CB" w:rsidP="0038361D">
      <w:pPr>
        <w:numPr>
          <w:ilvl w:val="0"/>
          <w:numId w:val="249"/>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Anti-GBM disease (only kidney involvement)</w:t>
      </w:r>
    </w:p>
    <w:p w14:paraId="0F6CA5A0" w14:textId="77777777" w:rsidR="00AA35CB" w:rsidRPr="00AA35CB" w:rsidRDefault="00AA35CB" w:rsidP="0038361D">
      <w:pPr>
        <w:spacing w:after="0" w:line="240" w:lineRule="auto"/>
        <w:outlineLvl w:val="2"/>
        <w:rPr>
          <w:rFonts w:ascii="Times New Roman" w:hAnsi="Times New Roman" w:cs="Times New Roman"/>
          <w:b/>
          <w:bCs/>
          <w:sz w:val="24"/>
          <w:szCs w:val="24"/>
        </w:rPr>
      </w:pPr>
      <w:r w:rsidRPr="00AA35CB">
        <w:rPr>
          <w:rFonts w:ascii="Times New Roman" w:hAnsi="Times New Roman" w:cs="Times New Roman"/>
          <w:b/>
          <w:bCs/>
          <w:sz w:val="24"/>
          <w:szCs w:val="24"/>
        </w:rPr>
        <w:t>Immune complex</w:t>
      </w:r>
    </w:p>
    <w:p w14:paraId="561AA99D" w14:textId="77777777" w:rsidR="00AA35CB" w:rsidRPr="00AA35CB" w:rsidRDefault="00AA35CB" w:rsidP="0038361D">
      <w:pPr>
        <w:numPr>
          <w:ilvl w:val="0"/>
          <w:numId w:val="25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Postinfectious (staphylococci/streptococci)</w:t>
      </w:r>
    </w:p>
    <w:p w14:paraId="57E9D89B" w14:textId="77777777" w:rsidR="00AA35CB" w:rsidRPr="00AA35CB" w:rsidRDefault="00AA35CB" w:rsidP="0038361D">
      <w:pPr>
        <w:numPr>
          <w:ilvl w:val="0"/>
          <w:numId w:val="25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Lupus nephritis</w:t>
      </w:r>
    </w:p>
    <w:p w14:paraId="412793B7" w14:textId="77777777" w:rsidR="00AA35CB" w:rsidRPr="00AA35CB" w:rsidRDefault="00AA35CB" w:rsidP="0038361D">
      <w:pPr>
        <w:numPr>
          <w:ilvl w:val="0"/>
          <w:numId w:val="25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Henoch-Schönlein purpura (immunoglobulin A and systemic vasculitis)</w:t>
      </w:r>
    </w:p>
    <w:p w14:paraId="265AB26B" w14:textId="77777777" w:rsidR="00AA35CB" w:rsidRPr="00AA35CB" w:rsidRDefault="00AA35CB" w:rsidP="0038361D">
      <w:pPr>
        <w:numPr>
          <w:ilvl w:val="0"/>
          <w:numId w:val="25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Immunoglobulin A nephropathy (no vasculitis)</w:t>
      </w:r>
    </w:p>
    <w:p w14:paraId="007B6BAC" w14:textId="77777777" w:rsidR="00AA35CB" w:rsidRPr="00AA35CB" w:rsidRDefault="00AA35CB" w:rsidP="0038361D">
      <w:pPr>
        <w:numPr>
          <w:ilvl w:val="0"/>
          <w:numId w:val="25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Mixed cryoglobulinemia</w:t>
      </w:r>
    </w:p>
    <w:p w14:paraId="19DE4CD3" w14:textId="77777777" w:rsidR="00AA35CB" w:rsidRPr="00AA35CB" w:rsidRDefault="00AA35CB" w:rsidP="0038361D">
      <w:pPr>
        <w:numPr>
          <w:ilvl w:val="0"/>
          <w:numId w:val="250"/>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Membranoproliferative glomerulonephritis</w:t>
      </w:r>
    </w:p>
    <w:p w14:paraId="0035FBFF" w14:textId="77777777" w:rsidR="00AA35CB" w:rsidRPr="00AA35CB" w:rsidRDefault="00AA35CB" w:rsidP="0038361D">
      <w:pPr>
        <w:spacing w:after="0" w:line="240" w:lineRule="auto"/>
        <w:outlineLvl w:val="2"/>
        <w:rPr>
          <w:rFonts w:ascii="Times New Roman" w:hAnsi="Times New Roman" w:cs="Times New Roman"/>
          <w:b/>
          <w:bCs/>
          <w:sz w:val="24"/>
          <w:szCs w:val="24"/>
        </w:rPr>
      </w:pPr>
      <w:r w:rsidRPr="00AA35CB">
        <w:rPr>
          <w:rFonts w:ascii="Times New Roman" w:hAnsi="Times New Roman" w:cs="Times New Roman"/>
          <w:b/>
          <w:bCs/>
          <w:sz w:val="24"/>
          <w:szCs w:val="24"/>
        </w:rPr>
        <w:t>Pauci-immune</w:t>
      </w:r>
    </w:p>
    <w:p w14:paraId="32110D3D" w14:textId="77777777" w:rsidR="00AA35CB" w:rsidRPr="00AA35CB" w:rsidRDefault="00AA35CB" w:rsidP="0038361D">
      <w:pPr>
        <w:numPr>
          <w:ilvl w:val="0"/>
          <w:numId w:val="25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Wegener granulomatosis (WG)</w:t>
      </w:r>
    </w:p>
    <w:p w14:paraId="5335A3B5" w14:textId="77777777" w:rsidR="00AA35CB" w:rsidRPr="00AA35CB" w:rsidRDefault="00AA35CB" w:rsidP="0038361D">
      <w:pPr>
        <w:numPr>
          <w:ilvl w:val="0"/>
          <w:numId w:val="25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Microscopic polyangiitis (MPA)</w:t>
      </w:r>
    </w:p>
    <w:p w14:paraId="4BD62C5C" w14:textId="77777777" w:rsidR="00AA35CB" w:rsidRPr="00AA35CB" w:rsidRDefault="00AA35CB" w:rsidP="0038361D">
      <w:pPr>
        <w:numPr>
          <w:ilvl w:val="0"/>
          <w:numId w:val="25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Churg-Strauss syndrome</w:t>
      </w:r>
    </w:p>
    <w:p w14:paraId="7270A03B" w14:textId="77777777" w:rsidR="00AA35CB" w:rsidRPr="00AA35CB" w:rsidRDefault="00AA35CB" w:rsidP="0038361D">
      <w:pPr>
        <w:numPr>
          <w:ilvl w:val="0"/>
          <w:numId w:val="251"/>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Note: 80-90% of patients are ANCA positive.</w:t>
      </w:r>
    </w:p>
    <w:p w14:paraId="65BFFD54" w14:textId="1C6447CE" w:rsidR="0043251A" w:rsidRDefault="0043251A">
      <w:pPr>
        <w:rPr>
          <w:rStyle w:val="Strong"/>
          <w:rFonts w:ascii="Times New Roman" w:eastAsia="Times New Roman" w:hAnsi="Times New Roman" w:cs="Times New Roman"/>
          <w:sz w:val="24"/>
          <w:szCs w:val="24"/>
          <w:lang w:val="en-GB"/>
        </w:rPr>
      </w:pPr>
      <w:r>
        <w:rPr>
          <w:rStyle w:val="Strong"/>
          <w:lang w:val="en-GB"/>
        </w:rPr>
        <w:br w:type="page"/>
      </w:r>
    </w:p>
    <w:p w14:paraId="11667023" w14:textId="77777777" w:rsidR="00AA35CB" w:rsidRPr="00AA35CB" w:rsidRDefault="00AA35CB" w:rsidP="0038361D">
      <w:pPr>
        <w:pStyle w:val="NormalWeb"/>
        <w:spacing w:after="0"/>
        <w:rPr>
          <w:rStyle w:val="contentmain1"/>
          <w:lang w:val="en-GB"/>
        </w:rPr>
      </w:pPr>
      <w:r w:rsidRPr="00AA35CB">
        <w:rPr>
          <w:rStyle w:val="Strong"/>
          <w:lang w:val="en-GB"/>
        </w:rPr>
        <w:lastRenderedPageBreak/>
        <w:t>Answer A is correct.</w:t>
      </w:r>
      <w:r w:rsidRPr="00AA35CB">
        <w:rPr>
          <w:rStyle w:val="contentmain1"/>
          <w:lang w:val="en-GB"/>
        </w:rPr>
        <w:t xml:space="preserve"> This patient has rapidly progressive glomerulonephritis (RPGN), as evidenced by the presence of red blood cell casts and crescentic glomeruli. RPGN is usually due to some form of vasculitis or to anti-glomerular basement membrane disease (including Goodpasture syndrome and isolated anti-glomerular basement disease). As vasculitis in not one of the options listed, the correct answer is anti-glomerular basement membrane disease.  </w:t>
      </w:r>
    </w:p>
    <w:p w14:paraId="21E8A26B" w14:textId="77777777" w:rsidR="00AA35CB" w:rsidRPr="00AA35CB" w:rsidRDefault="00AA35CB" w:rsidP="0038361D">
      <w:pPr>
        <w:pStyle w:val="NormalWeb"/>
        <w:spacing w:after="0"/>
        <w:rPr>
          <w:rStyle w:val="contentmain1"/>
          <w:lang w:val="en-GB"/>
        </w:rPr>
      </w:pPr>
    </w:p>
    <w:p w14:paraId="74ABA315" w14:textId="77777777" w:rsidR="00AA35CB" w:rsidRPr="00AA35CB" w:rsidRDefault="00AA35CB" w:rsidP="0038361D">
      <w:pPr>
        <w:pStyle w:val="NormalWeb"/>
        <w:spacing w:after="0"/>
        <w:rPr>
          <w:lang w:val="en-GB"/>
        </w:rPr>
      </w:pPr>
      <w:r w:rsidRPr="00AA35CB">
        <w:rPr>
          <w:rStyle w:val="Strong"/>
          <w:lang w:val="en-GB"/>
        </w:rPr>
        <w:t>Answer B is incorrect.</w:t>
      </w:r>
      <w:r w:rsidRPr="00AA35CB">
        <w:rPr>
          <w:rStyle w:val="contentmain1"/>
          <w:lang w:val="en-GB"/>
        </w:rPr>
        <w:t> Diabetic nephropathy</w:t>
      </w:r>
      <w:r w:rsidRPr="00AA35CB">
        <w:rPr>
          <w:rStyle w:val="Strong"/>
          <w:lang w:val="en-GB"/>
        </w:rPr>
        <w:t xml:space="preserve"> </w:t>
      </w:r>
      <w:r w:rsidRPr="00AA35CB">
        <w:rPr>
          <w:rStyle w:val="contentmain1"/>
          <w:lang w:val="en-GB"/>
        </w:rPr>
        <w:t>typically begins with microalbuminuria and hypertension and progresses over a 10- to 20-year period to renal failure.</w:t>
      </w:r>
    </w:p>
    <w:p w14:paraId="779C5004" w14:textId="77777777" w:rsidR="00AA35CB" w:rsidRPr="00AA35CB" w:rsidRDefault="00AA35CB" w:rsidP="0038361D">
      <w:pPr>
        <w:pStyle w:val="NormalWeb"/>
        <w:spacing w:after="0"/>
        <w:rPr>
          <w:lang w:val="en-GB"/>
        </w:rPr>
      </w:pPr>
      <w:r w:rsidRPr="00AA35CB">
        <w:rPr>
          <w:lang w:val="en-GB"/>
        </w:rPr>
        <w:t> </w:t>
      </w:r>
    </w:p>
    <w:p w14:paraId="42B69F2A" w14:textId="77777777" w:rsidR="00AA35CB" w:rsidRPr="00AA35CB" w:rsidRDefault="00AA35CB" w:rsidP="0038361D">
      <w:pPr>
        <w:pStyle w:val="NormalWeb"/>
        <w:spacing w:after="0"/>
        <w:rPr>
          <w:rStyle w:val="contentmain1"/>
          <w:lang w:val="en-GB"/>
        </w:rPr>
      </w:pPr>
      <w:r w:rsidRPr="00AA35CB">
        <w:rPr>
          <w:rStyle w:val="Strong"/>
          <w:lang w:val="en-GB"/>
        </w:rPr>
        <w:t>Answer C is incorrect.</w:t>
      </w:r>
      <w:r w:rsidRPr="00AA35CB">
        <w:rPr>
          <w:rStyle w:val="contentmain1"/>
          <w:lang w:val="en-GB"/>
        </w:rPr>
        <w:t xml:space="preserve"> Hypertensive nephropathy</w:t>
      </w:r>
      <w:r w:rsidRPr="00AA35CB">
        <w:rPr>
          <w:rStyle w:val="Strong"/>
          <w:lang w:val="en-GB"/>
        </w:rPr>
        <w:t xml:space="preserve"> </w:t>
      </w:r>
      <w:r w:rsidRPr="00AA35CB">
        <w:rPr>
          <w:rStyle w:val="contentmain1"/>
          <w:lang w:val="en-GB"/>
        </w:rPr>
        <w:t>typically presents with slowly rising BUN and creatinine (unless the patient has malignant hypertension).</w:t>
      </w:r>
    </w:p>
    <w:p w14:paraId="7304F5E1" w14:textId="77777777" w:rsidR="00AA35CB" w:rsidRPr="00AA35CB" w:rsidRDefault="00AA35CB" w:rsidP="0038361D">
      <w:pPr>
        <w:pStyle w:val="NormalWeb"/>
        <w:spacing w:after="0"/>
        <w:rPr>
          <w:lang w:val="en-GB"/>
        </w:rPr>
      </w:pPr>
    </w:p>
    <w:p w14:paraId="2059C0F6" w14:textId="77777777" w:rsidR="001D5574" w:rsidRDefault="00AA35CB" w:rsidP="0038361D">
      <w:pPr>
        <w:pStyle w:val="NormalWeb"/>
        <w:spacing w:after="0"/>
        <w:rPr>
          <w:lang w:val="en-GB"/>
        </w:rPr>
      </w:pPr>
      <w:r w:rsidRPr="00AA35CB">
        <w:rPr>
          <w:rStyle w:val="Strong"/>
          <w:lang w:val="en-GB"/>
        </w:rPr>
        <w:t>Answer D is incorrect.</w:t>
      </w:r>
      <w:r w:rsidRPr="00AA35CB">
        <w:rPr>
          <w:rStyle w:val="contentmain1"/>
          <w:lang w:val="en-GB"/>
        </w:rPr>
        <w:t xml:space="preserve"> Minimal change disease typically presents with nephrotic syndrome and is not associated with recognizable glomerular changes by light microscopy. Podocyte foot-process fusion can be seen by electron microscopy.</w:t>
      </w:r>
    </w:p>
    <w:p w14:paraId="2E4C5989" w14:textId="77777777" w:rsidR="00AA35CB" w:rsidRPr="00AA35CB" w:rsidRDefault="001D5574" w:rsidP="0038361D">
      <w:pPr>
        <w:spacing w:after="0" w:line="240" w:lineRule="auto"/>
        <w:rPr>
          <w:rFonts w:ascii="Times New Roman" w:hAnsi="Times New Roman" w:cs="Times New Roman"/>
          <w:sz w:val="24"/>
          <w:szCs w:val="24"/>
        </w:rPr>
      </w:pPr>
      <w:r>
        <w:rPr>
          <w:lang w:val="en-GB"/>
        </w:rPr>
        <w:br w:type="page"/>
      </w:r>
      <w:r w:rsidR="00AA35CB" w:rsidRPr="00AA35CB">
        <w:rPr>
          <w:rFonts w:ascii="Times New Roman" w:hAnsi="Times New Roman" w:cs="Times New Roman"/>
          <w:sz w:val="24"/>
          <w:szCs w:val="24"/>
        </w:rPr>
        <w:lastRenderedPageBreak/>
        <w:t xml:space="preserve">Combination oral contaceptives contain an estrogen and a progestin. What is their principal mechanism of action? </w:t>
      </w:r>
    </w:p>
    <w:p w14:paraId="4213B124" w14:textId="77777777" w:rsidR="00AA35CB" w:rsidRPr="00AA35CB" w:rsidRDefault="00AA35CB"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2880"/>
        <w:gridCol w:w="2700"/>
      </w:tblGrid>
      <w:tr w:rsidR="00AA35CB" w:rsidRPr="00AA35CB" w14:paraId="5E87BE1E" w14:textId="77777777" w:rsidTr="005D749F">
        <w:trPr>
          <w:jc w:val="center"/>
        </w:trPr>
        <w:tc>
          <w:tcPr>
            <w:tcW w:w="468" w:type="dxa"/>
          </w:tcPr>
          <w:p w14:paraId="087F79CA" w14:textId="77777777" w:rsidR="00AA35CB" w:rsidRPr="00AA35CB" w:rsidRDefault="00AA35CB" w:rsidP="0038361D">
            <w:pPr>
              <w:spacing w:after="0" w:line="240" w:lineRule="auto"/>
              <w:jc w:val="center"/>
              <w:rPr>
                <w:rFonts w:ascii="Times New Roman" w:hAnsi="Times New Roman" w:cs="Times New Roman"/>
                <w:sz w:val="24"/>
                <w:szCs w:val="24"/>
              </w:rPr>
            </w:pPr>
          </w:p>
        </w:tc>
        <w:tc>
          <w:tcPr>
            <w:tcW w:w="2880" w:type="dxa"/>
          </w:tcPr>
          <w:p w14:paraId="1D6FE758"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Estrogen</w:t>
            </w:r>
          </w:p>
        </w:tc>
        <w:tc>
          <w:tcPr>
            <w:tcW w:w="2700" w:type="dxa"/>
          </w:tcPr>
          <w:p w14:paraId="690ACDD8"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Progestin</w:t>
            </w:r>
          </w:p>
        </w:tc>
      </w:tr>
      <w:tr w:rsidR="00AA35CB" w:rsidRPr="00AA35CB" w14:paraId="0C42B54C" w14:textId="77777777" w:rsidTr="005D749F">
        <w:trPr>
          <w:jc w:val="center"/>
        </w:trPr>
        <w:tc>
          <w:tcPr>
            <w:tcW w:w="468" w:type="dxa"/>
          </w:tcPr>
          <w:p w14:paraId="18957F42" w14:textId="77777777" w:rsidR="00AA35CB" w:rsidRPr="00AA35CB" w:rsidRDefault="00AA35CB" w:rsidP="0038361D">
            <w:pPr>
              <w:spacing w:after="0" w:line="240" w:lineRule="auto"/>
              <w:rPr>
                <w:rFonts w:ascii="Times New Roman" w:hAnsi="Times New Roman" w:cs="Times New Roman"/>
                <w:sz w:val="24"/>
                <w:szCs w:val="24"/>
              </w:rPr>
            </w:pPr>
          </w:p>
        </w:tc>
        <w:tc>
          <w:tcPr>
            <w:tcW w:w="2880" w:type="dxa"/>
          </w:tcPr>
          <w:p w14:paraId="3A3FD235" w14:textId="77777777" w:rsidR="00AA35CB" w:rsidRPr="00AA35CB" w:rsidRDefault="00AA35CB" w:rsidP="0038361D">
            <w:pPr>
              <w:spacing w:after="0" w:line="240" w:lineRule="auto"/>
              <w:rPr>
                <w:rFonts w:ascii="Times New Roman" w:hAnsi="Times New Roman" w:cs="Times New Roman"/>
                <w:sz w:val="24"/>
                <w:szCs w:val="24"/>
              </w:rPr>
            </w:pPr>
          </w:p>
        </w:tc>
        <w:tc>
          <w:tcPr>
            <w:tcW w:w="2700" w:type="dxa"/>
          </w:tcPr>
          <w:p w14:paraId="3D6FFCD1"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5A806E9C" w14:textId="77777777" w:rsidTr="005D749F">
        <w:trPr>
          <w:jc w:val="center"/>
        </w:trPr>
        <w:tc>
          <w:tcPr>
            <w:tcW w:w="468" w:type="dxa"/>
          </w:tcPr>
          <w:p w14:paraId="7631D02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w:t>
            </w:r>
          </w:p>
        </w:tc>
        <w:tc>
          <w:tcPr>
            <w:tcW w:w="2880" w:type="dxa"/>
          </w:tcPr>
          <w:p w14:paraId="700AE35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Stimulates FSH secretion</w:t>
            </w:r>
          </w:p>
        </w:tc>
        <w:tc>
          <w:tcPr>
            <w:tcW w:w="2700" w:type="dxa"/>
          </w:tcPr>
          <w:p w14:paraId="6CC19BBC"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Stimulates LH secretion</w:t>
            </w:r>
          </w:p>
        </w:tc>
      </w:tr>
      <w:tr w:rsidR="00AA35CB" w:rsidRPr="00AA35CB" w14:paraId="74253EEE" w14:textId="77777777" w:rsidTr="005D749F">
        <w:trPr>
          <w:jc w:val="center"/>
        </w:trPr>
        <w:tc>
          <w:tcPr>
            <w:tcW w:w="468" w:type="dxa"/>
          </w:tcPr>
          <w:p w14:paraId="0C20457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B</w:t>
            </w:r>
          </w:p>
        </w:tc>
        <w:tc>
          <w:tcPr>
            <w:tcW w:w="2880" w:type="dxa"/>
          </w:tcPr>
          <w:p w14:paraId="4D16BF0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Inhibits FSH secretion</w:t>
            </w:r>
          </w:p>
        </w:tc>
        <w:tc>
          <w:tcPr>
            <w:tcW w:w="2700" w:type="dxa"/>
          </w:tcPr>
          <w:p w14:paraId="7CAC2C1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Inhibits LH secretion </w:t>
            </w:r>
          </w:p>
        </w:tc>
      </w:tr>
      <w:tr w:rsidR="00AA35CB" w:rsidRPr="00AA35CB" w14:paraId="0B782184" w14:textId="77777777" w:rsidTr="005D749F">
        <w:trPr>
          <w:jc w:val="center"/>
        </w:trPr>
        <w:tc>
          <w:tcPr>
            <w:tcW w:w="468" w:type="dxa"/>
          </w:tcPr>
          <w:p w14:paraId="53EC2DF7"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C</w:t>
            </w:r>
          </w:p>
        </w:tc>
        <w:tc>
          <w:tcPr>
            <w:tcW w:w="2880" w:type="dxa"/>
          </w:tcPr>
          <w:p w14:paraId="26AC402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Stimulates LH secretion</w:t>
            </w:r>
          </w:p>
        </w:tc>
        <w:tc>
          <w:tcPr>
            <w:tcW w:w="2700" w:type="dxa"/>
          </w:tcPr>
          <w:p w14:paraId="3926402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Stimulates FSH secretion </w:t>
            </w:r>
          </w:p>
        </w:tc>
      </w:tr>
      <w:tr w:rsidR="00AA35CB" w:rsidRPr="00AA35CB" w14:paraId="1B351047" w14:textId="77777777" w:rsidTr="005D749F">
        <w:trPr>
          <w:jc w:val="center"/>
        </w:trPr>
        <w:tc>
          <w:tcPr>
            <w:tcW w:w="468" w:type="dxa"/>
          </w:tcPr>
          <w:p w14:paraId="1AAA766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D</w:t>
            </w:r>
          </w:p>
        </w:tc>
        <w:tc>
          <w:tcPr>
            <w:tcW w:w="2880" w:type="dxa"/>
          </w:tcPr>
          <w:p w14:paraId="188D492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Inhibits LH secretion</w:t>
            </w:r>
          </w:p>
        </w:tc>
        <w:tc>
          <w:tcPr>
            <w:tcW w:w="2700" w:type="dxa"/>
          </w:tcPr>
          <w:p w14:paraId="7F3B263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Inhibits FSH secretion</w:t>
            </w:r>
          </w:p>
        </w:tc>
      </w:tr>
      <w:tr w:rsidR="00AA35CB" w:rsidRPr="00AA35CB" w14:paraId="12BB13B6" w14:textId="77777777" w:rsidTr="005D749F">
        <w:trPr>
          <w:jc w:val="center"/>
        </w:trPr>
        <w:tc>
          <w:tcPr>
            <w:tcW w:w="468" w:type="dxa"/>
          </w:tcPr>
          <w:p w14:paraId="5DBE2B9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E</w:t>
            </w:r>
          </w:p>
        </w:tc>
        <w:tc>
          <w:tcPr>
            <w:tcW w:w="2880" w:type="dxa"/>
          </w:tcPr>
          <w:p w14:paraId="639C0C3C"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Stimulates FSH secretion</w:t>
            </w:r>
          </w:p>
        </w:tc>
        <w:tc>
          <w:tcPr>
            <w:tcW w:w="2700" w:type="dxa"/>
          </w:tcPr>
          <w:p w14:paraId="748E50B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Inhibits LH secretion</w:t>
            </w:r>
          </w:p>
        </w:tc>
      </w:tr>
    </w:tbl>
    <w:p w14:paraId="2DEFEC95" w14:textId="77777777" w:rsidR="001D5574" w:rsidRDefault="001D5574" w:rsidP="0038361D">
      <w:pPr>
        <w:spacing w:after="0" w:line="240" w:lineRule="auto"/>
        <w:rPr>
          <w:rFonts w:ascii="Times New Roman" w:hAnsi="Times New Roman" w:cs="Times New Roman"/>
          <w:sz w:val="24"/>
          <w:szCs w:val="24"/>
        </w:rPr>
      </w:pPr>
    </w:p>
    <w:p w14:paraId="6853E432"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Combination oral contraceptives contain both estrogen and progestin. The estrogen component suppresses FSH secretion by the pituitary. (Ethinyl estradiol is the estrogen in all combined contraceptives in the United States). Estrogen also potentiates the action of progestin by increasing the intracellular pool of progesterone receptors. The progestin component (e.g., norethindrone) inhibits LH secretion by the pituitary, and by preventing an LH surge, inhibits the release of oocytes from the ovary. In combined oral contraceptives, progestin is the dominant component. It promotes endometrial atrophy and thickening of the cervical mucus.  </w:t>
      </w:r>
    </w:p>
    <w:p w14:paraId="75664AB9" w14:textId="77777777" w:rsidR="00AA35CB" w:rsidRPr="00AA35CB" w:rsidRDefault="00AA35CB" w:rsidP="0038361D">
      <w:pPr>
        <w:spacing w:after="0" w:line="240" w:lineRule="auto"/>
        <w:rPr>
          <w:rFonts w:ascii="Times New Roman" w:hAnsi="Times New Roman" w:cs="Times New Roman"/>
          <w:sz w:val="24"/>
          <w:szCs w:val="24"/>
        </w:rPr>
      </w:pPr>
    </w:p>
    <w:p w14:paraId="704D7F02"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Oral contraceptives decrease acne and hirsutism.  Women normally have low serum levels of testosterone, most of which is inactive due to binding with sex hormone-binding globulin (SHBG).  Only 1-2% of testosterone is “free” and, therefore, able to cause acne and hirsutism (conversion of villous hair to terminal hair in male-patterned areas, such as lip, chin, and neck).  Estrogen increases SHBG production by the liver, allowing for greater binding of testosterone, which lowers “free” testosterone levels and reduces acne and hirsutism. By inhibiting LH secretion, progestins reduce the stimulus for ovarian testosterone production. In addition, progestins inhibit 5α-reductase, which converts testosterone to dihydrotestosterone, the primary androgenic stimulus of hair follicles and pilosebaceous glands.</w:t>
      </w:r>
    </w:p>
    <w:p w14:paraId="680E6DD4"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b/>
          <w:sz w:val="24"/>
          <w:szCs w:val="24"/>
        </w:rPr>
        <w:lastRenderedPageBreak/>
        <w:t>Answer B is correct</w:t>
      </w:r>
      <w:r w:rsidR="00AA35CB" w:rsidRPr="00AA35CB">
        <w:rPr>
          <w:rFonts w:ascii="Times New Roman" w:hAnsi="Times New Roman" w:cs="Times New Roman"/>
          <w:sz w:val="24"/>
          <w:szCs w:val="24"/>
        </w:rPr>
        <w:t xml:space="preserve">. Estrogen inhibits FSH secretion, and progestin inhibits LH secretion. </w:t>
      </w:r>
    </w:p>
    <w:p w14:paraId="0C9852D5" w14:textId="77777777" w:rsidR="00AA35CB" w:rsidRPr="00AA35CB"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 28-year-old man dies in a motor vehicle collision. At autopsy, the kidneys are enlarged bilaterally, and each weighs 3 kg. The external surface of the kidneys appears to be a mass of cysts. Microscopic examination of the kidneys shows intact nephrons interspersed between the cysts. The most likely cause of these changes in the kidneys involves which of the following modes of inheritance?</w:t>
      </w:r>
    </w:p>
    <w:p w14:paraId="4AAE6FAC" w14:textId="77777777" w:rsidR="00AA35CB" w:rsidRPr="00AA35CB" w:rsidRDefault="00AA35CB" w:rsidP="0038361D">
      <w:pPr>
        <w:autoSpaceDE w:val="0"/>
        <w:autoSpaceDN w:val="0"/>
        <w:adjustRightInd w:val="0"/>
        <w:spacing w:after="0" w:line="240" w:lineRule="auto"/>
        <w:rPr>
          <w:rFonts w:ascii="Times New Roman" w:hAnsi="Times New Roman" w:cs="Times New Roman"/>
          <w:sz w:val="24"/>
          <w:szCs w:val="24"/>
        </w:rPr>
      </w:pPr>
    </w:p>
    <w:p w14:paraId="20FEFF77" w14:textId="77777777" w:rsidR="00AA35CB" w:rsidRPr="00AA35CB" w:rsidRDefault="00AA35CB" w:rsidP="0038361D">
      <w:pPr>
        <w:numPr>
          <w:ilvl w:val="0"/>
          <w:numId w:val="252"/>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Autosomal dominant</w:t>
      </w:r>
    </w:p>
    <w:p w14:paraId="719B33DF" w14:textId="77777777" w:rsidR="00AA35CB" w:rsidRPr="00AA35CB" w:rsidRDefault="00AA35CB" w:rsidP="0038361D">
      <w:pPr>
        <w:numPr>
          <w:ilvl w:val="0"/>
          <w:numId w:val="252"/>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Autosomal recessive</w:t>
      </w:r>
    </w:p>
    <w:p w14:paraId="6A21E254" w14:textId="77777777" w:rsidR="00AA35CB" w:rsidRPr="00AA35CB" w:rsidRDefault="00AA35CB" w:rsidP="0038361D">
      <w:pPr>
        <w:numPr>
          <w:ilvl w:val="0"/>
          <w:numId w:val="252"/>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Mitochondrial</w:t>
      </w:r>
    </w:p>
    <w:p w14:paraId="30F49525" w14:textId="77777777" w:rsidR="001D5574" w:rsidRDefault="00AA35CB" w:rsidP="0038361D">
      <w:pPr>
        <w:numPr>
          <w:ilvl w:val="0"/>
          <w:numId w:val="252"/>
        </w:numPr>
        <w:autoSpaceDE w:val="0"/>
        <w:autoSpaceDN w:val="0"/>
        <w:adjustRightInd w:val="0"/>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X-linked</w:t>
      </w:r>
    </w:p>
    <w:p w14:paraId="320A841C" w14:textId="77777777" w:rsidR="00AA35CB" w:rsidRPr="00AA35CB" w:rsidRDefault="001D5574" w:rsidP="0038361D">
      <w:pPr>
        <w:pStyle w:val="NormalWeb"/>
        <w:spacing w:after="0"/>
      </w:pPr>
      <w:r>
        <w:br w:type="page"/>
      </w:r>
      <w:r w:rsidR="00AA35CB" w:rsidRPr="00AA35CB">
        <w:lastRenderedPageBreak/>
        <w:t xml:space="preserve">Polycystic kidney disease (PKD) is a systemic hereditary disorder characterized by the formation of cysts in the cortex and medulla of both kidneys. There are two types of PKD: autosomal dominant polycystic kidney disease (ADPKD) and the much less-common autosomal recessive polycystic kidney disease (ARPKD). </w:t>
      </w:r>
    </w:p>
    <w:p w14:paraId="587AED94" w14:textId="77777777" w:rsidR="006F61BF" w:rsidRDefault="006F61BF" w:rsidP="0038361D">
      <w:pPr>
        <w:pStyle w:val="NormalWeb"/>
        <w:spacing w:after="0"/>
        <w:rPr>
          <w:b/>
        </w:rPr>
      </w:pPr>
    </w:p>
    <w:p w14:paraId="7EF92493" w14:textId="77777777" w:rsidR="006F61BF" w:rsidRDefault="00AA35CB" w:rsidP="0038361D">
      <w:pPr>
        <w:pStyle w:val="NormalWeb"/>
        <w:spacing w:after="0"/>
      </w:pPr>
      <w:r w:rsidRPr="00AA35CB">
        <w:rPr>
          <w:b/>
        </w:rPr>
        <w:t>Autosomal dominant polycystic kidney disease.</w:t>
      </w:r>
      <w:r w:rsidRPr="00AA35CB">
        <w:t xml:space="preserve"> </w:t>
      </w:r>
    </w:p>
    <w:p w14:paraId="36FD0521" w14:textId="77777777" w:rsidR="006F61BF" w:rsidRDefault="006F61BF" w:rsidP="0038361D">
      <w:pPr>
        <w:pStyle w:val="NormalWeb"/>
        <w:spacing w:after="0"/>
      </w:pPr>
    </w:p>
    <w:p w14:paraId="23BA81DB" w14:textId="77777777" w:rsidR="00AA35CB" w:rsidRPr="00AA35CB" w:rsidRDefault="00AA35CB" w:rsidP="0038361D">
      <w:pPr>
        <w:pStyle w:val="NormalWeb"/>
        <w:spacing w:after="0"/>
      </w:pPr>
      <w:r w:rsidRPr="00AA35CB">
        <w:t xml:space="preserve">ADPKD is the most common Mendelian disorder of the kidneys. It occurs in one in 1000 people. Disease penetrance is 100%. Approximately 10% of individuals with end-stage renal disease (ESRD) carry a diagnosis of ADPKD. 85% of cases are caused by a mutation in the </w:t>
      </w:r>
      <w:r w:rsidRPr="00AA35CB">
        <w:rPr>
          <w:iCs/>
        </w:rPr>
        <w:t>PKD1</w:t>
      </w:r>
      <w:r w:rsidRPr="00AA35CB">
        <w:t xml:space="preserve"> gene, and 15% of cases are caused by mutation in the </w:t>
      </w:r>
      <w:r w:rsidRPr="00AA35CB">
        <w:rPr>
          <w:iCs/>
        </w:rPr>
        <w:t>PKD2</w:t>
      </w:r>
      <w:r w:rsidRPr="00AA35CB">
        <w:t xml:space="preserve"> gene. Polycystin 1 and polycystin 2 are the protein products of PKD1 </w:t>
      </w:r>
      <w:r w:rsidR="006F61BF">
        <w:t xml:space="preserve">and </w:t>
      </w:r>
      <w:r w:rsidRPr="00AA35CB">
        <w:t xml:space="preserve">PKD2. </w:t>
      </w:r>
    </w:p>
    <w:p w14:paraId="4514713F" w14:textId="77777777" w:rsidR="006F61BF" w:rsidRDefault="006F61BF" w:rsidP="0038361D">
      <w:pPr>
        <w:pStyle w:val="NormalWeb"/>
        <w:spacing w:after="0"/>
      </w:pPr>
    </w:p>
    <w:p w14:paraId="3C494AB0" w14:textId="77777777" w:rsidR="00AA35CB" w:rsidRPr="00AA35CB" w:rsidRDefault="00AA35CB" w:rsidP="0038361D">
      <w:pPr>
        <w:pStyle w:val="NormalWeb"/>
        <w:spacing w:after="0"/>
      </w:pPr>
      <w:r w:rsidRPr="00AA35CB">
        <w:t xml:space="preserve">ADPKD usually presents between the ages of 30 and 40 and results in kidney failure by the fifth or sixth decade. The condition is characterized by focal development of renal and extrarenal cysts in an age-dependent manner, resulting in a slow, gradual, and massive kidney enlargement. Typically kidney function does not decline until kidney size is at least five times greater than normal. As the cysts accumulate fluid, they enlarge, separate entirely from the nephron, compress the neighboring renal parenchyma, and progressively compromise renal function. </w:t>
      </w:r>
    </w:p>
    <w:p w14:paraId="62C322BE" w14:textId="77777777" w:rsidR="006F61BF" w:rsidRDefault="006F61BF" w:rsidP="0038361D">
      <w:pPr>
        <w:pStyle w:val="NormalWeb"/>
        <w:spacing w:after="0"/>
      </w:pPr>
    </w:p>
    <w:p w14:paraId="7318C6EF" w14:textId="77777777" w:rsidR="00AA35CB" w:rsidRPr="00AA35CB" w:rsidRDefault="00AA35CB" w:rsidP="0038361D">
      <w:pPr>
        <w:pStyle w:val="NormalWeb"/>
        <w:spacing w:after="0"/>
      </w:pPr>
      <w:r w:rsidRPr="00AA35CB">
        <w:t>Findings in ADPKD may include hypertension, flank pain, palpable flank mass, hematuria, and urinary frequency. Flank pain may be due to renal hemorrhage, passage of kidney stones, or urinary tract infection. Extrarenal manifestations include liver cysts, pancreatic cysts, splenic cysts, central nervous system arachnoid cysts, and cerebral aneurysms. Individuals with ADPKD have an increased incidence of diverticular disease and mitral valve prolapse.</w:t>
      </w:r>
      <w:bookmarkStart w:id="191" w:name="4-u1.0-B978-0-323-05611-3..00025-2--u974"/>
      <w:bookmarkStart w:id="192" w:name="4-u1.0-B978-0-323-05611-3..00025-2--s456"/>
      <w:bookmarkStart w:id="193" w:name="4-u1.0-B978-0-323-05611-3..00025-2--st48"/>
      <w:bookmarkStart w:id="194" w:name="4-u1.0-B978-0-323-05611-3..00025-2--l314"/>
      <w:bookmarkStart w:id="195" w:name="4-u1.0-B978-0-323-05611-3..00025-2--l315"/>
      <w:bookmarkEnd w:id="191"/>
      <w:bookmarkEnd w:id="192"/>
      <w:bookmarkEnd w:id="193"/>
      <w:bookmarkEnd w:id="194"/>
      <w:bookmarkEnd w:id="195"/>
    </w:p>
    <w:p w14:paraId="1894BEF4" w14:textId="77777777" w:rsidR="006F61BF" w:rsidRDefault="006F61BF" w:rsidP="0038361D">
      <w:pPr>
        <w:pStyle w:val="NormalWeb"/>
        <w:spacing w:after="0"/>
        <w:rPr>
          <w:b/>
        </w:rPr>
      </w:pPr>
    </w:p>
    <w:p w14:paraId="1D6E617F" w14:textId="77777777" w:rsidR="006F61BF" w:rsidRDefault="00AA35CB" w:rsidP="0038361D">
      <w:pPr>
        <w:pStyle w:val="NormalWeb"/>
        <w:spacing w:after="0"/>
      </w:pPr>
      <w:r w:rsidRPr="00AA35CB">
        <w:rPr>
          <w:b/>
        </w:rPr>
        <w:t>Autosomal recessive polycystic kidney disease</w:t>
      </w:r>
      <w:r w:rsidRPr="00AA35CB">
        <w:t xml:space="preserve">. </w:t>
      </w:r>
    </w:p>
    <w:p w14:paraId="2E9F0A39" w14:textId="77777777" w:rsidR="006F61BF" w:rsidRDefault="006F61BF" w:rsidP="0038361D">
      <w:pPr>
        <w:pStyle w:val="NormalWeb"/>
        <w:spacing w:after="0"/>
      </w:pPr>
    </w:p>
    <w:p w14:paraId="5B34AADC" w14:textId="77777777" w:rsidR="00AB0D6B" w:rsidRPr="00AB0D6B" w:rsidRDefault="00AA35CB" w:rsidP="0038361D">
      <w:pPr>
        <w:pStyle w:val="NormalWeb"/>
        <w:spacing w:after="0"/>
        <w:rPr>
          <w:b/>
        </w:rPr>
      </w:pPr>
      <w:r w:rsidRPr="00AA35CB">
        <w:t>The clinical presentation of ARPKD is highly variable. Signs and symptoms often appear shortly after birth. Up to 50% of affected neonates die of pulmonary hypoplasia, the result of oligohydramnios from severe intrauterine kidney disease. In those who survive, the typical presentation is systemic hypertension with progression to end-stage renal disease (ESRD) by the age 15. Unlike patients with ADPKD, individuals with ARPKD generally do not have extrarenal cysts.</w:t>
      </w:r>
    </w:p>
    <w:p w14:paraId="18EBAF9F" w14:textId="0E8BAA2B" w:rsidR="001D5574" w:rsidRDefault="00AB0D6B" w:rsidP="0038361D">
      <w:pPr>
        <w:pStyle w:val="NormalWeb"/>
        <w:spacing w:after="0"/>
      </w:pPr>
      <w:r w:rsidRPr="00AB0D6B">
        <w:rPr>
          <w:b/>
        </w:rPr>
        <w:br w:type="page"/>
      </w:r>
      <w:r w:rsidRPr="00AB0D6B">
        <w:rPr>
          <w:b/>
        </w:rPr>
        <w:lastRenderedPageBreak/>
        <w:t xml:space="preserve">Answer </w:t>
      </w:r>
      <w:r w:rsidR="00AA35CB" w:rsidRPr="00AA35CB">
        <w:rPr>
          <w:b/>
        </w:rPr>
        <w:t xml:space="preserve">A is correct.  </w:t>
      </w:r>
      <w:r w:rsidR="00AA35CB" w:rsidRPr="00AA35CB">
        <w:t xml:space="preserve">The most likely diagnosis is autosomal dominant polycystic kidney disease. </w:t>
      </w:r>
    </w:p>
    <w:p w14:paraId="24BD14FF" w14:textId="77777777" w:rsidR="00AA35CB" w:rsidRPr="00AA35CB" w:rsidRDefault="001D5574" w:rsidP="0038361D">
      <w:pPr>
        <w:spacing w:after="0" w:line="240" w:lineRule="auto"/>
        <w:rPr>
          <w:rFonts w:ascii="Times New Roman" w:hAnsi="Times New Roman" w:cs="Times New Roman"/>
          <w:sz w:val="24"/>
          <w:szCs w:val="24"/>
        </w:rPr>
      </w:pPr>
      <w:r>
        <w:br w:type="page"/>
      </w:r>
      <w:r w:rsidR="00AA35CB" w:rsidRPr="00AA35CB">
        <w:rPr>
          <w:rFonts w:ascii="Times New Roman" w:hAnsi="Times New Roman" w:cs="Times New Roman"/>
          <w:sz w:val="24"/>
          <w:szCs w:val="24"/>
        </w:rPr>
        <w:lastRenderedPageBreak/>
        <w:t>An 18-year-old primigravid woman at 30 weeks’ gestation has a headache and mild generalized edema. Her blood pressure, which was normal in early pregnancy, is now 150/95 mm Hg. Urinalysis shows proteinuria. A 24-hour urine collection shows 600 mg of protein. Which of the following is the most likely diagnosis?</w:t>
      </w:r>
    </w:p>
    <w:p w14:paraId="04DB30E4" w14:textId="77777777" w:rsidR="00AA35CB" w:rsidRPr="00AA35CB" w:rsidRDefault="00AA35CB" w:rsidP="0038361D">
      <w:pPr>
        <w:spacing w:after="0" w:line="240" w:lineRule="auto"/>
        <w:rPr>
          <w:rFonts w:ascii="Times New Roman" w:hAnsi="Times New Roman" w:cs="Times New Roman"/>
          <w:sz w:val="24"/>
          <w:szCs w:val="24"/>
        </w:rPr>
      </w:pPr>
    </w:p>
    <w:p w14:paraId="67EF3B6B" w14:textId="77777777" w:rsidR="00AA35CB" w:rsidRPr="00AA35CB" w:rsidRDefault="00AA35CB" w:rsidP="0038361D">
      <w:pPr>
        <w:numPr>
          <w:ilvl w:val="0"/>
          <w:numId w:val="25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Nephrotic syndrome</w:t>
      </w:r>
    </w:p>
    <w:p w14:paraId="5FC77899" w14:textId="77777777" w:rsidR="00AA35CB" w:rsidRPr="00AA35CB" w:rsidRDefault="00AA35CB" w:rsidP="0038361D">
      <w:pPr>
        <w:numPr>
          <w:ilvl w:val="0"/>
          <w:numId w:val="25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Acute glomerulonephritis</w:t>
      </w:r>
    </w:p>
    <w:p w14:paraId="026A61AC" w14:textId="77777777" w:rsidR="00AA35CB" w:rsidRPr="00AA35CB" w:rsidRDefault="00AA35CB" w:rsidP="0038361D">
      <w:pPr>
        <w:numPr>
          <w:ilvl w:val="0"/>
          <w:numId w:val="25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Preeclampsia</w:t>
      </w:r>
    </w:p>
    <w:p w14:paraId="4631C007" w14:textId="77777777" w:rsidR="00AA35CB" w:rsidRPr="00AA35CB" w:rsidRDefault="00AA35CB" w:rsidP="0038361D">
      <w:pPr>
        <w:numPr>
          <w:ilvl w:val="0"/>
          <w:numId w:val="25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 xml:space="preserve">Eclampsia   </w:t>
      </w:r>
    </w:p>
    <w:p w14:paraId="7DA09D64" w14:textId="77777777" w:rsidR="001D5574" w:rsidRDefault="00AA35CB" w:rsidP="0038361D">
      <w:pPr>
        <w:numPr>
          <w:ilvl w:val="0"/>
          <w:numId w:val="253"/>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Essential hypertension</w:t>
      </w:r>
    </w:p>
    <w:p w14:paraId="15C2F5CC"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Preeclampsia is one of the most common causes of perinatal morbidity and mortality. The cause of preeclampsia remains unknown. However, placental dysfunction can initiate systemic vasospasm, ischemia, and thrombosis, which damage maternal organs and cause placental infarction, fetal growth restriction, and death.</w:t>
      </w:r>
    </w:p>
    <w:p w14:paraId="735C5F4F" w14:textId="77777777" w:rsidR="00AA35CB" w:rsidRPr="00AA35CB" w:rsidRDefault="00AA35CB" w:rsidP="0038361D">
      <w:pPr>
        <w:spacing w:after="0" w:line="240" w:lineRule="auto"/>
        <w:rPr>
          <w:rFonts w:ascii="Times New Roman" w:hAnsi="Times New Roman" w:cs="Times New Roman"/>
          <w:sz w:val="24"/>
          <w:szCs w:val="24"/>
        </w:rPr>
      </w:pPr>
    </w:p>
    <w:p w14:paraId="39C14F7D" w14:textId="77777777" w:rsidR="00AA35CB" w:rsidRPr="00AA35CB" w:rsidRDefault="00AA35CB" w:rsidP="0038361D">
      <w:pPr>
        <w:pStyle w:val="NormalWeb"/>
        <w:spacing w:after="0"/>
      </w:pPr>
      <w:r w:rsidRPr="00AA35CB">
        <w:t>Preeclampsia complicates approximately 5% to10% of all pregnancies. It occurs at both extremes of reproductive age but is greatest in women younger than 20 years. Risk factors appear below.</w:t>
      </w:r>
    </w:p>
    <w:p w14:paraId="48133691" w14:textId="77777777" w:rsidR="00AA35CB" w:rsidRPr="00AA35CB" w:rsidRDefault="00AA35CB"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8"/>
      </w:tblGrid>
      <w:tr w:rsidR="00AA35CB" w:rsidRPr="00AA35CB" w14:paraId="2825E8EE" w14:textId="77777777" w:rsidTr="005D749F">
        <w:trPr>
          <w:jc w:val="center"/>
        </w:trPr>
        <w:tc>
          <w:tcPr>
            <w:tcW w:w="4968" w:type="dxa"/>
          </w:tcPr>
          <w:p w14:paraId="24212F72" w14:textId="77777777" w:rsidR="00AA35CB" w:rsidRPr="00AA35CB" w:rsidRDefault="00AA35CB" w:rsidP="0038361D">
            <w:pPr>
              <w:pStyle w:val="NormalWeb"/>
              <w:spacing w:after="0"/>
              <w:jc w:val="center"/>
            </w:pPr>
            <w:r w:rsidRPr="00AA35CB">
              <w:t>Risk Factors for Preeclampsia</w:t>
            </w:r>
          </w:p>
        </w:tc>
      </w:tr>
      <w:tr w:rsidR="00AA35CB" w:rsidRPr="00AA35CB" w14:paraId="45DD7FDD" w14:textId="77777777" w:rsidTr="005D749F">
        <w:trPr>
          <w:jc w:val="center"/>
        </w:trPr>
        <w:tc>
          <w:tcPr>
            <w:tcW w:w="4968" w:type="dxa"/>
          </w:tcPr>
          <w:p w14:paraId="5165B4FF" w14:textId="77777777" w:rsidR="00AA35CB" w:rsidRPr="00AA35CB" w:rsidRDefault="00AA35CB" w:rsidP="0038361D">
            <w:pPr>
              <w:pStyle w:val="NormalWeb"/>
              <w:spacing w:after="0"/>
              <w:jc w:val="center"/>
            </w:pPr>
          </w:p>
        </w:tc>
      </w:tr>
      <w:tr w:rsidR="00AA35CB" w:rsidRPr="00AA35CB" w14:paraId="6C36668B" w14:textId="77777777" w:rsidTr="005D749F">
        <w:trPr>
          <w:jc w:val="center"/>
        </w:trPr>
        <w:tc>
          <w:tcPr>
            <w:tcW w:w="4968" w:type="dxa"/>
          </w:tcPr>
          <w:p w14:paraId="5D7F2A55" w14:textId="77777777" w:rsidR="00AA35CB" w:rsidRPr="00AA35CB" w:rsidRDefault="00AA35CB" w:rsidP="0038361D">
            <w:pPr>
              <w:pStyle w:val="NormalWeb"/>
              <w:spacing w:after="0"/>
            </w:pPr>
            <w:r w:rsidRPr="00AA35CB">
              <w:t>Extremes of maternal age</w:t>
            </w:r>
          </w:p>
          <w:p w14:paraId="7287F20A" w14:textId="77777777" w:rsidR="00AA35CB" w:rsidRPr="00AA35CB" w:rsidRDefault="00AA35CB" w:rsidP="0038361D">
            <w:pPr>
              <w:pStyle w:val="NormalWeb"/>
              <w:spacing w:after="0"/>
            </w:pPr>
            <w:r w:rsidRPr="00AA35CB">
              <w:t>First pregnancy</w:t>
            </w:r>
          </w:p>
          <w:p w14:paraId="645D70CD" w14:textId="77777777" w:rsidR="00AA35CB" w:rsidRPr="00AA35CB" w:rsidRDefault="00AA35CB" w:rsidP="0038361D">
            <w:pPr>
              <w:pStyle w:val="NormalWeb"/>
              <w:spacing w:after="0"/>
            </w:pPr>
            <w:r w:rsidRPr="00AA35CB">
              <w:t>African-American race</w:t>
            </w:r>
          </w:p>
          <w:p w14:paraId="6FBD5C62" w14:textId="77777777" w:rsidR="00AA35CB" w:rsidRPr="00AA35CB" w:rsidRDefault="00AA35CB" w:rsidP="0038361D">
            <w:pPr>
              <w:pStyle w:val="NormalWeb"/>
              <w:spacing w:after="0"/>
            </w:pPr>
            <w:r w:rsidRPr="00AA35CB">
              <w:t>Multiple gestation</w:t>
            </w:r>
          </w:p>
          <w:p w14:paraId="4E8E1BBA" w14:textId="77777777" w:rsidR="00AA35CB" w:rsidRPr="00AA35CB" w:rsidRDefault="00AA35CB" w:rsidP="0038361D">
            <w:pPr>
              <w:pStyle w:val="NormalWeb"/>
              <w:spacing w:after="0"/>
            </w:pPr>
            <w:r w:rsidRPr="00AA35CB">
              <w:t>Molar pregnancy</w:t>
            </w:r>
          </w:p>
          <w:p w14:paraId="3CCA9FCA" w14:textId="77777777" w:rsidR="00AA35CB" w:rsidRPr="00AA35CB" w:rsidRDefault="00AA35CB" w:rsidP="0038361D">
            <w:pPr>
              <w:pStyle w:val="NormalWeb"/>
              <w:spacing w:after="0"/>
            </w:pPr>
            <w:r w:rsidRPr="00AA35CB">
              <w:t>Prior history of preeclampsia or eclampsia</w:t>
            </w:r>
          </w:p>
          <w:p w14:paraId="4460CD77" w14:textId="77777777" w:rsidR="00AA35CB" w:rsidRPr="00AA35CB" w:rsidRDefault="00AA35CB" w:rsidP="0038361D">
            <w:pPr>
              <w:pStyle w:val="NormalWeb"/>
              <w:spacing w:after="0"/>
            </w:pPr>
            <w:r w:rsidRPr="00AA35CB">
              <w:t>Family history of preeclampsia or eclampsia</w:t>
            </w:r>
          </w:p>
          <w:p w14:paraId="50B73A34" w14:textId="77777777" w:rsidR="00AA35CB" w:rsidRPr="00AA35CB" w:rsidRDefault="00AA35CB" w:rsidP="0038361D">
            <w:pPr>
              <w:pStyle w:val="NormalWeb"/>
              <w:spacing w:after="0"/>
            </w:pPr>
            <w:r w:rsidRPr="00AA35CB">
              <w:t>Pre-existing medical conditions (diabetes, hypertension, renal disease, connective tissue disease, vascular disease</w:t>
            </w:r>
          </w:p>
          <w:p w14:paraId="2040ACEB" w14:textId="77777777" w:rsidR="00AA35CB" w:rsidRPr="00AA35CB" w:rsidRDefault="00AA35CB" w:rsidP="0038361D">
            <w:pPr>
              <w:pStyle w:val="NormalWeb"/>
              <w:spacing w:after="0"/>
            </w:pPr>
          </w:p>
        </w:tc>
      </w:tr>
    </w:tbl>
    <w:p w14:paraId="7E08E505" w14:textId="77777777" w:rsidR="006F61BF" w:rsidRDefault="006F61BF" w:rsidP="0038361D">
      <w:pPr>
        <w:pStyle w:val="NormalWeb"/>
        <w:spacing w:after="0"/>
      </w:pPr>
    </w:p>
    <w:p w14:paraId="3646DAD7" w14:textId="77777777" w:rsidR="00AA35CB" w:rsidRPr="00AA35CB" w:rsidRDefault="00AA35CB" w:rsidP="0038361D">
      <w:pPr>
        <w:pStyle w:val="NormalWeb"/>
        <w:spacing w:after="0"/>
      </w:pPr>
      <w:r w:rsidRPr="00AA35CB">
        <w:t xml:space="preserve">The disorder is typically diagnosed when new-onset hypertension and proteinuria (greater than 300 mg in a 24-hour urine sample) is seen after the 20th week of gestation. Mild preeclampsia consists of a systolic blood pressure rise of 30 mm Hg, a diastolic blood pressure rise of 15 mm Hg, or an absolute reading of 140/90 mm Hg in a pregnant woman with minimal proteinuria and nondependent edema. Severe preeclampsia consists of a systolic blood pressure greater than 160 mm Hg or a diastolic blood pressure greater than 110 mm Hg complicated by significant proteinuria (greater than 5.0 g/day) and evidence of end-organ damage. Signs and symptoms of severe preeclampsia include headache, visual disturbances, confusion, right upper quadrant or epigastric pain, impaired liver function, proteinuria, oliguria (less than 500 mL/24 hr), pulmonary </w:t>
      </w:r>
      <w:bookmarkStart w:id="196" w:name="4-u1.0-B978-1-4160-2467-5..50031-2--p514"/>
      <w:bookmarkEnd w:id="196"/>
      <w:r w:rsidRPr="00AA35CB">
        <w:t>edema, microangiopathic hemolytic anemia, thrombocytopenia, oligohydramnios, and intrauterine growth retardation.</w:t>
      </w:r>
    </w:p>
    <w:p w14:paraId="574644D8" w14:textId="77777777" w:rsidR="006F61BF" w:rsidRDefault="006F61BF" w:rsidP="0038361D">
      <w:pPr>
        <w:pStyle w:val="NormalWeb"/>
        <w:spacing w:after="0"/>
      </w:pPr>
    </w:p>
    <w:p w14:paraId="29383066" w14:textId="77777777" w:rsidR="006E7AFB" w:rsidRDefault="00AA35CB" w:rsidP="0038361D">
      <w:pPr>
        <w:pStyle w:val="NormalWeb"/>
        <w:spacing w:after="0"/>
      </w:pPr>
      <w:r w:rsidRPr="00AA35CB">
        <w:t>Treatment for mild preeclampsia involves bed rest and surveillance. Delivery is delayed until fetal maturity or the development of severe preeclampsia.</w:t>
      </w:r>
      <w:bookmarkStart w:id="197" w:name="4-u1.0-B978-1-4160-2467-5..50031-2--para"/>
      <w:bookmarkEnd w:id="197"/>
    </w:p>
    <w:p w14:paraId="4591BFF2" w14:textId="77777777" w:rsidR="006E7AFB" w:rsidRDefault="006E7AFB">
      <w:pPr>
        <w:rPr>
          <w:rFonts w:ascii="Times New Roman" w:eastAsia="Times New Roman" w:hAnsi="Times New Roman" w:cs="Times New Roman"/>
          <w:sz w:val="24"/>
          <w:szCs w:val="24"/>
        </w:rPr>
      </w:pPr>
      <w:r>
        <w:br w:type="page"/>
      </w:r>
    </w:p>
    <w:p w14:paraId="7B999EE9" w14:textId="6BA5754B" w:rsidR="00AA35CB" w:rsidRPr="00AA35CB" w:rsidRDefault="00AA35CB" w:rsidP="0038361D">
      <w:pPr>
        <w:pStyle w:val="NormalWeb"/>
        <w:spacing w:after="0"/>
      </w:pPr>
      <w:r w:rsidRPr="00AA35CB">
        <w:rPr>
          <w:b/>
        </w:rPr>
        <w:lastRenderedPageBreak/>
        <w:t>Answer C is correct</w:t>
      </w:r>
      <w:r w:rsidRPr="00AA35CB">
        <w:t xml:space="preserve">. Preeclampsia is diagnosed when new-onset hypertension and proteinuria occur after the 20th week of gestation. Proteinuria can lead to generalized edema. Young women in their first pregnancy have a higher than normal risk of developing preeclampsia. </w:t>
      </w:r>
    </w:p>
    <w:p w14:paraId="4F724E13" w14:textId="77777777" w:rsidR="006F61BF" w:rsidRDefault="006F61BF" w:rsidP="0038361D">
      <w:pPr>
        <w:pStyle w:val="NormalWeb"/>
        <w:spacing w:after="0"/>
        <w:rPr>
          <w:b/>
        </w:rPr>
      </w:pPr>
    </w:p>
    <w:p w14:paraId="6F2A0B70" w14:textId="77777777" w:rsidR="00AA35CB" w:rsidRPr="00AA35CB" w:rsidRDefault="00AA35CB" w:rsidP="0038361D">
      <w:pPr>
        <w:pStyle w:val="NormalWeb"/>
        <w:spacing w:after="0"/>
      </w:pPr>
      <w:r w:rsidRPr="00AA35CB">
        <w:rPr>
          <w:b/>
        </w:rPr>
        <w:t>Answer A is incorrect</w:t>
      </w:r>
      <w:r w:rsidRPr="00AA35CB">
        <w:t>. Nephrotic syndrome is characterized by heavy proteinuria (&gt;3.5 grams/day), low serum albumin levels, hyperlipidemia, and anasarca (generalized edema). Patients may be normotensive or hypertensive.</w:t>
      </w:r>
    </w:p>
    <w:p w14:paraId="3B05AE0A" w14:textId="77777777" w:rsidR="006F61BF" w:rsidRDefault="006F61BF" w:rsidP="0038361D">
      <w:pPr>
        <w:spacing w:after="0" w:line="240" w:lineRule="auto"/>
        <w:rPr>
          <w:rFonts w:ascii="Times New Roman" w:hAnsi="Times New Roman" w:cs="Times New Roman"/>
          <w:b/>
          <w:sz w:val="24"/>
          <w:szCs w:val="24"/>
        </w:rPr>
      </w:pPr>
    </w:p>
    <w:p w14:paraId="63F2944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B is incorrect</w:t>
      </w:r>
      <w:r w:rsidRPr="00AA35CB">
        <w:rPr>
          <w:rFonts w:ascii="Times New Roman" w:hAnsi="Times New Roman" w:cs="Times New Roman"/>
          <w:sz w:val="24"/>
          <w:szCs w:val="24"/>
        </w:rPr>
        <w:t>. Acute glomerulonephritis is characterized by sudden onset of hematuria, proteinuria, and red blood cell casts, often accompanied by hypertension, edema, and impaired renal function. It may be caused by primary renal or systemic disease. </w:t>
      </w:r>
    </w:p>
    <w:p w14:paraId="6C2EDE5A" w14:textId="77777777" w:rsidR="00AA35CB" w:rsidRPr="00AA35CB" w:rsidRDefault="00AA35CB" w:rsidP="0038361D">
      <w:pPr>
        <w:spacing w:after="0" w:line="240" w:lineRule="auto"/>
        <w:rPr>
          <w:rFonts w:ascii="Times New Roman" w:hAnsi="Times New Roman" w:cs="Times New Roman"/>
          <w:sz w:val="24"/>
          <w:szCs w:val="24"/>
        </w:rPr>
      </w:pPr>
    </w:p>
    <w:p w14:paraId="5D1500E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noProof/>
          <w:sz w:val="24"/>
          <w:szCs w:val="24"/>
        </w:rPr>
        <w:drawing>
          <wp:inline distT="0" distB="0" distL="0" distR="0" wp14:anchorId="7C348AEC" wp14:editId="06C2736D">
            <wp:extent cx="2874010" cy="2874010"/>
            <wp:effectExtent l="0" t="0" r="2540" b="2540"/>
            <wp:docPr id="347269" name="Picture 347269" descr="red blood cell 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d blood cell cas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74010" cy="2874010"/>
                    </a:xfrm>
                    <a:prstGeom prst="rect">
                      <a:avLst/>
                    </a:prstGeom>
                    <a:noFill/>
                    <a:ln>
                      <a:noFill/>
                    </a:ln>
                  </pic:spPr>
                </pic:pic>
              </a:graphicData>
            </a:graphic>
          </wp:inline>
        </w:drawing>
      </w:r>
    </w:p>
    <w:p w14:paraId="09CF9E05" w14:textId="77777777" w:rsidR="00AA35CB" w:rsidRPr="00AA35CB" w:rsidRDefault="00AA35CB" w:rsidP="0038361D">
      <w:pPr>
        <w:spacing w:after="0" w:line="240" w:lineRule="auto"/>
        <w:jc w:val="center"/>
        <w:rPr>
          <w:rFonts w:ascii="Times New Roman" w:hAnsi="Times New Roman" w:cs="Times New Roman"/>
          <w:sz w:val="24"/>
          <w:szCs w:val="24"/>
        </w:rPr>
      </w:pPr>
    </w:p>
    <w:p w14:paraId="7CEDD6F7"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Red blood cell cast</w:t>
      </w:r>
    </w:p>
    <w:p w14:paraId="4B5CC7ED" w14:textId="77777777" w:rsidR="00AA35CB" w:rsidRPr="00AA35CB" w:rsidRDefault="00AA35CB" w:rsidP="0038361D">
      <w:pPr>
        <w:pStyle w:val="NormalWeb"/>
        <w:spacing w:after="0"/>
      </w:pPr>
      <w:r w:rsidRPr="00AA35CB">
        <w:rPr>
          <w:b/>
        </w:rPr>
        <w:t>Answer D is incorrect</w:t>
      </w:r>
      <w:r w:rsidRPr="00AA35CB">
        <w:t xml:space="preserve">. </w:t>
      </w:r>
      <w:r w:rsidRPr="00AA35CB">
        <w:rPr>
          <w:bCs/>
        </w:rPr>
        <w:t>Eclampsia</w:t>
      </w:r>
      <w:r w:rsidRPr="00AA35CB">
        <w:t xml:space="preserve"> is an acute and life-threatening complication of pregnancy, characterized by tonic-clonic seizures, usually in a patient with pre-eclampsia.</w:t>
      </w:r>
    </w:p>
    <w:p w14:paraId="416EB53A" w14:textId="77777777" w:rsidR="006F61BF" w:rsidRDefault="006F61BF" w:rsidP="0038361D">
      <w:pPr>
        <w:pStyle w:val="NormalWeb"/>
        <w:spacing w:after="0"/>
        <w:rPr>
          <w:b/>
        </w:rPr>
      </w:pPr>
    </w:p>
    <w:p w14:paraId="1BD579CB" w14:textId="77777777" w:rsidR="006E7AFB" w:rsidRDefault="00AA35CB" w:rsidP="006E7AFB">
      <w:pPr>
        <w:pStyle w:val="NormalWeb"/>
        <w:spacing w:after="0"/>
      </w:pPr>
      <w:r w:rsidRPr="00AA35CB">
        <w:rPr>
          <w:b/>
        </w:rPr>
        <w:t>Answer E is incorrect</w:t>
      </w:r>
      <w:r w:rsidRPr="00AA35CB">
        <w:t>. Essential hypertension, also called primary or idiopathic hypertension, is the most common type of hypertension. In this patient, the appearance of high blood pressure and proteinuria in a pregnant woman after the 20</w:t>
      </w:r>
      <w:r w:rsidRPr="00AA35CB">
        <w:rPr>
          <w:vertAlign w:val="superscript"/>
        </w:rPr>
        <w:t>th</w:t>
      </w:r>
      <w:r w:rsidRPr="00AA35CB">
        <w:t xml:space="preserve"> week gestation suggests preeclampsia. </w:t>
      </w:r>
    </w:p>
    <w:p w14:paraId="20EDE1F9" w14:textId="77777777" w:rsidR="006E7AFB" w:rsidRDefault="006E7AFB">
      <w:pPr>
        <w:rPr>
          <w:rFonts w:ascii="Times New Roman" w:eastAsia="Times New Roman" w:hAnsi="Times New Roman" w:cs="Times New Roman"/>
          <w:sz w:val="24"/>
          <w:szCs w:val="24"/>
        </w:rPr>
      </w:pPr>
      <w:r>
        <w:br w:type="page"/>
      </w:r>
    </w:p>
    <w:p w14:paraId="38C76A48" w14:textId="67AE332B" w:rsidR="00AA35CB" w:rsidRPr="00AA35CB" w:rsidRDefault="00AA35CB" w:rsidP="006E7AFB">
      <w:pPr>
        <w:pStyle w:val="NormalWeb"/>
        <w:spacing w:after="0"/>
      </w:pPr>
      <w:r w:rsidRPr="00AA35CB">
        <w:lastRenderedPageBreak/>
        <w:t>An 8-year-old boy has a viral upper respiratory tract infection. One week later, he develops swelling of the face, hands, and feet. He is afebrile and normotensive. Laboratory studies show:</w:t>
      </w:r>
    </w:p>
    <w:p w14:paraId="55452612" w14:textId="77777777" w:rsidR="00AA35CB" w:rsidRPr="00AA35CB" w:rsidRDefault="00AA35CB" w:rsidP="0038361D">
      <w:pPr>
        <w:spacing w:after="0" w:line="240" w:lineRule="auto"/>
        <w:rPr>
          <w:rFonts w:ascii="Times New Roman" w:hAnsi="Times New Roman" w:cs="Times New Roman"/>
          <w:sz w:val="24"/>
          <w:szCs w:val="24"/>
        </w:rPr>
      </w:pPr>
    </w:p>
    <w:p w14:paraId="58D2592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Serum</w:t>
      </w:r>
    </w:p>
    <w:p w14:paraId="18B40EF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b/>
        <w:t xml:space="preserve">Albumin </w:t>
      </w:r>
      <w:r w:rsidRPr="00AA35CB">
        <w:rPr>
          <w:rFonts w:ascii="Times New Roman" w:hAnsi="Times New Roman" w:cs="Times New Roman"/>
          <w:sz w:val="24"/>
          <w:szCs w:val="24"/>
        </w:rPr>
        <w:tab/>
        <w:t>1.8 g/dL</w:t>
      </w:r>
    </w:p>
    <w:p w14:paraId="4EAF81C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b/>
        <w:t xml:space="preserve">Urea nitrogen </w:t>
      </w:r>
      <w:r w:rsidRPr="00AA35CB">
        <w:rPr>
          <w:rFonts w:ascii="Times New Roman" w:hAnsi="Times New Roman" w:cs="Times New Roman"/>
          <w:sz w:val="24"/>
          <w:szCs w:val="24"/>
        </w:rPr>
        <w:tab/>
        <w:t>9.0 mg /dL</w:t>
      </w:r>
    </w:p>
    <w:p w14:paraId="3E12C440"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b/>
        <w:t>Creatinine</w:t>
      </w:r>
      <w:r w:rsidRPr="00AA35CB">
        <w:rPr>
          <w:rFonts w:ascii="Times New Roman" w:hAnsi="Times New Roman" w:cs="Times New Roman"/>
          <w:sz w:val="24"/>
          <w:szCs w:val="24"/>
        </w:rPr>
        <w:tab/>
        <w:t>0.8 mg/dL</w:t>
      </w:r>
    </w:p>
    <w:p w14:paraId="70FFA8FC"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b/>
        <w:t>Cholesterol</w:t>
      </w:r>
      <w:r w:rsidRPr="00AA35CB">
        <w:rPr>
          <w:rFonts w:ascii="Times New Roman" w:hAnsi="Times New Roman" w:cs="Times New Roman"/>
          <w:sz w:val="24"/>
          <w:szCs w:val="24"/>
        </w:rPr>
        <w:tab/>
        <w:t>270 mg mg/dL</w:t>
      </w:r>
    </w:p>
    <w:p w14:paraId="1B02AE4E" w14:textId="77777777" w:rsidR="00AA35CB" w:rsidRPr="00AA35CB" w:rsidRDefault="00AA35CB" w:rsidP="0038361D">
      <w:pPr>
        <w:spacing w:after="0" w:line="240" w:lineRule="auto"/>
        <w:rPr>
          <w:rFonts w:ascii="Times New Roman" w:hAnsi="Times New Roman" w:cs="Times New Roman"/>
          <w:sz w:val="24"/>
          <w:szCs w:val="24"/>
        </w:rPr>
      </w:pPr>
    </w:p>
    <w:p w14:paraId="50E5A96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Urine protein</w:t>
      </w:r>
      <w:r w:rsidRPr="00AA35CB">
        <w:rPr>
          <w:rFonts w:ascii="Times New Roman" w:hAnsi="Times New Roman" w:cs="Times New Roman"/>
          <w:sz w:val="24"/>
          <w:szCs w:val="24"/>
        </w:rPr>
        <w:tab/>
      </w:r>
      <w:r w:rsidRPr="00AA35CB">
        <w:rPr>
          <w:rFonts w:ascii="Times New Roman" w:hAnsi="Times New Roman" w:cs="Times New Roman"/>
          <w:sz w:val="24"/>
          <w:szCs w:val="24"/>
        </w:rPr>
        <w:tab/>
        <w:t>4+ (by dipstick)</w:t>
      </w:r>
    </w:p>
    <w:p w14:paraId="15A0775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b/>
      </w:r>
      <w:r w:rsidRPr="00AA35CB">
        <w:rPr>
          <w:rFonts w:ascii="Times New Roman" w:hAnsi="Times New Roman" w:cs="Times New Roman"/>
          <w:sz w:val="24"/>
          <w:szCs w:val="24"/>
        </w:rPr>
        <w:tab/>
      </w:r>
      <w:r w:rsidRPr="00AA35CB">
        <w:rPr>
          <w:rFonts w:ascii="Times New Roman" w:hAnsi="Times New Roman" w:cs="Times New Roman"/>
          <w:sz w:val="24"/>
          <w:szCs w:val="24"/>
        </w:rPr>
        <w:tab/>
        <w:t>4.5 grams/24 hours</w:t>
      </w:r>
    </w:p>
    <w:p w14:paraId="480EEA72" w14:textId="77777777" w:rsidR="00AA35CB" w:rsidRPr="00AA35CB" w:rsidRDefault="00AA35CB" w:rsidP="0038361D">
      <w:pPr>
        <w:spacing w:after="0" w:line="240" w:lineRule="auto"/>
        <w:rPr>
          <w:rFonts w:ascii="Times New Roman" w:hAnsi="Times New Roman" w:cs="Times New Roman"/>
          <w:sz w:val="24"/>
          <w:szCs w:val="24"/>
        </w:rPr>
      </w:pPr>
    </w:p>
    <w:p w14:paraId="7F44E6D6"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Which of the following is the most likely diagnosis?</w:t>
      </w:r>
    </w:p>
    <w:p w14:paraId="11588E44" w14:textId="77777777" w:rsidR="00AA35CB" w:rsidRPr="00AA35CB" w:rsidRDefault="00AA35CB" w:rsidP="0038361D">
      <w:pPr>
        <w:spacing w:after="0" w:line="240" w:lineRule="auto"/>
        <w:rPr>
          <w:rFonts w:ascii="Times New Roman" w:hAnsi="Times New Roman" w:cs="Times New Roman"/>
          <w:sz w:val="24"/>
          <w:szCs w:val="24"/>
        </w:rPr>
      </w:pPr>
    </w:p>
    <w:p w14:paraId="0D56772F" w14:textId="77777777" w:rsidR="00AA35CB" w:rsidRPr="00AA35CB" w:rsidRDefault="00AA35CB" w:rsidP="0038361D">
      <w:pPr>
        <w:pStyle w:val="ListParagraph"/>
        <w:numPr>
          <w:ilvl w:val="0"/>
          <w:numId w:val="254"/>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Post-streptococcal glomerulonephritis</w:t>
      </w:r>
    </w:p>
    <w:p w14:paraId="49270D8E" w14:textId="77777777" w:rsidR="00AA35CB" w:rsidRPr="00AA35CB" w:rsidRDefault="00AA35CB" w:rsidP="0038361D">
      <w:pPr>
        <w:pStyle w:val="ListParagraph"/>
        <w:numPr>
          <w:ilvl w:val="0"/>
          <w:numId w:val="254"/>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Goodpasture syndrome</w:t>
      </w:r>
    </w:p>
    <w:p w14:paraId="7A3FE55C" w14:textId="77777777" w:rsidR="00AA35CB" w:rsidRPr="00AA35CB" w:rsidRDefault="00AA35CB" w:rsidP="0038361D">
      <w:pPr>
        <w:pStyle w:val="ListParagraph"/>
        <w:numPr>
          <w:ilvl w:val="0"/>
          <w:numId w:val="254"/>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Wegener granulomatosis</w:t>
      </w:r>
    </w:p>
    <w:p w14:paraId="004F0664" w14:textId="77777777" w:rsidR="00AA35CB" w:rsidRPr="00AA35CB" w:rsidRDefault="00AA35CB" w:rsidP="0038361D">
      <w:pPr>
        <w:pStyle w:val="ListParagraph"/>
        <w:numPr>
          <w:ilvl w:val="0"/>
          <w:numId w:val="254"/>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Polyarteritis nodosa</w:t>
      </w:r>
    </w:p>
    <w:p w14:paraId="72B4E97D" w14:textId="77777777" w:rsidR="001D5574" w:rsidRDefault="00AA35CB" w:rsidP="0038361D">
      <w:pPr>
        <w:pStyle w:val="ListParagraph"/>
        <w:numPr>
          <w:ilvl w:val="0"/>
          <w:numId w:val="254"/>
        </w:numPr>
        <w:spacing w:after="0" w:line="240" w:lineRule="auto"/>
        <w:ind w:left="720"/>
        <w:rPr>
          <w:rFonts w:ascii="Times New Roman" w:hAnsi="Times New Roman" w:cs="Times New Roman"/>
          <w:sz w:val="24"/>
          <w:szCs w:val="24"/>
        </w:rPr>
      </w:pPr>
      <w:r w:rsidRPr="00AA35CB">
        <w:rPr>
          <w:rFonts w:ascii="Times New Roman" w:hAnsi="Times New Roman" w:cs="Times New Roman"/>
          <w:sz w:val="24"/>
          <w:szCs w:val="24"/>
        </w:rPr>
        <w:t>Minimal change disease</w:t>
      </w:r>
    </w:p>
    <w:p w14:paraId="216E6556"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The patient in the vignette has diffuse edema (anasarca). The main causes of anasarca are nephrotic syndrome, cirrhosis, and severe malnutrition/protein deficiency.</w:t>
      </w:r>
    </w:p>
    <w:p w14:paraId="23325EF3" w14:textId="77777777" w:rsidR="00AA35CB" w:rsidRPr="00AA35CB" w:rsidRDefault="00AA35CB"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tblGrid>
      <w:tr w:rsidR="00AA35CB" w:rsidRPr="00AA35CB" w14:paraId="3ACDEE73" w14:textId="77777777" w:rsidTr="005D749F">
        <w:trPr>
          <w:jc w:val="center"/>
        </w:trPr>
        <w:tc>
          <w:tcPr>
            <w:tcW w:w="2448" w:type="dxa"/>
          </w:tcPr>
          <w:p w14:paraId="5E71476C"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 Causes of Anasarca</w:t>
            </w:r>
          </w:p>
        </w:tc>
      </w:tr>
      <w:tr w:rsidR="00AA35CB" w:rsidRPr="00AA35CB" w14:paraId="3100B04E" w14:textId="77777777" w:rsidTr="005D749F">
        <w:trPr>
          <w:jc w:val="center"/>
        </w:trPr>
        <w:tc>
          <w:tcPr>
            <w:tcW w:w="2448" w:type="dxa"/>
          </w:tcPr>
          <w:p w14:paraId="0941810E"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63BA3918" w14:textId="77777777" w:rsidTr="005D749F">
        <w:trPr>
          <w:jc w:val="center"/>
        </w:trPr>
        <w:tc>
          <w:tcPr>
            <w:tcW w:w="2448" w:type="dxa"/>
          </w:tcPr>
          <w:p w14:paraId="02787F5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Nephrotic syndrome</w:t>
            </w:r>
          </w:p>
        </w:tc>
      </w:tr>
      <w:tr w:rsidR="00AA35CB" w:rsidRPr="00AA35CB" w14:paraId="34A37B79" w14:textId="77777777" w:rsidTr="005D749F">
        <w:trPr>
          <w:jc w:val="center"/>
        </w:trPr>
        <w:tc>
          <w:tcPr>
            <w:tcW w:w="2448" w:type="dxa"/>
          </w:tcPr>
          <w:p w14:paraId="7A2D3DA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Cirrhosis</w:t>
            </w:r>
          </w:p>
        </w:tc>
      </w:tr>
      <w:tr w:rsidR="00AA35CB" w:rsidRPr="00AA35CB" w14:paraId="5A3521A4" w14:textId="77777777" w:rsidTr="005D749F">
        <w:trPr>
          <w:jc w:val="center"/>
        </w:trPr>
        <w:tc>
          <w:tcPr>
            <w:tcW w:w="2448" w:type="dxa"/>
          </w:tcPr>
          <w:p w14:paraId="7EC4AD3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Malnutrition</w:t>
            </w:r>
          </w:p>
        </w:tc>
      </w:tr>
    </w:tbl>
    <w:p w14:paraId="43587FB2" w14:textId="77777777" w:rsidR="00AA35CB" w:rsidRPr="00AA35CB" w:rsidRDefault="00AA35CB" w:rsidP="0038361D">
      <w:pPr>
        <w:spacing w:after="0" w:line="240" w:lineRule="auto"/>
        <w:rPr>
          <w:rFonts w:ascii="Times New Roman" w:hAnsi="Times New Roman" w:cs="Times New Roman"/>
          <w:sz w:val="24"/>
          <w:szCs w:val="24"/>
        </w:rPr>
      </w:pPr>
    </w:p>
    <w:p w14:paraId="3527B7D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 this case, the findings of heavy proteinuria, hypoalbuminemia, and hyperlipidemia are consistent with nephrotic syndrome. Nephrotic syndrome is one of the major renal syndromes.</w:t>
      </w:r>
    </w:p>
    <w:p w14:paraId="4FC392D5" w14:textId="77777777" w:rsidR="00AA35CB" w:rsidRPr="00AA35CB" w:rsidRDefault="00AA35CB"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3060"/>
        <w:gridCol w:w="4068"/>
      </w:tblGrid>
      <w:tr w:rsidR="00AA35CB" w:rsidRPr="003A223B" w14:paraId="13A329DA" w14:textId="77777777" w:rsidTr="005D749F">
        <w:tc>
          <w:tcPr>
            <w:tcW w:w="9576" w:type="dxa"/>
            <w:gridSpan w:val="3"/>
          </w:tcPr>
          <w:p w14:paraId="1CE4E147" w14:textId="77777777" w:rsidR="00AA35CB" w:rsidRPr="003A223B" w:rsidRDefault="00AA35CB" w:rsidP="0038361D">
            <w:pPr>
              <w:spacing w:after="0" w:line="240" w:lineRule="auto"/>
              <w:jc w:val="center"/>
              <w:rPr>
                <w:rFonts w:ascii="Times New Roman" w:hAnsi="Times New Roman" w:cs="Times New Roman"/>
              </w:rPr>
            </w:pPr>
            <w:r w:rsidRPr="003A223B">
              <w:rPr>
                <w:rFonts w:ascii="Times New Roman" w:hAnsi="Times New Roman" w:cs="Times New Roman"/>
              </w:rPr>
              <w:t>Major Renal Syndromes</w:t>
            </w:r>
          </w:p>
        </w:tc>
      </w:tr>
      <w:tr w:rsidR="00AA35CB" w:rsidRPr="003A223B" w14:paraId="5DB4C82B" w14:textId="77777777" w:rsidTr="005D749F">
        <w:tc>
          <w:tcPr>
            <w:tcW w:w="2448" w:type="dxa"/>
          </w:tcPr>
          <w:p w14:paraId="7589477D" w14:textId="77777777" w:rsidR="00AA35CB" w:rsidRPr="003A223B" w:rsidRDefault="00AA35CB" w:rsidP="0038361D">
            <w:pPr>
              <w:spacing w:after="0" w:line="240" w:lineRule="auto"/>
              <w:jc w:val="center"/>
              <w:rPr>
                <w:rFonts w:ascii="Times New Roman" w:hAnsi="Times New Roman" w:cs="Times New Roman"/>
              </w:rPr>
            </w:pPr>
          </w:p>
        </w:tc>
        <w:tc>
          <w:tcPr>
            <w:tcW w:w="3060" w:type="dxa"/>
          </w:tcPr>
          <w:p w14:paraId="2E888890" w14:textId="77777777" w:rsidR="00AA35CB" w:rsidRPr="003A223B" w:rsidRDefault="00AA35CB" w:rsidP="0038361D">
            <w:pPr>
              <w:spacing w:after="0" w:line="240" w:lineRule="auto"/>
              <w:jc w:val="center"/>
              <w:rPr>
                <w:rFonts w:ascii="Times New Roman" w:hAnsi="Times New Roman" w:cs="Times New Roman"/>
              </w:rPr>
            </w:pPr>
          </w:p>
        </w:tc>
        <w:tc>
          <w:tcPr>
            <w:tcW w:w="4068" w:type="dxa"/>
          </w:tcPr>
          <w:p w14:paraId="46EBC36B" w14:textId="77777777" w:rsidR="00AA35CB" w:rsidRPr="003A223B" w:rsidRDefault="00AA35CB" w:rsidP="0038361D">
            <w:pPr>
              <w:spacing w:after="0" w:line="240" w:lineRule="auto"/>
              <w:jc w:val="center"/>
              <w:rPr>
                <w:rFonts w:ascii="Times New Roman" w:hAnsi="Times New Roman" w:cs="Times New Roman"/>
              </w:rPr>
            </w:pPr>
          </w:p>
        </w:tc>
      </w:tr>
      <w:tr w:rsidR="00AA35CB" w:rsidRPr="003A223B" w14:paraId="78A0443D" w14:textId="77777777" w:rsidTr="005D749F">
        <w:tc>
          <w:tcPr>
            <w:tcW w:w="2448" w:type="dxa"/>
          </w:tcPr>
          <w:p w14:paraId="7B7013D3" w14:textId="77777777" w:rsidR="00AA35CB" w:rsidRPr="003A223B" w:rsidRDefault="00AA35CB" w:rsidP="0038361D">
            <w:pPr>
              <w:spacing w:after="0" w:line="240" w:lineRule="auto"/>
              <w:jc w:val="center"/>
              <w:rPr>
                <w:rFonts w:ascii="Times New Roman" w:hAnsi="Times New Roman" w:cs="Times New Roman"/>
              </w:rPr>
            </w:pPr>
            <w:r w:rsidRPr="003A223B">
              <w:rPr>
                <w:rFonts w:ascii="Times New Roman" w:hAnsi="Times New Roman" w:cs="Times New Roman"/>
              </w:rPr>
              <w:t>Syndrome</w:t>
            </w:r>
          </w:p>
        </w:tc>
        <w:tc>
          <w:tcPr>
            <w:tcW w:w="3060" w:type="dxa"/>
          </w:tcPr>
          <w:p w14:paraId="15B58FAC" w14:textId="77777777" w:rsidR="00AA35CB" w:rsidRPr="003A223B" w:rsidRDefault="00AA35CB" w:rsidP="0038361D">
            <w:pPr>
              <w:spacing w:after="0" w:line="240" w:lineRule="auto"/>
              <w:jc w:val="center"/>
              <w:rPr>
                <w:rFonts w:ascii="Times New Roman" w:hAnsi="Times New Roman" w:cs="Times New Roman"/>
              </w:rPr>
            </w:pPr>
            <w:r w:rsidRPr="003A223B">
              <w:rPr>
                <w:rFonts w:ascii="Times New Roman" w:hAnsi="Times New Roman" w:cs="Times New Roman"/>
              </w:rPr>
              <w:t>Characteristics</w:t>
            </w:r>
          </w:p>
        </w:tc>
        <w:tc>
          <w:tcPr>
            <w:tcW w:w="4068" w:type="dxa"/>
          </w:tcPr>
          <w:p w14:paraId="71558370" w14:textId="77777777" w:rsidR="00AA35CB" w:rsidRPr="003A223B" w:rsidRDefault="00AA35CB" w:rsidP="0038361D">
            <w:pPr>
              <w:spacing w:after="0" w:line="240" w:lineRule="auto"/>
              <w:jc w:val="center"/>
              <w:rPr>
                <w:rFonts w:ascii="Times New Roman" w:hAnsi="Times New Roman" w:cs="Times New Roman"/>
              </w:rPr>
            </w:pPr>
            <w:r w:rsidRPr="003A223B">
              <w:rPr>
                <w:rFonts w:ascii="Times New Roman" w:hAnsi="Times New Roman" w:cs="Times New Roman"/>
              </w:rPr>
              <w:t>Examples</w:t>
            </w:r>
          </w:p>
        </w:tc>
      </w:tr>
      <w:tr w:rsidR="00AA35CB" w:rsidRPr="003A223B" w14:paraId="575FEF20" w14:textId="77777777" w:rsidTr="005D749F">
        <w:tc>
          <w:tcPr>
            <w:tcW w:w="2448" w:type="dxa"/>
          </w:tcPr>
          <w:p w14:paraId="3766CF5F" w14:textId="77777777" w:rsidR="00AA35CB" w:rsidRPr="003A223B" w:rsidRDefault="00AA35CB" w:rsidP="0038361D">
            <w:pPr>
              <w:spacing w:after="0" w:line="240" w:lineRule="auto"/>
              <w:rPr>
                <w:rFonts w:ascii="Times New Roman" w:hAnsi="Times New Roman" w:cs="Times New Roman"/>
              </w:rPr>
            </w:pPr>
          </w:p>
        </w:tc>
        <w:tc>
          <w:tcPr>
            <w:tcW w:w="3060" w:type="dxa"/>
          </w:tcPr>
          <w:p w14:paraId="7E2E490C" w14:textId="77777777" w:rsidR="00AA35CB" w:rsidRPr="003A223B" w:rsidRDefault="00AA35CB" w:rsidP="0038361D">
            <w:pPr>
              <w:spacing w:after="0" w:line="240" w:lineRule="auto"/>
              <w:rPr>
                <w:rFonts w:ascii="Times New Roman" w:hAnsi="Times New Roman" w:cs="Times New Roman"/>
              </w:rPr>
            </w:pPr>
          </w:p>
        </w:tc>
        <w:tc>
          <w:tcPr>
            <w:tcW w:w="4068" w:type="dxa"/>
          </w:tcPr>
          <w:p w14:paraId="50B553E2" w14:textId="77777777" w:rsidR="00AA35CB" w:rsidRPr="003A223B" w:rsidRDefault="00AA35CB" w:rsidP="0038361D">
            <w:pPr>
              <w:spacing w:after="0" w:line="240" w:lineRule="auto"/>
              <w:rPr>
                <w:rFonts w:ascii="Times New Roman" w:hAnsi="Times New Roman" w:cs="Times New Roman"/>
              </w:rPr>
            </w:pPr>
          </w:p>
        </w:tc>
      </w:tr>
      <w:tr w:rsidR="00AA35CB" w:rsidRPr="003A223B" w14:paraId="77ECC9E8" w14:textId="77777777" w:rsidTr="005D749F">
        <w:tc>
          <w:tcPr>
            <w:tcW w:w="2448" w:type="dxa"/>
          </w:tcPr>
          <w:p w14:paraId="1665794B"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Acute renal failure</w:t>
            </w:r>
          </w:p>
        </w:tc>
        <w:tc>
          <w:tcPr>
            <w:tcW w:w="3060" w:type="dxa"/>
          </w:tcPr>
          <w:p w14:paraId="4DEADD7B"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Abrupt decline in renal function resulting in retention of nitrogenous wastes (e.g., blood urea nitrogen and creatinine)</w:t>
            </w:r>
          </w:p>
        </w:tc>
        <w:tc>
          <w:tcPr>
            <w:tcW w:w="4068" w:type="dxa"/>
          </w:tcPr>
          <w:p w14:paraId="463F8A1B"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Prerenal, intrarenal, and postrenal</w:t>
            </w:r>
          </w:p>
          <w:p w14:paraId="0EA20028" w14:textId="77777777" w:rsidR="00AA35CB" w:rsidRPr="003A223B" w:rsidRDefault="00AA35CB" w:rsidP="0038361D">
            <w:pPr>
              <w:spacing w:after="0" w:line="240" w:lineRule="auto"/>
              <w:rPr>
                <w:rFonts w:ascii="Times New Roman" w:hAnsi="Times New Roman" w:cs="Times New Roman"/>
              </w:rPr>
            </w:pPr>
          </w:p>
        </w:tc>
      </w:tr>
      <w:tr w:rsidR="00AA35CB" w:rsidRPr="003A223B" w14:paraId="54680FB1" w14:textId="77777777" w:rsidTr="005D749F">
        <w:tc>
          <w:tcPr>
            <w:tcW w:w="2448" w:type="dxa"/>
          </w:tcPr>
          <w:p w14:paraId="520ABF25"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Acute nephritic syndrome</w:t>
            </w:r>
          </w:p>
        </w:tc>
        <w:tc>
          <w:tcPr>
            <w:tcW w:w="3060" w:type="dxa"/>
          </w:tcPr>
          <w:p w14:paraId="0153BDA5"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Abrupt renal insufficiency with hematuria of glomerular origin (red blood cell casts and/or dysmorphic red blood cells in the urine)</w:t>
            </w:r>
          </w:p>
        </w:tc>
        <w:tc>
          <w:tcPr>
            <w:tcW w:w="4068" w:type="dxa"/>
          </w:tcPr>
          <w:p w14:paraId="049F1632"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Poststreptococcal glomerulonephritis</w:t>
            </w:r>
          </w:p>
          <w:p w14:paraId="662338EE"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Systemic lupus erythematosus</w:t>
            </w:r>
          </w:p>
          <w:p w14:paraId="704BF3B5"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Cryoglobulinemia</w:t>
            </w:r>
          </w:p>
          <w:p w14:paraId="2CD16143"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Goodpasture’s syndrome</w:t>
            </w:r>
          </w:p>
          <w:p w14:paraId="778D2094"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Wegener’s granulomatosis</w:t>
            </w:r>
          </w:p>
          <w:p w14:paraId="7C27B46A"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Henoch-Schonlein purpura</w:t>
            </w:r>
          </w:p>
          <w:p w14:paraId="1A414105"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Polyarteritis nodosa</w:t>
            </w:r>
          </w:p>
        </w:tc>
      </w:tr>
      <w:tr w:rsidR="00AA35CB" w:rsidRPr="003A223B" w14:paraId="4D681D36" w14:textId="77777777" w:rsidTr="005D749F">
        <w:tc>
          <w:tcPr>
            <w:tcW w:w="2448" w:type="dxa"/>
          </w:tcPr>
          <w:p w14:paraId="372EDFF4"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Nephrotic syndrome</w:t>
            </w:r>
          </w:p>
        </w:tc>
        <w:tc>
          <w:tcPr>
            <w:tcW w:w="3060" w:type="dxa"/>
          </w:tcPr>
          <w:p w14:paraId="1C5267A3"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Massive proteinuria (&gt;3.5 grams/day) with edema, hypoalbuminemia, hyperlipidemia, and hyperlipiduria</w:t>
            </w:r>
          </w:p>
        </w:tc>
        <w:tc>
          <w:tcPr>
            <w:tcW w:w="4068" w:type="dxa"/>
          </w:tcPr>
          <w:p w14:paraId="205EA372"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Minimal change disease</w:t>
            </w:r>
          </w:p>
          <w:p w14:paraId="69B10DF9"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Diabetic nephropathy</w:t>
            </w:r>
          </w:p>
          <w:p w14:paraId="48720730"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Membranous glomerulonephropathy</w:t>
            </w:r>
          </w:p>
          <w:p w14:paraId="598A8E55"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Focal glomerulosclerosis</w:t>
            </w:r>
          </w:p>
          <w:p w14:paraId="3383412D"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Amyloidosis</w:t>
            </w:r>
          </w:p>
        </w:tc>
      </w:tr>
      <w:tr w:rsidR="00AA35CB" w:rsidRPr="003A223B" w14:paraId="34C0D4CF" w14:textId="77777777" w:rsidTr="005D749F">
        <w:tc>
          <w:tcPr>
            <w:tcW w:w="2448" w:type="dxa"/>
          </w:tcPr>
          <w:p w14:paraId="2E356D7F"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Tubulointerstitial nephropathy</w:t>
            </w:r>
          </w:p>
        </w:tc>
        <w:tc>
          <w:tcPr>
            <w:tcW w:w="3060" w:type="dxa"/>
          </w:tcPr>
          <w:p w14:paraId="52B6628C"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Renal insufficiency with mild proteinuria and functional tubular defects</w:t>
            </w:r>
          </w:p>
        </w:tc>
        <w:tc>
          <w:tcPr>
            <w:tcW w:w="4068" w:type="dxa"/>
          </w:tcPr>
          <w:p w14:paraId="39EF84A7"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Analgesic nephropathy</w:t>
            </w:r>
          </w:p>
        </w:tc>
      </w:tr>
      <w:tr w:rsidR="00AA35CB" w:rsidRPr="003A223B" w14:paraId="6305784E" w14:textId="77777777" w:rsidTr="005D749F">
        <w:tc>
          <w:tcPr>
            <w:tcW w:w="2448" w:type="dxa"/>
          </w:tcPr>
          <w:p w14:paraId="64B0D061"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Tubular defects</w:t>
            </w:r>
          </w:p>
        </w:tc>
        <w:tc>
          <w:tcPr>
            <w:tcW w:w="3060" w:type="dxa"/>
          </w:tcPr>
          <w:p w14:paraId="6E370881"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Tubular transport defect(s) without renal insufficiency</w:t>
            </w:r>
          </w:p>
        </w:tc>
        <w:tc>
          <w:tcPr>
            <w:tcW w:w="4068" w:type="dxa"/>
          </w:tcPr>
          <w:p w14:paraId="504E32F3"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Renal tubular acidosis</w:t>
            </w:r>
          </w:p>
        </w:tc>
      </w:tr>
      <w:tr w:rsidR="00AA35CB" w:rsidRPr="003A223B" w14:paraId="72F87A20" w14:textId="77777777" w:rsidTr="005D749F">
        <w:tc>
          <w:tcPr>
            <w:tcW w:w="2448" w:type="dxa"/>
          </w:tcPr>
          <w:p w14:paraId="63E534FB"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Asymptomatic urinary abnormalities</w:t>
            </w:r>
          </w:p>
        </w:tc>
        <w:tc>
          <w:tcPr>
            <w:tcW w:w="3060" w:type="dxa"/>
          </w:tcPr>
          <w:p w14:paraId="6B2E698E"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Mild proteinuria or hematuria without renal insufficiency</w:t>
            </w:r>
          </w:p>
        </w:tc>
        <w:tc>
          <w:tcPr>
            <w:tcW w:w="4068" w:type="dxa"/>
          </w:tcPr>
          <w:p w14:paraId="6E946DC3"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IgA nephropathy</w:t>
            </w:r>
          </w:p>
          <w:p w14:paraId="4F43B15F"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Alport’s syndrome</w:t>
            </w:r>
          </w:p>
        </w:tc>
      </w:tr>
      <w:tr w:rsidR="00AA35CB" w:rsidRPr="003A223B" w14:paraId="05F366C3" w14:textId="77777777" w:rsidTr="005D749F">
        <w:tc>
          <w:tcPr>
            <w:tcW w:w="2448" w:type="dxa"/>
          </w:tcPr>
          <w:p w14:paraId="41721E0D"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Rapidly progressive renal failure</w:t>
            </w:r>
          </w:p>
          <w:p w14:paraId="51F7BF73" w14:textId="77777777" w:rsidR="00AA35CB" w:rsidRPr="003A223B" w:rsidRDefault="00AA35CB" w:rsidP="0038361D">
            <w:pPr>
              <w:spacing w:after="0" w:line="240" w:lineRule="auto"/>
              <w:rPr>
                <w:rFonts w:ascii="Times New Roman" w:hAnsi="Times New Roman" w:cs="Times New Roman"/>
              </w:rPr>
            </w:pPr>
          </w:p>
        </w:tc>
        <w:tc>
          <w:tcPr>
            <w:tcW w:w="3060" w:type="dxa"/>
          </w:tcPr>
          <w:p w14:paraId="287879BE"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Rapid deterioration in renal function</w:t>
            </w:r>
          </w:p>
        </w:tc>
        <w:tc>
          <w:tcPr>
            <w:tcW w:w="4068" w:type="dxa"/>
          </w:tcPr>
          <w:p w14:paraId="30E33522"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Rapidly progressive glomerulonephritis Malignant hypertension</w:t>
            </w:r>
          </w:p>
          <w:p w14:paraId="177A1B4B"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Obstructive uropathy</w:t>
            </w:r>
          </w:p>
          <w:p w14:paraId="4275B9BA"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TTP/HUS</w:t>
            </w:r>
          </w:p>
          <w:p w14:paraId="3962F83A"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Multiple myeloma</w:t>
            </w:r>
          </w:p>
          <w:p w14:paraId="24D992E0"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Scleroderma crisis</w:t>
            </w:r>
          </w:p>
          <w:p w14:paraId="49E471FE"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Bilateral renal artery stenosis</w:t>
            </w:r>
          </w:p>
          <w:p w14:paraId="5BF5F636" w14:textId="77777777" w:rsidR="00AA35CB" w:rsidRPr="003A223B" w:rsidRDefault="00AA35CB" w:rsidP="0038361D">
            <w:pPr>
              <w:spacing w:after="0" w:line="240" w:lineRule="auto"/>
              <w:rPr>
                <w:rFonts w:ascii="Times New Roman" w:hAnsi="Times New Roman" w:cs="Times New Roman"/>
              </w:rPr>
            </w:pPr>
            <w:r w:rsidRPr="003A223B">
              <w:rPr>
                <w:rFonts w:ascii="Times New Roman" w:hAnsi="Times New Roman" w:cs="Times New Roman"/>
              </w:rPr>
              <w:t>Atheromatous embolic disease</w:t>
            </w:r>
          </w:p>
        </w:tc>
      </w:tr>
    </w:tbl>
    <w:p w14:paraId="65BA04F4" w14:textId="77777777" w:rsidR="00AA35CB" w:rsidRPr="00AA35CB" w:rsidRDefault="00AA35CB" w:rsidP="0038361D">
      <w:pPr>
        <w:spacing w:after="0" w:line="240" w:lineRule="auto"/>
        <w:rPr>
          <w:rFonts w:ascii="Times New Roman" w:hAnsi="Times New Roman" w:cs="Times New Roman"/>
          <w:sz w:val="24"/>
          <w:szCs w:val="24"/>
        </w:rPr>
      </w:pPr>
    </w:p>
    <w:p w14:paraId="2C5CF4BC"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noProof/>
          <w:sz w:val="24"/>
          <w:szCs w:val="24"/>
        </w:rPr>
        <w:lastRenderedPageBreak/>
        <w:drawing>
          <wp:inline distT="0" distB="0" distL="0" distR="0" wp14:anchorId="6CD2E174" wp14:editId="71201C91">
            <wp:extent cx="4311015" cy="2844800"/>
            <wp:effectExtent l="0" t="0" r="0" b="0"/>
            <wp:docPr id="347268" name="Picture 347268" descr="RBCCAS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RBCCAST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11015" cy="2844800"/>
                    </a:xfrm>
                    <a:prstGeom prst="rect">
                      <a:avLst/>
                    </a:prstGeom>
                    <a:noFill/>
                    <a:ln>
                      <a:noFill/>
                    </a:ln>
                  </pic:spPr>
                </pic:pic>
              </a:graphicData>
            </a:graphic>
          </wp:inline>
        </w:drawing>
      </w:r>
    </w:p>
    <w:p w14:paraId="05259FF3" w14:textId="77777777" w:rsidR="00AA35CB" w:rsidRPr="00AA35CB" w:rsidRDefault="00AA35CB" w:rsidP="0038361D">
      <w:pPr>
        <w:spacing w:after="0" w:line="240" w:lineRule="auto"/>
        <w:jc w:val="center"/>
        <w:rPr>
          <w:rFonts w:ascii="Times New Roman" w:hAnsi="Times New Roman" w:cs="Times New Roman"/>
          <w:sz w:val="24"/>
          <w:szCs w:val="24"/>
        </w:rPr>
      </w:pPr>
    </w:p>
    <w:p w14:paraId="0F75E3FA"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 xml:space="preserve">Red blood cell cast </w:t>
      </w:r>
    </w:p>
    <w:p w14:paraId="273D354A" w14:textId="77777777" w:rsidR="00AB0D6B" w:rsidRPr="00AB0D6B" w:rsidRDefault="00AA35CB" w:rsidP="0038361D">
      <w:pPr>
        <w:spacing w:after="0" w:line="240" w:lineRule="auto"/>
        <w:jc w:val="center"/>
        <w:rPr>
          <w:rFonts w:ascii="Times New Roman" w:hAnsi="Times New Roman" w:cs="Times New Roman"/>
          <w:b/>
          <w:sz w:val="24"/>
          <w:szCs w:val="24"/>
        </w:rPr>
      </w:pPr>
      <w:r w:rsidRPr="00AA35CB">
        <w:rPr>
          <w:rFonts w:ascii="Times New Roman" w:hAnsi="Times New Roman" w:cs="Times New Roman"/>
          <w:sz w:val="24"/>
          <w:szCs w:val="24"/>
        </w:rPr>
        <w:t>(a marker of nephritic syndrome)</w:t>
      </w:r>
    </w:p>
    <w:p w14:paraId="78AF7261" w14:textId="72322308" w:rsidR="00AA35CB" w:rsidRPr="00AA35CB"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AA35CB" w:rsidRPr="00AA35CB">
        <w:rPr>
          <w:rFonts w:ascii="Times New Roman" w:hAnsi="Times New Roman" w:cs="Times New Roman"/>
          <w:b/>
          <w:sz w:val="24"/>
          <w:szCs w:val="24"/>
        </w:rPr>
        <w:t>E is correct</w:t>
      </w:r>
      <w:r w:rsidR="00AA35CB" w:rsidRPr="00AA35CB">
        <w:rPr>
          <w:rFonts w:ascii="Times New Roman" w:hAnsi="Times New Roman" w:cs="Times New Roman"/>
          <w:sz w:val="24"/>
          <w:szCs w:val="24"/>
        </w:rPr>
        <w:t xml:space="preserve">. Minimal change disease results in nephrotic syndrome, which is characterized by heavy proteinuria, hypoalbuminemia, and hyperlipidemia. 90% of all children with nephrotic syndrome have minimal change disease. The urinary sediment is bland. Renal function and complement levels are normal. The kidney appears normal under light microscopy. Electron microscopy shows effacement of the foot processes, a marker of proteinuria. </w:t>
      </w:r>
    </w:p>
    <w:p w14:paraId="7DC3E008" w14:textId="77777777" w:rsidR="00AA35CB" w:rsidRPr="00AA35CB" w:rsidRDefault="00AA35CB" w:rsidP="0038361D">
      <w:pPr>
        <w:spacing w:after="0" w:line="240" w:lineRule="auto"/>
        <w:rPr>
          <w:rFonts w:ascii="Times New Roman" w:hAnsi="Times New Roman" w:cs="Times New Roman"/>
          <w:b/>
          <w:sz w:val="24"/>
          <w:szCs w:val="24"/>
        </w:rPr>
      </w:pPr>
    </w:p>
    <w:p w14:paraId="5E76A04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A is incorrect</w:t>
      </w:r>
      <w:r w:rsidRPr="00AA35CB">
        <w:rPr>
          <w:rFonts w:ascii="Times New Roman" w:hAnsi="Times New Roman" w:cs="Times New Roman"/>
          <w:sz w:val="24"/>
          <w:szCs w:val="24"/>
        </w:rPr>
        <w:t xml:space="preserve">. Post-streptococcal glomerulonephritis is associated with acute nephritic syndrome, which is characterized by renal insufficiency (elevated BUN and creatinine) and hematuria with red blood cell casts and/or dysmorphic red blood cells in the urine. </w:t>
      </w:r>
    </w:p>
    <w:p w14:paraId="07F05429" w14:textId="77777777" w:rsidR="00AA35CB" w:rsidRPr="00AA35CB" w:rsidRDefault="00AA35CB" w:rsidP="0038361D">
      <w:pPr>
        <w:spacing w:after="0" w:line="240" w:lineRule="auto"/>
        <w:rPr>
          <w:rFonts w:ascii="Times New Roman" w:hAnsi="Times New Roman" w:cs="Times New Roman"/>
          <w:sz w:val="24"/>
          <w:szCs w:val="24"/>
        </w:rPr>
      </w:pPr>
    </w:p>
    <w:p w14:paraId="29D9667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B is incorrect</w:t>
      </w:r>
      <w:r w:rsidRPr="00AA35CB">
        <w:rPr>
          <w:rFonts w:ascii="Times New Roman" w:hAnsi="Times New Roman" w:cs="Times New Roman"/>
          <w:sz w:val="24"/>
          <w:szCs w:val="24"/>
        </w:rPr>
        <w:t xml:space="preserve">. </w:t>
      </w:r>
      <w:r w:rsidRPr="00AA35CB">
        <w:rPr>
          <w:rFonts w:ascii="Times New Roman" w:hAnsi="Times New Roman" w:cs="Times New Roman"/>
          <w:bCs/>
          <w:sz w:val="24"/>
          <w:szCs w:val="24"/>
        </w:rPr>
        <w:t>Goodpasture syndrome,</w:t>
      </w:r>
      <w:r w:rsidRPr="00AA35CB">
        <w:rPr>
          <w:rFonts w:ascii="Times New Roman" w:hAnsi="Times New Roman" w:cs="Times New Roman"/>
          <w:sz w:val="24"/>
          <w:szCs w:val="24"/>
        </w:rPr>
        <w:t xml:space="preserve"> also known as </w:t>
      </w:r>
      <w:r w:rsidRPr="00AA35CB">
        <w:rPr>
          <w:rFonts w:ascii="Times New Roman" w:hAnsi="Times New Roman" w:cs="Times New Roman"/>
          <w:bCs/>
          <w:sz w:val="24"/>
          <w:szCs w:val="24"/>
        </w:rPr>
        <w:t xml:space="preserve">anti-glomerular basement antibody disease,  </w:t>
      </w:r>
      <w:r w:rsidRPr="00AA35CB">
        <w:rPr>
          <w:rFonts w:ascii="Times New Roman" w:hAnsi="Times New Roman" w:cs="Times New Roman"/>
          <w:sz w:val="24"/>
          <w:szCs w:val="24"/>
        </w:rPr>
        <w:t xml:space="preserve">is a rare disease characterized by glomerulonephritis and hemorrhaging of the lungs. The condition is associated with acute nephritic syndrome: renal insufficiency (elevated BUN and creatinine) and hematuria with red blood cell casts and/or dysmorphic red blood cells in the urine. Tests for anti-glomerular basement membrane (anti-GBM) antibodies are useful for making the diagnosis. </w:t>
      </w:r>
    </w:p>
    <w:p w14:paraId="143D88BA" w14:textId="77777777" w:rsidR="00AA35CB" w:rsidRPr="00AA35CB" w:rsidRDefault="00AA35CB" w:rsidP="0038361D">
      <w:pPr>
        <w:spacing w:after="0" w:line="240" w:lineRule="auto"/>
        <w:rPr>
          <w:rFonts w:ascii="Times New Roman" w:hAnsi="Times New Roman" w:cs="Times New Roman"/>
          <w:sz w:val="24"/>
          <w:szCs w:val="24"/>
        </w:rPr>
      </w:pPr>
    </w:p>
    <w:p w14:paraId="17B30DB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C is incorrect</w:t>
      </w:r>
      <w:r w:rsidRPr="00AA35CB">
        <w:rPr>
          <w:rFonts w:ascii="Times New Roman" w:hAnsi="Times New Roman" w:cs="Times New Roman"/>
          <w:sz w:val="24"/>
          <w:szCs w:val="24"/>
        </w:rPr>
        <w:t xml:space="preserve">. </w:t>
      </w:r>
      <w:r w:rsidRPr="00AA35CB">
        <w:rPr>
          <w:rFonts w:ascii="Times New Roman" w:hAnsi="Times New Roman" w:cs="Times New Roman"/>
          <w:bCs/>
          <w:sz w:val="24"/>
          <w:szCs w:val="24"/>
        </w:rPr>
        <w:t>Wegener granulomatosis</w:t>
      </w:r>
      <w:r w:rsidRPr="00AA35CB">
        <w:rPr>
          <w:rFonts w:ascii="Times New Roman" w:hAnsi="Times New Roman" w:cs="Times New Roman"/>
          <w:sz w:val="24"/>
          <w:szCs w:val="24"/>
        </w:rPr>
        <w:t xml:space="preserve"> is a form of vasculitis that affects the nose, lungs, kidneys and other organs. Due to its end-organ damage, it is life-threatening and requires long-term immunosuppression. The disease is associated with c-ANCAs (cytoplasmic antineutrophil cytoplasmic antibodies). In the kidney, it causes acute nephritic syndrome, which is characterized by renal insufficiency (elevated BUN and creatinine) and hematuria with red blood cell casts and/or dysmorphic red blood cells in the urine.</w:t>
      </w:r>
    </w:p>
    <w:p w14:paraId="4B218CD4" w14:textId="77777777" w:rsidR="00AA35CB" w:rsidRPr="00AA35CB" w:rsidRDefault="00AA35CB" w:rsidP="0038361D">
      <w:pPr>
        <w:spacing w:after="0" w:line="240" w:lineRule="auto"/>
        <w:rPr>
          <w:rFonts w:ascii="Times New Roman" w:hAnsi="Times New Roman" w:cs="Times New Roman"/>
          <w:sz w:val="24"/>
          <w:szCs w:val="24"/>
        </w:rPr>
      </w:pPr>
    </w:p>
    <w:p w14:paraId="191932FB" w14:textId="77777777" w:rsidR="00AB0D6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D is incorrect</w:t>
      </w:r>
      <w:r w:rsidRPr="00AA35CB">
        <w:rPr>
          <w:rFonts w:ascii="Times New Roman" w:hAnsi="Times New Roman" w:cs="Times New Roman"/>
          <w:sz w:val="24"/>
          <w:szCs w:val="24"/>
        </w:rPr>
        <w:t>. Polyarteritis nodosa is associated with acute nephritic syndrome, which is characterized by renal insufficiency (elevated BUN and creatinine) and hematuria with red blood cell casts and/or dysmorphic red blood cells in the urine.</w:t>
      </w:r>
    </w:p>
    <w:p w14:paraId="1ADB4377" w14:textId="76C58585" w:rsidR="00AA35CB" w:rsidRPr="00AA35CB"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A 66-year-old man is admitted to the hospital with shortness of breath and leg swelling. Physical examination shows jugular vein distension, an S3 at the cardiac apex, bibasilar crackles in the lungs, and 2+ pitting edema of the ankles and pretibial areas. He is given a dose of furosemide intravenously. Which of the following physiologic changes is most likely to occur after the administration of this medicine?</w:t>
      </w:r>
    </w:p>
    <w:p w14:paraId="68B7EC84" w14:textId="77777777" w:rsidR="00AA35CB" w:rsidRPr="00AA35CB" w:rsidRDefault="00AA35CB"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790"/>
        <w:gridCol w:w="2520"/>
        <w:gridCol w:w="3078"/>
      </w:tblGrid>
      <w:tr w:rsidR="00AA35CB" w:rsidRPr="00AA35CB" w14:paraId="3633AC93" w14:textId="77777777" w:rsidTr="005D749F">
        <w:tc>
          <w:tcPr>
            <w:tcW w:w="468" w:type="dxa"/>
          </w:tcPr>
          <w:p w14:paraId="72F97E4F" w14:textId="77777777" w:rsidR="00AA35CB" w:rsidRPr="00AA35CB" w:rsidRDefault="00AA35CB" w:rsidP="0038361D">
            <w:pPr>
              <w:spacing w:after="0" w:line="240" w:lineRule="auto"/>
              <w:rPr>
                <w:rFonts w:ascii="Times New Roman" w:hAnsi="Times New Roman" w:cs="Times New Roman"/>
                <w:sz w:val="24"/>
                <w:szCs w:val="24"/>
              </w:rPr>
            </w:pPr>
          </w:p>
        </w:tc>
        <w:tc>
          <w:tcPr>
            <w:tcW w:w="2790" w:type="dxa"/>
          </w:tcPr>
          <w:p w14:paraId="686F8E4A"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Na-K-2Cl transport in the thick ascending Loop of Henle</w:t>
            </w:r>
          </w:p>
        </w:tc>
        <w:tc>
          <w:tcPr>
            <w:tcW w:w="2520" w:type="dxa"/>
          </w:tcPr>
          <w:p w14:paraId="1AB294D0"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Osmolarity of the medullary interstitium</w:t>
            </w:r>
          </w:p>
        </w:tc>
        <w:tc>
          <w:tcPr>
            <w:tcW w:w="3078" w:type="dxa"/>
          </w:tcPr>
          <w:p w14:paraId="5003A09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Water absorption in the descending Loop of Henle</w:t>
            </w:r>
          </w:p>
        </w:tc>
      </w:tr>
      <w:tr w:rsidR="00AA35CB" w:rsidRPr="00AA35CB" w14:paraId="2D71B904" w14:textId="77777777" w:rsidTr="005D749F">
        <w:tc>
          <w:tcPr>
            <w:tcW w:w="468" w:type="dxa"/>
          </w:tcPr>
          <w:p w14:paraId="77704B55" w14:textId="77777777" w:rsidR="00AA35CB" w:rsidRPr="00AA35CB" w:rsidRDefault="00AA35CB" w:rsidP="0038361D">
            <w:pPr>
              <w:spacing w:after="0" w:line="240" w:lineRule="auto"/>
              <w:rPr>
                <w:rFonts w:ascii="Times New Roman" w:hAnsi="Times New Roman" w:cs="Times New Roman"/>
                <w:sz w:val="24"/>
                <w:szCs w:val="24"/>
              </w:rPr>
            </w:pPr>
          </w:p>
        </w:tc>
        <w:tc>
          <w:tcPr>
            <w:tcW w:w="2790" w:type="dxa"/>
          </w:tcPr>
          <w:p w14:paraId="2A06E41B" w14:textId="77777777" w:rsidR="00AA35CB" w:rsidRPr="00AA35CB" w:rsidRDefault="00AA35CB" w:rsidP="0038361D">
            <w:pPr>
              <w:spacing w:after="0" w:line="240" w:lineRule="auto"/>
              <w:rPr>
                <w:rFonts w:ascii="Times New Roman" w:hAnsi="Times New Roman" w:cs="Times New Roman"/>
                <w:sz w:val="24"/>
                <w:szCs w:val="24"/>
              </w:rPr>
            </w:pPr>
          </w:p>
        </w:tc>
        <w:tc>
          <w:tcPr>
            <w:tcW w:w="2520" w:type="dxa"/>
          </w:tcPr>
          <w:p w14:paraId="6569ACC2" w14:textId="77777777" w:rsidR="00AA35CB" w:rsidRPr="00AA35CB" w:rsidRDefault="00AA35CB" w:rsidP="0038361D">
            <w:pPr>
              <w:spacing w:after="0" w:line="240" w:lineRule="auto"/>
              <w:rPr>
                <w:rFonts w:ascii="Times New Roman" w:hAnsi="Times New Roman" w:cs="Times New Roman"/>
                <w:sz w:val="24"/>
                <w:szCs w:val="24"/>
              </w:rPr>
            </w:pPr>
          </w:p>
        </w:tc>
        <w:tc>
          <w:tcPr>
            <w:tcW w:w="3078" w:type="dxa"/>
          </w:tcPr>
          <w:p w14:paraId="22157D39"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34A4DD24" w14:textId="77777777" w:rsidTr="005D749F">
        <w:tc>
          <w:tcPr>
            <w:tcW w:w="468" w:type="dxa"/>
          </w:tcPr>
          <w:p w14:paraId="7ED3A8F7"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A</w:t>
            </w:r>
          </w:p>
        </w:tc>
        <w:tc>
          <w:tcPr>
            <w:tcW w:w="2790" w:type="dxa"/>
          </w:tcPr>
          <w:p w14:paraId="1905F5C2"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520" w:type="dxa"/>
          </w:tcPr>
          <w:p w14:paraId="14B1C7DB"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3078" w:type="dxa"/>
          </w:tcPr>
          <w:p w14:paraId="034CCEC4"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702B14BF" w14:textId="77777777" w:rsidTr="005D749F">
        <w:tc>
          <w:tcPr>
            <w:tcW w:w="468" w:type="dxa"/>
          </w:tcPr>
          <w:p w14:paraId="33C480CD"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B</w:t>
            </w:r>
          </w:p>
        </w:tc>
        <w:tc>
          <w:tcPr>
            <w:tcW w:w="2790" w:type="dxa"/>
          </w:tcPr>
          <w:p w14:paraId="148E1756"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520" w:type="dxa"/>
          </w:tcPr>
          <w:p w14:paraId="2A21F012"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3078" w:type="dxa"/>
          </w:tcPr>
          <w:p w14:paraId="7303B45C"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32EAD481" w14:textId="77777777" w:rsidTr="005D749F">
        <w:tc>
          <w:tcPr>
            <w:tcW w:w="468" w:type="dxa"/>
          </w:tcPr>
          <w:p w14:paraId="3FC7CFCF"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C</w:t>
            </w:r>
          </w:p>
        </w:tc>
        <w:tc>
          <w:tcPr>
            <w:tcW w:w="2790" w:type="dxa"/>
          </w:tcPr>
          <w:p w14:paraId="6F7C0BBE"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520" w:type="dxa"/>
          </w:tcPr>
          <w:p w14:paraId="04DB662C"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3078" w:type="dxa"/>
          </w:tcPr>
          <w:p w14:paraId="6FEB5A0F"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17412887" w14:textId="77777777" w:rsidTr="005D749F">
        <w:tc>
          <w:tcPr>
            <w:tcW w:w="468" w:type="dxa"/>
          </w:tcPr>
          <w:p w14:paraId="75E737CB"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D</w:t>
            </w:r>
          </w:p>
        </w:tc>
        <w:tc>
          <w:tcPr>
            <w:tcW w:w="2790" w:type="dxa"/>
          </w:tcPr>
          <w:p w14:paraId="42546C4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520" w:type="dxa"/>
          </w:tcPr>
          <w:p w14:paraId="3BCA60EB"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3078" w:type="dxa"/>
          </w:tcPr>
          <w:p w14:paraId="5DF4E6A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6B5AA0BD" w14:textId="77777777" w:rsidTr="005D749F">
        <w:tc>
          <w:tcPr>
            <w:tcW w:w="468" w:type="dxa"/>
          </w:tcPr>
          <w:p w14:paraId="39BC7BB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E</w:t>
            </w:r>
          </w:p>
        </w:tc>
        <w:tc>
          <w:tcPr>
            <w:tcW w:w="2790" w:type="dxa"/>
          </w:tcPr>
          <w:p w14:paraId="0EE1F51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520" w:type="dxa"/>
          </w:tcPr>
          <w:p w14:paraId="0D8356C2"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3078" w:type="dxa"/>
          </w:tcPr>
          <w:p w14:paraId="02A4123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7CBC76AB" w14:textId="77777777" w:rsidTr="005D749F">
        <w:tc>
          <w:tcPr>
            <w:tcW w:w="468" w:type="dxa"/>
          </w:tcPr>
          <w:p w14:paraId="0ED562AF"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F</w:t>
            </w:r>
          </w:p>
        </w:tc>
        <w:tc>
          <w:tcPr>
            <w:tcW w:w="2790" w:type="dxa"/>
          </w:tcPr>
          <w:p w14:paraId="2B378CE5"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520" w:type="dxa"/>
          </w:tcPr>
          <w:p w14:paraId="0D25054F"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3078" w:type="dxa"/>
          </w:tcPr>
          <w:p w14:paraId="6049728D"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r>
      <w:tr w:rsidR="00AA35CB" w:rsidRPr="00AA35CB" w14:paraId="6C090008" w14:textId="77777777" w:rsidTr="005D749F">
        <w:tc>
          <w:tcPr>
            <w:tcW w:w="468" w:type="dxa"/>
          </w:tcPr>
          <w:p w14:paraId="65216A17"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G</w:t>
            </w:r>
          </w:p>
        </w:tc>
        <w:tc>
          <w:tcPr>
            <w:tcW w:w="2790" w:type="dxa"/>
          </w:tcPr>
          <w:p w14:paraId="4DEFEAD1"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520" w:type="dxa"/>
          </w:tcPr>
          <w:p w14:paraId="08103470"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3078" w:type="dxa"/>
          </w:tcPr>
          <w:p w14:paraId="70B85E5D" w14:textId="77777777" w:rsidR="00AA35CB" w:rsidRPr="00AA35CB" w:rsidRDefault="00AA35CB" w:rsidP="0038361D">
            <w:pPr>
              <w:spacing w:after="0" w:line="240" w:lineRule="auto"/>
              <w:jc w:val="center"/>
              <w:rPr>
                <w:rFonts w:ascii="Times New Roman" w:hAnsi="Times New Roman" w:cs="Times New Roman"/>
                <w:b/>
                <w:sz w:val="24"/>
                <w:szCs w:val="24"/>
              </w:rPr>
            </w:pPr>
            <w:r w:rsidRPr="00AA35CB">
              <w:rPr>
                <w:rFonts w:ascii="Times New Roman" w:hAnsi="Times New Roman" w:cs="Times New Roman"/>
                <w:sz w:val="24"/>
                <w:szCs w:val="24"/>
              </w:rPr>
              <w:t>↓</w:t>
            </w:r>
          </w:p>
        </w:tc>
      </w:tr>
      <w:tr w:rsidR="00AA35CB" w:rsidRPr="00AA35CB" w14:paraId="706495F7" w14:textId="77777777" w:rsidTr="005D749F">
        <w:tc>
          <w:tcPr>
            <w:tcW w:w="468" w:type="dxa"/>
          </w:tcPr>
          <w:p w14:paraId="305322A0"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H</w:t>
            </w:r>
          </w:p>
        </w:tc>
        <w:tc>
          <w:tcPr>
            <w:tcW w:w="2790" w:type="dxa"/>
          </w:tcPr>
          <w:p w14:paraId="00642760"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2520" w:type="dxa"/>
          </w:tcPr>
          <w:p w14:paraId="1D4739C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w:t>
            </w:r>
          </w:p>
        </w:tc>
        <w:tc>
          <w:tcPr>
            <w:tcW w:w="3078" w:type="dxa"/>
          </w:tcPr>
          <w:p w14:paraId="5080986E" w14:textId="77777777" w:rsidR="00AA35CB" w:rsidRPr="00AA35CB" w:rsidRDefault="00AA35CB" w:rsidP="0038361D">
            <w:pPr>
              <w:spacing w:after="0" w:line="240" w:lineRule="auto"/>
              <w:jc w:val="center"/>
              <w:rPr>
                <w:rFonts w:ascii="Times New Roman" w:hAnsi="Times New Roman" w:cs="Times New Roman"/>
                <w:b/>
                <w:sz w:val="24"/>
                <w:szCs w:val="24"/>
              </w:rPr>
            </w:pPr>
            <w:r w:rsidRPr="00AA35CB">
              <w:rPr>
                <w:rFonts w:ascii="Times New Roman" w:hAnsi="Times New Roman" w:cs="Times New Roman"/>
                <w:sz w:val="24"/>
                <w:szCs w:val="24"/>
              </w:rPr>
              <w:t>↑</w:t>
            </w:r>
          </w:p>
        </w:tc>
      </w:tr>
    </w:tbl>
    <w:p w14:paraId="12A04451" w14:textId="77777777" w:rsidR="00AB0D6B" w:rsidRDefault="00AB0D6B" w:rsidP="0038361D">
      <w:pPr>
        <w:spacing w:after="0" w:line="240" w:lineRule="auto"/>
        <w:rPr>
          <w:rFonts w:ascii="Times New Roman" w:hAnsi="Times New Roman" w:cs="Times New Roman"/>
          <w:sz w:val="24"/>
          <w:szCs w:val="24"/>
        </w:rPr>
      </w:pPr>
    </w:p>
    <w:p w14:paraId="28004702" w14:textId="29699ACA" w:rsidR="00AA35CB" w:rsidRPr="00AA35CB" w:rsidRDefault="00AB0D6B"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noProof/>
          <w:sz w:val="24"/>
          <w:szCs w:val="24"/>
        </w:rPr>
        <w:lastRenderedPageBreak/>
        <w:drawing>
          <wp:inline distT="0" distB="0" distL="0" distR="0" wp14:anchorId="77F4E993" wp14:editId="09B192D5">
            <wp:extent cx="3062605" cy="2844800"/>
            <wp:effectExtent l="0" t="0" r="0" b="0"/>
            <wp:docPr id="347267" name="Picture 347267" descr="neph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phro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62605" cy="2844800"/>
                    </a:xfrm>
                    <a:prstGeom prst="rect">
                      <a:avLst/>
                    </a:prstGeom>
                    <a:noFill/>
                    <a:ln>
                      <a:noFill/>
                    </a:ln>
                  </pic:spPr>
                </pic:pic>
              </a:graphicData>
            </a:graphic>
          </wp:inline>
        </w:drawing>
      </w:r>
    </w:p>
    <w:p w14:paraId="2DB0CD01" w14:textId="77777777" w:rsidR="00AA35CB" w:rsidRPr="00AA35CB" w:rsidRDefault="00AA35CB" w:rsidP="0038361D">
      <w:pPr>
        <w:pStyle w:val="NormalWeb"/>
        <w:spacing w:after="0"/>
      </w:pPr>
      <w:r w:rsidRPr="00AA35CB">
        <w:t xml:space="preserve">The </w:t>
      </w:r>
      <w:r w:rsidRPr="00AA35CB">
        <w:rPr>
          <w:bCs/>
        </w:rPr>
        <w:t>loop of Henle</w:t>
      </w:r>
      <w:r w:rsidRPr="00AA35CB">
        <w:t xml:space="preserve"> is the portion of the nephron that extends from the proximal convoluted tubule to the distal convoluted tubule. The loop has a hairpin bend in the renal medulla. Its main function is to create a concentration gradient in the medulla. By means of a countercurrent multiplier system using sodium pumps, an area of high sodium concentration is created in the medulla. This increases the tonicity of the medulla. The hypertonic medulla then passively draws water from the filtrate, concentrating the urine. </w:t>
      </w:r>
    </w:p>
    <w:p w14:paraId="72B55875" w14:textId="77777777" w:rsidR="00D87E89" w:rsidRDefault="00D87E89" w:rsidP="0038361D">
      <w:pPr>
        <w:pStyle w:val="NormalWeb"/>
        <w:spacing w:after="0"/>
      </w:pPr>
    </w:p>
    <w:p w14:paraId="320F6A14" w14:textId="77777777" w:rsidR="00AA35CB" w:rsidRPr="00AA35CB" w:rsidRDefault="00AA35CB" w:rsidP="0038361D">
      <w:pPr>
        <w:pStyle w:val="NormalWeb"/>
        <w:spacing w:after="0"/>
      </w:pPr>
      <w:r w:rsidRPr="00AA35CB">
        <w:t xml:space="preserve">The loop of Henle consists of a descending and an ascending limb. The descending limb is permeable to water. As the filtrate travels down the descending limb in the hypertonic medulla, water flows out freely until the tonicity of the filtrate and interstitium equilibrate. The thick ascending limb, by contrast, is impermeable to water. It actively absorbs sodium from the filtrate and delivers it to the medullary interstitium, raising its tonicity. The hypertonic interstitium then passively draws water from the descending limb and collecting ducts.  </w:t>
      </w:r>
    </w:p>
    <w:p w14:paraId="1465588F" w14:textId="77777777" w:rsidR="00D87E89" w:rsidRDefault="00D87E89" w:rsidP="0038361D">
      <w:pPr>
        <w:pStyle w:val="NormalWeb"/>
        <w:spacing w:after="0"/>
      </w:pPr>
    </w:p>
    <w:p w14:paraId="0F0330E1" w14:textId="77777777" w:rsidR="00AA35CB" w:rsidRPr="00AA35CB" w:rsidRDefault="00AA35CB" w:rsidP="0038361D">
      <w:pPr>
        <w:pStyle w:val="NormalWeb"/>
        <w:spacing w:after="0"/>
      </w:pPr>
      <w:r w:rsidRPr="00AA35CB">
        <w:t xml:space="preserve">Cells in the thick ascending loop of Henle use the </w:t>
      </w:r>
      <w:r w:rsidRPr="00AA35CB">
        <w:rPr>
          <w:bCs/>
        </w:rPr>
        <w:t>Na-K-2Cl</w:t>
      </w:r>
      <w:r w:rsidRPr="00AA35CB">
        <w:rPr>
          <w:b/>
          <w:bCs/>
        </w:rPr>
        <w:t xml:space="preserve"> </w:t>
      </w:r>
      <w:r w:rsidRPr="00AA35CB">
        <w:rPr>
          <w:bCs/>
        </w:rPr>
        <w:t>transporter</w:t>
      </w:r>
      <w:r w:rsidRPr="00AA35CB">
        <w:t xml:space="preserve"> to reabsorb sodium. This transporter resides in the apical membrane of cells lining the thick ascending limb. (The apical membrane is on the luminal side). For each molecule of sodium absorbed, a molecule of potassium and two molecules of chloride are also absorbed. Hence, the designation: Na-K-2Cl. (Na, K, and Cl are transported in the same direction, i.e., from the filtrate into the cell.)  </w:t>
      </w:r>
    </w:p>
    <w:p w14:paraId="0876F3CB" w14:textId="77777777" w:rsidR="00D87E89" w:rsidRDefault="00D87E89" w:rsidP="0038361D">
      <w:pPr>
        <w:pStyle w:val="NormalWeb"/>
        <w:spacing w:after="0"/>
      </w:pPr>
    </w:p>
    <w:p w14:paraId="5673743B" w14:textId="77777777" w:rsidR="00AA35CB" w:rsidRPr="00AA35CB" w:rsidRDefault="00AA35CB" w:rsidP="0038361D">
      <w:pPr>
        <w:pStyle w:val="NormalWeb"/>
        <w:spacing w:after="0"/>
      </w:pPr>
      <w:r w:rsidRPr="00AA35CB">
        <w:t>Furosemide (Lasix) and other loop diuretics inhibit the Na-K-2Cl transporter in the thick ascending limb of the loop of Henle. This impairs sodium absorption, which is needed to raise the tonicity of the medullary interstitium. By inhibiting sodium absorption, furosemide decreases the tonicity (osmolarity) of the medullary interstitium. Tonicity drives water absorption in the descending limb of the loop. By decreased the tonicity of the medullary interstitium, furosemide decreases water absorption in the descending limb.</w:t>
      </w:r>
    </w:p>
    <w:p w14:paraId="263EF232" w14:textId="77777777" w:rsidR="00AA35CB" w:rsidRPr="00AA35CB" w:rsidRDefault="00AA35CB" w:rsidP="0038361D">
      <w:pPr>
        <w:pStyle w:val="NormalWeb"/>
        <w:spacing w:after="0"/>
      </w:pPr>
    </w:p>
    <w:p w14:paraId="57DE3E2E" w14:textId="77777777" w:rsidR="00D87E89" w:rsidRDefault="00D87E89" w:rsidP="0038361D">
      <w:pPr>
        <w:pStyle w:val="NormalWeb"/>
        <w:spacing w:after="0"/>
        <w:rPr>
          <w:b/>
        </w:rPr>
      </w:pPr>
    </w:p>
    <w:p w14:paraId="0351FDB0" w14:textId="77777777" w:rsidR="0043251A" w:rsidRDefault="0043251A">
      <w:pPr>
        <w:rPr>
          <w:rFonts w:ascii="Times New Roman" w:eastAsia="Times New Roman" w:hAnsi="Times New Roman" w:cs="Times New Roman"/>
          <w:b/>
          <w:sz w:val="24"/>
          <w:szCs w:val="24"/>
        </w:rPr>
      </w:pPr>
      <w:r>
        <w:rPr>
          <w:b/>
        </w:rPr>
        <w:br w:type="page"/>
      </w:r>
    </w:p>
    <w:p w14:paraId="35C9043C" w14:textId="41F5873D" w:rsidR="001D5574" w:rsidRDefault="00AA35CB" w:rsidP="0038361D">
      <w:pPr>
        <w:pStyle w:val="NormalWeb"/>
        <w:spacing w:after="0"/>
      </w:pPr>
      <w:r w:rsidRPr="00AA35CB">
        <w:rPr>
          <w:b/>
        </w:rPr>
        <w:lastRenderedPageBreak/>
        <w:t>Answer A is correct</w:t>
      </w:r>
      <w:r w:rsidRPr="00AA35CB">
        <w:t xml:space="preserve">. Furosemide inhibits the Na-K-2Cl transporter in the thick ascending limb of the loop of Henle. This reduces sodium absorption. Normally, sodium is absorbed and delivered to the medullary interstitium, raising its osmolarity. By inhibiting sodium absorption, furosemide reduces the osmolarity of the medullary interstitium. That osmolarity drives passive water absorption from the descending limb of the loop. When the osmolarity of the interstitium is reduced after administration of furosemide, sodium absorption in the descending limb is reduced as well. </w:t>
      </w:r>
    </w:p>
    <w:p w14:paraId="7BB45346" w14:textId="77777777" w:rsidR="00AA35CB" w:rsidRPr="00AA35CB" w:rsidRDefault="001D5574" w:rsidP="0038361D">
      <w:pPr>
        <w:spacing w:after="0" w:line="240" w:lineRule="auto"/>
        <w:rPr>
          <w:rFonts w:ascii="Times New Roman" w:hAnsi="Times New Roman" w:cs="Times New Roman"/>
          <w:sz w:val="24"/>
          <w:szCs w:val="24"/>
        </w:rPr>
      </w:pPr>
      <w:r>
        <w:br w:type="page"/>
      </w:r>
      <w:r w:rsidR="00AA35CB" w:rsidRPr="00AA35CB">
        <w:rPr>
          <w:rFonts w:ascii="Times New Roman" w:hAnsi="Times New Roman" w:cs="Times New Roman"/>
          <w:sz w:val="24"/>
          <w:szCs w:val="24"/>
        </w:rPr>
        <w:lastRenderedPageBreak/>
        <w:t xml:space="preserve">A 38-year-old man notices dark urine after running a 15-km race. </w:t>
      </w:r>
    </w:p>
    <w:p w14:paraId="4FEBB0B2" w14:textId="77777777" w:rsidR="00AA35CB" w:rsidRPr="00AA35CB" w:rsidRDefault="00AA35CB" w:rsidP="0038361D">
      <w:pPr>
        <w:spacing w:after="0" w:line="240" w:lineRule="auto"/>
        <w:rPr>
          <w:rFonts w:ascii="Times New Roman" w:hAnsi="Times New Roman" w:cs="Times New Roman"/>
          <w:sz w:val="24"/>
          <w:szCs w:val="24"/>
        </w:rPr>
      </w:pPr>
    </w:p>
    <w:p w14:paraId="1FE677B4"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Urinalysis shows:</w:t>
      </w:r>
    </w:p>
    <w:p w14:paraId="678B0277" w14:textId="77777777" w:rsidR="00AA35CB" w:rsidRPr="00AA35CB" w:rsidRDefault="00AA35CB" w:rsidP="0038361D">
      <w:pPr>
        <w:spacing w:after="0" w:line="240" w:lineRule="auto"/>
        <w:rPr>
          <w:rFonts w:ascii="Times New Roman" w:hAnsi="Times New Roman" w:cs="Times New Roman"/>
          <w:sz w:val="24"/>
          <w:szCs w:val="24"/>
        </w:rPr>
      </w:pPr>
    </w:p>
    <w:p w14:paraId="5AEA736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Specific gravity: </w:t>
      </w:r>
      <w:r w:rsidRPr="00AA35CB">
        <w:rPr>
          <w:rFonts w:ascii="Times New Roman" w:hAnsi="Times New Roman" w:cs="Times New Roman"/>
          <w:sz w:val="24"/>
          <w:szCs w:val="24"/>
        </w:rPr>
        <w:tab/>
        <w:t>1.010</w:t>
      </w:r>
    </w:p>
    <w:p w14:paraId="6F5A575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Dipstick</w:t>
      </w:r>
    </w:p>
    <w:p w14:paraId="77D66AEA" w14:textId="77777777" w:rsidR="00AA35CB" w:rsidRPr="00AA35CB" w:rsidRDefault="00AA35CB" w:rsidP="0038361D">
      <w:pPr>
        <w:spacing w:after="0" w:line="240" w:lineRule="auto"/>
        <w:ind w:firstLine="720"/>
        <w:rPr>
          <w:rFonts w:ascii="Times New Roman" w:hAnsi="Times New Roman" w:cs="Times New Roman"/>
          <w:sz w:val="24"/>
          <w:szCs w:val="24"/>
        </w:rPr>
      </w:pPr>
      <w:r w:rsidRPr="00AA35CB">
        <w:rPr>
          <w:rFonts w:ascii="Times New Roman" w:hAnsi="Times New Roman" w:cs="Times New Roman"/>
          <w:sz w:val="24"/>
          <w:szCs w:val="24"/>
        </w:rPr>
        <w:t>Glucose:</w:t>
      </w:r>
      <w:r w:rsidRPr="00AA35CB">
        <w:rPr>
          <w:rFonts w:ascii="Times New Roman" w:hAnsi="Times New Roman" w:cs="Times New Roman"/>
          <w:sz w:val="24"/>
          <w:szCs w:val="24"/>
        </w:rPr>
        <w:tab/>
        <w:t>negative</w:t>
      </w:r>
    </w:p>
    <w:p w14:paraId="77D09501" w14:textId="77777777" w:rsidR="00AA35CB" w:rsidRPr="00AA35CB" w:rsidRDefault="00AA35CB" w:rsidP="0038361D">
      <w:pPr>
        <w:spacing w:after="0" w:line="240" w:lineRule="auto"/>
        <w:ind w:firstLine="720"/>
        <w:rPr>
          <w:rFonts w:ascii="Times New Roman" w:hAnsi="Times New Roman" w:cs="Times New Roman"/>
          <w:sz w:val="24"/>
          <w:szCs w:val="24"/>
        </w:rPr>
      </w:pPr>
      <w:r w:rsidRPr="00AA35CB">
        <w:rPr>
          <w:rFonts w:ascii="Times New Roman" w:hAnsi="Times New Roman" w:cs="Times New Roman"/>
          <w:sz w:val="24"/>
          <w:szCs w:val="24"/>
        </w:rPr>
        <w:t>Blood:</w:t>
      </w:r>
      <w:r w:rsidRPr="00AA35CB">
        <w:rPr>
          <w:rFonts w:ascii="Times New Roman" w:hAnsi="Times New Roman" w:cs="Times New Roman"/>
          <w:sz w:val="24"/>
          <w:szCs w:val="24"/>
        </w:rPr>
        <w:tab/>
      </w:r>
      <w:r w:rsidRPr="00AA35CB">
        <w:rPr>
          <w:rFonts w:ascii="Times New Roman" w:hAnsi="Times New Roman" w:cs="Times New Roman"/>
          <w:sz w:val="24"/>
          <w:szCs w:val="24"/>
        </w:rPr>
        <w:tab/>
        <w:t>positive</w:t>
      </w:r>
    </w:p>
    <w:p w14:paraId="17F14D43" w14:textId="77777777" w:rsidR="00AA35CB" w:rsidRPr="00AA35CB" w:rsidRDefault="00AA35CB" w:rsidP="0038361D">
      <w:pPr>
        <w:spacing w:after="0" w:line="240" w:lineRule="auto"/>
        <w:ind w:firstLine="720"/>
        <w:rPr>
          <w:rFonts w:ascii="Times New Roman" w:hAnsi="Times New Roman" w:cs="Times New Roman"/>
          <w:sz w:val="24"/>
          <w:szCs w:val="24"/>
        </w:rPr>
      </w:pPr>
      <w:r w:rsidRPr="00AA35CB">
        <w:rPr>
          <w:rFonts w:ascii="Times New Roman" w:hAnsi="Times New Roman" w:cs="Times New Roman"/>
          <w:sz w:val="24"/>
          <w:szCs w:val="24"/>
        </w:rPr>
        <w:t>Nitrates:</w:t>
      </w:r>
      <w:r w:rsidRPr="00AA35CB">
        <w:rPr>
          <w:rFonts w:ascii="Times New Roman" w:hAnsi="Times New Roman" w:cs="Times New Roman"/>
          <w:sz w:val="24"/>
          <w:szCs w:val="24"/>
        </w:rPr>
        <w:tab/>
        <w:t>negative</w:t>
      </w:r>
    </w:p>
    <w:p w14:paraId="1F2DCD99" w14:textId="77777777" w:rsidR="00AA35CB" w:rsidRPr="00AA35CB" w:rsidRDefault="00AA35CB" w:rsidP="0038361D">
      <w:pPr>
        <w:spacing w:after="0" w:line="240" w:lineRule="auto"/>
        <w:rPr>
          <w:rFonts w:ascii="Times New Roman" w:hAnsi="Times New Roman" w:cs="Times New Roman"/>
          <w:sz w:val="24"/>
          <w:szCs w:val="24"/>
        </w:rPr>
      </w:pPr>
    </w:p>
    <w:p w14:paraId="3B351A4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Microscopic examination</w:t>
      </w:r>
    </w:p>
    <w:p w14:paraId="7F3E22BB" w14:textId="77777777" w:rsidR="00AA35CB" w:rsidRPr="00AA35CB" w:rsidRDefault="00AA35CB" w:rsidP="0038361D">
      <w:pPr>
        <w:spacing w:after="0" w:line="240" w:lineRule="auto"/>
        <w:ind w:firstLine="720"/>
        <w:rPr>
          <w:rFonts w:ascii="Times New Roman" w:hAnsi="Times New Roman" w:cs="Times New Roman"/>
          <w:sz w:val="24"/>
          <w:szCs w:val="24"/>
        </w:rPr>
      </w:pPr>
      <w:r w:rsidRPr="00AA35CB">
        <w:rPr>
          <w:rFonts w:ascii="Times New Roman" w:hAnsi="Times New Roman" w:cs="Times New Roman"/>
          <w:sz w:val="24"/>
          <w:szCs w:val="24"/>
        </w:rPr>
        <w:t xml:space="preserve">WBC </w:t>
      </w:r>
      <w:r w:rsidRPr="00AA35CB">
        <w:rPr>
          <w:rFonts w:ascii="Times New Roman" w:hAnsi="Times New Roman" w:cs="Times New Roman"/>
          <w:sz w:val="24"/>
          <w:szCs w:val="24"/>
        </w:rPr>
        <w:tab/>
      </w:r>
      <w:r w:rsidRPr="00AA35CB">
        <w:rPr>
          <w:rFonts w:ascii="Times New Roman" w:hAnsi="Times New Roman" w:cs="Times New Roman"/>
          <w:sz w:val="24"/>
          <w:szCs w:val="24"/>
        </w:rPr>
        <w:tab/>
        <w:t>negative</w:t>
      </w:r>
    </w:p>
    <w:p w14:paraId="0DC75354" w14:textId="77777777" w:rsidR="00AA35CB" w:rsidRPr="00AA35CB" w:rsidRDefault="00AA35CB" w:rsidP="0038361D">
      <w:pPr>
        <w:spacing w:after="0" w:line="240" w:lineRule="auto"/>
        <w:ind w:firstLine="720"/>
        <w:rPr>
          <w:rFonts w:ascii="Times New Roman" w:hAnsi="Times New Roman" w:cs="Times New Roman"/>
          <w:sz w:val="24"/>
          <w:szCs w:val="24"/>
        </w:rPr>
      </w:pPr>
      <w:r w:rsidRPr="00AA35CB">
        <w:rPr>
          <w:rFonts w:ascii="Times New Roman" w:hAnsi="Times New Roman" w:cs="Times New Roman"/>
          <w:sz w:val="24"/>
          <w:szCs w:val="24"/>
        </w:rPr>
        <w:t xml:space="preserve">RBC </w:t>
      </w:r>
      <w:r w:rsidRPr="00AA35CB">
        <w:rPr>
          <w:rFonts w:ascii="Times New Roman" w:hAnsi="Times New Roman" w:cs="Times New Roman"/>
          <w:sz w:val="24"/>
          <w:szCs w:val="24"/>
        </w:rPr>
        <w:tab/>
      </w:r>
      <w:r w:rsidRPr="00AA35CB">
        <w:rPr>
          <w:rFonts w:ascii="Times New Roman" w:hAnsi="Times New Roman" w:cs="Times New Roman"/>
          <w:sz w:val="24"/>
          <w:szCs w:val="24"/>
        </w:rPr>
        <w:tab/>
        <w:t>negative</w:t>
      </w:r>
    </w:p>
    <w:p w14:paraId="32D46681" w14:textId="77777777" w:rsidR="00AA35CB" w:rsidRPr="00AA35CB" w:rsidRDefault="00AA35CB" w:rsidP="0038361D">
      <w:pPr>
        <w:spacing w:after="0" w:line="240" w:lineRule="auto"/>
        <w:ind w:firstLine="720"/>
        <w:rPr>
          <w:rFonts w:ascii="Times New Roman" w:hAnsi="Times New Roman" w:cs="Times New Roman"/>
          <w:sz w:val="24"/>
          <w:szCs w:val="24"/>
        </w:rPr>
      </w:pPr>
    </w:p>
    <w:p w14:paraId="196D240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Which of the following is the most likely cause of these findings?</w:t>
      </w:r>
    </w:p>
    <w:p w14:paraId="0B0CE19D" w14:textId="77777777" w:rsidR="00AA35CB" w:rsidRPr="00AA35CB" w:rsidRDefault="00AA35CB" w:rsidP="0038361D">
      <w:pPr>
        <w:spacing w:after="0" w:line="240" w:lineRule="auto"/>
        <w:rPr>
          <w:rFonts w:ascii="Times New Roman" w:hAnsi="Times New Roman" w:cs="Times New Roman"/>
          <w:sz w:val="24"/>
          <w:szCs w:val="24"/>
        </w:rPr>
      </w:pPr>
    </w:p>
    <w:p w14:paraId="0838042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 Acute glomerulonephritis</w:t>
      </w:r>
    </w:p>
    <w:p w14:paraId="6804F867"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B. Hypovolemia</w:t>
      </w:r>
    </w:p>
    <w:p w14:paraId="21BA814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C. Renal infarct</w:t>
      </w:r>
    </w:p>
    <w:p w14:paraId="0AFD5B6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D. Urolithiasis</w:t>
      </w:r>
    </w:p>
    <w:p w14:paraId="34A94302"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E.  Rhabdomyolysis</w:t>
      </w:r>
    </w:p>
    <w:p w14:paraId="5C7C7878"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sz w:val="24"/>
          <w:szCs w:val="24"/>
        </w:rPr>
        <w:lastRenderedPageBreak/>
        <w:t xml:space="preserve">In this vignette, the dipstick is positive for blood, but microscopic examination of the urine shows no red blood cells. </w:t>
      </w:r>
    </w:p>
    <w:p w14:paraId="2E267E25" w14:textId="77777777" w:rsidR="00AA35CB" w:rsidRPr="00AA35CB" w:rsidRDefault="00AA35CB" w:rsidP="0038361D">
      <w:pPr>
        <w:spacing w:after="0" w:line="240" w:lineRule="auto"/>
        <w:rPr>
          <w:rFonts w:ascii="Times New Roman" w:hAnsi="Times New Roman" w:cs="Times New Roman"/>
          <w:sz w:val="24"/>
          <w:szCs w:val="24"/>
        </w:rPr>
      </w:pPr>
    </w:p>
    <w:p w14:paraId="15C21029"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Three conditions cause the urine dipstick to register positive for blood: hematuria, hemoglobinuria, and myoglobinuria. All three conditions can result in red or brown urine. </w:t>
      </w:r>
    </w:p>
    <w:p w14:paraId="50F2A9A5" w14:textId="77777777" w:rsidR="00AA35CB" w:rsidRPr="00AA35CB" w:rsidRDefault="00AA35CB"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tblGrid>
      <w:tr w:rsidR="00AA35CB" w:rsidRPr="00AA35CB" w14:paraId="5736EA9B" w14:textId="77777777" w:rsidTr="005D749F">
        <w:trPr>
          <w:jc w:val="center"/>
        </w:trPr>
        <w:tc>
          <w:tcPr>
            <w:tcW w:w="3708" w:type="dxa"/>
          </w:tcPr>
          <w:p w14:paraId="0862F3FD"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Urine Dipstick: Blood (+)</w:t>
            </w:r>
          </w:p>
        </w:tc>
      </w:tr>
      <w:tr w:rsidR="00AA35CB" w:rsidRPr="00AA35CB" w14:paraId="6C3C4A87" w14:textId="77777777" w:rsidTr="005D749F">
        <w:trPr>
          <w:jc w:val="center"/>
        </w:trPr>
        <w:tc>
          <w:tcPr>
            <w:tcW w:w="3708" w:type="dxa"/>
          </w:tcPr>
          <w:p w14:paraId="70D310E6"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160E6C3A" w14:textId="77777777" w:rsidTr="005D749F">
        <w:trPr>
          <w:jc w:val="center"/>
        </w:trPr>
        <w:tc>
          <w:tcPr>
            <w:tcW w:w="3708" w:type="dxa"/>
          </w:tcPr>
          <w:p w14:paraId="60040A5D"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Hematuria</w:t>
            </w:r>
          </w:p>
        </w:tc>
      </w:tr>
      <w:tr w:rsidR="00AA35CB" w:rsidRPr="00AA35CB" w14:paraId="2B2F7CA0" w14:textId="77777777" w:rsidTr="005D749F">
        <w:trPr>
          <w:jc w:val="center"/>
        </w:trPr>
        <w:tc>
          <w:tcPr>
            <w:tcW w:w="3708" w:type="dxa"/>
          </w:tcPr>
          <w:p w14:paraId="425AA9C3"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Hemoglobinuria</w:t>
            </w:r>
          </w:p>
        </w:tc>
      </w:tr>
      <w:tr w:rsidR="00AA35CB" w:rsidRPr="00AA35CB" w14:paraId="686E4746" w14:textId="77777777" w:rsidTr="005D749F">
        <w:trPr>
          <w:jc w:val="center"/>
        </w:trPr>
        <w:tc>
          <w:tcPr>
            <w:tcW w:w="3708" w:type="dxa"/>
          </w:tcPr>
          <w:p w14:paraId="57CCD759"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Myoglobinuria</w:t>
            </w:r>
          </w:p>
        </w:tc>
      </w:tr>
    </w:tbl>
    <w:p w14:paraId="69B12F61" w14:textId="77777777" w:rsidR="00AA35CB" w:rsidRPr="00AA35CB" w:rsidRDefault="00AA35CB" w:rsidP="0038361D">
      <w:pPr>
        <w:spacing w:after="0" w:line="240" w:lineRule="auto"/>
        <w:rPr>
          <w:rFonts w:ascii="Times New Roman" w:hAnsi="Times New Roman" w:cs="Times New Roman"/>
          <w:sz w:val="24"/>
          <w:szCs w:val="24"/>
        </w:rPr>
      </w:pPr>
    </w:p>
    <w:p w14:paraId="4D738C1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 xml:space="preserve">The first step in evaluating a patient with blood on urine dipstick is to distinguish hematuria from hemoglobinuria and myoglobinuria. In hematuria, red blood cells are seen on microscopic examination of the urine; in hemoglobinuria and myoglobinuria, they are not. </w:t>
      </w:r>
    </w:p>
    <w:p w14:paraId="64D2C8EA" w14:textId="77777777" w:rsidR="00AA35CB" w:rsidRPr="00AA35CB" w:rsidRDefault="00AA35CB" w:rsidP="0038361D">
      <w:pPr>
        <w:spacing w:after="0" w:line="240" w:lineRule="auto"/>
        <w:rPr>
          <w:rFonts w:ascii="Times New Roman" w:hAnsi="Times New Roman" w:cs="Times New Roman"/>
          <w:sz w:val="24"/>
          <w:szCs w:val="24"/>
        </w:rPr>
      </w:pPr>
    </w:p>
    <w:p w14:paraId="0572A270"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In this vignette, microscopic examination of the urine shows no red blood cells; therefore, hematuria is excluded. This leaves hemoglobinuria and myoglobinuria as potential causes. Myoglobinuria due to rhabdomyolysis is the most likely explanation in a long-distance runner, as extreme exertion can lead to muscle breakdown with subsequent release of myoglobin into the blood.</w:t>
      </w:r>
    </w:p>
    <w:p w14:paraId="19CE459B" w14:textId="77777777" w:rsidR="00AA35CB" w:rsidRPr="00AA35CB" w:rsidRDefault="00AA35CB" w:rsidP="0038361D">
      <w:pPr>
        <w:spacing w:after="0" w:line="240" w:lineRule="auto"/>
        <w:rPr>
          <w:rFonts w:ascii="Times New Roman" w:hAnsi="Times New Roman" w:cs="Times New Roman"/>
          <w:sz w:val="24"/>
          <w:szCs w:val="24"/>
        </w:rPr>
      </w:pPr>
    </w:p>
    <w:p w14:paraId="1951178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Hematuria</w:t>
      </w:r>
      <w:r w:rsidRPr="00AA35CB">
        <w:rPr>
          <w:rFonts w:ascii="Times New Roman" w:hAnsi="Times New Roman" w:cs="Times New Roman"/>
          <w:sz w:val="24"/>
          <w:szCs w:val="24"/>
        </w:rPr>
        <w:t xml:space="preserve"> can result from bleeding anywhere in the urinary tract. Common causes include urinary tract infection, kidney stones, renal injury, and cancer of the kidney, bladder, or prostate. </w:t>
      </w:r>
    </w:p>
    <w:p w14:paraId="56FFCC03" w14:textId="77777777" w:rsidR="00AA35CB" w:rsidRPr="00AA35CB" w:rsidRDefault="00AA35CB" w:rsidP="0038361D">
      <w:pPr>
        <w:spacing w:after="0" w:line="240" w:lineRule="auto"/>
        <w:rPr>
          <w:rFonts w:ascii="Times New Roman" w:hAnsi="Times New Roman" w:cs="Times New Roman"/>
          <w:sz w:val="24"/>
          <w:szCs w:val="24"/>
        </w:rPr>
      </w:pPr>
    </w:p>
    <w:p w14:paraId="2E427D9C" w14:textId="77777777" w:rsidR="00AA35CB" w:rsidRPr="00AA35CB" w:rsidRDefault="00AA35CB" w:rsidP="0038361D">
      <w:pPr>
        <w:spacing w:after="0" w:line="240" w:lineRule="auto"/>
        <w:rPr>
          <w:rFonts w:ascii="Times New Roman" w:hAnsi="Times New Roman" w:cs="Times New Roman"/>
          <w:color w:val="000000"/>
          <w:sz w:val="24"/>
          <w:szCs w:val="24"/>
        </w:rPr>
      </w:pPr>
      <w:r w:rsidRPr="00AA35CB">
        <w:rPr>
          <w:rFonts w:ascii="Times New Roman" w:hAnsi="Times New Roman" w:cs="Times New Roman"/>
          <w:i/>
          <w:sz w:val="24"/>
          <w:szCs w:val="24"/>
        </w:rPr>
        <w:t>Hemoglobinuria</w:t>
      </w:r>
      <w:r w:rsidRPr="00AA35CB">
        <w:rPr>
          <w:rFonts w:ascii="Times New Roman" w:hAnsi="Times New Roman" w:cs="Times New Roman"/>
          <w:sz w:val="24"/>
          <w:szCs w:val="24"/>
        </w:rPr>
        <w:t xml:space="preserve"> results from intravascular hemolysis. R</w:t>
      </w:r>
      <w:r w:rsidRPr="00AA35CB">
        <w:rPr>
          <w:rFonts w:ascii="Times New Roman" w:hAnsi="Times New Roman" w:cs="Times New Roman"/>
          <w:color w:val="000000"/>
          <w:sz w:val="24"/>
          <w:szCs w:val="24"/>
        </w:rPr>
        <w:t xml:space="preserve">ed blood cells normally live about four months. At that point they are trapped and disassembled in the spleen, bone marrow, and liver (extravascular hemolysis). If red blood cells break down prematurely </w:t>
      </w:r>
      <w:r w:rsidRPr="00AA35CB">
        <w:rPr>
          <w:rFonts w:ascii="Times New Roman" w:hAnsi="Times New Roman" w:cs="Times New Roman"/>
          <w:i/>
          <w:color w:val="000000"/>
          <w:sz w:val="24"/>
          <w:szCs w:val="24"/>
        </w:rPr>
        <w:t>within</w:t>
      </w:r>
      <w:r w:rsidRPr="00AA35CB">
        <w:rPr>
          <w:rFonts w:ascii="Times New Roman" w:hAnsi="Times New Roman" w:cs="Times New Roman"/>
          <w:color w:val="000000"/>
          <w:sz w:val="24"/>
          <w:szCs w:val="24"/>
        </w:rPr>
        <w:t xml:space="preserve"> the vascular system, however, the components are set free in the blood (intravascular hemolysis). Free hemoglobin binds to haptoglobin. If the hemoglobin level rises above the capacity of haptoglobin to reclaim it, the hemoglobin appears in the urine. Conditions associated with hemoglobinuria include malaria, sickle cell disease, hemolytic uremic syndrome (HUS), thrombotic thrombocytopenia purpura (TTP), and paroxysmal nocturnal hemoglobinuria (PNH). </w:t>
      </w:r>
    </w:p>
    <w:p w14:paraId="47D9A070" w14:textId="77777777" w:rsidR="00AA35CB" w:rsidRPr="00AA35CB" w:rsidRDefault="00AA35CB" w:rsidP="0038361D">
      <w:pPr>
        <w:spacing w:after="0" w:line="240" w:lineRule="auto"/>
        <w:rPr>
          <w:rFonts w:ascii="Times New Roman" w:hAnsi="Times New Roman" w:cs="Times New Roman"/>
          <w:i/>
          <w:color w:val="000000"/>
          <w:sz w:val="24"/>
          <w:szCs w:val="24"/>
        </w:rPr>
      </w:pPr>
    </w:p>
    <w:p w14:paraId="713561E0" w14:textId="77777777" w:rsidR="006E7AF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color w:val="000000"/>
          <w:sz w:val="24"/>
          <w:szCs w:val="24"/>
        </w:rPr>
        <w:t xml:space="preserve">Rhabdomyolysis </w:t>
      </w:r>
      <w:r w:rsidRPr="00AA35CB">
        <w:rPr>
          <w:rFonts w:ascii="Times New Roman" w:hAnsi="Times New Roman" w:cs="Times New Roman"/>
          <w:sz w:val="24"/>
          <w:szCs w:val="24"/>
        </w:rPr>
        <w:t xml:space="preserve">is the rapid breakdown of skeletal muscle due to physical, chemical, or biological injury. Breakdown products are released into the blood. Some of these products, such as myoglobin, are harmful to the kidney and may cause acute renal failure. Patients with rhabdomyolysis are treated with intravenous fluids (and dialysis or hemofiltration if necessary). </w:t>
      </w:r>
    </w:p>
    <w:p w14:paraId="0CFA8E09"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016D9A63" w14:textId="27F8C06B"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lastRenderedPageBreak/>
        <w:t>Answer E is correct</w:t>
      </w:r>
      <w:r w:rsidRPr="00AA35CB">
        <w:rPr>
          <w:rFonts w:ascii="Times New Roman" w:hAnsi="Times New Roman" w:cs="Times New Roman"/>
          <w:sz w:val="24"/>
          <w:szCs w:val="24"/>
        </w:rPr>
        <w:t xml:space="preserve">. Heavy exertion (e.g., running a marathon) can cause muscle injury, resulting in rhabdomyolysis. This condition is characterized by dark-colored urine (due to myoglobinuria), which tests positive for blood on urine dipstick, but which does not show red blood cells on microscopic examination. </w:t>
      </w:r>
    </w:p>
    <w:p w14:paraId="64C8706D" w14:textId="77777777" w:rsidR="00AA35CB" w:rsidRPr="00AA35CB" w:rsidRDefault="00AA35CB" w:rsidP="0038361D">
      <w:pPr>
        <w:spacing w:after="0" w:line="240" w:lineRule="auto"/>
        <w:rPr>
          <w:rFonts w:ascii="Times New Roman" w:hAnsi="Times New Roman" w:cs="Times New Roman"/>
          <w:sz w:val="24"/>
          <w:szCs w:val="24"/>
        </w:rPr>
      </w:pPr>
    </w:p>
    <w:p w14:paraId="788DE2B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A is incorrect</w:t>
      </w:r>
      <w:r w:rsidRPr="00AA35CB">
        <w:rPr>
          <w:rFonts w:ascii="Times New Roman" w:hAnsi="Times New Roman" w:cs="Times New Roman"/>
          <w:sz w:val="24"/>
          <w:szCs w:val="24"/>
        </w:rPr>
        <w:t xml:space="preserve">. In acute glomerulonephritis, red blood cells (including red blood cells casts) would be seen on microscopic examination of the urine. </w:t>
      </w:r>
    </w:p>
    <w:p w14:paraId="76402321" w14:textId="77777777" w:rsidR="00AA35CB" w:rsidRPr="00AA35CB" w:rsidRDefault="00AA35CB" w:rsidP="0038361D">
      <w:pPr>
        <w:spacing w:after="0" w:line="240" w:lineRule="auto"/>
        <w:rPr>
          <w:rFonts w:ascii="Times New Roman" w:hAnsi="Times New Roman" w:cs="Times New Roman"/>
          <w:sz w:val="24"/>
          <w:szCs w:val="24"/>
        </w:rPr>
      </w:pPr>
    </w:p>
    <w:p w14:paraId="1590AB4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B is incorrect</w:t>
      </w:r>
      <w:r w:rsidRPr="00AA35CB">
        <w:rPr>
          <w:rFonts w:ascii="Times New Roman" w:hAnsi="Times New Roman" w:cs="Times New Roman"/>
          <w:sz w:val="24"/>
          <w:szCs w:val="24"/>
        </w:rPr>
        <w:t xml:space="preserve">. Hypovolemia would result in a high urine specific gravity and a negative urine dipstick for blood. </w:t>
      </w:r>
    </w:p>
    <w:p w14:paraId="6A080AED" w14:textId="77777777" w:rsidR="00AA35CB" w:rsidRPr="00AA35CB" w:rsidRDefault="00AA35CB" w:rsidP="0038361D">
      <w:pPr>
        <w:spacing w:after="0" w:line="240" w:lineRule="auto"/>
        <w:rPr>
          <w:rFonts w:ascii="Times New Roman" w:hAnsi="Times New Roman" w:cs="Times New Roman"/>
          <w:sz w:val="24"/>
          <w:szCs w:val="24"/>
        </w:rPr>
      </w:pPr>
    </w:p>
    <w:p w14:paraId="5198062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C is incorrect</w:t>
      </w:r>
      <w:r w:rsidRPr="00AA35CB">
        <w:rPr>
          <w:rFonts w:ascii="Times New Roman" w:hAnsi="Times New Roman" w:cs="Times New Roman"/>
          <w:sz w:val="24"/>
          <w:szCs w:val="24"/>
        </w:rPr>
        <w:t>. Renal infarction may result in flank pain and hematuria. (Red blood cells would be seen on microscopic examination of the urine.)</w:t>
      </w:r>
    </w:p>
    <w:p w14:paraId="50310120" w14:textId="77777777" w:rsidR="00AA35CB" w:rsidRPr="00AA35CB" w:rsidRDefault="00AA35CB" w:rsidP="0038361D">
      <w:pPr>
        <w:spacing w:after="0" w:line="240" w:lineRule="auto"/>
        <w:rPr>
          <w:rFonts w:ascii="Times New Roman" w:hAnsi="Times New Roman" w:cs="Times New Roman"/>
          <w:sz w:val="24"/>
          <w:szCs w:val="24"/>
        </w:rPr>
      </w:pPr>
    </w:p>
    <w:p w14:paraId="0305053E"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D is incorrect</w:t>
      </w:r>
      <w:r w:rsidRPr="00AA35CB">
        <w:rPr>
          <w:rFonts w:ascii="Times New Roman" w:hAnsi="Times New Roman" w:cs="Times New Roman"/>
          <w:sz w:val="24"/>
          <w:szCs w:val="24"/>
        </w:rPr>
        <w:t>. Urolithiasis may result in pain and hematuria. (Red blood cells would be seen on microscopic examination of the urine.)</w:t>
      </w:r>
    </w:p>
    <w:p w14:paraId="72A6BC1D" w14:textId="77777777" w:rsidR="00AA35CB" w:rsidRPr="00AA35CB" w:rsidRDefault="001D5574" w:rsidP="0038361D">
      <w:pPr>
        <w:spacing w:after="0" w:line="240" w:lineRule="auto"/>
        <w:rPr>
          <w:rFonts w:ascii="Times New Roman" w:hAnsi="Times New Roman" w:cs="Times New Roman"/>
          <w:bCs/>
          <w:sz w:val="24"/>
          <w:szCs w:val="24"/>
        </w:rPr>
      </w:pPr>
      <w:r>
        <w:rPr>
          <w:rFonts w:ascii="Times New Roman" w:hAnsi="Times New Roman" w:cs="Times New Roman"/>
          <w:sz w:val="24"/>
          <w:szCs w:val="24"/>
        </w:rPr>
        <w:br w:type="page"/>
      </w:r>
      <w:r w:rsidR="00AA35CB" w:rsidRPr="00AA35CB">
        <w:rPr>
          <w:rFonts w:ascii="Times New Roman" w:hAnsi="Times New Roman" w:cs="Times New Roman"/>
          <w:bCs/>
          <w:sz w:val="24"/>
          <w:szCs w:val="24"/>
        </w:rPr>
        <w:lastRenderedPageBreak/>
        <w:t>A genetic male newborn has fully developed male sexual ducts and recognizable fallopian tubes. Which of the following processes was most likely disturbed during the embryonic period?</w:t>
      </w:r>
    </w:p>
    <w:p w14:paraId="018BA545" w14:textId="77777777" w:rsidR="00AA35CB" w:rsidRPr="00AA35CB" w:rsidRDefault="00AA35CB" w:rsidP="0038361D">
      <w:pPr>
        <w:spacing w:after="0" w:line="240" w:lineRule="auto"/>
        <w:rPr>
          <w:rFonts w:ascii="Times New Roman" w:hAnsi="Times New Roman" w:cs="Times New Roman"/>
          <w:bCs/>
          <w:sz w:val="24"/>
          <w:szCs w:val="24"/>
        </w:rPr>
      </w:pPr>
    </w:p>
    <w:p w14:paraId="654FEE81" w14:textId="77777777" w:rsidR="00AA35CB" w:rsidRPr="00AA35CB" w:rsidRDefault="00AA35CB" w:rsidP="0038361D">
      <w:pPr>
        <w:numPr>
          <w:ilvl w:val="0"/>
          <w:numId w:val="255"/>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Production of estrogen by the embryonic testes</w:t>
      </w:r>
    </w:p>
    <w:p w14:paraId="467DABAC" w14:textId="77777777" w:rsidR="00AA35CB" w:rsidRPr="00AA35CB" w:rsidRDefault="00AA35CB" w:rsidP="0038361D">
      <w:pPr>
        <w:numPr>
          <w:ilvl w:val="0"/>
          <w:numId w:val="255"/>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Production of mullerian-inhibitory substance by the embryonic testes</w:t>
      </w:r>
    </w:p>
    <w:p w14:paraId="5E2FBE7F" w14:textId="77777777" w:rsidR="00AA35CB" w:rsidRPr="00AA35CB" w:rsidRDefault="00AA35CB" w:rsidP="0038361D">
      <w:pPr>
        <w:numPr>
          <w:ilvl w:val="0"/>
          <w:numId w:val="255"/>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Production of testosterone by the embryonic testes</w:t>
      </w:r>
    </w:p>
    <w:p w14:paraId="68AC063F" w14:textId="77777777" w:rsidR="00AA35CB" w:rsidRPr="00AA35CB" w:rsidRDefault="00AA35CB" w:rsidP="0038361D">
      <w:pPr>
        <w:numPr>
          <w:ilvl w:val="0"/>
          <w:numId w:val="255"/>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Response of the paramesonephric (műllerian) ducts to estrogen</w:t>
      </w:r>
    </w:p>
    <w:p w14:paraId="2A787F3F" w14:textId="77777777" w:rsidR="001D5574" w:rsidRDefault="00AA35CB" w:rsidP="0038361D">
      <w:pPr>
        <w:numPr>
          <w:ilvl w:val="0"/>
          <w:numId w:val="255"/>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Response of the paramedonephric (műllerian) ducts to testosterone</w:t>
      </w:r>
    </w:p>
    <w:p w14:paraId="6BB65DFD"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AA35CB" w:rsidRPr="00AA35CB">
        <w:rPr>
          <w:rFonts w:ascii="Times New Roman" w:hAnsi="Times New Roman" w:cs="Times New Roman"/>
          <w:bCs/>
          <w:sz w:val="24"/>
          <w:szCs w:val="24"/>
        </w:rPr>
        <w:lastRenderedPageBreak/>
        <w:t>Sexual differentiation</w:t>
      </w:r>
      <w:r w:rsidR="00AA35CB" w:rsidRPr="00AA35CB">
        <w:rPr>
          <w:rFonts w:ascii="Times New Roman" w:hAnsi="Times New Roman" w:cs="Times New Roman"/>
          <w:sz w:val="24"/>
          <w:szCs w:val="24"/>
        </w:rPr>
        <w:t xml:space="preserve"> is the development of differences between males and females from an undifferentiated zygote (fertilized egg).</w:t>
      </w:r>
    </w:p>
    <w:p w14:paraId="4E40A566" w14:textId="77777777" w:rsidR="00AA35CB" w:rsidRPr="00AA35CB" w:rsidRDefault="00AA35CB" w:rsidP="0038361D">
      <w:pPr>
        <w:spacing w:after="0" w:line="240" w:lineRule="auto"/>
        <w:rPr>
          <w:rFonts w:ascii="Times New Roman" w:hAnsi="Times New Roman" w:cs="Times New Roman"/>
          <w:sz w:val="24"/>
          <w:szCs w:val="24"/>
        </w:rPr>
      </w:pPr>
    </w:p>
    <w:p w14:paraId="211628E0"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Gonadal differentiation</w:t>
      </w:r>
      <w:r w:rsidRPr="00AA35CB">
        <w:rPr>
          <w:rFonts w:ascii="Times New Roman" w:hAnsi="Times New Roman" w:cs="Times New Roman"/>
          <w:sz w:val="24"/>
          <w:szCs w:val="24"/>
        </w:rPr>
        <w:t>.</w:t>
      </w:r>
    </w:p>
    <w:p w14:paraId="6A2AE5A6" w14:textId="77777777" w:rsidR="00CD0BE7" w:rsidRDefault="00CD0BE7" w:rsidP="0038361D">
      <w:pPr>
        <w:pStyle w:val="NormalWeb"/>
        <w:spacing w:after="0"/>
      </w:pPr>
    </w:p>
    <w:p w14:paraId="0AB90E10" w14:textId="77777777" w:rsidR="00AA35CB" w:rsidRPr="00AA35CB" w:rsidRDefault="00AA35CB" w:rsidP="0038361D">
      <w:pPr>
        <w:pStyle w:val="NormalWeb"/>
        <w:spacing w:after="0"/>
      </w:pPr>
      <w:r w:rsidRPr="00AA35CB">
        <w:t>Early in fetal life, germ cells migrate from structures known as yolk sacs to the genital ridge. By week 6, undifferentiated gonads consist of germ cells, supporting cells, and steroidogenic cells.</w:t>
      </w:r>
    </w:p>
    <w:p w14:paraId="785D3FD8" w14:textId="77777777" w:rsidR="00AA35CB" w:rsidRPr="00AA35CB" w:rsidRDefault="00AA35CB" w:rsidP="0038361D">
      <w:pPr>
        <w:pStyle w:val="NormalWeb"/>
        <w:spacing w:after="0"/>
      </w:pPr>
      <w:r w:rsidRPr="00AA35CB">
        <w:t xml:space="preserve">In a male, the </w:t>
      </w:r>
      <w:r w:rsidRPr="00AA35CB">
        <w:rPr>
          <w:iCs/>
        </w:rPr>
        <w:t>SRY</w:t>
      </w:r>
      <w:r w:rsidRPr="00AA35CB">
        <w:t xml:space="preserve"> gene (sex-determining region Y) and other genes induce differentiation of supporting cells into Sertoli cells and steroidogenic cells into Leydig cells. These comprise the testes. The germ cells become spermatogonia.</w:t>
      </w:r>
    </w:p>
    <w:p w14:paraId="2C673EFA" w14:textId="77777777" w:rsidR="00AA35CB" w:rsidRPr="00AA35CB" w:rsidRDefault="00AA35CB" w:rsidP="0038361D">
      <w:pPr>
        <w:pStyle w:val="NormalWeb"/>
        <w:spacing w:after="0"/>
      </w:pPr>
      <w:r w:rsidRPr="00AA35CB">
        <w:t xml:space="preserve">In a female, the absence of the </w:t>
      </w:r>
      <w:r w:rsidRPr="00AA35CB">
        <w:rPr>
          <w:i/>
          <w:iCs/>
        </w:rPr>
        <w:t xml:space="preserve">SRY </w:t>
      </w:r>
      <w:r w:rsidRPr="00AA35CB">
        <w:rPr>
          <w:iCs/>
        </w:rPr>
        <w:t>gene causes</w:t>
      </w:r>
      <w:r w:rsidRPr="00AA35CB">
        <w:t xml:space="preserve"> supporting cells to differentiate into theca cells and steroidogenic cells into granulosa cells. These comprise the ovaries. The germ cells become ovarian follicles.</w:t>
      </w:r>
    </w:p>
    <w:p w14:paraId="0FE7B9E4" w14:textId="77777777" w:rsidR="00CD0BE7" w:rsidRDefault="00CD0BE7" w:rsidP="0038361D">
      <w:pPr>
        <w:pStyle w:val="NormalWeb"/>
        <w:spacing w:after="0"/>
        <w:rPr>
          <w:b/>
        </w:rPr>
      </w:pPr>
    </w:p>
    <w:p w14:paraId="47D314BA" w14:textId="77777777" w:rsidR="00AA35CB" w:rsidRPr="00AA35CB" w:rsidRDefault="00AA35CB" w:rsidP="0038361D">
      <w:pPr>
        <w:pStyle w:val="NormalWeb"/>
        <w:spacing w:after="0"/>
      </w:pPr>
      <w:r w:rsidRPr="00AA35CB">
        <w:rPr>
          <w:b/>
        </w:rPr>
        <w:t>Hormonal differentiation</w:t>
      </w:r>
      <w:r w:rsidRPr="00AA35CB">
        <w:t>.</w:t>
      </w:r>
    </w:p>
    <w:p w14:paraId="07CF068E" w14:textId="77777777" w:rsidR="00CD0BE7" w:rsidRDefault="00CD0BE7" w:rsidP="0038361D">
      <w:pPr>
        <w:pStyle w:val="NormalWeb"/>
        <w:spacing w:after="0"/>
      </w:pPr>
    </w:p>
    <w:p w14:paraId="2C3B270A" w14:textId="77777777" w:rsidR="00AA35CB" w:rsidRPr="00AA35CB" w:rsidRDefault="00AA35CB" w:rsidP="0038361D">
      <w:pPr>
        <w:pStyle w:val="NormalWeb"/>
        <w:spacing w:after="0"/>
      </w:pPr>
      <w:r w:rsidRPr="00AA35CB">
        <w:t>In a male fetus, testes produce steroid and protein hormones essential for internal and external anatomic differentiation. Leydig cells make testosterone by the end of the second month of gestation. From then on, male fetuses have higher levels of androgens in their systemic blood than females. Antimullerian hormone (AMH), also called Mullerian regression factor, is a protein produced by Sertoli cells that suppresses development of müllerian ducts in males, preventing development of a uterus.</w:t>
      </w:r>
    </w:p>
    <w:p w14:paraId="74557FF9" w14:textId="77777777" w:rsidR="00AA35CB" w:rsidRPr="00AA35CB" w:rsidRDefault="00AA35CB" w:rsidP="0038361D">
      <w:pPr>
        <w:pStyle w:val="NormalWeb"/>
        <w:spacing w:after="0"/>
      </w:pPr>
      <w:r w:rsidRPr="00AA35CB">
        <w:t>Fetal ovaries produce estradiol, which supports follicular maturation but plays little part in other aspects of prenatal sexual differentiation, as maternal estrogen floods fetuses of both sexes.</w:t>
      </w:r>
    </w:p>
    <w:p w14:paraId="0F1B6F64" w14:textId="77777777" w:rsidR="00CD0BE7" w:rsidRDefault="00CD0BE7" w:rsidP="0038361D">
      <w:pPr>
        <w:pStyle w:val="NormalWeb"/>
        <w:spacing w:after="0"/>
        <w:rPr>
          <w:b/>
        </w:rPr>
      </w:pPr>
    </w:p>
    <w:p w14:paraId="2A8D1397" w14:textId="77777777" w:rsidR="00AA35CB" w:rsidRPr="00AA35CB" w:rsidRDefault="00AA35CB" w:rsidP="0038361D">
      <w:pPr>
        <w:pStyle w:val="NormalWeb"/>
        <w:spacing w:after="0"/>
      </w:pPr>
      <w:r w:rsidRPr="00AA35CB">
        <w:rPr>
          <w:b/>
        </w:rPr>
        <w:t>Genital differentiation</w:t>
      </w:r>
      <w:r w:rsidRPr="00AA35CB">
        <w:t xml:space="preserve">. </w:t>
      </w:r>
    </w:p>
    <w:p w14:paraId="01354D8B" w14:textId="77777777" w:rsidR="00CD0BE7" w:rsidRDefault="00CD0BE7" w:rsidP="0038361D">
      <w:pPr>
        <w:pStyle w:val="NormalWeb"/>
        <w:spacing w:after="0"/>
        <w:rPr>
          <w:i/>
        </w:rPr>
      </w:pPr>
    </w:p>
    <w:p w14:paraId="74EC7E1F" w14:textId="77777777" w:rsidR="00AA35CB" w:rsidRPr="00AA35CB" w:rsidRDefault="00AA35CB" w:rsidP="0038361D">
      <w:pPr>
        <w:pStyle w:val="NormalWeb"/>
        <w:spacing w:after="0"/>
      </w:pPr>
      <w:r w:rsidRPr="00AA35CB">
        <w:rPr>
          <w:i/>
        </w:rPr>
        <w:t>Internal genital differentiation</w:t>
      </w:r>
      <w:r w:rsidRPr="00AA35CB">
        <w:t xml:space="preserve">. </w:t>
      </w:r>
    </w:p>
    <w:p w14:paraId="2FAF670C" w14:textId="77777777" w:rsidR="00CD0BE7" w:rsidRDefault="00CD0BE7" w:rsidP="0038361D">
      <w:pPr>
        <w:pStyle w:val="NormalWeb"/>
        <w:spacing w:after="0"/>
      </w:pPr>
    </w:p>
    <w:p w14:paraId="7710F912" w14:textId="77777777" w:rsidR="00AA35CB" w:rsidRPr="00AA35CB" w:rsidRDefault="00AA35CB" w:rsidP="0038361D">
      <w:pPr>
        <w:pStyle w:val="NormalWeb"/>
        <w:spacing w:after="0"/>
      </w:pPr>
      <w:r w:rsidRPr="00AA35CB">
        <w:t>Gonads are histologically distinguishable by 6–8 weeks of gestation. A fetus of that age has both mesonephric (wolffian) and paramesonephric (mullerian) ducts. Subsequent development of one set and degeneration of the other depends on the presence or absence of two testicular hormones: testosterone and Antimullerian hormone (AMH). Disruption of typical development may result in the development of both, or neither, duct system, which may produce morphologically intersexual individuals.</w:t>
      </w:r>
    </w:p>
    <w:p w14:paraId="61300CD7" w14:textId="77777777" w:rsidR="00CD0BE7" w:rsidRDefault="00CD0BE7" w:rsidP="0038361D">
      <w:pPr>
        <w:pStyle w:val="NormalWeb"/>
        <w:spacing w:after="0"/>
      </w:pPr>
    </w:p>
    <w:p w14:paraId="7BEC2131" w14:textId="77777777" w:rsidR="006E7AFB" w:rsidRDefault="00AA35CB" w:rsidP="006E7AFB">
      <w:pPr>
        <w:pStyle w:val="NormalWeb"/>
        <w:spacing w:after="0"/>
      </w:pPr>
      <w:r w:rsidRPr="00AA35CB">
        <w:t>Testosterone causes each wolffian duct to develop into epididymis, vas deferens, and seminal vesicles. Without male testosterone, wolffian ducts degenerate and disappear. Müllerian ducts develop into a uterus, fallopian tubes, and upper vagina unless Antimullerian hormone (AMH) induces degeneration of these ducts. (The presence of a uterus is stronger evidence of absent testes than the state of the external genitalia.)</w:t>
      </w:r>
    </w:p>
    <w:p w14:paraId="3D6DD25A" w14:textId="2CC24472" w:rsidR="00AA35CB" w:rsidRPr="00AA35CB" w:rsidRDefault="006E7AFB" w:rsidP="006E7AFB">
      <w:pPr>
        <w:pStyle w:val="NormalWeb"/>
        <w:spacing w:after="0"/>
        <w:rPr>
          <w:b/>
          <w:i/>
        </w:rPr>
      </w:pPr>
      <w:r>
        <w:br w:type="column"/>
      </w:r>
      <w:r w:rsidR="00AA35CB" w:rsidRPr="00AA35CB">
        <w:rPr>
          <w:rStyle w:val="mw-headline"/>
          <w:i/>
        </w:rPr>
        <w:lastRenderedPageBreak/>
        <w:t>External genital differentiation</w:t>
      </w:r>
    </w:p>
    <w:p w14:paraId="392B92C0" w14:textId="77777777" w:rsidR="00CD0BE7" w:rsidRDefault="00CD0BE7" w:rsidP="0038361D">
      <w:pPr>
        <w:pStyle w:val="NormalWeb"/>
        <w:spacing w:after="0"/>
      </w:pPr>
    </w:p>
    <w:p w14:paraId="57A9913C" w14:textId="77777777" w:rsidR="00AA35CB" w:rsidRPr="00AA35CB" w:rsidRDefault="00AA35CB" w:rsidP="0038361D">
      <w:pPr>
        <w:pStyle w:val="NormalWeb"/>
        <w:spacing w:after="0"/>
      </w:pPr>
      <w:r w:rsidRPr="00AA35CB">
        <w:t>By 7 weeks, a fetus has a genital tubercle, urogenital groove and sinus, and labioscrotal folds. In females, without excess androgens, these become the clitoris, urethra and vagina, and labia.</w:t>
      </w:r>
    </w:p>
    <w:p w14:paraId="1F35A18F" w14:textId="77777777" w:rsidR="00AA35CB" w:rsidRPr="00AA35CB" w:rsidRDefault="00AA35CB" w:rsidP="0038361D">
      <w:pPr>
        <w:pStyle w:val="NormalWeb"/>
        <w:spacing w:after="0"/>
      </w:pPr>
      <w:r w:rsidRPr="00AA35CB">
        <w:t>Males become externally distinct between 8 and 12 weeks, as androgens enlarge the phallus and cause the urogenital groove and sinus to fuse in the midline, producing an unambiguous penis with a phallic urethra, and a thinned, rugated scrotum.</w:t>
      </w:r>
    </w:p>
    <w:p w14:paraId="6783C0F7" w14:textId="77777777" w:rsidR="00CD0BE7" w:rsidRDefault="00CD0BE7" w:rsidP="0038361D">
      <w:pPr>
        <w:pStyle w:val="NormalWeb"/>
        <w:spacing w:after="0"/>
      </w:pPr>
    </w:p>
    <w:p w14:paraId="448EB1A6" w14:textId="77777777" w:rsidR="00AA35CB" w:rsidRPr="00AA35CB" w:rsidRDefault="00AA35CB" w:rsidP="0038361D">
      <w:pPr>
        <w:pStyle w:val="NormalWeb"/>
        <w:spacing w:after="0"/>
      </w:pPr>
      <w:r w:rsidRPr="00AA35CB">
        <w:t>A sufficient amount of any androgen can cause external masculinization. The most potent is dihydrotestosterone (DHT), generated from testosterone in skin and genital tissue by the action of 5α-reductase.* A male fetus may be incompletely masculinized if this enzyme is deficient. In some disorders, androgens may be present in high enough concentrations to cause partial or even complete masculinization of the external genitalia of a genetically female fetus.</w:t>
      </w:r>
    </w:p>
    <w:p w14:paraId="3142190E" w14:textId="77777777" w:rsidR="00CD0BE7" w:rsidRDefault="00CD0BE7" w:rsidP="0038361D">
      <w:pPr>
        <w:pStyle w:val="NormalWeb"/>
        <w:spacing w:after="0"/>
      </w:pPr>
    </w:p>
    <w:p w14:paraId="4FC7E934" w14:textId="77777777" w:rsidR="00AA35CB" w:rsidRPr="00AA35CB" w:rsidRDefault="00AA35CB" w:rsidP="0038361D">
      <w:pPr>
        <w:pStyle w:val="NormalWeb"/>
        <w:spacing w:after="0"/>
      </w:pPr>
      <w:r w:rsidRPr="00AA35CB">
        <w:t>Further sex differentiation of the external genitalia occurs at puberty, when androgen levels again become disparate. Male levels of testosterone directly induce growth of the penis, and indirectly (via DHT) the prostate.</w:t>
      </w:r>
    </w:p>
    <w:p w14:paraId="434A55CB" w14:textId="77777777" w:rsidR="00CD0BE7" w:rsidRDefault="00CD0BE7" w:rsidP="0038361D">
      <w:pPr>
        <w:pStyle w:val="NormalWeb"/>
        <w:spacing w:after="0"/>
        <w:rPr>
          <w:rStyle w:val="contentmain1"/>
          <w:rFonts w:eastAsia="Calibri"/>
          <w:lang w:val="en-GB"/>
        </w:rPr>
      </w:pPr>
    </w:p>
    <w:p w14:paraId="561119B5" w14:textId="77777777" w:rsidR="00AB0D6B" w:rsidRPr="00AB0D6B" w:rsidRDefault="00AA35CB" w:rsidP="0038361D">
      <w:pPr>
        <w:pStyle w:val="NormalWeb"/>
        <w:spacing w:after="0"/>
        <w:rPr>
          <w:b/>
        </w:rPr>
      </w:pPr>
      <w:r w:rsidRPr="00AA35CB">
        <w:rPr>
          <w:rStyle w:val="contentmain1"/>
          <w:rFonts w:eastAsia="Calibri"/>
          <w:lang w:val="en-GB"/>
        </w:rPr>
        <w:t xml:space="preserve">*Differentiation of the Wolffian duct into the male </w:t>
      </w:r>
      <w:r w:rsidRPr="00AA35CB">
        <w:rPr>
          <w:rStyle w:val="contentmain1"/>
          <w:rFonts w:eastAsia="Calibri"/>
          <w:i/>
          <w:lang w:val="en-GB"/>
        </w:rPr>
        <w:t xml:space="preserve">internal </w:t>
      </w:r>
      <w:r w:rsidRPr="00AA35CB">
        <w:rPr>
          <w:rStyle w:val="contentmain1"/>
          <w:rFonts w:eastAsia="Calibri"/>
          <w:lang w:val="en-GB"/>
        </w:rPr>
        <w:t xml:space="preserve">reproductive tract requires testosterone, not dihydrotestosterone. By contrast, formation of the </w:t>
      </w:r>
      <w:r w:rsidRPr="00AA35CB">
        <w:rPr>
          <w:rStyle w:val="contentmain1"/>
          <w:rFonts w:eastAsia="Calibri"/>
          <w:i/>
          <w:lang w:val="en-GB"/>
        </w:rPr>
        <w:t>external</w:t>
      </w:r>
      <w:r w:rsidRPr="00AA35CB">
        <w:rPr>
          <w:rStyle w:val="contentmain1"/>
          <w:rFonts w:eastAsia="Calibri"/>
          <w:lang w:val="en-GB"/>
        </w:rPr>
        <w:t xml:space="preserve"> reproductive tract – penis, prostate, and scrotum – requires dihydrotestosterone. Consequently, congenital absence of 5α-reductase, which converts testosterone into dihydroxytestosterone, results in a male internal reproductive tract, but feminized external genitalia.</w:t>
      </w:r>
    </w:p>
    <w:p w14:paraId="0BFAE4E7" w14:textId="69141436" w:rsidR="001D5574" w:rsidRDefault="00AB0D6B" w:rsidP="0038361D">
      <w:pPr>
        <w:pStyle w:val="NormalWeb"/>
        <w:spacing w:after="0"/>
      </w:pPr>
      <w:r w:rsidRPr="00AB0D6B">
        <w:rPr>
          <w:b/>
        </w:rPr>
        <w:br w:type="page"/>
      </w:r>
      <w:r w:rsidRPr="00AB0D6B">
        <w:rPr>
          <w:b/>
        </w:rPr>
        <w:lastRenderedPageBreak/>
        <w:t xml:space="preserve">Answer </w:t>
      </w:r>
      <w:r w:rsidR="00AA35CB" w:rsidRPr="00AA35CB">
        <w:rPr>
          <w:b/>
        </w:rPr>
        <w:t>B is correct</w:t>
      </w:r>
      <w:r w:rsidR="00AA35CB" w:rsidRPr="00AA35CB">
        <w:t xml:space="preserve">. At 6–8 weeks of gestation, a fetus has both mesonephric (wolffian) and paramesonephric (mullerian) ducts. Subsequent development of one set and degeneration of the other depends on the presence or absence of two testicular hormones: testosterone and Antimullerian hormone (AMH). Testosterone causes each wolffian duct to develop into epididymis, vas deferens, and seminal vesicles. Without male testosterone, wolffian ducts degenerate and disappear. Müllerian ducts develop into a uterus, fallopian tubes, and upper vagina unless Antimullerian hormone (AMH) induces degeneration of these ducts. In this vignette, the presence of male sexual ducts indicates presence of testosterone. The simultaneous presence of female sexual ducts (i.e., fallopian tubes) indicates deficiency or absence of Antimullerian hormone (AMH), which causes degeneration and disappearance of female sexual ducts.    </w:t>
      </w:r>
    </w:p>
    <w:p w14:paraId="332C1D74" w14:textId="77777777" w:rsidR="00AA35CB" w:rsidRPr="00AA35CB" w:rsidRDefault="001D5574" w:rsidP="0038361D">
      <w:pPr>
        <w:pStyle w:val="NormalWeb"/>
        <w:spacing w:after="0"/>
        <w:rPr>
          <w:rStyle w:val="contentmain1"/>
          <w:rFonts w:eastAsia="Calibri"/>
          <w:lang w:val="en-GB"/>
        </w:rPr>
      </w:pPr>
      <w:r>
        <w:br w:type="page"/>
      </w:r>
      <w:r w:rsidR="00AA35CB" w:rsidRPr="00AA35CB">
        <w:rPr>
          <w:rStyle w:val="contentmain1"/>
          <w:rFonts w:eastAsia="Calibri"/>
          <w:lang w:val="en-GB"/>
        </w:rPr>
        <w:lastRenderedPageBreak/>
        <w:t>A genotypic male (XY) is born with feminized external genitalia. The testes are retained within the abdominal cavity, and the internal reproductive tracts exhibit the normal male phenotype. Which of the following could account for this abnormal development?</w:t>
      </w:r>
    </w:p>
    <w:p w14:paraId="3E72B312" w14:textId="77777777" w:rsidR="00AA35CB" w:rsidRPr="00AA35CB" w:rsidRDefault="00AA35CB" w:rsidP="0038361D">
      <w:pPr>
        <w:pStyle w:val="NormalWeb"/>
        <w:spacing w:after="0"/>
        <w:rPr>
          <w:rStyle w:val="contentmain1"/>
          <w:rFonts w:eastAsia="Calibri"/>
          <w:lang w:val="en-GB"/>
        </w:rPr>
      </w:pPr>
    </w:p>
    <w:p w14:paraId="514CA1C3" w14:textId="77777777" w:rsidR="00AA35CB" w:rsidRPr="00AA35CB" w:rsidRDefault="00AA35CB" w:rsidP="0038361D">
      <w:pPr>
        <w:pStyle w:val="NormalWeb"/>
        <w:numPr>
          <w:ilvl w:val="0"/>
          <w:numId w:val="256"/>
        </w:numPr>
        <w:spacing w:after="0"/>
        <w:ind w:left="360"/>
        <w:rPr>
          <w:rStyle w:val="contentmain1"/>
          <w:rFonts w:eastAsia="Calibri"/>
          <w:lang w:val="en-GB"/>
        </w:rPr>
      </w:pPr>
      <w:r w:rsidRPr="00AA35CB">
        <w:rPr>
          <w:rStyle w:val="contentmain1"/>
          <w:rFonts w:eastAsia="Calibri"/>
          <w:lang w:val="en-GB"/>
        </w:rPr>
        <w:t>Complete androgen resistance</w:t>
      </w:r>
    </w:p>
    <w:p w14:paraId="03E6A915" w14:textId="77777777" w:rsidR="00AA35CB" w:rsidRPr="00AA35CB" w:rsidRDefault="00AA35CB" w:rsidP="0038361D">
      <w:pPr>
        <w:pStyle w:val="NormalWeb"/>
        <w:numPr>
          <w:ilvl w:val="0"/>
          <w:numId w:val="256"/>
        </w:numPr>
        <w:spacing w:after="0"/>
        <w:ind w:left="360"/>
        <w:rPr>
          <w:rStyle w:val="contentmain1"/>
          <w:rFonts w:eastAsia="Calibri"/>
          <w:lang w:val="en-GB"/>
        </w:rPr>
      </w:pPr>
      <w:r w:rsidRPr="00AA35CB">
        <w:rPr>
          <w:rStyle w:val="contentmain1"/>
          <w:rFonts w:eastAsia="Calibri"/>
          <w:lang w:val="en-GB"/>
        </w:rPr>
        <w:t>5a-reductase deficiency</w:t>
      </w:r>
    </w:p>
    <w:p w14:paraId="42F14C0B" w14:textId="77777777" w:rsidR="00AA35CB" w:rsidRPr="00AA35CB" w:rsidRDefault="00AA35CB" w:rsidP="0038361D">
      <w:pPr>
        <w:pStyle w:val="NormalWeb"/>
        <w:numPr>
          <w:ilvl w:val="0"/>
          <w:numId w:val="256"/>
        </w:numPr>
        <w:spacing w:after="0"/>
        <w:ind w:left="360"/>
        <w:rPr>
          <w:rStyle w:val="contentmain1"/>
          <w:rFonts w:eastAsia="Calibri"/>
          <w:lang w:val="en-GB"/>
        </w:rPr>
      </w:pPr>
      <w:r w:rsidRPr="00AA35CB">
        <w:rPr>
          <w:rStyle w:val="contentmain1"/>
          <w:rFonts w:eastAsia="Calibri"/>
          <w:lang w:val="en-GB"/>
        </w:rPr>
        <w:t>17a-hydroxylase deficiency</w:t>
      </w:r>
    </w:p>
    <w:p w14:paraId="3DFF0B6D" w14:textId="77777777" w:rsidR="00AA35CB" w:rsidRPr="00AA35CB" w:rsidRDefault="00AA35CB" w:rsidP="0038361D">
      <w:pPr>
        <w:pStyle w:val="NormalWeb"/>
        <w:numPr>
          <w:ilvl w:val="0"/>
          <w:numId w:val="256"/>
        </w:numPr>
        <w:spacing w:after="0"/>
        <w:ind w:left="360"/>
        <w:rPr>
          <w:rStyle w:val="contentmain1"/>
          <w:rFonts w:eastAsia="Calibri"/>
          <w:lang w:val="en-GB"/>
        </w:rPr>
      </w:pPr>
      <w:r w:rsidRPr="00AA35CB">
        <w:rPr>
          <w:rStyle w:val="contentmain1"/>
          <w:rFonts w:eastAsia="Calibri"/>
          <w:lang w:val="en-GB"/>
        </w:rPr>
        <w:t>Sertoli-only syndrome</w:t>
      </w:r>
    </w:p>
    <w:p w14:paraId="7C662EBC" w14:textId="77777777" w:rsidR="00AA35CB" w:rsidRPr="00AA35CB" w:rsidRDefault="00AA35CB" w:rsidP="0038361D">
      <w:pPr>
        <w:pStyle w:val="NormalWeb"/>
        <w:numPr>
          <w:ilvl w:val="0"/>
          <w:numId w:val="256"/>
        </w:numPr>
        <w:spacing w:after="0"/>
        <w:ind w:left="360"/>
        <w:rPr>
          <w:lang w:val="en-GB"/>
        </w:rPr>
      </w:pPr>
      <w:r w:rsidRPr="00AA35CB">
        <w:rPr>
          <w:rStyle w:val="contentmain1"/>
          <w:rFonts w:eastAsia="Calibri"/>
          <w:lang w:val="en-GB"/>
        </w:rPr>
        <w:t>Testicular dysgenesis</w:t>
      </w:r>
    </w:p>
    <w:p w14:paraId="771BCFD7" w14:textId="77777777" w:rsidR="00AA35CB" w:rsidRPr="00AA35CB" w:rsidRDefault="00AA35CB" w:rsidP="0038361D">
      <w:pPr>
        <w:pStyle w:val="NormalWeb"/>
        <w:spacing w:after="0"/>
        <w:rPr>
          <w:lang w:val="en-GB"/>
        </w:rPr>
      </w:pPr>
      <w:r w:rsidRPr="00AA35CB">
        <w:rPr>
          <w:lang w:val="en-GB"/>
        </w:rPr>
        <w:br/>
      </w:r>
      <w:r w:rsidRPr="00AA35CB">
        <w:rPr>
          <w:lang w:val="en-GB"/>
        </w:rPr>
        <w:br/>
      </w:r>
      <w:r w:rsidRPr="00AA35CB">
        <w:rPr>
          <w:rStyle w:val="contentmain1"/>
          <w:rFonts w:eastAsia="Calibri"/>
          <w:lang w:val="en-GB"/>
        </w:rPr>
        <w:t xml:space="preserve">  </w:t>
      </w:r>
    </w:p>
    <w:p w14:paraId="01015A87" w14:textId="77777777" w:rsidR="00AA35CB" w:rsidRPr="00AA35CB" w:rsidRDefault="00AA35CB" w:rsidP="0038361D">
      <w:pPr>
        <w:pStyle w:val="NormalWeb"/>
        <w:spacing w:after="0"/>
        <w:rPr>
          <w:lang w:val="en-GB"/>
        </w:rPr>
      </w:pPr>
      <w:r w:rsidRPr="00AA35CB">
        <w:rPr>
          <w:lang w:val="en-GB"/>
        </w:rPr>
        <w:t> </w:t>
      </w:r>
    </w:p>
    <w:p w14:paraId="2BFAA46B" w14:textId="77777777" w:rsidR="001D5574" w:rsidRDefault="00AA35CB" w:rsidP="0038361D">
      <w:pPr>
        <w:pStyle w:val="NormalWeb"/>
        <w:spacing w:after="0"/>
        <w:rPr>
          <w:lang w:val="en-GB"/>
        </w:rPr>
      </w:pPr>
      <w:r w:rsidRPr="00AA35CB">
        <w:rPr>
          <w:lang w:val="en-GB"/>
        </w:rPr>
        <w:t> </w:t>
      </w:r>
    </w:p>
    <w:p w14:paraId="49825944" w14:textId="77777777" w:rsidR="00AA35CB" w:rsidRPr="00AA35CB" w:rsidRDefault="001D5574" w:rsidP="0038361D">
      <w:pPr>
        <w:pStyle w:val="NormalWeb"/>
        <w:spacing w:after="0"/>
        <w:rPr>
          <w:b/>
        </w:rPr>
      </w:pPr>
      <w:r>
        <w:rPr>
          <w:lang w:val="en-GB"/>
        </w:rPr>
        <w:br w:type="page"/>
      </w:r>
      <w:r w:rsidR="00AA35CB" w:rsidRPr="00AA35CB">
        <w:rPr>
          <w:rStyle w:val="Strong"/>
          <w:lang w:val="en-GB"/>
        </w:rPr>
        <w:lastRenderedPageBreak/>
        <w:t>Answer B is correct.</w:t>
      </w:r>
      <w:r w:rsidR="00AA35CB" w:rsidRPr="00AA35CB">
        <w:rPr>
          <w:rStyle w:val="contentmain1"/>
          <w:rFonts w:eastAsia="Calibri"/>
          <w:lang w:val="en-GB"/>
        </w:rPr>
        <w:t xml:space="preserve"> Differentiation of the Wolffian ducts into the normal male </w:t>
      </w:r>
      <w:r w:rsidR="00AA35CB" w:rsidRPr="00AA35CB">
        <w:rPr>
          <w:rStyle w:val="contentmain1"/>
          <w:rFonts w:eastAsia="Calibri"/>
          <w:i/>
          <w:lang w:val="en-GB"/>
        </w:rPr>
        <w:t>internal</w:t>
      </w:r>
      <w:r w:rsidR="00AA35CB" w:rsidRPr="00AA35CB">
        <w:rPr>
          <w:rStyle w:val="contentmain1"/>
          <w:rFonts w:eastAsia="Calibri"/>
          <w:lang w:val="en-GB"/>
        </w:rPr>
        <w:t xml:space="preserve"> reproductive tract requires testosterone, not dihydrotestosterone. On the other hand, differentiation into the </w:t>
      </w:r>
      <w:r w:rsidR="00AA35CB" w:rsidRPr="00AA35CB">
        <w:rPr>
          <w:rStyle w:val="contentmain1"/>
          <w:rFonts w:eastAsia="Calibri"/>
          <w:i/>
          <w:lang w:val="en-GB"/>
        </w:rPr>
        <w:t>external</w:t>
      </w:r>
      <w:r w:rsidR="00AA35CB" w:rsidRPr="00AA35CB">
        <w:rPr>
          <w:rStyle w:val="contentmain1"/>
          <w:rFonts w:eastAsia="Calibri"/>
          <w:lang w:val="en-GB"/>
        </w:rPr>
        <w:t xml:space="preserve"> reproductive tract (penis, prostate, and scrotum) requires dihydrotestosterone. Consequently, congenital absence of 5α-reductase, which converts testosterone to dihydroxytestosterone, results in a male internal reproductive tract, but feminized external genitalia.</w:t>
      </w:r>
    </w:p>
    <w:p w14:paraId="28A7541E" w14:textId="77777777" w:rsidR="0011608F" w:rsidRDefault="0011608F" w:rsidP="0038361D">
      <w:pPr>
        <w:pStyle w:val="NormalWeb"/>
        <w:spacing w:after="0"/>
        <w:rPr>
          <w:rStyle w:val="contentmain1"/>
          <w:rFonts w:eastAsia="Calibri"/>
          <w:b/>
          <w:lang w:val="en-GB"/>
        </w:rPr>
      </w:pPr>
    </w:p>
    <w:p w14:paraId="3652CCEE" w14:textId="77777777" w:rsidR="00AA35CB" w:rsidRPr="00AA35CB" w:rsidRDefault="00AA35CB" w:rsidP="0038361D">
      <w:pPr>
        <w:pStyle w:val="NormalWeb"/>
        <w:spacing w:after="0"/>
        <w:rPr>
          <w:rStyle w:val="contentmain1"/>
          <w:rFonts w:eastAsia="Calibri"/>
          <w:lang w:val="en-GB"/>
        </w:rPr>
      </w:pPr>
      <w:r w:rsidRPr="00AA35CB">
        <w:rPr>
          <w:rStyle w:val="contentmain1"/>
          <w:rFonts w:eastAsia="Calibri"/>
          <w:b/>
          <w:lang w:val="en-GB"/>
        </w:rPr>
        <w:t>Answer A is incorrect.</w:t>
      </w:r>
      <w:r w:rsidRPr="00AA35CB">
        <w:rPr>
          <w:rStyle w:val="contentmain1"/>
          <w:rFonts w:eastAsia="Calibri"/>
          <w:lang w:val="en-GB"/>
        </w:rPr>
        <w:t xml:space="preserve"> With complete androgen resistance, the external genitalia are feminized, but neither the male-type nor the female-type internal tracts develop. In the absence of the androgen receptor, the Wolffian ducts degenerate, and neither internal nor external male reproductive tracts develop. The Müllerian ducts also degenerate because of continued production of Müllerian regression factor (anti-Mullerian hormone) by the testes.</w:t>
      </w:r>
    </w:p>
    <w:p w14:paraId="218C8B9F" w14:textId="77777777" w:rsidR="0011608F" w:rsidRDefault="0011608F" w:rsidP="0038361D">
      <w:pPr>
        <w:pStyle w:val="NormalWeb"/>
        <w:spacing w:after="0"/>
        <w:rPr>
          <w:rStyle w:val="contentmain1"/>
          <w:rFonts w:eastAsia="Calibri"/>
          <w:b/>
          <w:lang w:val="en-GB"/>
        </w:rPr>
      </w:pPr>
    </w:p>
    <w:p w14:paraId="27D51F57" w14:textId="77777777" w:rsidR="00AA35CB" w:rsidRPr="00AA35CB" w:rsidRDefault="00AA35CB" w:rsidP="0038361D">
      <w:pPr>
        <w:pStyle w:val="NormalWeb"/>
        <w:spacing w:after="0"/>
        <w:rPr>
          <w:rStyle w:val="contentmain1"/>
          <w:rFonts w:eastAsia="Calibri"/>
          <w:lang w:val="en-GB"/>
        </w:rPr>
      </w:pPr>
      <w:r w:rsidRPr="00AA35CB">
        <w:rPr>
          <w:rStyle w:val="contentmain1"/>
          <w:rFonts w:eastAsia="Calibri"/>
          <w:b/>
          <w:lang w:val="en-GB"/>
        </w:rPr>
        <w:t>Answer C is incorrect.</w:t>
      </w:r>
      <w:r w:rsidRPr="00AA35CB">
        <w:rPr>
          <w:rStyle w:val="contentmain1"/>
          <w:rFonts w:eastAsia="Calibri"/>
          <w:lang w:val="en-GB"/>
        </w:rPr>
        <w:t xml:space="preserve"> With 17a-hydroxylase deficiency, the testes cannot synthesize testosterone, resulting in feminization of the external genitalia and degeneration of the Wolffian ducts. Normal secretion of Müllerian regression factor causes degeneration of the Müllerian ducts. Because of the excessive secretion of deoxycorticosterone by the adrenal cortex, these individuals are usually hypertensive.</w:t>
      </w:r>
    </w:p>
    <w:p w14:paraId="36201882" w14:textId="77777777" w:rsidR="0011608F" w:rsidRDefault="0011608F" w:rsidP="0038361D">
      <w:pPr>
        <w:pStyle w:val="NormalWeb"/>
        <w:spacing w:after="0"/>
        <w:rPr>
          <w:rStyle w:val="contentmain1"/>
          <w:rFonts w:eastAsia="Calibri"/>
          <w:b/>
          <w:lang w:val="en-GB"/>
        </w:rPr>
      </w:pPr>
    </w:p>
    <w:p w14:paraId="08590D25" w14:textId="77777777" w:rsidR="00AA35CB" w:rsidRPr="00AA35CB" w:rsidRDefault="00AA35CB" w:rsidP="0038361D">
      <w:pPr>
        <w:pStyle w:val="NormalWeb"/>
        <w:spacing w:after="0"/>
        <w:rPr>
          <w:rStyle w:val="contentmain1"/>
          <w:rFonts w:eastAsia="Calibri"/>
          <w:lang w:val="en-GB"/>
        </w:rPr>
      </w:pPr>
      <w:r w:rsidRPr="00AA35CB">
        <w:rPr>
          <w:rStyle w:val="contentmain1"/>
          <w:rFonts w:eastAsia="Calibri"/>
          <w:b/>
          <w:lang w:val="en-GB"/>
        </w:rPr>
        <w:t>Answer D is incorrect.</w:t>
      </w:r>
      <w:r w:rsidRPr="00AA35CB">
        <w:rPr>
          <w:rStyle w:val="contentmain1"/>
          <w:rFonts w:eastAsia="Calibri"/>
          <w:lang w:val="en-GB"/>
        </w:rPr>
        <w:t xml:space="preserve"> </w:t>
      </w:r>
      <w:r w:rsidRPr="00AA35CB">
        <w:rPr>
          <w:bCs/>
        </w:rPr>
        <w:t>Sertoli cell-only syndrome</w:t>
      </w:r>
      <w:r w:rsidRPr="00AA35CB">
        <w:t xml:space="preserve"> (</w:t>
      </w:r>
      <w:r w:rsidRPr="00AA35CB">
        <w:rPr>
          <w:bCs/>
        </w:rPr>
        <w:t>germ cell aplasia</w:t>
      </w:r>
      <w:r w:rsidRPr="00AA35CB">
        <w:t>) is a disorder characterized by male sterility with normal secondary male features. Sertoli cells are found in the testes, but seminiferous tubules are absent and spermatogenesis does not occur</w:t>
      </w:r>
      <w:r w:rsidRPr="00AA35CB">
        <w:rPr>
          <w:rStyle w:val="contentmain1"/>
          <w:rFonts w:eastAsia="Calibri"/>
          <w:lang w:val="en-GB"/>
        </w:rPr>
        <w:t>.</w:t>
      </w:r>
    </w:p>
    <w:p w14:paraId="5B59F6B8" w14:textId="77777777" w:rsidR="0011608F" w:rsidRDefault="0011608F" w:rsidP="0038361D">
      <w:pPr>
        <w:pStyle w:val="NormalWeb"/>
        <w:spacing w:after="0"/>
        <w:rPr>
          <w:rStyle w:val="contentmain1"/>
          <w:rFonts w:eastAsia="Calibri"/>
          <w:b/>
          <w:lang w:val="en-GB"/>
        </w:rPr>
      </w:pPr>
    </w:p>
    <w:p w14:paraId="3CE7D811" w14:textId="77777777" w:rsidR="00AB0D6B" w:rsidRDefault="00AA35CB" w:rsidP="0038361D">
      <w:pPr>
        <w:pStyle w:val="NormalWeb"/>
        <w:spacing w:after="0"/>
        <w:rPr>
          <w:lang w:val="en-GB"/>
        </w:rPr>
      </w:pPr>
      <w:r w:rsidRPr="00AA35CB">
        <w:rPr>
          <w:rStyle w:val="contentmain1"/>
          <w:rFonts w:eastAsia="Calibri"/>
          <w:b/>
          <w:lang w:val="en-GB"/>
        </w:rPr>
        <w:t>Answer E is incorrect.</w:t>
      </w:r>
      <w:r w:rsidRPr="00AA35CB">
        <w:rPr>
          <w:rStyle w:val="contentmain1"/>
          <w:rFonts w:eastAsia="Calibri"/>
          <w:lang w:val="en-GB"/>
        </w:rPr>
        <w:t xml:space="preserve"> Testicular dysgenesis results in poor testicular develop (in utero) with concomitantly decreased secretion of testosterone and Müllerian regression factor. The Wolffian duct structures may degenerate and the external genitalia may be feminized. Female-type internal tracts may develop because of decreased secretion of Müllerian regression factor.</w:t>
      </w:r>
    </w:p>
    <w:p w14:paraId="52CD8DF5" w14:textId="2558D51A" w:rsidR="00AA35CB" w:rsidRPr="00AA35CB" w:rsidRDefault="00AB0D6B" w:rsidP="0038361D">
      <w:pPr>
        <w:spacing w:after="0" w:line="240" w:lineRule="auto"/>
        <w:rPr>
          <w:rFonts w:ascii="Times New Roman" w:hAnsi="Times New Roman" w:cs="Times New Roman"/>
          <w:sz w:val="24"/>
          <w:szCs w:val="24"/>
        </w:rPr>
      </w:pPr>
      <w:r>
        <w:rPr>
          <w:lang w:val="en-GB"/>
        </w:rPr>
        <w:br w:type="page"/>
      </w:r>
      <w:r w:rsidR="00AA35CB" w:rsidRPr="00AA35CB">
        <w:rPr>
          <w:rFonts w:ascii="Times New Roman" w:hAnsi="Times New Roman" w:cs="Times New Roman"/>
          <w:sz w:val="24"/>
          <w:szCs w:val="24"/>
        </w:rPr>
        <w:lastRenderedPageBreak/>
        <w:t>A 60-year-old woman presents with urinary frequency and urge incontinence. Her past medical history is unremarkable.  She takes no medication.  Pelvic and neurological examination is normal. Urine analysis is negative. The post-void residual is normal. A cystometrogram shows uninhibited detrusor contractions with bladder filling.  Which of the following is the best treatment for this condition?</w:t>
      </w:r>
    </w:p>
    <w:p w14:paraId="32CBDB87" w14:textId="77777777" w:rsidR="00AA35CB" w:rsidRPr="00AA35CB" w:rsidRDefault="00AA35CB" w:rsidP="0038361D">
      <w:pPr>
        <w:spacing w:after="0" w:line="240" w:lineRule="auto"/>
        <w:rPr>
          <w:rFonts w:ascii="Times New Roman" w:hAnsi="Times New Roman" w:cs="Times New Roman"/>
          <w:sz w:val="24"/>
          <w:szCs w:val="24"/>
        </w:rPr>
      </w:pPr>
    </w:p>
    <w:p w14:paraId="51B1969E" w14:textId="77777777" w:rsidR="00AA35CB" w:rsidRPr="00AA35CB" w:rsidRDefault="00AA35CB" w:rsidP="0038361D">
      <w:pPr>
        <w:numPr>
          <w:ilvl w:val="0"/>
          <w:numId w:val="25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Amitriptyline</w:t>
      </w:r>
    </w:p>
    <w:p w14:paraId="24EC1DAB" w14:textId="77777777" w:rsidR="00AA35CB" w:rsidRPr="00AA35CB" w:rsidRDefault="00AA35CB" w:rsidP="0038361D">
      <w:pPr>
        <w:numPr>
          <w:ilvl w:val="0"/>
          <w:numId w:val="25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Oxybutynin</w:t>
      </w:r>
    </w:p>
    <w:p w14:paraId="113ADCAD" w14:textId="77777777" w:rsidR="00AA35CB" w:rsidRPr="00AA35CB" w:rsidRDefault="00AA35CB" w:rsidP="0038361D">
      <w:pPr>
        <w:numPr>
          <w:ilvl w:val="0"/>
          <w:numId w:val="25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Topical (vaginal) estrogen</w:t>
      </w:r>
    </w:p>
    <w:p w14:paraId="1A308B21" w14:textId="77777777" w:rsidR="00AA35CB" w:rsidRPr="00AA35CB" w:rsidRDefault="00AA35CB" w:rsidP="0038361D">
      <w:pPr>
        <w:numPr>
          <w:ilvl w:val="0"/>
          <w:numId w:val="25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Pseudoephedrine</w:t>
      </w:r>
    </w:p>
    <w:p w14:paraId="53561FE4" w14:textId="77777777" w:rsidR="001D5574" w:rsidRDefault="00AA35CB" w:rsidP="0038361D">
      <w:pPr>
        <w:numPr>
          <w:ilvl w:val="0"/>
          <w:numId w:val="257"/>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Kegel exercises</w:t>
      </w:r>
    </w:p>
    <w:p w14:paraId="2A1262CB"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bCs/>
          <w:sz w:val="24"/>
          <w:szCs w:val="24"/>
        </w:rPr>
        <w:lastRenderedPageBreak/>
        <w:t>Urinary incontinence</w:t>
      </w:r>
      <w:r w:rsidR="00AA35CB" w:rsidRPr="00AA35CB">
        <w:rPr>
          <w:rFonts w:ascii="Times New Roman" w:hAnsi="Times New Roman" w:cs="Times New Roman"/>
          <w:sz w:val="24"/>
          <w:szCs w:val="24"/>
        </w:rPr>
        <w:t xml:space="preserve"> is any involuntary leakage of urine. Continence and micturition involve a balance between urethral closure and detrusor muscle activity. Urethral pressure normally exceeds bladder pressure, allowing urine to remain in the bladder. During normal urination, urethral pressure falls and bladder pressure rises. </w:t>
      </w:r>
    </w:p>
    <w:p w14:paraId="1E64CDFB" w14:textId="77777777" w:rsidR="00AA35CB" w:rsidRPr="00AA35CB" w:rsidRDefault="00AA35CB" w:rsidP="0038361D">
      <w:pPr>
        <w:spacing w:after="0" w:line="240" w:lineRule="auto"/>
        <w:rPr>
          <w:rFonts w:ascii="Times New Roman" w:hAnsi="Times New Roman" w:cs="Times New Roman"/>
          <w:sz w:val="24"/>
          <w:szCs w:val="24"/>
        </w:rPr>
      </w:pPr>
    </w:p>
    <w:p w14:paraId="1C3ECD8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The principal types of urinary incontinence appear below.</w:t>
      </w:r>
    </w:p>
    <w:p w14:paraId="3060A358" w14:textId="77777777" w:rsidR="00AA35CB" w:rsidRPr="00AA35CB" w:rsidRDefault="00AA35CB"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tblGrid>
      <w:tr w:rsidR="00AA35CB" w:rsidRPr="00AA35CB" w14:paraId="3EBE7E72" w14:textId="77777777" w:rsidTr="005D749F">
        <w:trPr>
          <w:jc w:val="center"/>
        </w:trPr>
        <w:tc>
          <w:tcPr>
            <w:tcW w:w="2088" w:type="dxa"/>
          </w:tcPr>
          <w:p w14:paraId="066729E2" w14:textId="77777777" w:rsidR="00AA35CB" w:rsidRPr="00AA35CB" w:rsidRDefault="00AA35CB" w:rsidP="0038361D">
            <w:pPr>
              <w:spacing w:after="0" w:line="240" w:lineRule="auto"/>
              <w:jc w:val="center"/>
              <w:rPr>
                <w:rFonts w:ascii="Times New Roman" w:hAnsi="Times New Roman" w:cs="Times New Roman"/>
                <w:sz w:val="24"/>
                <w:szCs w:val="24"/>
              </w:rPr>
            </w:pPr>
            <w:r w:rsidRPr="00AA35CB">
              <w:rPr>
                <w:rFonts w:ascii="Times New Roman" w:hAnsi="Times New Roman" w:cs="Times New Roman"/>
                <w:sz w:val="24"/>
                <w:szCs w:val="24"/>
              </w:rPr>
              <w:t>Types of urinary incontinence</w:t>
            </w:r>
          </w:p>
        </w:tc>
      </w:tr>
      <w:tr w:rsidR="00AA35CB" w:rsidRPr="00AA35CB" w14:paraId="4E385999" w14:textId="77777777" w:rsidTr="005D749F">
        <w:trPr>
          <w:jc w:val="center"/>
        </w:trPr>
        <w:tc>
          <w:tcPr>
            <w:tcW w:w="2088" w:type="dxa"/>
          </w:tcPr>
          <w:p w14:paraId="2D05AFDC" w14:textId="77777777" w:rsidR="00AA35CB" w:rsidRPr="00AA35CB" w:rsidRDefault="00AA35CB" w:rsidP="0038361D">
            <w:pPr>
              <w:spacing w:after="0" w:line="240" w:lineRule="auto"/>
              <w:rPr>
                <w:rFonts w:ascii="Times New Roman" w:hAnsi="Times New Roman" w:cs="Times New Roman"/>
                <w:sz w:val="24"/>
                <w:szCs w:val="24"/>
              </w:rPr>
            </w:pPr>
          </w:p>
        </w:tc>
      </w:tr>
      <w:tr w:rsidR="00AA35CB" w:rsidRPr="00AA35CB" w14:paraId="3000FF46" w14:textId="77777777" w:rsidTr="005D749F">
        <w:trPr>
          <w:jc w:val="center"/>
        </w:trPr>
        <w:tc>
          <w:tcPr>
            <w:tcW w:w="2088" w:type="dxa"/>
          </w:tcPr>
          <w:p w14:paraId="62D211C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Stress</w:t>
            </w:r>
          </w:p>
        </w:tc>
      </w:tr>
      <w:tr w:rsidR="00AA35CB" w:rsidRPr="00AA35CB" w14:paraId="132BACEB" w14:textId="77777777" w:rsidTr="005D749F">
        <w:trPr>
          <w:jc w:val="center"/>
        </w:trPr>
        <w:tc>
          <w:tcPr>
            <w:tcW w:w="2088" w:type="dxa"/>
          </w:tcPr>
          <w:p w14:paraId="314DDD3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Urge</w:t>
            </w:r>
          </w:p>
        </w:tc>
      </w:tr>
      <w:tr w:rsidR="00AA35CB" w:rsidRPr="00AA35CB" w14:paraId="3B6E7846" w14:textId="77777777" w:rsidTr="005D749F">
        <w:trPr>
          <w:jc w:val="center"/>
        </w:trPr>
        <w:tc>
          <w:tcPr>
            <w:tcW w:w="2088" w:type="dxa"/>
          </w:tcPr>
          <w:p w14:paraId="0D95807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Overactive bladder</w:t>
            </w:r>
          </w:p>
        </w:tc>
      </w:tr>
      <w:tr w:rsidR="00AA35CB" w:rsidRPr="00AA35CB" w14:paraId="2B3FEB30" w14:textId="77777777" w:rsidTr="005D749F">
        <w:trPr>
          <w:jc w:val="center"/>
        </w:trPr>
        <w:tc>
          <w:tcPr>
            <w:tcW w:w="2088" w:type="dxa"/>
          </w:tcPr>
          <w:p w14:paraId="1808F8D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Overflow</w:t>
            </w:r>
          </w:p>
        </w:tc>
      </w:tr>
      <w:tr w:rsidR="00AA35CB" w:rsidRPr="00AA35CB" w14:paraId="614EE9E6" w14:textId="77777777" w:rsidTr="005D749F">
        <w:trPr>
          <w:jc w:val="center"/>
        </w:trPr>
        <w:tc>
          <w:tcPr>
            <w:tcW w:w="2088" w:type="dxa"/>
          </w:tcPr>
          <w:p w14:paraId="4E2E4D0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Transient</w:t>
            </w:r>
          </w:p>
        </w:tc>
      </w:tr>
      <w:tr w:rsidR="00AA35CB" w:rsidRPr="00AA35CB" w14:paraId="065F97E9" w14:textId="77777777" w:rsidTr="005D749F">
        <w:trPr>
          <w:jc w:val="center"/>
        </w:trPr>
        <w:tc>
          <w:tcPr>
            <w:tcW w:w="2088" w:type="dxa"/>
          </w:tcPr>
          <w:p w14:paraId="2B701843"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Functional</w:t>
            </w:r>
          </w:p>
        </w:tc>
      </w:tr>
    </w:tbl>
    <w:p w14:paraId="1C5389C2" w14:textId="77777777" w:rsidR="00AA35CB" w:rsidRPr="00AA35CB" w:rsidRDefault="00AA35CB" w:rsidP="0038361D">
      <w:pPr>
        <w:spacing w:after="0" w:line="240" w:lineRule="auto"/>
        <w:rPr>
          <w:rFonts w:ascii="Times New Roman" w:hAnsi="Times New Roman" w:cs="Times New Roman"/>
          <w:sz w:val="24"/>
          <w:szCs w:val="24"/>
        </w:rPr>
      </w:pPr>
    </w:p>
    <w:p w14:paraId="4BD88F39" w14:textId="77777777" w:rsidR="00AA35CB" w:rsidRPr="00AA35CB" w:rsidRDefault="00AA35CB" w:rsidP="0038361D">
      <w:pPr>
        <w:pStyle w:val="NormalWeb"/>
        <w:spacing w:after="0"/>
      </w:pPr>
      <w:r w:rsidRPr="00AA35CB">
        <w:rPr>
          <w:i/>
        </w:rPr>
        <w:t>Stress urinary incontinence</w:t>
      </w:r>
      <w:r w:rsidRPr="00AA35CB">
        <w:t xml:space="preserve"> is characterized by leakage of small amounts of urine during movement (coughing, sneezing, and exercising). Physical changes caused by pregnancy, childbirth, and menopause often lead to stress incontinence. The urinary bladder is supported by the pelvic floor muscles, the vagina, and various ligaments. If these structures weaken, the bladder moves downward, pushing slightly out of the bottom of the pelvis toward the vagina. This prevents muscles that ordinarily force the urethra shut from squeezing as tightly as they should. As a result, urine can leak into the urethra during moments of physical stress. </w:t>
      </w:r>
    </w:p>
    <w:p w14:paraId="4DFB5CF1" w14:textId="77777777" w:rsidR="00AA35CB" w:rsidRPr="00AA35CB" w:rsidRDefault="00AA35CB" w:rsidP="0038361D">
      <w:pPr>
        <w:pStyle w:val="NormalWeb"/>
        <w:spacing w:after="0"/>
        <w:jc w:val="center"/>
      </w:pPr>
      <w:r w:rsidRPr="00AA35CB">
        <w:rPr>
          <w:noProof/>
        </w:rPr>
        <w:drawing>
          <wp:inline distT="0" distB="0" distL="0" distR="0" wp14:anchorId="7C5AB48A" wp14:editId="3ECD170E">
            <wp:extent cx="2061210" cy="2743200"/>
            <wp:effectExtent l="0" t="0" r="0" b="0"/>
            <wp:docPr id="347266" name="Picture 347266" descr="Side view diagram of female urinary tract with labels pointing to the uterus, bladder, pelvic floor muscle, urethra, and vagina.  An inset shows an enlarged view of the pelvic floor mus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ide view diagram of female urinary tract with labels pointing to the uterus, bladder, pelvic floor muscle, urethra, and vagina.  An inset shows an enlarged view of the pelvic floor muscle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061210" cy="2743200"/>
                    </a:xfrm>
                    <a:prstGeom prst="rect">
                      <a:avLst/>
                    </a:prstGeom>
                    <a:noFill/>
                    <a:ln>
                      <a:noFill/>
                    </a:ln>
                  </pic:spPr>
                </pic:pic>
              </a:graphicData>
            </a:graphic>
          </wp:inline>
        </w:drawing>
      </w:r>
    </w:p>
    <w:p w14:paraId="3F295E38" w14:textId="77777777" w:rsidR="00AA35CB" w:rsidRPr="00AA35CB" w:rsidRDefault="00AA35CB" w:rsidP="0038361D">
      <w:pPr>
        <w:pStyle w:val="NormalWeb"/>
        <w:spacing w:after="0"/>
      </w:pPr>
      <w:r w:rsidRPr="00AA35CB">
        <w:t xml:space="preserve"> </w:t>
      </w:r>
    </w:p>
    <w:p w14:paraId="31106DED" w14:textId="77777777" w:rsidR="00AA35CB" w:rsidRDefault="00AA35CB" w:rsidP="0038361D">
      <w:pPr>
        <w:pStyle w:val="NormalWeb"/>
        <w:spacing w:after="0"/>
      </w:pPr>
      <w:r w:rsidRPr="00AA35CB">
        <w:rPr>
          <w:i/>
        </w:rPr>
        <w:t>Urge incontinence</w:t>
      </w:r>
      <w:r w:rsidRPr="00AA35CB">
        <w:t xml:space="preserve"> is characterized by leakage of large amounts of urine at unexpected times. It can mean that the bladder empties during sleep, after the patient drinks a small amount of water, or when the patient hears water running. The condition may be benign or may reflect neuromuscular disease (e.g., stroke, Alzheimer’s disease, Parkinson’s disease, multiple sclerosis).</w:t>
      </w:r>
    </w:p>
    <w:p w14:paraId="5E55DFEF" w14:textId="77777777" w:rsidR="000A6B15" w:rsidRPr="00AA35CB" w:rsidRDefault="000A6B15" w:rsidP="0038361D">
      <w:pPr>
        <w:pStyle w:val="NormalWeb"/>
        <w:spacing w:after="0"/>
      </w:pPr>
    </w:p>
    <w:p w14:paraId="1F7CAE91"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 xml:space="preserve">Overactive bladder </w:t>
      </w:r>
      <w:r w:rsidRPr="00AA35CB">
        <w:rPr>
          <w:rFonts w:ascii="Times New Roman" w:hAnsi="Times New Roman" w:cs="Times New Roman"/>
          <w:sz w:val="24"/>
          <w:szCs w:val="24"/>
        </w:rPr>
        <w:t xml:space="preserve">is characterized by urinary frequency and urgency, with or without urge incontinence. The term “detrusor instability” refers to </w:t>
      </w:r>
      <w:r w:rsidRPr="00AA35CB">
        <w:rPr>
          <w:rFonts w:ascii="Times New Roman" w:hAnsi="Times New Roman" w:cs="Times New Roman"/>
          <w:color w:val="000000"/>
          <w:sz w:val="24"/>
          <w:szCs w:val="24"/>
        </w:rPr>
        <w:t>involuntary contraction of the detrusor muscle not associated with neurological disease.</w:t>
      </w:r>
      <w:r w:rsidRPr="00AA35CB">
        <w:rPr>
          <w:rFonts w:ascii="Times New Roman" w:hAnsi="Times New Roman" w:cs="Times New Roman"/>
          <w:sz w:val="24"/>
          <w:szCs w:val="24"/>
        </w:rPr>
        <w:t xml:space="preserve"> </w:t>
      </w:r>
    </w:p>
    <w:p w14:paraId="0D41A2E2" w14:textId="77777777" w:rsidR="002B250C" w:rsidRDefault="002B250C" w:rsidP="0038361D">
      <w:pPr>
        <w:pStyle w:val="NormalWeb"/>
        <w:spacing w:after="0"/>
        <w:rPr>
          <w:i/>
        </w:rPr>
      </w:pPr>
    </w:p>
    <w:p w14:paraId="2A12600A" w14:textId="77777777" w:rsidR="00AA35CB" w:rsidRPr="00AA35CB" w:rsidRDefault="00AA35CB" w:rsidP="0038361D">
      <w:pPr>
        <w:pStyle w:val="NormalWeb"/>
        <w:spacing w:after="0"/>
      </w:pPr>
      <w:r w:rsidRPr="00AA35CB">
        <w:rPr>
          <w:i/>
        </w:rPr>
        <w:t>Overflow incontinence</w:t>
      </w:r>
      <w:r w:rsidRPr="00AA35CB">
        <w:t xml:space="preserve"> occurs when the bladder does not empty properly. It is characterized by a high post-void residual. Nerve damage from diabetes and other conditions can cause “neurogenic bladder” with overflow incontinence. Urethral obstruction, which in men is usually due to an enlarged prostate, can also cause overflow incontinence. </w:t>
      </w:r>
    </w:p>
    <w:p w14:paraId="1DFB325B" w14:textId="77777777" w:rsidR="002B250C" w:rsidRDefault="002B250C" w:rsidP="0038361D">
      <w:pPr>
        <w:pStyle w:val="NormalWeb"/>
        <w:spacing w:after="0"/>
        <w:rPr>
          <w:i/>
        </w:rPr>
      </w:pPr>
    </w:p>
    <w:p w14:paraId="48C794EA" w14:textId="77777777" w:rsidR="00AA35CB" w:rsidRPr="00AA35CB" w:rsidRDefault="00AA35CB" w:rsidP="0038361D">
      <w:pPr>
        <w:pStyle w:val="NormalWeb"/>
        <w:spacing w:after="0"/>
      </w:pPr>
      <w:r w:rsidRPr="00AA35CB">
        <w:rPr>
          <w:i/>
        </w:rPr>
        <w:t>Transient incontinence</w:t>
      </w:r>
      <w:r w:rsidRPr="00AA35CB">
        <w:t xml:space="preserve"> is temporary incontinence caused by a passing disorder (e.g., urinary tract infection, new medication).</w:t>
      </w:r>
    </w:p>
    <w:p w14:paraId="2BA8B644" w14:textId="77777777" w:rsidR="002B250C" w:rsidRDefault="002B250C" w:rsidP="0038361D">
      <w:pPr>
        <w:pStyle w:val="NormalWeb"/>
        <w:spacing w:after="0"/>
        <w:rPr>
          <w:i/>
        </w:rPr>
      </w:pPr>
    </w:p>
    <w:p w14:paraId="02651FB4" w14:textId="77777777" w:rsidR="00AA35CB" w:rsidRPr="00AA35CB" w:rsidRDefault="00AA35CB" w:rsidP="0038361D">
      <w:pPr>
        <w:pStyle w:val="NormalWeb"/>
        <w:spacing w:after="0"/>
      </w:pPr>
      <w:r w:rsidRPr="00AA35CB">
        <w:rPr>
          <w:i/>
        </w:rPr>
        <w:t xml:space="preserve">Functional incontinence </w:t>
      </w:r>
      <w:r w:rsidRPr="00AA35CB">
        <w:t xml:space="preserve">is untimely urination due to physical disability, external obstacles, or problems in thinking or communicating that prevent a person from reaching a toilet. Common causes of functional incontinence include severe arthritis, Alzheimer’s disease, and wheelchair confinement. </w:t>
      </w:r>
    </w:p>
    <w:p w14:paraId="7C7DFD6D" w14:textId="77777777" w:rsidR="002B250C" w:rsidRDefault="002B250C" w:rsidP="0038361D">
      <w:pPr>
        <w:spacing w:after="0" w:line="240" w:lineRule="auto"/>
        <w:rPr>
          <w:rFonts w:ascii="Times New Roman" w:hAnsi="Times New Roman" w:cs="Times New Roman"/>
          <w:i/>
          <w:sz w:val="24"/>
          <w:szCs w:val="24"/>
        </w:rPr>
      </w:pPr>
    </w:p>
    <w:p w14:paraId="087031EB"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i/>
          <w:sz w:val="24"/>
          <w:szCs w:val="24"/>
        </w:rPr>
        <w:t>Mixed incontinence</w:t>
      </w:r>
      <w:r w:rsidRPr="00AA35CB">
        <w:rPr>
          <w:rFonts w:ascii="Times New Roman" w:hAnsi="Times New Roman" w:cs="Times New Roman"/>
          <w:sz w:val="24"/>
          <w:szCs w:val="24"/>
        </w:rPr>
        <w:t xml:space="preserve"> is a combination of stress incontinence and urge incontinence.</w:t>
      </w:r>
    </w:p>
    <w:p w14:paraId="5337BD64"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A35CB" w:rsidRPr="00AA35CB">
        <w:rPr>
          <w:rFonts w:ascii="Times New Roman" w:hAnsi="Times New Roman" w:cs="Times New Roman"/>
          <w:b/>
          <w:sz w:val="24"/>
          <w:szCs w:val="24"/>
        </w:rPr>
        <w:lastRenderedPageBreak/>
        <w:t>Answer B is correct</w:t>
      </w:r>
      <w:r w:rsidR="00AA35CB" w:rsidRPr="00AA35CB">
        <w:rPr>
          <w:rFonts w:ascii="Times New Roman" w:hAnsi="Times New Roman" w:cs="Times New Roman"/>
          <w:sz w:val="24"/>
          <w:szCs w:val="24"/>
        </w:rPr>
        <w:t xml:space="preserve">. The patient in this vignette has detrusor instability. Anticholinergics, such as oxybutynin, are the mainstay of treatment for this condition. (The parasympathetic nervous system stimulates detrusor muscle contraction by releasing acetylcholine, which binds to muscarinic receptors. Anti-cholinergics inhibit this action.) </w:t>
      </w:r>
    </w:p>
    <w:p w14:paraId="1C6987F0" w14:textId="77777777" w:rsidR="00AA35CB" w:rsidRPr="00AA35CB" w:rsidRDefault="00AA35CB" w:rsidP="0038361D">
      <w:pPr>
        <w:spacing w:after="0" w:line="240" w:lineRule="auto"/>
        <w:rPr>
          <w:rFonts w:ascii="Times New Roman" w:hAnsi="Times New Roman" w:cs="Times New Roman"/>
          <w:sz w:val="24"/>
          <w:szCs w:val="24"/>
        </w:rPr>
      </w:pPr>
    </w:p>
    <w:p w14:paraId="1790B72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A is incorrect</w:t>
      </w:r>
      <w:r w:rsidRPr="00AA35CB">
        <w:rPr>
          <w:rFonts w:ascii="Times New Roman" w:hAnsi="Times New Roman" w:cs="Times New Roman"/>
          <w:sz w:val="24"/>
          <w:szCs w:val="24"/>
        </w:rPr>
        <w:t xml:space="preserve">. Amitriptyline, a tricyclic antidepressant, has anticholinergic properties, but the potential side effects prevent it from being recommended as first-line therapy for detrusor instability. Side effects include dry mouth, blurred vision, constipation, fast heartbeat, and flushing (particularly at high doses). </w:t>
      </w:r>
    </w:p>
    <w:p w14:paraId="25CF89D8" w14:textId="77777777" w:rsidR="00AA35CB" w:rsidRPr="00AA35CB" w:rsidRDefault="00AA35CB" w:rsidP="0038361D">
      <w:pPr>
        <w:spacing w:after="0" w:line="240" w:lineRule="auto"/>
        <w:rPr>
          <w:rFonts w:ascii="Times New Roman" w:hAnsi="Times New Roman" w:cs="Times New Roman"/>
          <w:sz w:val="24"/>
          <w:szCs w:val="24"/>
        </w:rPr>
      </w:pPr>
    </w:p>
    <w:p w14:paraId="25E7F72A"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C is incorrect</w:t>
      </w:r>
      <w:r w:rsidRPr="00AA35CB">
        <w:rPr>
          <w:rFonts w:ascii="Times New Roman" w:hAnsi="Times New Roman" w:cs="Times New Roman"/>
          <w:sz w:val="24"/>
          <w:szCs w:val="24"/>
        </w:rPr>
        <w:t xml:space="preserve">. Vaginal estrogen is used to treat atrophic vaginitis, not detrusor instability.  </w:t>
      </w:r>
    </w:p>
    <w:p w14:paraId="4F01DBFA" w14:textId="77777777" w:rsidR="00AA35CB" w:rsidRPr="00AA35CB" w:rsidRDefault="00AA35CB" w:rsidP="0038361D">
      <w:pPr>
        <w:spacing w:after="0" w:line="240" w:lineRule="auto"/>
        <w:rPr>
          <w:rFonts w:ascii="Times New Roman" w:hAnsi="Times New Roman" w:cs="Times New Roman"/>
          <w:sz w:val="24"/>
          <w:szCs w:val="24"/>
        </w:rPr>
      </w:pPr>
    </w:p>
    <w:p w14:paraId="1560D7DF"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D is incorrect</w:t>
      </w:r>
      <w:r w:rsidRPr="00AA35CB">
        <w:rPr>
          <w:rFonts w:ascii="Times New Roman" w:hAnsi="Times New Roman" w:cs="Times New Roman"/>
          <w:sz w:val="24"/>
          <w:szCs w:val="24"/>
        </w:rPr>
        <w:t xml:space="preserve">. Pseudoephedrine has alpha-adrenergic properties and may improve urethral tone, which might be helpful for stress urinary incontinence, but not for detrusor instability.   </w:t>
      </w:r>
    </w:p>
    <w:p w14:paraId="3F463584" w14:textId="77777777" w:rsidR="00AA35CB" w:rsidRPr="00AA35CB" w:rsidRDefault="00AA35CB" w:rsidP="0038361D">
      <w:pPr>
        <w:spacing w:after="0" w:line="240" w:lineRule="auto"/>
        <w:rPr>
          <w:rFonts w:ascii="Times New Roman" w:hAnsi="Times New Roman" w:cs="Times New Roman"/>
          <w:sz w:val="24"/>
          <w:szCs w:val="24"/>
        </w:rPr>
      </w:pPr>
    </w:p>
    <w:p w14:paraId="037FE8F1"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E is incorrect</w:t>
      </w:r>
      <w:r w:rsidRPr="00AA35CB">
        <w:rPr>
          <w:rFonts w:ascii="Times New Roman" w:hAnsi="Times New Roman" w:cs="Times New Roman"/>
          <w:sz w:val="24"/>
          <w:szCs w:val="24"/>
        </w:rPr>
        <w:t xml:space="preserve">. Kegel exercises are used in the treatment of stress urinary incontinence. The exercises strengthen the muscles of the pelvic floor, decreasing urethral hypermobility. The pelvic floor is comprised of two layers: a superficial layer (the urogenital diaphragm) and a deep layer (the pelvic diaphragm). </w:t>
      </w:r>
    </w:p>
    <w:p w14:paraId="5D180CD0" w14:textId="77777777" w:rsidR="00AA35CB" w:rsidRPr="00AA35CB" w:rsidRDefault="001D5574" w:rsidP="0038361D">
      <w:pPr>
        <w:spacing w:after="0" w:line="240" w:lineRule="auto"/>
        <w:rPr>
          <w:rFonts w:ascii="Times New Roman" w:hAnsi="Times New Roman" w:cs="Times New Roman"/>
          <w:bCs/>
          <w:sz w:val="24"/>
          <w:szCs w:val="24"/>
        </w:rPr>
      </w:pPr>
      <w:r>
        <w:rPr>
          <w:rFonts w:ascii="Times New Roman" w:hAnsi="Times New Roman" w:cs="Times New Roman"/>
          <w:sz w:val="24"/>
          <w:szCs w:val="24"/>
        </w:rPr>
        <w:br w:type="page"/>
      </w:r>
      <w:r w:rsidR="00AA35CB" w:rsidRPr="00AA35CB">
        <w:rPr>
          <w:rFonts w:ascii="Times New Roman" w:hAnsi="Times New Roman" w:cs="Times New Roman"/>
          <w:bCs/>
          <w:sz w:val="24"/>
          <w:szCs w:val="24"/>
        </w:rPr>
        <w:lastRenderedPageBreak/>
        <w:t xml:space="preserve">A 64-year-old woman has had intermittent vaginal bleeding for the past three months. Four years ago, she was diagnosed with breast cancer and was treated with partial mastectomy, radiation therapy, and tamoxifen. Speculum and bimanual examination are normal. Pap smear is also normal. Was it the most likely source of bleeding? </w:t>
      </w:r>
    </w:p>
    <w:p w14:paraId="7EB0684B" w14:textId="77777777" w:rsidR="00AA35CB" w:rsidRPr="00AA35CB" w:rsidRDefault="00AA35CB" w:rsidP="0038361D">
      <w:pPr>
        <w:spacing w:after="0" w:line="240" w:lineRule="auto"/>
        <w:rPr>
          <w:rFonts w:ascii="Times New Roman" w:hAnsi="Times New Roman" w:cs="Times New Roman"/>
          <w:bCs/>
          <w:sz w:val="24"/>
          <w:szCs w:val="24"/>
        </w:rPr>
      </w:pPr>
    </w:p>
    <w:p w14:paraId="509DF231" w14:textId="77777777" w:rsidR="00AA35CB" w:rsidRPr="00AA35CB" w:rsidRDefault="00AA35CB" w:rsidP="0038361D">
      <w:pPr>
        <w:numPr>
          <w:ilvl w:val="0"/>
          <w:numId w:val="259"/>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Ovary</w:t>
      </w:r>
    </w:p>
    <w:p w14:paraId="56611FD6" w14:textId="77777777" w:rsidR="00AA35CB" w:rsidRPr="00AA35CB" w:rsidRDefault="00AA35CB" w:rsidP="0038361D">
      <w:pPr>
        <w:numPr>
          <w:ilvl w:val="0"/>
          <w:numId w:val="259"/>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Fallopian tube</w:t>
      </w:r>
    </w:p>
    <w:p w14:paraId="670F2D01" w14:textId="77777777" w:rsidR="00AA35CB" w:rsidRPr="00AA35CB" w:rsidRDefault="00AA35CB" w:rsidP="0038361D">
      <w:pPr>
        <w:numPr>
          <w:ilvl w:val="0"/>
          <w:numId w:val="259"/>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Uterine endometrium</w:t>
      </w:r>
    </w:p>
    <w:p w14:paraId="4C3E7E84" w14:textId="77777777" w:rsidR="00AA35CB" w:rsidRPr="00AA35CB" w:rsidRDefault="00AA35CB" w:rsidP="0038361D">
      <w:pPr>
        <w:numPr>
          <w:ilvl w:val="0"/>
          <w:numId w:val="259"/>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Cervical canal</w:t>
      </w:r>
    </w:p>
    <w:p w14:paraId="14887129" w14:textId="77777777" w:rsidR="001D5574" w:rsidRDefault="00AA35CB" w:rsidP="0038361D">
      <w:pPr>
        <w:numPr>
          <w:ilvl w:val="0"/>
          <w:numId w:val="259"/>
        </w:numPr>
        <w:spacing w:after="0" w:line="240" w:lineRule="auto"/>
        <w:ind w:left="360"/>
        <w:rPr>
          <w:rFonts w:ascii="Times New Roman" w:hAnsi="Times New Roman" w:cs="Times New Roman"/>
          <w:bCs/>
          <w:sz w:val="24"/>
          <w:szCs w:val="24"/>
        </w:rPr>
      </w:pPr>
      <w:r w:rsidRPr="00AA35CB">
        <w:rPr>
          <w:rFonts w:ascii="Times New Roman" w:hAnsi="Times New Roman" w:cs="Times New Roman"/>
          <w:bCs/>
          <w:sz w:val="24"/>
          <w:szCs w:val="24"/>
        </w:rPr>
        <w:t>Vagina</w:t>
      </w:r>
    </w:p>
    <w:p w14:paraId="5169F840" w14:textId="77777777" w:rsidR="00AA35CB" w:rsidRPr="00AA35CB"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AA35CB" w:rsidRPr="00AA35CB">
        <w:rPr>
          <w:rFonts w:ascii="Times New Roman" w:hAnsi="Times New Roman" w:cs="Times New Roman"/>
          <w:bCs/>
          <w:sz w:val="24"/>
          <w:szCs w:val="24"/>
        </w:rPr>
        <w:lastRenderedPageBreak/>
        <w:t>Vaginal bleeding</w:t>
      </w:r>
      <w:r w:rsidR="00AA35CB" w:rsidRPr="00AA35CB">
        <w:rPr>
          <w:rFonts w:ascii="Times New Roman" w:hAnsi="Times New Roman" w:cs="Times New Roman"/>
          <w:sz w:val="24"/>
          <w:szCs w:val="24"/>
        </w:rPr>
        <w:t xml:space="preserve"> may be physiological (menstrual cycle) or pathological. It may occur at any age and always requires investigation in children, during pregnancy, and in the postmenopausal period. Vaginal bleeding usually originates from the uterine lining (endometrium) but may arise from the cervix, vagina, or (rarely) fallopian tube.Bleeding during pregnancy is usually, but not always, related to the pregnancy itself.</w:t>
      </w:r>
    </w:p>
    <w:p w14:paraId="69659E97" w14:textId="77777777" w:rsidR="00AA35CB" w:rsidRPr="00AA35CB" w:rsidRDefault="00AA35CB" w:rsidP="0038361D">
      <w:pPr>
        <w:spacing w:after="0" w:line="240" w:lineRule="auto"/>
        <w:rPr>
          <w:rFonts w:ascii="Times New Roman" w:hAnsi="Times New Roman" w:cs="Times New Roman"/>
          <w:sz w:val="24"/>
          <w:szCs w:val="24"/>
        </w:rPr>
      </w:pPr>
    </w:p>
    <w:p w14:paraId="7A8203E8" w14:textId="77777777" w:rsidR="00AA35CB" w:rsidRPr="00AA35CB" w:rsidRDefault="00AA35CB" w:rsidP="0038361D">
      <w:pPr>
        <w:spacing w:after="0" w:line="240" w:lineRule="auto"/>
        <w:outlineLvl w:val="2"/>
        <w:rPr>
          <w:rFonts w:ascii="Times New Roman" w:hAnsi="Times New Roman" w:cs="Times New Roman"/>
          <w:b/>
          <w:bCs/>
          <w:sz w:val="24"/>
          <w:szCs w:val="24"/>
        </w:rPr>
      </w:pPr>
      <w:r w:rsidRPr="00AA35CB">
        <w:rPr>
          <w:rFonts w:ascii="Times New Roman" w:hAnsi="Times New Roman" w:cs="Times New Roman"/>
          <w:b/>
          <w:bCs/>
          <w:sz w:val="24"/>
          <w:szCs w:val="24"/>
        </w:rPr>
        <w:t>Bleeding in Children</w:t>
      </w:r>
    </w:p>
    <w:p w14:paraId="68DCE18D"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Bleeding before menarche could be a sign of precocious puberty. Other causes include foreign body in the vagina, molestation, vaginal infection (vaginitis), and, rarely, tumor.</w:t>
      </w:r>
    </w:p>
    <w:p w14:paraId="7CC5CB3D" w14:textId="77777777" w:rsidR="00776F9A" w:rsidRDefault="00776F9A" w:rsidP="0038361D">
      <w:pPr>
        <w:spacing w:after="0" w:line="240" w:lineRule="auto"/>
        <w:outlineLvl w:val="2"/>
        <w:rPr>
          <w:rFonts w:ascii="Times New Roman" w:hAnsi="Times New Roman" w:cs="Times New Roman"/>
          <w:b/>
          <w:bCs/>
          <w:sz w:val="24"/>
          <w:szCs w:val="24"/>
        </w:rPr>
      </w:pPr>
    </w:p>
    <w:p w14:paraId="4B12EE60" w14:textId="77777777" w:rsidR="00AA35CB" w:rsidRPr="00AA35CB" w:rsidRDefault="00AA35CB" w:rsidP="0038361D">
      <w:pPr>
        <w:spacing w:after="0" w:line="240" w:lineRule="auto"/>
        <w:outlineLvl w:val="2"/>
        <w:rPr>
          <w:rFonts w:ascii="Times New Roman" w:hAnsi="Times New Roman" w:cs="Times New Roman"/>
          <w:b/>
          <w:bCs/>
          <w:sz w:val="24"/>
          <w:szCs w:val="24"/>
        </w:rPr>
      </w:pPr>
      <w:r w:rsidRPr="00AA35CB">
        <w:rPr>
          <w:rFonts w:ascii="Times New Roman" w:hAnsi="Times New Roman" w:cs="Times New Roman"/>
          <w:b/>
          <w:bCs/>
          <w:sz w:val="24"/>
          <w:szCs w:val="24"/>
        </w:rPr>
        <w:t>Premenopausal women</w:t>
      </w:r>
    </w:p>
    <w:p w14:paraId="304FC599" w14:textId="77777777" w:rsidR="00AA35CB" w:rsidRPr="00AA35CB" w:rsidRDefault="00AA35CB" w:rsidP="0038361D">
      <w:pPr>
        <w:numPr>
          <w:ilvl w:val="0"/>
          <w:numId w:val="25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Exceptionally heavy bleeding during periods is termed </w:t>
      </w:r>
      <w:r w:rsidRPr="00AA35CB">
        <w:rPr>
          <w:rFonts w:ascii="Times New Roman" w:hAnsi="Times New Roman" w:cs="Times New Roman"/>
          <w:iCs/>
          <w:sz w:val="24"/>
          <w:szCs w:val="24"/>
        </w:rPr>
        <w:t>menorrhagia</w:t>
      </w:r>
      <w:r w:rsidRPr="00AA35CB">
        <w:rPr>
          <w:rFonts w:ascii="Times New Roman" w:hAnsi="Times New Roman" w:cs="Times New Roman"/>
          <w:sz w:val="24"/>
          <w:szCs w:val="24"/>
        </w:rPr>
        <w:t xml:space="preserve"> or </w:t>
      </w:r>
      <w:r w:rsidRPr="00AA35CB">
        <w:rPr>
          <w:rFonts w:ascii="Times New Roman" w:hAnsi="Times New Roman" w:cs="Times New Roman"/>
          <w:iCs/>
          <w:sz w:val="24"/>
          <w:szCs w:val="24"/>
        </w:rPr>
        <w:t>hypermenorrhea</w:t>
      </w:r>
      <w:r w:rsidRPr="00AA35CB">
        <w:rPr>
          <w:rFonts w:ascii="Times New Roman" w:hAnsi="Times New Roman" w:cs="Times New Roman"/>
          <w:sz w:val="24"/>
          <w:szCs w:val="24"/>
        </w:rPr>
        <w:t xml:space="preserve">, while light bleeding is called </w:t>
      </w:r>
      <w:r w:rsidRPr="00AA35CB">
        <w:rPr>
          <w:rFonts w:ascii="Times New Roman" w:hAnsi="Times New Roman" w:cs="Times New Roman"/>
          <w:iCs/>
          <w:sz w:val="24"/>
          <w:szCs w:val="24"/>
        </w:rPr>
        <w:t>hypomenorrhea</w:t>
      </w:r>
      <w:r w:rsidRPr="00AA35CB">
        <w:rPr>
          <w:rFonts w:ascii="Times New Roman" w:hAnsi="Times New Roman" w:cs="Times New Roman"/>
          <w:sz w:val="24"/>
          <w:szCs w:val="24"/>
        </w:rPr>
        <w:t>. Bleeding between periods</w:t>
      </w:r>
      <w:r w:rsidRPr="00AA35CB">
        <w:rPr>
          <w:rFonts w:ascii="Times New Roman" w:hAnsi="Times New Roman" w:cs="Times New Roman"/>
          <w:iCs/>
          <w:sz w:val="24"/>
          <w:szCs w:val="24"/>
        </w:rPr>
        <w:t xml:space="preserve"> (intermenstrual bleeding) </w:t>
      </w:r>
      <w:r w:rsidRPr="00AA35CB">
        <w:rPr>
          <w:rFonts w:ascii="Times New Roman" w:hAnsi="Times New Roman" w:cs="Times New Roman"/>
          <w:sz w:val="24"/>
          <w:szCs w:val="24"/>
        </w:rPr>
        <w:t xml:space="preserve">is not necessarily pathological. Metrorrhagia refers to unpredictable bleeding with no discernible period. </w:t>
      </w:r>
    </w:p>
    <w:p w14:paraId="7F5C478F" w14:textId="77777777" w:rsidR="00AA35CB" w:rsidRPr="00AA35CB" w:rsidRDefault="00AA35CB" w:rsidP="0038361D">
      <w:pPr>
        <w:numPr>
          <w:ilvl w:val="0"/>
          <w:numId w:val="25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Dysfunctional uterine bleeding is a common cause of menorrhagia and irregular bleeding. It is due to hormonal imbalance resulting in anovulation. Symptoms can be managed with hormonal contraception.  It is a diagnosis of exclusion</w:t>
      </w:r>
      <w:r w:rsidRPr="00AA35CB">
        <w:rPr>
          <w:rFonts w:ascii="Times New Roman" w:hAnsi="Times New Roman" w:cs="Times New Roman"/>
          <w:color w:val="C0504D"/>
          <w:sz w:val="24"/>
          <w:szCs w:val="24"/>
        </w:rPr>
        <w:t>.</w:t>
      </w:r>
    </w:p>
    <w:p w14:paraId="12323602" w14:textId="77777777" w:rsidR="00AA35CB" w:rsidRPr="00AA35CB" w:rsidRDefault="00AA35CB" w:rsidP="0038361D">
      <w:pPr>
        <w:numPr>
          <w:ilvl w:val="0"/>
          <w:numId w:val="25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Uterine fibroids (leiomyoma) are benign tumors of the uterus</w:t>
      </w:r>
      <w:r w:rsidRPr="00AA35CB">
        <w:rPr>
          <w:rFonts w:ascii="Times New Roman" w:hAnsi="Times New Roman" w:cs="Times New Roman"/>
          <w:color w:val="FF0000"/>
          <w:sz w:val="24"/>
          <w:szCs w:val="24"/>
        </w:rPr>
        <w:t xml:space="preserve"> </w:t>
      </w:r>
      <w:r w:rsidRPr="00AA35CB">
        <w:rPr>
          <w:rFonts w:ascii="Times New Roman" w:hAnsi="Times New Roman" w:cs="Times New Roman"/>
          <w:sz w:val="24"/>
          <w:szCs w:val="24"/>
        </w:rPr>
        <w:t xml:space="preserve">that present with menorrhagia, sometimes dysmenorrhea and potentially pressure symptoms from enlarged irregular uterus. </w:t>
      </w:r>
    </w:p>
    <w:p w14:paraId="2B4EA459" w14:textId="77777777" w:rsidR="00AA35CB" w:rsidRPr="00AA35CB" w:rsidRDefault="00AA35CB" w:rsidP="0038361D">
      <w:pPr>
        <w:numPr>
          <w:ilvl w:val="0"/>
          <w:numId w:val="25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Cervical cancer may occur in the premenopausal period and may present with "contact bleeding" (e.g. after sexual intercourse, which is referred to as post-coital bleeding). </w:t>
      </w:r>
    </w:p>
    <w:p w14:paraId="0303B7F6" w14:textId="77777777" w:rsidR="00AA35CB" w:rsidRPr="00AA35CB" w:rsidRDefault="00AA35CB" w:rsidP="0038361D">
      <w:pPr>
        <w:numPr>
          <w:ilvl w:val="0"/>
          <w:numId w:val="25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Uterine cancer may lead to irregular and prolonged bleeding. </w:t>
      </w:r>
    </w:p>
    <w:p w14:paraId="40B512BD" w14:textId="77777777" w:rsidR="00AA35CB" w:rsidRPr="00AA35CB" w:rsidRDefault="00AA35CB" w:rsidP="0038361D">
      <w:pPr>
        <w:numPr>
          <w:ilvl w:val="0"/>
          <w:numId w:val="258"/>
        </w:numPr>
        <w:spacing w:after="0" w:line="240" w:lineRule="auto"/>
        <w:ind w:left="360"/>
        <w:rPr>
          <w:rFonts w:ascii="Times New Roman" w:hAnsi="Times New Roman" w:cs="Times New Roman"/>
          <w:sz w:val="24"/>
          <w:szCs w:val="24"/>
        </w:rPr>
      </w:pPr>
      <w:r w:rsidRPr="00AA35CB">
        <w:rPr>
          <w:rFonts w:ascii="Times New Roman" w:hAnsi="Times New Roman" w:cs="Times New Roman"/>
          <w:sz w:val="24"/>
          <w:szCs w:val="24"/>
        </w:rPr>
        <w:t xml:space="preserve">In women who have recently delivered a baby or had a miscarriage, vaginal bleeding may be a sign of endometritis or retained products of conception. </w:t>
      </w:r>
    </w:p>
    <w:p w14:paraId="7D9CA33E" w14:textId="77777777" w:rsidR="00776F9A" w:rsidRDefault="00776F9A" w:rsidP="0038361D">
      <w:pPr>
        <w:spacing w:after="0" w:line="240" w:lineRule="auto"/>
        <w:outlineLvl w:val="2"/>
        <w:rPr>
          <w:rFonts w:ascii="Times New Roman" w:hAnsi="Times New Roman" w:cs="Times New Roman"/>
          <w:b/>
          <w:bCs/>
          <w:sz w:val="24"/>
          <w:szCs w:val="24"/>
        </w:rPr>
      </w:pPr>
    </w:p>
    <w:p w14:paraId="7D2F7668" w14:textId="77777777" w:rsidR="00AA35CB" w:rsidRDefault="00AA35CB" w:rsidP="0038361D">
      <w:pPr>
        <w:spacing w:after="0" w:line="240" w:lineRule="auto"/>
        <w:outlineLvl w:val="2"/>
        <w:rPr>
          <w:rFonts w:ascii="Times New Roman" w:hAnsi="Times New Roman" w:cs="Times New Roman"/>
          <w:b/>
          <w:bCs/>
          <w:sz w:val="24"/>
          <w:szCs w:val="24"/>
        </w:rPr>
      </w:pPr>
      <w:r w:rsidRPr="00AA35CB">
        <w:rPr>
          <w:rFonts w:ascii="Times New Roman" w:hAnsi="Times New Roman" w:cs="Times New Roman"/>
          <w:b/>
          <w:bCs/>
          <w:sz w:val="24"/>
          <w:szCs w:val="24"/>
        </w:rPr>
        <w:t>Pregnant women</w:t>
      </w:r>
    </w:p>
    <w:p w14:paraId="20DE81C6" w14:textId="77777777" w:rsidR="00AA35CB" w:rsidRPr="00AA35CB" w:rsidRDefault="00AA35CB" w:rsidP="0038361D">
      <w:pPr>
        <w:spacing w:after="0" w:line="240" w:lineRule="auto"/>
        <w:rPr>
          <w:rFonts w:ascii="Times New Roman" w:hAnsi="Times New Roman" w:cs="Times New Roman"/>
          <w:color w:val="FF0000"/>
          <w:sz w:val="24"/>
          <w:szCs w:val="24"/>
        </w:rPr>
      </w:pPr>
      <w:r w:rsidRPr="00AA35CB">
        <w:rPr>
          <w:rFonts w:ascii="Times New Roman" w:hAnsi="Times New Roman" w:cs="Times New Roman"/>
          <w:sz w:val="24"/>
          <w:szCs w:val="24"/>
        </w:rPr>
        <w:t>During pregnancy, mild blood loss may be due to rupture of a small vein on the outer rim of the placenta. It can also herald a miscarriage or ectopic pregnancy and rarely a molar pregnancy. Ultrasound is required to separate these conditions. Bleeding in early pregnancy may be a sign of threatened or incomplete miscarriage. In the second or third trimester, a placenta previa (placenta partially or completely overlying the cervix) may bleed severely. Placental abruption is often associated with uterine bleeding and pain.</w:t>
      </w:r>
      <w:r w:rsidRPr="00AA35CB">
        <w:rPr>
          <w:rFonts w:ascii="Times New Roman" w:hAnsi="Times New Roman" w:cs="Times New Roman"/>
          <w:color w:val="FF0000"/>
          <w:sz w:val="24"/>
          <w:szCs w:val="24"/>
        </w:rPr>
        <w:t xml:space="preserve"> </w:t>
      </w:r>
    </w:p>
    <w:p w14:paraId="13254480" w14:textId="77777777" w:rsidR="00776F9A" w:rsidRDefault="00776F9A" w:rsidP="0038361D">
      <w:pPr>
        <w:spacing w:after="0" w:line="240" w:lineRule="auto"/>
        <w:outlineLvl w:val="2"/>
        <w:rPr>
          <w:rFonts w:ascii="Times New Roman" w:hAnsi="Times New Roman" w:cs="Times New Roman"/>
          <w:b/>
          <w:bCs/>
          <w:sz w:val="24"/>
          <w:szCs w:val="24"/>
        </w:rPr>
      </w:pPr>
    </w:p>
    <w:p w14:paraId="17C1A57D" w14:textId="77777777" w:rsidR="00AA35CB" w:rsidRPr="00AA35CB" w:rsidRDefault="00AA35CB" w:rsidP="0038361D">
      <w:pPr>
        <w:spacing w:after="0" w:line="240" w:lineRule="auto"/>
        <w:outlineLvl w:val="2"/>
        <w:rPr>
          <w:rFonts w:ascii="Times New Roman" w:hAnsi="Times New Roman" w:cs="Times New Roman"/>
          <w:b/>
          <w:bCs/>
          <w:sz w:val="24"/>
          <w:szCs w:val="24"/>
        </w:rPr>
      </w:pPr>
      <w:r w:rsidRPr="00AA35CB">
        <w:rPr>
          <w:rFonts w:ascii="Times New Roman" w:hAnsi="Times New Roman" w:cs="Times New Roman"/>
          <w:b/>
          <w:bCs/>
          <w:sz w:val="24"/>
          <w:szCs w:val="24"/>
        </w:rPr>
        <w:t>Postmenopausal women</w:t>
      </w:r>
    </w:p>
    <w:p w14:paraId="7AF66EB8"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All postmenopausal women with vaginal bleeding should be assessed for endometrial cancer. Other potential causes of bleeding include endometritis, endometrial polyp, endometrial hyperplasia, cervical polyp, and vaginitis.</w:t>
      </w:r>
    </w:p>
    <w:p w14:paraId="5B027F87" w14:textId="77777777" w:rsidR="0033582E" w:rsidRDefault="0033582E" w:rsidP="0038361D">
      <w:pPr>
        <w:spacing w:after="0" w:line="240" w:lineRule="auto"/>
        <w:rPr>
          <w:rFonts w:ascii="Times New Roman" w:hAnsi="Times New Roman" w:cs="Times New Roman"/>
          <w:b/>
          <w:sz w:val="24"/>
          <w:szCs w:val="24"/>
        </w:rPr>
      </w:pPr>
    </w:p>
    <w:p w14:paraId="09E35376" w14:textId="77777777" w:rsidR="00AA35CB" w:rsidRPr="00AA35CB" w:rsidRDefault="00AA35CB" w:rsidP="0038361D">
      <w:pPr>
        <w:spacing w:after="0" w:line="240" w:lineRule="auto"/>
        <w:rPr>
          <w:rFonts w:ascii="Times New Roman" w:hAnsi="Times New Roman" w:cs="Times New Roman"/>
          <w:b/>
          <w:sz w:val="24"/>
          <w:szCs w:val="24"/>
        </w:rPr>
      </w:pPr>
      <w:r w:rsidRPr="00AA35CB">
        <w:rPr>
          <w:rFonts w:ascii="Times New Roman" w:hAnsi="Times New Roman" w:cs="Times New Roman"/>
          <w:b/>
          <w:sz w:val="24"/>
          <w:szCs w:val="24"/>
        </w:rPr>
        <w:t>Diagnostic approach</w:t>
      </w:r>
    </w:p>
    <w:p w14:paraId="71057B2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sz w:val="24"/>
          <w:szCs w:val="24"/>
        </w:rPr>
        <w:t>The cause of vaginal bleeding can sometimes be determined from the medical history and physical examination. Pregnancy test, Pap smear, and transvaginal ultrasound are often needed. If bleeding is excessive, testing for anemia may be warranted. An abnormal endometrium may require further investigation by hysteroscopy with biopsy or dilation and curettage.</w:t>
      </w:r>
    </w:p>
    <w:p w14:paraId="61AA023C" w14:textId="77777777" w:rsidR="00861B32" w:rsidRDefault="00861B32">
      <w:pPr>
        <w:rPr>
          <w:rFonts w:ascii="Times New Roman" w:hAnsi="Times New Roman" w:cs="Times New Roman"/>
          <w:b/>
          <w:sz w:val="24"/>
          <w:szCs w:val="24"/>
        </w:rPr>
      </w:pPr>
      <w:r>
        <w:rPr>
          <w:rFonts w:ascii="Times New Roman" w:hAnsi="Times New Roman" w:cs="Times New Roman"/>
          <w:b/>
          <w:sz w:val="24"/>
          <w:szCs w:val="24"/>
        </w:rPr>
        <w:br w:type="page"/>
      </w:r>
    </w:p>
    <w:p w14:paraId="7A537F14" w14:textId="4FC55DBD"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lastRenderedPageBreak/>
        <w:t>Answer C is correct</w:t>
      </w:r>
      <w:r w:rsidRPr="00AA35CB">
        <w:rPr>
          <w:rFonts w:ascii="Times New Roman" w:hAnsi="Times New Roman" w:cs="Times New Roman"/>
          <w:sz w:val="24"/>
          <w:szCs w:val="24"/>
        </w:rPr>
        <w:t>. Vaginal bleeding can originate from any part of the gynecological tract, but the most common source is the uterine lining. In a post-menopausal woman, vaginal bleeding should always be evaluated. Endometrial cancer is a common cause of post-menopausal bleeding. Making the diagnosis is important as the condition can usually be cured surgically. Tamoxifen increases the risk of endometrial cancer. The patient in this vignette is post-menopausal, has a history of tamoxifen use, and has no obvious source of bleeding on pelvic examination. She should be evaluated for endometrial cancer</w:t>
      </w:r>
      <w:r w:rsidRPr="00AA35CB">
        <w:rPr>
          <w:rFonts w:ascii="Times New Roman" w:hAnsi="Times New Roman" w:cs="Times New Roman"/>
          <w:color w:val="FF0000"/>
          <w:sz w:val="24"/>
          <w:szCs w:val="24"/>
        </w:rPr>
        <w:t xml:space="preserve"> </w:t>
      </w:r>
      <w:r w:rsidRPr="00AA35CB">
        <w:rPr>
          <w:rFonts w:ascii="Times New Roman" w:hAnsi="Times New Roman" w:cs="Times New Roman"/>
          <w:sz w:val="24"/>
          <w:szCs w:val="24"/>
        </w:rPr>
        <w:t xml:space="preserve">with an endometrial biopsy. </w:t>
      </w:r>
    </w:p>
    <w:p w14:paraId="703F2DB4" w14:textId="77777777" w:rsidR="00AA35CB" w:rsidRPr="00AA35CB" w:rsidRDefault="001D5574" w:rsidP="0038361D">
      <w:pPr>
        <w:pStyle w:val="NormalWeb"/>
        <w:spacing w:after="0"/>
        <w:rPr>
          <w:bCs/>
        </w:rPr>
      </w:pPr>
      <w:r>
        <w:br w:type="page"/>
      </w:r>
      <w:r w:rsidR="00AA35CB" w:rsidRPr="00AA35CB">
        <w:rPr>
          <w:bCs/>
        </w:rPr>
        <w:lastRenderedPageBreak/>
        <w:t>A 7-year-old boy has an intra-abdominal mass in the midline just above the symphysis pubis. During surgery, a cystic mass is found attached to the umbilicus and to the apex of the bladder. Which of the following is the most likely diagnosis?</w:t>
      </w:r>
    </w:p>
    <w:p w14:paraId="42C953F1" w14:textId="77777777" w:rsidR="00AA35CB" w:rsidRPr="00AA35CB" w:rsidRDefault="00AA35CB" w:rsidP="0038361D">
      <w:pPr>
        <w:pStyle w:val="NormalWeb"/>
        <w:spacing w:after="0"/>
        <w:rPr>
          <w:bCs/>
        </w:rPr>
      </w:pPr>
    </w:p>
    <w:p w14:paraId="40A620A3" w14:textId="77777777" w:rsidR="00AA35CB" w:rsidRPr="00AA35CB" w:rsidRDefault="00AA35CB" w:rsidP="0038361D">
      <w:pPr>
        <w:pStyle w:val="NormalWeb"/>
        <w:numPr>
          <w:ilvl w:val="0"/>
          <w:numId w:val="260"/>
        </w:numPr>
        <w:spacing w:after="0"/>
        <w:ind w:left="360"/>
        <w:rPr>
          <w:bCs/>
        </w:rPr>
      </w:pPr>
      <w:r w:rsidRPr="00AA35CB">
        <w:rPr>
          <w:bCs/>
        </w:rPr>
        <w:t>Meckel’s diverticulum</w:t>
      </w:r>
    </w:p>
    <w:p w14:paraId="403EF01F" w14:textId="77777777" w:rsidR="00AA35CB" w:rsidRPr="00AA35CB" w:rsidRDefault="00AA35CB" w:rsidP="0038361D">
      <w:pPr>
        <w:pStyle w:val="NormalWeb"/>
        <w:numPr>
          <w:ilvl w:val="0"/>
          <w:numId w:val="260"/>
        </w:numPr>
        <w:spacing w:after="0"/>
        <w:ind w:left="360"/>
        <w:rPr>
          <w:bCs/>
        </w:rPr>
      </w:pPr>
      <w:r w:rsidRPr="00AA35CB">
        <w:rPr>
          <w:bCs/>
        </w:rPr>
        <w:t>Omphalocele</w:t>
      </w:r>
    </w:p>
    <w:p w14:paraId="498EA61C" w14:textId="77777777" w:rsidR="00AA35CB" w:rsidRPr="00AA35CB" w:rsidRDefault="00AA35CB" w:rsidP="0038361D">
      <w:pPr>
        <w:pStyle w:val="NormalWeb"/>
        <w:numPr>
          <w:ilvl w:val="0"/>
          <w:numId w:val="260"/>
        </w:numPr>
        <w:spacing w:after="0"/>
        <w:ind w:left="360"/>
        <w:rPr>
          <w:bCs/>
        </w:rPr>
      </w:pPr>
      <w:r w:rsidRPr="00AA35CB">
        <w:rPr>
          <w:bCs/>
        </w:rPr>
        <w:t>Gastroschisis</w:t>
      </w:r>
    </w:p>
    <w:p w14:paraId="008759A4" w14:textId="77777777" w:rsidR="00AA35CB" w:rsidRPr="00AA35CB" w:rsidRDefault="00AA35CB" w:rsidP="0038361D">
      <w:pPr>
        <w:pStyle w:val="NormalWeb"/>
        <w:numPr>
          <w:ilvl w:val="0"/>
          <w:numId w:val="260"/>
        </w:numPr>
        <w:spacing w:after="0"/>
        <w:ind w:left="360"/>
        <w:rPr>
          <w:bCs/>
        </w:rPr>
      </w:pPr>
      <w:r w:rsidRPr="00AA35CB">
        <w:rPr>
          <w:bCs/>
        </w:rPr>
        <w:t xml:space="preserve">Bladder exstrophy </w:t>
      </w:r>
    </w:p>
    <w:p w14:paraId="63869768" w14:textId="77777777" w:rsidR="001D5574" w:rsidRDefault="00AA35CB" w:rsidP="0038361D">
      <w:pPr>
        <w:pStyle w:val="NormalWeb"/>
        <w:numPr>
          <w:ilvl w:val="0"/>
          <w:numId w:val="260"/>
        </w:numPr>
        <w:spacing w:after="0"/>
        <w:ind w:left="360"/>
        <w:rPr>
          <w:bCs/>
        </w:rPr>
      </w:pPr>
      <w:r w:rsidRPr="00AA35CB">
        <w:rPr>
          <w:bCs/>
        </w:rPr>
        <w:t>Urachal cyst</w:t>
      </w:r>
    </w:p>
    <w:p w14:paraId="3D6B5EC7" w14:textId="77777777" w:rsidR="00AA35CB" w:rsidRPr="00AA35CB" w:rsidRDefault="001D5574" w:rsidP="0038361D">
      <w:pPr>
        <w:pStyle w:val="NormalWeb"/>
        <w:spacing w:after="0"/>
      </w:pPr>
      <w:r>
        <w:rPr>
          <w:bCs/>
        </w:rPr>
        <w:br w:type="page"/>
      </w:r>
      <w:r w:rsidR="00AA35CB" w:rsidRPr="00AA35CB">
        <w:rPr>
          <w:b/>
          <w:bCs/>
        </w:rPr>
        <w:lastRenderedPageBreak/>
        <w:t>Meckel's diverticulum</w:t>
      </w:r>
      <w:r w:rsidR="00AA35CB" w:rsidRPr="00AA35CB">
        <w:t xml:space="preserve">, a true congenital diverticulum, is a small bulge in the small intestine, present at birth. It is a vestigial remnant of the omphalomesenteric duct, also called the vitelline duct or yolk stalk. (The omphalomesenteric duct is a long narrow tube that joins the yolk sac to the midgut lumen of the developing fetus. The yolk sac provides nourishment to the embryo before the placenta develops.) </w:t>
      </w:r>
    </w:p>
    <w:p w14:paraId="5B1FD01C" w14:textId="77777777" w:rsidR="00AA35CB" w:rsidRPr="00AA35CB" w:rsidRDefault="00AA35CB" w:rsidP="0038361D">
      <w:pPr>
        <w:pStyle w:val="NormalWeb"/>
        <w:spacing w:after="0"/>
      </w:pPr>
    </w:p>
    <w:p w14:paraId="6E7F9783" w14:textId="77777777" w:rsidR="00AA35CB" w:rsidRPr="00AA35CB" w:rsidRDefault="00AA35CB" w:rsidP="0038361D">
      <w:pPr>
        <w:pStyle w:val="NormalWeb"/>
        <w:spacing w:after="0"/>
        <w:rPr>
          <w:i/>
          <w:iCs/>
        </w:rPr>
      </w:pPr>
      <w:r w:rsidRPr="00AA35CB">
        <w:t xml:space="preserve">Meckel’s diverticulum is the most frequent malformation of the gastrointestinal tract. A memory aid is the,  “rule of 2s”: </w:t>
      </w:r>
      <w:r w:rsidRPr="00AA35CB">
        <w:rPr>
          <w:i/>
          <w:iCs/>
        </w:rPr>
        <w:t>2%</w:t>
      </w:r>
      <w:r w:rsidRPr="00AA35CB">
        <w:t xml:space="preserve"> (of the population). </w:t>
      </w:r>
      <w:r w:rsidRPr="00AA35CB">
        <w:rPr>
          <w:i/>
          <w:iCs/>
        </w:rPr>
        <w:t>2</w:t>
      </w:r>
      <w:r w:rsidRPr="00AA35CB">
        <w:t xml:space="preserve"> feet (from the ileocecal valve). </w:t>
      </w:r>
      <w:r w:rsidRPr="00AA35CB">
        <w:rPr>
          <w:i/>
          <w:iCs/>
        </w:rPr>
        <w:t>2</w:t>
      </w:r>
      <w:r w:rsidRPr="00AA35CB">
        <w:t xml:space="preserve"> inches (in length). </w:t>
      </w:r>
      <w:r w:rsidRPr="00AA35CB">
        <w:rPr>
          <w:i/>
          <w:iCs/>
        </w:rPr>
        <w:t>2%</w:t>
      </w:r>
      <w:r w:rsidRPr="00AA35CB">
        <w:t xml:space="preserve"> are symptomatic. </w:t>
      </w:r>
      <w:r w:rsidRPr="00AA35CB">
        <w:rPr>
          <w:i/>
          <w:iCs/>
        </w:rPr>
        <w:t>2</w:t>
      </w:r>
      <w:r w:rsidRPr="00AA35CB">
        <w:t xml:space="preserve"> types of common ectopic tissue (gastric and pancreatic). </w:t>
      </w:r>
      <w:r w:rsidRPr="00AA35CB">
        <w:rPr>
          <w:i/>
          <w:iCs/>
        </w:rPr>
        <w:t>2</w:t>
      </w:r>
      <w:r w:rsidRPr="00AA35CB">
        <w:t xml:space="preserve"> years is the most common age at clinical presentation. </w:t>
      </w:r>
      <w:r w:rsidRPr="00AA35CB">
        <w:rPr>
          <w:i/>
          <w:iCs/>
        </w:rPr>
        <w:t>2</w:t>
      </w:r>
      <w:r w:rsidRPr="00AA35CB">
        <w:t xml:space="preserve"> times </w:t>
      </w:r>
      <w:r w:rsidRPr="00AA35CB">
        <w:rPr>
          <w:iCs/>
        </w:rPr>
        <w:t>more boys are affected.</w:t>
      </w:r>
      <w:r w:rsidRPr="00AA35CB">
        <w:rPr>
          <w:i/>
          <w:iCs/>
        </w:rPr>
        <w:t xml:space="preserve"> </w:t>
      </w:r>
    </w:p>
    <w:p w14:paraId="2FE47886" w14:textId="77777777" w:rsidR="00776F9A" w:rsidRDefault="00776F9A" w:rsidP="0038361D">
      <w:pPr>
        <w:pStyle w:val="NormalWeb"/>
        <w:spacing w:after="0"/>
      </w:pPr>
    </w:p>
    <w:p w14:paraId="6AF070F0" w14:textId="77777777" w:rsidR="00AA35CB" w:rsidRPr="00AA35CB" w:rsidRDefault="00AA35CB" w:rsidP="0038361D">
      <w:pPr>
        <w:pStyle w:val="NormalWeb"/>
        <w:spacing w:after="0"/>
      </w:pPr>
      <w:r w:rsidRPr="00AA35CB">
        <w:t xml:space="preserve">The condition is part of the extrophy-epispadias spectrum of anomalies of the lower abdominal wall, bladder, anterior bony pelvis, and external genitalia. The majority of individuals are asymptomatic. The most common presenting symptom is painless rectal bleeding (typically melena). The bleeding usually occurs without warning and stops spontaneously. Some patients present with abdominal pain and distension due to intestinal obstruction, volvulus, or intussusception.  The diagnosis is made by a Meckle’s Scan, which consists of intravenous infusion 99m technetium pertechnetate, which has an affinity for gastric mucosa, and performing scintigraphy.   Occasionally, the condition can mimic acute appendicitis or present as an indirect hernia (usually right-sided). </w:t>
      </w:r>
    </w:p>
    <w:p w14:paraId="2529933C" w14:textId="77777777" w:rsidR="00AA35CB" w:rsidRPr="00AA35CB" w:rsidRDefault="00AA35CB" w:rsidP="0038361D">
      <w:pPr>
        <w:pStyle w:val="NormalWeb"/>
        <w:spacing w:after="0"/>
      </w:pPr>
    </w:p>
    <w:p w14:paraId="47023BF0" w14:textId="77777777" w:rsidR="00AA35CB" w:rsidRPr="00AA35CB" w:rsidRDefault="00AA35CB" w:rsidP="0038361D">
      <w:pPr>
        <w:pStyle w:val="NormalWeb"/>
        <w:spacing w:after="0"/>
      </w:pPr>
      <w:r w:rsidRPr="00AA35CB">
        <w:t>The diverticulum may be attached to the umbilical region by the vitelline ligament, with the possibility of vitelline cysts, or even a patent vitelline canal forming a vitelline fistula. Torsion of the intestine around the viteeline ligament can lead to obstruction, ischemia, and necrosis.</w:t>
      </w:r>
    </w:p>
    <w:p w14:paraId="3BC2498B" w14:textId="77777777" w:rsidR="00AA35CB" w:rsidRPr="00AA35CB" w:rsidRDefault="00AA35CB" w:rsidP="0038361D">
      <w:pPr>
        <w:pStyle w:val="NormalWeb"/>
        <w:spacing w:after="0"/>
      </w:pPr>
    </w:p>
    <w:p w14:paraId="278C2DCB"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bCs/>
          <w:sz w:val="24"/>
          <w:szCs w:val="24"/>
        </w:rPr>
        <w:t>Umbilical hernia</w:t>
      </w:r>
      <w:r w:rsidRPr="00AA35CB">
        <w:rPr>
          <w:rFonts w:ascii="Times New Roman" w:hAnsi="Times New Roman" w:cs="Times New Roman"/>
          <w:sz w:val="24"/>
          <w:szCs w:val="24"/>
        </w:rPr>
        <w:t xml:space="preserve"> is a small protrusion of bowel through the umbilical ring. The protrusion is covered by skin. Umbilical hernias are often more apparent when the infant cries or strains. Most close spontaneously by five years of age. They can occur as isolated defects or as part of a larger syndrome.</w:t>
      </w:r>
    </w:p>
    <w:p w14:paraId="47C5857C" w14:textId="77777777" w:rsidR="00776F9A" w:rsidRDefault="00776F9A" w:rsidP="0038361D">
      <w:pPr>
        <w:pStyle w:val="NormalWeb"/>
        <w:spacing w:after="0"/>
        <w:rPr>
          <w:b/>
          <w:bCs/>
        </w:rPr>
      </w:pPr>
    </w:p>
    <w:p w14:paraId="7F9EBD7C" w14:textId="77777777" w:rsidR="00AA35CB" w:rsidRPr="00AA35CB" w:rsidRDefault="00AA35CB" w:rsidP="0038361D">
      <w:pPr>
        <w:pStyle w:val="NormalWeb"/>
        <w:spacing w:after="0"/>
      </w:pPr>
      <w:r w:rsidRPr="00AA35CB">
        <w:rPr>
          <w:b/>
          <w:bCs/>
        </w:rPr>
        <w:t xml:space="preserve">Omphalocele </w:t>
      </w:r>
      <w:r w:rsidRPr="00AA35CB">
        <w:t>is a herniation of bowel or other viscera (e.g., liver) through the umbilical ring. It is caused by a defect in the abdominal wall muscles. The herniated segment is formed from an outpouching of peritoneum and is covered by a thin membrane that can easily rupture. (Normally the intestines protrude from the abdomen into the umbilical cord until about the tenth week of pregnancy, after which they return to the abdomen.) Omphaloceles can be mild, with only a small loop of intestine outside the abdomen, or severe, containing most of the abdominal organs. Omphaloceles are often associated with chromosomal abnormalities and cardiac defects.</w:t>
      </w:r>
    </w:p>
    <w:p w14:paraId="07D83D47" w14:textId="77777777" w:rsidR="00776F9A" w:rsidRDefault="00776F9A" w:rsidP="0038361D">
      <w:pPr>
        <w:spacing w:after="0" w:line="240" w:lineRule="auto"/>
        <w:rPr>
          <w:rFonts w:ascii="Times New Roman" w:hAnsi="Times New Roman" w:cs="Times New Roman"/>
          <w:b/>
          <w:bCs/>
          <w:sz w:val="24"/>
          <w:szCs w:val="24"/>
        </w:rPr>
      </w:pPr>
    </w:p>
    <w:p w14:paraId="0DB390C2"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bCs/>
          <w:sz w:val="24"/>
          <w:szCs w:val="24"/>
        </w:rPr>
        <w:t>Gastroschisis</w:t>
      </w:r>
      <w:r w:rsidRPr="00AA35CB">
        <w:rPr>
          <w:rFonts w:ascii="Times New Roman" w:hAnsi="Times New Roman" w:cs="Times New Roman"/>
          <w:sz w:val="24"/>
          <w:szCs w:val="24"/>
        </w:rPr>
        <w:t xml:space="preserve"> is a defect of the anterior abdominal wall through which bowel protrudes without a covering sac. The protrusion occurs between the rectus muscles just lateral to the umbilicus. Unlike omphalocele, gastroschisis does not involve the umbilicus itself. The defect is small and there is no overlying sac. Also, gastroschisis differs from omphalocele in being less commonly associated with other abnormalities. (Gastroschisis has not been correlated with chromosomal defects.)</w:t>
      </w:r>
    </w:p>
    <w:p w14:paraId="3CC50C49" w14:textId="77777777" w:rsidR="00776F9A" w:rsidRDefault="00776F9A" w:rsidP="0038361D">
      <w:pPr>
        <w:pStyle w:val="NormalWeb"/>
        <w:spacing w:after="0"/>
        <w:rPr>
          <w:b/>
          <w:bCs/>
        </w:rPr>
      </w:pPr>
    </w:p>
    <w:p w14:paraId="6E7533FE" w14:textId="77777777" w:rsidR="00AA35CB" w:rsidRPr="00AA35CB" w:rsidRDefault="00AA35CB" w:rsidP="0038361D">
      <w:pPr>
        <w:pStyle w:val="NormalWeb"/>
        <w:spacing w:after="0"/>
      </w:pPr>
      <w:r w:rsidRPr="00AA35CB">
        <w:rPr>
          <w:b/>
          <w:bCs/>
        </w:rPr>
        <w:lastRenderedPageBreak/>
        <w:t>Ectopia cordis</w:t>
      </w:r>
      <w:r w:rsidRPr="00AA35CB">
        <w:t xml:space="preserve"> is a birth defect in which the heart is abnormally located. Most commonly, the heart protrudes outside the chest through a split sternum. In some cases, the heart may be situated in the abdominal cavity or neck. Other birth defects may be present. This condition is usually fatal in the first days of life; however, sometimes surgical treatment is possible.</w:t>
      </w:r>
    </w:p>
    <w:p w14:paraId="2158918F" w14:textId="77777777" w:rsidR="00776F9A" w:rsidRDefault="00776F9A" w:rsidP="0038361D">
      <w:pPr>
        <w:spacing w:after="0" w:line="240" w:lineRule="auto"/>
        <w:rPr>
          <w:rFonts w:ascii="Times New Roman" w:hAnsi="Times New Roman" w:cs="Times New Roman"/>
          <w:b/>
          <w:bCs/>
          <w:sz w:val="24"/>
          <w:szCs w:val="24"/>
        </w:rPr>
      </w:pPr>
    </w:p>
    <w:p w14:paraId="5DD4DF35"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bCs/>
          <w:sz w:val="24"/>
          <w:szCs w:val="24"/>
        </w:rPr>
        <w:t>Pentalogy of Cantrell</w:t>
      </w:r>
      <w:r w:rsidRPr="00AA35CB">
        <w:rPr>
          <w:rFonts w:ascii="Times New Roman" w:hAnsi="Times New Roman" w:cs="Times New Roman"/>
          <w:sz w:val="24"/>
          <w:szCs w:val="24"/>
        </w:rPr>
        <w:t xml:space="preserve"> (or </w:t>
      </w:r>
      <w:r w:rsidRPr="00AA35CB">
        <w:rPr>
          <w:rFonts w:ascii="Times New Roman" w:hAnsi="Times New Roman" w:cs="Times New Roman"/>
          <w:bCs/>
          <w:sz w:val="24"/>
          <w:szCs w:val="24"/>
        </w:rPr>
        <w:t>thoraco-abdominal syndrome</w:t>
      </w:r>
      <w:r w:rsidRPr="00AA35CB">
        <w:rPr>
          <w:rFonts w:ascii="Times New Roman" w:hAnsi="Times New Roman" w:cs="Times New Roman"/>
          <w:sz w:val="24"/>
          <w:szCs w:val="24"/>
        </w:rPr>
        <w:t>) is a rare syndrome characterized by defects in the diaphragm, abdominal wall, pericardium, heart, and lower sternum.</w:t>
      </w:r>
    </w:p>
    <w:p w14:paraId="4A83E04D" w14:textId="77777777" w:rsidR="00776F9A" w:rsidRDefault="00776F9A" w:rsidP="0038361D">
      <w:pPr>
        <w:pStyle w:val="NormalWeb"/>
        <w:spacing w:after="0"/>
        <w:rPr>
          <w:b/>
          <w:bCs/>
        </w:rPr>
      </w:pPr>
      <w:bookmarkStart w:id="198" w:name="4-u1.0-B978-0-443-06811-9..10014-4--sec3"/>
      <w:bookmarkEnd w:id="198"/>
    </w:p>
    <w:p w14:paraId="4040C0F7" w14:textId="77777777" w:rsidR="00AA35CB" w:rsidRPr="00AA35CB" w:rsidRDefault="00AA35CB" w:rsidP="0038361D">
      <w:pPr>
        <w:pStyle w:val="NormalWeb"/>
        <w:spacing w:after="0"/>
      </w:pPr>
      <w:r w:rsidRPr="00AA35CB">
        <w:rPr>
          <w:b/>
          <w:bCs/>
        </w:rPr>
        <w:t>Bladder exstrophy</w:t>
      </w:r>
      <w:r w:rsidRPr="00AA35CB">
        <w:t xml:space="preserve"> is a congenital anomaly in which part of the urinary bladder is present outside the body.  It is part of a spectrum of disorders of abdominal and pelvic fusion occurring in the first months of embryogenesis and known collectively as the </w:t>
      </w:r>
      <w:r w:rsidRPr="00AA35CB">
        <w:rPr>
          <w:bCs/>
        </w:rPr>
        <w:t>exstrophy-epispadias complex</w:t>
      </w:r>
      <w:r w:rsidRPr="00AA35CB">
        <w:t>.  It results from failure of the abdominal wall and bony pelvis to close during fetal development.  It is characterized by protrusion of the posterior bladder through the lower abdominal wall and anomalies of the external genitalia.  Other disorders in the extrophy-epispadias complex are epispadias (in which the urethra ends in an opening on the upper aspect (the dorsum) of the penis) and cloacal exstrophy (which involves exstrophy of the bladder, large intestine and other lower abdominal and genito-urinary complications)</w:t>
      </w:r>
    </w:p>
    <w:p w14:paraId="0F379927" w14:textId="77777777" w:rsidR="00776F9A" w:rsidRDefault="00776F9A" w:rsidP="0038361D">
      <w:pPr>
        <w:spacing w:after="0" w:line="240" w:lineRule="auto"/>
        <w:rPr>
          <w:rFonts w:ascii="Times New Roman" w:hAnsi="Times New Roman" w:cs="Times New Roman"/>
          <w:b/>
          <w:sz w:val="24"/>
          <w:szCs w:val="24"/>
        </w:rPr>
      </w:pPr>
    </w:p>
    <w:p w14:paraId="4F634004" w14:textId="77777777" w:rsidR="00AB0D6B" w:rsidRPr="00AB0D6B" w:rsidRDefault="00AA35CB" w:rsidP="0038361D">
      <w:pPr>
        <w:spacing w:after="0" w:line="240" w:lineRule="auto"/>
        <w:rPr>
          <w:rFonts w:ascii="Times New Roman" w:hAnsi="Times New Roman" w:cs="Times New Roman"/>
          <w:b/>
          <w:sz w:val="24"/>
          <w:szCs w:val="24"/>
        </w:rPr>
      </w:pPr>
      <w:r w:rsidRPr="00AA35CB">
        <w:rPr>
          <w:rFonts w:ascii="Times New Roman" w:hAnsi="Times New Roman" w:cs="Times New Roman"/>
          <w:b/>
          <w:sz w:val="24"/>
          <w:szCs w:val="24"/>
        </w:rPr>
        <w:t>Urachal cyst</w:t>
      </w:r>
      <w:r w:rsidRPr="00AA35CB">
        <w:rPr>
          <w:rFonts w:ascii="Times New Roman" w:hAnsi="Times New Roman" w:cs="Times New Roman"/>
          <w:sz w:val="24"/>
          <w:szCs w:val="24"/>
        </w:rPr>
        <w:t xml:space="preserve"> is a fluid-filled structure between the two obliterated ends of the urachus, i.e., the umbilicus and bladder dome. (The </w:t>
      </w:r>
      <w:r w:rsidRPr="00AA35CB">
        <w:rPr>
          <w:rFonts w:ascii="Times New Roman" w:hAnsi="Times New Roman" w:cs="Times New Roman"/>
          <w:bCs/>
          <w:sz w:val="24"/>
          <w:szCs w:val="24"/>
        </w:rPr>
        <w:t>urachus</w:t>
      </w:r>
      <w:r w:rsidRPr="00AA35CB">
        <w:rPr>
          <w:rFonts w:ascii="Times New Roman" w:hAnsi="Times New Roman" w:cs="Times New Roman"/>
          <w:sz w:val="24"/>
          <w:szCs w:val="24"/>
        </w:rPr>
        <w:t xml:space="preserve"> is a remnant of the allantois, a canal that drains the fetal urinary bladder through the umbilical cord.) In infancy, such cysts are rarely symptomatic, but may be detected as incidental findings during bladder ultrasonography. More commonly, urachal cysts are detected in early childhood or adolescence, when the patient presents with suprapubic mass, abdominal pain, leakage of urine from the umbilicus, or signs of urinary infection.</w:t>
      </w:r>
    </w:p>
    <w:p w14:paraId="16273D10" w14:textId="2D9BC3C7" w:rsidR="00AA35CB" w:rsidRPr="00AA35CB"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AA35CB" w:rsidRPr="00AA35CB">
        <w:rPr>
          <w:rFonts w:ascii="Times New Roman" w:hAnsi="Times New Roman" w:cs="Times New Roman"/>
          <w:b/>
          <w:sz w:val="24"/>
          <w:szCs w:val="24"/>
        </w:rPr>
        <w:t xml:space="preserve">E is correct.  </w:t>
      </w:r>
      <w:r w:rsidR="00AA35CB" w:rsidRPr="00AA35CB">
        <w:rPr>
          <w:rFonts w:ascii="Times New Roman" w:hAnsi="Times New Roman" w:cs="Times New Roman"/>
          <w:sz w:val="24"/>
          <w:szCs w:val="24"/>
        </w:rPr>
        <w:t>Urachal cysts are fluid-filled structures derived from the urachus, a remnant of the allantois, which connects the fetal bladder to the umbilicus. In this vignette, the location of the mass is consistent with urachal cyst.</w:t>
      </w:r>
    </w:p>
    <w:p w14:paraId="7A5E4342" w14:textId="77777777" w:rsidR="00AA35CB" w:rsidRPr="00AA35CB" w:rsidRDefault="00AA35CB" w:rsidP="0038361D">
      <w:pPr>
        <w:spacing w:after="0" w:line="240" w:lineRule="auto"/>
        <w:rPr>
          <w:rFonts w:ascii="Times New Roman" w:hAnsi="Times New Roman" w:cs="Times New Roman"/>
          <w:sz w:val="24"/>
          <w:szCs w:val="24"/>
        </w:rPr>
      </w:pPr>
    </w:p>
    <w:p w14:paraId="0D4740E0"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 xml:space="preserve">Answer A is incorrect. </w:t>
      </w:r>
      <w:r w:rsidRPr="00AA35CB">
        <w:rPr>
          <w:rFonts w:ascii="Times New Roman" w:hAnsi="Times New Roman" w:cs="Times New Roman"/>
          <w:bCs/>
          <w:sz w:val="24"/>
          <w:szCs w:val="24"/>
        </w:rPr>
        <w:t xml:space="preserve">Meckel's diverticulum </w:t>
      </w:r>
      <w:r w:rsidRPr="00AA35CB">
        <w:rPr>
          <w:rFonts w:ascii="Times New Roman" w:hAnsi="Times New Roman" w:cs="Times New Roman"/>
          <w:sz w:val="24"/>
          <w:szCs w:val="24"/>
        </w:rPr>
        <w:t>is a vestigial remnant of the omphalomesenteric duct, which connects the midgut lumen to the yolk sac. About two inches in length, the diverticulum protrudes from the ileum of the small bowel.</w:t>
      </w:r>
    </w:p>
    <w:p w14:paraId="01909BA2" w14:textId="77777777" w:rsidR="00AA35CB" w:rsidRPr="00AA35CB" w:rsidRDefault="00AA35CB" w:rsidP="0038361D">
      <w:pPr>
        <w:spacing w:after="0" w:line="240" w:lineRule="auto"/>
        <w:rPr>
          <w:rFonts w:ascii="Times New Roman" w:hAnsi="Times New Roman" w:cs="Times New Roman"/>
          <w:sz w:val="24"/>
          <w:szCs w:val="24"/>
        </w:rPr>
      </w:pPr>
    </w:p>
    <w:p w14:paraId="23AF498E"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 xml:space="preserve">Answer B is incorrect. </w:t>
      </w:r>
      <w:r w:rsidRPr="00AA35CB">
        <w:rPr>
          <w:rFonts w:ascii="Times New Roman" w:hAnsi="Times New Roman" w:cs="Times New Roman"/>
          <w:bCs/>
          <w:sz w:val="24"/>
          <w:szCs w:val="24"/>
        </w:rPr>
        <w:t>Omphalocele</w:t>
      </w:r>
      <w:r w:rsidRPr="00AA35CB">
        <w:rPr>
          <w:rFonts w:ascii="Times New Roman" w:hAnsi="Times New Roman" w:cs="Times New Roman"/>
          <w:b/>
          <w:bCs/>
          <w:sz w:val="24"/>
          <w:szCs w:val="24"/>
        </w:rPr>
        <w:t xml:space="preserve"> </w:t>
      </w:r>
      <w:r w:rsidRPr="00AA35CB">
        <w:rPr>
          <w:rFonts w:ascii="Times New Roman" w:hAnsi="Times New Roman" w:cs="Times New Roman"/>
          <w:sz w:val="24"/>
          <w:szCs w:val="24"/>
        </w:rPr>
        <w:t>is a herniation of bowel or other viscera (e.g., liver) through the umbilical ring. The herniated segment is surrounded by peritoneum, a thin membrane that can rupture.</w:t>
      </w:r>
    </w:p>
    <w:p w14:paraId="16A58CCE" w14:textId="77777777" w:rsidR="00AA35CB" w:rsidRPr="00AA35CB" w:rsidRDefault="00AA35CB" w:rsidP="0038361D">
      <w:pPr>
        <w:spacing w:after="0" w:line="240" w:lineRule="auto"/>
        <w:rPr>
          <w:rFonts w:ascii="Times New Roman" w:hAnsi="Times New Roman" w:cs="Times New Roman"/>
          <w:b/>
          <w:sz w:val="24"/>
          <w:szCs w:val="24"/>
        </w:rPr>
      </w:pPr>
    </w:p>
    <w:p w14:paraId="68176D00" w14:textId="77777777" w:rsidR="00AA35CB" w:rsidRPr="00AA35CB"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 xml:space="preserve">Answer C is incorrect. </w:t>
      </w:r>
      <w:r w:rsidRPr="00AA35CB">
        <w:rPr>
          <w:rFonts w:ascii="Times New Roman" w:hAnsi="Times New Roman" w:cs="Times New Roman"/>
          <w:bCs/>
          <w:sz w:val="24"/>
          <w:szCs w:val="24"/>
        </w:rPr>
        <w:t>Gastroschisis</w:t>
      </w:r>
      <w:r w:rsidRPr="00AA35CB">
        <w:rPr>
          <w:rFonts w:ascii="Times New Roman" w:hAnsi="Times New Roman" w:cs="Times New Roman"/>
          <w:sz w:val="24"/>
          <w:szCs w:val="24"/>
        </w:rPr>
        <w:t xml:space="preserve"> is a defect of the anterior abdominal wall through which bowel protrudes without a covering sac. The protrusion occurs between the rectus muscles just lateral to the umbilicus.</w:t>
      </w:r>
    </w:p>
    <w:p w14:paraId="65BD76FF" w14:textId="77777777" w:rsidR="00AA35CB" w:rsidRPr="00AA35CB" w:rsidRDefault="00AA35CB" w:rsidP="0038361D">
      <w:pPr>
        <w:spacing w:after="0" w:line="240" w:lineRule="auto"/>
        <w:rPr>
          <w:rFonts w:ascii="Times New Roman" w:hAnsi="Times New Roman" w:cs="Times New Roman"/>
          <w:b/>
          <w:sz w:val="24"/>
          <w:szCs w:val="24"/>
        </w:rPr>
      </w:pPr>
    </w:p>
    <w:p w14:paraId="308AFCA3" w14:textId="77777777" w:rsidR="001D5574" w:rsidRDefault="00AA35CB" w:rsidP="0038361D">
      <w:pPr>
        <w:spacing w:after="0" w:line="240" w:lineRule="auto"/>
        <w:rPr>
          <w:rFonts w:ascii="Times New Roman" w:hAnsi="Times New Roman" w:cs="Times New Roman"/>
          <w:sz w:val="24"/>
          <w:szCs w:val="24"/>
        </w:rPr>
      </w:pPr>
      <w:r w:rsidRPr="00AA35CB">
        <w:rPr>
          <w:rFonts w:ascii="Times New Roman" w:hAnsi="Times New Roman" w:cs="Times New Roman"/>
          <w:b/>
          <w:sz w:val="24"/>
          <w:szCs w:val="24"/>
        </w:rPr>
        <w:t>Answer D is incorrect.</w:t>
      </w:r>
      <w:r w:rsidRPr="00AA35CB">
        <w:rPr>
          <w:rFonts w:ascii="Times New Roman" w:hAnsi="Times New Roman" w:cs="Times New Roman"/>
          <w:sz w:val="24"/>
          <w:szCs w:val="24"/>
        </w:rPr>
        <w:t xml:space="preserve"> </w:t>
      </w:r>
      <w:r w:rsidRPr="00AA35CB">
        <w:rPr>
          <w:rFonts w:ascii="Times New Roman" w:hAnsi="Times New Roman" w:cs="Times New Roman"/>
          <w:bCs/>
          <w:sz w:val="24"/>
          <w:szCs w:val="24"/>
        </w:rPr>
        <w:t>Bladder exstrophy</w:t>
      </w:r>
      <w:r w:rsidRPr="00AA35CB">
        <w:rPr>
          <w:rFonts w:ascii="Times New Roman" w:hAnsi="Times New Roman" w:cs="Times New Roman"/>
          <w:sz w:val="24"/>
          <w:szCs w:val="24"/>
        </w:rPr>
        <w:t xml:space="preserve"> is a congenital anomality in which part of the urinary bladder is present outside the body.</w:t>
      </w:r>
    </w:p>
    <w:p w14:paraId="5F0AD78C" w14:textId="77777777" w:rsidR="00EA5EA8" w:rsidRPr="00EA5EA8"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A5EA8" w:rsidRPr="00EA5EA8">
        <w:rPr>
          <w:rFonts w:ascii="Times New Roman" w:hAnsi="Times New Roman" w:cs="Times New Roman"/>
          <w:sz w:val="24"/>
          <w:szCs w:val="24"/>
        </w:rPr>
        <w:lastRenderedPageBreak/>
        <w:t>A 65-year-old man comes to the physician because he awakens to urinate several times per night and has developed problems starting and stopping his stream of urine.  A biopsy of the prostate shows enlargement and dilation of the prostatic glands but no dysplasia.  Which of the following is the most appropriate pharmacological treatment for this patient?</w:t>
      </w:r>
    </w:p>
    <w:p w14:paraId="3DFC0A00" w14:textId="77777777" w:rsidR="00EA5EA8" w:rsidRPr="00EA5EA8" w:rsidRDefault="00EA5EA8" w:rsidP="0038361D">
      <w:pPr>
        <w:spacing w:after="0" w:line="240" w:lineRule="auto"/>
        <w:rPr>
          <w:rFonts w:ascii="Times New Roman" w:hAnsi="Times New Roman" w:cs="Times New Roman"/>
          <w:sz w:val="24"/>
          <w:szCs w:val="24"/>
        </w:rPr>
      </w:pPr>
    </w:p>
    <w:p w14:paraId="09186A4F" w14:textId="77777777" w:rsidR="00EA5EA8" w:rsidRPr="00EA5EA8"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sz w:val="24"/>
          <w:szCs w:val="24"/>
        </w:rPr>
        <w:t>A.  Finasteride</w:t>
      </w:r>
    </w:p>
    <w:p w14:paraId="08B3170B" w14:textId="77777777" w:rsidR="00EA5EA8" w:rsidRPr="00EA5EA8"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sz w:val="24"/>
          <w:szCs w:val="24"/>
        </w:rPr>
        <w:t>B.  Flutamide</w:t>
      </w:r>
    </w:p>
    <w:p w14:paraId="5987B944" w14:textId="77777777" w:rsidR="00EA5EA8" w:rsidRPr="00EA5EA8"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sz w:val="24"/>
          <w:szCs w:val="24"/>
        </w:rPr>
        <w:t>C.  Ketoconazole</w:t>
      </w:r>
    </w:p>
    <w:p w14:paraId="46DB4F5A" w14:textId="77777777" w:rsidR="00EA5EA8" w:rsidRPr="00EA5EA8"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sz w:val="24"/>
          <w:szCs w:val="24"/>
        </w:rPr>
        <w:t>D.  Spironolactone</w:t>
      </w:r>
    </w:p>
    <w:p w14:paraId="07294AD3" w14:textId="38FA2140" w:rsidR="00EA5EA8" w:rsidRPr="00EA5EA8"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sz w:val="24"/>
          <w:szCs w:val="24"/>
        </w:rPr>
        <w:t>E.  Yohimbine</w:t>
      </w:r>
    </w:p>
    <w:p w14:paraId="4A73D469" w14:textId="77777777" w:rsidR="00226FBC" w:rsidRDefault="00226FBC">
      <w:pPr>
        <w:jc w:val="center"/>
      </w:pPr>
      <w:r>
        <w:br w:type="page"/>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Description w:val="layout table"/>
      </w:tblPr>
      <w:tblGrid>
        <w:gridCol w:w="85"/>
        <w:gridCol w:w="305"/>
        <w:gridCol w:w="305"/>
        <w:gridCol w:w="8755"/>
      </w:tblGrid>
      <w:tr w:rsidR="00EA5EA8" w:rsidRPr="00EA5EA8" w14:paraId="317AD69D" w14:textId="77777777" w:rsidTr="003C2F43">
        <w:trPr>
          <w:gridBefore w:val="1"/>
          <w:gridAfter w:val="1"/>
          <w:wBefore w:w="21" w:type="pct"/>
          <w:wAfter w:w="4652" w:type="pct"/>
          <w:tblCellSpacing w:w="15" w:type="dxa"/>
          <w:jc w:val="center"/>
        </w:trPr>
        <w:tc>
          <w:tcPr>
            <w:tcW w:w="0" w:type="auto"/>
            <w:vAlign w:val="center"/>
            <w:hideMark/>
          </w:tcPr>
          <w:p w14:paraId="5628364D" w14:textId="6EDA5ECD" w:rsidR="00EA5EA8" w:rsidRPr="00EA5EA8" w:rsidRDefault="00EA5EA8" w:rsidP="0038361D">
            <w:pPr>
              <w:spacing w:after="0" w:line="240" w:lineRule="auto"/>
              <w:rPr>
                <w:rFonts w:ascii="Times New Roman" w:eastAsia="Times New Roman" w:hAnsi="Times New Roman" w:cs="Times New Roman"/>
                <w:color w:val="000000"/>
                <w:sz w:val="24"/>
                <w:szCs w:val="24"/>
              </w:rPr>
            </w:pPr>
          </w:p>
        </w:tc>
        <w:tc>
          <w:tcPr>
            <w:tcW w:w="0" w:type="auto"/>
            <w:hideMark/>
          </w:tcPr>
          <w:p w14:paraId="5FB803E8"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p>
        </w:tc>
      </w:tr>
      <w:tr w:rsidR="00EA5EA8" w:rsidRPr="00EA5EA8" w14:paraId="178841B5" w14:textId="77777777" w:rsidTr="003C2F43">
        <w:tblPrEx>
          <w:jc w:val="left"/>
          <w:tblCellSpacing w:w="50" w:type="dxa"/>
          <w:tblCellMar>
            <w:top w:w="0" w:type="dxa"/>
            <w:left w:w="0" w:type="dxa"/>
            <w:bottom w:w="0" w:type="dxa"/>
            <w:right w:w="0" w:type="dxa"/>
          </w:tblCellMar>
        </w:tblPrEx>
        <w:trPr>
          <w:tblCellSpacing w:w="50" w:type="dxa"/>
        </w:trPr>
        <w:tc>
          <w:tcPr>
            <w:tcW w:w="4968" w:type="pct"/>
            <w:gridSpan w:val="4"/>
            <w:vAlign w:val="center"/>
            <w:hideMark/>
          </w:tcPr>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10F88A58" w14:textId="77777777" w:rsidTr="003C2F43">
              <w:trPr>
                <w:tblCellSpacing w:w="0" w:type="dxa"/>
              </w:trPr>
              <w:tc>
                <w:tcPr>
                  <w:tcW w:w="5000" w:type="pct"/>
                  <w:shd w:val="clear" w:color="auto" w:fill="FFFFFF"/>
                  <w:tcMar>
                    <w:top w:w="120" w:type="dxa"/>
                    <w:left w:w="0" w:type="dxa"/>
                    <w:bottom w:w="60" w:type="dxa"/>
                    <w:right w:w="0" w:type="dxa"/>
                  </w:tcMar>
                  <w:vAlign w:val="center"/>
                  <w:hideMark/>
                </w:tcPr>
                <w:p w14:paraId="50881E20" w14:textId="77777777" w:rsidR="00EA5EA8" w:rsidRPr="00EA5EA8" w:rsidRDefault="00EA5EA8" w:rsidP="0038361D">
                  <w:pPr>
                    <w:spacing w:after="0" w:line="240" w:lineRule="auto"/>
                    <w:rPr>
                      <w:rFonts w:ascii="Times New Roman" w:eastAsia="Times New Roman" w:hAnsi="Times New Roman" w:cs="Times New Roman"/>
                      <w:b/>
                      <w:bCs/>
                      <w:color w:val="000000"/>
                      <w:sz w:val="24"/>
                      <w:szCs w:val="24"/>
                    </w:rPr>
                  </w:pPr>
                  <w:bookmarkStart w:id="199" w:name="HC072001"/>
                  <w:bookmarkEnd w:id="199"/>
                  <w:r w:rsidRPr="00EA5EA8">
                    <w:rPr>
                      <w:rFonts w:ascii="Times New Roman" w:eastAsia="Times New Roman" w:hAnsi="Times New Roman" w:cs="Times New Roman"/>
                      <w:b/>
                      <w:bCs/>
                      <w:color w:val="000000"/>
                      <w:sz w:val="24"/>
                      <w:szCs w:val="24"/>
                    </w:rPr>
                    <w:t xml:space="preserve">Benign Prostatic Hyperplasia </w:t>
                  </w:r>
                </w:p>
              </w:tc>
            </w:tr>
          </w:tbl>
          <w:p w14:paraId="29E007D8"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2D9939E2"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1299B3F3"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bookmarkStart w:id="200" w:name="P072002"/>
                  <w:bookmarkEnd w:id="200"/>
                  <w:r w:rsidRPr="00EA5EA8">
                    <w:rPr>
                      <w:rFonts w:ascii="Times New Roman" w:eastAsia="Times New Roman" w:hAnsi="Times New Roman" w:cs="Times New Roman"/>
                      <w:color w:val="000000"/>
                      <w:sz w:val="24"/>
                      <w:szCs w:val="24"/>
                    </w:rPr>
                    <w:t xml:space="preserve">Benign prostatic hyperplasia (BPH), a nonmalignant enlargement of the prostate gland, is a common condition in the aging male patient. It is estimated that more than 90% of all men will develop histologic evidence of BPH during the course of their lifetime; of those, greater than or equal to 50% will develop lower urinary tract symptoms (LUTS) that prompt them to seek medical care. Broadly speaking, LUTS can be divided into two groups: obstructive voiding symptoms and irritative voiding symptoms. </w:t>
                  </w:r>
                </w:p>
              </w:tc>
            </w:tr>
          </w:tbl>
          <w:p w14:paraId="6A4E6D50"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5805148C"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5DC48A93"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bookmarkStart w:id="201" w:name="P072003"/>
                  <w:bookmarkEnd w:id="201"/>
                  <w:r w:rsidRPr="00EA5EA8">
                    <w:rPr>
                      <w:rFonts w:ascii="Times New Roman" w:eastAsia="Times New Roman" w:hAnsi="Times New Roman" w:cs="Times New Roman"/>
                      <w:color w:val="000000"/>
                      <w:sz w:val="24"/>
                      <w:szCs w:val="24"/>
                    </w:rPr>
                    <w:t>Although most patients who seek medical care for BPH do so because of the associated LUTS, it is important to realize that these same symptoms can be the result of several different factors, including systemic illnesses such as diabetes mellitus, as well as neurologic conditions including spine disease, parkinsonism, multiple sclerosis, and cerebrovascular disease. It is important to to pay close attention to medication use because a number of medications used in the elderly population can result in various urologic symptoms</w:t>
                  </w:r>
                  <w:r w:rsidR="00154566">
                    <w:rPr>
                      <w:rFonts w:ascii="Times New Roman" w:eastAsia="Times New Roman" w:hAnsi="Times New Roman" w:cs="Times New Roman"/>
                      <w:color w:val="000000"/>
                      <w:sz w:val="24"/>
                      <w:szCs w:val="24"/>
                    </w:rPr>
                    <w:t>.</w:t>
                  </w:r>
                  <w:r w:rsidRPr="00EA5EA8">
                    <w:rPr>
                      <w:rFonts w:ascii="Times New Roman" w:eastAsia="Times New Roman" w:hAnsi="Times New Roman" w:cs="Times New Roman"/>
                      <w:color w:val="000000"/>
                      <w:sz w:val="24"/>
                      <w:szCs w:val="24"/>
                    </w:rPr>
                    <w:t xml:space="preserve"> </w:t>
                  </w:r>
                </w:p>
              </w:tc>
            </w:tr>
          </w:tbl>
          <w:p w14:paraId="55F23552"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06C51AA7" w14:textId="77777777" w:rsidTr="003C2F43">
              <w:trPr>
                <w:tblCellSpacing w:w="0" w:type="dxa"/>
              </w:trPr>
              <w:tc>
                <w:tcPr>
                  <w:tcW w:w="5000" w:type="pct"/>
                  <w:shd w:val="clear" w:color="auto" w:fill="FFFFFF"/>
                  <w:tcMar>
                    <w:top w:w="40" w:type="dxa"/>
                    <w:left w:w="0" w:type="dxa"/>
                    <w:bottom w:w="40" w:type="dxa"/>
                    <w:right w:w="0" w:type="dxa"/>
                  </w:tcMar>
                  <w:vAlign w:val="center"/>
                  <w:hideMark/>
                </w:tcPr>
                <w:p w14:paraId="47F46B4C"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bookmarkStart w:id="202" w:name="HC072002"/>
                  <w:bookmarkEnd w:id="202"/>
                  <w:r w:rsidRPr="00EA5EA8">
                    <w:rPr>
                      <w:rFonts w:ascii="Times New Roman" w:eastAsia="Times New Roman" w:hAnsi="Times New Roman" w:cs="Times New Roman"/>
                      <w:color w:val="000000"/>
                      <w:sz w:val="24"/>
                      <w:szCs w:val="24"/>
                    </w:rPr>
                    <w:t xml:space="preserve">Pathophysiology </w:t>
                  </w:r>
                </w:p>
              </w:tc>
            </w:tr>
          </w:tbl>
          <w:p w14:paraId="529C3C8D"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7DE21CFA"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4ECBDCCA"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bookmarkStart w:id="203" w:name="P072004"/>
                  <w:bookmarkEnd w:id="203"/>
                  <w:r w:rsidRPr="00EA5EA8">
                    <w:rPr>
                      <w:rFonts w:ascii="Times New Roman" w:eastAsia="Times New Roman" w:hAnsi="Times New Roman" w:cs="Times New Roman"/>
                      <w:color w:val="000000"/>
                      <w:sz w:val="24"/>
                      <w:szCs w:val="24"/>
                    </w:rPr>
                    <w:t xml:space="preserve">Prostate growth and the subsequent development of BPH occur under the influence of testosterone and the more metabolically active dihydrotestosterone. Testosterone, which is produced by the testes and controlled through the hypothalamic-pituitary gonadal axis, is converted to dihydrotestosterone by the action of the enzyme 5α-reductase. Dihydrotestosterone is the major intracellular androgen and is believed to be responsible for the development and maintenance of the hyperplastic cell growth characteristic of BPH. </w:t>
                  </w:r>
                </w:p>
              </w:tc>
            </w:tr>
          </w:tbl>
          <w:p w14:paraId="667E9CBA"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5E001BA3"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224F79CB" w14:textId="77777777" w:rsidR="00653545" w:rsidRPr="00EA5EA8" w:rsidRDefault="00EA5EA8" w:rsidP="0038361D">
                  <w:pPr>
                    <w:spacing w:after="0" w:line="240" w:lineRule="auto"/>
                    <w:rPr>
                      <w:rFonts w:ascii="Times New Roman" w:eastAsia="Times New Roman" w:hAnsi="Times New Roman" w:cs="Times New Roman"/>
                      <w:color w:val="000000"/>
                      <w:sz w:val="24"/>
                      <w:szCs w:val="24"/>
                    </w:rPr>
                  </w:pPr>
                  <w:bookmarkStart w:id="204" w:name="P072005"/>
                  <w:bookmarkEnd w:id="204"/>
                  <w:r w:rsidRPr="00EA5EA8">
                    <w:rPr>
                      <w:rFonts w:ascii="Times New Roman" w:eastAsia="Times New Roman" w:hAnsi="Times New Roman" w:cs="Times New Roman"/>
                      <w:color w:val="000000"/>
                      <w:sz w:val="24"/>
                      <w:szCs w:val="24"/>
                    </w:rPr>
                    <w:t xml:space="preserve">The development of BPH occurs predominantly in the periurethral prostatic tissue referred to as the </w:t>
                  </w:r>
                  <w:r w:rsidRPr="00EA5EA8">
                    <w:rPr>
                      <w:rFonts w:ascii="Times New Roman" w:eastAsia="Times New Roman" w:hAnsi="Times New Roman" w:cs="Times New Roman"/>
                      <w:i/>
                      <w:iCs/>
                      <w:color w:val="000000"/>
                      <w:sz w:val="24"/>
                      <w:szCs w:val="24"/>
                    </w:rPr>
                    <w:t>transition zone</w:t>
                  </w:r>
                  <w:r w:rsidRPr="00EA5EA8">
                    <w:rPr>
                      <w:rFonts w:ascii="Times New Roman" w:eastAsia="Times New Roman" w:hAnsi="Times New Roman" w:cs="Times New Roman"/>
                      <w:color w:val="000000"/>
                      <w:sz w:val="24"/>
                      <w:szCs w:val="24"/>
                    </w:rPr>
                    <w:t>. Tissue growth in this area leads to the phenomenon of bladder outlet obstruction (BOO), which leads to LUTS. BOO occurs as a result of two mechanisms: (1) mechanical obstruction, resulting from an increased tissue volume in the periurethral zone of the prostate; and (2) dynamic obstruction, which is the result of decreased bladder neck relaxation during voiding and increased smooth muscle tone in the bladder neck and prostate gland. Also important, but less well characterized, is the response of the bladder muscle to the increase in outlet resistance provided by the combination of mechanical obstruction and increased prostatic and bladder neck smooth muscle tone. As bladder outlet resistance increases, the bladder responds by increasing the force of contraction</w:t>
                  </w:r>
                  <w:r w:rsidR="00653545">
                    <w:rPr>
                      <w:rFonts w:ascii="Times New Roman" w:eastAsia="Times New Roman" w:hAnsi="Times New Roman" w:cs="Times New Roman"/>
                      <w:color w:val="000000"/>
                      <w:sz w:val="24"/>
                      <w:szCs w:val="24"/>
                    </w:rPr>
                    <w:t>.</w:t>
                  </w:r>
                  <w:r w:rsidR="00653545" w:rsidRPr="00EA5EA8">
                    <w:rPr>
                      <w:rFonts w:ascii="Times New Roman" w:eastAsia="Times New Roman" w:hAnsi="Times New Roman" w:cs="Times New Roman"/>
                      <w:color w:val="000000"/>
                      <w:sz w:val="24"/>
                      <w:szCs w:val="24"/>
                    </w:rPr>
                    <w:t xml:space="preserve"> Later during the course of the obstructive process, the bladder wall becomes thickened and loses compliance</w:t>
                  </w:r>
                  <w:r w:rsidR="00653545">
                    <w:rPr>
                      <w:rFonts w:ascii="Times New Roman" w:eastAsia="Times New Roman" w:hAnsi="Times New Roman" w:cs="Times New Roman"/>
                      <w:color w:val="000000"/>
                      <w:sz w:val="24"/>
                      <w:szCs w:val="24"/>
                    </w:rPr>
                    <w:t xml:space="preserve">, which </w:t>
                  </w:r>
                  <w:r w:rsidR="00653545" w:rsidRPr="00EA5EA8">
                    <w:rPr>
                      <w:rFonts w:ascii="Times New Roman" w:eastAsia="Times New Roman" w:hAnsi="Times New Roman" w:cs="Times New Roman"/>
                      <w:color w:val="000000"/>
                      <w:sz w:val="24"/>
                      <w:szCs w:val="24"/>
                    </w:rPr>
                    <w:t>exacerbates</w:t>
                  </w:r>
                  <w:r w:rsidR="00653545">
                    <w:rPr>
                      <w:rFonts w:ascii="Times New Roman" w:eastAsia="Times New Roman" w:hAnsi="Times New Roman" w:cs="Times New Roman"/>
                      <w:color w:val="000000"/>
                      <w:sz w:val="24"/>
                      <w:szCs w:val="24"/>
                    </w:rPr>
                    <w:t xml:space="preserve"> </w:t>
                  </w:r>
                  <w:r w:rsidR="00653545" w:rsidRPr="00EA5EA8">
                    <w:rPr>
                      <w:rFonts w:ascii="Times New Roman" w:eastAsia="Times New Roman" w:hAnsi="Times New Roman" w:cs="Times New Roman"/>
                      <w:color w:val="000000"/>
                      <w:sz w:val="24"/>
                      <w:szCs w:val="24"/>
                    </w:rPr>
                    <w:t>symptoms.</w:t>
                  </w:r>
                </w:p>
              </w:tc>
            </w:tr>
          </w:tbl>
          <w:p w14:paraId="45313393"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p w14:paraId="0B9475CF"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p w14:paraId="59782CC9"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bookmarkStart w:id="205" w:name="P072006"/>
            <w:bookmarkEnd w:id="205"/>
          </w:p>
          <w:p w14:paraId="725B09C3"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bookmarkStart w:id="206" w:name="HC072003"/>
            <w:bookmarkStart w:id="207" w:name="T072001"/>
            <w:bookmarkEnd w:id="206"/>
            <w:bookmarkEnd w:id="207"/>
          </w:p>
          <w:p w14:paraId="29926983"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4250" w:type="pct"/>
              <w:tblCellSpacing w:w="0" w:type="dxa"/>
              <w:tblInd w:w="690" w:type="dxa"/>
              <w:tblCellMar>
                <w:top w:w="30" w:type="dxa"/>
                <w:left w:w="30" w:type="dxa"/>
                <w:bottom w:w="30" w:type="dxa"/>
                <w:right w:w="30" w:type="dxa"/>
              </w:tblCellMar>
              <w:tblLook w:val="04A0" w:firstRow="1" w:lastRow="0" w:firstColumn="1" w:lastColumn="0" w:noHBand="0" w:noVBand="1"/>
            </w:tblPr>
            <w:tblGrid>
              <w:gridCol w:w="7863"/>
            </w:tblGrid>
            <w:tr w:rsidR="00EA5EA8" w:rsidRPr="00EA5EA8" w14:paraId="5AC22C57" w14:textId="77777777" w:rsidTr="003C2F43">
              <w:trPr>
                <w:tblCellSpacing w:w="0" w:type="dxa"/>
              </w:trPr>
              <w:tc>
                <w:tcPr>
                  <w:tcW w:w="5000" w:type="pct"/>
                  <w:tcMar>
                    <w:top w:w="300" w:type="dxa"/>
                    <w:left w:w="30" w:type="dxa"/>
                    <w:bottom w:w="30" w:type="dxa"/>
                    <w:right w:w="30" w:type="dxa"/>
                  </w:tcMar>
                  <w:vAlign w:val="center"/>
                  <w:hideMark/>
                </w:tcPr>
                <w:p w14:paraId="70E6A12D" w14:textId="77777777" w:rsidR="00EA5EA8" w:rsidRPr="00EA5EA8" w:rsidRDefault="00EA5EA8" w:rsidP="0038361D">
                  <w:pPr>
                    <w:spacing w:after="0" w:line="240" w:lineRule="auto"/>
                    <w:jc w:val="center"/>
                    <w:rPr>
                      <w:rFonts w:ascii="Times New Roman" w:eastAsia="Times New Roman" w:hAnsi="Times New Roman" w:cs="Times New Roman"/>
                      <w:b/>
                      <w:bCs/>
                      <w:color w:val="333333"/>
                      <w:sz w:val="24"/>
                      <w:szCs w:val="24"/>
                    </w:rPr>
                  </w:pPr>
                  <w:r w:rsidRPr="00EA5EA8">
                    <w:rPr>
                      <w:rFonts w:ascii="Times New Roman" w:eastAsia="Times New Roman" w:hAnsi="Times New Roman" w:cs="Times New Roman"/>
                      <w:b/>
                      <w:bCs/>
                      <w:color w:val="333333"/>
                      <w:sz w:val="24"/>
                      <w:szCs w:val="24"/>
                    </w:rPr>
                    <w:t>Lower Urinary Tract Symptoms</w:t>
                  </w:r>
                </w:p>
              </w:tc>
            </w:tr>
          </w:tbl>
          <w:p w14:paraId="662BDC25"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3370" w:type="pct"/>
              <w:jc w:val="center"/>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Look w:val="04A0" w:firstRow="1" w:lastRow="0" w:firstColumn="1" w:lastColumn="0" w:noHBand="0" w:noVBand="1"/>
            </w:tblPr>
            <w:tblGrid>
              <w:gridCol w:w="2934"/>
              <w:gridCol w:w="3280"/>
            </w:tblGrid>
            <w:tr w:rsidR="00EA5EA8" w:rsidRPr="00EA51DF" w14:paraId="0D71DFE9" w14:textId="77777777" w:rsidTr="00154566">
              <w:trPr>
                <w:jc w:val="center"/>
              </w:trPr>
              <w:tc>
                <w:tcPr>
                  <w:tcW w:w="0" w:type="auto"/>
                  <w:shd w:val="clear" w:color="auto" w:fill="999999"/>
                  <w:vAlign w:val="bottom"/>
                  <w:hideMark/>
                </w:tcPr>
                <w:p w14:paraId="3BA96FC7" w14:textId="77777777" w:rsidR="00EA5EA8" w:rsidRPr="00EA51DF" w:rsidRDefault="00EA5EA8" w:rsidP="0038361D">
                  <w:pPr>
                    <w:spacing w:after="0" w:line="240" w:lineRule="auto"/>
                    <w:rPr>
                      <w:rFonts w:ascii="Times New Roman" w:eastAsia="Times New Roman" w:hAnsi="Times New Roman" w:cs="Times New Roman"/>
                      <w:color w:val="000000"/>
                    </w:rPr>
                  </w:pPr>
                  <w:bookmarkStart w:id="208" w:name="T072001.50"/>
                  <w:bookmarkEnd w:id="208"/>
                  <w:r w:rsidRPr="00EA51DF">
                    <w:rPr>
                      <w:rFonts w:ascii="Times New Roman" w:eastAsia="Times New Roman" w:hAnsi="Times New Roman" w:cs="Times New Roman"/>
                      <w:b/>
                      <w:bCs/>
                      <w:color w:val="000000"/>
                    </w:rPr>
                    <w:t>Irritative</w:t>
                  </w:r>
                </w:p>
              </w:tc>
              <w:tc>
                <w:tcPr>
                  <w:tcW w:w="2639" w:type="pct"/>
                  <w:shd w:val="clear" w:color="auto" w:fill="999999"/>
                  <w:vAlign w:val="bottom"/>
                  <w:hideMark/>
                </w:tcPr>
                <w:p w14:paraId="6E31F431" w14:textId="77777777" w:rsidR="00EA5EA8" w:rsidRPr="00EA51DF" w:rsidRDefault="00EA5EA8" w:rsidP="0038361D">
                  <w:pPr>
                    <w:spacing w:after="0" w:line="240" w:lineRule="auto"/>
                    <w:rPr>
                      <w:rFonts w:ascii="Times New Roman" w:eastAsia="Times New Roman" w:hAnsi="Times New Roman" w:cs="Times New Roman"/>
                      <w:color w:val="000000"/>
                    </w:rPr>
                  </w:pPr>
                  <w:r w:rsidRPr="00EA51DF">
                    <w:rPr>
                      <w:rFonts w:ascii="Times New Roman" w:eastAsia="Times New Roman" w:hAnsi="Times New Roman" w:cs="Times New Roman"/>
                      <w:b/>
                      <w:bCs/>
                      <w:color w:val="000000"/>
                    </w:rPr>
                    <w:t>Obstructive</w:t>
                  </w:r>
                </w:p>
              </w:tc>
            </w:tr>
            <w:tr w:rsidR="00EA5EA8" w:rsidRPr="00EA51DF" w14:paraId="12517396" w14:textId="77777777" w:rsidTr="00154566">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4A79488" w14:textId="77777777" w:rsidR="00EA5EA8" w:rsidRPr="00EA51DF" w:rsidRDefault="00EA5EA8" w:rsidP="0038361D">
                  <w:pPr>
                    <w:spacing w:after="0" w:line="240" w:lineRule="auto"/>
                    <w:rPr>
                      <w:rFonts w:ascii="Times New Roman" w:eastAsia="Times New Roman" w:hAnsi="Times New Roman" w:cs="Times New Roman"/>
                      <w:color w:val="000000"/>
                    </w:rPr>
                  </w:pPr>
                  <w:bookmarkStart w:id="209" w:name="T072001.100"/>
                  <w:bookmarkEnd w:id="209"/>
                  <w:r w:rsidRPr="00EA51DF">
                    <w:rPr>
                      <w:rFonts w:ascii="Times New Roman" w:eastAsia="Times New Roman" w:hAnsi="Times New Roman" w:cs="Times New Roman"/>
                      <w:color w:val="000000"/>
                    </w:rPr>
                    <w:t>Frequency</w:t>
                  </w:r>
                </w:p>
              </w:tc>
              <w:tc>
                <w:tcPr>
                  <w:tcW w:w="2639"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BFA09AA" w14:textId="77777777" w:rsidR="00EA5EA8" w:rsidRPr="00EA51DF" w:rsidRDefault="00EA5EA8" w:rsidP="0038361D">
                  <w:pPr>
                    <w:spacing w:after="0" w:line="240" w:lineRule="auto"/>
                    <w:rPr>
                      <w:rFonts w:ascii="Times New Roman" w:eastAsia="Times New Roman" w:hAnsi="Times New Roman" w:cs="Times New Roman"/>
                      <w:color w:val="000000"/>
                    </w:rPr>
                  </w:pPr>
                  <w:r w:rsidRPr="00EA51DF">
                    <w:rPr>
                      <w:rFonts w:ascii="Times New Roman" w:eastAsia="Times New Roman" w:hAnsi="Times New Roman" w:cs="Times New Roman"/>
                      <w:color w:val="000000"/>
                    </w:rPr>
                    <w:t>Hesitancy</w:t>
                  </w:r>
                </w:p>
              </w:tc>
            </w:tr>
            <w:tr w:rsidR="00EA5EA8" w:rsidRPr="00EA51DF" w14:paraId="05D4FA6D" w14:textId="77777777" w:rsidTr="00154566">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9CBF724" w14:textId="77777777" w:rsidR="00EA5EA8" w:rsidRPr="00EA51DF" w:rsidRDefault="00EA5EA8" w:rsidP="0038361D">
                  <w:pPr>
                    <w:spacing w:after="0" w:line="240" w:lineRule="auto"/>
                    <w:rPr>
                      <w:rFonts w:ascii="Times New Roman" w:eastAsia="Times New Roman" w:hAnsi="Times New Roman" w:cs="Times New Roman"/>
                      <w:color w:val="000000"/>
                    </w:rPr>
                  </w:pPr>
                  <w:bookmarkStart w:id="210" w:name="T072001.150"/>
                  <w:bookmarkEnd w:id="210"/>
                  <w:r w:rsidRPr="00EA51DF">
                    <w:rPr>
                      <w:rFonts w:ascii="Times New Roman" w:eastAsia="Times New Roman" w:hAnsi="Times New Roman" w:cs="Times New Roman"/>
                      <w:color w:val="000000"/>
                    </w:rPr>
                    <w:t>Nocturia</w:t>
                  </w:r>
                </w:p>
              </w:tc>
              <w:tc>
                <w:tcPr>
                  <w:tcW w:w="2639"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0D4FC05" w14:textId="77777777" w:rsidR="00EA5EA8" w:rsidRPr="00EA51DF" w:rsidRDefault="00EA5EA8" w:rsidP="0038361D">
                  <w:pPr>
                    <w:spacing w:after="0" w:line="240" w:lineRule="auto"/>
                    <w:rPr>
                      <w:rFonts w:ascii="Times New Roman" w:eastAsia="Times New Roman" w:hAnsi="Times New Roman" w:cs="Times New Roman"/>
                      <w:color w:val="000000"/>
                    </w:rPr>
                  </w:pPr>
                  <w:r w:rsidRPr="00EA51DF">
                    <w:rPr>
                      <w:rFonts w:ascii="Times New Roman" w:eastAsia="Times New Roman" w:hAnsi="Times New Roman" w:cs="Times New Roman"/>
                      <w:color w:val="000000"/>
                    </w:rPr>
                    <w:t>Slow stream</w:t>
                  </w:r>
                </w:p>
              </w:tc>
            </w:tr>
            <w:tr w:rsidR="00EA5EA8" w:rsidRPr="00EA51DF" w14:paraId="74F28110" w14:textId="77777777" w:rsidTr="00154566">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697DA53" w14:textId="77777777" w:rsidR="00EA5EA8" w:rsidRPr="00EA51DF" w:rsidRDefault="00EA5EA8" w:rsidP="0038361D">
                  <w:pPr>
                    <w:spacing w:after="0" w:line="240" w:lineRule="auto"/>
                    <w:rPr>
                      <w:rFonts w:ascii="Times New Roman" w:eastAsia="Times New Roman" w:hAnsi="Times New Roman" w:cs="Times New Roman"/>
                      <w:color w:val="000000"/>
                    </w:rPr>
                  </w:pPr>
                  <w:bookmarkStart w:id="211" w:name="T072001.200"/>
                  <w:bookmarkEnd w:id="211"/>
                  <w:r w:rsidRPr="00EA51DF">
                    <w:rPr>
                      <w:rFonts w:ascii="Times New Roman" w:eastAsia="Times New Roman" w:hAnsi="Times New Roman" w:cs="Times New Roman"/>
                      <w:color w:val="000000"/>
                    </w:rPr>
                    <w:t>Urgency</w:t>
                  </w:r>
                </w:p>
              </w:tc>
              <w:tc>
                <w:tcPr>
                  <w:tcW w:w="2639"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A9F865E" w14:textId="77777777" w:rsidR="00EA5EA8" w:rsidRPr="00EA51DF" w:rsidRDefault="00EA5EA8" w:rsidP="0038361D">
                  <w:pPr>
                    <w:spacing w:after="0" w:line="240" w:lineRule="auto"/>
                    <w:rPr>
                      <w:rFonts w:ascii="Times New Roman" w:eastAsia="Times New Roman" w:hAnsi="Times New Roman" w:cs="Times New Roman"/>
                      <w:color w:val="000000"/>
                    </w:rPr>
                  </w:pPr>
                  <w:r w:rsidRPr="00EA51DF">
                    <w:rPr>
                      <w:rFonts w:ascii="Times New Roman" w:eastAsia="Times New Roman" w:hAnsi="Times New Roman" w:cs="Times New Roman"/>
                      <w:color w:val="000000"/>
                    </w:rPr>
                    <w:t>Stop-and-start voiding</w:t>
                  </w:r>
                </w:p>
              </w:tc>
            </w:tr>
            <w:tr w:rsidR="00EA5EA8" w:rsidRPr="00EA51DF" w14:paraId="44CE0B46" w14:textId="77777777" w:rsidTr="00154566">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64E3681" w14:textId="77777777" w:rsidR="00EA5EA8" w:rsidRPr="00EA51DF" w:rsidRDefault="00EA5EA8" w:rsidP="0038361D">
                  <w:pPr>
                    <w:spacing w:after="0" w:line="240" w:lineRule="auto"/>
                    <w:rPr>
                      <w:rFonts w:ascii="Times New Roman" w:eastAsia="Times New Roman" w:hAnsi="Times New Roman" w:cs="Times New Roman"/>
                      <w:color w:val="000000"/>
                    </w:rPr>
                  </w:pPr>
                  <w:bookmarkStart w:id="212" w:name="T072001.250"/>
                  <w:bookmarkEnd w:id="212"/>
                  <w:r w:rsidRPr="00EA51DF">
                    <w:rPr>
                      <w:rFonts w:ascii="Times New Roman" w:eastAsia="Times New Roman" w:hAnsi="Times New Roman" w:cs="Times New Roman"/>
                      <w:color w:val="000000"/>
                    </w:rPr>
                    <w:t>Urge incontinence</w:t>
                  </w:r>
                </w:p>
              </w:tc>
              <w:tc>
                <w:tcPr>
                  <w:tcW w:w="2639"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18DB7B9" w14:textId="77777777" w:rsidR="00EA5EA8" w:rsidRPr="00EA51DF" w:rsidRDefault="00EA5EA8" w:rsidP="0038361D">
                  <w:pPr>
                    <w:spacing w:after="0" w:line="240" w:lineRule="auto"/>
                    <w:rPr>
                      <w:rFonts w:ascii="Times New Roman" w:eastAsia="Times New Roman" w:hAnsi="Times New Roman" w:cs="Times New Roman"/>
                      <w:color w:val="000000"/>
                    </w:rPr>
                  </w:pPr>
                  <w:r w:rsidRPr="00EA51DF">
                    <w:rPr>
                      <w:rFonts w:ascii="Times New Roman" w:eastAsia="Times New Roman" w:hAnsi="Times New Roman" w:cs="Times New Roman"/>
                      <w:color w:val="000000"/>
                    </w:rPr>
                    <w:t>Sensation of incomplete emptying</w:t>
                  </w:r>
                </w:p>
              </w:tc>
            </w:tr>
          </w:tbl>
          <w:p w14:paraId="2F9358D1"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4500" w:type="pct"/>
              <w:jc w:val="center"/>
              <w:tblCellSpacing w:w="0" w:type="dxa"/>
              <w:tblCellMar>
                <w:left w:w="0" w:type="dxa"/>
                <w:right w:w="0" w:type="dxa"/>
              </w:tblCellMar>
              <w:tblLook w:val="04A0" w:firstRow="1" w:lastRow="0" w:firstColumn="1" w:lastColumn="0" w:noHBand="0" w:noVBand="1"/>
            </w:tblPr>
            <w:tblGrid>
              <w:gridCol w:w="8325"/>
            </w:tblGrid>
            <w:tr w:rsidR="00EA5EA8" w:rsidRPr="00EA5EA8" w14:paraId="53094A55" w14:textId="77777777" w:rsidTr="003C2F43">
              <w:trPr>
                <w:tblCellSpacing w:w="0" w:type="dxa"/>
                <w:jc w:val="center"/>
              </w:trPr>
              <w:tc>
                <w:tcPr>
                  <w:tcW w:w="5000" w:type="pct"/>
                  <w:shd w:val="clear" w:color="auto" w:fill="FFFFFF"/>
                  <w:vAlign w:val="center"/>
                  <w:hideMark/>
                </w:tcPr>
                <w:p w14:paraId="42C32257"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p>
              </w:tc>
            </w:tr>
          </w:tbl>
          <w:p w14:paraId="267579D8"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619861B3" w14:textId="77777777" w:rsidTr="003C2F43">
              <w:trPr>
                <w:tblCellSpacing w:w="0" w:type="dxa"/>
              </w:trPr>
              <w:tc>
                <w:tcPr>
                  <w:tcW w:w="5000" w:type="pct"/>
                  <w:shd w:val="clear" w:color="auto" w:fill="FFFFFF"/>
                  <w:tcMar>
                    <w:top w:w="200" w:type="dxa"/>
                    <w:left w:w="0" w:type="dxa"/>
                    <w:bottom w:w="0" w:type="dxa"/>
                    <w:right w:w="0" w:type="dxa"/>
                  </w:tcMar>
                  <w:vAlign w:val="center"/>
                  <w:hideMark/>
                </w:tcPr>
                <w:p w14:paraId="03D01A94" w14:textId="77777777" w:rsidR="00EA5EA8" w:rsidRPr="00EA5EA8" w:rsidRDefault="00EA5EA8" w:rsidP="0038361D">
                  <w:pPr>
                    <w:spacing w:after="0" w:line="240" w:lineRule="auto"/>
                    <w:jc w:val="center"/>
                    <w:rPr>
                      <w:rFonts w:ascii="Times New Roman" w:eastAsia="Times New Roman" w:hAnsi="Times New Roman" w:cs="Times New Roman"/>
                      <w:color w:val="000000"/>
                      <w:sz w:val="24"/>
                      <w:szCs w:val="24"/>
                    </w:rPr>
                  </w:pPr>
                  <w:bookmarkStart w:id="213" w:name="F072001"/>
                  <w:bookmarkEnd w:id="213"/>
                  <w:r w:rsidRPr="00EA5EA8">
                    <w:rPr>
                      <w:rFonts w:ascii="Times New Roman" w:hAnsi="Times New Roman" w:cs="Times New Roman"/>
                      <w:noProof/>
                      <w:color w:val="000000"/>
                      <w:sz w:val="24"/>
                      <w:szCs w:val="24"/>
                    </w:rPr>
                    <w:drawing>
                      <wp:inline distT="0" distB="0" distL="0" distR="0" wp14:anchorId="5CFA56EA" wp14:editId="0AE53F41">
                        <wp:extent cx="3057765" cy="2377440"/>
                        <wp:effectExtent l="0" t="0" r="9525" b="3810"/>
                        <wp:docPr id="347475" name="Picture 347475" descr="http://www.studentconsult.com/common/showimage.cfm?mediaISBN=9781416061090&amp;FigFile=S9781416061090-072-f001.jpg&amp;size=full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mage" descr="http://www.studentconsult.com/common/showimage.cfm?mediaISBN=9781416061090&amp;FigFile=S9781416061090-072-f001.jpg&amp;size=fullsiz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057389" cy="2377147"/>
                                </a:xfrm>
                                <a:prstGeom prst="rect">
                                  <a:avLst/>
                                </a:prstGeom>
                                <a:noFill/>
                                <a:ln>
                                  <a:noFill/>
                                </a:ln>
                              </pic:spPr>
                            </pic:pic>
                          </a:graphicData>
                        </a:graphic>
                      </wp:inline>
                    </w:drawing>
                  </w:r>
                </w:p>
              </w:tc>
            </w:tr>
            <w:tr w:rsidR="00EA5EA8" w:rsidRPr="00EA5EA8" w14:paraId="603A8373" w14:textId="77777777" w:rsidTr="003C2F43">
              <w:trPr>
                <w:tblCellSpacing w:w="0" w:type="dxa"/>
              </w:trPr>
              <w:tc>
                <w:tcPr>
                  <w:tcW w:w="5000" w:type="pct"/>
                  <w:vAlign w:val="center"/>
                  <w:hideMark/>
                </w:tcPr>
                <w:p w14:paraId="2DE90A3D" w14:textId="77777777" w:rsidR="00EA5EA8" w:rsidRPr="00EA5EA8" w:rsidRDefault="00EA5EA8" w:rsidP="0038361D">
                  <w:pPr>
                    <w:spacing w:after="0" w:line="240" w:lineRule="auto"/>
                    <w:jc w:val="center"/>
                    <w:rPr>
                      <w:rFonts w:ascii="Times New Roman" w:eastAsia="Times New Roman" w:hAnsi="Times New Roman" w:cs="Times New Roman"/>
                      <w:color w:val="000000"/>
                      <w:sz w:val="24"/>
                      <w:szCs w:val="24"/>
                    </w:rPr>
                  </w:pPr>
                </w:p>
              </w:tc>
            </w:tr>
          </w:tbl>
          <w:p w14:paraId="3FD1C2F2"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6930672F" w14:textId="77777777" w:rsidTr="003C2F43">
              <w:trPr>
                <w:tblCellSpacing w:w="0" w:type="dxa"/>
              </w:trPr>
              <w:tc>
                <w:tcPr>
                  <w:tcW w:w="5000" w:type="pct"/>
                  <w:shd w:val="clear" w:color="auto" w:fill="FFFFFF"/>
                  <w:tcMar>
                    <w:top w:w="0" w:type="dxa"/>
                    <w:left w:w="0" w:type="dxa"/>
                    <w:bottom w:w="200" w:type="dxa"/>
                    <w:right w:w="0" w:type="dxa"/>
                  </w:tcMar>
                  <w:vAlign w:val="center"/>
                  <w:hideMark/>
                </w:tcPr>
                <w:p w14:paraId="6D309487" w14:textId="77777777" w:rsidR="00EA5EA8" w:rsidRPr="00EA5EA8" w:rsidRDefault="00EA5EA8" w:rsidP="0038361D">
                  <w:pPr>
                    <w:spacing w:after="0" w:line="240" w:lineRule="auto"/>
                    <w:jc w:val="center"/>
                    <w:rPr>
                      <w:rFonts w:ascii="Times New Roman" w:eastAsia="Times New Roman" w:hAnsi="Times New Roman" w:cs="Times New Roman"/>
                      <w:color w:val="000000"/>
                      <w:sz w:val="24"/>
                      <w:szCs w:val="24"/>
                    </w:rPr>
                  </w:pPr>
                  <w:bookmarkStart w:id="214" w:name="P072008"/>
                  <w:bookmarkEnd w:id="214"/>
                </w:p>
                <w:p w14:paraId="7BBEFE58" w14:textId="77777777" w:rsidR="00EA5EA8" w:rsidRPr="00EA5EA8" w:rsidRDefault="00EA5EA8" w:rsidP="0038361D">
                  <w:pPr>
                    <w:spacing w:after="0" w:line="240" w:lineRule="auto"/>
                    <w:jc w:val="center"/>
                    <w:rPr>
                      <w:rFonts w:ascii="Times New Roman" w:eastAsia="Times New Roman" w:hAnsi="Times New Roman" w:cs="Times New Roman"/>
                      <w:color w:val="000000"/>
                      <w:sz w:val="24"/>
                      <w:szCs w:val="24"/>
                    </w:rPr>
                  </w:pPr>
                  <w:r w:rsidRPr="00EA5EA8">
                    <w:rPr>
                      <w:rFonts w:ascii="Times New Roman" w:eastAsia="Times New Roman" w:hAnsi="Times New Roman" w:cs="Times New Roman"/>
                      <w:color w:val="000000"/>
                      <w:sz w:val="24"/>
                      <w:szCs w:val="24"/>
                    </w:rPr>
                    <w:t>Causes of lower urinary tract symptoms. BPH, benign prostatic hyperplasia.</w:t>
                  </w:r>
                </w:p>
              </w:tc>
            </w:tr>
          </w:tbl>
          <w:p w14:paraId="00F3619A"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115DABCD" w14:textId="77777777" w:rsidTr="003C2F43">
              <w:trPr>
                <w:tblCellSpacing w:w="0" w:type="dxa"/>
              </w:trPr>
              <w:tc>
                <w:tcPr>
                  <w:tcW w:w="5000" w:type="pct"/>
                  <w:shd w:val="clear" w:color="auto" w:fill="FFFFFF"/>
                  <w:tcMar>
                    <w:top w:w="200" w:type="dxa"/>
                    <w:left w:w="0" w:type="dxa"/>
                    <w:bottom w:w="0" w:type="dxa"/>
                    <w:right w:w="0" w:type="dxa"/>
                  </w:tcMar>
                  <w:vAlign w:val="center"/>
                  <w:hideMark/>
                </w:tcPr>
                <w:p w14:paraId="13F3F729" w14:textId="77777777" w:rsidR="00EA5EA8" w:rsidRPr="00EA5EA8" w:rsidRDefault="00EA5EA8" w:rsidP="0038361D">
                  <w:pPr>
                    <w:spacing w:after="0" w:line="240" w:lineRule="auto"/>
                    <w:jc w:val="center"/>
                    <w:rPr>
                      <w:rFonts w:ascii="Times New Roman" w:eastAsia="Times New Roman" w:hAnsi="Times New Roman" w:cs="Times New Roman"/>
                      <w:color w:val="000000"/>
                      <w:sz w:val="24"/>
                      <w:szCs w:val="24"/>
                    </w:rPr>
                  </w:pPr>
                  <w:bookmarkStart w:id="215" w:name="F072002"/>
                  <w:bookmarkEnd w:id="215"/>
                  <w:r w:rsidRPr="00EA5EA8">
                    <w:rPr>
                      <w:rFonts w:ascii="Times New Roman" w:hAnsi="Times New Roman" w:cs="Times New Roman"/>
                      <w:noProof/>
                      <w:color w:val="000000"/>
                      <w:sz w:val="24"/>
                      <w:szCs w:val="24"/>
                    </w:rPr>
                    <w:lastRenderedPageBreak/>
                    <w:drawing>
                      <wp:inline distT="0" distB="0" distL="0" distR="0" wp14:anchorId="17B857D7" wp14:editId="160E8190">
                        <wp:extent cx="4372372" cy="2454813"/>
                        <wp:effectExtent l="0" t="0" r="0" b="3175"/>
                        <wp:docPr id="347476" name="Picture 347476" descr="http://www.studentconsult.com/common/showimage.cfm?mediaISBN=9781416061090&amp;FigFile=S9781416061090-072-f002.jpg&amp;size=full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mage" descr="http://www.studentconsult.com/common/showimage.cfm?mediaISBN=9781416061090&amp;FigFile=S9781416061090-072-f002.jpg&amp;size=fullsiz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78704" cy="2458368"/>
                                </a:xfrm>
                                <a:prstGeom prst="rect">
                                  <a:avLst/>
                                </a:prstGeom>
                                <a:noFill/>
                                <a:ln>
                                  <a:noFill/>
                                </a:ln>
                              </pic:spPr>
                            </pic:pic>
                          </a:graphicData>
                        </a:graphic>
                      </wp:inline>
                    </w:drawing>
                  </w:r>
                </w:p>
              </w:tc>
            </w:tr>
            <w:tr w:rsidR="00EA5EA8" w:rsidRPr="00EA5EA8" w14:paraId="4C5F79F8" w14:textId="77777777" w:rsidTr="003C2F43">
              <w:trPr>
                <w:tblCellSpacing w:w="0" w:type="dxa"/>
              </w:trPr>
              <w:tc>
                <w:tcPr>
                  <w:tcW w:w="5000" w:type="pct"/>
                  <w:vAlign w:val="center"/>
                  <w:hideMark/>
                </w:tcPr>
                <w:p w14:paraId="51949686" w14:textId="77777777" w:rsidR="00EA5EA8" w:rsidRPr="00EA5EA8" w:rsidRDefault="00EA5EA8" w:rsidP="0038361D">
                  <w:pPr>
                    <w:spacing w:after="0" w:line="240" w:lineRule="auto"/>
                    <w:jc w:val="center"/>
                    <w:rPr>
                      <w:rFonts w:ascii="Times New Roman" w:eastAsia="Times New Roman" w:hAnsi="Times New Roman" w:cs="Times New Roman"/>
                      <w:color w:val="000000"/>
                      <w:sz w:val="24"/>
                      <w:szCs w:val="24"/>
                    </w:rPr>
                  </w:pPr>
                </w:p>
              </w:tc>
            </w:tr>
          </w:tbl>
          <w:p w14:paraId="05D6F4D1"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1172951E" w14:textId="77777777" w:rsidTr="003C2F43">
              <w:trPr>
                <w:tblCellSpacing w:w="0" w:type="dxa"/>
              </w:trPr>
              <w:tc>
                <w:tcPr>
                  <w:tcW w:w="5000" w:type="pct"/>
                  <w:shd w:val="clear" w:color="auto" w:fill="FFFFFF"/>
                  <w:tcMar>
                    <w:top w:w="0" w:type="dxa"/>
                    <w:left w:w="0" w:type="dxa"/>
                    <w:bottom w:w="200" w:type="dxa"/>
                    <w:right w:w="0" w:type="dxa"/>
                  </w:tcMar>
                  <w:vAlign w:val="center"/>
                  <w:hideMark/>
                </w:tcPr>
                <w:p w14:paraId="227AA19C" w14:textId="77777777" w:rsidR="00EA5EA8" w:rsidRPr="00EA5EA8" w:rsidRDefault="00EA5EA8" w:rsidP="0038361D">
                  <w:pPr>
                    <w:spacing w:after="0" w:line="240" w:lineRule="auto"/>
                    <w:jc w:val="center"/>
                    <w:rPr>
                      <w:rFonts w:ascii="Times New Roman" w:eastAsia="Times New Roman" w:hAnsi="Times New Roman" w:cs="Times New Roman"/>
                      <w:color w:val="000000"/>
                      <w:sz w:val="24"/>
                      <w:szCs w:val="24"/>
                    </w:rPr>
                  </w:pPr>
                  <w:bookmarkStart w:id="216" w:name="P072009"/>
                  <w:bookmarkEnd w:id="216"/>
                </w:p>
                <w:p w14:paraId="5596B38A" w14:textId="77777777" w:rsidR="00EA5EA8" w:rsidRPr="00EA5EA8" w:rsidRDefault="00EA5EA8" w:rsidP="0038361D">
                  <w:pPr>
                    <w:spacing w:after="0" w:line="240" w:lineRule="auto"/>
                    <w:jc w:val="center"/>
                    <w:rPr>
                      <w:rFonts w:ascii="Times New Roman" w:eastAsia="Times New Roman" w:hAnsi="Times New Roman" w:cs="Times New Roman"/>
                      <w:color w:val="000000"/>
                      <w:sz w:val="24"/>
                      <w:szCs w:val="24"/>
                    </w:rPr>
                  </w:pPr>
                  <w:r w:rsidRPr="00EA5EA8">
                    <w:rPr>
                      <w:rFonts w:ascii="Times New Roman" w:eastAsia="Times New Roman" w:hAnsi="Times New Roman" w:cs="Times New Roman"/>
                      <w:color w:val="000000"/>
                      <w:sz w:val="24"/>
                      <w:szCs w:val="24"/>
                    </w:rPr>
                    <w:t>Zonal anatomy of the prostate gland.</w:t>
                  </w:r>
                </w:p>
              </w:tc>
            </w:tr>
          </w:tbl>
          <w:p w14:paraId="73CF6D85"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2AB1E59E"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77A98E69"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bookmarkStart w:id="217" w:name="P072007"/>
                  <w:bookmarkEnd w:id="217"/>
                  <w:r w:rsidRPr="00EA5EA8">
                    <w:rPr>
                      <w:rFonts w:ascii="Times New Roman" w:eastAsia="Times New Roman" w:hAnsi="Times New Roman" w:cs="Times New Roman"/>
                      <w:color w:val="000000"/>
                      <w:sz w:val="24"/>
                      <w:szCs w:val="24"/>
                    </w:rPr>
                    <w:t>Diagnosis</w:t>
                  </w:r>
                </w:p>
                <w:p w14:paraId="3EC93F2A"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p>
                <w:p w14:paraId="49891330"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r w:rsidRPr="00EA5EA8">
                    <w:rPr>
                      <w:rFonts w:ascii="Times New Roman" w:eastAsia="Times New Roman" w:hAnsi="Times New Roman" w:cs="Times New Roman"/>
                      <w:color w:val="000000"/>
                      <w:sz w:val="24"/>
                      <w:szCs w:val="24"/>
                    </w:rPr>
                    <w:t xml:space="preserve">The initial evaluation of a patient presenting with LUTS suggestive of BPH should include a detailed medical history, focusing on the patient's urinary symptoms, as well as the patient's past medical history, including comorbid conditions and any previous surgical procedures, general health conditions, and history of alcohol and tobacco use. </w:t>
                  </w:r>
                  <w:r w:rsidR="00C124B6" w:rsidRPr="00EA5EA8">
                    <w:rPr>
                      <w:rFonts w:ascii="Times New Roman" w:eastAsia="Times New Roman" w:hAnsi="Times New Roman" w:cs="Times New Roman"/>
                      <w:color w:val="000000"/>
                      <w:sz w:val="24"/>
                      <w:szCs w:val="24"/>
                    </w:rPr>
                    <w:t>A general physical examination should also be performed that includes a digital rectal examination (DRE) and a focused neurologic examination. Urinalysis, either by dipstick or microscopic examination of urine sediment, is also mandatory to rule out hematuria or evidence of urinary tract infection. Glycosuria can also be a significant finding, particularly if not previously identified. According to the same clinical practice guidelines, measurement of prostate-specific antigen (PSA) is optional during the initial evaluation. PSA can function as a surrogate for prostate volume measurement in addition to being a screening test for prostate cancer. PSA increases linearly with prostate volume.</w:t>
                  </w:r>
                </w:p>
              </w:tc>
            </w:tr>
          </w:tbl>
          <w:p w14:paraId="05C29553"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p w14:paraId="700ECCFF" w14:textId="77777777" w:rsidR="00EA5EA8" w:rsidRDefault="00EA5EA8" w:rsidP="0038361D">
            <w:pPr>
              <w:spacing w:after="0" w:line="240" w:lineRule="auto"/>
              <w:rPr>
                <w:rFonts w:ascii="Times New Roman" w:eastAsia="Times New Roman" w:hAnsi="Times New Roman" w:cs="Times New Roman"/>
                <w:vanish/>
                <w:color w:val="000000"/>
                <w:sz w:val="24"/>
                <w:szCs w:val="24"/>
              </w:rPr>
            </w:pPr>
            <w:bookmarkStart w:id="218" w:name="P072010"/>
            <w:bookmarkStart w:id="219" w:name="P072011"/>
            <w:bookmarkStart w:id="220" w:name="P072012"/>
            <w:bookmarkStart w:id="221" w:name="P072013"/>
            <w:bookmarkStart w:id="222" w:name="HC072004"/>
            <w:bookmarkStart w:id="223" w:name="P072014"/>
            <w:bookmarkStart w:id="224" w:name="HC072005"/>
            <w:bookmarkEnd w:id="218"/>
            <w:bookmarkEnd w:id="219"/>
            <w:bookmarkEnd w:id="220"/>
            <w:bookmarkEnd w:id="221"/>
            <w:bookmarkEnd w:id="222"/>
            <w:bookmarkEnd w:id="223"/>
            <w:bookmarkEnd w:id="224"/>
          </w:p>
          <w:p w14:paraId="76CC310F" w14:textId="77777777" w:rsidR="0043251A" w:rsidRPr="00EA5EA8" w:rsidRDefault="0043251A"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3222BDFF" w14:textId="77777777" w:rsidTr="003C2F43">
              <w:trPr>
                <w:tblCellSpacing w:w="0" w:type="dxa"/>
              </w:trPr>
              <w:tc>
                <w:tcPr>
                  <w:tcW w:w="5000" w:type="pct"/>
                  <w:shd w:val="clear" w:color="auto" w:fill="FFFFFF"/>
                  <w:tcMar>
                    <w:top w:w="100" w:type="dxa"/>
                    <w:left w:w="0" w:type="dxa"/>
                    <w:bottom w:w="0" w:type="dxa"/>
                    <w:right w:w="0" w:type="dxa"/>
                  </w:tcMar>
                  <w:vAlign w:val="center"/>
                  <w:hideMark/>
                </w:tcPr>
                <w:p w14:paraId="02DB4CEC" w14:textId="77777777" w:rsidR="00EA5EA8" w:rsidRPr="00EA5EA8" w:rsidRDefault="00EA5EA8" w:rsidP="0038361D">
                  <w:pPr>
                    <w:spacing w:after="0" w:line="240" w:lineRule="auto"/>
                    <w:rPr>
                      <w:rFonts w:ascii="Times New Roman" w:eastAsia="Times New Roman" w:hAnsi="Times New Roman" w:cs="Times New Roman"/>
                      <w:b/>
                      <w:bCs/>
                      <w:color w:val="000000"/>
                      <w:sz w:val="24"/>
                      <w:szCs w:val="24"/>
                    </w:rPr>
                  </w:pPr>
                  <w:bookmarkStart w:id="225" w:name="HC072006"/>
                  <w:bookmarkEnd w:id="225"/>
                  <w:r w:rsidRPr="00EA5EA8">
                    <w:rPr>
                      <w:rFonts w:ascii="Times New Roman" w:eastAsia="Times New Roman" w:hAnsi="Times New Roman" w:cs="Times New Roman"/>
                      <w:b/>
                      <w:bCs/>
                      <w:color w:val="000000"/>
                      <w:sz w:val="24"/>
                      <w:szCs w:val="24"/>
                    </w:rPr>
                    <w:t xml:space="preserve">MEDICAL THERAPY </w:t>
                  </w:r>
                </w:p>
              </w:tc>
            </w:tr>
          </w:tbl>
          <w:p w14:paraId="79DFA552"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19E77360"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13D628C9"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bookmarkStart w:id="226" w:name="P072015"/>
                  <w:bookmarkEnd w:id="226"/>
                  <w:r w:rsidRPr="00EA5EA8">
                    <w:rPr>
                      <w:rFonts w:ascii="Times New Roman" w:eastAsia="Times New Roman" w:hAnsi="Times New Roman" w:cs="Times New Roman"/>
                      <w:color w:val="000000"/>
                      <w:sz w:val="24"/>
                      <w:szCs w:val="24"/>
                    </w:rPr>
                    <w:t>Medical management is the preferred first-line treatment option for patients diagnosed with LUTS from BPH. Combination therapy with both a long-acting α blocker and a 5α-reductase inhibitor is more effective than single-agent therapy alone. In general, medical management is initiated for patients with moderate to severe symptom</w:t>
                  </w:r>
                  <w:r w:rsidR="00786980">
                    <w:rPr>
                      <w:rFonts w:ascii="Times New Roman" w:eastAsia="Times New Roman" w:hAnsi="Times New Roman" w:cs="Times New Roman"/>
                      <w:color w:val="000000"/>
                      <w:sz w:val="24"/>
                      <w:szCs w:val="24"/>
                    </w:rPr>
                    <w:t>s</w:t>
                  </w:r>
                  <w:r w:rsidRPr="00EA5EA8">
                    <w:rPr>
                      <w:rFonts w:ascii="Times New Roman" w:eastAsia="Times New Roman" w:hAnsi="Times New Roman" w:cs="Times New Roman"/>
                      <w:color w:val="000000"/>
                      <w:sz w:val="24"/>
                      <w:szCs w:val="24"/>
                    </w:rPr>
                    <w:t xml:space="preserve">. </w:t>
                  </w:r>
                </w:p>
              </w:tc>
            </w:tr>
          </w:tbl>
          <w:p w14:paraId="5F41E0DF"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680A3B66" w14:textId="77777777" w:rsidTr="003C2F43">
              <w:trPr>
                <w:tblCellSpacing w:w="0" w:type="dxa"/>
              </w:trPr>
              <w:tc>
                <w:tcPr>
                  <w:tcW w:w="5000" w:type="pct"/>
                  <w:shd w:val="clear" w:color="auto" w:fill="FFFFFF"/>
                  <w:tcMar>
                    <w:top w:w="100" w:type="dxa"/>
                    <w:left w:w="0" w:type="dxa"/>
                    <w:bottom w:w="0" w:type="dxa"/>
                    <w:right w:w="0" w:type="dxa"/>
                  </w:tcMar>
                  <w:vAlign w:val="center"/>
                  <w:hideMark/>
                </w:tcPr>
                <w:p w14:paraId="7D5CB149" w14:textId="77777777" w:rsidR="00EA5EA8" w:rsidRPr="00EA5EA8" w:rsidRDefault="00EA5EA8" w:rsidP="0038361D">
                  <w:pPr>
                    <w:spacing w:after="0" w:line="240" w:lineRule="auto"/>
                    <w:rPr>
                      <w:rFonts w:ascii="Times New Roman" w:eastAsia="Times New Roman" w:hAnsi="Times New Roman" w:cs="Times New Roman"/>
                      <w:b/>
                      <w:bCs/>
                      <w:i/>
                      <w:iCs/>
                      <w:color w:val="000000"/>
                      <w:sz w:val="24"/>
                      <w:szCs w:val="24"/>
                    </w:rPr>
                  </w:pPr>
                  <w:bookmarkStart w:id="227" w:name="HC072007"/>
                  <w:bookmarkEnd w:id="227"/>
                  <w:r w:rsidRPr="00EA5EA8">
                    <w:rPr>
                      <w:rFonts w:ascii="Times New Roman" w:eastAsia="Times New Roman" w:hAnsi="Times New Roman" w:cs="Times New Roman"/>
                      <w:b/>
                      <w:bCs/>
                      <w:i/>
                      <w:iCs/>
                      <w:color w:val="000000"/>
                      <w:sz w:val="24"/>
                      <w:szCs w:val="24"/>
                    </w:rPr>
                    <w:lastRenderedPageBreak/>
                    <w:t xml:space="preserve">α-adrenergic Antagonists </w:t>
                  </w:r>
                </w:p>
              </w:tc>
            </w:tr>
          </w:tbl>
          <w:p w14:paraId="6B9597E3"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03D64215"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64F0C584"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bookmarkStart w:id="228" w:name="P072016"/>
                  <w:bookmarkEnd w:id="228"/>
                  <w:r w:rsidRPr="00EA5EA8">
                    <w:rPr>
                      <w:rFonts w:ascii="Times New Roman" w:eastAsia="Times New Roman" w:hAnsi="Times New Roman" w:cs="Times New Roman"/>
                      <w:color w:val="000000"/>
                      <w:sz w:val="24"/>
                      <w:szCs w:val="24"/>
                    </w:rPr>
                    <w:t>α-adrenergic antagonists, or α blockers, are the most commonly prescribed medications for the treatment of LUTS associated with BPH. The bladder neck and prostate are richly innervated with α-adrenergic receptors, specifically α</w:t>
                  </w:r>
                  <w:r w:rsidRPr="00EA5EA8">
                    <w:rPr>
                      <w:rFonts w:ascii="Times New Roman" w:eastAsia="Times New Roman" w:hAnsi="Times New Roman" w:cs="Times New Roman"/>
                      <w:color w:val="000000"/>
                      <w:sz w:val="24"/>
                      <w:szCs w:val="24"/>
                      <w:vertAlign w:val="subscript"/>
                    </w:rPr>
                    <w:t>1a</w:t>
                  </w:r>
                  <w:r w:rsidRPr="00EA5EA8">
                    <w:rPr>
                      <w:rFonts w:ascii="Times New Roman" w:eastAsia="Times New Roman" w:hAnsi="Times New Roman" w:cs="Times New Roman"/>
                      <w:color w:val="000000"/>
                      <w:sz w:val="24"/>
                      <w:szCs w:val="24"/>
                    </w:rPr>
                    <w:t xml:space="preserve"> receptors, which constitute about 70% to 80% of the total number of α receptors in these areas. α</w:t>
                  </w:r>
                  <w:r w:rsidRPr="00EA5EA8">
                    <w:rPr>
                      <w:rFonts w:ascii="Times New Roman" w:eastAsia="Times New Roman" w:hAnsi="Times New Roman" w:cs="Times New Roman"/>
                      <w:color w:val="000000"/>
                      <w:sz w:val="24"/>
                      <w:szCs w:val="24"/>
                      <w:vertAlign w:val="subscript"/>
                    </w:rPr>
                    <w:t>1b</w:t>
                  </w:r>
                  <w:r w:rsidRPr="00EA5EA8">
                    <w:rPr>
                      <w:rFonts w:ascii="Times New Roman" w:eastAsia="Times New Roman" w:hAnsi="Times New Roman" w:cs="Times New Roman"/>
                      <w:color w:val="000000"/>
                      <w:sz w:val="24"/>
                      <w:szCs w:val="24"/>
                    </w:rPr>
                    <w:t xml:space="preserve"> receptors modulate vascular smooth muscle contraction and are located in the bladder neck and prostate to a lesser degree. </w:t>
                  </w:r>
                  <w:r w:rsidR="00124B02" w:rsidRPr="00EA5EA8">
                    <w:rPr>
                      <w:rFonts w:ascii="Times New Roman" w:eastAsia="Times New Roman" w:hAnsi="Times New Roman" w:cs="Times New Roman"/>
                      <w:color w:val="000000"/>
                      <w:sz w:val="24"/>
                      <w:szCs w:val="24"/>
                    </w:rPr>
                    <w:t>Doxazosin, terazosin, tamsulosin, and extended-release alfuzosin are long acting α-receptor antagonists. They are generally administered once daily, usually at bedtime to minimize the potential for orthostatic hypotension. These medications act through α</w:t>
                  </w:r>
                  <w:r w:rsidR="00124B02" w:rsidRPr="00EA5EA8">
                    <w:rPr>
                      <w:rFonts w:ascii="Times New Roman" w:eastAsia="Times New Roman" w:hAnsi="Times New Roman" w:cs="Times New Roman"/>
                      <w:color w:val="000000"/>
                      <w:sz w:val="24"/>
                      <w:szCs w:val="24"/>
                      <w:vertAlign w:val="subscript"/>
                    </w:rPr>
                    <w:t>1</w:t>
                  </w:r>
                  <w:r w:rsidR="00124B02" w:rsidRPr="00EA5EA8">
                    <w:rPr>
                      <w:rFonts w:ascii="Times New Roman" w:eastAsia="Times New Roman" w:hAnsi="Times New Roman" w:cs="Times New Roman"/>
                      <w:color w:val="000000"/>
                      <w:sz w:val="24"/>
                      <w:szCs w:val="24"/>
                    </w:rPr>
                    <w:t xml:space="preserve"> receptors and can cause vasodilation resulting in transient hypotension and light-headedness. Tamsulosin is a selective α</w:t>
                  </w:r>
                  <w:r w:rsidR="00124B02" w:rsidRPr="00EA5EA8">
                    <w:rPr>
                      <w:rFonts w:ascii="Times New Roman" w:eastAsia="Times New Roman" w:hAnsi="Times New Roman" w:cs="Times New Roman"/>
                      <w:color w:val="000000"/>
                      <w:sz w:val="24"/>
                      <w:szCs w:val="24"/>
                      <w:vertAlign w:val="subscript"/>
                    </w:rPr>
                    <w:t>1a</w:t>
                  </w:r>
                  <w:r w:rsidR="00124B02" w:rsidRPr="00EA5EA8">
                    <w:rPr>
                      <w:rFonts w:ascii="Times New Roman" w:eastAsia="Times New Roman" w:hAnsi="Times New Roman" w:cs="Times New Roman"/>
                      <w:color w:val="000000"/>
                      <w:sz w:val="24"/>
                      <w:szCs w:val="24"/>
                    </w:rPr>
                    <w:t xml:space="preserve"> receptor antagonist with a long half-life. It has a significantly lower degree of nonspecific α-receptor binding compared with other α-receptor antagonists. Therefore, side effects such as postural hypotension and dizziness are less common.  </w:t>
                  </w:r>
                </w:p>
              </w:tc>
            </w:tr>
          </w:tbl>
          <w:p w14:paraId="4DB1CD09"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p w14:paraId="3913AEF5"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p w14:paraId="432BBAEE"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bookmarkStart w:id="229" w:name="P072017"/>
            <w:bookmarkEnd w:id="229"/>
          </w:p>
          <w:p w14:paraId="7FAF12B3"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bookmarkStart w:id="230" w:name="P072018"/>
            <w:bookmarkEnd w:id="230"/>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51030DBA" w14:textId="77777777" w:rsidTr="003C2F43">
              <w:trPr>
                <w:tblCellSpacing w:w="0" w:type="dxa"/>
              </w:trPr>
              <w:tc>
                <w:tcPr>
                  <w:tcW w:w="5000" w:type="pct"/>
                  <w:shd w:val="clear" w:color="auto" w:fill="FFFFFF"/>
                  <w:tcMar>
                    <w:top w:w="100" w:type="dxa"/>
                    <w:left w:w="0" w:type="dxa"/>
                    <w:bottom w:w="0" w:type="dxa"/>
                    <w:right w:w="0" w:type="dxa"/>
                  </w:tcMar>
                  <w:vAlign w:val="center"/>
                  <w:hideMark/>
                </w:tcPr>
                <w:p w14:paraId="7A6D5FD9" w14:textId="77777777" w:rsidR="00EA5EA8" w:rsidRPr="00EA5EA8" w:rsidRDefault="00EA5EA8" w:rsidP="0038361D">
                  <w:pPr>
                    <w:spacing w:after="0" w:line="240" w:lineRule="auto"/>
                    <w:rPr>
                      <w:rFonts w:ascii="Times New Roman" w:eastAsia="Times New Roman" w:hAnsi="Times New Roman" w:cs="Times New Roman"/>
                      <w:b/>
                      <w:bCs/>
                      <w:i/>
                      <w:iCs/>
                      <w:color w:val="000000"/>
                      <w:sz w:val="24"/>
                      <w:szCs w:val="24"/>
                    </w:rPr>
                  </w:pPr>
                  <w:bookmarkStart w:id="231" w:name="HC072008"/>
                  <w:bookmarkEnd w:id="231"/>
                  <w:r w:rsidRPr="00EA5EA8">
                    <w:rPr>
                      <w:rFonts w:ascii="Times New Roman" w:eastAsia="Times New Roman" w:hAnsi="Times New Roman" w:cs="Times New Roman"/>
                      <w:b/>
                      <w:bCs/>
                      <w:i/>
                      <w:iCs/>
                      <w:color w:val="000000"/>
                      <w:sz w:val="24"/>
                      <w:szCs w:val="24"/>
                    </w:rPr>
                    <w:t xml:space="preserve">5α-reductase Inhibition (Finasteride and Dutasteride) </w:t>
                  </w:r>
                </w:p>
              </w:tc>
            </w:tr>
          </w:tbl>
          <w:p w14:paraId="7D32892F"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3DDCA53A"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16C5D081"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bookmarkStart w:id="232" w:name="P072019"/>
                  <w:bookmarkEnd w:id="232"/>
                  <w:r w:rsidRPr="00EA5EA8">
                    <w:rPr>
                      <w:rFonts w:ascii="Times New Roman" w:eastAsia="Times New Roman" w:hAnsi="Times New Roman" w:cs="Times New Roman"/>
                      <w:color w:val="000000"/>
                      <w:sz w:val="24"/>
                      <w:szCs w:val="24"/>
                    </w:rPr>
                    <w:t>Finasteride and dutasteride block the intracellular conversion of testosterone to 5-dihydrotestosterone by inhibiting the action of the enzyme 5α-reductase. This results in a</w:t>
                  </w:r>
                  <w:r w:rsidR="004C74F7">
                    <w:rPr>
                      <w:rFonts w:ascii="Times New Roman" w:eastAsia="Times New Roman" w:hAnsi="Times New Roman" w:cs="Times New Roman"/>
                      <w:color w:val="000000"/>
                      <w:sz w:val="24"/>
                      <w:szCs w:val="24"/>
                    </w:rPr>
                    <w:t xml:space="preserve"> r</w:t>
                  </w:r>
                  <w:r w:rsidRPr="00EA5EA8">
                    <w:rPr>
                      <w:rFonts w:ascii="Times New Roman" w:eastAsia="Times New Roman" w:hAnsi="Times New Roman" w:cs="Times New Roman"/>
                      <w:color w:val="000000"/>
                      <w:sz w:val="24"/>
                      <w:szCs w:val="24"/>
                    </w:rPr>
                    <w:t>eduction in prostate gland size over 6 to 12 months. It is most effective in reducing symptoms and preventing disease progression in patients with large prostate glands (&gt;40 mL)</w:t>
                  </w:r>
                  <w:r w:rsidR="00124B02">
                    <w:rPr>
                      <w:rFonts w:ascii="Times New Roman" w:eastAsia="Times New Roman" w:hAnsi="Times New Roman" w:cs="Times New Roman"/>
                      <w:color w:val="000000"/>
                      <w:sz w:val="24"/>
                      <w:szCs w:val="24"/>
                    </w:rPr>
                    <w:t xml:space="preserve">. </w:t>
                  </w:r>
                  <w:r w:rsidRPr="00EA5EA8">
                    <w:rPr>
                      <w:rFonts w:ascii="Times New Roman" w:eastAsia="Times New Roman" w:hAnsi="Times New Roman" w:cs="Times New Roman"/>
                      <w:color w:val="000000"/>
                      <w:sz w:val="24"/>
                      <w:szCs w:val="24"/>
                    </w:rPr>
                    <w:t xml:space="preserve">5α-reductase inhibition has also been shown to decrease the risk for urinary retention and subsequent surgical intervention, again, predominantly in those patients with larger glands. </w:t>
                  </w:r>
                </w:p>
              </w:tc>
            </w:tr>
          </w:tbl>
          <w:p w14:paraId="54BB7D08"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p w14:paraId="37B88961"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bookmarkStart w:id="233" w:name="P072020"/>
            <w:bookmarkEnd w:id="233"/>
          </w:p>
          <w:p w14:paraId="3D7B102D"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bookmarkStart w:id="234" w:name="HC072009"/>
            <w:bookmarkEnd w:id="234"/>
          </w:p>
          <w:p w14:paraId="35286232"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bookmarkStart w:id="235" w:name="P072021"/>
            <w:bookmarkEnd w:id="235"/>
          </w:p>
          <w:p w14:paraId="694BD574"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bookmarkStart w:id="236" w:name="P072022"/>
            <w:bookmarkEnd w:id="236"/>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0913B452" w14:textId="77777777" w:rsidTr="003C2F43">
              <w:trPr>
                <w:tblCellSpacing w:w="0" w:type="dxa"/>
              </w:trPr>
              <w:tc>
                <w:tcPr>
                  <w:tcW w:w="5000" w:type="pct"/>
                  <w:shd w:val="clear" w:color="auto" w:fill="FFFFFF"/>
                  <w:tcMar>
                    <w:top w:w="100" w:type="dxa"/>
                    <w:left w:w="0" w:type="dxa"/>
                    <w:bottom w:w="0" w:type="dxa"/>
                    <w:right w:w="0" w:type="dxa"/>
                  </w:tcMar>
                  <w:vAlign w:val="center"/>
                  <w:hideMark/>
                </w:tcPr>
                <w:p w14:paraId="1D48B350" w14:textId="77777777" w:rsidR="00EA5EA8" w:rsidRPr="00EA5EA8" w:rsidRDefault="00EA5EA8" w:rsidP="0038361D">
                  <w:pPr>
                    <w:spacing w:after="0" w:line="240" w:lineRule="auto"/>
                    <w:rPr>
                      <w:rFonts w:ascii="Times New Roman" w:eastAsia="Times New Roman" w:hAnsi="Times New Roman" w:cs="Times New Roman"/>
                      <w:b/>
                      <w:bCs/>
                      <w:color w:val="000000"/>
                      <w:sz w:val="24"/>
                      <w:szCs w:val="24"/>
                    </w:rPr>
                  </w:pPr>
                  <w:bookmarkStart w:id="237" w:name="HC072010"/>
                  <w:bookmarkEnd w:id="237"/>
                  <w:r w:rsidRPr="00EA5EA8">
                    <w:rPr>
                      <w:rFonts w:ascii="Times New Roman" w:eastAsia="Times New Roman" w:hAnsi="Times New Roman" w:cs="Times New Roman"/>
                      <w:b/>
                      <w:bCs/>
                      <w:color w:val="000000"/>
                      <w:sz w:val="24"/>
                      <w:szCs w:val="24"/>
                    </w:rPr>
                    <w:t xml:space="preserve">SURGICAL MANAGEMENT </w:t>
                  </w:r>
                </w:p>
              </w:tc>
            </w:tr>
          </w:tbl>
          <w:p w14:paraId="53F9605D"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p>
          <w:p w14:paraId="20F2C0EE" w14:textId="77777777" w:rsidR="00EA5EA8" w:rsidRPr="00EA5EA8" w:rsidRDefault="00EA5EA8" w:rsidP="0038361D">
            <w:pPr>
              <w:spacing w:after="0" w:line="240" w:lineRule="auto"/>
              <w:rPr>
                <w:rFonts w:ascii="Times New Roman" w:eastAsia="Times New Roman" w:hAnsi="Times New Roman" w:cs="Times New Roman"/>
                <w:vanish/>
                <w:color w:val="000000"/>
                <w:sz w:val="24"/>
                <w:szCs w:val="24"/>
              </w:rPr>
            </w:pPr>
            <w:bookmarkStart w:id="238" w:name="HC072011"/>
            <w:bookmarkEnd w:id="238"/>
          </w:p>
          <w:tbl>
            <w:tblPr>
              <w:tblW w:w="5000" w:type="pct"/>
              <w:tblCellSpacing w:w="0" w:type="dxa"/>
              <w:tblCellMar>
                <w:left w:w="0" w:type="dxa"/>
                <w:right w:w="0" w:type="dxa"/>
              </w:tblCellMar>
              <w:tblLook w:val="04A0" w:firstRow="1" w:lastRow="0" w:firstColumn="1" w:lastColumn="0" w:noHBand="0" w:noVBand="1"/>
            </w:tblPr>
            <w:tblGrid>
              <w:gridCol w:w="9250"/>
            </w:tblGrid>
            <w:tr w:rsidR="00EA5EA8" w:rsidRPr="00EA5EA8" w14:paraId="01817F80"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1BE02894" w14:textId="77777777" w:rsidR="00EA5EA8" w:rsidRPr="00EA5EA8" w:rsidRDefault="00EA5EA8" w:rsidP="0038361D">
                  <w:pPr>
                    <w:spacing w:after="0" w:line="240" w:lineRule="auto"/>
                    <w:rPr>
                      <w:rFonts w:ascii="Times New Roman" w:eastAsia="Times New Roman" w:hAnsi="Times New Roman" w:cs="Times New Roman"/>
                      <w:color w:val="000000"/>
                      <w:sz w:val="24"/>
                      <w:szCs w:val="24"/>
                    </w:rPr>
                  </w:pPr>
                  <w:bookmarkStart w:id="239" w:name="P072023"/>
                  <w:bookmarkEnd w:id="239"/>
                  <w:r w:rsidRPr="00EA5EA8">
                    <w:rPr>
                      <w:rFonts w:ascii="Times New Roman" w:eastAsia="Times New Roman" w:hAnsi="Times New Roman" w:cs="Times New Roman"/>
                      <w:color w:val="000000"/>
                      <w:sz w:val="24"/>
                      <w:szCs w:val="24"/>
                    </w:rPr>
                    <w:t xml:space="preserve">Although transurethral resection of the prostate (TURP) remains the gold standard for the surgical treatment of BPH, substantial effort has been devoted to the development of less invasive and less morbid methods of treating patients with symptomatic BPH. This has led to a proliferation of minimally invasive therapies, primarily using different methods of generating heat within the prostate gland, resulting in tissue destruction. </w:t>
                  </w:r>
                </w:p>
              </w:tc>
            </w:tr>
          </w:tbl>
          <w:p w14:paraId="5BF40083" w14:textId="77777777" w:rsidR="00AB0D6B" w:rsidRDefault="00AB0D6B" w:rsidP="0038361D">
            <w:pPr>
              <w:spacing w:after="0" w:line="240" w:lineRule="auto"/>
              <w:rPr>
                <w:rFonts w:ascii="Times New Roman" w:eastAsia="Times New Roman" w:hAnsi="Times New Roman" w:cs="Times New Roman"/>
                <w:vanish/>
                <w:color w:val="000000"/>
                <w:sz w:val="24"/>
                <w:szCs w:val="24"/>
              </w:rPr>
            </w:pPr>
          </w:p>
          <w:p w14:paraId="1B012F82" w14:textId="3AC49907" w:rsidR="00EA5EA8" w:rsidRPr="00EA5EA8" w:rsidRDefault="00AB0D6B" w:rsidP="0038361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vanish/>
                <w:color w:val="000000"/>
                <w:sz w:val="24"/>
                <w:szCs w:val="24"/>
              </w:rPr>
              <w:br w:type="page"/>
            </w:r>
            <w:bookmarkStart w:id="240" w:name="R072010"/>
            <w:bookmarkEnd w:id="240"/>
          </w:p>
        </w:tc>
      </w:tr>
    </w:tbl>
    <w:p w14:paraId="614D6810" w14:textId="77777777" w:rsidR="00851B02" w:rsidRPr="00EA5EA8" w:rsidRDefault="00851B02" w:rsidP="0038361D">
      <w:pPr>
        <w:spacing w:after="0" w:line="240" w:lineRule="auto"/>
        <w:rPr>
          <w:rFonts w:ascii="Times New Roman" w:eastAsia="Times New Roman" w:hAnsi="Times New Roman" w:cs="Times New Roman"/>
          <w:vanish/>
          <w:sz w:val="24"/>
          <w:szCs w:val="24"/>
        </w:rPr>
      </w:pPr>
    </w:p>
    <w:p w14:paraId="2D5A2863"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719E0733" w14:textId="7B7E0A32" w:rsidR="00EA5EA8" w:rsidRPr="00EA5EA8"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b/>
          <w:sz w:val="24"/>
          <w:szCs w:val="24"/>
        </w:rPr>
        <w:lastRenderedPageBreak/>
        <w:t>The correct answer is A.</w:t>
      </w:r>
      <w:r w:rsidRPr="00EA5EA8">
        <w:rPr>
          <w:rFonts w:ascii="Times New Roman" w:hAnsi="Times New Roman" w:cs="Times New Roman"/>
          <w:sz w:val="24"/>
          <w:szCs w:val="24"/>
        </w:rPr>
        <w:t xml:space="preserve">  Benign prostatic hyperplasia (BPH) is a common entity in men older than age 50.  Pathophysiologically, estradiol levels increase with age and they are thought to sensitize the prostate to the effects of dihydrotestosterone (DHT), causing the prostatic cells to grow.  Common symptoms of BPH include increased frequency of urination, nocturia, problems with initiating and stopping urination, and pain on urination.  Finasteride is a 5α-reductase inhibitor that inhibits conversion of testosterone to DHT, therefore preventing further growth of the prostate, as well as promoting hair growth.</w:t>
      </w:r>
    </w:p>
    <w:p w14:paraId="5687241D" w14:textId="77777777" w:rsidR="00EA5EA8" w:rsidRPr="00EA5EA8" w:rsidRDefault="00EA5EA8" w:rsidP="0038361D">
      <w:pPr>
        <w:spacing w:after="0" w:line="240" w:lineRule="auto"/>
        <w:rPr>
          <w:rFonts w:ascii="Times New Roman" w:hAnsi="Times New Roman" w:cs="Times New Roman"/>
          <w:b/>
          <w:sz w:val="24"/>
          <w:szCs w:val="24"/>
        </w:rPr>
      </w:pPr>
    </w:p>
    <w:p w14:paraId="19815EA7" w14:textId="77777777" w:rsidR="00EA5EA8" w:rsidRPr="00EA5EA8"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b/>
          <w:sz w:val="24"/>
          <w:szCs w:val="24"/>
        </w:rPr>
        <w:t>Answer B is incorrect.</w:t>
      </w:r>
      <w:r w:rsidRPr="00EA5EA8">
        <w:rPr>
          <w:rFonts w:ascii="Times New Roman" w:hAnsi="Times New Roman" w:cs="Times New Roman"/>
          <w:sz w:val="24"/>
          <w:szCs w:val="24"/>
        </w:rPr>
        <w:t xml:space="preserve">  Flutamide is a competitive inhibitor of testosterone and its receptor and is used in the treatment of prostatic carcinoma, not benign prostatic hypertrophy.</w:t>
      </w:r>
    </w:p>
    <w:p w14:paraId="1318F8A6" w14:textId="77777777" w:rsidR="00EA5EA8" w:rsidRPr="00EA5EA8" w:rsidRDefault="00EA5EA8" w:rsidP="0038361D">
      <w:pPr>
        <w:spacing w:after="0" w:line="240" w:lineRule="auto"/>
        <w:rPr>
          <w:rFonts w:ascii="Times New Roman" w:hAnsi="Times New Roman" w:cs="Times New Roman"/>
          <w:b/>
          <w:sz w:val="24"/>
          <w:szCs w:val="24"/>
        </w:rPr>
      </w:pPr>
    </w:p>
    <w:p w14:paraId="4007B2D3" w14:textId="77777777" w:rsidR="00EA5EA8" w:rsidRPr="00EA5EA8"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b/>
          <w:sz w:val="24"/>
          <w:szCs w:val="24"/>
        </w:rPr>
        <w:t>Answer C is incorrect.</w:t>
      </w:r>
      <w:r w:rsidRPr="00EA5EA8">
        <w:rPr>
          <w:rFonts w:ascii="Times New Roman" w:hAnsi="Times New Roman" w:cs="Times New Roman"/>
          <w:sz w:val="24"/>
          <w:szCs w:val="24"/>
        </w:rPr>
        <w:t xml:space="preserve">  Ketoconazole is a commonly used antifungal that also has antiandrogen effects.  In the latter capacity, it is used in the treatment of polycystic ovarian syndrome to prevent hirsutism.</w:t>
      </w:r>
    </w:p>
    <w:p w14:paraId="02641D2D" w14:textId="77777777" w:rsidR="00EA5EA8" w:rsidRPr="00EA5EA8" w:rsidRDefault="00EA5EA8" w:rsidP="0038361D">
      <w:pPr>
        <w:spacing w:after="0" w:line="240" w:lineRule="auto"/>
        <w:rPr>
          <w:rFonts w:ascii="Times New Roman" w:hAnsi="Times New Roman" w:cs="Times New Roman"/>
          <w:b/>
          <w:sz w:val="24"/>
          <w:szCs w:val="24"/>
        </w:rPr>
      </w:pPr>
    </w:p>
    <w:p w14:paraId="55BFF6A0" w14:textId="77777777" w:rsidR="00EA5EA8" w:rsidRPr="00EA5EA8"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b/>
          <w:sz w:val="24"/>
          <w:szCs w:val="24"/>
        </w:rPr>
        <w:t>Answer D is incorrect.</w:t>
      </w:r>
      <w:r w:rsidRPr="00EA5EA8">
        <w:rPr>
          <w:rFonts w:ascii="Times New Roman" w:hAnsi="Times New Roman" w:cs="Times New Roman"/>
          <w:sz w:val="24"/>
          <w:szCs w:val="24"/>
        </w:rPr>
        <w:t xml:space="preserve">  Spironolactone is a K</w:t>
      </w:r>
      <w:r w:rsidRPr="00EA5EA8">
        <w:rPr>
          <w:rFonts w:ascii="Times New Roman" w:hAnsi="Times New Roman" w:cs="Times New Roman"/>
          <w:sz w:val="24"/>
          <w:szCs w:val="24"/>
          <w:vertAlign w:val="superscript"/>
        </w:rPr>
        <w:t>+</w:t>
      </w:r>
      <w:r w:rsidRPr="00EA5EA8">
        <w:rPr>
          <w:rFonts w:ascii="Times New Roman" w:hAnsi="Times New Roman" w:cs="Times New Roman"/>
          <w:sz w:val="24"/>
          <w:szCs w:val="24"/>
        </w:rPr>
        <w:t xml:space="preserve"> sparing diuretic that also has antiandrogenic effects.  In addition to use in the treatment of hyperaldosteronism, hypokalemia, and congestive heart failure, it can be used in preventing hirsutism in polycystic ovarian syndrome.</w:t>
      </w:r>
    </w:p>
    <w:p w14:paraId="40654992" w14:textId="77777777" w:rsidR="00EA5EA8" w:rsidRPr="00EA5EA8" w:rsidRDefault="00EA5EA8" w:rsidP="0038361D">
      <w:pPr>
        <w:spacing w:after="0" w:line="240" w:lineRule="auto"/>
        <w:rPr>
          <w:rFonts w:ascii="Times New Roman" w:hAnsi="Times New Roman" w:cs="Times New Roman"/>
          <w:b/>
          <w:sz w:val="24"/>
          <w:szCs w:val="24"/>
        </w:rPr>
      </w:pPr>
    </w:p>
    <w:p w14:paraId="08C430AC" w14:textId="77777777" w:rsidR="001D5574" w:rsidRDefault="00EA5EA8" w:rsidP="0038361D">
      <w:pPr>
        <w:spacing w:after="0" w:line="240" w:lineRule="auto"/>
        <w:rPr>
          <w:rFonts w:ascii="Times New Roman" w:hAnsi="Times New Roman" w:cs="Times New Roman"/>
          <w:sz w:val="24"/>
          <w:szCs w:val="24"/>
        </w:rPr>
      </w:pPr>
      <w:r w:rsidRPr="00EA5EA8">
        <w:rPr>
          <w:rFonts w:ascii="Times New Roman" w:hAnsi="Times New Roman" w:cs="Times New Roman"/>
          <w:b/>
          <w:sz w:val="24"/>
          <w:szCs w:val="24"/>
        </w:rPr>
        <w:t>Answer E is incorrect.</w:t>
      </w:r>
      <w:r w:rsidRPr="00EA5EA8">
        <w:rPr>
          <w:rFonts w:ascii="Times New Roman" w:hAnsi="Times New Roman" w:cs="Times New Roman"/>
          <w:sz w:val="24"/>
          <w:szCs w:val="24"/>
        </w:rPr>
        <w:t xml:space="preserve">  Yohimbine is an α-2-selective inhibitor with questionable usage in the treatment of impotence.</w:t>
      </w:r>
    </w:p>
    <w:p w14:paraId="698BE6A9" w14:textId="77777777" w:rsidR="007B18FF" w:rsidRPr="007B18F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B18FF" w:rsidRPr="007B18FF">
        <w:rPr>
          <w:rFonts w:ascii="Times New Roman" w:hAnsi="Times New Roman" w:cs="Times New Roman"/>
          <w:sz w:val="24"/>
          <w:szCs w:val="24"/>
        </w:rPr>
        <w:lastRenderedPageBreak/>
        <w:t>A 34-year-old African-American woman presents to the physician with abdominal cramping that worsens during her menstrual period.  The patient also says that her periods often last for more than 7 days.  An ultrasound study shows multiple masses on the patient’s uterus.  Which of the following immunohistochemical stains would be the most appropriate for diagnosing this patient’s condition?</w:t>
      </w:r>
    </w:p>
    <w:p w14:paraId="371CD9BB" w14:textId="77777777" w:rsidR="007B18FF" w:rsidRPr="007B18FF" w:rsidRDefault="007B18FF" w:rsidP="0038361D">
      <w:pPr>
        <w:spacing w:after="0" w:line="240" w:lineRule="auto"/>
        <w:rPr>
          <w:rFonts w:ascii="Times New Roman" w:hAnsi="Times New Roman" w:cs="Times New Roman"/>
          <w:sz w:val="24"/>
          <w:szCs w:val="24"/>
        </w:rPr>
      </w:pPr>
    </w:p>
    <w:p w14:paraId="68D9A9D5" w14:textId="77777777" w:rsidR="007B18FF" w:rsidRPr="007B18FF" w:rsidRDefault="007B18FF" w:rsidP="0038361D">
      <w:pPr>
        <w:spacing w:after="0" w:line="240" w:lineRule="auto"/>
        <w:rPr>
          <w:rFonts w:ascii="Times New Roman" w:hAnsi="Times New Roman" w:cs="Times New Roman"/>
          <w:sz w:val="24"/>
          <w:szCs w:val="24"/>
        </w:rPr>
      </w:pPr>
      <w:r w:rsidRPr="007B18FF">
        <w:rPr>
          <w:rFonts w:ascii="Times New Roman" w:hAnsi="Times New Roman" w:cs="Times New Roman"/>
          <w:sz w:val="24"/>
          <w:szCs w:val="24"/>
        </w:rPr>
        <w:t>A.  Cytokeratin</w:t>
      </w:r>
    </w:p>
    <w:p w14:paraId="0155347D" w14:textId="77777777" w:rsidR="007B18FF" w:rsidRPr="007B18FF" w:rsidRDefault="007B18FF" w:rsidP="0038361D">
      <w:pPr>
        <w:spacing w:after="0" w:line="240" w:lineRule="auto"/>
        <w:rPr>
          <w:rFonts w:ascii="Times New Roman" w:hAnsi="Times New Roman" w:cs="Times New Roman"/>
          <w:sz w:val="24"/>
          <w:szCs w:val="24"/>
        </w:rPr>
      </w:pPr>
      <w:r w:rsidRPr="007B18FF">
        <w:rPr>
          <w:rFonts w:ascii="Times New Roman" w:hAnsi="Times New Roman" w:cs="Times New Roman"/>
          <w:sz w:val="24"/>
          <w:szCs w:val="24"/>
        </w:rPr>
        <w:t>B.  Desmin</w:t>
      </w:r>
    </w:p>
    <w:p w14:paraId="3CCB464C" w14:textId="77777777" w:rsidR="007B18FF" w:rsidRPr="007B18FF" w:rsidRDefault="007B18FF" w:rsidP="0038361D">
      <w:pPr>
        <w:spacing w:after="0" w:line="240" w:lineRule="auto"/>
        <w:rPr>
          <w:rFonts w:ascii="Times New Roman" w:hAnsi="Times New Roman" w:cs="Times New Roman"/>
          <w:sz w:val="24"/>
          <w:szCs w:val="24"/>
        </w:rPr>
      </w:pPr>
      <w:r w:rsidRPr="007B18FF">
        <w:rPr>
          <w:rFonts w:ascii="Times New Roman" w:hAnsi="Times New Roman" w:cs="Times New Roman"/>
          <w:sz w:val="24"/>
          <w:szCs w:val="24"/>
        </w:rPr>
        <w:t>C.  Glial fibrillary acid proteins</w:t>
      </w:r>
    </w:p>
    <w:p w14:paraId="5D54B5DD" w14:textId="77777777" w:rsidR="007B18FF" w:rsidRPr="007B18FF" w:rsidRDefault="007B18FF" w:rsidP="0038361D">
      <w:pPr>
        <w:spacing w:after="0" w:line="240" w:lineRule="auto"/>
        <w:rPr>
          <w:rFonts w:ascii="Times New Roman" w:hAnsi="Times New Roman" w:cs="Times New Roman"/>
          <w:sz w:val="24"/>
          <w:szCs w:val="24"/>
        </w:rPr>
      </w:pPr>
      <w:r w:rsidRPr="007B18FF">
        <w:rPr>
          <w:rFonts w:ascii="Times New Roman" w:hAnsi="Times New Roman" w:cs="Times New Roman"/>
          <w:sz w:val="24"/>
          <w:szCs w:val="24"/>
        </w:rPr>
        <w:t>D.  Neurofilament</w:t>
      </w:r>
    </w:p>
    <w:p w14:paraId="15D1C5F1" w14:textId="77777777" w:rsidR="001D5574" w:rsidRDefault="007B18FF" w:rsidP="0038361D">
      <w:pPr>
        <w:spacing w:after="0" w:line="240" w:lineRule="auto"/>
        <w:rPr>
          <w:rFonts w:ascii="Times New Roman" w:hAnsi="Times New Roman" w:cs="Times New Roman"/>
          <w:sz w:val="24"/>
          <w:szCs w:val="24"/>
        </w:rPr>
      </w:pPr>
      <w:r w:rsidRPr="007B18FF">
        <w:rPr>
          <w:rFonts w:ascii="Times New Roman" w:hAnsi="Times New Roman" w:cs="Times New Roman"/>
          <w:sz w:val="24"/>
          <w:szCs w:val="24"/>
        </w:rPr>
        <w:t>E.  Vimentin</w:t>
      </w:r>
    </w:p>
    <w:p w14:paraId="2BA35C2F" w14:textId="77777777" w:rsidR="007B18FF" w:rsidRPr="007B18FF" w:rsidRDefault="001D5574" w:rsidP="0038361D">
      <w:pPr>
        <w:shd w:val="clear" w:color="auto" w:fill="FFFFFF"/>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br w:type="page"/>
      </w:r>
      <w:r w:rsidR="007B18FF" w:rsidRPr="007B18FF">
        <w:rPr>
          <w:rFonts w:ascii="Times New Roman" w:eastAsia="Times New Roman" w:hAnsi="Times New Roman" w:cs="Times New Roman"/>
          <w:sz w:val="24"/>
          <w:szCs w:val="24"/>
        </w:rPr>
        <w:lastRenderedPageBreak/>
        <w:t>A </w:t>
      </w:r>
      <w:r w:rsidR="007B18FF" w:rsidRPr="007B18FF">
        <w:rPr>
          <w:rFonts w:ascii="Times New Roman" w:eastAsia="Times New Roman" w:hAnsi="Times New Roman" w:cs="Times New Roman"/>
          <w:b/>
          <w:bCs/>
          <w:sz w:val="24"/>
          <w:szCs w:val="24"/>
        </w:rPr>
        <w:t>uterine fibroid</w:t>
      </w:r>
      <w:r w:rsidR="007B18FF" w:rsidRPr="007B18FF">
        <w:rPr>
          <w:rFonts w:ascii="Times New Roman" w:eastAsia="Times New Roman" w:hAnsi="Times New Roman" w:cs="Times New Roman"/>
          <w:sz w:val="24"/>
          <w:szCs w:val="24"/>
        </w:rPr>
        <w:t> is a leiomyoma (benign tumor from smooth muscle tissue) that originates from the smooth muscle layer (myometrium) of the uterus. Fibroids are often multiple and if the uterus contains too many leiomyomata to count, it is referred to as </w:t>
      </w:r>
      <w:r w:rsidR="007B18FF" w:rsidRPr="007B18FF">
        <w:rPr>
          <w:rFonts w:ascii="Times New Roman" w:eastAsia="Times New Roman" w:hAnsi="Times New Roman" w:cs="Times New Roman"/>
          <w:i/>
          <w:iCs/>
          <w:sz w:val="24"/>
          <w:szCs w:val="24"/>
        </w:rPr>
        <w:t>diffuse uterine leiomyomatosis</w:t>
      </w:r>
      <w:r w:rsidR="007B18FF" w:rsidRPr="007B18FF">
        <w:rPr>
          <w:rFonts w:ascii="Times New Roman" w:eastAsia="Times New Roman" w:hAnsi="Times New Roman" w:cs="Times New Roman"/>
          <w:sz w:val="24"/>
          <w:szCs w:val="24"/>
        </w:rPr>
        <w:t>. The malignant version of a fibroid is extremely uncommon and termed a leiomyosarcoma.</w:t>
      </w:r>
    </w:p>
    <w:p w14:paraId="3514424E"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br/>
        <w:t>Fibroids are the most common benign tumors in females and typically found during the middle and later reproductive years. While most fibroids are asymptomatic, they can grow and cause heavy and painful menstruation, painful sexual intercourse, and urinary frequency and urgency. Some fibroids may interfere with pregnancy, although this appears to be very rare.</w:t>
      </w:r>
      <w:r w:rsidRPr="007B18FF">
        <w:rPr>
          <w:rFonts w:ascii="Times New Roman" w:eastAsia="Times New Roman" w:hAnsi="Times New Roman" w:cs="Times New Roman"/>
          <w:sz w:val="24"/>
          <w:szCs w:val="24"/>
          <w:vertAlign w:val="superscript"/>
        </w:rPr>
        <w:t xml:space="preserve"> </w:t>
      </w:r>
      <w:r w:rsidRPr="007B18FF">
        <w:rPr>
          <w:rFonts w:ascii="Times New Roman" w:eastAsia="Times New Roman" w:hAnsi="Times New Roman" w:cs="Times New Roman"/>
          <w:sz w:val="24"/>
          <w:szCs w:val="24"/>
        </w:rPr>
        <w:t xml:space="preserve">In the United States, symptoms caused by uterine fibroids are a very frequent indication for hysterectomy. </w:t>
      </w:r>
    </w:p>
    <w:p w14:paraId="65406BE5"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p>
    <w:p w14:paraId="73782DEB"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Fibroids, particularly when small, may be entirely asymptomatic. Symptoms depend on the location of the lesion and its size. Important symptoms include abnormal gynecologic hemorrhage, heavy or painful periods, abdominal discomfort or bloating, painful defecation, back ache, urinary frequency or retention, and in some cases, infertility. There may also be pain during intercourse, depending on the location of the fibroid. During pregnancy they may also be the cause of miscarriage, bleeding, premature labor, or interference with the position of the fetus.</w:t>
      </w:r>
    </w:p>
    <w:p w14:paraId="648688A1"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Leiomyomata grossly appear as round, well circumscribed (but not encapsulated), solid nodules that are white or tan, and show whorled appearance on histological section. The size varies, from microscopic to lesions of considerable size. Typically lesions the size of a grapefruit or bigger are felt by the patient herself through the abdominal wall.</w:t>
      </w:r>
    </w:p>
    <w:p w14:paraId="183476DC"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p>
    <w:p w14:paraId="2FC09EC1" w14:textId="77777777" w:rsidR="007B18FF" w:rsidRPr="007B18FF" w:rsidRDefault="007B18FF" w:rsidP="0038361D">
      <w:pPr>
        <w:shd w:val="clear" w:color="auto" w:fill="F9F9F9"/>
        <w:spacing w:after="0" w:line="240" w:lineRule="auto"/>
        <w:jc w:val="center"/>
        <w:rPr>
          <w:rFonts w:ascii="Times New Roman" w:eastAsia="Times New Roman" w:hAnsi="Times New Roman" w:cs="Times New Roman"/>
          <w:sz w:val="24"/>
          <w:szCs w:val="24"/>
        </w:rPr>
      </w:pPr>
      <w:r w:rsidRPr="007B18FF">
        <w:rPr>
          <w:rFonts w:ascii="Times New Roman" w:hAnsi="Times New Roman" w:cs="Times New Roman"/>
          <w:noProof/>
          <w:sz w:val="24"/>
          <w:szCs w:val="24"/>
        </w:rPr>
        <w:drawing>
          <wp:inline distT="0" distB="0" distL="0" distR="0" wp14:anchorId="458D3C77" wp14:editId="56558230">
            <wp:extent cx="3621989" cy="2712720"/>
            <wp:effectExtent l="0" t="0" r="0" b="0"/>
            <wp:docPr id="347477" name="Picture 347477" descr="File:Lipoleiomyom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Lipoleiomyoma2.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34526" cy="2722110"/>
                    </a:xfrm>
                    <a:prstGeom prst="rect">
                      <a:avLst/>
                    </a:prstGeom>
                    <a:noFill/>
                    <a:ln>
                      <a:noFill/>
                    </a:ln>
                  </pic:spPr>
                </pic:pic>
              </a:graphicData>
            </a:graphic>
          </wp:inline>
        </w:drawing>
      </w:r>
    </w:p>
    <w:p w14:paraId="0B971ADF" w14:textId="77777777" w:rsidR="007B18FF" w:rsidRPr="007B18FF" w:rsidRDefault="007B18FF" w:rsidP="0038361D">
      <w:pPr>
        <w:shd w:val="clear" w:color="auto" w:fill="F9F9F9"/>
        <w:spacing w:after="0" w:line="240" w:lineRule="auto"/>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w:t>
      </w:r>
    </w:p>
    <w:p w14:paraId="3EEE9ECD"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p>
    <w:p w14:paraId="634EE461"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 xml:space="preserve">Microscopically, tumor cells resemble normal cells (elongated, spindle-shaped, with a cigar-shaped nucleus) and form bundles with different directions (whorled). These cells are uniform in size and shape, with scarce mitoses. </w:t>
      </w:r>
    </w:p>
    <w:p w14:paraId="649C4922" w14:textId="77777777" w:rsidR="007B18FF" w:rsidRPr="007B18FF" w:rsidRDefault="007B18FF" w:rsidP="0038361D">
      <w:pPr>
        <w:shd w:val="clear" w:color="auto" w:fill="F9F9F9"/>
        <w:spacing w:after="0" w:line="240" w:lineRule="auto"/>
        <w:jc w:val="center"/>
        <w:rPr>
          <w:rFonts w:ascii="Times New Roman" w:eastAsia="Times New Roman" w:hAnsi="Times New Roman" w:cs="Times New Roman"/>
          <w:sz w:val="24"/>
          <w:szCs w:val="24"/>
        </w:rPr>
      </w:pPr>
      <w:r w:rsidRPr="007B18FF">
        <w:rPr>
          <w:rFonts w:ascii="Times New Roman" w:eastAsia="Times New Roman" w:hAnsi="Times New Roman" w:cs="Times New Roman"/>
          <w:noProof/>
          <w:sz w:val="24"/>
          <w:szCs w:val="24"/>
        </w:rPr>
        <w:lastRenderedPageBreak/>
        <w:drawing>
          <wp:inline distT="0" distB="0" distL="0" distR="0" wp14:anchorId="297046ED" wp14:editId="535DC39E">
            <wp:extent cx="1944426" cy="2003365"/>
            <wp:effectExtent l="0" t="0" r="0" b="0"/>
            <wp:docPr id="347478" name="Picture 347478" descr="http://upload.wikimedia.org/wikipedia/commons/thumb/d/d0/Uterine_fibroids.png/220px-Uterine_fibroids.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d/d0/Uterine_fibroids.png/220px-Uterine_fibroids.pn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45346" cy="2004313"/>
                    </a:xfrm>
                    <a:prstGeom prst="rect">
                      <a:avLst/>
                    </a:prstGeom>
                    <a:noFill/>
                    <a:ln>
                      <a:noFill/>
                    </a:ln>
                  </pic:spPr>
                </pic:pic>
              </a:graphicData>
            </a:graphic>
          </wp:inline>
        </w:drawing>
      </w:r>
    </w:p>
    <w:p w14:paraId="5AAE8CC5" w14:textId="77777777" w:rsidR="007B18FF" w:rsidRPr="007B18FF" w:rsidRDefault="007B18FF" w:rsidP="0038361D">
      <w:pPr>
        <w:shd w:val="clear" w:color="auto" w:fill="F9F9F9"/>
        <w:spacing w:after="0" w:line="240" w:lineRule="auto"/>
        <w:rPr>
          <w:rFonts w:ascii="Times New Roman" w:eastAsia="Times New Roman" w:hAnsi="Times New Roman" w:cs="Times New Roman"/>
          <w:sz w:val="24"/>
          <w:szCs w:val="24"/>
        </w:rPr>
      </w:pPr>
    </w:p>
    <w:p w14:paraId="755B3F39" w14:textId="77777777" w:rsidR="007B18FF" w:rsidRPr="007B18FF" w:rsidRDefault="007B18FF" w:rsidP="0038361D">
      <w:pPr>
        <w:shd w:val="clear" w:color="auto" w:fill="F9F9F9"/>
        <w:spacing w:after="0" w:line="240" w:lineRule="auto"/>
        <w:ind w:left="360"/>
        <w:rPr>
          <w:rFonts w:ascii="Times New Roman" w:eastAsia="Times New Roman" w:hAnsi="Times New Roman" w:cs="Times New Roman"/>
          <w:sz w:val="20"/>
          <w:szCs w:val="20"/>
        </w:rPr>
      </w:pPr>
      <w:r w:rsidRPr="007B18FF">
        <w:rPr>
          <w:rFonts w:ascii="Times New Roman" w:eastAsia="Times New Roman" w:hAnsi="Times New Roman" w:cs="Times New Roman"/>
          <w:sz w:val="20"/>
          <w:szCs w:val="20"/>
        </w:rPr>
        <w:t>Schematic drawing of various types of uterine fibroids: a=subserosal fibroids, b=intramural fibroids, c=submucosal fibroid, d=pedunculated submucosal fibroid, e=fibroid in statu nascendi, f=fibroid of the broad ligament</w:t>
      </w:r>
    </w:p>
    <w:p w14:paraId="48956FDB"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0"/>
          <w:szCs w:val="20"/>
        </w:rPr>
      </w:pPr>
    </w:p>
    <w:p w14:paraId="27F11208"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Growth and location are the main factors that determine if a fibroid leads to symptoms and problems. A small lesion can be symptomatic if located within the uterine cavity while a large lesion on the outside of the uterus may go unnoticed. Different locations are classified as follows:</w:t>
      </w:r>
    </w:p>
    <w:p w14:paraId="664D7ED7"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p>
    <w:p w14:paraId="4607F850" w14:textId="77777777" w:rsidR="007B18FF" w:rsidRPr="007B18FF" w:rsidRDefault="007B18FF" w:rsidP="0038361D">
      <w:pPr>
        <w:numPr>
          <w:ilvl w:val="0"/>
          <w:numId w:val="479"/>
        </w:numPr>
        <w:shd w:val="clear" w:color="auto" w:fill="FFFFFF"/>
        <w:spacing w:after="0" w:line="240" w:lineRule="auto"/>
        <w:ind w:left="24"/>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Intramural fibroids are located within the wall of the uterus and are the most common type; unless large, they may be asymptomatic. Intramural fibroids begin as small nodules in the muscular wall of the uterus. With time, intramural fibroids may expand inwards, causing distortion and elongation of the uterine cavity.</w:t>
      </w:r>
    </w:p>
    <w:p w14:paraId="3ACDF8B8" w14:textId="77777777" w:rsidR="007B18FF" w:rsidRPr="007B18FF" w:rsidRDefault="007B18FF" w:rsidP="0038361D">
      <w:pPr>
        <w:shd w:val="clear" w:color="auto" w:fill="FFFFFF"/>
        <w:spacing w:after="0" w:line="240" w:lineRule="auto"/>
        <w:ind w:left="24"/>
        <w:rPr>
          <w:rFonts w:ascii="Times New Roman" w:eastAsia="Times New Roman" w:hAnsi="Times New Roman" w:cs="Times New Roman"/>
          <w:sz w:val="24"/>
          <w:szCs w:val="24"/>
        </w:rPr>
      </w:pPr>
    </w:p>
    <w:p w14:paraId="0ACB74A7" w14:textId="77777777" w:rsidR="007B18FF" w:rsidRPr="007B18FF" w:rsidRDefault="007B18FF" w:rsidP="0038361D">
      <w:pPr>
        <w:numPr>
          <w:ilvl w:val="0"/>
          <w:numId w:val="479"/>
        </w:numPr>
        <w:shd w:val="clear" w:color="auto" w:fill="FFFFFF"/>
        <w:spacing w:after="0" w:line="240" w:lineRule="auto"/>
        <w:ind w:left="24"/>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Subserosal fibroids are located underneath the mucosal (peritoneal) surface of the uterus and can become very large. They can also grow out in a papillary manner to become pedunculated fibroids. These pedunculated growths can actually detach from the uterus to become a parasitic leiomyoma.</w:t>
      </w:r>
    </w:p>
    <w:p w14:paraId="3A46DAEC" w14:textId="77777777" w:rsidR="007B18FF" w:rsidRPr="007B18FF" w:rsidRDefault="007B18FF" w:rsidP="0038361D">
      <w:pPr>
        <w:pStyle w:val="ListParagraph"/>
        <w:spacing w:after="0" w:line="240" w:lineRule="auto"/>
        <w:ind w:left="360"/>
        <w:rPr>
          <w:rFonts w:ascii="Times New Roman" w:eastAsia="Times New Roman" w:hAnsi="Times New Roman" w:cs="Times New Roman"/>
          <w:sz w:val="24"/>
          <w:szCs w:val="24"/>
        </w:rPr>
      </w:pPr>
    </w:p>
    <w:p w14:paraId="4B4968AD" w14:textId="77777777" w:rsidR="007B18FF" w:rsidRDefault="007B18FF" w:rsidP="0038361D">
      <w:pPr>
        <w:numPr>
          <w:ilvl w:val="0"/>
          <w:numId w:val="479"/>
        </w:numPr>
        <w:shd w:val="clear" w:color="auto" w:fill="FFFFFF"/>
        <w:spacing w:after="0" w:line="240" w:lineRule="auto"/>
        <w:ind w:left="24"/>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Submucosal fibroids are located in the muscle beneath the endometrium of the uterus and distort the uterine cavity; even small lesions in this location may lead to bleeding and infertility. A pedunculated lesion within the cavity is termed an intracavitary fibroid and can be passed through the cervix.</w:t>
      </w:r>
    </w:p>
    <w:p w14:paraId="5A417FA0"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p>
    <w:p w14:paraId="1DCA019B" w14:textId="77777777" w:rsidR="007B18FF" w:rsidRPr="007B18FF" w:rsidRDefault="007B18FF" w:rsidP="0038361D">
      <w:pPr>
        <w:numPr>
          <w:ilvl w:val="0"/>
          <w:numId w:val="479"/>
        </w:numPr>
        <w:shd w:val="clear" w:color="auto" w:fill="FFFFFF"/>
        <w:spacing w:after="0" w:line="240" w:lineRule="auto"/>
        <w:ind w:left="24"/>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Cervical fibroids are located in the wall of the cervix (neck of the uterus). Rarely fibroids are found in the supporting structures (round ligament, broad ligament, or uterosacral ligament) of the uterus that also contain smooth muscle tissue.</w:t>
      </w:r>
    </w:p>
    <w:p w14:paraId="69AC6109"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p>
    <w:p w14:paraId="15138C49" w14:textId="77777777" w:rsidR="007B18FF" w:rsidRPr="007B18FF" w:rsidRDefault="007B18FF" w:rsidP="0038361D">
      <w:pPr>
        <w:shd w:val="clear" w:color="auto" w:fill="FFFFFF"/>
        <w:spacing w:after="0" w:line="240" w:lineRule="auto"/>
        <w:rPr>
          <w:rFonts w:ascii="Times New Roman" w:eastAsia="Times New Roman" w:hAnsi="Times New Roman" w:cs="Times New Roman"/>
          <w:sz w:val="24"/>
          <w:szCs w:val="24"/>
        </w:rPr>
      </w:pPr>
      <w:r w:rsidRPr="007B18FF">
        <w:rPr>
          <w:rFonts w:ascii="Times New Roman" w:eastAsia="Times New Roman" w:hAnsi="Times New Roman" w:cs="Times New Roman"/>
          <w:sz w:val="24"/>
          <w:szCs w:val="24"/>
        </w:rPr>
        <w:t>Fibroids may be single or multiple. Most fibroids start in an intramural location. With further growth, some lesions may develop towards the outside of the uterus or towards the internal cavity. Secondary changes that may develop within fibroids are hemorrhage, necrosis, calcification, and cystic changes.</w:t>
      </w:r>
    </w:p>
    <w:p w14:paraId="29F98338" w14:textId="77777777" w:rsidR="007B18FF" w:rsidRPr="007B18FF" w:rsidRDefault="007B18FF" w:rsidP="0038361D">
      <w:pPr>
        <w:spacing w:after="0" w:line="240" w:lineRule="auto"/>
        <w:rPr>
          <w:rFonts w:ascii="Times New Roman" w:hAnsi="Times New Roman" w:cs="Times New Roman"/>
          <w:b/>
          <w:sz w:val="24"/>
          <w:szCs w:val="24"/>
        </w:rPr>
      </w:pPr>
    </w:p>
    <w:p w14:paraId="45503975"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642BC5BF" w14:textId="1282F726" w:rsidR="007B18FF" w:rsidRPr="007B18FF" w:rsidRDefault="007B18FF" w:rsidP="0038361D">
      <w:pPr>
        <w:spacing w:after="0" w:line="240" w:lineRule="auto"/>
        <w:rPr>
          <w:rFonts w:ascii="Times New Roman" w:hAnsi="Times New Roman" w:cs="Times New Roman"/>
          <w:sz w:val="24"/>
          <w:szCs w:val="24"/>
        </w:rPr>
      </w:pPr>
      <w:r w:rsidRPr="007B18FF">
        <w:rPr>
          <w:rFonts w:ascii="Times New Roman" w:hAnsi="Times New Roman" w:cs="Times New Roman"/>
          <w:b/>
          <w:sz w:val="24"/>
          <w:szCs w:val="24"/>
        </w:rPr>
        <w:lastRenderedPageBreak/>
        <w:t>The correct answer is B.</w:t>
      </w:r>
      <w:r w:rsidRPr="007B18FF">
        <w:rPr>
          <w:rFonts w:ascii="Times New Roman" w:hAnsi="Times New Roman" w:cs="Times New Roman"/>
          <w:sz w:val="24"/>
          <w:szCs w:val="24"/>
        </w:rPr>
        <w:t xml:space="preserve">  This vignette describes leiomyomas, or fibroids, which are most often seen in African-American women.  These tumors are benign and usually present with menstrual pain and menorrhagia (increased bleeding).  They are estrogen-sensitive, increasing in size during pregnancy and decreasing with menopause.  As their name suggests, leiomyomas are composed of muscle fibers; thus, the appropriate stain is desmin.</w:t>
      </w:r>
    </w:p>
    <w:p w14:paraId="7E4E1862" w14:textId="77777777" w:rsidR="007B18FF" w:rsidRPr="007B18FF" w:rsidRDefault="007B18FF" w:rsidP="0038361D">
      <w:pPr>
        <w:spacing w:after="0" w:line="240" w:lineRule="auto"/>
        <w:rPr>
          <w:rFonts w:ascii="Times New Roman" w:hAnsi="Times New Roman" w:cs="Times New Roman"/>
          <w:b/>
          <w:sz w:val="24"/>
          <w:szCs w:val="24"/>
        </w:rPr>
      </w:pPr>
    </w:p>
    <w:p w14:paraId="150A6C4D" w14:textId="77777777" w:rsidR="007B18FF" w:rsidRPr="007B18FF" w:rsidRDefault="007B18FF" w:rsidP="0038361D">
      <w:pPr>
        <w:spacing w:after="0" w:line="240" w:lineRule="auto"/>
        <w:rPr>
          <w:rFonts w:ascii="Times New Roman" w:hAnsi="Times New Roman" w:cs="Times New Roman"/>
          <w:sz w:val="24"/>
          <w:szCs w:val="24"/>
        </w:rPr>
      </w:pPr>
      <w:r w:rsidRPr="007B18FF">
        <w:rPr>
          <w:rFonts w:ascii="Times New Roman" w:hAnsi="Times New Roman" w:cs="Times New Roman"/>
          <w:b/>
          <w:sz w:val="24"/>
          <w:szCs w:val="24"/>
        </w:rPr>
        <w:t>Answer A is incorrect.</w:t>
      </w:r>
      <w:r w:rsidRPr="007B18FF">
        <w:rPr>
          <w:rFonts w:ascii="Times New Roman" w:hAnsi="Times New Roman" w:cs="Times New Roman"/>
          <w:sz w:val="24"/>
          <w:szCs w:val="24"/>
        </w:rPr>
        <w:t xml:space="preserve">  Cytokeratin staining would be most appropriate for epithelial cells.</w:t>
      </w:r>
    </w:p>
    <w:p w14:paraId="4BE993D3" w14:textId="77777777" w:rsidR="007B18FF" w:rsidRPr="007B18FF" w:rsidRDefault="007B18FF" w:rsidP="0038361D">
      <w:pPr>
        <w:spacing w:after="0" w:line="240" w:lineRule="auto"/>
        <w:rPr>
          <w:rFonts w:ascii="Times New Roman" w:hAnsi="Times New Roman" w:cs="Times New Roman"/>
          <w:b/>
          <w:sz w:val="24"/>
          <w:szCs w:val="24"/>
        </w:rPr>
      </w:pPr>
    </w:p>
    <w:p w14:paraId="5AD8D4ED" w14:textId="77777777" w:rsidR="007B18FF" w:rsidRPr="007B18FF" w:rsidRDefault="007B18FF" w:rsidP="0038361D">
      <w:pPr>
        <w:spacing w:after="0" w:line="240" w:lineRule="auto"/>
        <w:rPr>
          <w:rFonts w:ascii="Times New Roman" w:hAnsi="Times New Roman" w:cs="Times New Roman"/>
          <w:sz w:val="24"/>
          <w:szCs w:val="24"/>
        </w:rPr>
      </w:pPr>
      <w:r w:rsidRPr="007B18FF">
        <w:rPr>
          <w:rFonts w:ascii="Times New Roman" w:hAnsi="Times New Roman" w:cs="Times New Roman"/>
          <w:b/>
          <w:sz w:val="24"/>
          <w:szCs w:val="24"/>
        </w:rPr>
        <w:t>Answer C is incorrect.</w:t>
      </w:r>
      <w:r w:rsidRPr="007B18FF">
        <w:rPr>
          <w:rFonts w:ascii="Times New Roman" w:hAnsi="Times New Roman" w:cs="Times New Roman"/>
          <w:sz w:val="24"/>
          <w:szCs w:val="24"/>
        </w:rPr>
        <w:t xml:space="preserve">  Glial fibrillary acid protein staining would be most appropriate for neuroglia.</w:t>
      </w:r>
    </w:p>
    <w:p w14:paraId="4B6D68AE" w14:textId="77777777" w:rsidR="007B18FF" w:rsidRPr="007B18FF" w:rsidRDefault="007B18FF" w:rsidP="0038361D">
      <w:pPr>
        <w:spacing w:after="0" w:line="240" w:lineRule="auto"/>
        <w:rPr>
          <w:rFonts w:ascii="Times New Roman" w:hAnsi="Times New Roman" w:cs="Times New Roman"/>
          <w:b/>
          <w:sz w:val="24"/>
          <w:szCs w:val="24"/>
        </w:rPr>
      </w:pPr>
    </w:p>
    <w:p w14:paraId="3F55BA38" w14:textId="77777777" w:rsidR="007B18FF" w:rsidRPr="007B18FF" w:rsidRDefault="007B18FF" w:rsidP="0038361D">
      <w:pPr>
        <w:spacing w:after="0" w:line="240" w:lineRule="auto"/>
        <w:rPr>
          <w:rFonts w:ascii="Times New Roman" w:hAnsi="Times New Roman" w:cs="Times New Roman"/>
          <w:sz w:val="24"/>
          <w:szCs w:val="24"/>
        </w:rPr>
      </w:pPr>
      <w:r w:rsidRPr="007B18FF">
        <w:rPr>
          <w:rFonts w:ascii="Times New Roman" w:hAnsi="Times New Roman" w:cs="Times New Roman"/>
          <w:b/>
          <w:sz w:val="24"/>
          <w:szCs w:val="24"/>
        </w:rPr>
        <w:t>Answer D is incorrect.</w:t>
      </w:r>
      <w:r w:rsidRPr="007B18FF">
        <w:rPr>
          <w:rFonts w:ascii="Times New Roman" w:hAnsi="Times New Roman" w:cs="Times New Roman"/>
          <w:sz w:val="24"/>
          <w:szCs w:val="24"/>
        </w:rPr>
        <w:t xml:space="preserve">  Neurofilament staining would be most appropriate for neurons.</w:t>
      </w:r>
    </w:p>
    <w:p w14:paraId="56D5DC78" w14:textId="77777777" w:rsidR="007B18FF" w:rsidRPr="007B18FF" w:rsidRDefault="007B18FF" w:rsidP="0038361D">
      <w:pPr>
        <w:spacing w:after="0" w:line="240" w:lineRule="auto"/>
        <w:rPr>
          <w:rFonts w:ascii="Times New Roman" w:hAnsi="Times New Roman" w:cs="Times New Roman"/>
          <w:b/>
          <w:sz w:val="24"/>
          <w:szCs w:val="24"/>
        </w:rPr>
      </w:pPr>
    </w:p>
    <w:p w14:paraId="1789F38B" w14:textId="262C2DAD" w:rsidR="006E7AFB" w:rsidRDefault="007B18FF" w:rsidP="006E7AFB">
      <w:pPr>
        <w:spacing w:after="0" w:line="240" w:lineRule="auto"/>
        <w:rPr>
          <w:rFonts w:ascii="Times New Roman" w:hAnsi="Times New Roman" w:cs="Times New Roman"/>
          <w:sz w:val="24"/>
          <w:szCs w:val="24"/>
        </w:rPr>
      </w:pPr>
      <w:r w:rsidRPr="007B18FF">
        <w:rPr>
          <w:rFonts w:ascii="Times New Roman" w:hAnsi="Times New Roman" w:cs="Times New Roman"/>
          <w:b/>
          <w:sz w:val="24"/>
          <w:szCs w:val="24"/>
        </w:rPr>
        <w:t>Answer E is incorrect.</w:t>
      </w:r>
      <w:r w:rsidRPr="007B18FF">
        <w:rPr>
          <w:rFonts w:ascii="Times New Roman" w:hAnsi="Times New Roman" w:cs="Times New Roman"/>
          <w:sz w:val="24"/>
          <w:szCs w:val="24"/>
        </w:rPr>
        <w:t xml:space="preserve">  Vimentin staining would be most appropriate for connective tissue.</w:t>
      </w:r>
    </w:p>
    <w:p w14:paraId="07E11892"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2250E108" w14:textId="77777777" w:rsidR="009F3790" w:rsidRDefault="009F3790" w:rsidP="0038361D">
      <w:pPr>
        <w:jc w:val="center"/>
        <w:rPr>
          <w:rFonts w:ascii="Times New Roman" w:hAnsi="Times New Roman" w:cs="Times New Roman"/>
          <w:sz w:val="144"/>
          <w:szCs w:val="144"/>
        </w:rPr>
      </w:pPr>
    </w:p>
    <w:p w14:paraId="13D5B8F7" w14:textId="77777777" w:rsidR="009F3790" w:rsidRDefault="009F3790" w:rsidP="0038361D">
      <w:pPr>
        <w:jc w:val="center"/>
        <w:rPr>
          <w:rFonts w:ascii="Times New Roman" w:hAnsi="Times New Roman" w:cs="Times New Roman"/>
          <w:sz w:val="144"/>
          <w:szCs w:val="144"/>
        </w:rPr>
      </w:pPr>
      <w:r>
        <w:rPr>
          <w:rFonts w:ascii="Times New Roman" w:hAnsi="Times New Roman" w:cs="Times New Roman"/>
          <w:sz w:val="144"/>
          <w:szCs w:val="144"/>
        </w:rPr>
        <w:t>Endocrine,</w:t>
      </w:r>
    </w:p>
    <w:p w14:paraId="09259308" w14:textId="77777777" w:rsidR="009F3790" w:rsidRDefault="009F3790" w:rsidP="0038361D">
      <w:pPr>
        <w:ind w:right="-540"/>
        <w:jc w:val="center"/>
        <w:rPr>
          <w:rFonts w:ascii="Times New Roman" w:hAnsi="Times New Roman" w:cs="Times New Roman"/>
          <w:sz w:val="144"/>
          <w:szCs w:val="144"/>
        </w:rPr>
      </w:pPr>
      <w:r>
        <w:rPr>
          <w:rFonts w:ascii="Times New Roman" w:hAnsi="Times New Roman" w:cs="Times New Roman"/>
          <w:sz w:val="144"/>
          <w:szCs w:val="144"/>
        </w:rPr>
        <w:t>Musculoskeletal,</w:t>
      </w:r>
    </w:p>
    <w:p w14:paraId="01864F56" w14:textId="77777777" w:rsidR="009F3790" w:rsidRDefault="009F3790" w:rsidP="0038361D">
      <w:pPr>
        <w:jc w:val="center"/>
        <w:rPr>
          <w:rFonts w:ascii="Times New Roman" w:hAnsi="Times New Roman" w:cs="Times New Roman"/>
          <w:sz w:val="144"/>
          <w:szCs w:val="144"/>
        </w:rPr>
      </w:pPr>
      <w:r>
        <w:rPr>
          <w:rFonts w:ascii="Times New Roman" w:hAnsi="Times New Roman" w:cs="Times New Roman"/>
          <w:sz w:val="144"/>
          <w:szCs w:val="144"/>
        </w:rPr>
        <w:t>&amp;</w:t>
      </w:r>
    </w:p>
    <w:p w14:paraId="5BBCDAA0" w14:textId="7B2F1154" w:rsidR="006E7AFB" w:rsidRDefault="009F3790" w:rsidP="006E7AFB">
      <w:pPr>
        <w:jc w:val="center"/>
        <w:rPr>
          <w:rFonts w:ascii="Times New Roman" w:hAnsi="Times New Roman" w:cs="Times New Roman"/>
          <w:sz w:val="144"/>
          <w:szCs w:val="144"/>
        </w:rPr>
      </w:pPr>
      <w:r>
        <w:rPr>
          <w:rFonts w:ascii="Times New Roman" w:hAnsi="Times New Roman" w:cs="Times New Roman"/>
          <w:sz w:val="144"/>
          <w:szCs w:val="144"/>
        </w:rPr>
        <w:t>Integument</w:t>
      </w:r>
    </w:p>
    <w:p w14:paraId="57B8B6D5" w14:textId="77777777" w:rsidR="006E7AFB" w:rsidRDefault="006E7AFB">
      <w:pPr>
        <w:rPr>
          <w:rFonts w:ascii="Times New Roman" w:hAnsi="Times New Roman" w:cs="Times New Roman"/>
          <w:sz w:val="144"/>
          <w:szCs w:val="144"/>
        </w:rPr>
      </w:pPr>
      <w:r>
        <w:rPr>
          <w:rFonts w:ascii="Times New Roman" w:hAnsi="Times New Roman" w:cs="Times New Roman"/>
          <w:sz w:val="144"/>
          <w:szCs w:val="144"/>
        </w:rPr>
        <w:br w:type="page"/>
      </w:r>
    </w:p>
    <w:p w14:paraId="0D48166D"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lastRenderedPageBreak/>
        <w:t>A 45-year-old man with AIDS is evaluated for fever and hypotension. He was diagnosed with disseminated histoplasmosis three months ago and has been treated with antifungal medication, as well as antiretroviral therapy. Yesterday he had surgery for removal of an impacted wisdom tooth. Today he has abdominal pain and is found to have a temperature of 102</w:t>
      </w:r>
      <w:r w:rsidRPr="00841E24">
        <w:rPr>
          <w:rFonts w:ascii="Times New Roman" w:hAnsi="Times New Roman" w:cs="Times New Roman"/>
          <w:sz w:val="24"/>
          <w:szCs w:val="24"/>
          <w:vertAlign w:val="superscript"/>
        </w:rPr>
        <w:t>o</w:t>
      </w:r>
      <w:r w:rsidRPr="00841E24">
        <w:rPr>
          <w:rFonts w:ascii="Times New Roman" w:hAnsi="Times New Roman" w:cs="Times New Roman"/>
          <w:sz w:val="24"/>
          <w:szCs w:val="24"/>
        </w:rPr>
        <w:t xml:space="preserve"> F and a blood pressure of 85/65 mm Hg. His blood tests show a serum sodium level of 125 mEq/L, a potassium level of 5.7 mEq/L, and a serum creatinine level of 1.9 mg/dL. He is started on empiric antibiotic therapy for possible bacterial sepsis. What other diagnosis should be considered? </w:t>
      </w:r>
    </w:p>
    <w:p w14:paraId="21910C52" w14:textId="77777777" w:rsidR="00841E24" w:rsidRPr="00841E24" w:rsidRDefault="00841E24" w:rsidP="0038361D">
      <w:pPr>
        <w:spacing w:after="0" w:line="240" w:lineRule="auto"/>
        <w:rPr>
          <w:rFonts w:ascii="Times New Roman" w:hAnsi="Times New Roman" w:cs="Times New Roman"/>
          <w:sz w:val="24"/>
          <w:szCs w:val="24"/>
        </w:rPr>
      </w:pPr>
    </w:p>
    <w:p w14:paraId="54926C85" w14:textId="77777777" w:rsidR="00841E24" w:rsidRPr="00841E24" w:rsidRDefault="00841E24" w:rsidP="0038361D">
      <w:pPr>
        <w:pStyle w:val="ListParagraph"/>
        <w:numPr>
          <w:ilvl w:val="0"/>
          <w:numId w:val="26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Malignant hyperthermia</w:t>
      </w:r>
    </w:p>
    <w:p w14:paraId="105A1624" w14:textId="77777777" w:rsidR="00841E24" w:rsidRPr="00841E24" w:rsidRDefault="00841E24" w:rsidP="0038361D">
      <w:pPr>
        <w:pStyle w:val="ListParagraph"/>
        <w:numPr>
          <w:ilvl w:val="0"/>
          <w:numId w:val="26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Concomitant aspergillosis</w:t>
      </w:r>
    </w:p>
    <w:p w14:paraId="6B10252A" w14:textId="77777777" w:rsidR="00841E24" w:rsidRPr="00841E24" w:rsidRDefault="00841E24" w:rsidP="0038361D">
      <w:pPr>
        <w:pStyle w:val="ListParagraph"/>
        <w:numPr>
          <w:ilvl w:val="0"/>
          <w:numId w:val="26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Concomitant mucormycosis</w:t>
      </w:r>
    </w:p>
    <w:p w14:paraId="656E9E0A" w14:textId="77777777" w:rsidR="00841E24" w:rsidRPr="00841E24" w:rsidRDefault="00841E24" w:rsidP="0038361D">
      <w:pPr>
        <w:pStyle w:val="ListParagraph"/>
        <w:numPr>
          <w:ilvl w:val="0"/>
          <w:numId w:val="26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Adrenal crisis</w:t>
      </w:r>
    </w:p>
    <w:p w14:paraId="5FB1C11E" w14:textId="77777777" w:rsidR="001D5574" w:rsidRDefault="00841E24" w:rsidP="0038361D">
      <w:pPr>
        <w:pStyle w:val="ListParagraph"/>
        <w:numPr>
          <w:ilvl w:val="0"/>
          <w:numId w:val="26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Neuroleptic malignant syndrome</w:t>
      </w:r>
    </w:p>
    <w:p w14:paraId="414A93C9" w14:textId="77777777" w:rsidR="00841E24" w:rsidRPr="00841E24" w:rsidRDefault="001D5574" w:rsidP="0038361D">
      <w:pPr>
        <w:spacing w:after="0" w:line="240" w:lineRule="auto"/>
        <w:ind w:right="240"/>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Adrenal insufficiency is a condition in which the adrenal glands do not produce adequate amounts of steroid hormones, primarily cortisol. The condition may be primary or secondary. Primary adrenal insufficiency is caused by direct insult to the adrenal cortex. Secondary adrenal insufficiency is caused by hypothalamic or pituitary dysfunction.</w:t>
      </w:r>
    </w:p>
    <w:p w14:paraId="65145178" w14:textId="77777777" w:rsidR="003C33D5" w:rsidRDefault="00841E24" w:rsidP="0038361D">
      <w:pPr>
        <w:spacing w:after="0" w:line="240" w:lineRule="auto"/>
        <w:ind w:right="240"/>
        <w:rPr>
          <w:rFonts w:ascii="Times New Roman" w:hAnsi="Times New Roman" w:cs="Times New Roman"/>
          <w:sz w:val="24"/>
          <w:szCs w:val="24"/>
        </w:rPr>
      </w:pPr>
      <w:r w:rsidRPr="00841E24">
        <w:rPr>
          <w:rFonts w:ascii="Times New Roman" w:hAnsi="Times New Roman" w:cs="Times New Roman"/>
          <w:sz w:val="24"/>
          <w:szCs w:val="24"/>
        </w:rPr>
        <w:t xml:space="preserve">Primary adrenal insufficiency is associated with inadequate secretion of glucocorticoid and mineralcorticoid hormones. Adrenocorticotropic hormone (ACTH) levels are high. </w:t>
      </w:r>
    </w:p>
    <w:p w14:paraId="5786656C" w14:textId="77777777" w:rsidR="00841E24" w:rsidRDefault="00841E24" w:rsidP="0038361D">
      <w:pPr>
        <w:spacing w:after="0" w:line="240" w:lineRule="auto"/>
        <w:ind w:right="240"/>
        <w:rPr>
          <w:rFonts w:ascii="Times New Roman" w:hAnsi="Times New Roman" w:cs="Times New Roman"/>
          <w:sz w:val="24"/>
          <w:szCs w:val="24"/>
        </w:rPr>
      </w:pPr>
      <w:r w:rsidRPr="00841E24">
        <w:rPr>
          <w:rFonts w:ascii="Times New Roman" w:hAnsi="Times New Roman" w:cs="Times New Roman"/>
          <w:sz w:val="24"/>
          <w:szCs w:val="24"/>
        </w:rPr>
        <w:t xml:space="preserve">Autoimmune destruction of the adrenal glands (Addison's disease) is the most common cause of primary adrenal insufficiency in U.S. Tuberculosis is a common cause worldwide. Other causes include bilateral adrenal hemorrhage, drugs (e.g., ketoconazole), and other infectious diseases (e.g., HIV infection, disseminated histoplasmosis). </w:t>
      </w:r>
    </w:p>
    <w:p w14:paraId="59EDD19A" w14:textId="77777777" w:rsidR="003C33D5" w:rsidRPr="00841E24" w:rsidRDefault="003C33D5" w:rsidP="0038361D">
      <w:pPr>
        <w:spacing w:after="0" w:line="240" w:lineRule="auto"/>
        <w:ind w:right="240"/>
        <w:rPr>
          <w:rFonts w:ascii="Times New Roman" w:hAnsi="Times New Roman" w:cs="Times New Roman"/>
          <w:sz w:val="24"/>
          <w:szCs w:val="24"/>
        </w:rPr>
      </w:pPr>
    </w:p>
    <w:p w14:paraId="138ED3F8" w14:textId="77777777" w:rsidR="00841E24" w:rsidRPr="00841E24" w:rsidRDefault="00841E24" w:rsidP="0038361D">
      <w:pPr>
        <w:spacing w:after="0" w:line="240" w:lineRule="auto"/>
        <w:ind w:right="240"/>
        <w:rPr>
          <w:rFonts w:ascii="Times New Roman" w:hAnsi="Times New Roman" w:cs="Times New Roman"/>
          <w:sz w:val="24"/>
          <w:szCs w:val="24"/>
        </w:rPr>
      </w:pPr>
      <w:r w:rsidRPr="00841E24">
        <w:rPr>
          <w:rFonts w:ascii="Times New Roman" w:hAnsi="Times New Roman" w:cs="Times New Roman"/>
          <w:sz w:val="24"/>
          <w:szCs w:val="24"/>
        </w:rPr>
        <w:t xml:space="preserve">Secondary adrenal insufficiency is associated with inadequate production of ACTH, which results in glucocorticoid, but not mineralcorticoid deficiency. It is commonly caused by discontinuation of prescribed glucocorticoids. Other causes include pituitary macroadenomas and pituitary surgery or radiation. </w:t>
      </w:r>
    </w:p>
    <w:p w14:paraId="69668E75" w14:textId="77777777" w:rsidR="003C33D5" w:rsidRDefault="003C33D5" w:rsidP="0038361D">
      <w:pPr>
        <w:spacing w:after="0" w:line="240" w:lineRule="auto"/>
        <w:ind w:right="240"/>
        <w:rPr>
          <w:rFonts w:ascii="Times New Roman" w:hAnsi="Times New Roman" w:cs="Times New Roman"/>
          <w:sz w:val="24"/>
          <w:szCs w:val="24"/>
        </w:rPr>
      </w:pPr>
      <w:bookmarkStart w:id="241" w:name="4-u1.0-B978-1-4160-6643-9..00050-3--s002"/>
      <w:bookmarkEnd w:id="241"/>
    </w:p>
    <w:p w14:paraId="1E7415A4" w14:textId="77777777" w:rsidR="00841E24" w:rsidRPr="00841E24" w:rsidRDefault="00841E24" w:rsidP="0038361D">
      <w:pPr>
        <w:spacing w:after="0" w:line="240" w:lineRule="auto"/>
        <w:ind w:right="240"/>
        <w:rPr>
          <w:rFonts w:ascii="Times New Roman" w:hAnsi="Times New Roman" w:cs="Times New Roman"/>
          <w:sz w:val="24"/>
          <w:szCs w:val="24"/>
        </w:rPr>
      </w:pPr>
      <w:r w:rsidRPr="00841E24">
        <w:rPr>
          <w:rFonts w:ascii="Times New Roman" w:hAnsi="Times New Roman" w:cs="Times New Roman"/>
          <w:sz w:val="24"/>
          <w:szCs w:val="24"/>
        </w:rPr>
        <w:t>Patients with primary adrenal insufficiency experience fatigue, anorexia, nausea, vomiting, and weight loss. Hypotension is almost always present. Because mineralcorticoid levels are low, hyponatremia, hyperkalemia, and metabolic acidosis occur. Skin hyperpigmentation, initially on the extensor surfaces, palmar creases, and buccal mucosa, results from increased levels of ACTH. (Melanocyte-stimulating hormone (MSH) production is a byproduct of ACTH synthesis.)</w:t>
      </w:r>
    </w:p>
    <w:p w14:paraId="666F0712" w14:textId="77777777" w:rsidR="003C33D5" w:rsidRDefault="003C33D5" w:rsidP="0038361D">
      <w:pPr>
        <w:spacing w:after="0" w:line="240" w:lineRule="auto"/>
        <w:ind w:right="240"/>
        <w:rPr>
          <w:rFonts w:ascii="Times New Roman" w:hAnsi="Times New Roman" w:cs="Times New Roman"/>
          <w:sz w:val="24"/>
          <w:szCs w:val="24"/>
        </w:rPr>
      </w:pPr>
    </w:p>
    <w:p w14:paraId="4C6F3D37" w14:textId="77777777" w:rsidR="00841E24" w:rsidRPr="00841E24" w:rsidRDefault="00841E24" w:rsidP="0038361D">
      <w:pPr>
        <w:spacing w:after="0" w:line="240" w:lineRule="auto"/>
        <w:ind w:right="240"/>
        <w:rPr>
          <w:rFonts w:ascii="Times New Roman" w:hAnsi="Times New Roman" w:cs="Times New Roman"/>
          <w:sz w:val="24"/>
          <w:szCs w:val="24"/>
        </w:rPr>
      </w:pPr>
      <w:r w:rsidRPr="00841E24">
        <w:rPr>
          <w:rFonts w:ascii="Times New Roman" w:hAnsi="Times New Roman" w:cs="Times New Roman"/>
          <w:sz w:val="24"/>
          <w:szCs w:val="24"/>
        </w:rPr>
        <w:t xml:space="preserve">Secondary adrenal insufficiency manifests more insidiously. Fatigue and hypoglycemia are typical manifestations. Because mineralcorticoid levels are normal, hyperkalemia and metabolic acidosis do not occur. Also, skin hyperpigmentation does not occur because ACTH levels are low.  </w:t>
      </w:r>
    </w:p>
    <w:p w14:paraId="628C5499" w14:textId="77777777" w:rsidR="003C33D5" w:rsidRDefault="003C33D5" w:rsidP="0038361D">
      <w:pPr>
        <w:spacing w:after="0" w:line="240" w:lineRule="auto"/>
        <w:ind w:right="240"/>
        <w:rPr>
          <w:rFonts w:ascii="Times New Roman" w:hAnsi="Times New Roman" w:cs="Times New Roman"/>
          <w:sz w:val="24"/>
          <w:szCs w:val="24"/>
        </w:rPr>
      </w:pPr>
      <w:bookmarkStart w:id="242" w:name="4-u1.0-B978-1-4160-6643-9..00050-3--t001"/>
      <w:bookmarkStart w:id="243" w:name="4-u1.0-B978-1-4160-6643-9..00050-3--s004"/>
      <w:bookmarkEnd w:id="242"/>
      <w:bookmarkEnd w:id="243"/>
    </w:p>
    <w:p w14:paraId="3C9667D2" w14:textId="77777777" w:rsidR="00841E24" w:rsidRPr="00841E24" w:rsidRDefault="00841E24" w:rsidP="0038361D">
      <w:pPr>
        <w:spacing w:after="0" w:line="240" w:lineRule="auto"/>
        <w:ind w:right="240"/>
        <w:rPr>
          <w:rFonts w:ascii="Times New Roman" w:hAnsi="Times New Roman" w:cs="Times New Roman"/>
          <w:sz w:val="24"/>
          <w:szCs w:val="24"/>
        </w:rPr>
      </w:pPr>
      <w:r w:rsidRPr="00841E24">
        <w:rPr>
          <w:rFonts w:ascii="Times New Roman" w:hAnsi="Times New Roman" w:cs="Times New Roman"/>
          <w:sz w:val="24"/>
          <w:szCs w:val="24"/>
        </w:rPr>
        <w:t>When primary adrenal insufficiency is suspected, computed tomography (CT) scanning of the adrenal glands may help with the differential diagnosis. Enlarged adrenal glands or calcifications suggest an infectious, hemorrhagic, or metastatic cause. When secondary adrenal insufficiency is suspected, magnetic resonance imaging (MRI) of the pituitary gland is indicated unless the cause is obvious (e.g., discontinuation of glucocorticoid therapy).</w:t>
      </w:r>
    </w:p>
    <w:p w14:paraId="7119AEE4" w14:textId="77777777" w:rsidR="003C33D5" w:rsidRDefault="003C33D5" w:rsidP="0038361D">
      <w:pPr>
        <w:spacing w:after="0" w:line="240" w:lineRule="auto"/>
        <w:ind w:right="240"/>
        <w:rPr>
          <w:rFonts w:ascii="Times New Roman" w:hAnsi="Times New Roman" w:cs="Times New Roman"/>
          <w:i/>
          <w:sz w:val="24"/>
          <w:szCs w:val="24"/>
        </w:rPr>
      </w:pPr>
      <w:bookmarkStart w:id="244" w:name="4-u1.0-B978-1-4160-6643-9..00050-3--s005"/>
      <w:bookmarkEnd w:id="244"/>
    </w:p>
    <w:p w14:paraId="5D83E7C0" w14:textId="77777777" w:rsidR="006E7AFB" w:rsidRDefault="00841E24" w:rsidP="006E7AFB">
      <w:pPr>
        <w:spacing w:after="0" w:line="240" w:lineRule="auto"/>
        <w:ind w:right="240"/>
        <w:rPr>
          <w:rFonts w:ascii="Times New Roman" w:hAnsi="Times New Roman" w:cs="Times New Roman"/>
          <w:sz w:val="24"/>
          <w:szCs w:val="24"/>
        </w:rPr>
      </w:pPr>
      <w:r w:rsidRPr="00841E24">
        <w:rPr>
          <w:rFonts w:ascii="Times New Roman" w:hAnsi="Times New Roman" w:cs="Times New Roman"/>
          <w:i/>
          <w:sz w:val="24"/>
          <w:szCs w:val="24"/>
        </w:rPr>
        <w:t>Acute</w:t>
      </w:r>
      <w:r w:rsidRPr="00841E24">
        <w:rPr>
          <w:rFonts w:ascii="Times New Roman" w:hAnsi="Times New Roman" w:cs="Times New Roman"/>
          <w:sz w:val="24"/>
          <w:szCs w:val="24"/>
        </w:rPr>
        <w:t xml:space="preserve"> adrenal insufficiency (</w:t>
      </w:r>
      <w:r w:rsidRPr="00841E24">
        <w:rPr>
          <w:rFonts w:ascii="Times New Roman" w:hAnsi="Times New Roman" w:cs="Times New Roman"/>
          <w:b/>
          <w:bCs/>
          <w:color w:val="000000"/>
          <w:sz w:val="24"/>
          <w:szCs w:val="24"/>
        </w:rPr>
        <w:t>adrenal crisis</w:t>
      </w:r>
      <w:r w:rsidRPr="00841E24">
        <w:rPr>
          <w:rFonts w:ascii="Times New Roman" w:hAnsi="Times New Roman" w:cs="Times New Roman"/>
          <w:sz w:val="24"/>
          <w:szCs w:val="24"/>
        </w:rPr>
        <w:t>) is a life-threatening emergency, which usually manifests with nausea, vomiting, abdominal pain, and shock. Fever and abdominal tenderness are common findings, and the patient may present with an acute abdomen. (Surgical exploration without glucocorticoid coverage can be lethal.) Hyponatremia, hyperkalemia, and metabolic acidosis may be noted on laboratory tests. Adrenal crisis occurs in patients with undiagnosed or chronic adrenal insufficiency who become acutely “stressed.” Common precipitating causes include sepsis, surgery, and adrenal hemorrhage.</w:t>
      </w:r>
    </w:p>
    <w:p w14:paraId="506198B9"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74F83156" w14:textId="285E9AB3" w:rsidR="00841E24" w:rsidRPr="00841E24" w:rsidRDefault="00841E24" w:rsidP="006E7AFB">
      <w:pPr>
        <w:spacing w:after="0" w:line="240" w:lineRule="auto"/>
        <w:ind w:right="240"/>
        <w:rPr>
          <w:rFonts w:ascii="Times New Roman" w:hAnsi="Times New Roman" w:cs="Times New Roman"/>
          <w:sz w:val="24"/>
          <w:szCs w:val="24"/>
        </w:rPr>
      </w:pPr>
      <w:r w:rsidRPr="00841E24">
        <w:rPr>
          <w:rFonts w:ascii="Times New Roman" w:hAnsi="Times New Roman" w:cs="Times New Roman"/>
          <w:b/>
          <w:sz w:val="24"/>
          <w:szCs w:val="24"/>
        </w:rPr>
        <w:lastRenderedPageBreak/>
        <w:t>Answer D is correct</w:t>
      </w:r>
      <w:r w:rsidRPr="00841E24">
        <w:rPr>
          <w:rFonts w:ascii="Times New Roman" w:hAnsi="Times New Roman" w:cs="Times New Roman"/>
          <w:sz w:val="24"/>
          <w:szCs w:val="24"/>
        </w:rPr>
        <w:t xml:space="preserve">. Acute development of fever, abdominal pain, hypotension, hyponatremia, and hyperkalemia is consistent with acute adrenal insufficiency (adrenal crisis). In this patient, HIV and disseminated histoplasmosis might have caused primary adrenal insufficiency, and the added stress of surgery or sepsis might have precipitated a full-blown “crisis.” </w:t>
      </w:r>
    </w:p>
    <w:p w14:paraId="70899FD8" w14:textId="77777777" w:rsidR="00841E24" w:rsidRPr="00841E24" w:rsidRDefault="00841E24" w:rsidP="0038361D">
      <w:pPr>
        <w:spacing w:after="0" w:line="240" w:lineRule="auto"/>
        <w:rPr>
          <w:rFonts w:ascii="Times New Roman" w:hAnsi="Times New Roman" w:cs="Times New Roman"/>
          <w:sz w:val="24"/>
          <w:szCs w:val="24"/>
        </w:rPr>
      </w:pPr>
    </w:p>
    <w:p w14:paraId="6AC623C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A is incorrect</w:t>
      </w:r>
      <w:r w:rsidRPr="00841E24">
        <w:rPr>
          <w:rFonts w:ascii="Times New Roman" w:hAnsi="Times New Roman" w:cs="Times New Roman"/>
          <w:sz w:val="24"/>
          <w:szCs w:val="24"/>
        </w:rPr>
        <w:t xml:space="preserve">. Malignant hyperthermia is an inherited disorder characterized by hyperthermia, muscle rigidity, and cardiovascular instability, usually triggered by halogenated gas or succinylcholine administered during anesthesia for surgery. </w:t>
      </w:r>
    </w:p>
    <w:p w14:paraId="4E57119C" w14:textId="77777777" w:rsidR="00841E24" w:rsidRPr="00841E24" w:rsidRDefault="00841E24" w:rsidP="0038361D">
      <w:pPr>
        <w:spacing w:after="0" w:line="240" w:lineRule="auto"/>
        <w:rPr>
          <w:rFonts w:ascii="Times New Roman" w:hAnsi="Times New Roman" w:cs="Times New Roman"/>
          <w:sz w:val="24"/>
          <w:szCs w:val="24"/>
        </w:rPr>
      </w:pPr>
    </w:p>
    <w:p w14:paraId="7D4B6DCD"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B is incorrect</w:t>
      </w:r>
      <w:r w:rsidRPr="00841E24">
        <w:rPr>
          <w:rFonts w:ascii="Times New Roman" w:hAnsi="Times New Roman" w:cs="Times New Roman"/>
          <w:sz w:val="24"/>
          <w:szCs w:val="24"/>
        </w:rPr>
        <w:t xml:space="preserve">. Concomitant aspergillosis would be very unusual. </w:t>
      </w:r>
    </w:p>
    <w:p w14:paraId="51C05366" w14:textId="77777777" w:rsidR="00841E24" w:rsidRPr="00841E24" w:rsidRDefault="00841E24" w:rsidP="0038361D">
      <w:pPr>
        <w:spacing w:after="0" w:line="240" w:lineRule="auto"/>
        <w:rPr>
          <w:rFonts w:ascii="Times New Roman" w:hAnsi="Times New Roman" w:cs="Times New Roman"/>
          <w:sz w:val="24"/>
          <w:szCs w:val="24"/>
        </w:rPr>
      </w:pPr>
    </w:p>
    <w:p w14:paraId="5A4C48B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C is incorrect</w:t>
      </w:r>
      <w:r w:rsidRPr="00841E24">
        <w:rPr>
          <w:rFonts w:ascii="Times New Roman" w:hAnsi="Times New Roman" w:cs="Times New Roman"/>
          <w:sz w:val="24"/>
          <w:szCs w:val="24"/>
        </w:rPr>
        <w:t xml:space="preserve">. Concomitant mucormycosis would be very unusual.  </w:t>
      </w:r>
    </w:p>
    <w:p w14:paraId="3B8DA9EF" w14:textId="77777777" w:rsidR="00841E24" w:rsidRPr="00841E24" w:rsidRDefault="00841E24" w:rsidP="0038361D">
      <w:pPr>
        <w:spacing w:after="0" w:line="240" w:lineRule="auto"/>
        <w:rPr>
          <w:rFonts w:ascii="Times New Roman" w:hAnsi="Times New Roman" w:cs="Times New Roman"/>
          <w:sz w:val="24"/>
          <w:szCs w:val="24"/>
        </w:rPr>
      </w:pPr>
    </w:p>
    <w:p w14:paraId="44BD046D"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E is incorrect</w:t>
      </w:r>
      <w:r w:rsidRPr="00841E24">
        <w:rPr>
          <w:rFonts w:ascii="Times New Roman" w:hAnsi="Times New Roman" w:cs="Times New Roman"/>
          <w:sz w:val="24"/>
          <w:szCs w:val="24"/>
        </w:rPr>
        <w:t xml:space="preserve">. Neuroleptic malignant syndrome is characterized by hyperthermia, muscle rigidity, and delirium, usually triggered by an antipsychotic medicine, such as haloperidol. Symptoms begin within 1 to 3 days of drug initiation or dosage change. </w:t>
      </w:r>
    </w:p>
    <w:p w14:paraId="225F91D5" w14:textId="77777777" w:rsidR="00841E24" w:rsidRPr="00841E24"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 xml:space="preserve">A 40-year-old woman has not had a menstrual period in four months. Recently she has experienced headaches and altered vision. She takes no medicine and she has not experienced hot flushes, night sweats, or vaginal dryness. Her height is 5’6”. Her weight is 130 lbs. Ophthalmologic examination shows bitemporal hemianopsia. Breast examination shows expressible galactorrhea bilaterally. She has no acne or abnormal facial hair growth. Pelvic examination is normal. </w:t>
      </w:r>
    </w:p>
    <w:p w14:paraId="476A4FC0"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p>
    <w:p w14:paraId="54825B81"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Laboratory tests show:</w:t>
      </w:r>
    </w:p>
    <w:p w14:paraId="27FD4D24"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p>
    <w:p w14:paraId="3B85196C"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Beta-hCG</w:t>
      </w:r>
      <w:r w:rsidRPr="00841E24">
        <w:rPr>
          <w:rFonts w:ascii="Times New Roman" w:hAnsi="Times New Roman" w:cs="Times New Roman"/>
          <w:sz w:val="24"/>
          <w:szCs w:val="24"/>
        </w:rPr>
        <w:tab/>
      </w:r>
      <w:r w:rsidRPr="00841E24">
        <w:rPr>
          <w:rFonts w:ascii="Times New Roman" w:hAnsi="Times New Roman" w:cs="Times New Roman"/>
          <w:sz w:val="24"/>
          <w:szCs w:val="24"/>
        </w:rPr>
        <w:tab/>
      </w:r>
      <w:r w:rsidRPr="00841E24">
        <w:rPr>
          <w:rFonts w:ascii="Times New Roman" w:hAnsi="Times New Roman" w:cs="Times New Roman"/>
          <w:sz w:val="24"/>
          <w:szCs w:val="24"/>
        </w:rPr>
        <w:tab/>
      </w:r>
      <w:r w:rsidRPr="00841E24">
        <w:rPr>
          <w:rFonts w:ascii="Times New Roman" w:hAnsi="Times New Roman" w:cs="Times New Roman"/>
          <w:sz w:val="24"/>
          <w:szCs w:val="24"/>
        </w:rPr>
        <w:tab/>
        <w:t>negative</w:t>
      </w:r>
    </w:p>
    <w:p w14:paraId="7C2D18AD"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Thyroid-stimulating hormone (TSH)</w:t>
      </w:r>
      <w:r w:rsidRPr="00841E24">
        <w:rPr>
          <w:rFonts w:ascii="Times New Roman" w:hAnsi="Times New Roman" w:cs="Times New Roman"/>
          <w:sz w:val="24"/>
          <w:szCs w:val="24"/>
        </w:rPr>
        <w:tab/>
        <w:t xml:space="preserve">1.0 μU/mL </w:t>
      </w:r>
      <w:r w:rsidRPr="00841E24">
        <w:rPr>
          <w:rFonts w:ascii="Times New Roman" w:hAnsi="Times New Roman" w:cs="Times New Roman"/>
          <w:sz w:val="24"/>
          <w:szCs w:val="24"/>
        </w:rPr>
        <w:tab/>
        <w:t>(N = 0.5-5.0 μU/mL)</w:t>
      </w:r>
    </w:p>
    <w:p w14:paraId="691899E2"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Serum creatinine</w:t>
      </w:r>
      <w:r w:rsidRPr="00841E24">
        <w:rPr>
          <w:rFonts w:ascii="Times New Roman" w:hAnsi="Times New Roman" w:cs="Times New Roman"/>
          <w:sz w:val="24"/>
          <w:szCs w:val="24"/>
        </w:rPr>
        <w:tab/>
      </w:r>
      <w:r w:rsidRPr="00841E24">
        <w:rPr>
          <w:rFonts w:ascii="Times New Roman" w:hAnsi="Times New Roman" w:cs="Times New Roman"/>
          <w:sz w:val="24"/>
          <w:szCs w:val="24"/>
        </w:rPr>
        <w:tab/>
      </w:r>
      <w:r w:rsidRPr="00841E24">
        <w:rPr>
          <w:rFonts w:ascii="Times New Roman" w:hAnsi="Times New Roman" w:cs="Times New Roman"/>
          <w:sz w:val="24"/>
          <w:szCs w:val="24"/>
        </w:rPr>
        <w:tab/>
        <w:t>0.8 mg/dL</w:t>
      </w:r>
      <w:r w:rsidRPr="00841E24">
        <w:rPr>
          <w:rFonts w:ascii="Times New Roman" w:hAnsi="Times New Roman" w:cs="Times New Roman"/>
          <w:sz w:val="24"/>
          <w:szCs w:val="24"/>
        </w:rPr>
        <w:tab/>
        <w:t>(N = 0.6-1.2 mg/dL)</w:t>
      </w:r>
    </w:p>
    <w:p w14:paraId="6FD468D0"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Follicle-stimulating hormone </w:t>
      </w:r>
      <w:r w:rsidRPr="00841E24">
        <w:rPr>
          <w:rFonts w:ascii="Times New Roman" w:hAnsi="Times New Roman" w:cs="Times New Roman"/>
          <w:sz w:val="24"/>
          <w:szCs w:val="24"/>
        </w:rPr>
        <w:tab/>
      </w:r>
      <w:r w:rsidRPr="00841E24">
        <w:rPr>
          <w:rFonts w:ascii="Times New Roman" w:hAnsi="Times New Roman" w:cs="Times New Roman"/>
          <w:sz w:val="24"/>
          <w:szCs w:val="24"/>
        </w:rPr>
        <w:tab/>
        <w:t xml:space="preserve">4 mIU/mL </w:t>
      </w:r>
      <w:r w:rsidRPr="00841E24">
        <w:rPr>
          <w:rFonts w:ascii="Times New Roman" w:hAnsi="Times New Roman" w:cs="Times New Roman"/>
          <w:sz w:val="24"/>
          <w:szCs w:val="24"/>
        </w:rPr>
        <w:tab/>
        <w:t>(N = 4-30 mIU/mL)</w:t>
      </w:r>
    </w:p>
    <w:p w14:paraId="42C5DB1D"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Prolactin </w:t>
      </w:r>
      <w:r w:rsidRPr="00841E24">
        <w:rPr>
          <w:rFonts w:ascii="Times New Roman" w:hAnsi="Times New Roman" w:cs="Times New Roman"/>
          <w:sz w:val="24"/>
          <w:szCs w:val="24"/>
        </w:rPr>
        <w:tab/>
      </w:r>
      <w:r w:rsidRPr="00841E24">
        <w:rPr>
          <w:rFonts w:ascii="Times New Roman" w:hAnsi="Times New Roman" w:cs="Times New Roman"/>
          <w:sz w:val="24"/>
          <w:szCs w:val="24"/>
        </w:rPr>
        <w:tab/>
      </w:r>
      <w:r w:rsidRPr="00841E24">
        <w:rPr>
          <w:rFonts w:ascii="Times New Roman" w:hAnsi="Times New Roman" w:cs="Times New Roman"/>
          <w:sz w:val="24"/>
          <w:szCs w:val="24"/>
        </w:rPr>
        <w:tab/>
      </w:r>
      <w:r w:rsidRPr="00841E24">
        <w:rPr>
          <w:rFonts w:ascii="Times New Roman" w:hAnsi="Times New Roman" w:cs="Times New Roman"/>
          <w:sz w:val="24"/>
          <w:szCs w:val="24"/>
        </w:rPr>
        <w:tab/>
        <w:t xml:space="preserve">400 ng/mL    </w:t>
      </w:r>
      <w:r w:rsidRPr="00841E24">
        <w:rPr>
          <w:rFonts w:ascii="Times New Roman" w:hAnsi="Times New Roman" w:cs="Times New Roman"/>
          <w:sz w:val="24"/>
          <w:szCs w:val="24"/>
        </w:rPr>
        <w:tab/>
        <w:t>(N &lt; 20 ng/mL)</w:t>
      </w:r>
    </w:p>
    <w:p w14:paraId="3B73C293"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p>
    <w:p w14:paraId="62FC4F7A"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Which is the most likely cause of amenorrhea in this patient?</w:t>
      </w:r>
    </w:p>
    <w:p w14:paraId="0481DF81"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p>
    <w:p w14:paraId="056805B9"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A. Hypothyroidism</w:t>
      </w:r>
    </w:p>
    <w:p w14:paraId="02B043FB"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B. Lactotroph tumor</w:t>
      </w:r>
    </w:p>
    <w:p w14:paraId="3F2CA962"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C. Menopause</w:t>
      </w:r>
    </w:p>
    <w:p w14:paraId="2F6AED18"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D. Pregnancy</w:t>
      </w:r>
    </w:p>
    <w:p w14:paraId="6CF10F0D" w14:textId="77777777" w:rsidR="00AB0D6B" w:rsidRDefault="00841E24" w:rsidP="0038361D">
      <w:pPr>
        <w:autoSpaceDE w:val="0"/>
        <w:autoSpaceDN w:val="0"/>
        <w:adjustRightInd w:val="0"/>
        <w:spacing w:after="0" w:line="240" w:lineRule="auto"/>
        <w:rPr>
          <w:rFonts w:ascii="Times New Roman" w:hAnsi="Times New Roman" w:cs="Times New Roman"/>
          <w:noProof/>
          <w:sz w:val="24"/>
          <w:szCs w:val="24"/>
        </w:rPr>
      </w:pPr>
      <w:r w:rsidRPr="00841E24">
        <w:rPr>
          <w:rFonts w:ascii="Times New Roman" w:hAnsi="Times New Roman" w:cs="Times New Roman"/>
          <w:sz w:val="24"/>
          <w:szCs w:val="24"/>
        </w:rPr>
        <w:t>E. Polycystic ovary syndrome</w:t>
      </w:r>
    </w:p>
    <w:p w14:paraId="45E957B5" w14:textId="76DB54D7" w:rsidR="00841E24" w:rsidRPr="00841E24" w:rsidRDefault="00AB0D6B" w:rsidP="0038361D">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br w:type="page"/>
      </w:r>
      <w:r w:rsidR="00841E24" w:rsidRPr="00841E24">
        <w:rPr>
          <w:rFonts w:ascii="Times New Roman" w:hAnsi="Times New Roman" w:cs="Times New Roman"/>
          <w:noProof/>
          <w:sz w:val="24"/>
          <w:szCs w:val="24"/>
        </w:rPr>
        <w:lastRenderedPageBreak/>
        <w:t>Amenorrhea, the absence of menstruation, is classified as primary or secondary. Primary amenorrhea is defined as the absence of menarche by age 15. Secondary amenorrhea is defined as cessation of menses after menses have begun.</w:t>
      </w:r>
    </w:p>
    <w:p w14:paraId="23D69BCA" w14:textId="77777777" w:rsidR="00841E24" w:rsidRPr="00841E24" w:rsidRDefault="00841E24" w:rsidP="0038361D">
      <w:pPr>
        <w:spacing w:after="0" w:line="240" w:lineRule="auto"/>
        <w:rPr>
          <w:rFonts w:ascii="Times New Roman" w:hAnsi="Times New Roman" w:cs="Times New Roman"/>
          <w:noProof/>
          <w:sz w:val="24"/>
          <w:szCs w:val="24"/>
        </w:rPr>
      </w:pPr>
    </w:p>
    <w:p w14:paraId="7B235079" w14:textId="77777777" w:rsidR="00841E24" w:rsidRPr="00841E24" w:rsidRDefault="00841E24" w:rsidP="0038361D">
      <w:pPr>
        <w:spacing w:after="0" w:line="240" w:lineRule="auto"/>
        <w:rPr>
          <w:rFonts w:ascii="Times New Roman" w:hAnsi="Times New Roman" w:cs="Times New Roman"/>
          <w:noProof/>
          <w:sz w:val="24"/>
          <w:szCs w:val="24"/>
        </w:rPr>
      </w:pPr>
      <w:r w:rsidRPr="00841E24">
        <w:rPr>
          <w:rFonts w:ascii="Times New Roman" w:hAnsi="Times New Roman" w:cs="Times New Roman"/>
          <w:noProof/>
          <w:sz w:val="24"/>
          <w:szCs w:val="24"/>
        </w:rPr>
        <w:t xml:space="preserve">Normally, the hypothalamus produces gonadotropin-releasing hormone (GnRH), which stimulates the pituitary to produce gonadotropins: follicle-stimulating hormone (FSH) and leutinizing hormone (LH). Gonadotropins stimulate the ovaries to produce estrogen (mainly estradiol), androgens (mainly testosterone), and progesterone. Estrogen causes endometrial proliferation. After ovulation, the corpus luteum produces progesterone, which prepares the endometrium for embryo implantation. If pregnancy does not occur, the endometrium breaks down and is sloughed during menses. </w:t>
      </w:r>
    </w:p>
    <w:p w14:paraId="14D325B9" w14:textId="77777777" w:rsidR="00841E24" w:rsidRPr="00841E24" w:rsidRDefault="00841E24" w:rsidP="0038361D">
      <w:pPr>
        <w:spacing w:after="0" w:line="240" w:lineRule="auto"/>
        <w:rPr>
          <w:rFonts w:ascii="Times New Roman" w:hAnsi="Times New Roman" w:cs="Times New Roman"/>
          <w:noProof/>
          <w:sz w:val="24"/>
          <w:szCs w:val="24"/>
        </w:rPr>
      </w:pPr>
    </w:p>
    <w:p w14:paraId="035AF61D" w14:textId="77777777" w:rsidR="00841E24" w:rsidRPr="00841E24" w:rsidRDefault="00841E24" w:rsidP="0038361D">
      <w:pPr>
        <w:spacing w:after="0" w:line="240" w:lineRule="auto"/>
        <w:rPr>
          <w:rFonts w:ascii="Times New Roman" w:hAnsi="Times New Roman" w:cs="Times New Roman"/>
          <w:noProof/>
          <w:sz w:val="24"/>
          <w:szCs w:val="24"/>
        </w:rPr>
      </w:pPr>
      <w:r w:rsidRPr="00841E24">
        <w:rPr>
          <w:rFonts w:ascii="Times New Roman" w:hAnsi="Times New Roman" w:cs="Times New Roman"/>
          <w:noProof/>
          <w:sz w:val="24"/>
          <w:szCs w:val="24"/>
        </w:rPr>
        <w:t xml:space="preserve">Disruption of the hypothalamic-pituitary-ovarian axis results in anovulatory amenorrhea.  Amenorrhea can also occur with normal ovulation (because of anatomic defects that prevent normal menstrual flow). </w:t>
      </w:r>
      <w:r w:rsidRPr="00841E24">
        <w:rPr>
          <w:rFonts w:ascii="Times New Roman" w:hAnsi="Times New Roman" w:cs="Times New Roman"/>
          <w:i/>
          <w:noProof/>
          <w:sz w:val="24"/>
          <w:szCs w:val="24"/>
        </w:rPr>
        <w:t>Anovulatory</w:t>
      </w:r>
      <w:r w:rsidRPr="00841E24">
        <w:rPr>
          <w:rFonts w:ascii="Times New Roman" w:hAnsi="Times New Roman" w:cs="Times New Roman"/>
          <w:noProof/>
          <w:sz w:val="24"/>
          <w:szCs w:val="24"/>
        </w:rPr>
        <w:t xml:space="preserve"> amenorrhea, however, is by far the most common type of secondary amenorrhea. </w:t>
      </w:r>
    </w:p>
    <w:p w14:paraId="53A06A16" w14:textId="77777777" w:rsidR="00841E24" w:rsidRPr="00841E24" w:rsidRDefault="00841E24" w:rsidP="0038361D">
      <w:pPr>
        <w:spacing w:after="0" w:line="240" w:lineRule="auto"/>
        <w:rPr>
          <w:rFonts w:ascii="Times New Roman" w:hAnsi="Times New Roman" w:cs="Times New Roman"/>
          <w:noProof/>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138"/>
      </w:tblGrid>
      <w:tr w:rsidR="00841E24" w:rsidRPr="004E43C7" w14:paraId="028F6A20" w14:textId="77777777" w:rsidTr="00841E24">
        <w:trPr>
          <w:jc w:val="center"/>
        </w:trPr>
        <w:tc>
          <w:tcPr>
            <w:tcW w:w="6138" w:type="dxa"/>
          </w:tcPr>
          <w:p w14:paraId="4C12A6A2" w14:textId="77777777" w:rsidR="00841E24" w:rsidRPr="004E43C7" w:rsidRDefault="00841E24" w:rsidP="0038361D">
            <w:pPr>
              <w:spacing w:after="0" w:line="240" w:lineRule="auto"/>
              <w:jc w:val="center"/>
              <w:rPr>
                <w:rFonts w:ascii="Times New Roman" w:hAnsi="Times New Roman" w:cs="Times New Roman"/>
                <w:noProof/>
              </w:rPr>
            </w:pPr>
            <w:r w:rsidRPr="004E43C7">
              <w:rPr>
                <w:rFonts w:ascii="Times New Roman" w:hAnsi="Times New Roman" w:cs="Times New Roman"/>
                <w:noProof/>
              </w:rPr>
              <w:t>Causes of Anovulatory Amenorrhea</w:t>
            </w:r>
          </w:p>
        </w:tc>
      </w:tr>
      <w:tr w:rsidR="00841E24" w:rsidRPr="004E43C7" w14:paraId="0172E786" w14:textId="77777777" w:rsidTr="00841E24">
        <w:trPr>
          <w:jc w:val="center"/>
        </w:trPr>
        <w:tc>
          <w:tcPr>
            <w:tcW w:w="6138" w:type="dxa"/>
          </w:tcPr>
          <w:p w14:paraId="52E6F5DC" w14:textId="77777777" w:rsidR="00841E24" w:rsidRPr="004E43C7" w:rsidRDefault="00841E24" w:rsidP="0038361D">
            <w:pPr>
              <w:spacing w:after="0" w:line="240" w:lineRule="auto"/>
              <w:rPr>
                <w:rFonts w:ascii="Times New Roman" w:hAnsi="Times New Roman" w:cs="Times New Roman"/>
                <w:noProof/>
              </w:rPr>
            </w:pPr>
          </w:p>
        </w:tc>
      </w:tr>
      <w:tr w:rsidR="00841E24" w:rsidRPr="004E43C7" w14:paraId="22B1B66D" w14:textId="77777777" w:rsidTr="00841E24">
        <w:trPr>
          <w:trHeight w:val="1250"/>
          <w:jc w:val="center"/>
        </w:trPr>
        <w:tc>
          <w:tcPr>
            <w:tcW w:w="6138" w:type="dxa"/>
          </w:tcPr>
          <w:p w14:paraId="3028A7B1" w14:textId="77777777" w:rsidR="00841E24" w:rsidRPr="004E43C7" w:rsidRDefault="00841E24" w:rsidP="0038361D">
            <w:pPr>
              <w:numPr>
                <w:ilvl w:val="0"/>
                <w:numId w:val="262"/>
              </w:numPr>
              <w:spacing w:after="0" w:line="240" w:lineRule="auto"/>
              <w:ind w:left="0"/>
              <w:rPr>
                <w:rFonts w:ascii="Times New Roman" w:hAnsi="Times New Roman" w:cs="Times New Roman"/>
                <w:noProof/>
              </w:rPr>
            </w:pPr>
            <w:r w:rsidRPr="004E43C7">
              <w:rPr>
                <w:rFonts w:ascii="Times New Roman" w:hAnsi="Times New Roman" w:cs="Times New Roman"/>
                <w:noProof/>
              </w:rPr>
              <w:t>Hypothalamic dysfunction</w:t>
            </w:r>
          </w:p>
          <w:p w14:paraId="22B60AFE" w14:textId="77777777" w:rsidR="00841E24" w:rsidRPr="004E43C7" w:rsidRDefault="00841E24" w:rsidP="0038361D">
            <w:pPr>
              <w:numPr>
                <w:ilvl w:val="0"/>
                <w:numId w:val="262"/>
              </w:numPr>
              <w:spacing w:after="0" w:line="240" w:lineRule="auto"/>
              <w:ind w:left="0"/>
              <w:rPr>
                <w:rFonts w:ascii="Times New Roman" w:hAnsi="Times New Roman" w:cs="Times New Roman"/>
                <w:noProof/>
              </w:rPr>
            </w:pPr>
            <w:r w:rsidRPr="004E43C7">
              <w:rPr>
                <w:rFonts w:ascii="Times New Roman" w:hAnsi="Times New Roman" w:cs="Times New Roman"/>
                <w:noProof/>
              </w:rPr>
              <w:t>Pituitary dysfunction</w:t>
            </w:r>
          </w:p>
          <w:p w14:paraId="3CD08183" w14:textId="77777777" w:rsidR="00841E24" w:rsidRPr="004E43C7" w:rsidRDefault="00841E24" w:rsidP="0038361D">
            <w:pPr>
              <w:numPr>
                <w:ilvl w:val="0"/>
                <w:numId w:val="262"/>
              </w:numPr>
              <w:spacing w:after="0" w:line="240" w:lineRule="auto"/>
              <w:ind w:left="0"/>
              <w:rPr>
                <w:rFonts w:ascii="Times New Roman" w:hAnsi="Times New Roman" w:cs="Times New Roman"/>
                <w:noProof/>
              </w:rPr>
            </w:pPr>
            <w:r w:rsidRPr="004E43C7">
              <w:rPr>
                <w:rFonts w:ascii="Times New Roman" w:hAnsi="Times New Roman" w:cs="Times New Roman"/>
                <w:noProof/>
              </w:rPr>
              <w:t>Ovarian dysfunction</w:t>
            </w:r>
          </w:p>
          <w:p w14:paraId="26054882" w14:textId="77777777" w:rsidR="00841E24" w:rsidRPr="004E43C7" w:rsidRDefault="00841E24" w:rsidP="0038361D">
            <w:pPr>
              <w:numPr>
                <w:ilvl w:val="0"/>
                <w:numId w:val="262"/>
              </w:numPr>
              <w:spacing w:after="0" w:line="240" w:lineRule="auto"/>
              <w:ind w:left="0"/>
              <w:rPr>
                <w:rFonts w:ascii="Times New Roman" w:hAnsi="Times New Roman" w:cs="Times New Roman"/>
                <w:noProof/>
              </w:rPr>
            </w:pPr>
            <w:r w:rsidRPr="004E43C7">
              <w:rPr>
                <w:rFonts w:ascii="Times New Roman" w:hAnsi="Times New Roman" w:cs="Times New Roman"/>
                <w:noProof/>
              </w:rPr>
              <w:t>Other</w:t>
            </w:r>
          </w:p>
          <w:p w14:paraId="33BB7127" w14:textId="77777777" w:rsidR="00841E24" w:rsidRPr="004E43C7" w:rsidRDefault="00841E24" w:rsidP="0038361D">
            <w:pPr>
              <w:numPr>
                <w:ilvl w:val="1"/>
                <w:numId w:val="262"/>
              </w:numPr>
              <w:spacing w:after="0" w:line="240" w:lineRule="auto"/>
              <w:ind w:left="360"/>
              <w:rPr>
                <w:rFonts w:ascii="Times New Roman" w:hAnsi="Times New Roman" w:cs="Times New Roman"/>
                <w:noProof/>
              </w:rPr>
            </w:pPr>
            <w:r w:rsidRPr="004E43C7">
              <w:rPr>
                <w:rFonts w:ascii="Times New Roman" w:hAnsi="Times New Roman" w:cs="Times New Roman"/>
                <w:noProof/>
              </w:rPr>
              <w:t>Hypothyroidism/Hyperthyroidism</w:t>
            </w:r>
          </w:p>
          <w:p w14:paraId="38F0BB69" w14:textId="77777777" w:rsidR="00841E24" w:rsidRPr="004E43C7" w:rsidRDefault="00841E24" w:rsidP="0038361D">
            <w:pPr>
              <w:numPr>
                <w:ilvl w:val="1"/>
                <w:numId w:val="262"/>
              </w:numPr>
              <w:spacing w:after="0" w:line="240" w:lineRule="auto"/>
              <w:ind w:left="360"/>
              <w:rPr>
                <w:rFonts w:ascii="Times New Roman" w:hAnsi="Times New Roman" w:cs="Times New Roman"/>
                <w:noProof/>
              </w:rPr>
            </w:pPr>
            <w:r w:rsidRPr="004E43C7">
              <w:rPr>
                <w:rFonts w:ascii="Times New Roman" w:hAnsi="Times New Roman" w:cs="Times New Roman"/>
                <w:noProof/>
              </w:rPr>
              <w:t>Obesity (excess estrogen)</w:t>
            </w:r>
          </w:p>
          <w:p w14:paraId="0652879C" w14:textId="77777777" w:rsidR="00841E24" w:rsidRPr="004E43C7" w:rsidRDefault="00841E24" w:rsidP="0038361D">
            <w:pPr>
              <w:numPr>
                <w:ilvl w:val="1"/>
                <w:numId w:val="262"/>
              </w:numPr>
              <w:spacing w:after="0" w:line="240" w:lineRule="auto"/>
              <w:ind w:left="360"/>
              <w:rPr>
                <w:rFonts w:ascii="Times New Roman" w:hAnsi="Times New Roman" w:cs="Times New Roman"/>
                <w:noProof/>
              </w:rPr>
            </w:pPr>
            <w:r w:rsidRPr="004E43C7">
              <w:rPr>
                <w:rFonts w:ascii="Times New Roman" w:hAnsi="Times New Roman" w:cs="Times New Roman"/>
                <w:noProof/>
              </w:rPr>
              <w:t>Polycystic ovary disease (excess androgen)</w:t>
            </w:r>
          </w:p>
          <w:p w14:paraId="272924B2" w14:textId="77777777" w:rsidR="00841E24" w:rsidRPr="004E43C7" w:rsidRDefault="00841E24" w:rsidP="0038361D">
            <w:pPr>
              <w:numPr>
                <w:ilvl w:val="1"/>
                <w:numId w:val="262"/>
              </w:numPr>
              <w:spacing w:after="0" w:line="240" w:lineRule="auto"/>
              <w:ind w:left="360"/>
              <w:rPr>
                <w:rFonts w:ascii="Times New Roman" w:hAnsi="Times New Roman" w:cs="Times New Roman"/>
                <w:noProof/>
              </w:rPr>
            </w:pPr>
            <w:r w:rsidRPr="004E43C7">
              <w:rPr>
                <w:rFonts w:ascii="Times New Roman" w:hAnsi="Times New Roman" w:cs="Times New Roman"/>
                <w:noProof/>
              </w:rPr>
              <w:t>Cushing’s syndrome (excess androgen)</w:t>
            </w:r>
          </w:p>
          <w:p w14:paraId="70717CE7" w14:textId="77777777" w:rsidR="00841E24" w:rsidRPr="004E43C7" w:rsidRDefault="00841E24" w:rsidP="0038361D">
            <w:pPr>
              <w:numPr>
                <w:ilvl w:val="1"/>
                <w:numId w:val="262"/>
              </w:numPr>
              <w:spacing w:after="0" w:line="240" w:lineRule="auto"/>
              <w:ind w:left="360"/>
              <w:rPr>
                <w:rFonts w:ascii="Times New Roman" w:hAnsi="Times New Roman" w:cs="Times New Roman"/>
                <w:noProof/>
              </w:rPr>
            </w:pPr>
            <w:r w:rsidRPr="004E43C7">
              <w:rPr>
                <w:rFonts w:ascii="Times New Roman" w:hAnsi="Times New Roman" w:cs="Times New Roman"/>
                <w:noProof/>
              </w:rPr>
              <w:t>Drugs (androgens, estrogens, progestins)</w:t>
            </w:r>
          </w:p>
          <w:p w14:paraId="4CD1AB9E" w14:textId="77777777" w:rsidR="00841E24" w:rsidRPr="004E43C7" w:rsidRDefault="00841E24" w:rsidP="0038361D">
            <w:pPr>
              <w:numPr>
                <w:ilvl w:val="1"/>
                <w:numId w:val="262"/>
              </w:numPr>
              <w:spacing w:after="0" w:line="240" w:lineRule="auto"/>
              <w:ind w:left="360"/>
              <w:rPr>
                <w:rFonts w:ascii="Times New Roman" w:hAnsi="Times New Roman" w:cs="Times New Roman"/>
                <w:noProof/>
              </w:rPr>
            </w:pPr>
            <w:r w:rsidRPr="004E43C7">
              <w:rPr>
                <w:rFonts w:ascii="Times New Roman" w:hAnsi="Times New Roman" w:cs="Times New Roman"/>
                <w:noProof/>
              </w:rPr>
              <w:t>Neoplastic (tumors producing androgens, estrogens, or human chorionic gonadotropin)</w:t>
            </w:r>
          </w:p>
        </w:tc>
      </w:tr>
    </w:tbl>
    <w:p w14:paraId="16B027E7" w14:textId="77777777" w:rsidR="00841E24" w:rsidRPr="00841E24" w:rsidRDefault="00841E24" w:rsidP="0038361D">
      <w:pPr>
        <w:spacing w:after="0" w:line="240" w:lineRule="auto"/>
        <w:rPr>
          <w:rFonts w:ascii="Times New Roman" w:hAnsi="Times New Roman" w:cs="Times New Roman"/>
          <w:noProof/>
          <w:sz w:val="24"/>
          <w:szCs w:val="24"/>
        </w:rPr>
      </w:pPr>
    </w:p>
    <w:p w14:paraId="7EF77426" w14:textId="77777777" w:rsidR="00841E24" w:rsidRPr="00841E24" w:rsidRDefault="00841E24" w:rsidP="0038361D">
      <w:pPr>
        <w:spacing w:after="0" w:line="240" w:lineRule="auto"/>
        <w:rPr>
          <w:rFonts w:ascii="Times New Roman" w:hAnsi="Times New Roman" w:cs="Times New Roman"/>
          <w:noProof/>
          <w:sz w:val="24"/>
          <w:szCs w:val="24"/>
        </w:rPr>
      </w:pPr>
      <w:r w:rsidRPr="00841E24">
        <w:rPr>
          <w:rFonts w:ascii="Times New Roman" w:hAnsi="Times New Roman" w:cs="Times New Roman"/>
          <w:noProof/>
          <w:sz w:val="24"/>
          <w:szCs w:val="24"/>
        </w:rPr>
        <w:t>Certain findings suggest certain disorders.</w:t>
      </w:r>
    </w:p>
    <w:p w14:paraId="762FCE96" w14:textId="77777777" w:rsidR="00841E24" w:rsidRPr="00841E24" w:rsidRDefault="00841E24" w:rsidP="0038361D">
      <w:pPr>
        <w:spacing w:after="0" w:line="240" w:lineRule="auto"/>
        <w:rPr>
          <w:rFonts w:ascii="Times New Roman" w:hAnsi="Times New Roman" w:cs="Times New Roman"/>
          <w:noProof/>
          <w:sz w:val="24"/>
          <w:szCs w:val="24"/>
        </w:rPr>
      </w:pPr>
      <w:r w:rsidRPr="00841E24">
        <w:rPr>
          <w:rFonts w:ascii="Times New Roman" w:hAnsi="Times New Roman" w:cs="Times New Roman"/>
          <w:noProof/>
          <w:sz w:val="24"/>
          <w:szCs w:val="24"/>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788"/>
        <w:gridCol w:w="4788"/>
      </w:tblGrid>
      <w:tr w:rsidR="00841E24" w:rsidRPr="004E43C7" w14:paraId="3973D570" w14:textId="77777777" w:rsidTr="00841E24">
        <w:tc>
          <w:tcPr>
            <w:tcW w:w="4788" w:type="dxa"/>
          </w:tcPr>
          <w:p w14:paraId="23154934" w14:textId="77777777" w:rsidR="00841E24" w:rsidRPr="004E43C7" w:rsidRDefault="00841E24" w:rsidP="0038361D">
            <w:pPr>
              <w:spacing w:after="0" w:line="240" w:lineRule="auto"/>
              <w:jc w:val="center"/>
              <w:rPr>
                <w:rFonts w:ascii="Times New Roman" w:hAnsi="Times New Roman" w:cs="Times New Roman"/>
                <w:noProof/>
              </w:rPr>
            </w:pPr>
            <w:r w:rsidRPr="004E43C7">
              <w:rPr>
                <w:rFonts w:ascii="Times New Roman" w:hAnsi="Times New Roman" w:cs="Times New Roman"/>
                <w:noProof/>
              </w:rPr>
              <w:t>Finding</w:t>
            </w:r>
          </w:p>
        </w:tc>
        <w:tc>
          <w:tcPr>
            <w:tcW w:w="4788" w:type="dxa"/>
          </w:tcPr>
          <w:p w14:paraId="02A61B59" w14:textId="77777777" w:rsidR="00841E24" w:rsidRPr="004E43C7" w:rsidRDefault="00841E24" w:rsidP="0038361D">
            <w:pPr>
              <w:spacing w:after="0" w:line="240" w:lineRule="auto"/>
              <w:jc w:val="center"/>
              <w:rPr>
                <w:rFonts w:ascii="Times New Roman" w:hAnsi="Times New Roman" w:cs="Times New Roman"/>
                <w:noProof/>
              </w:rPr>
            </w:pPr>
            <w:r w:rsidRPr="004E43C7">
              <w:rPr>
                <w:rFonts w:ascii="Times New Roman" w:hAnsi="Times New Roman" w:cs="Times New Roman"/>
                <w:noProof/>
              </w:rPr>
              <w:t>Disorder</w:t>
            </w:r>
          </w:p>
        </w:tc>
      </w:tr>
      <w:tr w:rsidR="00841E24" w:rsidRPr="004E43C7" w14:paraId="4C778ED1" w14:textId="77777777" w:rsidTr="00841E24">
        <w:tc>
          <w:tcPr>
            <w:tcW w:w="4788" w:type="dxa"/>
          </w:tcPr>
          <w:p w14:paraId="2BCFF4B2" w14:textId="77777777" w:rsidR="00841E24" w:rsidRPr="004E43C7" w:rsidRDefault="00841E24" w:rsidP="0038361D">
            <w:pPr>
              <w:spacing w:after="0" w:line="240" w:lineRule="auto"/>
              <w:rPr>
                <w:rFonts w:ascii="Times New Roman" w:hAnsi="Times New Roman" w:cs="Times New Roman"/>
                <w:noProof/>
              </w:rPr>
            </w:pPr>
          </w:p>
        </w:tc>
        <w:tc>
          <w:tcPr>
            <w:tcW w:w="4788" w:type="dxa"/>
          </w:tcPr>
          <w:p w14:paraId="63EB1453" w14:textId="77777777" w:rsidR="00841E24" w:rsidRPr="004E43C7" w:rsidRDefault="00841E24" w:rsidP="0038361D">
            <w:pPr>
              <w:spacing w:after="0" w:line="240" w:lineRule="auto"/>
              <w:rPr>
                <w:rFonts w:ascii="Times New Roman" w:hAnsi="Times New Roman" w:cs="Times New Roman"/>
                <w:noProof/>
              </w:rPr>
            </w:pPr>
          </w:p>
        </w:tc>
      </w:tr>
      <w:tr w:rsidR="00841E24" w:rsidRPr="004E43C7" w14:paraId="5012E3CA" w14:textId="77777777" w:rsidTr="00841E24">
        <w:tc>
          <w:tcPr>
            <w:tcW w:w="4788" w:type="dxa"/>
          </w:tcPr>
          <w:p w14:paraId="21AEB986"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Galactorrhea</w:t>
            </w:r>
          </w:p>
        </w:tc>
        <w:tc>
          <w:tcPr>
            <w:tcW w:w="4788" w:type="dxa"/>
          </w:tcPr>
          <w:p w14:paraId="47101C1A"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Hyperprolactinemia</w:t>
            </w:r>
          </w:p>
        </w:tc>
      </w:tr>
      <w:tr w:rsidR="00841E24" w:rsidRPr="004E43C7" w14:paraId="3DB887D3" w14:textId="77777777" w:rsidTr="00841E24">
        <w:tc>
          <w:tcPr>
            <w:tcW w:w="4788" w:type="dxa"/>
          </w:tcPr>
          <w:p w14:paraId="7FB9AE1F"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Bitemporal hemianopsia and headache</w:t>
            </w:r>
          </w:p>
        </w:tc>
        <w:tc>
          <w:tcPr>
            <w:tcW w:w="4788" w:type="dxa"/>
          </w:tcPr>
          <w:p w14:paraId="1159D121"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Pituitary tumor, most commonly with elevated prolactin levels</w:t>
            </w:r>
          </w:p>
        </w:tc>
      </w:tr>
      <w:tr w:rsidR="00841E24" w:rsidRPr="004E43C7" w14:paraId="34F59335" w14:textId="77777777" w:rsidTr="00841E24">
        <w:tc>
          <w:tcPr>
            <w:tcW w:w="4788" w:type="dxa"/>
          </w:tcPr>
          <w:p w14:paraId="6B3F8344"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Hot flushes, night sweats, vaginal dryness</w:t>
            </w:r>
          </w:p>
        </w:tc>
        <w:tc>
          <w:tcPr>
            <w:tcW w:w="4788" w:type="dxa"/>
          </w:tcPr>
          <w:p w14:paraId="7E9BAAD4"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Estrogen deficiency (e.g., menopause)</w:t>
            </w:r>
          </w:p>
        </w:tc>
      </w:tr>
      <w:tr w:rsidR="00841E24" w:rsidRPr="004E43C7" w14:paraId="41BD2A07" w14:textId="77777777" w:rsidTr="00841E24">
        <w:tc>
          <w:tcPr>
            <w:tcW w:w="4788" w:type="dxa"/>
          </w:tcPr>
          <w:p w14:paraId="4C1D2C66"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Virilization (acne, hirsutism, deepening voice)</w:t>
            </w:r>
          </w:p>
        </w:tc>
        <w:tc>
          <w:tcPr>
            <w:tcW w:w="4788" w:type="dxa"/>
          </w:tcPr>
          <w:p w14:paraId="163D1E39"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Androgen-producing tumor</w:t>
            </w:r>
          </w:p>
        </w:tc>
      </w:tr>
      <w:tr w:rsidR="00841E24" w:rsidRPr="004E43C7" w14:paraId="6B211855" w14:textId="77777777" w:rsidTr="00841E24">
        <w:tc>
          <w:tcPr>
            <w:tcW w:w="4788" w:type="dxa"/>
          </w:tcPr>
          <w:p w14:paraId="110226A9"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Obesity, hirsutism, acanthosis nigricans</w:t>
            </w:r>
          </w:p>
        </w:tc>
        <w:tc>
          <w:tcPr>
            <w:tcW w:w="4788" w:type="dxa"/>
          </w:tcPr>
          <w:p w14:paraId="1A91EC40"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Polycystic ovary syndrome</w:t>
            </w:r>
          </w:p>
        </w:tc>
      </w:tr>
      <w:tr w:rsidR="00841E24" w:rsidRPr="004E43C7" w14:paraId="05722CD5" w14:textId="77777777" w:rsidTr="00841E24">
        <w:tc>
          <w:tcPr>
            <w:tcW w:w="4788" w:type="dxa"/>
          </w:tcPr>
          <w:p w14:paraId="6FAF60D9"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Fatigue, weight gain, cold intolerance</w:t>
            </w:r>
          </w:p>
        </w:tc>
        <w:tc>
          <w:tcPr>
            <w:tcW w:w="4788" w:type="dxa"/>
          </w:tcPr>
          <w:p w14:paraId="36235B4B"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Hypothyroidism</w:t>
            </w:r>
          </w:p>
        </w:tc>
      </w:tr>
      <w:tr w:rsidR="00841E24" w:rsidRPr="004E43C7" w14:paraId="341F5C48" w14:textId="77777777" w:rsidTr="00841E24">
        <w:tc>
          <w:tcPr>
            <w:tcW w:w="4788" w:type="dxa"/>
          </w:tcPr>
          <w:p w14:paraId="082EA007"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Palpitations, tremor, heat intolerance</w:t>
            </w:r>
          </w:p>
        </w:tc>
        <w:tc>
          <w:tcPr>
            <w:tcW w:w="4788" w:type="dxa"/>
          </w:tcPr>
          <w:p w14:paraId="7FBDEC4E"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Hyperthyroidism</w:t>
            </w:r>
          </w:p>
        </w:tc>
      </w:tr>
      <w:tr w:rsidR="00841E24" w:rsidRPr="004E43C7" w14:paraId="66310213" w14:textId="77777777" w:rsidTr="00841E24">
        <w:tc>
          <w:tcPr>
            <w:tcW w:w="4788" w:type="dxa"/>
          </w:tcPr>
          <w:p w14:paraId="3223F805"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Moon face, buffalo hump, truncal obesity, thin extremities, violaceous abdominal striae</w:t>
            </w:r>
          </w:p>
        </w:tc>
        <w:tc>
          <w:tcPr>
            <w:tcW w:w="4788" w:type="dxa"/>
          </w:tcPr>
          <w:p w14:paraId="28EEA4B2" w14:textId="77777777" w:rsidR="00841E24" w:rsidRPr="004E43C7" w:rsidRDefault="00841E24" w:rsidP="0038361D">
            <w:pPr>
              <w:spacing w:after="0" w:line="240" w:lineRule="auto"/>
              <w:rPr>
                <w:rFonts w:ascii="Times New Roman" w:hAnsi="Times New Roman" w:cs="Times New Roman"/>
                <w:noProof/>
              </w:rPr>
            </w:pPr>
            <w:r w:rsidRPr="004E43C7">
              <w:rPr>
                <w:rFonts w:ascii="Times New Roman" w:hAnsi="Times New Roman" w:cs="Times New Roman"/>
                <w:noProof/>
              </w:rPr>
              <w:t>Cushing’s syndrome</w:t>
            </w:r>
          </w:p>
        </w:tc>
      </w:tr>
    </w:tbl>
    <w:p w14:paraId="012982B3" w14:textId="77777777" w:rsidR="00841E24" w:rsidRPr="00841E24" w:rsidRDefault="00841E24" w:rsidP="0038361D">
      <w:pPr>
        <w:spacing w:after="0" w:line="240" w:lineRule="auto"/>
        <w:rPr>
          <w:rFonts w:ascii="Times New Roman" w:hAnsi="Times New Roman" w:cs="Times New Roman"/>
          <w:noProof/>
          <w:sz w:val="24"/>
          <w:szCs w:val="24"/>
        </w:rPr>
      </w:pPr>
      <w:r w:rsidRPr="00841E24">
        <w:rPr>
          <w:rFonts w:ascii="Times New Roman" w:hAnsi="Times New Roman" w:cs="Times New Roman"/>
          <w:noProof/>
          <w:sz w:val="24"/>
          <w:szCs w:val="24"/>
        </w:rPr>
        <w:t xml:space="preserve">Note: The first step in evaluating a patient with amenorrhea is to exclude pregnancy. </w:t>
      </w:r>
    </w:p>
    <w:p w14:paraId="3087C0C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B is correct</w:t>
      </w:r>
      <w:r w:rsidRPr="00841E24">
        <w:rPr>
          <w:rFonts w:ascii="Times New Roman" w:hAnsi="Times New Roman" w:cs="Times New Roman"/>
          <w:sz w:val="24"/>
          <w:szCs w:val="24"/>
        </w:rPr>
        <w:t xml:space="preserve">. The patient in the vignette has amenorrhea and galactorrhea. This combination suggests the presence of elevated prolactin levels. Hyperprolactinemia is associated </w:t>
      </w:r>
      <w:r w:rsidRPr="00841E24">
        <w:rPr>
          <w:rFonts w:ascii="Times New Roman" w:hAnsi="Times New Roman" w:cs="Times New Roman"/>
          <w:sz w:val="24"/>
          <w:szCs w:val="24"/>
        </w:rPr>
        <w:lastRenderedPageBreak/>
        <w:t xml:space="preserve">with many conditions, most of which produce mild-to-moderate elevations in serum prolactin. Prolactin-secreting pituitary adenomas produce high levels of prolactin (&gt;200 ng/mL). In this clinical vignette, the prolactin level is 400 ng/mL. The cause is likely to be a lactotroph macroadenoma. Bitemporal hemianopia results from disturbance of the optic chiasm, which is located above the pituitary gland. Pituitary tumors are the most common cause of bitemporal hemianopia.      </w:t>
      </w:r>
    </w:p>
    <w:p w14:paraId="62FC6604" w14:textId="77777777" w:rsidR="00841E24" w:rsidRPr="00841E24" w:rsidRDefault="00841E24" w:rsidP="0038361D">
      <w:pPr>
        <w:spacing w:after="0" w:line="240" w:lineRule="auto"/>
        <w:rPr>
          <w:rFonts w:ascii="Times New Roman" w:hAnsi="Times New Roman" w:cs="Times New Roman"/>
          <w:sz w:val="24"/>
          <w:szCs w:val="24"/>
        </w:rPr>
      </w:pPr>
    </w:p>
    <w:p w14:paraId="23B608AC"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07E2A23A" w14:textId="31B91060"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lastRenderedPageBreak/>
        <w:t>Answer A is incorrect</w:t>
      </w:r>
      <w:r w:rsidRPr="00841E24">
        <w:rPr>
          <w:rFonts w:ascii="Times New Roman" w:hAnsi="Times New Roman" w:cs="Times New Roman"/>
          <w:sz w:val="24"/>
          <w:szCs w:val="24"/>
        </w:rPr>
        <w:t xml:space="preserve">. The patient does not have symptoms of hypothyroidism, and the thyroid-stimulating hormone (TSH) level is normal. (It should be elevated in primary hypothyroidism). </w:t>
      </w:r>
    </w:p>
    <w:p w14:paraId="1C76431F" w14:textId="77777777" w:rsidR="00841E24" w:rsidRPr="00841E24" w:rsidRDefault="00841E24" w:rsidP="0038361D">
      <w:pPr>
        <w:spacing w:after="0" w:line="240" w:lineRule="auto"/>
        <w:rPr>
          <w:rFonts w:ascii="Times New Roman" w:hAnsi="Times New Roman" w:cs="Times New Roman"/>
          <w:sz w:val="24"/>
          <w:szCs w:val="24"/>
        </w:rPr>
      </w:pPr>
    </w:p>
    <w:p w14:paraId="7FF9AAA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C is incorrect</w:t>
      </w:r>
      <w:r w:rsidRPr="00841E24">
        <w:rPr>
          <w:rFonts w:ascii="Times New Roman" w:hAnsi="Times New Roman" w:cs="Times New Roman"/>
          <w:sz w:val="24"/>
          <w:szCs w:val="24"/>
        </w:rPr>
        <w:t>. The patient does not have symptoms of menopause (hot flushes, night sweats, or vaginal dryness). Also, the follicle-stimulating hormone (FSH) level is normal. (The FSH level should be elevated in menopause.)</w:t>
      </w:r>
    </w:p>
    <w:p w14:paraId="28144021" w14:textId="77777777" w:rsidR="00841E24" w:rsidRPr="00841E24" w:rsidRDefault="00841E24" w:rsidP="0038361D">
      <w:pPr>
        <w:spacing w:after="0" w:line="240" w:lineRule="auto"/>
        <w:rPr>
          <w:rFonts w:ascii="Times New Roman" w:hAnsi="Times New Roman" w:cs="Times New Roman"/>
          <w:sz w:val="24"/>
          <w:szCs w:val="24"/>
        </w:rPr>
      </w:pPr>
    </w:p>
    <w:p w14:paraId="2BECF0DB"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D is incorrect</w:t>
      </w:r>
      <w:r w:rsidRPr="00841E24">
        <w:rPr>
          <w:rFonts w:ascii="Times New Roman" w:hAnsi="Times New Roman" w:cs="Times New Roman"/>
          <w:sz w:val="24"/>
          <w:szCs w:val="24"/>
        </w:rPr>
        <w:t xml:space="preserve">. Pregnancy is unlikely with a negative beta-hCG. Also, it would not explain bitemporal hemianopia. </w:t>
      </w:r>
    </w:p>
    <w:p w14:paraId="3BE0C43F" w14:textId="77777777" w:rsidR="00841E24" w:rsidRPr="00841E24" w:rsidRDefault="00841E24" w:rsidP="0038361D">
      <w:pPr>
        <w:spacing w:after="0" w:line="240" w:lineRule="auto"/>
        <w:rPr>
          <w:rFonts w:ascii="Times New Roman" w:hAnsi="Times New Roman" w:cs="Times New Roman"/>
          <w:sz w:val="24"/>
          <w:szCs w:val="24"/>
        </w:rPr>
      </w:pPr>
    </w:p>
    <w:p w14:paraId="38D571B0"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E is incorrect</w:t>
      </w:r>
      <w:r w:rsidRPr="00841E24">
        <w:rPr>
          <w:rFonts w:ascii="Times New Roman" w:hAnsi="Times New Roman" w:cs="Times New Roman"/>
          <w:sz w:val="24"/>
          <w:szCs w:val="24"/>
        </w:rPr>
        <w:t xml:space="preserve">. The patient does not have obesity, hirsutism, or acanthosis nigricans, which would suggest polycystic ovary syndrome.  </w:t>
      </w:r>
    </w:p>
    <w:p w14:paraId="6F774DBE" w14:textId="77777777" w:rsidR="00841E24" w:rsidRPr="00841E24"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An infant is brought to the clinic because of an itchy facial rash. The parents have asthma and allergic rhinitis. What is the most likely diagnosis?</w:t>
      </w:r>
    </w:p>
    <w:p w14:paraId="4EEE65F0"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2AC98207" w14:textId="77777777" w:rsidR="00841E24" w:rsidRPr="00841E24" w:rsidRDefault="00841E24" w:rsidP="0038361D">
      <w:pPr>
        <w:pStyle w:val="ListParagraph"/>
        <w:spacing w:after="0" w:line="240" w:lineRule="auto"/>
        <w:ind w:left="0"/>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4F267637" wp14:editId="1191F273">
            <wp:extent cx="3657600" cy="2743200"/>
            <wp:effectExtent l="0" t="0" r="0" b="0"/>
            <wp:docPr id="347322" name="Picture 347322" descr="756148-762044-762045-171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756148-762044-762045-17101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0F8E1838"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5943CF5E"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19773DBD" w14:textId="77777777" w:rsidR="00841E24" w:rsidRPr="00841E24" w:rsidRDefault="00841E24" w:rsidP="0038361D">
      <w:pPr>
        <w:pStyle w:val="ListParagraph"/>
        <w:numPr>
          <w:ilvl w:val="0"/>
          <w:numId w:val="263"/>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Rosacea</w:t>
      </w:r>
    </w:p>
    <w:p w14:paraId="0E88476A" w14:textId="77777777" w:rsidR="00841E24" w:rsidRPr="00841E24" w:rsidRDefault="00841E24" w:rsidP="0038361D">
      <w:pPr>
        <w:pStyle w:val="ListParagraph"/>
        <w:numPr>
          <w:ilvl w:val="0"/>
          <w:numId w:val="263"/>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Tinea faciale</w:t>
      </w:r>
    </w:p>
    <w:p w14:paraId="1D28797D" w14:textId="77777777" w:rsidR="00841E24" w:rsidRPr="00841E24" w:rsidRDefault="00841E24" w:rsidP="0038361D">
      <w:pPr>
        <w:pStyle w:val="ListParagraph"/>
        <w:numPr>
          <w:ilvl w:val="0"/>
          <w:numId w:val="263"/>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Psoriasis</w:t>
      </w:r>
    </w:p>
    <w:p w14:paraId="34C96AEE" w14:textId="77777777" w:rsidR="00841E24" w:rsidRPr="00841E24" w:rsidRDefault="00841E24" w:rsidP="0038361D">
      <w:pPr>
        <w:pStyle w:val="ListParagraph"/>
        <w:numPr>
          <w:ilvl w:val="0"/>
          <w:numId w:val="263"/>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Erythema infectiosum</w:t>
      </w:r>
    </w:p>
    <w:p w14:paraId="18771DD5" w14:textId="77777777" w:rsidR="00AB0D6B" w:rsidRDefault="00841E24" w:rsidP="0038361D">
      <w:pPr>
        <w:pStyle w:val="ListParagraph"/>
        <w:numPr>
          <w:ilvl w:val="0"/>
          <w:numId w:val="263"/>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Atopic dermatitis</w:t>
      </w:r>
    </w:p>
    <w:p w14:paraId="3975BA00" w14:textId="2CC03CC3" w:rsidR="00841E24" w:rsidRPr="00841E24" w:rsidRDefault="00AB0D6B" w:rsidP="0038361D">
      <w:pPr>
        <w:pStyle w:val="ListParagraph"/>
        <w:spacing w:after="0" w:line="240" w:lineRule="auto"/>
        <w:ind w:left="0"/>
        <w:rPr>
          <w:rFonts w:ascii="Times New Roman" w:hAnsi="Times New Roman" w:cs="Times New Roman"/>
          <w:bCs/>
          <w:sz w:val="24"/>
          <w:szCs w:val="24"/>
        </w:rPr>
      </w:pPr>
      <w:r>
        <w:rPr>
          <w:rFonts w:ascii="Times New Roman" w:hAnsi="Times New Roman" w:cs="Times New Roman"/>
          <w:sz w:val="24"/>
          <w:szCs w:val="24"/>
        </w:rPr>
        <w:br w:type="page"/>
      </w:r>
      <w:r w:rsidR="00841E24" w:rsidRPr="00841E24">
        <w:rPr>
          <w:rFonts w:ascii="Times New Roman" w:hAnsi="Times New Roman" w:cs="Times New Roman"/>
          <w:b/>
          <w:bCs/>
          <w:sz w:val="24"/>
          <w:szCs w:val="24"/>
        </w:rPr>
        <w:lastRenderedPageBreak/>
        <w:t>Atopic dermatitis</w:t>
      </w:r>
      <w:r w:rsidR="00841E24" w:rsidRPr="00841E24">
        <w:rPr>
          <w:rFonts w:ascii="Times New Roman" w:hAnsi="Times New Roman" w:cs="Times New Roman"/>
          <w:bCs/>
          <w:sz w:val="24"/>
          <w:szCs w:val="24"/>
        </w:rPr>
        <w:t xml:space="preserve">, also called “infantile eczema,” is a pruritic disease that usually starts in early infancy. It may be associated with other atopic (IgE-mediated) disorders, such as asthma, allergic rhinitis, and urticaria. Severe itching is typical. In infants, lesions usually appear on the cheeks, forehead, scalp, and extensor surfaces of the legs. </w:t>
      </w:r>
      <w:r w:rsidR="00841E24" w:rsidRPr="00841E24">
        <w:rPr>
          <w:rFonts w:ascii="Times New Roman" w:hAnsi="Times New Roman" w:cs="Times New Roman"/>
          <w:sz w:val="24"/>
          <w:szCs w:val="24"/>
        </w:rPr>
        <w:t>The skin reacts abnormally to irritants, food, and environmental allergens, and becomes red, flaky (eczematous), very itchy, and vulnerable to bacterial infection.</w:t>
      </w:r>
      <w:r w:rsidR="00841E24" w:rsidRPr="00841E24">
        <w:rPr>
          <w:rFonts w:ascii="Times New Roman" w:eastAsia="MS PGothic" w:hAnsi="Times New Roman" w:cs="Times New Roman"/>
          <w:bCs/>
          <w:vanish/>
          <w:color w:val="FFFFFF"/>
          <w:kern w:val="24"/>
          <w:sz w:val="24"/>
          <w:szCs w:val="24"/>
        </w:rPr>
        <w:t xml:space="preserve"> </w:t>
      </w:r>
      <w:r w:rsidR="00841E24" w:rsidRPr="00841E24">
        <w:rPr>
          <w:rFonts w:ascii="Times New Roman" w:eastAsia="MS PGothic" w:hAnsi="Times New Roman" w:cs="Times New Roman"/>
          <w:bCs/>
          <w:color w:val="FFFFFF"/>
          <w:kern w:val="24"/>
          <w:sz w:val="24"/>
          <w:szCs w:val="24"/>
        </w:rPr>
        <w:t xml:space="preserve"> </w:t>
      </w:r>
      <w:r w:rsidR="00841E24" w:rsidRPr="00841E24">
        <w:rPr>
          <w:rFonts w:ascii="Times New Roman" w:hAnsi="Times New Roman" w:cs="Times New Roman"/>
          <w:bCs/>
          <w:sz w:val="24"/>
          <w:szCs w:val="24"/>
        </w:rPr>
        <w:t xml:space="preserve">The central face has a characteristic pallor. </w:t>
      </w:r>
      <w:r w:rsidR="00841E24" w:rsidRPr="00841E24">
        <w:rPr>
          <w:rFonts w:ascii="Times New Roman" w:hAnsi="Times New Roman" w:cs="Times New Roman"/>
          <w:sz w:val="24"/>
          <w:szCs w:val="24"/>
        </w:rPr>
        <w:t>75% of the cases improve by the time the child reaches adolescence; 25% have difficulties through adulthood.</w:t>
      </w:r>
    </w:p>
    <w:p w14:paraId="746D6518" w14:textId="77777777" w:rsidR="00841E24" w:rsidRPr="00841E24" w:rsidRDefault="00841E24" w:rsidP="0038361D">
      <w:pPr>
        <w:pStyle w:val="ListParagraph"/>
        <w:spacing w:after="0" w:line="240" w:lineRule="auto"/>
        <w:ind w:left="0"/>
        <w:rPr>
          <w:rFonts w:ascii="Times New Roman" w:hAnsi="Times New Roman" w:cs="Times New Roman"/>
          <w:bCs/>
          <w:sz w:val="24"/>
          <w:szCs w:val="24"/>
        </w:rPr>
      </w:pPr>
    </w:p>
    <w:p w14:paraId="23CC346B" w14:textId="77777777" w:rsidR="00841E24" w:rsidRPr="00841E24" w:rsidRDefault="00841E24" w:rsidP="0038361D">
      <w:pPr>
        <w:pStyle w:val="ListParagraph"/>
        <w:spacing w:after="0" w:line="240" w:lineRule="auto"/>
        <w:ind w:left="0"/>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270EF0C8" wp14:editId="0337FBAE">
            <wp:extent cx="2380615" cy="1553210"/>
            <wp:effectExtent l="0" t="0" r="635" b="8890"/>
            <wp:docPr id="347321" name="Picture 347321" descr="n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15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80615" cy="1553210"/>
                    </a:xfrm>
                    <a:prstGeom prst="rect">
                      <a:avLst/>
                    </a:prstGeom>
                    <a:noFill/>
                    <a:ln>
                      <a:noFill/>
                    </a:ln>
                  </pic:spPr>
                </pic:pic>
              </a:graphicData>
            </a:graphic>
          </wp:inline>
        </w:drawing>
      </w:r>
      <w:r w:rsidRPr="00841E24">
        <w:rPr>
          <w:rFonts w:ascii="Times New Roman" w:hAnsi="Times New Roman" w:cs="Times New Roman"/>
          <w:noProof/>
          <w:sz w:val="24"/>
          <w:szCs w:val="24"/>
        </w:rPr>
        <w:drawing>
          <wp:inline distT="0" distB="0" distL="0" distR="0" wp14:anchorId="15BEFF95" wp14:editId="5B5FA18A">
            <wp:extent cx="2307590" cy="1553210"/>
            <wp:effectExtent l="0" t="0" r="0" b="8890"/>
            <wp:docPr id="347320" name="Picture 347320" descr="atopic_dermati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topic_dermatitis"/>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7590" cy="1553210"/>
                    </a:xfrm>
                    <a:prstGeom prst="rect">
                      <a:avLst/>
                    </a:prstGeom>
                    <a:noFill/>
                    <a:ln>
                      <a:noFill/>
                    </a:ln>
                  </pic:spPr>
                </pic:pic>
              </a:graphicData>
            </a:graphic>
          </wp:inline>
        </w:drawing>
      </w:r>
    </w:p>
    <w:p w14:paraId="6C03B985"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65F11C8C"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6DE1232A"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710EE935"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r w:rsidRPr="00841E24">
        <w:rPr>
          <w:rFonts w:ascii="Times New Roman" w:hAnsi="Times New Roman" w:cs="Times New Roman"/>
          <w:b/>
          <w:sz w:val="24"/>
          <w:szCs w:val="24"/>
        </w:rPr>
        <w:t>Rosacea</w:t>
      </w:r>
      <w:r w:rsidRPr="00841E24">
        <w:rPr>
          <w:rFonts w:ascii="Times New Roman" w:hAnsi="Times New Roman" w:cs="Times New Roman"/>
          <w:sz w:val="24"/>
          <w:szCs w:val="24"/>
        </w:rPr>
        <w:t xml:space="preserve"> is rare in infants. Clinically, there is a combination of erythema, papules and pustules. There is no scale. </w:t>
      </w:r>
    </w:p>
    <w:p w14:paraId="64158645"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28CCF430"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r w:rsidRPr="00841E24">
        <w:rPr>
          <w:rFonts w:ascii="Times New Roman" w:hAnsi="Times New Roman" w:cs="Times New Roman"/>
          <w:b/>
          <w:sz w:val="24"/>
          <w:szCs w:val="24"/>
        </w:rPr>
        <w:t>Tinea faciale</w:t>
      </w:r>
      <w:r w:rsidRPr="00841E24">
        <w:rPr>
          <w:rFonts w:ascii="Times New Roman" w:hAnsi="Times New Roman" w:cs="Times New Roman"/>
          <w:sz w:val="24"/>
          <w:szCs w:val="24"/>
        </w:rPr>
        <w:t xml:space="preserve"> is a superficial fungal infection caused by dermatophytes. Lesions are usually asymmetric and exhibit central clearing. </w:t>
      </w:r>
    </w:p>
    <w:p w14:paraId="59C09739"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4C7651FA"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r w:rsidRPr="00841E24">
        <w:rPr>
          <w:rFonts w:ascii="Times New Roman" w:hAnsi="Times New Roman" w:cs="Times New Roman"/>
          <w:b/>
          <w:sz w:val="24"/>
          <w:szCs w:val="24"/>
        </w:rPr>
        <w:t>Psoriasis</w:t>
      </w:r>
      <w:r w:rsidRPr="00841E24">
        <w:rPr>
          <w:rFonts w:ascii="Times New Roman" w:hAnsi="Times New Roman" w:cs="Times New Roman"/>
          <w:sz w:val="24"/>
          <w:szCs w:val="24"/>
        </w:rPr>
        <w:t xml:space="preserve"> can affect the face but lesions have thicker silvery scale and pruritus is variable. Lesions tend to involve the scalp too. </w:t>
      </w:r>
    </w:p>
    <w:p w14:paraId="7233CFB7"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18EAB1B6" w14:textId="77777777" w:rsidR="00AB0D6B" w:rsidRPr="00AB0D6B" w:rsidRDefault="00841E24" w:rsidP="0038361D">
      <w:pPr>
        <w:pStyle w:val="ListParagraph"/>
        <w:spacing w:after="0" w:line="240" w:lineRule="auto"/>
        <w:ind w:left="0"/>
        <w:rPr>
          <w:rFonts w:ascii="Times New Roman" w:hAnsi="Times New Roman" w:cs="Times New Roman"/>
          <w:b/>
          <w:sz w:val="24"/>
          <w:szCs w:val="24"/>
        </w:rPr>
      </w:pPr>
      <w:r w:rsidRPr="00841E24">
        <w:rPr>
          <w:rFonts w:ascii="Times New Roman" w:hAnsi="Times New Roman" w:cs="Times New Roman"/>
          <w:b/>
          <w:sz w:val="24"/>
          <w:szCs w:val="24"/>
        </w:rPr>
        <w:t>Erythema infectiosum</w:t>
      </w:r>
      <w:r w:rsidRPr="00841E24">
        <w:rPr>
          <w:rFonts w:ascii="Times New Roman" w:hAnsi="Times New Roman" w:cs="Times New Roman"/>
          <w:sz w:val="24"/>
          <w:szCs w:val="24"/>
        </w:rPr>
        <w:t xml:space="preserve">, or “fifth disease,” is caused by parvovirus B19. Bright red cheeks are a defining characteristic of the disease (hence the name "slapped cheek disease") but lesions do not have scales. </w:t>
      </w:r>
    </w:p>
    <w:p w14:paraId="60A163A7" w14:textId="7EB040AC" w:rsidR="001D5574" w:rsidRDefault="00AB0D6B" w:rsidP="0038361D">
      <w:pPr>
        <w:pStyle w:val="ListParagraph"/>
        <w:spacing w:after="0" w:line="240" w:lineRule="auto"/>
        <w:ind w:left="0"/>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sz w:val="24"/>
          <w:szCs w:val="24"/>
        </w:rPr>
        <w:t>E is correct</w:t>
      </w:r>
      <w:r w:rsidR="00841E24" w:rsidRPr="00841E24">
        <w:rPr>
          <w:rFonts w:ascii="Times New Roman" w:hAnsi="Times New Roman" w:cs="Times New Roman"/>
          <w:sz w:val="24"/>
          <w:szCs w:val="24"/>
        </w:rPr>
        <w:t>. The infant has atopic dermatitis.</w:t>
      </w:r>
    </w:p>
    <w:p w14:paraId="2A78D962" w14:textId="77777777" w:rsidR="00841E24" w:rsidRPr="00841E24" w:rsidRDefault="001D5574" w:rsidP="00716C35">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16C35">
        <w:rPr>
          <w:rFonts w:ascii="Times New Roman" w:hAnsi="Times New Roman" w:cs="Times New Roman"/>
          <w:sz w:val="24"/>
          <w:szCs w:val="24"/>
        </w:rPr>
        <w:lastRenderedPageBreak/>
        <w:t xml:space="preserve">Which of the following conditions is </w:t>
      </w:r>
      <w:r w:rsidR="00716C35" w:rsidRPr="004C2904">
        <w:rPr>
          <w:rFonts w:ascii="Times New Roman" w:hAnsi="Times New Roman" w:cs="Times New Roman"/>
          <w:i/>
          <w:sz w:val="24"/>
          <w:szCs w:val="24"/>
        </w:rPr>
        <w:t>least</w:t>
      </w:r>
      <w:r w:rsidR="00716C35">
        <w:rPr>
          <w:rFonts w:ascii="Times New Roman" w:hAnsi="Times New Roman" w:cs="Times New Roman"/>
          <w:sz w:val="24"/>
          <w:szCs w:val="24"/>
        </w:rPr>
        <w:t xml:space="preserve"> likely to cause </w:t>
      </w:r>
      <w:r w:rsidR="004C2904">
        <w:rPr>
          <w:rFonts w:ascii="Times New Roman" w:hAnsi="Times New Roman" w:cs="Times New Roman"/>
          <w:sz w:val="24"/>
          <w:szCs w:val="24"/>
        </w:rPr>
        <w:t xml:space="preserve">nail </w:t>
      </w:r>
      <w:r w:rsidR="00716C35">
        <w:rPr>
          <w:rFonts w:ascii="Times New Roman" w:hAnsi="Times New Roman" w:cs="Times New Roman"/>
          <w:sz w:val="24"/>
          <w:szCs w:val="24"/>
        </w:rPr>
        <w:t>clubbing?</w:t>
      </w:r>
    </w:p>
    <w:p w14:paraId="793844A9" w14:textId="77777777" w:rsidR="00841E24" w:rsidRPr="00841E24" w:rsidRDefault="00841E24" w:rsidP="0038361D">
      <w:pPr>
        <w:spacing w:after="0" w:line="240" w:lineRule="auto"/>
        <w:jc w:val="center"/>
        <w:rPr>
          <w:rFonts w:ascii="Times New Roman" w:hAnsi="Times New Roman" w:cs="Times New Roman"/>
          <w:sz w:val="24"/>
          <w:szCs w:val="24"/>
        </w:rPr>
      </w:pPr>
    </w:p>
    <w:p w14:paraId="7EAF1335" w14:textId="77777777" w:rsidR="00716C35" w:rsidRDefault="00716C35" w:rsidP="00716C35">
      <w:pPr>
        <w:pStyle w:val="ListParagraph"/>
        <w:numPr>
          <w:ilvl w:val="0"/>
          <w:numId w:val="497"/>
        </w:numPr>
        <w:spacing w:after="0" w:line="240" w:lineRule="auto"/>
        <w:rPr>
          <w:rFonts w:ascii="Times New Roman" w:hAnsi="Times New Roman" w:cs="Times New Roman"/>
          <w:sz w:val="24"/>
          <w:szCs w:val="24"/>
        </w:rPr>
      </w:pPr>
      <w:r>
        <w:rPr>
          <w:rFonts w:ascii="Times New Roman" w:hAnsi="Times New Roman" w:cs="Times New Roman"/>
          <w:sz w:val="24"/>
          <w:szCs w:val="24"/>
        </w:rPr>
        <w:t>Bronchogenic carcinoma</w:t>
      </w:r>
    </w:p>
    <w:p w14:paraId="1D80D65C" w14:textId="77777777" w:rsidR="00716C35" w:rsidRDefault="00716C35" w:rsidP="00716C35">
      <w:pPr>
        <w:pStyle w:val="ListParagraph"/>
        <w:numPr>
          <w:ilvl w:val="0"/>
          <w:numId w:val="497"/>
        </w:numPr>
        <w:spacing w:after="0" w:line="240" w:lineRule="auto"/>
        <w:rPr>
          <w:rFonts w:ascii="Times New Roman" w:hAnsi="Times New Roman" w:cs="Times New Roman"/>
          <w:sz w:val="24"/>
          <w:szCs w:val="24"/>
        </w:rPr>
      </w:pPr>
      <w:r>
        <w:rPr>
          <w:rFonts w:ascii="Times New Roman" w:hAnsi="Times New Roman" w:cs="Times New Roman"/>
          <w:sz w:val="24"/>
          <w:szCs w:val="24"/>
        </w:rPr>
        <w:t>Emphysema</w:t>
      </w:r>
    </w:p>
    <w:p w14:paraId="72AC55DE" w14:textId="77777777" w:rsidR="00716C35" w:rsidRDefault="00716C35" w:rsidP="00716C35">
      <w:pPr>
        <w:pStyle w:val="ListParagraph"/>
        <w:numPr>
          <w:ilvl w:val="0"/>
          <w:numId w:val="497"/>
        </w:numPr>
        <w:spacing w:after="0" w:line="240" w:lineRule="auto"/>
        <w:rPr>
          <w:rFonts w:ascii="Times New Roman" w:hAnsi="Times New Roman" w:cs="Times New Roman"/>
          <w:sz w:val="24"/>
          <w:szCs w:val="24"/>
        </w:rPr>
      </w:pPr>
      <w:r>
        <w:rPr>
          <w:rFonts w:ascii="Times New Roman" w:hAnsi="Times New Roman" w:cs="Times New Roman"/>
          <w:sz w:val="24"/>
          <w:szCs w:val="24"/>
        </w:rPr>
        <w:t>Lung abscess</w:t>
      </w:r>
    </w:p>
    <w:p w14:paraId="58672CAB" w14:textId="77777777" w:rsidR="00716C35" w:rsidRDefault="00716C35" w:rsidP="00716C35">
      <w:pPr>
        <w:pStyle w:val="ListParagraph"/>
        <w:numPr>
          <w:ilvl w:val="0"/>
          <w:numId w:val="497"/>
        </w:numPr>
        <w:spacing w:after="0" w:line="240" w:lineRule="auto"/>
        <w:rPr>
          <w:rFonts w:ascii="Times New Roman" w:hAnsi="Times New Roman" w:cs="Times New Roman"/>
          <w:sz w:val="24"/>
          <w:szCs w:val="24"/>
        </w:rPr>
      </w:pPr>
      <w:r>
        <w:rPr>
          <w:rFonts w:ascii="Times New Roman" w:hAnsi="Times New Roman" w:cs="Times New Roman"/>
          <w:sz w:val="24"/>
          <w:szCs w:val="24"/>
        </w:rPr>
        <w:t>Mesothelioma</w:t>
      </w:r>
    </w:p>
    <w:p w14:paraId="09298241" w14:textId="77777777" w:rsidR="00716C35" w:rsidRPr="00841E24" w:rsidRDefault="00716C35" w:rsidP="00716C35">
      <w:pPr>
        <w:pStyle w:val="ListParagraph"/>
        <w:numPr>
          <w:ilvl w:val="0"/>
          <w:numId w:val="497"/>
        </w:numPr>
        <w:spacing w:after="0" w:line="240" w:lineRule="auto"/>
        <w:rPr>
          <w:rFonts w:ascii="Times New Roman" w:hAnsi="Times New Roman" w:cs="Times New Roman"/>
          <w:sz w:val="24"/>
          <w:szCs w:val="24"/>
        </w:rPr>
      </w:pPr>
      <w:r>
        <w:rPr>
          <w:rFonts w:ascii="Times New Roman" w:hAnsi="Times New Roman" w:cs="Times New Roman"/>
          <w:sz w:val="24"/>
          <w:szCs w:val="24"/>
        </w:rPr>
        <w:t>Tuberculosis</w:t>
      </w:r>
    </w:p>
    <w:p w14:paraId="6B427C7B" w14:textId="0DB4A4FC" w:rsidR="00226FBC" w:rsidRDefault="00226FBC">
      <w:pPr>
        <w:rPr>
          <w:rFonts w:ascii="Times New Roman" w:hAnsi="Times New Roman" w:cs="Times New Roman"/>
          <w:sz w:val="24"/>
          <w:szCs w:val="24"/>
        </w:rPr>
      </w:pPr>
      <w:r>
        <w:rPr>
          <w:rFonts w:ascii="Times New Roman" w:hAnsi="Times New Roman" w:cs="Times New Roman"/>
          <w:sz w:val="24"/>
          <w:szCs w:val="24"/>
        </w:rPr>
        <w:br w:type="page"/>
      </w:r>
    </w:p>
    <w:p w14:paraId="662A13CA" w14:textId="77777777" w:rsidR="00841E24" w:rsidRPr="00841E24" w:rsidRDefault="00841E24"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tblGrid>
      <w:tr w:rsidR="00841E24" w:rsidRPr="00841E24" w14:paraId="6D2F305B" w14:textId="77777777" w:rsidTr="00841E24">
        <w:trPr>
          <w:jc w:val="center"/>
        </w:trPr>
        <w:tc>
          <w:tcPr>
            <w:tcW w:w="4788" w:type="dxa"/>
          </w:tcPr>
          <w:p w14:paraId="70AE6395"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Causes of Clubbing</w:t>
            </w:r>
          </w:p>
        </w:tc>
      </w:tr>
      <w:tr w:rsidR="00841E24" w:rsidRPr="00841E24" w14:paraId="44FD6AEB" w14:textId="77777777" w:rsidTr="00841E24">
        <w:trPr>
          <w:jc w:val="center"/>
        </w:trPr>
        <w:tc>
          <w:tcPr>
            <w:tcW w:w="4788" w:type="dxa"/>
          </w:tcPr>
          <w:p w14:paraId="465EFC2F" w14:textId="77777777" w:rsidR="00841E24" w:rsidRPr="00841E24" w:rsidRDefault="00841E24" w:rsidP="0038361D">
            <w:pPr>
              <w:spacing w:after="0" w:line="240" w:lineRule="auto"/>
              <w:jc w:val="center"/>
              <w:rPr>
                <w:rFonts w:ascii="Times New Roman" w:hAnsi="Times New Roman" w:cs="Times New Roman"/>
                <w:sz w:val="24"/>
                <w:szCs w:val="24"/>
              </w:rPr>
            </w:pPr>
          </w:p>
        </w:tc>
      </w:tr>
      <w:tr w:rsidR="00841E24" w:rsidRPr="00841E24" w14:paraId="32AC9CC1" w14:textId="77777777" w:rsidTr="00841E24">
        <w:trPr>
          <w:trHeight w:val="2090"/>
          <w:jc w:val="center"/>
        </w:trPr>
        <w:tc>
          <w:tcPr>
            <w:tcW w:w="4788" w:type="dxa"/>
          </w:tcPr>
          <w:p w14:paraId="48FB9D07"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Pulmonary disease</w:t>
            </w:r>
          </w:p>
          <w:p w14:paraId="77C3DF58" w14:textId="77777777" w:rsidR="00841E24" w:rsidRPr="00841E24" w:rsidRDefault="00841E24" w:rsidP="0038361D">
            <w:pPr>
              <w:numPr>
                <w:ilvl w:val="0"/>
                <w:numId w:val="26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Bronchogenic carcinoma (mainly large cell)</w:t>
            </w:r>
          </w:p>
          <w:p w14:paraId="305C2FF3" w14:textId="77777777" w:rsidR="00841E24" w:rsidRPr="00841E24" w:rsidRDefault="00841E24" w:rsidP="0038361D">
            <w:pPr>
              <w:numPr>
                <w:ilvl w:val="0"/>
                <w:numId w:val="26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Interstitial lung disease </w:t>
            </w:r>
          </w:p>
          <w:p w14:paraId="5BA85637" w14:textId="77777777" w:rsidR="00841E24" w:rsidRPr="00841E24" w:rsidRDefault="00841E24" w:rsidP="0038361D">
            <w:pPr>
              <w:numPr>
                <w:ilvl w:val="0"/>
                <w:numId w:val="26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Tuberculosis </w:t>
            </w:r>
          </w:p>
          <w:p w14:paraId="64006D1F" w14:textId="77777777" w:rsidR="00841E24" w:rsidRPr="00841E24" w:rsidRDefault="00841E24" w:rsidP="0038361D">
            <w:pPr>
              <w:numPr>
                <w:ilvl w:val="0"/>
                <w:numId w:val="26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Suppurative lung disease (lung abscess, empyema, bronchiectasis, cystic fibrosis) </w:t>
            </w:r>
          </w:p>
          <w:p w14:paraId="7F6722BD" w14:textId="77777777" w:rsidR="00841E24" w:rsidRPr="00841E24" w:rsidRDefault="00841E24" w:rsidP="0038361D">
            <w:pPr>
              <w:numPr>
                <w:ilvl w:val="0"/>
                <w:numId w:val="26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Mesothelioma</w:t>
            </w:r>
          </w:p>
        </w:tc>
      </w:tr>
      <w:tr w:rsidR="00841E24" w:rsidRPr="00841E24" w14:paraId="637E18B7" w14:textId="77777777" w:rsidTr="00841E24">
        <w:trPr>
          <w:trHeight w:val="1215"/>
          <w:jc w:val="center"/>
        </w:trPr>
        <w:tc>
          <w:tcPr>
            <w:tcW w:w="4788" w:type="dxa"/>
          </w:tcPr>
          <w:p w14:paraId="230667C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Cardiac disease</w:t>
            </w:r>
          </w:p>
          <w:p w14:paraId="47C780E7" w14:textId="77777777" w:rsidR="00841E24" w:rsidRPr="00841E24" w:rsidRDefault="00841E24" w:rsidP="0038361D">
            <w:pPr>
              <w:numPr>
                <w:ilvl w:val="0"/>
                <w:numId w:val="26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Congenital cyanotic heart disease</w:t>
            </w:r>
          </w:p>
          <w:p w14:paraId="4BA8E852" w14:textId="77777777" w:rsidR="00841E24" w:rsidRPr="00841E24" w:rsidRDefault="00841E24" w:rsidP="0038361D">
            <w:pPr>
              <w:numPr>
                <w:ilvl w:val="0"/>
                <w:numId w:val="26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Subacute bacterial endocarditis </w:t>
            </w:r>
          </w:p>
          <w:p w14:paraId="29E579CB" w14:textId="77777777" w:rsidR="00841E24" w:rsidRPr="00841E24" w:rsidRDefault="00841E24" w:rsidP="0038361D">
            <w:pPr>
              <w:numPr>
                <w:ilvl w:val="0"/>
                <w:numId w:val="26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Atrial myxoma</w:t>
            </w:r>
          </w:p>
        </w:tc>
      </w:tr>
      <w:tr w:rsidR="00841E24" w:rsidRPr="00841E24" w14:paraId="2DEAA20D" w14:textId="77777777" w:rsidTr="000C0433">
        <w:trPr>
          <w:trHeight w:val="1565"/>
          <w:jc w:val="center"/>
        </w:trPr>
        <w:tc>
          <w:tcPr>
            <w:tcW w:w="4788" w:type="dxa"/>
          </w:tcPr>
          <w:p w14:paraId="7787189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Gastrointestinal disease</w:t>
            </w:r>
          </w:p>
          <w:p w14:paraId="14C85412" w14:textId="77777777" w:rsidR="00841E24" w:rsidRPr="00841E24" w:rsidRDefault="00841E24" w:rsidP="0038361D">
            <w:pPr>
              <w:numPr>
                <w:ilvl w:val="0"/>
                <w:numId w:val="26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Crohn's disease and ulcerative colitis </w:t>
            </w:r>
          </w:p>
          <w:p w14:paraId="644DF4F4" w14:textId="77777777" w:rsidR="00841E24" w:rsidRPr="00841E24" w:rsidRDefault="00841E24" w:rsidP="0038361D">
            <w:pPr>
              <w:numPr>
                <w:ilvl w:val="0"/>
                <w:numId w:val="26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Primary biliary cirrhosis</w:t>
            </w:r>
          </w:p>
          <w:p w14:paraId="1DBB1A3F" w14:textId="77777777" w:rsidR="00841E24" w:rsidRPr="00841E24" w:rsidRDefault="00841E24" w:rsidP="0038361D">
            <w:pPr>
              <w:numPr>
                <w:ilvl w:val="0"/>
                <w:numId w:val="26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Hepatopulmonary syndrome (a complication of cirrhosis)</w:t>
            </w:r>
          </w:p>
        </w:tc>
      </w:tr>
      <w:tr w:rsidR="00841E24" w:rsidRPr="00841E24" w14:paraId="3B7BB930" w14:textId="77777777" w:rsidTr="00841E24">
        <w:trPr>
          <w:trHeight w:val="875"/>
          <w:jc w:val="center"/>
        </w:trPr>
        <w:tc>
          <w:tcPr>
            <w:tcW w:w="4788" w:type="dxa"/>
          </w:tcPr>
          <w:p w14:paraId="1D57AB49"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Other</w:t>
            </w:r>
          </w:p>
          <w:p w14:paraId="4752CBD6" w14:textId="77777777" w:rsidR="00841E24" w:rsidRPr="00841E24" w:rsidRDefault="00841E24" w:rsidP="0038361D">
            <w:pPr>
              <w:numPr>
                <w:ilvl w:val="0"/>
                <w:numId w:val="268"/>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Hyperthyroidism</w:t>
            </w:r>
          </w:p>
          <w:p w14:paraId="4E62B30C" w14:textId="77777777" w:rsidR="00841E24" w:rsidRPr="00841E24" w:rsidRDefault="00841E24" w:rsidP="0038361D">
            <w:pPr>
              <w:numPr>
                <w:ilvl w:val="0"/>
                <w:numId w:val="268"/>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Thymoma</w:t>
            </w:r>
          </w:p>
        </w:tc>
      </w:tr>
    </w:tbl>
    <w:p w14:paraId="147C3A83" w14:textId="77777777" w:rsidR="00841E24" w:rsidRPr="00841E24" w:rsidRDefault="00841E24" w:rsidP="0038361D">
      <w:pPr>
        <w:spacing w:after="0" w:line="240" w:lineRule="auto"/>
        <w:rPr>
          <w:rFonts w:ascii="Times New Roman" w:hAnsi="Times New Roman" w:cs="Times New Roman"/>
          <w:sz w:val="24"/>
          <w:szCs w:val="24"/>
        </w:rPr>
      </w:pPr>
    </w:p>
    <w:p w14:paraId="0E0784EF" w14:textId="77777777" w:rsidR="00AB0D6B" w:rsidRPr="00AB0D6B"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sz w:val="24"/>
          <w:szCs w:val="24"/>
        </w:rPr>
        <w:t xml:space="preserve">  </w:t>
      </w:r>
    </w:p>
    <w:p w14:paraId="02C2DF49" w14:textId="51837C6C"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164926">
        <w:rPr>
          <w:rFonts w:ascii="Times New Roman" w:hAnsi="Times New Roman" w:cs="Times New Roman"/>
          <w:b/>
          <w:sz w:val="24"/>
          <w:szCs w:val="24"/>
        </w:rPr>
        <w:t>B</w:t>
      </w:r>
      <w:r w:rsidR="00841E24" w:rsidRPr="00841E24">
        <w:rPr>
          <w:rFonts w:ascii="Times New Roman" w:hAnsi="Times New Roman" w:cs="Times New Roman"/>
          <w:b/>
          <w:sz w:val="24"/>
          <w:szCs w:val="24"/>
        </w:rPr>
        <w:t xml:space="preserve"> is correct</w:t>
      </w:r>
      <w:r w:rsidR="00841E24" w:rsidRPr="00841E24">
        <w:rPr>
          <w:rFonts w:ascii="Times New Roman" w:hAnsi="Times New Roman" w:cs="Times New Roman"/>
          <w:sz w:val="24"/>
          <w:szCs w:val="24"/>
        </w:rPr>
        <w:t xml:space="preserve">.  </w:t>
      </w:r>
      <w:r w:rsidR="00164926">
        <w:rPr>
          <w:rFonts w:ascii="Times New Roman" w:hAnsi="Times New Roman" w:cs="Times New Roman"/>
          <w:sz w:val="24"/>
          <w:szCs w:val="24"/>
        </w:rPr>
        <w:t xml:space="preserve">Emphysema </w:t>
      </w:r>
      <w:r w:rsidR="009A582B">
        <w:rPr>
          <w:rFonts w:ascii="Times New Roman" w:hAnsi="Times New Roman" w:cs="Times New Roman"/>
          <w:sz w:val="24"/>
          <w:szCs w:val="24"/>
        </w:rPr>
        <w:t>does not cause nail clu</w:t>
      </w:r>
      <w:r w:rsidR="00164926">
        <w:rPr>
          <w:rFonts w:ascii="Times New Roman" w:hAnsi="Times New Roman" w:cs="Times New Roman"/>
          <w:sz w:val="24"/>
          <w:szCs w:val="24"/>
        </w:rPr>
        <w:t>bbing.</w:t>
      </w:r>
      <w:r w:rsidR="009A582B">
        <w:rPr>
          <w:rFonts w:ascii="Times New Roman" w:hAnsi="Times New Roman" w:cs="Times New Roman"/>
          <w:sz w:val="24"/>
          <w:szCs w:val="24"/>
        </w:rPr>
        <w:t xml:space="preserve"> If a patient with emphysema is found to have clubbing, a search for bronchogenic carcinoma should be undertaken. </w:t>
      </w:r>
    </w:p>
    <w:p w14:paraId="08FC99D0" w14:textId="77777777" w:rsidR="00841E24" w:rsidRP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6-year-old girl presents with a painless mass in the midline of the neck just below the hyoid bone. The mass appeared five months ago and has been growing. Serum T4, T3, and TSH levels are normal. What is the most likely diagnosis?</w:t>
      </w:r>
    </w:p>
    <w:p w14:paraId="5DA56D1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 </w:t>
      </w:r>
    </w:p>
    <w:p w14:paraId="2E563854" w14:textId="77777777" w:rsidR="00841E24" w:rsidRPr="00841E24" w:rsidRDefault="00841E24" w:rsidP="0038361D">
      <w:pPr>
        <w:pStyle w:val="ListParagraph"/>
        <w:numPr>
          <w:ilvl w:val="0"/>
          <w:numId w:val="26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Thyroglossal duct cyst  </w:t>
      </w:r>
    </w:p>
    <w:p w14:paraId="3CBBAF2E" w14:textId="77777777" w:rsidR="00841E24" w:rsidRPr="00841E24" w:rsidRDefault="00841E24" w:rsidP="0038361D">
      <w:pPr>
        <w:pStyle w:val="ListParagraph"/>
        <w:numPr>
          <w:ilvl w:val="0"/>
          <w:numId w:val="26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Brachial cleft cyst</w:t>
      </w:r>
    </w:p>
    <w:p w14:paraId="073C4830" w14:textId="77777777" w:rsidR="00841E24" w:rsidRPr="00841E24" w:rsidRDefault="00841E24" w:rsidP="0038361D">
      <w:pPr>
        <w:pStyle w:val="ListParagraph"/>
        <w:numPr>
          <w:ilvl w:val="0"/>
          <w:numId w:val="26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Dermoid cyst</w:t>
      </w:r>
    </w:p>
    <w:p w14:paraId="2EAA1010" w14:textId="77777777" w:rsidR="00841E24" w:rsidRPr="00841E24" w:rsidRDefault="00841E24" w:rsidP="0038361D">
      <w:pPr>
        <w:pStyle w:val="ListParagraph"/>
        <w:numPr>
          <w:ilvl w:val="0"/>
          <w:numId w:val="26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Lipoma</w:t>
      </w:r>
    </w:p>
    <w:p w14:paraId="4D36F93F" w14:textId="77777777" w:rsidR="00841E24" w:rsidRPr="00841E24" w:rsidRDefault="00841E24" w:rsidP="0038361D">
      <w:pPr>
        <w:pStyle w:val="ListParagraph"/>
        <w:numPr>
          <w:ilvl w:val="0"/>
          <w:numId w:val="26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Ectopic thyroid gland</w:t>
      </w:r>
    </w:p>
    <w:p w14:paraId="5104D202" w14:textId="77777777" w:rsidR="00841E24" w:rsidRPr="00841E24" w:rsidRDefault="00841E24" w:rsidP="0038361D">
      <w:pPr>
        <w:pStyle w:val="ListParagraph"/>
        <w:spacing w:after="0" w:line="240" w:lineRule="auto"/>
        <w:ind w:left="360"/>
        <w:rPr>
          <w:rFonts w:ascii="Times New Roman" w:hAnsi="Times New Roman" w:cs="Times New Roman"/>
          <w:sz w:val="24"/>
          <w:szCs w:val="24"/>
        </w:rPr>
      </w:pPr>
    </w:p>
    <w:p w14:paraId="40F974B0" w14:textId="77777777" w:rsidR="00841E24" w:rsidRPr="00841E24" w:rsidRDefault="00841E24" w:rsidP="0038361D">
      <w:pPr>
        <w:pStyle w:val="ListParagraph"/>
        <w:spacing w:after="0" w:line="240" w:lineRule="auto"/>
        <w:ind w:left="360"/>
        <w:rPr>
          <w:rFonts w:ascii="Times New Roman" w:hAnsi="Times New Roman" w:cs="Times New Roman"/>
          <w:sz w:val="24"/>
          <w:szCs w:val="24"/>
        </w:rPr>
      </w:pPr>
    </w:p>
    <w:p w14:paraId="0842EE52" w14:textId="77777777" w:rsidR="00AB0D6B"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7EC514A1" wp14:editId="69B55B19">
            <wp:extent cx="2002790" cy="1959610"/>
            <wp:effectExtent l="0" t="0" r="0" b="2540"/>
            <wp:docPr id="347313" name="Picture 347313" descr="http://www.cssd.us/images/medicalinfo/thryglossalcy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ssd.us/images/medicalinfo/thryglossalcyst.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02790" cy="1959610"/>
                    </a:xfrm>
                    <a:prstGeom prst="rect">
                      <a:avLst/>
                    </a:prstGeom>
                    <a:noFill/>
                    <a:ln>
                      <a:noFill/>
                    </a:ln>
                  </pic:spPr>
                </pic:pic>
              </a:graphicData>
            </a:graphic>
          </wp:inline>
        </w:drawing>
      </w:r>
    </w:p>
    <w:p w14:paraId="12578242" w14:textId="0ABD8374" w:rsidR="00841E24" w:rsidRPr="00841E24"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Congenital neck masses are common in children but can occur in any age group. Classifying these into midline or lateral location helps in the workup.</w:t>
      </w:r>
    </w:p>
    <w:p w14:paraId="422CE66F" w14:textId="77777777" w:rsidR="00841E24" w:rsidRPr="00841E24" w:rsidRDefault="00841E24" w:rsidP="0038361D">
      <w:pPr>
        <w:spacing w:after="0" w:line="240" w:lineRule="auto"/>
        <w:rPr>
          <w:rFonts w:ascii="Times New Roman" w:hAnsi="Times New Roman" w:cs="Times New Roman"/>
          <w:sz w:val="24"/>
          <w:szCs w:val="24"/>
        </w:rPr>
      </w:pPr>
    </w:p>
    <w:p w14:paraId="4F90FC9A" w14:textId="77777777" w:rsidR="00841E24" w:rsidRPr="00841E24" w:rsidRDefault="00841E24" w:rsidP="0038361D">
      <w:pPr>
        <w:numPr>
          <w:ilvl w:val="0"/>
          <w:numId w:val="270"/>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Midline  </w:t>
      </w:r>
    </w:p>
    <w:p w14:paraId="08377657" w14:textId="77777777" w:rsidR="00841E24" w:rsidRPr="00841E24" w:rsidRDefault="00841E24" w:rsidP="0038361D">
      <w:pPr>
        <w:spacing w:after="0" w:line="240" w:lineRule="auto"/>
        <w:ind w:left="1080"/>
        <w:rPr>
          <w:rFonts w:ascii="Times New Roman" w:hAnsi="Times New Roman" w:cs="Times New Roman"/>
          <w:sz w:val="24"/>
          <w:szCs w:val="24"/>
        </w:rPr>
      </w:pPr>
    </w:p>
    <w:p w14:paraId="52C3ABA4" w14:textId="77777777" w:rsidR="00841E24" w:rsidRPr="00841E24" w:rsidRDefault="00841E24" w:rsidP="0038361D">
      <w:pPr>
        <w:numPr>
          <w:ilvl w:val="1"/>
          <w:numId w:val="270"/>
        </w:numPr>
        <w:spacing w:after="0" w:line="240" w:lineRule="auto"/>
        <w:ind w:left="1080"/>
        <w:rPr>
          <w:rFonts w:ascii="Times New Roman" w:hAnsi="Times New Roman" w:cs="Times New Roman"/>
          <w:sz w:val="24"/>
          <w:szCs w:val="24"/>
        </w:rPr>
      </w:pPr>
      <w:r w:rsidRPr="00841E24">
        <w:rPr>
          <w:rFonts w:ascii="Times New Roman" w:hAnsi="Times New Roman" w:cs="Times New Roman"/>
          <w:i/>
          <w:iCs/>
          <w:sz w:val="24"/>
          <w:szCs w:val="24"/>
        </w:rPr>
        <w:t>Thyroglossal duct cysts</w:t>
      </w:r>
      <w:r w:rsidRPr="00841E24">
        <w:rPr>
          <w:rFonts w:ascii="Times New Roman" w:hAnsi="Times New Roman" w:cs="Times New Roman"/>
          <w:sz w:val="24"/>
          <w:szCs w:val="24"/>
        </w:rPr>
        <w:t xml:space="preserve"> are the most common anterior midline neck masses in children. They are remnants of the descending tract of the thyroid gland from the foramen cecum at the base of the tongue to its normal position in the lower neck.</w:t>
      </w:r>
      <w:bookmarkStart w:id="245" w:name="4-u1.0-B978-1-4377-1160-8..10019-3--pg33"/>
      <w:bookmarkEnd w:id="245"/>
      <w:r w:rsidRPr="00841E24">
        <w:rPr>
          <w:rFonts w:ascii="Times New Roman" w:hAnsi="Times New Roman" w:cs="Times New Roman"/>
          <w:sz w:val="24"/>
          <w:szCs w:val="24"/>
        </w:rPr>
        <w:t xml:space="preserve"> Cysts or fistulas can occur anywhere along this tract and can intermittently become infected. Physical examination usually reveals a 2-cm to 4-cm mass in the anterior neck that moves with swallowing and elevates with tongue protrusion. Treatment is surgical excision of the cyst and the tract. </w:t>
      </w:r>
    </w:p>
    <w:p w14:paraId="379C89B8" w14:textId="77777777" w:rsidR="00841E24" w:rsidRPr="00841E24" w:rsidRDefault="00841E24" w:rsidP="0038361D">
      <w:pPr>
        <w:numPr>
          <w:ilvl w:val="1"/>
          <w:numId w:val="270"/>
        </w:numPr>
        <w:spacing w:after="0" w:line="240" w:lineRule="auto"/>
        <w:ind w:left="1080"/>
        <w:rPr>
          <w:rFonts w:ascii="Times New Roman" w:hAnsi="Times New Roman" w:cs="Times New Roman"/>
          <w:sz w:val="24"/>
          <w:szCs w:val="24"/>
        </w:rPr>
      </w:pPr>
      <w:bookmarkStart w:id="246" w:name="4-u1.0-B978-1-4377-1160-8..10019-3--f004"/>
      <w:bookmarkEnd w:id="246"/>
      <w:r w:rsidRPr="00841E24">
        <w:rPr>
          <w:rFonts w:ascii="Times New Roman" w:hAnsi="Times New Roman" w:cs="Times New Roman"/>
          <w:i/>
          <w:iCs/>
          <w:sz w:val="24"/>
          <w:szCs w:val="24"/>
        </w:rPr>
        <w:t>Dermoid cysts</w:t>
      </w:r>
      <w:r w:rsidRPr="00841E24">
        <w:rPr>
          <w:rFonts w:ascii="Times New Roman" w:hAnsi="Times New Roman" w:cs="Times New Roman"/>
          <w:sz w:val="24"/>
          <w:szCs w:val="24"/>
        </w:rPr>
        <w:t xml:space="preserve"> typically develop along midline embryonic fusion planes and are composed of ectodermal and mesodermal embryonic remnants. Their usual location in the neck is in the submental area. They are also found frequently along the dorsum of the nose. Dermoid cysts tend not to move with swallowing or elevate with tongue protrusion, unlike thyroglossal duct cysts. Treatment is surgical excision.</w:t>
      </w:r>
    </w:p>
    <w:p w14:paraId="0B5C3B34" w14:textId="77777777" w:rsidR="00841E24" w:rsidRPr="00841E24" w:rsidRDefault="00841E24" w:rsidP="0038361D">
      <w:pPr>
        <w:numPr>
          <w:ilvl w:val="1"/>
          <w:numId w:val="270"/>
        </w:numPr>
        <w:spacing w:after="0" w:line="240" w:lineRule="auto"/>
        <w:ind w:left="1080"/>
        <w:rPr>
          <w:rFonts w:ascii="Times New Roman" w:hAnsi="Times New Roman" w:cs="Times New Roman"/>
          <w:sz w:val="24"/>
          <w:szCs w:val="24"/>
        </w:rPr>
      </w:pPr>
      <w:r w:rsidRPr="00841E24">
        <w:rPr>
          <w:rFonts w:ascii="Times New Roman" w:hAnsi="Times New Roman" w:cs="Times New Roman"/>
          <w:i/>
          <w:iCs/>
          <w:sz w:val="24"/>
          <w:szCs w:val="24"/>
        </w:rPr>
        <w:t>Ranulas</w:t>
      </w:r>
      <w:r w:rsidRPr="00841E24">
        <w:rPr>
          <w:rFonts w:ascii="Times New Roman" w:hAnsi="Times New Roman" w:cs="Times New Roman"/>
          <w:sz w:val="24"/>
          <w:szCs w:val="24"/>
        </w:rPr>
        <w:t xml:space="preserve"> are cystic lesions that are usually present in the floor of the mouth. They can extend through muscle planes into the upper midneck area. </w:t>
      </w:r>
    </w:p>
    <w:p w14:paraId="6C57E7D2" w14:textId="77777777" w:rsidR="00841E24" w:rsidRPr="00841E24" w:rsidRDefault="00841E24" w:rsidP="0038361D">
      <w:pPr>
        <w:spacing w:after="0" w:line="240" w:lineRule="auto"/>
        <w:rPr>
          <w:rFonts w:ascii="Times New Roman" w:hAnsi="Times New Roman" w:cs="Times New Roman"/>
          <w:sz w:val="24"/>
          <w:szCs w:val="24"/>
        </w:rPr>
      </w:pPr>
      <w:bookmarkStart w:id="247" w:name="4-u1.0-B978-1-4377-1160-8..10019-3--s053"/>
      <w:bookmarkStart w:id="248" w:name="4-u1.0-B978-1-4377-1160-8..10019-3--cese"/>
      <w:bookmarkEnd w:id="247"/>
      <w:bookmarkEnd w:id="248"/>
    </w:p>
    <w:p w14:paraId="03654A65" w14:textId="77777777" w:rsidR="00841E24" w:rsidRPr="00841E24" w:rsidRDefault="00841E24" w:rsidP="0038361D">
      <w:pPr>
        <w:numPr>
          <w:ilvl w:val="0"/>
          <w:numId w:val="270"/>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Lateral  </w:t>
      </w:r>
    </w:p>
    <w:p w14:paraId="5FE3B5C5" w14:textId="77777777" w:rsidR="00841E24" w:rsidRPr="00841E24" w:rsidRDefault="00841E24" w:rsidP="0038361D">
      <w:pPr>
        <w:spacing w:after="0" w:line="240" w:lineRule="auto"/>
        <w:ind w:left="1080"/>
        <w:rPr>
          <w:rFonts w:ascii="Times New Roman" w:hAnsi="Times New Roman" w:cs="Times New Roman"/>
          <w:sz w:val="24"/>
          <w:szCs w:val="24"/>
        </w:rPr>
      </w:pPr>
    </w:p>
    <w:p w14:paraId="3DC11F6F" w14:textId="77777777" w:rsidR="00841E24" w:rsidRPr="00841E24" w:rsidRDefault="00841E24" w:rsidP="0038361D">
      <w:pPr>
        <w:numPr>
          <w:ilvl w:val="1"/>
          <w:numId w:val="270"/>
        </w:numPr>
        <w:spacing w:after="0" w:line="240" w:lineRule="auto"/>
        <w:ind w:left="1080"/>
        <w:rPr>
          <w:rFonts w:ascii="Times New Roman" w:hAnsi="Times New Roman" w:cs="Times New Roman"/>
          <w:sz w:val="24"/>
          <w:szCs w:val="24"/>
        </w:rPr>
      </w:pPr>
      <w:r w:rsidRPr="00841E24">
        <w:rPr>
          <w:rFonts w:ascii="Times New Roman" w:hAnsi="Times New Roman" w:cs="Times New Roman"/>
          <w:i/>
          <w:iCs/>
          <w:sz w:val="24"/>
          <w:szCs w:val="24"/>
        </w:rPr>
        <w:t>Branchial cleft cysts</w:t>
      </w:r>
      <w:r w:rsidRPr="00841E24">
        <w:rPr>
          <w:rFonts w:ascii="Times New Roman" w:hAnsi="Times New Roman" w:cs="Times New Roman"/>
          <w:sz w:val="24"/>
          <w:szCs w:val="24"/>
        </w:rPr>
        <w:t xml:space="preserve"> are common congenital abnormalities found in the lateral neck area. They are caused by failure of obliteration of the embryonic branchial clefts and can manifest as sinus tracts or fistulas. These can become intermittently infected, especially after upper respiratory tract infections.</w:t>
      </w:r>
    </w:p>
    <w:p w14:paraId="34DFA923" w14:textId="77777777" w:rsidR="00841E24" w:rsidRPr="00841E24" w:rsidRDefault="00841E24" w:rsidP="0038361D">
      <w:pPr>
        <w:numPr>
          <w:ilvl w:val="1"/>
          <w:numId w:val="270"/>
        </w:numPr>
        <w:spacing w:after="0" w:line="240" w:lineRule="auto"/>
        <w:ind w:left="1080"/>
        <w:rPr>
          <w:rFonts w:ascii="Times New Roman" w:hAnsi="Times New Roman" w:cs="Times New Roman"/>
          <w:sz w:val="24"/>
          <w:szCs w:val="24"/>
        </w:rPr>
      </w:pPr>
      <w:r w:rsidRPr="00841E24">
        <w:rPr>
          <w:rFonts w:ascii="Times New Roman" w:hAnsi="Times New Roman" w:cs="Times New Roman"/>
          <w:i/>
          <w:iCs/>
          <w:sz w:val="24"/>
          <w:szCs w:val="24"/>
        </w:rPr>
        <w:t>Lymphangiomas</w:t>
      </w:r>
      <w:r w:rsidRPr="00841E24">
        <w:rPr>
          <w:rFonts w:ascii="Times New Roman" w:hAnsi="Times New Roman" w:cs="Times New Roman"/>
          <w:sz w:val="24"/>
          <w:szCs w:val="24"/>
        </w:rPr>
        <w:t xml:space="preserve"> (cystic hygromas) are congenital lymphatic masses often found in the neck. They usually manifest during the first year of life and often enlarge after upper respiratory tract infection. They are caused by incomplete development and subsequent obstruction of the lymphatic system. Most are found in the posterior triangle of the neck. </w:t>
      </w:r>
    </w:p>
    <w:p w14:paraId="57483A75" w14:textId="022D57B0" w:rsidR="006E7AFB" w:rsidRDefault="00841E24" w:rsidP="006E7AFB">
      <w:pPr>
        <w:numPr>
          <w:ilvl w:val="1"/>
          <w:numId w:val="270"/>
        </w:numPr>
        <w:spacing w:after="0" w:line="240" w:lineRule="auto"/>
        <w:ind w:left="1080"/>
        <w:rPr>
          <w:rFonts w:ascii="Times New Roman" w:hAnsi="Times New Roman" w:cs="Times New Roman"/>
          <w:i/>
          <w:iCs/>
          <w:sz w:val="24"/>
          <w:szCs w:val="24"/>
        </w:rPr>
      </w:pPr>
      <w:r w:rsidRPr="00841E24">
        <w:rPr>
          <w:rFonts w:ascii="Times New Roman" w:hAnsi="Times New Roman" w:cs="Times New Roman"/>
          <w:i/>
          <w:iCs/>
          <w:sz w:val="24"/>
          <w:szCs w:val="24"/>
        </w:rPr>
        <w:t>Hemangiomas</w:t>
      </w:r>
      <w:r w:rsidRPr="00841E24">
        <w:rPr>
          <w:rFonts w:ascii="Times New Roman" w:hAnsi="Times New Roman" w:cs="Times New Roman"/>
          <w:sz w:val="24"/>
          <w:szCs w:val="24"/>
        </w:rPr>
        <w:t xml:space="preserve"> are the most common congenital malformations. Most are cutaneous, but they can appear in deep tissues. They are characterized by appearance at or after birth, followed by a rapid proliferative phase at 6 to 18 months of age. They then reach a plateau phase, followed by a slow, involutional phase over 6 to 8 years. Even large, uncomplicated lesions left untreated usually undergo almost complete resolution. </w:t>
      </w:r>
    </w:p>
    <w:p w14:paraId="2089A247" w14:textId="77777777" w:rsidR="006E7AFB" w:rsidRDefault="006E7AFB">
      <w:pPr>
        <w:rPr>
          <w:rFonts w:ascii="Times New Roman" w:hAnsi="Times New Roman" w:cs="Times New Roman"/>
          <w:i/>
          <w:iCs/>
          <w:sz w:val="24"/>
          <w:szCs w:val="24"/>
        </w:rPr>
      </w:pPr>
      <w:r>
        <w:rPr>
          <w:rFonts w:ascii="Times New Roman" w:hAnsi="Times New Roman" w:cs="Times New Roman"/>
          <w:i/>
          <w:iCs/>
          <w:sz w:val="24"/>
          <w:szCs w:val="24"/>
        </w:rPr>
        <w:br w:type="page"/>
      </w:r>
    </w:p>
    <w:p w14:paraId="1AC0C86A"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lastRenderedPageBreak/>
        <w:t>Answer A is correct</w:t>
      </w:r>
      <w:r w:rsidRPr="00841E24">
        <w:rPr>
          <w:rFonts w:ascii="Times New Roman" w:hAnsi="Times New Roman" w:cs="Times New Roman"/>
          <w:sz w:val="24"/>
          <w:szCs w:val="24"/>
        </w:rPr>
        <w:t xml:space="preserve">. Thyroglossal duct cysts are the most common type of congenital midline neck mass. The thyroid gland originates as the thyroid diverticulum at the base of the pharynx. During development, it descends into the neck and remains connected to the tongue by the thyroglossal duct. The duct eventually disappears, although part of it may remain and form a cyst. These cysts are midline, painless, and usually located near the hyoid bone. Surgical excision, which is recommended if the thyroid gland is normal, prevents further growth and infection. </w:t>
      </w:r>
    </w:p>
    <w:p w14:paraId="70D55941" w14:textId="77777777" w:rsidR="00841E24" w:rsidRPr="00841E24" w:rsidRDefault="00841E24" w:rsidP="0038361D">
      <w:pPr>
        <w:spacing w:after="0" w:line="240" w:lineRule="auto"/>
        <w:rPr>
          <w:rFonts w:ascii="Times New Roman" w:hAnsi="Times New Roman" w:cs="Times New Roman"/>
          <w:sz w:val="24"/>
          <w:szCs w:val="24"/>
        </w:rPr>
      </w:pPr>
    </w:p>
    <w:p w14:paraId="43CE0F25"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B is incorrect</w:t>
      </w:r>
      <w:r w:rsidRPr="00841E24">
        <w:rPr>
          <w:rFonts w:ascii="Times New Roman" w:hAnsi="Times New Roman" w:cs="Times New Roman"/>
          <w:sz w:val="24"/>
          <w:szCs w:val="24"/>
        </w:rPr>
        <w:t xml:space="preserve">. Brachial cleft cysts are usually lateral in location and may be associated with fistulas or sinus tracts. </w:t>
      </w:r>
    </w:p>
    <w:p w14:paraId="5327D415" w14:textId="77777777" w:rsidR="00841E24" w:rsidRPr="00841E24" w:rsidRDefault="00841E24" w:rsidP="0038361D">
      <w:pPr>
        <w:spacing w:after="0" w:line="240" w:lineRule="auto"/>
        <w:rPr>
          <w:rFonts w:ascii="Times New Roman" w:hAnsi="Times New Roman" w:cs="Times New Roman"/>
          <w:sz w:val="24"/>
          <w:szCs w:val="24"/>
        </w:rPr>
      </w:pPr>
    </w:p>
    <w:p w14:paraId="3A001B1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C is incorrect</w:t>
      </w:r>
      <w:r w:rsidRPr="00841E24">
        <w:rPr>
          <w:rFonts w:ascii="Times New Roman" w:hAnsi="Times New Roman" w:cs="Times New Roman"/>
          <w:sz w:val="24"/>
          <w:szCs w:val="24"/>
        </w:rPr>
        <w:t>. Dermoid cysts, the second most common midline neck mass, are usually located in the submental area or on the dorsum of the nose.</w:t>
      </w:r>
    </w:p>
    <w:p w14:paraId="311B5B87" w14:textId="77777777" w:rsidR="00841E24" w:rsidRPr="00841E24" w:rsidRDefault="00841E24" w:rsidP="0038361D">
      <w:pPr>
        <w:spacing w:after="0" w:line="240" w:lineRule="auto"/>
        <w:rPr>
          <w:rFonts w:ascii="Times New Roman" w:hAnsi="Times New Roman" w:cs="Times New Roman"/>
          <w:sz w:val="24"/>
          <w:szCs w:val="24"/>
        </w:rPr>
      </w:pPr>
    </w:p>
    <w:p w14:paraId="019329A8"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D is incorrect</w:t>
      </w:r>
      <w:r w:rsidRPr="00841E24">
        <w:rPr>
          <w:rFonts w:ascii="Times New Roman" w:hAnsi="Times New Roman" w:cs="Times New Roman"/>
          <w:sz w:val="24"/>
          <w:szCs w:val="24"/>
        </w:rPr>
        <w:t xml:space="preserve">. Lipomas are more common in adults than children and are rarely midline in location.  </w:t>
      </w:r>
    </w:p>
    <w:p w14:paraId="05B1BCD2" w14:textId="77777777" w:rsidR="00841E24" w:rsidRPr="00841E24" w:rsidRDefault="00841E24" w:rsidP="0038361D">
      <w:pPr>
        <w:spacing w:after="0" w:line="240" w:lineRule="auto"/>
        <w:rPr>
          <w:rFonts w:ascii="Times New Roman" w:hAnsi="Times New Roman" w:cs="Times New Roman"/>
          <w:sz w:val="24"/>
          <w:szCs w:val="24"/>
        </w:rPr>
      </w:pPr>
    </w:p>
    <w:p w14:paraId="0EA56CE8"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E is incorrect</w:t>
      </w:r>
      <w:r w:rsidRPr="00841E24">
        <w:rPr>
          <w:rFonts w:ascii="Times New Roman" w:hAnsi="Times New Roman" w:cs="Times New Roman"/>
          <w:sz w:val="24"/>
          <w:szCs w:val="24"/>
        </w:rPr>
        <w:t xml:space="preserve">. An ectopic thyroid gland occurs when the thyroid fails to descend during development.  </w:t>
      </w:r>
    </w:p>
    <w:p w14:paraId="7B4FAA1F" w14:textId="77777777" w:rsidR="00841E24" w:rsidRPr="00841E24"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52-year old woman presents with a two-week history of severe itching of the eyelids. What is the most likely diagnosis?</w:t>
      </w:r>
    </w:p>
    <w:p w14:paraId="3A3E5DC8"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05A08AB7" w14:textId="77777777" w:rsidR="00841E24" w:rsidRPr="00841E24" w:rsidRDefault="00841E24" w:rsidP="0038361D">
      <w:pPr>
        <w:pStyle w:val="ListParagraph"/>
        <w:spacing w:after="0" w:line="240" w:lineRule="auto"/>
        <w:ind w:left="0"/>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6D74BC99" wp14:editId="327436B7">
            <wp:extent cx="3338195" cy="2264410"/>
            <wp:effectExtent l="0" t="0" r="0" b="2540"/>
            <wp:docPr id="347312" name="Picture 347312" descr="quiz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quiz0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38195" cy="2264410"/>
                    </a:xfrm>
                    <a:prstGeom prst="rect">
                      <a:avLst/>
                    </a:prstGeom>
                    <a:noFill/>
                    <a:ln>
                      <a:noFill/>
                    </a:ln>
                  </pic:spPr>
                </pic:pic>
              </a:graphicData>
            </a:graphic>
          </wp:inline>
        </w:drawing>
      </w:r>
    </w:p>
    <w:p w14:paraId="7AF645C6"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54DFBF14"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26B24FBD" w14:textId="77777777" w:rsidR="00841E24" w:rsidRPr="00841E24" w:rsidRDefault="00841E24" w:rsidP="0038361D">
      <w:pPr>
        <w:pStyle w:val="ListParagraph"/>
        <w:numPr>
          <w:ilvl w:val="0"/>
          <w:numId w:val="27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Dermatomyositis</w:t>
      </w:r>
    </w:p>
    <w:p w14:paraId="21A9C799" w14:textId="77777777" w:rsidR="00841E24" w:rsidRPr="00841E24" w:rsidRDefault="00841E24" w:rsidP="0038361D">
      <w:pPr>
        <w:pStyle w:val="ListParagraph"/>
        <w:numPr>
          <w:ilvl w:val="0"/>
          <w:numId w:val="27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Seborrheic dermatitis</w:t>
      </w:r>
    </w:p>
    <w:p w14:paraId="095B0C6E" w14:textId="77777777" w:rsidR="00841E24" w:rsidRPr="00841E24" w:rsidRDefault="00841E24" w:rsidP="0038361D">
      <w:pPr>
        <w:pStyle w:val="ListParagraph"/>
        <w:numPr>
          <w:ilvl w:val="0"/>
          <w:numId w:val="27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Contact dermatitis</w:t>
      </w:r>
    </w:p>
    <w:p w14:paraId="04F89542" w14:textId="77777777" w:rsidR="00841E24" w:rsidRPr="00841E24" w:rsidRDefault="00841E24" w:rsidP="0038361D">
      <w:pPr>
        <w:pStyle w:val="ListParagraph"/>
        <w:numPr>
          <w:ilvl w:val="0"/>
          <w:numId w:val="27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Tinea faciale</w:t>
      </w:r>
    </w:p>
    <w:p w14:paraId="01D299A7" w14:textId="77777777" w:rsidR="00AB0D6B" w:rsidRDefault="00841E24" w:rsidP="0038361D">
      <w:pPr>
        <w:pStyle w:val="ListParagraph"/>
        <w:numPr>
          <w:ilvl w:val="0"/>
          <w:numId w:val="271"/>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Psoriasis</w:t>
      </w:r>
    </w:p>
    <w:p w14:paraId="136522DC" w14:textId="075D47BB" w:rsidR="00841E24" w:rsidRDefault="00AB0D6B" w:rsidP="0038361D">
      <w:pPr>
        <w:pStyle w:val="NormalWeb"/>
        <w:spacing w:after="0"/>
      </w:pPr>
      <w:r>
        <w:br w:type="page"/>
      </w:r>
      <w:r w:rsidR="00841E24" w:rsidRPr="00841E24">
        <w:rPr>
          <w:b/>
          <w:bCs/>
        </w:rPr>
        <w:lastRenderedPageBreak/>
        <w:t>Contact dermatitis</w:t>
      </w:r>
      <w:r w:rsidR="00841E24" w:rsidRPr="00841E24">
        <w:t xml:space="preserve"> is caused by exposure to irritants (irritant contact dermatitis) or</w:t>
      </w:r>
      <w:r w:rsidR="00841E24" w:rsidRPr="00841E24">
        <w:rPr>
          <w:bCs/>
        </w:rPr>
        <w:t xml:space="preserve"> </w:t>
      </w:r>
      <w:r w:rsidR="00841E24" w:rsidRPr="00841E24">
        <w:t>allergens (allergic contact dermatitis). The condition is characterized by inflammation of the epidermis and outer dermis. Symptoms include:</w:t>
      </w:r>
    </w:p>
    <w:p w14:paraId="29F6FC8F" w14:textId="77777777" w:rsidR="003C33D5" w:rsidRPr="00841E24" w:rsidRDefault="003C33D5" w:rsidP="0038361D">
      <w:pPr>
        <w:pStyle w:val="NormalWeb"/>
        <w:spacing w:after="0"/>
      </w:pPr>
    </w:p>
    <w:p w14:paraId="0343BAFE" w14:textId="77777777" w:rsidR="00841E24" w:rsidRPr="00841E24" w:rsidRDefault="00841E24" w:rsidP="0038361D">
      <w:pPr>
        <w:numPr>
          <w:ilvl w:val="0"/>
          <w:numId w:val="272"/>
        </w:numPr>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Red rash</w:t>
      </w:r>
      <w:r w:rsidRPr="00841E24">
        <w:rPr>
          <w:rFonts w:ascii="Times New Roman" w:hAnsi="Times New Roman" w:cs="Times New Roman"/>
          <w:sz w:val="24"/>
          <w:szCs w:val="24"/>
        </w:rPr>
        <w:t xml:space="preserve">. In irritant contact dermatitis, the rash appears immediately; in allergic contact dermatitis, the rash appears 24–72 hours after exposure. </w:t>
      </w:r>
    </w:p>
    <w:p w14:paraId="586948DC" w14:textId="77777777" w:rsidR="00841E24" w:rsidRPr="00841E24" w:rsidRDefault="00841E24" w:rsidP="0038361D">
      <w:pPr>
        <w:numPr>
          <w:ilvl w:val="0"/>
          <w:numId w:val="272"/>
        </w:numPr>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Blisters or wheals</w:t>
      </w:r>
      <w:r w:rsidRPr="00841E24">
        <w:rPr>
          <w:rFonts w:ascii="Times New Roman" w:hAnsi="Times New Roman" w:cs="Times New Roman"/>
          <w:sz w:val="24"/>
          <w:szCs w:val="24"/>
        </w:rPr>
        <w:t xml:space="preserve">. Blisters, wheals (welts), and urticaria (hives) often form in a pattern of skin exposure to the irritant or allergen. </w:t>
      </w:r>
    </w:p>
    <w:p w14:paraId="5A1D0EAB" w14:textId="77777777" w:rsidR="00841E24" w:rsidRPr="00841E24" w:rsidRDefault="00841E24" w:rsidP="0038361D">
      <w:pPr>
        <w:numPr>
          <w:ilvl w:val="0"/>
          <w:numId w:val="272"/>
        </w:numPr>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Itchy, burning skin</w:t>
      </w:r>
      <w:r w:rsidRPr="00841E24">
        <w:rPr>
          <w:rFonts w:ascii="Times New Roman" w:hAnsi="Times New Roman" w:cs="Times New Roman"/>
          <w:sz w:val="24"/>
          <w:szCs w:val="24"/>
        </w:rPr>
        <w:t xml:space="preserve">. Irritant contact dermatitis tends to be painful; allergic contact dermatitis tends to be itchy. </w:t>
      </w:r>
    </w:p>
    <w:p w14:paraId="27C8926F" w14:textId="77777777" w:rsidR="003C33D5" w:rsidRDefault="003C33D5" w:rsidP="0038361D">
      <w:pPr>
        <w:pStyle w:val="ListParagraph"/>
        <w:spacing w:after="0" w:line="240" w:lineRule="auto"/>
        <w:ind w:left="0"/>
        <w:rPr>
          <w:rFonts w:ascii="Times New Roman" w:hAnsi="Times New Roman" w:cs="Times New Roman"/>
          <w:bCs/>
          <w:sz w:val="24"/>
          <w:szCs w:val="24"/>
        </w:rPr>
      </w:pPr>
    </w:p>
    <w:p w14:paraId="54A67DC5" w14:textId="77777777" w:rsidR="00841E24" w:rsidRPr="00841E24" w:rsidRDefault="00841E24" w:rsidP="0038361D">
      <w:pPr>
        <w:pStyle w:val="ListParagraph"/>
        <w:spacing w:after="0" w:line="240" w:lineRule="auto"/>
        <w:ind w:left="0"/>
        <w:rPr>
          <w:rFonts w:ascii="Times New Roman" w:hAnsi="Times New Roman" w:cs="Times New Roman"/>
          <w:bCs/>
          <w:sz w:val="24"/>
          <w:szCs w:val="24"/>
        </w:rPr>
      </w:pPr>
      <w:r w:rsidRPr="00841E24">
        <w:rPr>
          <w:rFonts w:ascii="Times New Roman" w:hAnsi="Times New Roman" w:cs="Times New Roman"/>
          <w:bCs/>
          <w:sz w:val="24"/>
          <w:szCs w:val="24"/>
        </w:rPr>
        <w:t xml:space="preserve">In irritant contact dermatitis, a chemical (e.g., acid, alkali, solvent, oxidant, rubber, latex) has a direct cytotoxic effect on epidermal cells. An example would be “diaper dermatitis.” </w:t>
      </w:r>
    </w:p>
    <w:p w14:paraId="1233D96B" w14:textId="77777777" w:rsidR="00841E24" w:rsidRPr="00841E24" w:rsidRDefault="00841E24" w:rsidP="0038361D">
      <w:pPr>
        <w:pStyle w:val="ListParagraph"/>
        <w:spacing w:after="0" w:line="240" w:lineRule="auto"/>
        <w:ind w:left="0"/>
        <w:rPr>
          <w:rFonts w:ascii="Times New Roman" w:hAnsi="Times New Roman" w:cs="Times New Roman"/>
          <w:bCs/>
          <w:sz w:val="24"/>
          <w:szCs w:val="24"/>
        </w:rPr>
      </w:pPr>
    </w:p>
    <w:p w14:paraId="6A289218" w14:textId="77777777" w:rsidR="00841E24" w:rsidRPr="00841E24" w:rsidRDefault="00841E24" w:rsidP="0038361D">
      <w:pPr>
        <w:pStyle w:val="ListParagraph"/>
        <w:spacing w:after="0" w:line="240" w:lineRule="auto"/>
        <w:ind w:left="0"/>
        <w:jc w:val="center"/>
        <w:rPr>
          <w:rFonts w:ascii="Times New Roman" w:hAnsi="Times New Roman" w:cs="Times New Roman"/>
          <w:sz w:val="24"/>
          <w:szCs w:val="24"/>
        </w:rPr>
      </w:pPr>
      <w:r w:rsidRPr="00841E24">
        <w:rPr>
          <w:rFonts w:ascii="Times New Roman" w:hAnsi="Times New Roman" w:cs="Times New Roman"/>
          <w:noProof/>
          <w:color w:val="000000"/>
          <w:sz w:val="24"/>
          <w:szCs w:val="24"/>
        </w:rPr>
        <w:drawing>
          <wp:inline distT="0" distB="0" distL="0" distR="0" wp14:anchorId="2F63CB25" wp14:editId="22751AEB">
            <wp:extent cx="1378585" cy="1828800"/>
            <wp:effectExtent l="0" t="0" r="0" b="0"/>
            <wp:docPr id="347311" name="Picture 347311" descr="8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80m"/>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78585" cy="1828800"/>
                    </a:xfrm>
                    <a:prstGeom prst="rect">
                      <a:avLst/>
                    </a:prstGeom>
                    <a:noFill/>
                    <a:ln>
                      <a:noFill/>
                    </a:ln>
                  </pic:spPr>
                </pic:pic>
              </a:graphicData>
            </a:graphic>
          </wp:inline>
        </w:drawing>
      </w:r>
      <w:r w:rsidRPr="00841E24">
        <w:rPr>
          <w:rFonts w:ascii="Times New Roman" w:hAnsi="Times New Roman" w:cs="Times New Roman"/>
          <w:color w:val="000000"/>
          <w:sz w:val="24"/>
          <w:szCs w:val="24"/>
        </w:rPr>
        <w:t xml:space="preserve"> </w:t>
      </w:r>
    </w:p>
    <w:p w14:paraId="317993B6"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202483A9" w14:textId="77777777" w:rsidR="00841E24" w:rsidRPr="00841E24" w:rsidRDefault="00841E24" w:rsidP="0038361D">
      <w:pPr>
        <w:pStyle w:val="ListParagraph"/>
        <w:spacing w:after="0" w:line="240" w:lineRule="auto"/>
        <w:ind w:left="0"/>
        <w:rPr>
          <w:rFonts w:ascii="Times New Roman" w:hAnsi="Times New Roman" w:cs="Times New Roman"/>
          <w:bCs/>
          <w:sz w:val="24"/>
          <w:szCs w:val="24"/>
        </w:rPr>
      </w:pPr>
      <w:r w:rsidRPr="00841E24">
        <w:rPr>
          <w:rFonts w:ascii="Times New Roman" w:hAnsi="Times New Roman" w:cs="Times New Roman"/>
          <w:bCs/>
          <w:sz w:val="24"/>
          <w:szCs w:val="24"/>
        </w:rPr>
        <w:t xml:space="preserve">In allergic contact dermatitis, the appearance of the rash is usually delayed. Exposure to plants of the </w:t>
      </w:r>
      <w:r w:rsidRPr="00841E24">
        <w:rPr>
          <w:rFonts w:ascii="Times New Roman" w:hAnsi="Times New Roman" w:cs="Times New Roman"/>
          <w:bCs/>
          <w:iCs/>
          <w:sz w:val="24"/>
          <w:szCs w:val="24"/>
        </w:rPr>
        <w:t>Toxicodendron</w:t>
      </w:r>
      <w:r w:rsidRPr="00841E24">
        <w:rPr>
          <w:rFonts w:ascii="Times New Roman" w:hAnsi="Times New Roman" w:cs="Times New Roman"/>
          <w:bCs/>
          <w:sz w:val="24"/>
          <w:szCs w:val="24"/>
        </w:rPr>
        <w:t xml:space="preserve"> genus (e.g., poison ivy, poison oak, poison sumac) can cause allergic contact dermatitis.</w:t>
      </w:r>
    </w:p>
    <w:p w14:paraId="33DBBC5E" w14:textId="77777777" w:rsidR="00841E24" w:rsidRPr="00841E24" w:rsidRDefault="00841E24" w:rsidP="0038361D">
      <w:pPr>
        <w:pStyle w:val="ListParagraph"/>
        <w:spacing w:after="0" w:line="240" w:lineRule="auto"/>
        <w:ind w:left="0"/>
        <w:rPr>
          <w:rFonts w:ascii="Times New Roman" w:hAnsi="Times New Roman" w:cs="Times New Roman"/>
          <w:bCs/>
          <w:sz w:val="24"/>
          <w:szCs w:val="24"/>
        </w:rPr>
      </w:pPr>
    </w:p>
    <w:p w14:paraId="0FD6310D" w14:textId="77777777" w:rsidR="00841E24" w:rsidRPr="00841E24" w:rsidRDefault="00841E24" w:rsidP="0038361D">
      <w:pPr>
        <w:pStyle w:val="ListParagraph"/>
        <w:spacing w:after="0" w:line="240" w:lineRule="auto"/>
        <w:ind w:left="0"/>
        <w:jc w:val="center"/>
        <w:rPr>
          <w:rFonts w:ascii="Times New Roman" w:hAnsi="Times New Roman" w:cs="Times New Roman"/>
          <w:bCs/>
          <w:sz w:val="24"/>
          <w:szCs w:val="24"/>
        </w:rPr>
      </w:pPr>
      <w:r w:rsidRPr="00841E24">
        <w:rPr>
          <w:rFonts w:ascii="Times New Roman" w:hAnsi="Times New Roman" w:cs="Times New Roman"/>
          <w:noProof/>
          <w:sz w:val="24"/>
          <w:szCs w:val="24"/>
        </w:rPr>
        <w:drawing>
          <wp:inline distT="0" distB="0" distL="0" distR="0" wp14:anchorId="01965FFF" wp14:editId="00ED7D14">
            <wp:extent cx="2859405" cy="2061210"/>
            <wp:effectExtent l="0" t="0" r="0" b="0"/>
            <wp:docPr id="347310" name="Picture 347310" descr="Poison-Ivy-Rash-Bub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Poison-Ivy-Rash-Bubble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59405" cy="2061210"/>
                    </a:xfrm>
                    <a:prstGeom prst="rect">
                      <a:avLst/>
                    </a:prstGeom>
                    <a:noFill/>
                    <a:ln>
                      <a:noFill/>
                    </a:ln>
                  </pic:spPr>
                </pic:pic>
              </a:graphicData>
            </a:graphic>
          </wp:inline>
        </w:drawing>
      </w:r>
    </w:p>
    <w:p w14:paraId="27247D77" w14:textId="77777777" w:rsidR="00841E24" w:rsidRPr="00841E24" w:rsidRDefault="00841E24" w:rsidP="0038361D">
      <w:pPr>
        <w:pStyle w:val="ListParagraph"/>
        <w:spacing w:after="0" w:line="240" w:lineRule="auto"/>
        <w:ind w:left="0"/>
        <w:rPr>
          <w:rFonts w:ascii="Times New Roman" w:hAnsi="Times New Roman" w:cs="Times New Roman"/>
          <w:bCs/>
          <w:sz w:val="24"/>
          <w:szCs w:val="24"/>
        </w:rPr>
      </w:pPr>
    </w:p>
    <w:p w14:paraId="3DEE0B7B" w14:textId="77777777" w:rsidR="00841E24" w:rsidRPr="00841E24" w:rsidRDefault="00841E24" w:rsidP="0038361D">
      <w:pPr>
        <w:pStyle w:val="ListParagraph"/>
        <w:spacing w:after="0" w:line="240" w:lineRule="auto"/>
        <w:ind w:left="0"/>
        <w:rPr>
          <w:rFonts w:ascii="Times New Roman" w:hAnsi="Times New Roman" w:cs="Times New Roman"/>
          <w:bCs/>
          <w:sz w:val="24"/>
          <w:szCs w:val="24"/>
        </w:rPr>
      </w:pPr>
      <w:r w:rsidRPr="00841E24">
        <w:rPr>
          <w:rFonts w:ascii="Times New Roman" w:hAnsi="Times New Roman" w:cs="Times New Roman"/>
          <w:bCs/>
          <w:sz w:val="24"/>
          <w:szCs w:val="24"/>
        </w:rPr>
        <w:t>Exposure to metal alloys, sunscreens, cements, household cleaners, formaldehyde, dyes, and rubbers can also cause allergic contact dermatitis. Involvement of the eyelids alone suggests a cosmetic etiology.</w:t>
      </w:r>
    </w:p>
    <w:p w14:paraId="703B51EF" w14:textId="77777777" w:rsidR="00841E24" w:rsidRPr="00841E24" w:rsidRDefault="00841E24" w:rsidP="0038361D">
      <w:pPr>
        <w:pStyle w:val="ListParagraph"/>
        <w:spacing w:after="0" w:line="240" w:lineRule="auto"/>
        <w:ind w:left="0"/>
        <w:rPr>
          <w:rFonts w:ascii="Times New Roman" w:hAnsi="Times New Roman" w:cs="Times New Roman"/>
          <w:bCs/>
          <w:sz w:val="24"/>
          <w:szCs w:val="24"/>
        </w:rPr>
      </w:pPr>
      <w:r w:rsidRPr="00841E24">
        <w:rPr>
          <w:rFonts w:ascii="Times New Roman" w:hAnsi="Times New Roman" w:cs="Times New Roman"/>
          <w:bCs/>
          <w:sz w:val="24"/>
          <w:szCs w:val="24"/>
        </w:rPr>
        <w:t xml:space="preserve"> </w:t>
      </w:r>
    </w:p>
    <w:p w14:paraId="2EC33F60" w14:textId="77777777" w:rsidR="00841E24" w:rsidRPr="00841E24" w:rsidRDefault="00841E24" w:rsidP="0038361D">
      <w:pPr>
        <w:pStyle w:val="ListParagraph"/>
        <w:spacing w:after="0" w:line="240" w:lineRule="auto"/>
        <w:ind w:left="0"/>
        <w:jc w:val="center"/>
        <w:rPr>
          <w:rFonts w:ascii="Times New Roman" w:hAnsi="Times New Roman" w:cs="Times New Roman"/>
          <w:sz w:val="24"/>
          <w:szCs w:val="24"/>
        </w:rPr>
      </w:pPr>
      <w:r w:rsidRPr="00841E24">
        <w:rPr>
          <w:rFonts w:ascii="Times New Roman" w:hAnsi="Times New Roman" w:cs="Times New Roman"/>
          <w:noProof/>
          <w:sz w:val="24"/>
          <w:szCs w:val="24"/>
        </w:rPr>
        <w:lastRenderedPageBreak/>
        <w:drawing>
          <wp:inline distT="0" distB="0" distL="0" distR="0" wp14:anchorId="31E407AA" wp14:editId="1406C7DB">
            <wp:extent cx="1901190" cy="1263015"/>
            <wp:effectExtent l="0" t="0" r="3810" b="0"/>
            <wp:docPr id="347309" name="Picture 347309" descr="dermatit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rmatitis-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01190" cy="1263015"/>
                    </a:xfrm>
                    <a:prstGeom prst="rect">
                      <a:avLst/>
                    </a:prstGeom>
                    <a:noFill/>
                    <a:ln>
                      <a:noFill/>
                    </a:ln>
                  </pic:spPr>
                </pic:pic>
              </a:graphicData>
            </a:graphic>
          </wp:inline>
        </w:drawing>
      </w:r>
      <w:r w:rsidRPr="00841E24">
        <w:rPr>
          <w:rFonts w:ascii="Times New Roman" w:hAnsi="Times New Roman" w:cs="Times New Roman"/>
          <w:sz w:val="24"/>
          <w:szCs w:val="24"/>
        </w:rPr>
        <w:t xml:space="preserve">  </w:t>
      </w:r>
      <w:r w:rsidRPr="00841E24">
        <w:rPr>
          <w:rFonts w:ascii="Times New Roman" w:hAnsi="Times New Roman" w:cs="Times New Roman"/>
          <w:noProof/>
          <w:sz w:val="24"/>
          <w:szCs w:val="24"/>
        </w:rPr>
        <w:drawing>
          <wp:inline distT="0" distB="0" distL="0" distR="0" wp14:anchorId="632DE580" wp14:editId="72CA45E3">
            <wp:extent cx="2032000" cy="1276985"/>
            <wp:effectExtent l="0" t="0" r="6350" b="0"/>
            <wp:docPr id="347308" name="Picture 347308" descr="swollen-eyelids-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wollen-eyelids-rash"/>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32000" cy="1276985"/>
                    </a:xfrm>
                    <a:prstGeom prst="rect">
                      <a:avLst/>
                    </a:prstGeom>
                    <a:noFill/>
                    <a:ln>
                      <a:noFill/>
                    </a:ln>
                  </pic:spPr>
                </pic:pic>
              </a:graphicData>
            </a:graphic>
          </wp:inline>
        </w:drawing>
      </w:r>
    </w:p>
    <w:p w14:paraId="136321F7"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5D1ABD45" w14:textId="77777777" w:rsidR="00841E24" w:rsidRPr="00841E24" w:rsidRDefault="00841E24" w:rsidP="0038361D">
      <w:pPr>
        <w:pStyle w:val="NormalWeb"/>
        <w:spacing w:after="0"/>
      </w:pPr>
      <w:r w:rsidRPr="00841E24">
        <w:t xml:space="preserve">Note: Allergic contact dermatitis (ACD) occurs in two stages: an </w:t>
      </w:r>
      <w:r w:rsidRPr="00841E24">
        <w:rPr>
          <w:iCs/>
        </w:rPr>
        <w:t>induction phase</w:t>
      </w:r>
      <w:r w:rsidRPr="00841E24">
        <w:t xml:space="preserve">, which primes and sensitizes the immune system, and an </w:t>
      </w:r>
      <w:r w:rsidRPr="00841E24">
        <w:rPr>
          <w:iCs/>
        </w:rPr>
        <w:t>elicitation phase</w:t>
      </w:r>
      <w:r w:rsidRPr="00841E24">
        <w:t xml:space="preserve">, in which the response is triggered. </w:t>
      </w:r>
    </w:p>
    <w:p w14:paraId="65DBF746" w14:textId="77777777" w:rsidR="003C33D5" w:rsidRDefault="003C33D5" w:rsidP="0038361D">
      <w:pPr>
        <w:pStyle w:val="NormalWeb"/>
        <w:spacing w:after="0"/>
      </w:pPr>
    </w:p>
    <w:p w14:paraId="42AA3842" w14:textId="77777777" w:rsidR="00841E24" w:rsidRPr="00841E24" w:rsidRDefault="00841E24" w:rsidP="0038361D">
      <w:pPr>
        <w:pStyle w:val="NormalWeb"/>
        <w:spacing w:after="0"/>
      </w:pPr>
      <w:r w:rsidRPr="00841E24">
        <w:t>ACD is a Type IV delayed hypersensitivity reaction involving a cell-mediated immune response. Contact allergens are soluble haptens (low in molecular weight) that cross the stratum corneum of the skin. They can elicit an immune response only as part of a complete antigen, which requires their association with epidermal proteins to form hapten-protein conjugates. These conjugates are recognized as foreign bodies by Langerhans cells, which internalize the protein; transport it through the lymphatic system to regional lymph nodes; and present it to T-lymphocytes. This process is controlled by cytokines and chemokines. As the Langerhans cells are transported to the lymph nodes, they differentiate into dendritic cells, which are immunostimulatory. In lymph glands, dendritic cells present the epitope to the T-lymphocytes, which differentiate and multiply so that they can respond quickly and aggressively if the allergen appears again.</w:t>
      </w:r>
    </w:p>
    <w:p w14:paraId="173D112C" w14:textId="77777777" w:rsidR="003C33D5" w:rsidRDefault="003C33D5" w:rsidP="0038361D">
      <w:pPr>
        <w:pStyle w:val="NormalWeb"/>
        <w:spacing w:after="0"/>
        <w:rPr>
          <w:b/>
        </w:rPr>
      </w:pPr>
    </w:p>
    <w:p w14:paraId="1CC88C9E" w14:textId="77777777" w:rsidR="00841E24" w:rsidRPr="00841E24" w:rsidRDefault="00841E24" w:rsidP="0038361D">
      <w:pPr>
        <w:pStyle w:val="NormalWeb"/>
        <w:spacing w:after="0"/>
      </w:pPr>
      <w:r w:rsidRPr="00841E24">
        <w:rPr>
          <w:b/>
        </w:rPr>
        <w:t>Dermatomyositis</w:t>
      </w:r>
      <w:r w:rsidRPr="00841E24">
        <w:t xml:space="preserve"> is associated with a heliotrope rash, a violaceous discoloration of the upper and lower eyelids and periorbital skin, usually with edema. </w:t>
      </w:r>
    </w:p>
    <w:p w14:paraId="54C755C0" w14:textId="77777777" w:rsidR="003C33D5" w:rsidRDefault="003C33D5" w:rsidP="0038361D">
      <w:pPr>
        <w:pStyle w:val="NormalWeb"/>
        <w:spacing w:after="0"/>
        <w:rPr>
          <w:b/>
          <w:bCs/>
        </w:rPr>
      </w:pPr>
    </w:p>
    <w:p w14:paraId="7E31841B" w14:textId="77777777" w:rsidR="00841E24" w:rsidRPr="00841E24" w:rsidRDefault="00841E24" w:rsidP="0038361D">
      <w:pPr>
        <w:pStyle w:val="NormalWeb"/>
        <w:spacing w:after="0"/>
      </w:pPr>
      <w:r w:rsidRPr="00841E24">
        <w:rPr>
          <w:b/>
          <w:bCs/>
        </w:rPr>
        <w:t>Seborrheic dermatitis</w:t>
      </w:r>
      <w:r w:rsidRPr="00841E24">
        <w:t xml:space="preserve"> is an inflammatory disorder of the scalp, face, and trunk that produces red, itchy, flaky skin. Rarely, the eyelids are the only site involved.</w:t>
      </w:r>
    </w:p>
    <w:p w14:paraId="4CA60C73" w14:textId="77777777" w:rsidR="003C33D5" w:rsidRDefault="003C33D5" w:rsidP="0038361D">
      <w:pPr>
        <w:pStyle w:val="NormalWeb"/>
        <w:spacing w:after="0"/>
        <w:rPr>
          <w:b/>
        </w:rPr>
      </w:pPr>
    </w:p>
    <w:p w14:paraId="19386F5F" w14:textId="77777777" w:rsidR="00841E24" w:rsidRPr="00841E24" w:rsidRDefault="00841E24" w:rsidP="0038361D">
      <w:pPr>
        <w:pStyle w:val="NormalWeb"/>
        <w:spacing w:after="0"/>
      </w:pPr>
      <w:r w:rsidRPr="00841E24">
        <w:rPr>
          <w:b/>
        </w:rPr>
        <w:t>Tinea faciale</w:t>
      </w:r>
      <w:r w:rsidRPr="00841E24">
        <w:t xml:space="preserve"> is a superficial fungal infection caused by dermatophytes. Lesions are usually asymmetric and exhibit central clearing. </w:t>
      </w:r>
    </w:p>
    <w:p w14:paraId="25154FF4" w14:textId="77777777" w:rsidR="003C33D5" w:rsidRDefault="003C33D5" w:rsidP="0038361D">
      <w:pPr>
        <w:pStyle w:val="ListParagraph"/>
        <w:spacing w:after="0" w:line="240" w:lineRule="auto"/>
        <w:ind w:left="0"/>
        <w:rPr>
          <w:rFonts w:ascii="Times New Roman" w:hAnsi="Times New Roman" w:cs="Times New Roman"/>
          <w:b/>
          <w:sz w:val="24"/>
          <w:szCs w:val="24"/>
        </w:rPr>
      </w:pPr>
    </w:p>
    <w:p w14:paraId="2FA62B1F" w14:textId="77777777" w:rsidR="006E7AFB" w:rsidRDefault="00841E24" w:rsidP="0038361D">
      <w:pPr>
        <w:pStyle w:val="ListParagraph"/>
        <w:spacing w:after="0" w:line="240" w:lineRule="auto"/>
        <w:ind w:left="0"/>
        <w:rPr>
          <w:rFonts w:ascii="Times New Roman" w:hAnsi="Times New Roman" w:cs="Times New Roman"/>
          <w:sz w:val="24"/>
          <w:szCs w:val="24"/>
        </w:rPr>
      </w:pPr>
      <w:r w:rsidRPr="00841E24">
        <w:rPr>
          <w:rFonts w:ascii="Times New Roman" w:hAnsi="Times New Roman" w:cs="Times New Roman"/>
          <w:b/>
          <w:sz w:val="24"/>
          <w:szCs w:val="24"/>
        </w:rPr>
        <w:t xml:space="preserve">Psoriasis </w:t>
      </w:r>
      <w:r w:rsidRPr="00841E24">
        <w:rPr>
          <w:rFonts w:ascii="Times New Roman" w:hAnsi="Times New Roman" w:cs="Times New Roman"/>
          <w:sz w:val="24"/>
          <w:szCs w:val="24"/>
        </w:rPr>
        <w:t xml:space="preserve">can affect the face but lesions have thicker silvery scale and pruritus is variable. Lesions tend to involve the scalp too. </w:t>
      </w:r>
    </w:p>
    <w:p w14:paraId="32C4FC6A" w14:textId="77777777" w:rsidR="006E7AFB" w:rsidRDefault="006E7AFB">
      <w:pPr>
        <w:rPr>
          <w:rFonts w:ascii="Times New Roman" w:eastAsia="Calibri" w:hAnsi="Times New Roman" w:cs="Times New Roman"/>
          <w:sz w:val="24"/>
          <w:szCs w:val="24"/>
        </w:rPr>
      </w:pPr>
      <w:r>
        <w:rPr>
          <w:rFonts w:ascii="Times New Roman" w:hAnsi="Times New Roman" w:cs="Times New Roman"/>
          <w:sz w:val="24"/>
          <w:szCs w:val="24"/>
        </w:rPr>
        <w:br w:type="page"/>
      </w:r>
    </w:p>
    <w:p w14:paraId="14ABB411" w14:textId="14D10BF9" w:rsidR="001D5574" w:rsidRDefault="00841E24" w:rsidP="0038361D">
      <w:pPr>
        <w:pStyle w:val="ListParagraph"/>
        <w:spacing w:after="0" w:line="240" w:lineRule="auto"/>
        <w:ind w:left="0"/>
        <w:rPr>
          <w:rFonts w:ascii="Times New Roman" w:hAnsi="Times New Roman" w:cs="Times New Roman"/>
          <w:sz w:val="24"/>
          <w:szCs w:val="24"/>
        </w:rPr>
      </w:pPr>
      <w:r w:rsidRPr="00841E24">
        <w:rPr>
          <w:rFonts w:ascii="Times New Roman" w:hAnsi="Times New Roman" w:cs="Times New Roman"/>
          <w:b/>
          <w:sz w:val="24"/>
          <w:szCs w:val="24"/>
        </w:rPr>
        <w:lastRenderedPageBreak/>
        <w:t>Answer C is correct</w:t>
      </w:r>
      <w:r w:rsidRPr="00841E24">
        <w:rPr>
          <w:rFonts w:ascii="Times New Roman" w:hAnsi="Times New Roman" w:cs="Times New Roman"/>
          <w:sz w:val="24"/>
          <w:szCs w:val="24"/>
        </w:rPr>
        <w:t xml:space="preserve">. The most likely diagnosis is contact dermatitis. </w:t>
      </w:r>
    </w:p>
    <w:p w14:paraId="1A27AC9C" w14:textId="77777777" w:rsid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 xml:space="preserve">A 45-year-old man is found to have osteopenia on pre-operative chest x-ray. His past medical history is significant for hypertension. Review of systems reveals a 75 lb-weight gain in the past three years. His blood pressure is 170/105 mm Hg. Exam findings include marked fullness of the lower face; supraclavicular fat pads; and deep, wide, purple striae on the flanks and anterior abdominal wall. Blood tests show a serum potassium level of 2.8 meq/L. The 24-hour urinary free cortisol level is 520 μg (normal &lt; 110 μg). The serum adrenocorticotropic hormone (ACTH) level is 30 pg/mL (normal: 10-20 pg/mL). A high-dose dexamethasone suppression test lowers the serum cortisol level to &lt;50% of the baseline value. MRI of the pituitary shows a 5 mm mass in the anterior pituitary. Which of the following correctly explains the patient’s high blood pressure and low serum potassium level? </w:t>
      </w:r>
    </w:p>
    <w:p w14:paraId="7F158FE2" w14:textId="77777777" w:rsidR="003C33D5" w:rsidRPr="00841E24" w:rsidRDefault="003C33D5" w:rsidP="0038361D">
      <w:pPr>
        <w:spacing w:after="0" w:line="240" w:lineRule="auto"/>
        <w:rPr>
          <w:rFonts w:ascii="Times New Roman" w:hAnsi="Times New Roman" w:cs="Times New Roman"/>
          <w:sz w:val="24"/>
          <w:szCs w:val="24"/>
        </w:rPr>
      </w:pPr>
    </w:p>
    <w:p w14:paraId="793DC3ED" w14:textId="77777777" w:rsidR="00841E24" w:rsidRPr="00841E24" w:rsidRDefault="00841E24" w:rsidP="0038361D">
      <w:pPr>
        <w:widowControl w:val="0"/>
        <w:numPr>
          <w:ilvl w:val="0"/>
          <w:numId w:val="273"/>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ACTH binding to glucocorticoid receptors</w:t>
      </w:r>
    </w:p>
    <w:p w14:paraId="51925634" w14:textId="77777777" w:rsidR="00841E24" w:rsidRPr="00841E24" w:rsidRDefault="00841E24" w:rsidP="0038361D">
      <w:pPr>
        <w:widowControl w:val="0"/>
        <w:numPr>
          <w:ilvl w:val="0"/>
          <w:numId w:val="273"/>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ACTH binding to mineralcorticoid receptors</w:t>
      </w:r>
    </w:p>
    <w:p w14:paraId="7601F383" w14:textId="77777777" w:rsidR="00841E24" w:rsidRPr="00841E24" w:rsidRDefault="00841E24" w:rsidP="0038361D">
      <w:pPr>
        <w:widowControl w:val="0"/>
        <w:numPr>
          <w:ilvl w:val="0"/>
          <w:numId w:val="273"/>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Cortisol binding to glucocorticoid receptors</w:t>
      </w:r>
    </w:p>
    <w:p w14:paraId="7C0096EB" w14:textId="59903425" w:rsidR="006E7AFB" w:rsidRDefault="00841E24" w:rsidP="006E7AFB">
      <w:pPr>
        <w:widowControl w:val="0"/>
        <w:numPr>
          <w:ilvl w:val="0"/>
          <w:numId w:val="273"/>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Cortisol binding to mineralcorticoid receptors </w:t>
      </w:r>
    </w:p>
    <w:p w14:paraId="0C2D67B4"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3DAAC037" w14:textId="77777777" w:rsidR="00841E24" w:rsidRPr="00841E24" w:rsidRDefault="00841E24" w:rsidP="0038361D">
      <w:pPr>
        <w:pStyle w:val="NormalWeb"/>
        <w:shd w:val="clear" w:color="auto" w:fill="FFFFFF"/>
        <w:spacing w:after="0"/>
      </w:pPr>
      <w:r w:rsidRPr="00841E24">
        <w:lastRenderedPageBreak/>
        <w:t xml:space="preserve">The term “Cushing syndrome” is used to describe a condition resulting from long-term exposure to excessive glucocorticoids. </w:t>
      </w:r>
    </w:p>
    <w:p w14:paraId="5A9CC7C9" w14:textId="77777777" w:rsidR="00841E24" w:rsidRPr="00841E24" w:rsidRDefault="00841E24" w:rsidP="0038361D">
      <w:pPr>
        <w:pStyle w:val="NormalWeb"/>
        <w:shd w:val="clear" w:color="auto" w:fill="FFFFFF"/>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tblGrid>
      <w:tr w:rsidR="00841E24" w:rsidRPr="009B4326" w14:paraId="37218628" w14:textId="77777777" w:rsidTr="00841E24">
        <w:trPr>
          <w:jc w:val="center"/>
        </w:trPr>
        <w:tc>
          <w:tcPr>
            <w:tcW w:w="5148" w:type="dxa"/>
            <w:shd w:val="clear" w:color="auto" w:fill="auto"/>
          </w:tcPr>
          <w:p w14:paraId="4BA940A3" w14:textId="77777777" w:rsidR="00841E24" w:rsidRPr="009B4326" w:rsidRDefault="00841E24" w:rsidP="0038361D">
            <w:pPr>
              <w:spacing w:after="0" w:line="240" w:lineRule="auto"/>
              <w:jc w:val="center"/>
              <w:rPr>
                <w:rFonts w:ascii="Times New Roman" w:hAnsi="Times New Roman" w:cs="Times New Roman"/>
              </w:rPr>
            </w:pPr>
            <w:r w:rsidRPr="009B4326">
              <w:rPr>
                <w:rFonts w:ascii="Times New Roman" w:hAnsi="Times New Roman" w:cs="Times New Roman"/>
              </w:rPr>
              <w:t>Clinical Features of Cushing Syndrome</w:t>
            </w:r>
          </w:p>
        </w:tc>
      </w:tr>
      <w:tr w:rsidR="00841E24" w:rsidRPr="009B4326" w14:paraId="3E01F62E" w14:textId="77777777" w:rsidTr="00841E24">
        <w:trPr>
          <w:jc w:val="center"/>
        </w:trPr>
        <w:tc>
          <w:tcPr>
            <w:tcW w:w="5148" w:type="dxa"/>
            <w:shd w:val="clear" w:color="auto" w:fill="auto"/>
          </w:tcPr>
          <w:p w14:paraId="1C247750" w14:textId="77777777" w:rsidR="00841E24" w:rsidRPr="009B4326" w:rsidRDefault="00841E24" w:rsidP="0038361D">
            <w:pPr>
              <w:spacing w:after="0" w:line="240" w:lineRule="auto"/>
              <w:rPr>
                <w:rFonts w:ascii="Times New Roman" w:hAnsi="Times New Roman" w:cs="Times New Roman"/>
              </w:rPr>
            </w:pPr>
          </w:p>
        </w:tc>
      </w:tr>
      <w:tr w:rsidR="00841E24" w:rsidRPr="009B4326" w14:paraId="09401AB4" w14:textId="77777777" w:rsidTr="00841E24">
        <w:trPr>
          <w:jc w:val="center"/>
        </w:trPr>
        <w:tc>
          <w:tcPr>
            <w:tcW w:w="5148" w:type="dxa"/>
            <w:shd w:val="clear" w:color="auto" w:fill="auto"/>
          </w:tcPr>
          <w:p w14:paraId="6C4E0C70"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Sudden weight gain</w:t>
            </w:r>
          </w:p>
        </w:tc>
      </w:tr>
      <w:tr w:rsidR="00841E24" w:rsidRPr="009B4326" w14:paraId="592476A1" w14:textId="77777777" w:rsidTr="00841E24">
        <w:trPr>
          <w:jc w:val="center"/>
        </w:trPr>
        <w:tc>
          <w:tcPr>
            <w:tcW w:w="5148" w:type="dxa"/>
            <w:shd w:val="clear" w:color="auto" w:fill="auto"/>
          </w:tcPr>
          <w:p w14:paraId="7B4D2229"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Central obesity</w:t>
            </w:r>
          </w:p>
        </w:tc>
      </w:tr>
      <w:tr w:rsidR="00841E24" w:rsidRPr="009B4326" w14:paraId="68E9CE99" w14:textId="77777777" w:rsidTr="00841E24">
        <w:trPr>
          <w:jc w:val="center"/>
        </w:trPr>
        <w:tc>
          <w:tcPr>
            <w:tcW w:w="5148" w:type="dxa"/>
            <w:shd w:val="clear" w:color="auto" w:fill="auto"/>
          </w:tcPr>
          <w:p w14:paraId="66E7E284"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Hypertension</w:t>
            </w:r>
          </w:p>
        </w:tc>
      </w:tr>
      <w:tr w:rsidR="00841E24" w:rsidRPr="009B4326" w14:paraId="777CB0D0" w14:textId="77777777" w:rsidTr="00841E24">
        <w:trPr>
          <w:jc w:val="center"/>
        </w:trPr>
        <w:tc>
          <w:tcPr>
            <w:tcW w:w="5148" w:type="dxa"/>
            <w:shd w:val="clear" w:color="auto" w:fill="auto"/>
          </w:tcPr>
          <w:p w14:paraId="6CA7ABF4"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Facial plethora</w:t>
            </w:r>
          </w:p>
        </w:tc>
      </w:tr>
      <w:tr w:rsidR="00841E24" w:rsidRPr="009B4326" w14:paraId="3848761F" w14:textId="77777777" w:rsidTr="00841E24">
        <w:trPr>
          <w:jc w:val="center"/>
        </w:trPr>
        <w:tc>
          <w:tcPr>
            <w:tcW w:w="5148" w:type="dxa"/>
            <w:shd w:val="clear" w:color="auto" w:fill="auto"/>
          </w:tcPr>
          <w:p w14:paraId="05982177"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Proximal muscle weakness</w:t>
            </w:r>
          </w:p>
        </w:tc>
      </w:tr>
      <w:tr w:rsidR="00841E24" w:rsidRPr="009B4326" w14:paraId="43511FBB" w14:textId="77777777" w:rsidTr="00841E24">
        <w:trPr>
          <w:jc w:val="center"/>
        </w:trPr>
        <w:tc>
          <w:tcPr>
            <w:tcW w:w="5148" w:type="dxa"/>
            <w:shd w:val="clear" w:color="auto" w:fill="auto"/>
          </w:tcPr>
          <w:p w14:paraId="4EE85D53"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Glucose intolerance and diabetes mellitus</w:t>
            </w:r>
          </w:p>
        </w:tc>
      </w:tr>
      <w:tr w:rsidR="00841E24" w:rsidRPr="009B4326" w14:paraId="67C64DB7" w14:textId="77777777" w:rsidTr="00841E24">
        <w:trPr>
          <w:jc w:val="center"/>
        </w:trPr>
        <w:tc>
          <w:tcPr>
            <w:tcW w:w="5148" w:type="dxa"/>
            <w:shd w:val="clear" w:color="auto" w:fill="auto"/>
          </w:tcPr>
          <w:p w14:paraId="1A3B15F6"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Decreased libido or impotence</w:t>
            </w:r>
          </w:p>
        </w:tc>
      </w:tr>
      <w:tr w:rsidR="00841E24" w:rsidRPr="009B4326" w14:paraId="49B806CB" w14:textId="77777777" w:rsidTr="00841E24">
        <w:trPr>
          <w:jc w:val="center"/>
        </w:trPr>
        <w:tc>
          <w:tcPr>
            <w:tcW w:w="5148" w:type="dxa"/>
            <w:shd w:val="clear" w:color="auto" w:fill="auto"/>
          </w:tcPr>
          <w:p w14:paraId="3DA04D08"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Depression or psychosis</w:t>
            </w:r>
          </w:p>
        </w:tc>
      </w:tr>
      <w:tr w:rsidR="00841E24" w:rsidRPr="009B4326" w14:paraId="1FE9DD4F" w14:textId="77777777" w:rsidTr="00841E24">
        <w:trPr>
          <w:jc w:val="center"/>
        </w:trPr>
        <w:tc>
          <w:tcPr>
            <w:tcW w:w="5148" w:type="dxa"/>
            <w:shd w:val="clear" w:color="auto" w:fill="auto"/>
          </w:tcPr>
          <w:p w14:paraId="33E98040"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Osteopenia or osteoporosis</w:t>
            </w:r>
          </w:p>
        </w:tc>
      </w:tr>
      <w:tr w:rsidR="00841E24" w:rsidRPr="009B4326" w14:paraId="360C9FCC" w14:textId="77777777" w:rsidTr="00841E24">
        <w:trPr>
          <w:jc w:val="center"/>
        </w:trPr>
        <w:tc>
          <w:tcPr>
            <w:tcW w:w="5148" w:type="dxa"/>
            <w:shd w:val="clear" w:color="auto" w:fill="auto"/>
          </w:tcPr>
          <w:p w14:paraId="69DBF32B"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Easy bruising</w:t>
            </w:r>
          </w:p>
        </w:tc>
      </w:tr>
      <w:tr w:rsidR="00841E24" w:rsidRPr="009B4326" w14:paraId="4ED44A0F" w14:textId="77777777" w:rsidTr="00841E24">
        <w:trPr>
          <w:jc w:val="center"/>
        </w:trPr>
        <w:tc>
          <w:tcPr>
            <w:tcW w:w="5148" w:type="dxa"/>
            <w:shd w:val="clear" w:color="auto" w:fill="auto"/>
          </w:tcPr>
          <w:p w14:paraId="1D5B3385"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Hyperlipidemia</w:t>
            </w:r>
          </w:p>
        </w:tc>
      </w:tr>
      <w:tr w:rsidR="00841E24" w:rsidRPr="009B4326" w14:paraId="051B1AB8" w14:textId="77777777" w:rsidTr="00841E24">
        <w:trPr>
          <w:jc w:val="center"/>
        </w:trPr>
        <w:tc>
          <w:tcPr>
            <w:tcW w:w="5148" w:type="dxa"/>
            <w:shd w:val="clear" w:color="auto" w:fill="auto"/>
          </w:tcPr>
          <w:p w14:paraId="412A0BFF"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Menstrual disorders</w:t>
            </w:r>
          </w:p>
        </w:tc>
      </w:tr>
      <w:tr w:rsidR="00841E24" w:rsidRPr="009B4326" w14:paraId="5DC8D143" w14:textId="77777777" w:rsidTr="00841E24">
        <w:trPr>
          <w:jc w:val="center"/>
        </w:trPr>
        <w:tc>
          <w:tcPr>
            <w:tcW w:w="5148" w:type="dxa"/>
            <w:shd w:val="clear" w:color="auto" w:fill="auto"/>
          </w:tcPr>
          <w:p w14:paraId="7BDCB997"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Violaceous striae wider than 1 cm</w:t>
            </w:r>
          </w:p>
        </w:tc>
      </w:tr>
      <w:tr w:rsidR="00841E24" w:rsidRPr="009B4326" w14:paraId="2D271885" w14:textId="77777777" w:rsidTr="00841E24">
        <w:trPr>
          <w:jc w:val="center"/>
        </w:trPr>
        <w:tc>
          <w:tcPr>
            <w:tcW w:w="5148" w:type="dxa"/>
            <w:shd w:val="clear" w:color="auto" w:fill="auto"/>
          </w:tcPr>
          <w:p w14:paraId="7C10D778"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 xml:space="preserve">Recurrent opportunistic or bacterial infections </w:t>
            </w:r>
          </w:p>
        </w:tc>
      </w:tr>
      <w:tr w:rsidR="00841E24" w:rsidRPr="009B4326" w14:paraId="0BE75247" w14:textId="77777777" w:rsidTr="00841E24">
        <w:trPr>
          <w:jc w:val="center"/>
        </w:trPr>
        <w:tc>
          <w:tcPr>
            <w:tcW w:w="5148" w:type="dxa"/>
            <w:shd w:val="clear" w:color="auto" w:fill="auto"/>
          </w:tcPr>
          <w:p w14:paraId="4FE47EF5"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Acne</w:t>
            </w:r>
          </w:p>
        </w:tc>
      </w:tr>
      <w:tr w:rsidR="00841E24" w:rsidRPr="009B4326" w14:paraId="35F5F923" w14:textId="77777777" w:rsidTr="00841E24">
        <w:trPr>
          <w:jc w:val="center"/>
        </w:trPr>
        <w:tc>
          <w:tcPr>
            <w:tcW w:w="5148" w:type="dxa"/>
            <w:shd w:val="clear" w:color="auto" w:fill="auto"/>
          </w:tcPr>
          <w:p w14:paraId="444C1608" w14:textId="77777777" w:rsidR="00841E24" w:rsidRPr="009B4326" w:rsidRDefault="00841E24" w:rsidP="0038361D">
            <w:pPr>
              <w:spacing w:after="0" w:line="240" w:lineRule="auto"/>
              <w:rPr>
                <w:rFonts w:ascii="Times New Roman" w:hAnsi="Times New Roman" w:cs="Times New Roman"/>
              </w:rPr>
            </w:pPr>
            <w:r w:rsidRPr="009B4326">
              <w:rPr>
                <w:rFonts w:ascii="Times New Roman" w:hAnsi="Times New Roman" w:cs="Times New Roman"/>
              </w:rPr>
              <w:t>Hirsutism</w:t>
            </w:r>
          </w:p>
        </w:tc>
      </w:tr>
    </w:tbl>
    <w:p w14:paraId="38639173" w14:textId="77777777" w:rsidR="00841E24" w:rsidRPr="00841E24" w:rsidRDefault="00841E24" w:rsidP="0038361D">
      <w:pPr>
        <w:pStyle w:val="NormalWeb"/>
        <w:shd w:val="clear" w:color="auto" w:fill="FFFFFF"/>
        <w:spacing w:after="0"/>
      </w:pPr>
    </w:p>
    <w:p w14:paraId="5ECFCB88" w14:textId="77777777" w:rsidR="00841E24" w:rsidRPr="00841E24" w:rsidRDefault="00841E24" w:rsidP="0038361D">
      <w:pPr>
        <w:pStyle w:val="NormalWeb"/>
        <w:shd w:val="clear" w:color="auto" w:fill="FFFFFF"/>
        <w:spacing w:after="0"/>
      </w:pPr>
      <w:r w:rsidRPr="00841E24">
        <w:t>Cushing syndrome is most commonly caused by administration of exogenous glucocorticoids. The term “Cushing disease” is reserved for Cushing syndrome that is caused by excessive secretion of adrenocorticotropin hormone (ACTH) by a pituitary tumor, usually an adenoma.</w:t>
      </w:r>
    </w:p>
    <w:p w14:paraId="64C009AE" w14:textId="77777777" w:rsidR="00841E24" w:rsidRPr="00841E24" w:rsidRDefault="00841E24" w:rsidP="0038361D">
      <w:pPr>
        <w:pStyle w:val="NormalWeb"/>
        <w:shd w:val="clear" w:color="auto" w:fill="FFFFFF"/>
        <w:spacing w:after="0"/>
      </w:pPr>
    </w:p>
    <w:p w14:paraId="364039EB" w14:textId="77777777" w:rsidR="00841E24" w:rsidRPr="00841E24" w:rsidRDefault="00841E24" w:rsidP="0038361D">
      <w:pPr>
        <w:pStyle w:val="NormalWeb"/>
        <w:shd w:val="clear" w:color="auto" w:fill="FFFFFF"/>
        <w:spacing w:after="0"/>
      </w:pPr>
      <w:r w:rsidRPr="00841E24">
        <w:t>Cushing disease is responsible for roughly two-thirds of the cases of endogenous Cushing syndrome. The remaining endogenous cases are caused by ectopic ACTH-secreting tumors and primary adrenal neoplasms. Cushing disease occurs most frequently in women of reproductive age, but it can affect males and females of any age.The pituitary tumors in Cushing disease are usually microadenomas, which, by definition, are 10 mm or less in diameter. Microadenomas generally do not cause symptoms by local mass effect. These tumors are most often discovered when clinical manifestations of hypercortisolism resulting from hypersecretion of ACTH prompt an appropriate diagnostic work-up. Occasionally, microadenomas are found incidentally during imaging performed for other reasons.</w:t>
      </w:r>
      <w:r w:rsidR="009B4326">
        <w:t xml:space="preserve"> </w:t>
      </w:r>
      <w:r w:rsidRPr="00841E24">
        <w:t xml:space="preserve">Macroadenomas are uncommon in patients with Cushing disease. These tumors cause mass effect when their size exceeds 15 mm in diameter. Suprasellar extension and optic chiasm compression, local bone erosion, cavernous sinus compression, and panhypopituitarism may occur as a macroadenoma enlarges. </w:t>
      </w:r>
    </w:p>
    <w:p w14:paraId="58FAC0D0" w14:textId="77777777" w:rsidR="00841E24" w:rsidRPr="00841E24" w:rsidRDefault="00841E24" w:rsidP="0038361D">
      <w:pPr>
        <w:pStyle w:val="NormalWeb"/>
        <w:shd w:val="clear" w:color="auto" w:fill="FFFFFF"/>
        <w:spacing w:after="0"/>
      </w:pPr>
    </w:p>
    <w:p w14:paraId="26C3E09A" w14:textId="77777777" w:rsidR="00841E24" w:rsidRPr="00841E24" w:rsidRDefault="00841E24" w:rsidP="0038361D">
      <w:pPr>
        <w:pStyle w:val="NormalWeb"/>
        <w:shd w:val="clear" w:color="auto" w:fill="FFFFFF"/>
        <w:spacing w:after="0"/>
      </w:pPr>
      <w:r w:rsidRPr="00841E24">
        <w:t>Although pituitary adenomas causing Cushing disease secrete excessive amounts of ACTH, they generally retain some negative feedback responsiveness to high doses of glucocorticoids. Ectopic sources of ACTH, usually in the form of extracranial neoplasms, however, are generally not responsive to negative feedback with high doses of glucocorticoids. A common effect of elevated ACTH levels (whatever the source) is bilateral adrenocortical hyperplasia.</w:t>
      </w:r>
    </w:p>
    <w:p w14:paraId="438C4325"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When Cushing syndrome is suspected, initial laboratory testing is usually directed at confirming excessive glucocorticoid production. This is best accomplished through analysis of a 24-hour </w:t>
      </w:r>
      <w:r w:rsidRPr="00841E24">
        <w:rPr>
          <w:rFonts w:ascii="Times New Roman" w:hAnsi="Times New Roman" w:cs="Times New Roman"/>
          <w:sz w:val="24"/>
          <w:szCs w:val="24"/>
        </w:rPr>
        <w:lastRenderedPageBreak/>
        <w:t>urine collection for urinary free cortisol excretion. Values greater than 300 μg/day are considered diagnostic for Cushing syndrome.</w:t>
      </w:r>
    </w:p>
    <w:p w14:paraId="76F8BC0D" w14:textId="77777777" w:rsidR="00841E24" w:rsidRPr="00841E24" w:rsidRDefault="00841E24" w:rsidP="0038361D">
      <w:pPr>
        <w:spacing w:after="0" w:line="240" w:lineRule="auto"/>
        <w:rPr>
          <w:rFonts w:ascii="Times New Roman" w:hAnsi="Times New Roman" w:cs="Times New Roman"/>
          <w:sz w:val="24"/>
          <w:szCs w:val="24"/>
        </w:rPr>
      </w:pPr>
    </w:p>
    <w:p w14:paraId="3F534837"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Once hypersecretion of cortisol is confirmed, the next step is to determine whether the pathologic state is ACTH-dependent or ACTH-independent. This can be accomplished through measurement of the late-afternoon ACTH level. (Late-afternoon (after 4 p.m.) timing is important because ACTH levels are normally low at that time.) If the plasma ACTH level is &gt; 10 pg/mL, then the process is ACTH-dependent. If the ACTH level is &lt; 5 pg/mL, then the process is ACTH-independent.</w:t>
      </w:r>
    </w:p>
    <w:p w14:paraId="79064BCE" w14:textId="77777777" w:rsidR="00841E24" w:rsidRPr="00841E24" w:rsidRDefault="00841E24" w:rsidP="0038361D">
      <w:pPr>
        <w:spacing w:after="0" w:line="240" w:lineRule="auto"/>
        <w:rPr>
          <w:rFonts w:ascii="Times New Roman" w:hAnsi="Times New Roman" w:cs="Times New Roman"/>
          <w:sz w:val="24"/>
          <w:szCs w:val="24"/>
        </w:rPr>
      </w:pPr>
    </w:p>
    <w:p w14:paraId="01971846"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If the process is ACTH-dependent, a high-dose dexamethasone suppression test combined with cranial MRI studies may aid in localizing the site of ACTH overproduction. In an 8-mg overnight dexamethasone suppression test, a single 8-mg dose of dexamethasone is given at 11 p.m., and the serum cortisol level is measured at 8 a.m. the next morning. Suppression of the cortisol level to less than 50% of baseline is considered indicative of Cushing disease (pituitary microadenoma). Failure of dexamethasone to suppress cortisol levels to less than 50% of baseline suggests an ectopic source of ACTH production (e.g. extracranial neoplasm). </w:t>
      </w:r>
    </w:p>
    <w:p w14:paraId="1C8AE16A" w14:textId="77777777" w:rsidR="00841E24" w:rsidRPr="00841E24" w:rsidRDefault="00841E24" w:rsidP="0038361D">
      <w:pPr>
        <w:spacing w:after="0" w:line="240" w:lineRule="auto"/>
        <w:rPr>
          <w:rFonts w:ascii="Times New Roman" w:hAnsi="Times New Roman" w:cs="Times New Roman"/>
          <w:sz w:val="24"/>
          <w:szCs w:val="24"/>
        </w:rPr>
      </w:pPr>
    </w:p>
    <w:p w14:paraId="16F66AE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patient in this vignette has signs of Cushing syndrome: moon face, supraclavicular fat pads, violaceous striae, hypertension, weight gain, and osteopenia. A high urinary free cortisol level confirms the diagnosis of Cushing syndrome. The high ACTH level indicates that the disorder is ACTH-dependent. A positive high-dose dexamethasone test (suppression of serum cortisol to &lt; 50% baseline) indicates that the patient most likely has Cushing disease (a pituitary microadenoma secreting ACTH).    </w:t>
      </w:r>
    </w:p>
    <w:p w14:paraId="066F6178" w14:textId="77777777" w:rsidR="00841E24" w:rsidRPr="00841E24" w:rsidRDefault="00841E24" w:rsidP="0038361D">
      <w:pPr>
        <w:spacing w:after="0" w:line="240" w:lineRule="auto"/>
        <w:rPr>
          <w:rFonts w:ascii="Times New Roman" w:hAnsi="Times New Roman" w:cs="Times New Roman"/>
          <w:sz w:val="24"/>
          <w:szCs w:val="24"/>
        </w:rPr>
      </w:pPr>
    </w:p>
    <w:p w14:paraId="79FAF000"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Excessive ACTH production stimulates the adrenal glands to produce excessive cortisol. Free cortisol passes easily through cellular membranes, where it binds to the glucocorticoid receptor. The glucocorticoid receptor is expressed in almost every cell in the body and regulates genes controlling the development, metabolism, and immune response. Aldosterone, which is regulated mainly through the renin-angiotensin system, also passes easily through cellular membranes. It acts on mineralocorticoid receptors within the cells of the distal tubule and the collecting duct of the kidney nephron. This activates the basolateral Na</w:t>
      </w:r>
      <w:r w:rsidRPr="00841E24">
        <w:rPr>
          <w:rFonts w:ascii="Times New Roman" w:hAnsi="Times New Roman" w:cs="Times New Roman"/>
          <w:sz w:val="24"/>
          <w:szCs w:val="24"/>
          <w:vertAlign w:val="superscript"/>
        </w:rPr>
        <w:t>+</w:t>
      </w:r>
      <w:r w:rsidRPr="00841E24">
        <w:rPr>
          <w:rFonts w:ascii="Times New Roman" w:hAnsi="Times New Roman" w:cs="Times New Roman"/>
          <w:sz w:val="24"/>
          <w:szCs w:val="24"/>
        </w:rPr>
        <w:t>/K</w:t>
      </w:r>
      <w:r w:rsidRPr="00841E24">
        <w:rPr>
          <w:rFonts w:ascii="Times New Roman" w:hAnsi="Times New Roman" w:cs="Times New Roman"/>
          <w:sz w:val="24"/>
          <w:szCs w:val="24"/>
          <w:vertAlign w:val="superscript"/>
        </w:rPr>
        <w:t>+</w:t>
      </w:r>
      <w:r w:rsidRPr="00841E24">
        <w:rPr>
          <w:rFonts w:ascii="Times New Roman" w:hAnsi="Times New Roman" w:cs="Times New Roman"/>
          <w:sz w:val="24"/>
          <w:szCs w:val="24"/>
        </w:rPr>
        <w:t xml:space="preserve"> pumps, which pump three sodium ions out of the cell and two potassium ions into the cell. This results in reabsorption of sodium (Na</w:t>
      </w:r>
      <w:r w:rsidRPr="00841E24">
        <w:rPr>
          <w:rFonts w:ascii="Times New Roman" w:hAnsi="Times New Roman" w:cs="Times New Roman"/>
          <w:sz w:val="24"/>
          <w:szCs w:val="24"/>
          <w:vertAlign w:val="superscript"/>
        </w:rPr>
        <w:t>+</w:t>
      </w:r>
      <w:r w:rsidRPr="00841E24">
        <w:rPr>
          <w:rFonts w:ascii="Times New Roman" w:hAnsi="Times New Roman" w:cs="Times New Roman"/>
          <w:sz w:val="24"/>
          <w:szCs w:val="24"/>
        </w:rPr>
        <w:t>) ions and water (which follows sodium) into the blood, and secreting potassium (K</w:t>
      </w:r>
      <w:r w:rsidRPr="00841E24">
        <w:rPr>
          <w:rFonts w:ascii="Times New Roman" w:hAnsi="Times New Roman" w:cs="Times New Roman"/>
          <w:sz w:val="24"/>
          <w:szCs w:val="24"/>
          <w:vertAlign w:val="superscript"/>
        </w:rPr>
        <w:t>+</w:t>
      </w:r>
      <w:r w:rsidRPr="00841E24">
        <w:rPr>
          <w:rFonts w:ascii="Times New Roman" w:hAnsi="Times New Roman" w:cs="Times New Roman"/>
          <w:sz w:val="24"/>
          <w:szCs w:val="24"/>
        </w:rPr>
        <w:t xml:space="preserve">) ions into the urine (lumen of collecting duct). </w:t>
      </w:r>
    </w:p>
    <w:p w14:paraId="2AD6296C" w14:textId="77777777" w:rsidR="00841E24" w:rsidRPr="00841E24" w:rsidRDefault="00841E24" w:rsidP="0038361D">
      <w:pPr>
        <w:spacing w:after="0" w:line="240" w:lineRule="auto"/>
        <w:rPr>
          <w:rFonts w:ascii="Times New Roman" w:hAnsi="Times New Roman" w:cs="Times New Roman"/>
          <w:sz w:val="24"/>
          <w:szCs w:val="24"/>
        </w:rPr>
      </w:pPr>
    </w:p>
    <w:p w14:paraId="74FFE860"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mineralocorticoid receptor is activated by mineralocorticoids, such as aldosterone and deoxycorticosterone, as well as glucocorticoids, such as cortisol. Normally, the mineralocorticoid receptor is “protected” from glucocorticoids by co-localization of an enzyme, 11ß-hydroxysteroid dehydrogenase type 2 (11ß-HSD2), which converts cortisol to inactive cortisone. In states of excess cortisol (Cushing syndrome), the enzymatic activity can be overwhelmed such that bound cortisol is not metabolized and there is activation of the mineralcorticoid receptor. Thus, cortisol will have mineralcorticoid activity under this circumstance. </w:t>
      </w:r>
    </w:p>
    <w:p w14:paraId="13D64D77"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1882AA68" w14:textId="19776123" w:rsidR="00841E24"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b/>
          <w:sz w:val="24"/>
          <w:szCs w:val="24"/>
        </w:rPr>
        <w:lastRenderedPageBreak/>
        <w:t>Answer D is correct.</w:t>
      </w:r>
    </w:p>
    <w:p w14:paraId="67D01140" w14:textId="77777777" w:rsidR="003C33D5" w:rsidRPr="00841E24" w:rsidRDefault="003C33D5" w:rsidP="0038361D">
      <w:pPr>
        <w:spacing w:after="0" w:line="240" w:lineRule="auto"/>
        <w:rPr>
          <w:rFonts w:ascii="Times New Roman" w:hAnsi="Times New Roman" w:cs="Times New Roman"/>
          <w:b/>
          <w:sz w:val="24"/>
          <w:szCs w:val="24"/>
        </w:rPr>
      </w:pPr>
    </w:p>
    <w:p w14:paraId="3432AA4E"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Aldosterone responsive epithelial tissues express the mineralocorticoid receptor, which binds both cortisol and aldosterone. In fact, this mineralocorticoid receptor binds cortisol 10 times more avidly than it binds aldosterone. The effect of cortisol, however, is eliminated by the enzyme 11β-hydroxysteroid dehydrogenase 2, which metabolizes cortisol to inactive cortisone. In states of excess cortisol, the enzymatic activity of 11β-hydroxysteroid dehydrogenase 2 can be overwhelmed such that bound cortisol is not metabolized and there is activation of the mineralcorticoid receptor. Thus, cortisol will have mineralcorticoid activity under this circumstance. The mineralocorticoid activity causes a rise in blood pressure (due to the absorption of sodium and water from tubules) and a drop in serum potassium levels. Inactivating mutations of 11β-hydroxysteroid dehydrogenase 2 give mineralocorticoid activity that is mediated by cortisol, not aldosterone.   </w:t>
      </w:r>
    </w:p>
    <w:p w14:paraId="16BC34F3" w14:textId="77777777" w:rsidR="00841E24" w:rsidRPr="00841E24" w:rsidRDefault="001D5574" w:rsidP="0038361D">
      <w:pPr>
        <w:pStyle w:val="NormalWeb"/>
        <w:spacing w:after="0"/>
      </w:pPr>
      <w:r>
        <w:br w:type="page"/>
      </w:r>
      <w:r w:rsidR="00841E24" w:rsidRPr="00841E24">
        <w:lastRenderedPageBreak/>
        <w:t>A 12-year-old girl has a 3-week history of excessive thirst and urination. She takes no medication and has no history of renal disease. Her blood sugar is normal. After an 8-hour water deprivation test, she continues to produce large volumes of dilute urine. When 5 units of ADH (vasopressin) is administered subcutaneously, she still continues to produce large volumes of dilute urine. Her symptoms are most likely due to a relative lack of which of the following proteins from the apical membranes of collecting duct epithelial cells?</w:t>
      </w:r>
    </w:p>
    <w:p w14:paraId="4D48141C" w14:textId="77777777" w:rsidR="00841E24" w:rsidRPr="00841E24" w:rsidRDefault="00841E24" w:rsidP="0038361D">
      <w:pPr>
        <w:pStyle w:val="NormalWeb"/>
        <w:spacing w:after="0"/>
      </w:pPr>
    </w:p>
    <w:p w14:paraId="61385B19" w14:textId="77777777" w:rsidR="00841E24" w:rsidRPr="00841E24" w:rsidRDefault="00841E24" w:rsidP="0038361D">
      <w:pPr>
        <w:pStyle w:val="NormalWeb"/>
        <w:numPr>
          <w:ilvl w:val="0"/>
          <w:numId w:val="274"/>
        </w:numPr>
        <w:spacing w:after="0"/>
        <w:ind w:left="360"/>
      </w:pPr>
      <w:r w:rsidRPr="00841E24">
        <w:t>Epithelial Na</w:t>
      </w:r>
      <w:r w:rsidRPr="00841E24">
        <w:rPr>
          <w:vertAlign w:val="superscript"/>
        </w:rPr>
        <w:t>+</w:t>
      </w:r>
      <w:r w:rsidRPr="00841E24">
        <w:t xml:space="preserve"> channel</w:t>
      </w:r>
    </w:p>
    <w:p w14:paraId="4A0BC19F" w14:textId="77777777" w:rsidR="00841E24" w:rsidRPr="00841E24" w:rsidRDefault="00841E24" w:rsidP="0038361D">
      <w:pPr>
        <w:pStyle w:val="NormalWeb"/>
        <w:numPr>
          <w:ilvl w:val="0"/>
          <w:numId w:val="274"/>
        </w:numPr>
        <w:spacing w:after="0"/>
        <w:ind w:left="360"/>
      </w:pPr>
      <w:r w:rsidRPr="00841E24">
        <w:t>Na</w:t>
      </w:r>
      <w:r w:rsidRPr="00841E24">
        <w:rPr>
          <w:vertAlign w:val="superscript"/>
        </w:rPr>
        <w:t>+</w:t>
      </w:r>
      <w:r w:rsidRPr="00841E24">
        <w:t>-K</w:t>
      </w:r>
      <w:r w:rsidRPr="00841E24">
        <w:rPr>
          <w:vertAlign w:val="superscript"/>
        </w:rPr>
        <w:t>+</w:t>
      </w:r>
      <w:r w:rsidRPr="00841E24">
        <w:t>-ATPase</w:t>
      </w:r>
    </w:p>
    <w:p w14:paraId="400FCE0C" w14:textId="77777777" w:rsidR="00841E24" w:rsidRPr="00841E24" w:rsidRDefault="00841E24" w:rsidP="0038361D">
      <w:pPr>
        <w:pStyle w:val="NormalWeb"/>
        <w:numPr>
          <w:ilvl w:val="0"/>
          <w:numId w:val="274"/>
        </w:numPr>
        <w:spacing w:after="0"/>
        <w:ind w:left="360"/>
      </w:pPr>
      <w:r w:rsidRPr="00841E24">
        <w:t>Na</w:t>
      </w:r>
      <w:r w:rsidRPr="00841E24">
        <w:rPr>
          <w:vertAlign w:val="superscript"/>
        </w:rPr>
        <w:t>+</w:t>
      </w:r>
      <w:r w:rsidRPr="00841E24">
        <w:t>-K</w:t>
      </w:r>
      <w:r w:rsidRPr="00841E24">
        <w:rPr>
          <w:vertAlign w:val="superscript"/>
        </w:rPr>
        <w:t>+</w:t>
      </w:r>
      <w:r w:rsidRPr="00841E24">
        <w:t>-2Cl</w:t>
      </w:r>
      <w:r w:rsidRPr="00841E24">
        <w:rPr>
          <w:vertAlign w:val="superscript"/>
        </w:rPr>
        <w:t>-</w:t>
      </w:r>
      <w:r w:rsidRPr="00841E24">
        <w:t xml:space="preserve"> cotransporter</w:t>
      </w:r>
    </w:p>
    <w:p w14:paraId="396081AB" w14:textId="77777777" w:rsidR="00841E24" w:rsidRPr="00841E24" w:rsidRDefault="00841E24" w:rsidP="0038361D">
      <w:pPr>
        <w:pStyle w:val="NormalWeb"/>
        <w:numPr>
          <w:ilvl w:val="0"/>
          <w:numId w:val="274"/>
        </w:numPr>
        <w:spacing w:after="0"/>
        <w:ind w:left="360"/>
      </w:pPr>
      <w:r w:rsidRPr="00841E24">
        <w:t>Aquaporin</w:t>
      </w:r>
    </w:p>
    <w:p w14:paraId="465B58C2" w14:textId="77777777" w:rsidR="001D5574" w:rsidRDefault="00841E24" w:rsidP="0038361D">
      <w:pPr>
        <w:pStyle w:val="NormalWeb"/>
        <w:numPr>
          <w:ilvl w:val="0"/>
          <w:numId w:val="274"/>
        </w:numPr>
        <w:spacing w:after="0"/>
        <w:ind w:left="360"/>
      </w:pPr>
      <w:r w:rsidRPr="00841E24">
        <w:t>Urea transporter</w:t>
      </w:r>
    </w:p>
    <w:p w14:paraId="3968E9F0" w14:textId="77777777" w:rsidR="00841E24" w:rsidRDefault="001D5574" w:rsidP="0038361D">
      <w:pPr>
        <w:pStyle w:val="NormalWeb"/>
        <w:spacing w:after="0"/>
      </w:pPr>
      <w:r>
        <w:br w:type="page"/>
      </w:r>
      <w:r w:rsidR="00841E24" w:rsidRPr="00841E24">
        <w:lastRenderedPageBreak/>
        <w:t xml:space="preserve">Arginine vasopressin (AVP), also known as antidiuretic hormone (ADH), is the primary determinant of free water excretion in the body. Its main target is the kidney, where it acts by altering the water permeability of the collecting tubules. Under the influence of ADH, water is reabsorbed in the collecting tubules by osmotic equilibration with the hypertonic interstitium. The water is returned to the systemic circulation. </w:t>
      </w:r>
    </w:p>
    <w:p w14:paraId="08E35F67" w14:textId="77777777" w:rsidR="003C33D5" w:rsidRPr="00841E24" w:rsidRDefault="003C33D5" w:rsidP="0038361D">
      <w:pPr>
        <w:pStyle w:val="NormalWeb"/>
        <w:spacing w:after="0"/>
      </w:pPr>
    </w:p>
    <w:p w14:paraId="15CFA346" w14:textId="77777777" w:rsidR="00841E24" w:rsidRPr="00841E24" w:rsidRDefault="00841E24" w:rsidP="0038361D">
      <w:pPr>
        <w:pStyle w:val="NormalWeb"/>
        <w:spacing w:after="0"/>
      </w:pPr>
      <w:r w:rsidRPr="00841E24">
        <w:rPr>
          <w:bCs/>
        </w:rPr>
        <w:t>Diabetes insipidus</w:t>
      </w:r>
      <w:r w:rsidRPr="00841E24">
        <w:t xml:space="preserve"> (</w:t>
      </w:r>
      <w:r w:rsidRPr="00841E24">
        <w:rPr>
          <w:bCs/>
        </w:rPr>
        <w:t>DI</w:t>
      </w:r>
      <w:r w:rsidRPr="00841E24">
        <w:t xml:space="preserve">) is a condition associated with decreased production or decreased effectiveness of ADH.  It is characterized by excessive thirst and large-volume excretion of dilute urine, irrespective of fluid intake. </w:t>
      </w:r>
    </w:p>
    <w:p w14:paraId="59B77863" w14:textId="77777777" w:rsidR="003C33D5" w:rsidRDefault="003C33D5" w:rsidP="0038361D">
      <w:pPr>
        <w:pStyle w:val="NormalWeb"/>
        <w:spacing w:after="0"/>
      </w:pPr>
    </w:p>
    <w:p w14:paraId="6E926480" w14:textId="77777777" w:rsidR="00841E24" w:rsidRPr="00841E24" w:rsidRDefault="00841E24" w:rsidP="0038361D">
      <w:pPr>
        <w:pStyle w:val="NormalWeb"/>
        <w:spacing w:after="0"/>
      </w:pPr>
      <w:r w:rsidRPr="00841E24">
        <w:t xml:space="preserve">There are two major types of DI: central DI, which is caused by decreased production of ADH, and nephrogenic DI, which is caused by renal insensitivity to ADH. Central DI is usually caused by hypothalamic disruption. Lesions of the posterior pituitary rarely cause permanent DI because ADH is produced in the hypothalamus and can still be secreted into the circulation. </w:t>
      </w:r>
    </w:p>
    <w:p w14:paraId="012669FB" w14:textId="77777777" w:rsidR="003C33D5" w:rsidRDefault="003C33D5" w:rsidP="0038361D">
      <w:pPr>
        <w:pStyle w:val="NormalWeb"/>
        <w:spacing w:after="0"/>
      </w:pPr>
    </w:p>
    <w:p w14:paraId="39BC6FD1" w14:textId="77777777" w:rsidR="00841E24" w:rsidRPr="00841E24" w:rsidRDefault="00841E24" w:rsidP="0038361D">
      <w:pPr>
        <w:pStyle w:val="NormalWeb"/>
        <w:spacing w:after="0"/>
      </w:pPr>
      <w:r w:rsidRPr="00841E24">
        <w:t xml:space="preserve">Nephrogenic DI may be hereditary or acquired. The hereditary form is usually caused by an X-linked mutation, which impairs the function of the vasopressin receptor (also called the V2 receptor). Less commonly, hereditary nephrogenic DI is caused by a mutation in the aquaporin 2 gene. </w:t>
      </w:r>
      <w:r w:rsidRPr="00841E24">
        <w:rPr>
          <w:bCs/>
        </w:rPr>
        <w:t>Aquaporins</w:t>
      </w:r>
      <w:r w:rsidRPr="00841E24">
        <w:t xml:space="preserve"> are proteins that regulate the flow of water. They are imbedded in the cell membrane and selectively conduct water molecules into and out of the cell, while preventing the passage of ions and other solutes. The presence of these water channels increases membrane permeability to water. Aquaporin 2 is regulated by ADH.  </w:t>
      </w:r>
    </w:p>
    <w:p w14:paraId="0D1A7029" w14:textId="77777777" w:rsidR="003C33D5" w:rsidRDefault="003C33D5" w:rsidP="0038361D">
      <w:pPr>
        <w:pStyle w:val="NormalWeb"/>
        <w:spacing w:after="0"/>
      </w:pPr>
    </w:p>
    <w:p w14:paraId="66CFAD6C" w14:textId="77777777" w:rsidR="00AB0D6B" w:rsidRPr="00AB0D6B" w:rsidRDefault="00841E24" w:rsidP="0038361D">
      <w:pPr>
        <w:pStyle w:val="NormalWeb"/>
        <w:spacing w:after="0"/>
        <w:rPr>
          <w:b/>
        </w:rPr>
      </w:pPr>
      <w:r w:rsidRPr="00841E24">
        <w:t>Acquired nephrogenic DI may be caused by lithium toxicity, hypercalcemia, hypokalemia, or tubulointerstitial disease. Lithium causes acquired diabetes insipidus by decreasing the expression of the aquaporin 2 gene.</w:t>
      </w:r>
    </w:p>
    <w:p w14:paraId="3BC9169D" w14:textId="483CFBD9" w:rsidR="003C33D5" w:rsidRDefault="00AB0D6B" w:rsidP="0038361D">
      <w:pPr>
        <w:pStyle w:val="NormalWeb"/>
        <w:spacing w:after="0"/>
      </w:pPr>
      <w:r w:rsidRPr="00AB0D6B">
        <w:rPr>
          <w:b/>
        </w:rPr>
        <w:br w:type="page"/>
      </w:r>
      <w:r w:rsidRPr="00AB0D6B">
        <w:rPr>
          <w:b/>
        </w:rPr>
        <w:lastRenderedPageBreak/>
        <w:t xml:space="preserve">Answer </w:t>
      </w:r>
      <w:r w:rsidR="00841E24" w:rsidRPr="00841E24">
        <w:rPr>
          <w:b/>
        </w:rPr>
        <w:t>D is correct</w:t>
      </w:r>
      <w:r w:rsidR="00841E24" w:rsidRPr="00841E24">
        <w:t xml:space="preserve">. </w:t>
      </w:r>
    </w:p>
    <w:p w14:paraId="2C754F71" w14:textId="77777777" w:rsidR="003C33D5" w:rsidRDefault="003C33D5" w:rsidP="0038361D">
      <w:pPr>
        <w:pStyle w:val="NormalWeb"/>
        <w:spacing w:after="0"/>
      </w:pPr>
    </w:p>
    <w:p w14:paraId="2B7563B1" w14:textId="77777777" w:rsidR="00841E24" w:rsidRPr="00841E24" w:rsidRDefault="00841E24" w:rsidP="0038361D">
      <w:pPr>
        <w:pStyle w:val="NormalWeb"/>
        <w:spacing w:after="0"/>
      </w:pPr>
      <w:r w:rsidRPr="00841E24">
        <w:t xml:space="preserve">Polyuria, the production of abnormally large volumes of urine, may be caused by increased water intake, diuretic use, diabetes mellitus, or diabetes insipidus. The patient in this vignette takes no medication, excluding diuretic use as a possible cause. Also, her blood sugar is normal, making diabetes mellitus unlikely. She continues to produce large volumes of dilute urine despite water deprivation, excluding excessive water intake as a cause. Consequently, diabetes insipidus (DI) is the most likely diagnosis. </w:t>
      </w:r>
    </w:p>
    <w:p w14:paraId="517E3545" w14:textId="77777777" w:rsidR="003C33D5" w:rsidRDefault="003C33D5" w:rsidP="0038361D">
      <w:pPr>
        <w:pStyle w:val="NormalWeb"/>
        <w:spacing w:after="0"/>
      </w:pPr>
    </w:p>
    <w:p w14:paraId="71CE8C34" w14:textId="77777777" w:rsidR="001D5574" w:rsidRDefault="00841E24" w:rsidP="0038361D">
      <w:pPr>
        <w:pStyle w:val="NormalWeb"/>
        <w:spacing w:after="0"/>
      </w:pPr>
      <w:r w:rsidRPr="00841E24">
        <w:t xml:space="preserve">DI may be central or nephrogenic. Central DI responds to the administration of ADH, which causes the kidneys to reabsorb water. In this vignette, the patient does not respond to ADH administration, suggesting a nephrogenic problem. Nephrogenic DI may be hereditary or acquired. In an otherwise healthy young person, a hereditary problem is most likely. Hereditary nephrogenic DI is usually X-linked (affecting males only) and results in impaired functioning of the V2 receptor. By contrast, mutation of the aquaporin 2 gene is usually autosomal recessive and rarely autosomal dominant; both males and females can be affected. In this vignette, an otherwise healthy young girl has nephrogenic DI. The most likely explanation is mutation of the aquaporin 2 gene.  </w:t>
      </w:r>
    </w:p>
    <w:p w14:paraId="1BE59590" w14:textId="77777777" w:rsidR="00841E24" w:rsidRPr="00841E24" w:rsidRDefault="001D5574" w:rsidP="0038361D">
      <w:pPr>
        <w:spacing w:after="0" w:line="240" w:lineRule="auto"/>
        <w:rPr>
          <w:rFonts w:ascii="Times New Roman" w:hAnsi="Times New Roman" w:cs="Times New Roman"/>
          <w:sz w:val="24"/>
          <w:szCs w:val="24"/>
        </w:rPr>
      </w:pPr>
      <w:r>
        <w:br w:type="page"/>
      </w:r>
      <w:r w:rsidR="00841E24" w:rsidRPr="00841E24">
        <w:rPr>
          <w:rFonts w:ascii="Times New Roman" w:hAnsi="Times New Roman" w:cs="Times New Roman"/>
          <w:sz w:val="24"/>
          <w:szCs w:val="24"/>
        </w:rPr>
        <w:lastRenderedPageBreak/>
        <w:t>Which of the following diabetes drugs causes neither weight gain nor hypoglycemia?</w:t>
      </w:r>
    </w:p>
    <w:p w14:paraId="51A773BA" w14:textId="77777777" w:rsidR="00841E24" w:rsidRPr="00841E24" w:rsidRDefault="00841E24" w:rsidP="0038361D">
      <w:pPr>
        <w:spacing w:after="0" w:line="240" w:lineRule="auto"/>
        <w:rPr>
          <w:rFonts w:ascii="Times New Roman" w:hAnsi="Times New Roman" w:cs="Times New Roman"/>
          <w:sz w:val="24"/>
          <w:szCs w:val="24"/>
        </w:rPr>
      </w:pPr>
    </w:p>
    <w:p w14:paraId="200F8C2D" w14:textId="77777777" w:rsidR="00841E24" w:rsidRPr="00841E24" w:rsidRDefault="00841E24" w:rsidP="0038361D">
      <w:pPr>
        <w:spacing w:after="0" w:line="240" w:lineRule="auto"/>
        <w:ind w:firstLine="720"/>
        <w:rPr>
          <w:rFonts w:ascii="Times New Roman" w:hAnsi="Times New Roman" w:cs="Times New Roman"/>
          <w:sz w:val="24"/>
          <w:szCs w:val="24"/>
        </w:rPr>
      </w:pPr>
      <w:r w:rsidRPr="00841E24">
        <w:rPr>
          <w:rFonts w:ascii="Times New Roman" w:hAnsi="Times New Roman" w:cs="Times New Roman"/>
          <w:sz w:val="24"/>
          <w:szCs w:val="24"/>
        </w:rPr>
        <w:t>A.</w:t>
      </w:r>
      <w:r w:rsidRPr="00841E24">
        <w:rPr>
          <w:rFonts w:ascii="Times New Roman" w:hAnsi="Times New Roman" w:cs="Times New Roman"/>
          <w:sz w:val="24"/>
          <w:szCs w:val="24"/>
        </w:rPr>
        <w:tab/>
        <w:t>Glipizide (Glucotrol)</w:t>
      </w:r>
    </w:p>
    <w:p w14:paraId="0F815984" w14:textId="77777777" w:rsidR="00841E24" w:rsidRPr="00841E24" w:rsidRDefault="00841E24" w:rsidP="0038361D">
      <w:pPr>
        <w:spacing w:after="0" w:line="240" w:lineRule="auto"/>
        <w:ind w:firstLine="720"/>
        <w:rPr>
          <w:rFonts w:ascii="Times New Roman" w:hAnsi="Times New Roman" w:cs="Times New Roman"/>
          <w:sz w:val="24"/>
          <w:szCs w:val="24"/>
        </w:rPr>
      </w:pPr>
      <w:r w:rsidRPr="00841E24">
        <w:rPr>
          <w:rFonts w:ascii="Times New Roman" w:hAnsi="Times New Roman" w:cs="Times New Roman"/>
          <w:sz w:val="24"/>
          <w:szCs w:val="24"/>
        </w:rPr>
        <w:t>B.</w:t>
      </w:r>
      <w:r w:rsidRPr="00841E24">
        <w:rPr>
          <w:rFonts w:ascii="Times New Roman" w:hAnsi="Times New Roman" w:cs="Times New Roman"/>
          <w:sz w:val="24"/>
          <w:szCs w:val="24"/>
        </w:rPr>
        <w:tab/>
        <w:t>Pioglitazone (Actos)</w:t>
      </w:r>
    </w:p>
    <w:p w14:paraId="7053D526" w14:textId="77777777" w:rsidR="00841E24" w:rsidRPr="00841E24" w:rsidRDefault="00841E24" w:rsidP="0038361D">
      <w:pPr>
        <w:spacing w:after="0" w:line="240" w:lineRule="auto"/>
        <w:ind w:firstLine="720"/>
        <w:rPr>
          <w:rFonts w:ascii="Times New Roman" w:hAnsi="Times New Roman" w:cs="Times New Roman"/>
          <w:sz w:val="24"/>
          <w:szCs w:val="24"/>
        </w:rPr>
      </w:pPr>
      <w:r w:rsidRPr="00841E24">
        <w:rPr>
          <w:rFonts w:ascii="Times New Roman" w:hAnsi="Times New Roman" w:cs="Times New Roman"/>
          <w:sz w:val="24"/>
          <w:szCs w:val="24"/>
        </w:rPr>
        <w:t>C.</w:t>
      </w:r>
      <w:r w:rsidRPr="00841E24">
        <w:rPr>
          <w:rFonts w:ascii="Times New Roman" w:hAnsi="Times New Roman" w:cs="Times New Roman"/>
          <w:sz w:val="24"/>
          <w:szCs w:val="24"/>
        </w:rPr>
        <w:tab/>
        <w:t>Exenatide (Byetta)</w:t>
      </w:r>
    </w:p>
    <w:p w14:paraId="5B24F57C" w14:textId="77777777" w:rsidR="00841E24" w:rsidRPr="00841E24" w:rsidRDefault="00841E24" w:rsidP="0038361D">
      <w:pPr>
        <w:spacing w:after="0" w:line="240" w:lineRule="auto"/>
        <w:ind w:firstLine="720"/>
        <w:rPr>
          <w:rFonts w:ascii="Times New Roman" w:hAnsi="Times New Roman" w:cs="Times New Roman"/>
          <w:sz w:val="24"/>
          <w:szCs w:val="24"/>
        </w:rPr>
      </w:pPr>
      <w:r w:rsidRPr="00841E24">
        <w:rPr>
          <w:rFonts w:ascii="Times New Roman" w:hAnsi="Times New Roman" w:cs="Times New Roman"/>
          <w:sz w:val="24"/>
          <w:szCs w:val="24"/>
        </w:rPr>
        <w:t>D.</w:t>
      </w:r>
      <w:r w:rsidRPr="00841E24">
        <w:rPr>
          <w:rFonts w:ascii="Times New Roman" w:hAnsi="Times New Roman" w:cs="Times New Roman"/>
          <w:sz w:val="24"/>
          <w:szCs w:val="24"/>
        </w:rPr>
        <w:tab/>
        <w:t>Insulin glargine (Lantus)</w:t>
      </w:r>
    </w:p>
    <w:p w14:paraId="33EA786E" w14:textId="77777777" w:rsidR="00841E24" w:rsidRPr="00841E24" w:rsidRDefault="00841E24" w:rsidP="0038361D">
      <w:pPr>
        <w:spacing w:after="0" w:line="240" w:lineRule="auto"/>
        <w:ind w:firstLine="720"/>
        <w:rPr>
          <w:rFonts w:ascii="Times New Roman" w:hAnsi="Times New Roman" w:cs="Times New Roman"/>
          <w:sz w:val="24"/>
          <w:szCs w:val="24"/>
        </w:rPr>
      </w:pPr>
      <w:r w:rsidRPr="00841E24">
        <w:rPr>
          <w:rFonts w:ascii="Times New Roman" w:hAnsi="Times New Roman" w:cs="Times New Roman"/>
          <w:sz w:val="24"/>
          <w:szCs w:val="24"/>
        </w:rPr>
        <w:t>E.</w:t>
      </w:r>
      <w:r w:rsidRPr="00841E24">
        <w:rPr>
          <w:rFonts w:ascii="Times New Roman" w:hAnsi="Times New Roman" w:cs="Times New Roman"/>
          <w:sz w:val="24"/>
          <w:szCs w:val="24"/>
        </w:rPr>
        <w:tab/>
        <w:t>Repaglinide (Prandin)</w:t>
      </w:r>
    </w:p>
    <w:p w14:paraId="451ADA65" w14:textId="774607B8" w:rsidR="00226FBC" w:rsidRDefault="00226FBC">
      <w:pPr>
        <w:rPr>
          <w:rFonts w:ascii="Times New Roman" w:hAnsi="Times New Roman" w:cs="Times New Roman"/>
          <w:sz w:val="24"/>
          <w:szCs w:val="24"/>
        </w:rPr>
      </w:pPr>
      <w:r>
        <w:rPr>
          <w:rFonts w:ascii="Times New Roman" w:hAnsi="Times New Roman" w:cs="Times New Roman"/>
          <w:sz w:val="24"/>
          <w:szCs w:val="24"/>
        </w:rPr>
        <w:br w:type="page"/>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2758"/>
        <w:gridCol w:w="1392"/>
        <w:gridCol w:w="1034"/>
        <w:gridCol w:w="2454"/>
        <w:gridCol w:w="1872"/>
      </w:tblGrid>
      <w:tr w:rsidR="00841E24" w:rsidRPr="00DE2887" w14:paraId="5F8609A4" w14:textId="77777777" w:rsidTr="00841E24">
        <w:trPr>
          <w:tblCellSpacing w:w="15" w:type="dxa"/>
        </w:trPr>
        <w:tc>
          <w:tcPr>
            <w:tcW w:w="0" w:type="auto"/>
            <w:gridSpan w:val="5"/>
            <w:tcBorders>
              <w:top w:val="outset" w:sz="6" w:space="0" w:color="auto"/>
              <w:left w:val="outset" w:sz="6" w:space="0" w:color="auto"/>
              <w:bottom w:val="outset" w:sz="6" w:space="0" w:color="auto"/>
              <w:right w:val="outset" w:sz="6" w:space="0" w:color="auto"/>
            </w:tcBorders>
            <w:shd w:val="clear" w:color="auto" w:fill="auto"/>
          </w:tcPr>
          <w:p w14:paraId="4EB3B726"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rPr>
              <w:lastRenderedPageBreak/>
              <w:br w:type="page"/>
            </w:r>
            <w:r w:rsidRPr="00DE2887">
              <w:rPr>
                <w:rFonts w:ascii="Times New Roman" w:hAnsi="Times New Roman" w:cs="Times New Roman"/>
                <w:b/>
                <w:bCs/>
                <w:color w:val="333333"/>
              </w:rPr>
              <w:t>MEDICATIONS FOR TYPE 2 DIABETES</w:t>
            </w:r>
          </w:p>
        </w:tc>
      </w:tr>
      <w:tr w:rsidR="00841E24" w:rsidRPr="00DE2887" w14:paraId="1046C48A" w14:textId="77777777" w:rsidTr="00226FB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342CB471"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b/>
                <w:bCs/>
                <w:color w:val="333333"/>
              </w:rPr>
              <w:t>Classification</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3213210D"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b/>
                <w:bCs/>
                <w:color w:val="333333"/>
              </w:rPr>
              <w:t>Medication</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22E7CCF0"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b/>
                <w:bCs/>
                <w:color w:val="333333"/>
              </w:rPr>
              <w:t>Route</w:t>
            </w:r>
          </w:p>
        </w:tc>
        <w:tc>
          <w:tcPr>
            <w:tcW w:w="1299" w:type="pct"/>
            <w:tcBorders>
              <w:top w:val="outset" w:sz="6" w:space="0" w:color="auto"/>
              <w:left w:val="outset" w:sz="6" w:space="0" w:color="auto"/>
              <w:bottom w:val="outset" w:sz="6" w:space="0" w:color="auto"/>
              <w:right w:val="outset" w:sz="6" w:space="0" w:color="auto"/>
            </w:tcBorders>
            <w:shd w:val="clear" w:color="auto" w:fill="auto"/>
          </w:tcPr>
          <w:p w14:paraId="31ADC52A"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b/>
                <w:bCs/>
                <w:color w:val="333333"/>
              </w:rPr>
              <w:t>Effects</w:t>
            </w:r>
          </w:p>
        </w:tc>
        <w:tc>
          <w:tcPr>
            <w:tcW w:w="979" w:type="pct"/>
            <w:tcBorders>
              <w:top w:val="outset" w:sz="6" w:space="0" w:color="auto"/>
              <w:left w:val="outset" w:sz="6" w:space="0" w:color="auto"/>
              <w:bottom w:val="outset" w:sz="6" w:space="0" w:color="auto"/>
              <w:right w:val="outset" w:sz="6" w:space="0" w:color="auto"/>
            </w:tcBorders>
            <w:shd w:val="clear" w:color="auto" w:fill="auto"/>
          </w:tcPr>
          <w:p w14:paraId="7271BC03"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b/>
                <w:bCs/>
                <w:color w:val="333333"/>
              </w:rPr>
              <w:t>Side effects</w:t>
            </w:r>
          </w:p>
        </w:tc>
      </w:tr>
      <w:tr w:rsidR="00841E24" w:rsidRPr="00DE2887" w14:paraId="4F769A64" w14:textId="77777777" w:rsidTr="00226FB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05EEA8F2"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Sulfonylurea</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2FD3F1FB"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Glipizide</w:t>
            </w:r>
          </w:p>
          <w:p w14:paraId="70F6E826"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Glyburide</w:t>
            </w:r>
          </w:p>
          <w:p w14:paraId="4B34DBF6"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 xml:space="preserve"> Glimepiride</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5E74468"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Oral</w:t>
            </w:r>
          </w:p>
        </w:tc>
        <w:tc>
          <w:tcPr>
            <w:tcW w:w="1299" w:type="pct"/>
            <w:tcBorders>
              <w:top w:val="outset" w:sz="6" w:space="0" w:color="auto"/>
              <w:left w:val="outset" w:sz="6" w:space="0" w:color="auto"/>
              <w:bottom w:val="outset" w:sz="6" w:space="0" w:color="auto"/>
              <w:right w:val="outset" w:sz="6" w:space="0" w:color="auto"/>
            </w:tcBorders>
            <w:shd w:val="clear" w:color="auto" w:fill="auto"/>
          </w:tcPr>
          <w:p w14:paraId="54383407"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Stimulates insulin secretion</w:t>
            </w:r>
          </w:p>
          <w:p w14:paraId="0B30E01D"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(glucose-independent)</w:t>
            </w:r>
          </w:p>
        </w:tc>
        <w:tc>
          <w:tcPr>
            <w:tcW w:w="979" w:type="pct"/>
            <w:tcBorders>
              <w:top w:val="outset" w:sz="6" w:space="0" w:color="auto"/>
              <w:left w:val="outset" w:sz="6" w:space="0" w:color="auto"/>
              <w:bottom w:val="outset" w:sz="6" w:space="0" w:color="auto"/>
              <w:right w:val="outset" w:sz="6" w:space="0" w:color="auto"/>
            </w:tcBorders>
            <w:shd w:val="clear" w:color="auto" w:fill="auto"/>
          </w:tcPr>
          <w:p w14:paraId="6D127DC4"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Hypoglycemia</w:t>
            </w:r>
          </w:p>
          <w:p w14:paraId="796FC21C"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Weight gain</w:t>
            </w:r>
          </w:p>
        </w:tc>
      </w:tr>
      <w:tr w:rsidR="00841E24" w:rsidRPr="00DE2887" w14:paraId="71BC395D" w14:textId="77777777" w:rsidTr="00226FB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40DCFAA"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Biguanide</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70E45E5C"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Metformin</w:t>
            </w:r>
          </w:p>
          <w:p w14:paraId="0404D2B5"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(Glucophage)</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81410CB"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Oral</w:t>
            </w:r>
          </w:p>
        </w:tc>
        <w:tc>
          <w:tcPr>
            <w:tcW w:w="1299" w:type="pct"/>
            <w:tcBorders>
              <w:top w:val="outset" w:sz="6" w:space="0" w:color="auto"/>
              <w:left w:val="outset" w:sz="6" w:space="0" w:color="auto"/>
              <w:bottom w:val="outset" w:sz="6" w:space="0" w:color="auto"/>
              <w:right w:val="outset" w:sz="6" w:space="0" w:color="auto"/>
            </w:tcBorders>
            <w:shd w:val="clear" w:color="auto" w:fill="auto"/>
          </w:tcPr>
          <w:p w14:paraId="44D50793"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Inhibits hepatic gluconeogenesis</w:t>
            </w:r>
          </w:p>
        </w:tc>
        <w:tc>
          <w:tcPr>
            <w:tcW w:w="979" w:type="pct"/>
            <w:tcBorders>
              <w:top w:val="outset" w:sz="6" w:space="0" w:color="auto"/>
              <w:left w:val="outset" w:sz="6" w:space="0" w:color="auto"/>
              <w:bottom w:val="outset" w:sz="6" w:space="0" w:color="auto"/>
              <w:right w:val="outset" w:sz="6" w:space="0" w:color="auto"/>
            </w:tcBorders>
            <w:shd w:val="clear" w:color="auto" w:fill="auto"/>
          </w:tcPr>
          <w:p w14:paraId="3B906559"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Abdominal pain</w:t>
            </w:r>
          </w:p>
          <w:p w14:paraId="2D8CE418"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Nausea</w:t>
            </w:r>
          </w:p>
          <w:p w14:paraId="1117419E"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Diarrhea</w:t>
            </w:r>
          </w:p>
          <w:p w14:paraId="443CF628"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Lactic acidosis</w:t>
            </w:r>
          </w:p>
        </w:tc>
      </w:tr>
      <w:tr w:rsidR="00841E24" w:rsidRPr="00DE2887" w14:paraId="61DCF132" w14:textId="77777777" w:rsidTr="00226FB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5CF1A702"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Alpha-Glucosidase inhibitor</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3DA0EC3E"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Acarbose</w:t>
            </w:r>
          </w:p>
          <w:p w14:paraId="6193CB4E"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(Precose)</w:t>
            </w:r>
          </w:p>
          <w:p w14:paraId="7DEB65CB"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Miglitol</w:t>
            </w:r>
          </w:p>
          <w:p w14:paraId="4AAD239E"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(Glycet)</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6F3C3C70"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Oral</w:t>
            </w:r>
          </w:p>
        </w:tc>
        <w:tc>
          <w:tcPr>
            <w:tcW w:w="1299" w:type="pct"/>
            <w:tcBorders>
              <w:top w:val="outset" w:sz="6" w:space="0" w:color="auto"/>
              <w:left w:val="outset" w:sz="6" w:space="0" w:color="auto"/>
              <w:bottom w:val="outset" w:sz="6" w:space="0" w:color="auto"/>
              <w:right w:val="outset" w:sz="6" w:space="0" w:color="auto"/>
            </w:tcBorders>
            <w:shd w:val="clear" w:color="auto" w:fill="auto"/>
          </w:tcPr>
          <w:p w14:paraId="74E77EEF"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Delays carbohydrate absorption</w:t>
            </w:r>
          </w:p>
        </w:tc>
        <w:tc>
          <w:tcPr>
            <w:tcW w:w="979" w:type="pct"/>
            <w:tcBorders>
              <w:top w:val="outset" w:sz="6" w:space="0" w:color="auto"/>
              <w:left w:val="outset" w:sz="6" w:space="0" w:color="auto"/>
              <w:bottom w:val="outset" w:sz="6" w:space="0" w:color="auto"/>
              <w:right w:val="outset" w:sz="6" w:space="0" w:color="auto"/>
            </w:tcBorders>
            <w:shd w:val="clear" w:color="auto" w:fill="auto"/>
          </w:tcPr>
          <w:p w14:paraId="6FFD868A"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Abdominal pain</w:t>
            </w:r>
          </w:p>
          <w:p w14:paraId="6C1F55BD"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Nausea</w:t>
            </w:r>
          </w:p>
          <w:p w14:paraId="09292C60"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Diarrhea</w:t>
            </w:r>
          </w:p>
          <w:p w14:paraId="0B9803F8"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Elevated liver enzymes</w:t>
            </w:r>
          </w:p>
        </w:tc>
      </w:tr>
      <w:tr w:rsidR="00841E24" w:rsidRPr="00DE2887" w14:paraId="29F22D32" w14:textId="77777777" w:rsidTr="00226FB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741DFC87"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Thiazolidinedione</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3D6DC06D"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Pioglitazone</w:t>
            </w:r>
          </w:p>
          <w:p w14:paraId="367BF954"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(Actos)</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D18DC4A"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Oral</w:t>
            </w:r>
          </w:p>
        </w:tc>
        <w:tc>
          <w:tcPr>
            <w:tcW w:w="1299" w:type="pct"/>
            <w:tcBorders>
              <w:top w:val="outset" w:sz="6" w:space="0" w:color="auto"/>
              <w:left w:val="outset" w:sz="6" w:space="0" w:color="auto"/>
              <w:bottom w:val="outset" w:sz="6" w:space="0" w:color="auto"/>
              <w:right w:val="outset" w:sz="6" w:space="0" w:color="auto"/>
            </w:tcBorders>
            <w:shd w:val="clear" w:color="auto" w:fill="auto"/>
          </w:tcPr>
          <w:p w14:paraId="4DC7D561"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Insulin sensitizer</w:t>
            </w:r>
          </w:p>
          <w:p w14:paraId="0651C38F"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(PPAR-γ agonist)</w:t>
            </w:r>
          </w:p>
        </w:tc>
        <w:tc>
          <w:tcPr>
            <w:tcW w:w="979" w:type="pct"/>
            <w:tcBorders>
              <w:top w:val="outset" w:sz="6" w:space="0" w:color="auto"/>
              <w:left w:val="outset" w:sz="6" w:space="0" w:color="auto"/>
              <w:bottom w:val="outset" w:sz="6" w:space="0" w:color="auto"/>
              <w:right w:val="outset" w:sz="6" w:space="0" w:color="auto"/>
            </w:tcBorders>
            <w:shd w:val="clear" w:color="auto" w:fill="auto"/>
          </w:tcPr>
          <w:p w14:paraId="09C7E5D9"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Fluid retention</w:t>
            </w:r>
          </w:p>
          <w:p w14:paraId="54C95F57"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Weight gain</w:t>
            </w:r>
          </w:p>
          <w:p w14:paraId="4C5B7E92"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Heart failure</w:t>
            </w:r>
          </w:p>
          <w:p w14:paraId="6D138B71"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Edema</w:t>
            </w:r>
          </w:p>
          <w:p w14:paraId="21D9572D"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Anemia</w:t>
            </w:r>
          </w:p>
        </w:tc>
      </w:tr>
      <w:tr w:rsidR="00841E24" w:rsidRPr="00DE2887" w14:paraId="5D97C320" w14:textId="77777777" w:rsidTr="00226FB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4ABC9475"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Meglitinide</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3F98164F"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Repaglinide</w:t>
            </w:r>
          </w:p>
          <w:p w14:paraId="489CAB51"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(Prandin)</w:t>
            </w:r>
          </w:p>
          <w:p w14:paraId="3D651B5E"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Nateglitinide</w:t>
            </w:r>
          </w:p>
          <w:p w14:paraId="6AD7AFED"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(Starlix)</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6F84FB93"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Oral</w:t>
            </w:r>
          </w:p>
        </w:tc>
        <w:tc>
          <w:tcPr>
            <w:tcW w:w="1299" w:type="pct"/>
            <w:tcBorders>
              <w:top w:val="outset" w:sz="6" w:space="0" w:color="auto"/>
              <w:left w:val="outset" w:sz="6" w:space="0" w:color="auto"/>
              <w:bottom w:val="outset" w:sz="6" w:space="0" w:color="auto"/>
              <w:right w:val="outset" w:sz="6" w:space="0" w:color="auto"/>
            </w:tcBorders>
            <w:shd w:val="clear" w:color="auto" w:fill="auto"/>
          </w:tcPr>
          <w:p w14:paraId="5BB42692"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Stimulates insulin secretion</w:t>
            </w:r>
          </w:p>
        </w:tc>
        <w:tc>
          <w:tcPr>
            <w:tcW w:w="979" w:type="pct"/>
            <w:tcBorders>
              <w:top w:val="outset" w:sz="6" w:space="0" w:color="auto"/>
              <w:left w:val="outset" w:sz="6" w:space="0" w:color="auto"/>
              <w:bottom w:val="outset" w:sz="6" w:space="0" w:color="auto"/>
              <w:right w:val="outset" w:sz="6" w:space="0" w:color="auto"/>
            </w:tcBorders>
            <w:shd w:val="clear" w:color="auto" w:fill="auto"/>
          </w:tcPr>
          <w:p w14:paraId="293885BC"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Hypoglycemia</w:t>
            </w:r>
          </w:p>
          <w:p w14:paraId="786F36D7"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Weight gain</w:t>
            </w:r>
          </w:p>
        </w:tc>
      </w:tr>
      <w:tr w:rsidR="00841E24" w:rsidRPr="00DE2887" w14:paraId="08C1F925" w14:textId="77777777" w:rsidTr="00226FB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2225878E"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DPP-4 inhibitor</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14CE1FC4"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Sitagliptin</w:t>
            </w:r>
          </w:p>
          <w:p w14:paraId="42A55920"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 xml:space="preserve">(Januvia) </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5C58FFEF"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Oral</w:t>
            </w:r>
          </w:p>
        </w:tc>
        <w:tc>
          <w:tcPr>
            <w:tcW w:w="1299" w:type="pct"/>
            <w:tcBorders>
              <w:top w:val="outset" w:sz="6" w:space="0" w:color="auto"/>
              <w:left w:val="outset" w:sz="6" w:space="0" w:color="auto"/>
              <w:bottom w:val="outset" w:sz="6" w:space="0" w:color="auto"/>
              <w:right w:val="outset" w:sz="6" w:space="0" w:color="auto"/>
            </w:tcBorders>
            <w:shd w:val="clear" w:color="auto" w:fill="auto"/>
          </w:tcPr>
          <w:p w14:paraId="5D5F4F76"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Increases insulin secretion</w:t>
            </w:r>
          </w:p>
          <w:p w14:paraId="2C784154"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(glucose-dependent)</w:t>
            </w:r>
          </w:p>
          <w:p w14:paraId="1C6EF6BB"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Decreases glucagon secretion</w:t>
            </w:r>
          </w:p>
          <w:p w14:paraId="67FC14C9"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Slows gastric emptying</w:t>
            </w:r>
          </w:p>
        </w:tc>
        <w:tc>
          <w:tcPr>
            <w:tcW w:w="979" w:type="pct"/>
            <w:tcBorders>
              <w:top w:val="outset" w:sz="6" w:space="0" w:color="auto"/>
              <w:left w:val="outset" w:sz="6" w:space="0" w:color="auto"/>
              <w:bottom w:val="outset" w:sz="6" w:space="0" w:color="auto"/>
              <w:right w:val="outset" w:sz="6" w:space="0" w:color="auto"/>
            </w:tcBorders>
            <w:shd w:val="clear" w:color="auto" w:fill="auto"/>
          </w:tcPr>
          <w:p w14:paraId="4CB64D58"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None</w:t>
            </w:r>
          </w:p>
        </w:tc>
      </w:tr>
      <w:tr w:rsidR="00841E24" w:rsidRPr="00DE2887" w14:paraId="1591DAC6" w14:textId="77777777" w:rsidTr="00226FB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47FC18F"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Incretin mimetic</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04313882"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Exenatide</w:t>
            </w:r>
          </w:p>
          <w:p w14:paraId="6F51977C"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(Byetta)</w:t>
            </w:r>
          </w:p>
          <w:p w14:paraId="282D5C18"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Liraglutide</w:t>
            </w:r>
          </w:p>
          <w:p w14:paraId="6F32DBDC"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(Victoza)</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0D296A48"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Injectable</w:t>
            </w:r>
          </w:p>
        </w:tc>
        <w:tc>
          <w:tcPr>
            <w:tcW w:w="1299" w:type="pct"/>
            <w:tcBorders>
              <w:top w:val="outset" w:sz="6" w:space="0" w:color="auto"/>
              <w:left w:val="outset" w:sz="6" w:space="0" w:color="auto"/>
              <w:bottom w:val="outset" w:sz="6" w:space="0" w:color="auto"/>
              <w:right w:val="outset" w:sz="6" w:space="0" w:color="auto"/>
            </w:tcBorders>
            <w:shd w:val="clear" w:color="auto" w:fill="auto"/>
          </w:tcPr>
          <w:p w14:paraId="08DEFA3E"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Increases insulin secretion</w:t>
            </w:r>
          </w:p>
          <w:p w14:paraId="6D32C4D5"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(glucose-dependent)</w:t>
            </w:r>
          </w:p>
          <w:p w14:paraId="4FB614F1"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Decreases glucagon secretion</w:t>
            </w:r>
          </w:p>
          <w:p w14:paraId="174E3B3E"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Slows gastric emptying</w:t>
            </w:r>
          </w:p>
          <w:p w14:paraId="2F437D43" w14:textId="77777777" w:rsidR="00841E24" w:rsidRPr="00DE2887" w:rsidRDefault="00841E24" w:rsidP="0038361D">
            <w:pPr>
              <w:spacing w:after="0" w:line="240" w:lineRule="auto"/>
              <w:jc w:val="center"/>
              <w:rPr>
                <w:rFonts w:ascii="Times New Roman" w:hAnsi="Times New Roman" w:cs="Times New Roman"/>
                <w:color w:val="333333"/>
              </w:rPr>
            </w:pPr>
          </w:p>
        </w:tc>
        <w:tc>
          <w:tcPr>
            <w:tcW w:w="979" w:type="pct"/>
            <w:tcBorders>
              <w:top w:val="outset" w:sz="6" w:space="0" w:color="auto"/>
              <w:left w:val="outset" w:sz="6" w:space="0" w:color="auto"/>
              <w:bottom w:val="outset" w:sz="6" w:space="0" w:color="auto"/>
              <w:right w:val="outset" w:sz="6" w:space="0" w:color="auto"/>
            </w:tcBorders>
            <w:shd w:val="clear" w:color="auto" w:fill="auto"/>
          </w:tcPr>
          <w:p w14:paraId="4B292E9C"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Nausea</w:t>
            </w:r>
          </w:p>
          <w:p w14:paraId="05EDE427"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Diarrhea</w:t>
            </w:r>
          </w:p>
          <w:p w14:paraId="1256589B"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Weight loss</w:t>
            </w:r>
          </w:p>
        </w:tc>
      </w:tr>
      <w:tr w:rsidR="00841E24" w:rsidRPr="00DE2887" w14:paraId="5BC9F2C3" w14:textId="77777777" w:rsidTr="00226FB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78294B4"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Amylin analog</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078F8EC4"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Pramlintide</w:t>
            </w:r>
          </w:p>
          <w:p w14:paraId="2964B2B9"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(Symlin)</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17291B8E"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Injectable</w:t>
            </w:r>
          </w:p>
        </w:tc>
        <w:tc>
          <w:tcPr>
            <w:tcW w:w="1299" w:type="pct"/>
            <w:tcBorders>
              <w:top w:val="outset" w:sz="6" w:space="0" w:color="auto"/>
              <w:left w:val="outset" w:sz="6" w:space="0" w:color="auto"/>
              <w:bottom w:val="outset" w:sz="6" w:space="0" w:color="auto"/>
              <w:right w:val="outset" w:sz="6" w:space="0" w:color="auto"/>
            </w:tcBorders>
            <w:shd w:val="clear" w:color="auto" w:fill="auto"/>
          </w:tcPr>
          <w:p w14:paraId="1F12E0D8"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Slows gastric emptying</w:t>
            </w:r>
          </w:p>
          <w:p w14:paraId="3248722C"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Promotes satiety</w:t>
            </w:r>
          </w:p>
          <w:p w14:paraId="2050C233"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Inhibits glucagon secretion</w:t>
            </w:r>
          </w:p>
        </w:tc>
        <w:tc>
          <w:tcPr>
            <w:tcW w:w="979" w:type="pct"/>
            <w:tcBorders>
              <w:top w:val="outset" w:sz="6" w:space="0" w:color="auto"/>
              <w:left w:val="outset" w:sz="6" w:space="0" w:color="auto"/>
              <w:bottom w:val="outset" w:sz="6" w:space="0" w:color="auto"/>
              <w:right w:val="outset" w:sz="6" w:space="0" w:color="auto"/>
            </w:tcBorders>
            <w:shd w:val="clear" w:color="auto" w:fill="auto"/>
          </w:tcPr>
          <w:p w14:paraId="5536EB8D"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Nausea</w:t>
            </w:r>
          </w:p>
          <w:p w14:paraId="36F775F0"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Anorexia</w:t>
            </w:r>
          </w:p>
          <w:p w14:paraId="4E743960" w14:textId="77777777" w:rsidR="00841E24" w:rsidRPr="00DE2887" w:rsidRDefault="00841E24" w:rsidP="0038361D">
            <w:pPr>
              <w:spacing w:after="0" w:line="240" w:lineRule="auto"/>
              <w:jc w:val="center"/>
              <w:rPr>
                <w:rFonts w:ascii="Times New Roman" w:hAnsi="Times New Roman" w:cs="Times New Roman"/>
                <w:color w:val="333333"/>
              </w:rPr>
            </w:pPr>
            <w:r w:rsidRPr="00DE2887">
              <w:rPr>
                <w:rFonts w:ascii="Times New Roman" w:hAnsi="Times New Roman" w:cs="Times New Roman"/>
                <w:color w:val="333333"/>
              </w:rPr>
              <w:t>Hypoglycemia</w:t>
            </w:r>
          </w:p>
        </w:tc>
      </w:tr>
    </w:tbl>
    <w:p w14:paraId="6D730957"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color w:val="333333"/>
          <w:sz w:val="24"/>
          <w:szCs w:val="24"/>
        </w:rPr>
        <w:t xml:space="preserve">PPAR-γ: </w:t>
      </w:r>
      <w:r w:rsidRPr="00841E24">
        <w:rPr>
          <w:rFonts w:ascii="Times New Roman" w:hAnsi="Times New Roman" w:cs="Times New Roman"/>
          <w:sz w:val="24"/>
          <w:szCs w:val="24"/>
        </w:rPr>
        <w:t>peroxisome proliferator-activated receptor gamma</w:t>
      </w:r>
    </w:p>
    <w:p w14:paraId="713A3B06"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color w:val="333333"/>
          <w:sz w:val="24"/>
          <w:szCs w:val="24"/>
        </w:rPr>
        <w:t xml:space="preserve">DPP-4: </w:t>
      </w:r>
      <w:r w:rsidRPr="00841E24">
        <w:rPr>
          <w:rFonts w:ascii="Times New Roman" w:hAnsi="Times New Roman" w:cs="Times New Roman"/>
          <w:sz w:val="24"/>
          <w:szCs w:val="24"/>
        </w:rPr>
        <w:t>dipeptidyl peptidase IV</w:t>
      </w:r>
    </w:p>
    <w:p w14:paraId="61F74F16" w14:textId="77777777" w:rsidR="00DE2887" w:rsidRDefault="00DE2887" w:rsidP="0038361D">
      <w:pPr>
        <w:spacing w:after="0" w:line="240" w:lineRule="auto"/>
        <w:rPr>
          <w:rFonts w:ascii="Times New Roman" w:hAnsi="Times New Roman" w:cs="Times New Roman"/>
          <w:b/>
          <w:sz w:val="24"/>
          <w:szCs w:val="24"/>
        </w:rPr>
      </w:pPr>
    </w:p>
    <w:p w14:paraId="67A1ED36" w14:textId="77777777" w:rsidR="00DE2887" w:rsidRDefault="00DE2887" w:rsidP="0038361D">
      <w:pPr>
        <w:spacing w:after="0" w:line="240" w:lineRule="auto"/>
        <w:rPr>
          <w:rFonts w:ascii="Times New Roman" w:hAnsi="Times New Roman" w:cs="Times New Roman"/>
          <w:b/>
          <w:sz w:val="24"/>
          <w:szCs w:val="24"/>
        </w:rPr>
      </w:pPr>
    </w:p>
    <w:p w14:paraId="3B84E32D"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4A1611E0" w14:textId="1F66883A" w:rsidR="00841E24" w:rsidRPr="00841E24"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b/>
          <w:sz w:val="24"/>
          <w:szCs w:val="24"/>
        </w:rPr>
        <w:lastRenderedPageBreak/>
        <w:t>Answer C is correct</w:t>
      </w:r>
      <w:r w:rsidRPr="00841E24">
        <w:rPr>
          <w:rFonts w:ascii="Times New Roman" w:hAnsi="Times New Roman" w:cs="Times New Roman"/>
          <w:sz w:val="24"/>
          <w:szCs w:val="24"/>
        </w:rPr>
        <w:t>.  Exenatide is a synthetic version of exendin-4, a hormone found in the saliva of the Gila monster. It displays biological properties similar to human glucagon-like peptide-1 (GLP-1), a regulator of glucose metabolism and insulin secretion.  GLP-1 is an incretin hormone released from the gut in response to eating.  It causes glucose-dependent insulin synthesis and release, meaning that there is only an increase in insulin if the glucose is above a minimal threshold.  As glucose levels decline, insulin release also declines. Because insulin secretion is glucose-dependent, hypoglycemia does not occur. GLP-1 has the central effect (at the hypothalamus) of reducing appetite. Delayed gastric emptying is another effect of GLP-1. This results in weight loss in most patients.</w:t>
      </w:r>
    </w:p>
    <w:p w14:paraId="4BB88F5F" w14:textId="77777777" w:rsidR="00841E24" w:rsidRPr="00841E24" w:rsidRDefault="00841E24" w:rsidP="0038361D">
      <w:pPr>
        <w:spacing w:after="0" w:line="240" w:lineRule="auto"/>
        <w:rPr>
          <w:rFonts w:ascii="Times New Roman" w:hAnsi="Times New Roman" w:cs="Times New Roman"/>
          <w:b/>
          <w:sz w:val="24"/>
          <w:szCs w:val="24"/>
        </w:rPr>
      </w:pPr>
    </w:p>
    <w:p w14:paraId="026116EB"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A is incorrect</w:t>
      </w:r>
      <w:r w:rsidRPr="00841E24">
        <w:rPr>
          <w:rFonts w:ascii="Times New Roman" w:hAnsi="Times New Roman" w:cs="Times New Roman"/>
          <w:sz w:val="24"/>
          <w:szCs w:val="24"/>
        </w:rPr>
        <w:t xml:space="preserve">.  Glipizide is a sulfonylurea agent that works by binding to the sulfonylurea receptor on pancreatic β cells.  This closes the receptor, preventing potassium efflux. Subsequent depolarization and calcium influx results in the release of insulin. The net effect is an uncontrolled increase in circulating insulin.  During periods of reduced or delayed caloric </w:t>
      </w:r>
      <w:r w:rsidRPr="00841E24">
        <w:rPr>
          <w:rFonts w:ascii="Times New Roman" w:hAnsi="Times New Roman" w:cs="Times New Roman"/>
          <w:sz w:val="24"/>
          <w:szCs w:val="24"/>
        </w:rPr>
        <w:tab/>
        <w:t>intake, hypoglycemia is possible. Anti-diabetic agents with the primary mechanism of uncontrolled insulin release typically cause weight gain in proportion to the extent of glycemic improvement.</w:t>
      </w:r>
    </w:p>
    <w:p w14:paraId="61B8DBF5"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 </w:t>
      </w:r>
    </w:p>
    <w:p w14:paraId="0BDB34C1"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B is incorrect</w:t>
      </w:r>
      <w:r w:rsidRPr="00841E24">
        <w:rPr>
          <w:rFonts w:ascii="Times New Roman" w:hAnsi="Times New Roman" w:cs="Times New Roman"/>
          <w:sz w:val="24"/>
          <w:szCs w:val="24"/>
        </w:rPr>
        <w:t>.  Pioglitazone is thiazolidinedione agent that selectively stimulates the nuclear receptor peroxisome proliferator-activated receptor gamma (PPAR-γ), which results in increased expression of GLUT1 and GLUT2 in peripheral tissues. GLUT1 and GLUT2 are transmembrane carrier proteins that enable passive glucose movement across cell membranes. By increasing expression of GLUT1 and GLUT2, pioglitazone decreases insulin resistance. It does not cause hypoglycemia because it does not change the amount of available insulin. Weight gain commonly occurs due to fluid retention.</w:t>
      </w:r>
    </w:p>
    <w:p w14:paraId="7383860F" w14:textId="77777777" w:rsidR="00841E24" w:rsidRPr="00841E24" w:rsidRDefault="00841E24" w:rsidP="0038361D">
      <w:pPr>
        <w:spacing w:after="0" w:line="240" w:lineRule="auto"/>
        <w:rPr>
          <w:rFonts w:ascii="Times New Roman" w:hAnsi="Times New Roman" w:cs="Times New Roman"/>
          <w:sz w:val="24"/>
          <w:szCs w:val="24"/>
        </w:rPr>
      </w:pPr>
    </w:p>
    <w:p w14:paraId="17BAE543" w14:textId="77777777" w:rsid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D is incorrect</w:t>
      </w:r>
      <w:r w:rsidRPr="00841E24">
        <w:rPr>
          <w:rFonts w:ascii="Times New Roman" w:hAnsi="Times New Roman" w:cs="Times New Roman"/>
          <w:sz w:val="24"/>
          <w:szCs w:val="24"/>
        </w:rPr>
        <w:t>.  Insulin glargine, like all insulin products, can cause weight gain and hypoglycemia.</w:t>
      </w:r>
    </w:p>
    <w:p w14:paraId="77F9FFE5" w14:textId="77777777" w:rsidR="002213D7" w:rsidRPr="00841E24" w:rsidRDefault="002213D7" w:rsidP="0038361D">
      <w:pPr>
        <w:spacing w:after="0" w:line="240" w:lineRule="auto"/>
        <w:rPr>
          <w:rFonts w:ascii="Times New Roman" w:hAnsi="Times New Roman" w:cs="Times New Roman"/>
          <w:sz w:val="24"/>
          <w:szCs w:val="24"/>
        </w:rPr>
      </w:pPr>
    </w:p>
    <w:p w14:paraId="21E625BF" w14:textId="77777777" w:rsidR="00AB0D6B" w:rsidRDefault="00841E24" w:rsidP="0038361D">
      <w:pPr>
        <w:pStyle w:val="NormalWeb"/>
        <w:spacing w:after="0"/>
      </w:pPr>
      <w:r w:rsidRPr="00841E24">
        <w:rPr>
          <w:b/>
        </w:rPr>
        <w:t>Answer E is incorrect</w:t>
      </w:r>
      <w:r w:rsidRPr="00841E24">
        <w:t>. Repaglinide is a type of meglitinide. Meglitinides bind to ATP-dependent K</w:t>
      </w:r>
      <w:r w:rsidRPr="00841E24">
        <w:rPr>
          <w:vertAlign w:val="superscript"/>
        </w:rPr>
        <w:t>+</w:t>
      </w:r>
      <w:r w:rsidRPr="00841E24">
        <w:t xml:space="preserve"> (K</w:t>
      </w:r>
      <w:r w:rsidRPr="00841E24">
        <w:rPr>
          <w:vertAlign w:val="subscript"/>
        </w:rPr>
        <w:t>ATP</w:t>
      </w:r>
      <w:r w:rsidRPr="00841E24">
        <w:t xml:space="preserve">) channels on the cell membrane of pancreatic β cells in a similar manner to sulfonylureas but at a separate binding site. This binding closes the receptor, preventing potassium efflux. Subsequent depolarization and calcium influx results in the release of insulin. Hypoglycemia and weight gain are potential side effects of the medicine. </w:t>
      </w:r>
    </w:p>
    <w:p w14:paraId="20E30394" w14:textId="1542C793" w:rsidR="00841E24" w:rsidRPr="00841E24" w:rsidRDefault="00AB0D6B" w:rsidP="0038361D">
      <w:pPr>
        <w:spacing w:after="0" w:line="240" w:lineRule="auto"/>
        <w:rPr>
          <w:rFonts w:ascii="Times New Roman" w:hAnsi="Times New Roman" w:cs="Times New Roman"/>
          <w:sz w:val="24"/>
          <w:szCs w:val="24"/>
        </w:rPr>
      </w:pPr>
      <w:r>
        <w:br w:type="page"/>
      </w:r>
      <w:r w:rsidR="00841E24" w:rsidRPr="00841E24">
        <w:rPr>
          <w:rFonts w:ascii="Times New Roman" w:hAnsi="Times New Roman" w:cs="Times New Roman"/>
          <w:sz w:val="24"/>
          <w:szCs w:val="24"/>
        </w:rPr>
        <w:lastRenderedPageBreak/>
        <w:t xml:space="preserve">Match each of the following diabetes medicines with its mechanism of action. </w:t>
      </w:r>
    </w:p>
    <w:p w14:paraId="400D13D1" w14:textId="77777777" w:rsidR="00841E24" w:rsidRPr="00841E24" w:rsidRDefault="00841E24" w:rsidP="0038361D">
      <w:pPr>
        <w:numPr>
          <w:ilvl w:val="0"/>
          <w:numId w:val="27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Glipizide</w:t>
      </w:r>
    </w:p>
    <w:p w14:paraId="50BE049A" w14:textId="77777777" w:rsidR="00841E24" w:rsidRPr="00841E24" w:rsidRDefault="00841E24" w:rsidP="0038361D">
      <w:pPr>
        <w:numPr>
          <w:ilvl w:val="0"/>
          <w:numId w:val="27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Metformin</w:t>
      </w:r>
    </w:p>
    <w:p w14:paraId="24C37352" w14:textId="77777777" w:rsidR="00841E24" w:rsidRPr="00841E24" w:rsidRDefault="00841E24" w:rsidP="0038361D">
      <w:pPr>
        <w:numPr>
          <w:ilvl w:val="0"/>
          <w:numId w:val="27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Pioglitazone</w:t>
      </w:r>
    </w:p>
    <w:p w14:paraId="792BCF6D" w14:textId="77777777" w:rsidR="00841E24" w:rsidRPr="00841E24" w:rsidRDefault="00841E24" w:rsidP="0038361D">
      <w:pPr>
        <w:numPr>
          <w:ilvl w:val="0"/>
          <w:numId w:val="27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Acarbose</w:t>
      </w:r>
    </w:p>
    <w:p w14:paraId="20C1831C" w14:textId="77777777" w:rsidR="00841E24" w:rsidRPr="00841E24" w:rsidRDefault="00841E24" w:rsidP="0038361D">
      <w:pPr>
        <w:numPr>
          <w:ilvl w:val="0"/>
          <w:numId w:val="27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Exenatide</w:t>
      </w:r>
    </w:p>
    <w:p w14:paraId="3ACF7C0D" w14:textId="77777777" w:rsidR="00841E24" w:rsidRPr="00841E24" w:rsidRDefault="00841E24" w:rsidP="0038361D">
      <w:pPr>
        <w:numPr>
          <w:ilvl w:val="0"/>
          <w:numId w:val="27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Sitagliptin </w:t>
      </w:r>
    </w:p>
    <w:p w14:paraId="44D6BF03" w14:textId="77777777" w:rsidR="00841E24" w:rsidRPr="00841E24" w:rsidRDefault="00841E24" w:rsidP="0038361D">
      <w:pPr>
        <w:spacing w:after="0" w:line="240" w:lineRule="auto"/>
        <w:rPr>
          <w:rFonts w:ascii="Times New Roman" w:hAnsi="Times New Roman" w:cs="Times New Roman"/>
          <w:sz w:val="24"/>
          <w:szCs w:val="24"/>
        </w:rPr>
      </w:pPr>
    </w:p>
    <w:p w14:paraId="7D6AAA15" w14:textId="77777777" w:rsidR="00841E24" w:rsidRPr="00841E24" w:rsidRDefault="00841E24" w:rsidP="0038361D">
      <w:pPr>
        <w:spacing w:after="0" w:line="240" w:lineRule="auto"/>
        <w:rPr>
          <w:rFonts w:ascii="Times New Roman" w:hAnsi="Times New Roman" w:cs="Times New Roman"/>
          <w:sz w:val="24"/>
          <w:szCs w:val="24"/>
        </w:rPr>
      </w:pPr>
    </w:p>
    <w:p w14:paraId="000BD939"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1. Inhibits dipeptidyl peptidase IV (DPP-IV), an enzyme that degrades incretins </w:t>
      </w:r>
    </w:p>
    <w:p w14:paraId="6199214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2. Mimics glucagon-like peptide 1, an incretin  </w:t>
      </w:r>
    </w:p>
    <w:p w14:paraId="4A9E2B6F"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3. Inhibits alpha-glycosidase, an enzyme that breaks down carbohydrates </w:t>
      </w:r>
    </w:p>
    <w:p w14:paraId="30F520DC"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4. Stimulates the nuclear receptor peroxisome proliferator-activated receptor gamma (PPAR-γ), which modulates the transcription of insulin-sensitive genes, thereby reducing insulin resistance in the liver and peripheral tissues</w:t>
      </w:r>
    </w:p>
    <w:p w14:paraId="46FA621A"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5. Reduces gluconeogenesis, limits glucose absorption from the gut, and increases glucose uptake in peripheral tissues</w:t>
      </w:r>
    </w:p>
    <w:p w14:paraId="0E92528B"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6. Stimulates pancreas to produce insulin in glucose-</w:t>
      </w:r>
      <w:r w:rsidRPr="00841E24">
        <w:rPr>
          <w:rFonts w:ascii="Times New Roman" w:hAnsi="Times New Roman" w:cs="Times New Roman"/>
          <w:i/>
          <w:sz w:val="24"/>
          <w:szCs w:val="24"/>
        </w:rPr>
        <w:t>independent</w:t>
      </w:r>
      <w:r w:rsidRPr="00841E24">
        <w:rPr>
          <w:rFonts w:ascii="Times New Roman" w:hAnsi="Times New Roman" w:cs="Times New Roman"/>
          <w:sz w:val="24"/>
          <w:szCs w:val="24"/>
        </w:rPr>
        <w:t xml:space="preserve"> manner</w:t>
      </w:r>
    </w:p>
    <w:p w14:paraId="1E7562D5" w14:textId="77777777" w:rsidR="00841E24" w:rsidRPr="00841E24" w:rsidRDefault="001D5574" w:rsidP="0038361D">
      <w:pPr>
        <w:numPr>
          <w:ilvl w:val="0"/>
          <w:numId w:val="276"/>
        </w:numPr>
        <w:spacing w:after="0" w:line="240" w:lineRule="auto"/>
        <w:ind w:left="360"/>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6. Glipizide, a sulfonylurea, stimulates the pancreas to produce insulin in a glucose-</w:t>
      </w:r>
      <w:r w:rsidR="00841E24" w:rsidRPr="00841E24">
        <w:rPr>
          <w:rFonts w:ascii="Times New Roman" w:hAnsi="Times New Roman" w:cs="Times New Roman"/>
          <w:i/>
          <w:sz w:val="24"/>
          <w:szCs w:val="24"/>
        </w:rPr>
        <w:t xml:space="preserve">independent </w:t>
      </w:r>
      <w:r w:rsidR="00841E24" w:rsidRPr="00841E24">
        <w:rPr>
          <w:rFonts w:ascii="Times New Roman" w:hAnsi="Times New Roman" w:cs="Times New Roman"/>
          <w:sz w:val="24"/>
          <w:szCs w:val="24"/>
        </w:rPr>
        <w:t xml:space="preserve">manner.  Sulfonylureas bind the potassium channel on the surface of beta cells, altering flux of potassium across the cell membrane.  This changes the activity of voltage-dependent calcium channels, increasing intracellular calcium.  This increased calcium through the calcium channels induces insulin-containing secretory granules to undergo exocytosis; thus, insulin is released.   </w:t>
      </w:r>
    </w:p>
    <w:p w14:paraId="185D5209" w14:textId="77777777" w:rsidR="00841E24" w:rsidRPr="00841E24" w:rsidRDefault="00841E24" w:rsidP="0038361D">
      <w:pPr>
        <w:numPr>
          <w:ilvl w:val="0"/>
          <w:numId w:val="27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5. Metformin reduces gluconeogenesis, limits glucose absorption from the gut, and increases glucose uptake in peripheral tissues</w:t>
      </w:r>
    </w:p>
    <w:p w14:paraId="4F20CFC7" w14:textId="77777777" w:rsidR="00841E24" w:rsidRPr="00841E24" w:rsidRDefault="00841E24" w:rsidP="0038361D">
      <w:pPr>
        <w:numPr>
          <w:ilvl w:val="0"/>
          <w:numId w:val="27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4. Pioglitazone, a t</w:t>
      </w:r>
      <w:r w:rsidRPr="00841E24">
        <w:rPr>
          <w:rFonts w:ascii="Times New Roman" w:hAnsi="Times New Roman" w:cs="Times New Roman"/>
          <w:bCs/>
          <w:sz w:val="24"/>
          <w:szCs w:val="24"/>
        </w:rPr>
        <w:t>hiazolidinedione, s</w:t>
      </w:r>
      <w:r w:rsidRPr="00841E24">
        <w:rPr>
          <w:rFonts w:ascii="Times New Roman" w:hAnsi="Times New Roman" w:cs="Times New Roman"/>
          <w:sz w:val="24"/>
          <w:szCs w:val="24"/>
        </w:rPr>
        <w:t>timulates the nuclear receptor peroxisome proliferator-activated receptor gamma (PPAR-γ), ultimately reducing insulin resistance in the liver and peripheral tissues</w:t>
      </w:r>
    </w:p>
    <w:p w14:paraId="38CFDB16" w14:textId="77777777" w:rsidR="00841E24" w:rsidRPr="00841E24" w:rsidRDefault="00841E24" w:rsidP="0038361D">
      <w:pPr>
        <w:numPr>
          <w:ilvl w:val="0"/>
          <w:numId w:val="27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3. Acarbose inhibits </w:t>
      </w:r>
      <w:r w:rsidRPr="00841E24">
        <w:rPr>
          <w:rFonts w:ascii="Times New Roman" w:hAnsi="Times New Roman" w:cs="Times New Roman"/>
          <w:bCs/>
          <w:sz w:val="24"/>
          <w:szCs w:val="24"/>
        </w:rPr>
        <w:t xml:space="preserve">alpha-glucosidase, an enzyme that </w:t>
      </w:r>
      <w:r w:rsidRPr="00841E24">
        <w:rPr>
          <w:rFonts w:ascii="Times New Roman" w:hAnsi="Times New Roman" w:cs="Times New Roman"/>
          <w:sz w:val="24"/>
          <w:szCs w:val="24"/>
        </w:rPr>
        <w:t>breaks down carbohydrates</w:t>
      </w:r>
    </w:p>
    <w:p w14:paraId="1914B402" w14:textId="77777777" w:rsidR="00841E24" w:rsidRPr="00841E24" w:rsidRDefault="00841E24" w:rsidP="0038361D">
      <w:pPr>
        <w:numPr>
          <w:ilvl w:val="0"/>
          <w:numId w:val="27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2. Exenatide mimics glucagon-like peptide 1, an incretin  </w:t>
      </w:r>
    </w:p>
    <w:p w14:paraId="4A4A8279" w14:textId="77777777" w:rsidR="001D5574" w:rsidRDefault="00841E24" w:rsidP="0038361D">
      <w:pPr>
        <w:numPr>
          <w:ilvl w:val="0"/>
          <w:numId w:val="27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1. Sitagliptin inhibits dipeptidyl peptidase IV (DPP-IV), an enzyme that degrades incretins</w:t>
      </w:r>
    </w:p>
    <w:p w14:paraId="277C3C51" w14:textId="77777777" w:rsidR="00841E24" w:rsidRDefault="001D5574" w:rsidP="0038361D">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fldChar w:fldCharType="begin"/>
      </w:r>
      <w:r w:rsidR="00841E24" w:rsidRPr="00841E24">
        <w:rPr>
          <w:rFonts w:ascii="Times New Roman" w:hAnsi="Times New Roman" w:cs="Times New Roman"/>
          <w:sz w:val="24"/>
          <w:szCs w:val="24"/>
        </w:rPr>
        <w:instrText xml:space="preserve"> SEQ CHAPTER \h \r 1</w:instrText>
      </w:r>
      <w:r w:rsidR="00841E24" w:rsidRPr="00841E24">
        <w:rPr>
          <w:rFonts w:ascii="Times New Roman" w:hAnsi="Times New Roman" w:cs="Times New Roman"/>
          <w:sz w:val="24"/>
          <w:szCs w:val="24"/>
        </w:rPr>
        <w:fldChar w:fldCharType="end"/>
      </w:r>
      <w:r w:rsidR="00841E24" w:rsidRPr="00841E24">
        <w:rPr>
          <w:rFonts w:ascii="Times New Roman" w:hAnsi="Times New Roman" w:cs="Times New Roman"/>
          <w:sz w:val="24"/>
          <w:szCs w:val="24"/>
        </w:rPr>
        <w:t>A 52-year-old woman was diagnosed with type 2 diabetes mellitus 18 years ago. Her physician recommended a diet, which she followed. She lost 15 pounds and was able to maintain this weight for 3 years, during which her blood sugar levels were normal. She then gained 20 pounds over 18 months and was started on metformin because her glycosylated hemoglobin level had risen. Her blood sugar levels returned to normal, but 3 years later, they rose again. At that time, glipizide was added to her regimen. Again, her blood sugar levels returned to normal and her glycosylated hemoglobin levels ranged from 6.5% to 7.0% over the ensuing years. Over the past 2 years, however, the glycosylated hemoglobin level has remained above 10% despite adherence to her medical regimen. Why are oral agents now failing to control her blood sugar levels?</w:t>
      </w:r>
    </w:p>
    <w:p w14:paraId="6422B987" w14:textId="77777777" w:rsidR="002213D7" w:rsidRPr="00841E24" w:rsidRDefault="002213D7" w:rsidP="0038361D">
      <w:pPr>
        <w:widowControl w:val="0"/>
        <w:spacing w:after="0" w:line="240" w:lineRule="auto"/>
        <w:rPr>
          <w:rFonts w:ascii="Times New Roman" w:hAnsi="Times New Roman" w:cs="Times New Roman"/>
          <w:sz w:val="24"/>
          <w:szCs w:val="24"/>
        </w:rPr>
      </w:pPr>
    </w:p>
    <w:p w14:paraId="23346289" w14:textId="77777777" w:rsidR="00841E24" w:rsidRPr="00841E24" w:rsidRDefault="00841E24" w:rsidP="0038361D">
      <w:pPr>
        <w:widowControl w:val="0"/>
        <w:numPr>
          <w:ilvl w:val="0"/>
          <w:numId w:val="27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Metabolism of oral agents accelerates over time. </w:t>
      </w:r>
    </w:p>
    <w:p w14:paraId="2BB4EA3A" w14:textId="77777777" w:rsidR="00841E24" w:rsidRPr="00841E24" w:rsidRDefault="00841E24" w:rsidP="0038361D">
      <w:pPr>
        <w:widowControl w:val="0"/>
        <w:numPr>
          <w:ilvl w:val="0"/>
          <w:numId w:val="27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The patient is not truly adherent to her medical regimen.</w:t>
      </w:r>
    </w:p>
    <w:p w14:paraId="568A7F59" w14:textId="77777777" w:rsidR="00841E24" w:rsidRPr="00841E24" w:rsidRDefault="00841E24" w:rsidP="0038361D">
      <w:pPr>
        <w:widowControl w:val="0"/>
        <w:numPr>
          <w:ilvl w:val="0"/>
          <w:numId w:val="27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Failure of these medications is expected as part of the natural history of type 2 diabetes mellitus.</w:t>
      </w:r>
    </w:p>
    <w:p w14:paraId="1A444FBA" w14:textId="77777777" w:rsidR="00841E24" w:rsidRPr="00841E24" w:rsidRDefault="00841E24" w:rsidP="0038361D">
      <w:pPr>
        <w:widowControl w:val="0"/>
        <w:spacing w:after="0" w:line="240" w:lineRule="auto"/>
        <w:rPr>
          <w:rFonts w:ascii="Times New Roman" w:hAnsi="Times New Roman" w:cs="Times New Roman"/>
          <w:sz w:val="24"/>
          <w:szCs w:val="24"/>
        </w:rPr>
      </w:pPr>
    </w:p>
    <w:p w14:paraId="49B3569B" w14:textId="77777777" w:rsidR="00841E24" w:rsidRPr="00841E24" w:rsidRDefault="00841E24" w:rsidP="0038361D">
      <w:pPr>
        <w:widowControl w:val="0"/>
        <w:spacing w:after="0" w:line="240" w:lineRule="auto"/>
        <w:rPr>
          <w:rFonts w:ascii="Times New Roman" w:hAnsi="Times New Roman" w:cs="Times New Roman"/>
          <w:sz w:val="24"/>
          <w:szCs w:val="24"/>
        </w:rPr>
      </w:pPr>
    </w:p>
    <w:p w14:paraId="000E4F74" w14:textId="77777777" w:rsidR="00841E24" w:rsidRPr="00841E24" w:rsidRDefault="00841E24" w:rsidP="0038361D">
      <w:pPr>
        <w:widowControl w:val="0"/>
        <w:spacing w:after="0" w:line="240" w:lineRule="auto"/>
        <w:rPr>
          <w:rFonts w:ascii="Times New Roman" w:hAnsi="Times New Roman" w:cs="Times New Roman"/>
          <w:sz w:val="24"/>
          <w:szCs w:val="24"/>
        </w:rPr>
      </w:pPr>
    </w:p>
    <w:p w14:paraId="400AD22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br w:type="page"/>
      </w:r>
      <w:r w:rsidRPr="00841E24">
        <w:rPr>
          <w:rFonts w:ascii="Times New Roman" w:hAnsi="Times New Roman" w:cs="Times New Roman"/>
          <w:sz w:val="24"/>
          <w:szCs w:val="24"/>
        </w:rPr>
        <w:lastRenderedPageBreak/>
        <w:t xml:space="preserve">Type 2 diabetes mellitus is characterized by two major metabolic defects: insulin resistance and decreased insulin production. Insulin resistance precedes the onset of diabetes, possibly by many decades. About 30% of Americans have insulin resistance. This is defined as a decrease in the efficacy of insulin (usually determined as removal of glucose from the peripheral blood) at any given insulin level. Most people with insulin resistance do </w:t>
      </w:r>
      <w:r w:rsidRPr="00841E24">
        <w:rPr>
          <w:rFonts w:ascii="Times New Roman" w:hAnsi="Times New Roman" w:cs="Times New Roman"/>
          <w:i/>
          <w:sz w:val="24"/>
          <w:szCs w:val="24"/>
        </w:rPr>
        <w:t>not</w:t>
      </w:r>
      <w:r w:rsidRPr="00841E24">
        <w:rPr>
          <w:rFonts w:ascii="Times New Roman" w:hAnsi="Times New Roman" w:cs="Times New Roman"/>
          <w:sz w:val="24"/>
          <w:szCs w:val="24"/>
        </w:rPr>
        <w:t xml:space="preserve"> have type 2 diabetes mellitus because their pancreas is able to compensate for the resistance by producing more insulin. In people who develop diabetes, however, the β cells begin to fail and insulin production declines. At the onset of type 2 diabetes mellitus, about 50% of maximal insulin production is lost. At this stage, patients may be treated of oral medicines, such as glipizide (which stimulates β cells to produce insulin) or metformin (which decreases insulin resistance). Oral medicines may control blood sugar levels for years until insulin secretion declines further. When insulin secretion falls to approximately 10% of normal levels, oral medicines fail and patients require exogenous insulin administration.  </w:t>
      </w:r>
    </w:p>
    <w:p w14:paraId="7A2C36A5" w14:textId="77777777" w:rsidR="00841E24" w:rsidRPr="00841E24" w:rsidRDefault="00841E24" w:rsidP="0038361D">
      <w:pPr>
        <w:spacing w:after="0" w:line="240" w:lineRule="auto"/>
        <w:rPr>
          <w:rFonts w:ascii="Times New Roman" w:hAnsi="Times New Roman" w:cs="Times New Roman"/>
          <w:sz w:val="24"/>
          <w:szCs w:val="24"/>
        </w:rPr>
      </w:pPr>
    </w:p>
    <w:p w14:paraId="3A555F2E" w14:textId="77777777" w:rsidR="00AB0D6B" w:rsidRPr="00AB0D6B" w:rsidRDefault="00841E24" w:rsidP="0038361D">
      <w:pPr>
        <w:spacing w:after="0" w:line="240" w:lineRule="auto"/>
        <w:jc w:val="center"/>
        <w:rPr>
          <w:rFonts w:ascii="Times New Roman" w:hAnsi="Times New Roman" w:cs="Times New Roman"/>
          <w:b/>
          <w:sz w:val="24"/>
          <w:szCs w:val="24"/>
        </w:rPr>
      </w:pPr>
      <w:r w:rsidRPr="00841E24">
        <w:rPr>
          <w:rFonts w:ascii="Times New Roman" w:hAnsi="Times New Roman" w:cs="Times New Roman"/>
          <w:noProof/>
          <w:sz w:val="24"/>
          <w:szCs w:val="24"/>
        </w:rPr>
        <w:drawing>
          <wp:inline distT="0" distB="0" distL="0" distR="0" wp14:anchorId="54E80AA7" wp14:editId="64ED85CD">
            <wp:extent cx="4760595" cy="3382010"/>
            <wp:effectExtent l="0" t="0" r="1905" b="8890"/>
            <wp:docPr id="347307" name="Picture 347307" descr="natural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atural_histor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60595" cy="3382010"/>
                    </a:xfrm>
                    <a:prstGeom prst="rect">
                      <a:avLst/>
                    </a:prstGeom>
                    <a:noFill/>
                    <a:ln>
                      <a:noFill/>
                    </a:ln>
                  </pic:spPr>
                </pic:pic>
              </a:graphicData>
            </a:graphic>
          </wp:inline>
        </w:drawing>
      </w:r>
    </w:p>
    <w:p w14:paraId="124EC93C" w14:textId="783143B8" w:rsidR="00841E24" w:rsidRPr="00841E24" w:rsidRDefault="00AB0D6B" w:rsidP="0038361D">
      <w:pPr>
        <w:widowControl w:val="0"/>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sz w:val="24"/>
          <w:szCs w:val="24"/>
        </w:rPr>
        <w:t xml:space="preserve">C is correct. </w:t>
      </w:r>
      <w:r w:rsidR="00841E24" w:rsidRPr="00841E24">
        <w:rPr>
          <w:rFonts w:ascii="Times New Roman" w:hAnsi="Times New Roman" w:cs="Times New Roman"/>
          <w:sz w:val="24"/>
          <w:szCs w:val="24"/>
        </w:rPr>
        <w:t xml:space="preserve">Type 2 diabetes mellitus is characterized by progressive β-cell dysfunction, which explains why patients who once responded to lifestyle modification may require oral medicines, and patients who once responded to oral medicines may require insulin. </w:t>
      </w:r>
    </w:p>
    <w:p w14:paraId="738AAD94" w14:textId="77777777" w:rsidR="00841E24" w:rsidRPr="00841E24" w:rsidRDefault="00841E24" w:rsidP="0038361D">
      <w:pPr>
        <w:widowControl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Therapy must be advanced as β-cell function deteriorates. </w:t>
      </w:r>
    </w:p>
    <w:p w14:paraId="2A31FC1B" w14:textId="77777777" w:rsidR="00841E24" w:rsidRPr="00841E24" w:rsidRDefault="00841E24" w:rsidP="0038361D">
      <w:pPr>
        <w:widowControl w:val="0"/>
        <w:spacing w:after="0" w:line="240" w:lineRule="auto"/>
        <w:rPr>
          <w:rFonts w:ascii="Times New Roman" w:hAnsi="Times New Roman" w:cs="Times New Roman"/>
          <w:sz w:val="24"/>
          <w:szCs w:val="24"/>
        </w:rPr>
      </w:pPr>
    </w:p>
    <w:p w14:paraId="5AA15CAB" w14:textId="77777777" w:rsidR="001D5574" w:rsidRDefault="00841E24" w:rsidP="0038361D">
      <w:pPr>
        <w:widowControl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    </w:t>
      </w:r>
      <w:r w:rsidRPr="00841E24">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7330136" wp14:editId="4AC23222">
                <wp:simplePos x="0" y="0"/>
                <wp:positionH relativeFrom="column">
                  <wp:posOffset>-914400</wp:posOffset>
                </wp:positionH>
                <wp:positionV relativeFrom="paragraph">
                  <wp:posOffset>-8787130</wp:posOffset>
                </wp:positionV>
                <wp:extent cx="914400" cy="914400"/>
                <wp:effectExtent l="9525" t="5080" r="9525" b="13970"/>
                <wp:wrapNone/>
                <wp:docPr id="347323" name="Text Box 347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6C9B9275" w14:textId="77777777" w:rsidR="00DC55B9" w:rsidRDefault="00DC55B9" w:rsidP="00841E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7323" o:spid="_x0000_s1027" type="#_x0000_t202" style="position:absolute;margin-left:-71.95pt;margin-top:-691.85pt;width:1in;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">
                <v:textbox>
                  <w:txbxContent>
                    <w:p w14:paraId="6C9B9275" w14:textId="77777777" w:rsidR="0005475A" w:rsidRDefault="0005475A" w:rsidP="00841E24"/>
                  </w:txbxContent>
                </v:textbox>
              </v:shape>
            </w:pict>
          </mc:Fallback>
        </mc:AlternateContent>
      </w:r>
    </w:p>
    <w:p w14:paraId="7B6CE32F" w14:textId="77777777" w:rsid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32-year-old woman with type 1 diabetes mellitus develops a fever and cough. Her appetite diminishes and she stops taking insulin because she is afraid to administer it on an empty stomach. Her condition worsens and she is taken to the emergency room. Her pulse is 120/minute, her blood pressure is 90/60 mm Hg, and her respiratory rate is 28/minute. Blood tests show hyperglycemia, metabolic acidosis, and ketosis. Urine tests show glucose and ketones. Which of the following sets of hepatic findings is most likely in this patient?</w:t>
      </w:r>
    </w:p>
    <w:p w14:paraId="1B5484D4" w14:textId="77777777" w:rsidR="002213D7" w:rsidRPr="00841E24" w:rsidRDefault="002213D7"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900"/>
        <w:gridCol w:w="1980"/>
        <w:gridCol w:w="1723"/>
      </w:tblGrid>
      <w:tr w:rsidR="00841E24" w:rsidRPr="00841E24" w14:paraId="71BC6F12" w14:textId="77777777" w:rsidTr="00841E24">
        <w:trPr>
          <w:jc w:val="center"/>
        </w:trPr>
        <w:tc>
          <w:tcPr>
            <w:tcW w:w="468" w:type="dxa"/>
          </w:tcPr>
          <w:p w14:paraId="14786B25" w14:textId="77777777" w:rsidR="00841E24" w:rsidRPr="00841E24" w:rsidRDefault="00841E24" w:rsidP="0038361D">
            <w:pPr>
              <w:spacing w:after="0" w:line="240" w:lineRule="auto"/>
              <w:rPr>
                <w:rFonts w:ascii="Times New Roman" w:hAnsi="Times New Roman" w:cs="Times New Roman"/>
                <w:sz w:val="24"/>
                <w:szCs w:val="24"/>
              </w:rPr>
            </w:pPr>
          </w:p>
        </w:tc>
        <w:tc>
          <w:tcPr>
            <w:tcW w:w="900" w:type="dxa"/>
          </w:tcPr>
          <w:p w14:paraId="6AB331C5"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cAMP</w:t>
            </w:r>
          </w:p>
        </w:tc>
        <w:tc>
          <w:tcPr>
            <w:tcW w:w="1980" w:type="dxa"/>
          </w:tcPr>
          <w:p w14:paraId="77894FC5"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Protein Kinase A</w:t>
            </w:r>
          </w:p>
        </w:tc>
        <w:tc>
          <w:tcPr>
            <w:tcW w:w="1723" w:type="dxa"/>
          </w:tcPr>
          <w:p w14:paraId="69C62669"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Phosphoprotein Phosphatase</w:t>
            </w:r>
          </w:p>
        </w:tc>
      </w:tr>
      <w:tr w:rsidR="00841E24" w:rsidRPr="00841E24" w14:paraId="5536A39A" w14:textId="77777777" w:rsidTr="00841E24">
        <w:trPr>
          <w:jc w:val="center"/>
        </w:trPr>
        <w:tc>
          <w:tcPr>
            <w:tcW w:w="468" w:type="dxa"/>
          </w:tcPr>
          <w:p w14:paraId="64FDF914" w14:textId="77777777" w:rsidR="00841E24" w:rsidRPr="00841E24" w:rsidRDefault="00841E24" w:rsidP="0038361D">
            <w:pPr>
              <w:spacing w:after="0" w:line="240" w:lineRule="auto"/>
              <w:rPr>
                <w:rFonts w:ascii="Times New Roman" w:hAnsi="Times New Roman" w:cs="Times New Roman"/>
                <w:sz w:val="24"/>
                <w:szCs w:val="24"/>
              </w:rPr>
            </w:pPr>
          </w:p>
        </w:tc>
        <w:tc>
          <w:tcPr>
            <w:tcW w:w="900" w:type="dxa"/>
          </w:tcPr>
          <w:p w14:paraId="7E4951B3" w14:textId="77777777" w:rsidR="00841E24" w:rsidRPr="00841E24" w:rsidRDefault="00841E24" w:rsidP="0038361D">
            <w:pPr>
              <w:spacing w:after="0" w:line="240" w:lineRule="auto"/>
              <w:rPr>
                <w:rFonts w:ascii="Times New Roman" w:hAnsi="Times New Roman" w:cs="Times New Roman"/>
                <w:sz w:val="24"/>
                <w:szCs w:val="24"/>
              </w:rPr>
            </w:pPr>
          </w:p>
        </w:tc>
        <w:tc>
          <w:tcPr>
            <w:tcW w:w="1980" w:type="dxa"/>
          </w:tcPr>
          <w:p w14:paraId="5DD02D45" w14:textId="77777777" w:rsidR="00841E24" w:rsidRPr="00841E24" w:rsidRDefault="00841E24" w:rsidP="0038361D">
            <w:pPr>
              <w:spacing w:after="0" w:line="240" w:lineRule="auto"/>
              <w:rPr>
                <w:rFonts w:ascii="Times New Roman" w:hAnsi="Times New Roman" w:cs="Times New Roman"/>
                <w:sz w:val="24"/>
                <w:szCs w:val="24"/>
              </w:rPr>
            </w:pPr>
          </w:p>
        </w:tc>
        <w:tc>
          <w:tcPr>
            <w:tcW w:w="1723" w:type="dxa"/>
          </w:tcPr>
          <w:p w14:paraId="1665A9FA" w14:textId="77777777" w:rsidR="00841E24" w:rsidRPr="00841E24" w:rsidRDefault="00841E24" w:rsidP="0038361D">
            <w:pPr>
              <w:spacing w:after="0" w:line="240" w:lineRule="auto"/>
              <w:rPr>
                <w:rFonts w:ascii="Times New Roman" w:hAnsi="Times New Roman" w:cs="Times New Roman"/>
                <w:sz w:val="24"/>
                <w:szCs w:val="24"/>
              </w:rPr>
            </w:pPr>
          </w:p>
        </w:tc>
      </w:tr>
      <w:tr w:rsidR="00841E24" w:rsidRPr="00841E24" w14:paraId="28034203" w14:textId="77777777" w:rsidTr="00841E24">
        <w:trPr>
          <w:jc w:val="center"/>
        </w:trPr>
        <w:tc>
          <w:tcPr>
            <w:tcW w:w="468" w:type="dxa"/>
          </w:tcPr>
          <w:p w14:paraId="2C2F253C"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A</w:t>
            </w:r>
          </w:p>
        </w:tc>
        <w:tc>
          <w:tcPr>
            <w:tcW w:w="900" w:type="dxa"/>
          </w:tcPr>
          <w:p w14:paraId="27B443EB"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980" w:type="dxa"/>
          </w:tcPr>
          <w:p w14:paraId="499E4F09"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723" w:type="dxa"/>
          </w:tcPr>
          <w:p w14:paraId="594ADCBE"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r w:rsidR="00841E24" w:rsidRPr="00841E24" w14:paraId="028A2D6B" w14:textId="77777777" w:rsidTr="00841E24">
        <w:trPr>
          <w:jc w:val="center"/>
        </w:trPr>
        <w:tc>
          <w:tcPr>
            <w:tcW w:w="468" w:type="dxa"/>
          </w:tcPr>
          <w:p w14:paraId="20083087"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B</w:t>
            </w:r>
          </w:p>
        </w:tc>
        <w:tc>
          <w:tcPr>
            <w:tcW w:w="900" w:type="dxa"/>
          </w:tcPr>
          <w:p w14:paraId="753A70CC"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980" w:type="dxa"/>
          </w:tcPr>
          <w:p w14:paraId="5E06466E"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723" w:type="dxa"/>
          </w:tcPr>
          <w:p w14:paraId="31C8E1C6"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r w:rsidR="00841E24" w:rsidRPr="00841E24" w14:paraId="3E19105E" w14:textId="77777777" w:rsidTr="00841E24">
        <w:trPr>
          <w:jc w:val="center"/>
        </w:trPr>
        <w:tc>
          <w:tcPr>
            <w:tcW w:w="468" w:type="dxa"/>
          </w:tcPr>
          <w:p w14:paraId="09FD161A"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C</w:t>
            </w:r>
          </w:p>
        </w:tc>
        <w:tc>
          <w:tcPr>
            <w:tcW w:w="900" w:type="dxa"/>
          </w:tcPr>
          <w:p w14:paraId="4D4587B6"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980" w:type="dxa"/>
          </w:tcPr>
          <w:p w14:paraId="7F743EA6"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723" w:type="dxa"/>
          </w:tcPr>
          <w:p w14:paraId="29946CA7"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r w:rsidR="00841E24" w:rsidRPr="00841E24" w14:paraId="5D307A83" w14:textId="77777777" w:rsidTr="00841E24">
        <w:trPr>
          <w:jc w:val="center"/>
        </w:trPr>
        <w:tc>
          <w:tcPr>
            <w:tcW w:w="468" w:type="dxa"/>
          </w:tcPr>
          <w:p w14:paraId="6295CDD9"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D</w:t>
            </w:r>
          </w:p>
        </w:tc>
        <w:tc>
          <w:tcPr>
            <w:tcW w:w="900" w:type="dxa"/>
          </w:tcPr>
          <w:p w14:paraId="2806E6A9"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980" w:type="dxa"/>
          </w:tcPr>
          <w:p w14:paraId="2BCB994B"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723" w:type="dxa"/>
          </w:tcPr>
          <w:p w14:paraId="3CC4990E"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r w:rsidR="00841E24" w:rsidRPr="00841E24" w14:paraId="37B10F2A" w14:textId="77777777" w:rsidTr="00841E24">
        <w:trPr>
          <w:jc w:val="center"/>
        </w:trPr>
        <w:tc>
          <w:tcPr>
            <w:tcW w:w="468" w:type="dxa"/>
          </w:tcPr>
          <w:p w14:paraId="27D8D7EC"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E</w:t>
            </w:r>
          </w:p>
        </w:tc>
        <w:tc>
          <w:tcPr>
            <w:tcW w:w="900" w:type="dxa"/>
          </w:tcPr>
          <w:p w14:paraId="44E03487"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980" w:type="dxa"/>
          </w:tcPr>
          <w:p w14:paraId="684BF6EF"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723" w:type="dxa"/>
          </w:tcPr>
          <w:p w14:paraId="454D0B23"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r w:rsidR="00841E24" w:rsidRPr="00841E24" w14:paraId="5D61C5F1" w14:textId="77777777" w:rsidTr="00841E24">
        <w:trPr>
          <w:jc w:val="center"/>
        </w:trPr>
        <w:tc>
          <w:tcPr>
            <w:tcW w:w="468" w:type="dxa"/>
          </w:tcPr>
          <w:p w14:paraId="1E9F82BF"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F</w:t>
            </w:r>
          </w:p>
        </w:tc>
        <w:tc>
          <w:tcPr>
            <w:tcW w:w="900" w:type="dxa"/>
          </w:tcPr>
          <w:p w14:paraId="68678D9C"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980" w:type="dxa"/>
          </w:tcPr>
          <w:p w14:paraId="67B08AA9"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723" w:type="dxa"/>
          </w:tcPr>
          <w:p w14:paraId="7AC4724C"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r w:rsidR="00841E24" w:rsidRPr="00841E24" w14:paraId="32BC7C21" w14:textId="77777777" w:rsidTr="00841E24">
        <w:trPr>
          <w:jc w:val="center"/>
        </w:trPr>
        <w:tc>
          <w:tcPr>
            <w:tcW w:w="468" w:type="dxa"/>
          </w:tcPr>
          <w:p w14:paraId="0AF3A3F8"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G</w:t>
            </w:r>
          </w:p>
        </w:tc>
        <w:tc>
          <w:tcPr>
            <w:tcW w:w="900" w:type="dxa"/>
          </w:tcPr>
          <w:p w14:paraId="3FE60669"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980" w:type="dxa"/>
          </w:tcPr>
          <w:p w14:paraId="7690AF27"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723" w:type="dxa"/>
          </w:tcPr>
          <w:p w14:paraId="279C502C"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r w:rsidR="00841E24" w:rsidRPr="00841E24" w14:paraId="17453C75" w14:textId="77777777" w:rsidTr="00841E24">
        <w:trPr>
          <w:jc w:val="center"/>
        </w:trPr>
        <w:tc>
          <w:tcPr>
            <w:tcW w:w="468" w:type="dxa"/>
          </w:tcPr>
          <w:p w14:paraId="03F2D728"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H</w:t>
            </w:r>
          </w:p>
        </w:tc>
        <w:tc>
          <w:tcPr>
            <w:tcW w:w="900" w:type="dxa"/>
          </w:tcPr>
          <w:p w14:paraId="1634D2DB"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980" w:type="dxa"/>
          </w:tcPr>
          <w:p w14:paraId="0389CD51"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723" w:type="dxa"/>
          </w:tcPr>
          <w:p w14:paraId="589640EA"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bl>
    <w:p w14:paraId="562D1A1C" w14:textId="77777777" w:rsidR="001D5574" w:rsidRDefault="001D5574" w:rsidP="0038361D">
      <w:pPr>
        <w:spacing w:after="0" w:line="240" w:lineRule="auto"/>
        <w:rPr>
          <w:rFonts w:ascii="Times New Roman" w:hAnsi="Times New Roman" w:cs="Times New Roman"/>
          <w:sz w:val="24"/>
          <w:szCs w:val="24"/>
        </w:rPr>
      </w:pPr>
    </w:p>
    <w:p w14:paraId="1B4F9A90" w14:textId="77777777" w:rsidR="00841E24" w:rsidRPr="00841E24" w:rsidRDefault="001D5574" w:rsidP="0038361D">
      <w:pPr>
        <w:spacing w:after="0" w:line="240" w:lineRule="auto"/>
        <w:ind w:right="195"/>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Diabetic ketoacidosis (DKA), the most severe complication of type 1 diabetes mellitus, is characterized by hyperglycemia, ketosis, and metabolic acidosis with an increased anion gap. Rapid and aggressive treatment of DKA is essential, as metabolic acidosis can result in cerebral edema, coma, and death.</w:t>
      </w:r>
    </w:p>
    <w:p w14:paraId="57E9397D" w14:textId="77777777" w:rsidR="002213D7" w:rsidRDefault="002213D7" w:rsidP="0038361D">
      <w:pPr>
        <w:spacing w:after="0" w:line="240" w:lineRule="auto"/>
        <w:ind w:right="195"/>
        <w:rPr>
          <w:rFonts w:ascii="Times New Roman" w:hAnsi="Times New Roman" w:cs="Times New Roman"/>
          <w:sz w:val="24"/>
          <w:szCs w:val="24"/>
        </w:rPr>
      </w:pPr>
    </w:p>
    <w:p w14:paraId="294F4C93" w14:textId="77777777" w:rsidR="00841E24" w:rsidRDefault="00841E24" w:rsidP="0038361D">
      <w:pPr>
        <w:spacing w:after="0" w:line="240" w:lineRule="auto"/>
        <w:ind w:right="195"/>
        <w:rPr>
          <w:rFonts w:ascii="Times New Roman" w:hAnsi="Times New Roman" w:cs="Times New Roman"/>
          <w:sz w:val="24"/>
          <w:szCs w:val="24"/>
        </w:rPr>
      </w:pPr>
      <w:r w:rsidRPr="00841E24">
        <w:rPr>
          <w:rFonts w:ascii="Times New Roman" w:hAnsi="Times New Roman" w:cs="Times New Roman"/>
          <w:sz w:val="24"/>
          <w:szCs w:val="24"/>
        </w:rPr>
        <w:t xml:space="preserve">The ketosis of DKA is the result of insulin deficiency and unregulated glucagon secretion. </w:t>
      </w:r>
    </w:p>
    <w:p w14:paraId="623966E9" w14:textId="77777777" w:rsidR="002213D7" w:rsidRPr="00841E24" w:rsidRDefault="002213D7" w:rsidP="0038361D">
      <w:pPr>
        <w:spacing w:after="0" w:line="240" w:lineRule="auto"/>
        <w:ind w:right="195"/>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3420"/>
      </w:tblGrid>
      <w:tr w:rsidR="00841E24" w:rsidRPr="00841E24" w14:paraId="7669C162" w14:textId="77777777" w:rsidTr="00841E24">
        <w:trPr>
          <w:jc w:val="center"/>
        </w:trPr>
        <w:tc>
          <w:tcPr>
            <w:tcW w:w="3348" w:type="dxa"/>
          </w:tcPr>
          <w:p w14:paraId="4F2DEBBC"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Effects of Insulin</w:t>
            </w:r>
          </w:p>
        </w:tc>
        <w:tc>
          <w:tcPr>
            <w:tcW w:w="3420" w:type="dxa"/>
          </w:tcPr>
          <w:p w14:paraId="2FB96523"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Effects of Glucagon</w:t>
            </w:r>
          </w:p>
        </w:tc>
      </w:tr>
      <w:tr w:rsidR="00841E24" w:rsidRPr="00841E24" w14:paraId="2C43D525" w14:textId="77777777" w:rsidTr="00841E24">
        <w:trPr>
          <w:jc w:val="center"/>
        </w:trPr>
        <w:tc>
          <w:tcPr>
            <w:tcW w:w="3348" w:type="dxa"/>
          </w:tcPr>
          <w:p w14:paraId="522CCC5B" w14:textId="77777777" w:rsidR="00841E24" w:rsidRPr="00841E24" w:rsidRDefault="00841E24" w:rsidP="0038361D">
            <w:pPr>
              <w:spacing w:after="0" w:line="240" w:lineRule="auto"/>
              <w:rPr>
                <w:rFonts w:ascii="Times New Roman" w:hAnsi="Times New Roman" w:cs="Times New Roman"/>
                <w:sz w:val="24"/>
                <w:szCs w:val="24"/>
              </w:rPr>
            </w:pPr>
          </w:p>
        </w:tc>
        <w:tc>
          <w:tcPr>
            <w:tcW w:w="3420" w:type="dxa"/>
          </w:tcPr>
          <w:p w14:paraId="1BA88D5C" w14:textId="77777777" w:rsidR="00841E24" w:rsidRPr="00841E24" w:rsidRDefault="00841E24" w:rsidP="0038361D">
            <w:pPr>
              <w:spacing w:after="0" w:line="240" w:lineRule="auto"/>
              <w:rPr>
                <w:rFonts w:ascii="Times New Roman" w:hAnsi="Times New Roman" w:cs="Times New Roman"/>
                <w:sz w:val="24"/>
                <w:szCs w:val="24"/>
              </w:rPr>
            </w:pPr>
          </w:p>
        </w:tc>
      </w:tr>
      <w:tr w:rsidR="00841E24" w:rsidRPr="00841E24" w14:paraId="2D7C1DA6" w14:textId="77777777" w:rsidTr="00841E24">
        <w:trPr>
          <w:jc w:val="center"/>
        </w:trPr>
        <w:tc>
          <w:tcPr>
            <w:tcW w:w="3348" w:type="dxa"/>
          </w:tcPr>
          <w:p w14:paraId="4154B44C"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Increases glycogen synthesis</w:t>
            </w:r>
          </w:p>
        </w:tc>
        <w:tc>
          <w:tcPr>
            <w:tcW w:w="3420" w:type="dxa"/>
          </w:tcPr>
          <w:p w14:paraId="6995A8DD"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Increases glycogenolysis</w:t>
            </w:r>
          </w:p>
        </w:tc>
      </w:tr>
      <w:tr w:rsidR="00841E24" w:rsidRPr="00841E24" w14:paraId="4785AC1D" w14:textId="77777777" w:rsidTr="00841E24">
        <w:trPr>
          <w:jc w:val="center"/>
        </w:trPr>
        <w:tc>
          <w:tcPr>
            <w:tcW w:w="3348" w:type="dxa"/>
          </w:tcPr>
          <w:p w14:paraId="0D8A2A59"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Increases lipid synthesis</w:t>
            </w:r>
          </w:p>
        </w:tc>
        <w:tc>
          <w:tcPr>
            <w:tcW w:w="3420" w:type="dxa"/>
          </w:tcPr>
          <w:p w14:paraId="08873EEC" w14:textId="77777777" w:rsidR="00841E24" w:rsidRPr="00841E24" w:rsidRDefault="00841E24" w:rsidP="0038361D">
            <w:pPr>
              <w:spacing w:after="0" w:line="240" w:lineRule="auto"/>
              <w:rPr>
                <w:rFonts w:ascii="Times New Roman" w:hAnsi="Times New Roman" w:cs="Times New Roman"/>
                <w:sz w:val="24"/>
                <w:szCs w:val="24"/>
              </w:rPr>
            </w:pPr>
          </w:p>
        </w:tc>
      </w:tr>
      <w:tr w:rsidR="00841E24" w:rsidRPr="00841E24" w14:paraId="5B98C83A" w14:textId="77777777" w:rsidTr="00841E24">
        <w:trPr>
          <w:jc w:val="center"/>
        </w:trPr>
        <w:tc>
          <w:tcPr>
            <w:tcW w:w="3348" w:type="dxa"/>
          </w:tcPr>
          <w:p w14:paraId="6E28C03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Increases amino acid uptake</w:t>
            </w:r>
          </w:p>
        </w:tc>
        <w:tc>
          <w:tcPr>
            <w:tcW w:w="3420" w:type="dxa"/>
          </w:tcPr>
          <w:p w14:paraId="2C628BC5" w14:textId="77777777" w:rsidR="00841E24" w:rsidRPr="00841E24" w:rsidRDefault="00841E24" w:rsidP="0038361D">
            <w:pPr>
              <w:spacing w:after="0" w:line="240" w:lineRule="auto"/>
              <w:rPr>
                <w:rFonts w:ascii="Times New Roman" w:hAnsi="Times New Roman" w:cs="Times New Roman"/>
                <w:sz w:val="24"/>
                <w:szCs w:val="24"/>
              </w:rPr>
            </w:pPr>
          </w:p>
        </w:tc>
      </w:tr>
      <w:tr w:rsidR="00841E24" w:rsidRPr="00841E24" w14:paraId="6D66179C" w14:textId="77777777" w:rsidTr="00841E24">
        <w:trPr>
          <w:jc w:val="center"/>
        </w:trPr>
        <w:tc>
          <w:tcPr>
            <w:tcW w:w="3348" w:type="dxa"/>
          </w:tcPr>
          <w:p w14:paraId="0F4633BD"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Increases potassium uptake</w:t>
            </w:r>
          </w:p>
        </w:tc>
        <w:tc>
          <w:tcPr>
            <w:tcW w:w="3420" w:type="dxa"/>
          </w:tcPr>
          <w:p w14:paraId="133B84E6" w14:textId="77777777" w:rsidR="00841E24" w:rsidRPr="00841E24" w:rsidRDefault="00841E24" w:rsidP="0038361D">
            <w:pPr>
              <w:spacing w:after="0" w:line="240" w:lineRule="auto"/>
              <w:rPr>
                <w:rFonts w:ascii="Times New Roman" w:hAnsi="Times New Roman" w:cs="Times New Roman"/>
                <w:sz w:val="24"/>
                <w:szCs w:val="24"/>
              </w:rPr>
            </w:pPr>
          </w:p>
        </w:tc>
      </w:tr>
      <w:tr w:rsidR="00841E24" w:rsidRPr="00841E24" w14:paraId="6E81F28D" w14:textId="77777777" w:rsidTr="00841E24">
        <w:trPr>
          <w:jc w:val="center"/>
        </w:trPr>
        <w:tc>
          <w:tcPr>
            <w:tcW w:w="3348" w:type="dxa"/>
          </w:tcPr>
          <w:p w14:paraId="00A4B463"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Decreases proteolysis</w:t>
            </w:r>
          </w:p>
        </w:tc>
        <w:tc>
          <w:tcPr>
            <w:tcW w:w="3420" w:type="dxa"/>
          </w:tcPr>
          <w:p w14:paraId="49A8DF0E" w14:textId="77777777" w:rsidR="00841E24" w:rsidRPr="00841E24" w:rsidRDefault="00841E24" w:rsidP="0038361D">
            <w:pPr>
              <w:spacing w:after="0" w:line="240" w:lineRule="auto"/>
              <w:rPr>
                <w:rFonts w:ascii="Times New Roman" w:hAnsi="Times New Roman" w:cs="Times New Roman"/>
                <w:sz w:val="24"/>
                <w:szCs w:val="24"/>
              </w:rPr>
            </w:pPr>
          </w:p>
        </w:tc>
      </w:tr>
      <w:tr w:rsidR="00841E24" w:rsidRPr="00841E24" w14:paraId="28E0211E" w14:textId="77777777" w:rsidTr="00841E24">
        <w:trPr>
          <w:jc w:val="center"/>
        </w:trPr>
        <w:tc>
          <w:tcPr>
            <w:tcW w:w="3348" w:type="dxa"/>
          </w:tcPr>
          <w:p w14:paraId="0A43080F"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Decreases lipolysis</w:t>
            </w:r>
          </w:p>
        </w:tc>
        <w:tc>
          <w:tcPr>
            <w:tcW w:w="3420" w:type="dxa"/>
          </w:tcPr>
          <w:p w14:paraId="4898CC3D"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Increases lipolysis</w:t>
            </w:r>
          </w:p>
        </w:tc>
      </w:tr>
      <w:tr w:rsidR="00841E24" w:rsidRPr="00841E24" w14:paraId="5E2F80DD" w14:textId="77777777" w:rsidTr="00841E24">
        <w:trPr>
          <w:jc w:val="center"/>
        </w:trPr>
        <w:tc>
          <w:tcPr>
            <w:tcW w:w="3348" w:type="dxa"/>
          </w:tcPr>
          <w:p w14:paraId="39635763"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Decreases gluconeogenesis</w:t>
            </w:r>
          </w:p>
        </w:tc>
        <w:tc>
          <w:tcPr>
            <w:tcW w:w="3420" w:type="dxa"/>
          </w:tcPr>
          <w:p w14:paraId="331C427D"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Increases gluconeogenesis</w:t>
            </w:r>
          </w:p>
        </w:tc>
      </w:tr>
    </w:tbl>
    <w:p w14:paraId="5F6F74C0" w14:textId="77777777" w:rsidR="00841E24" w:rsidRPr="00841E24" w:rsidRDefault="00841E24" w:rsidP="0038361D">
      <w:pPr>
        <w:spacing w:after="0" w:line="240" w:lineRule="auto"/>
        <w:ind w:right="195"/>
        <w:rPr>
          <w:rFonts w:ascii="Times New Roman" w:hAnsi="Times New Roman" w:cs="Times New Roman"/>
          <w:sz w:val="24"/>
          <w:szCs w:val="24"/>
        </w:rPr>
      </w:pPr>
    </w:p>
    <w:p w14:paraId="51DEDB1E" w14:textId="77777777" w:rsidR="00841E24" w:rsidRPr="00841E24" w:rsidRDefault="00841E24" w:rsidP="0038361D">
      <w:pPr>
        <w:spacing w:after="0" w:line="240" w:lineRule="auto"/>
        <w:ind w:right="195"/>
        <w:rPr>
          <w:rFonts w:ascii="Times New Roman" w:hAnsi="Times New Roman" w:cs="Times New Roman"/>
          <w:sz w:val="24"/>
          <w:szCs w:val="24"/>
        </w:rPr>
      </w:pPr>
      <w:r w:rsidRPr="00841E24">
        <w:rPr>
          <w:rFonts w:ascii="Times New Roman" w:hAnsi="Times New Roman" w:cs="Times New Roman"/>
          <w:sz w:val="24"/>
          <w:szCs w:val="24"/>
        </w:rPr>
        <w:t>Glucagon stimulates adipose tissue to release fatty acids stored in triglycerides. The free fatty acids enter the circulation and are taken up by the liver where they undergo fatty acid oxidation to acetyl CoA. Normally, acetyl CoA is completely oxidized to CO</w:t>
      </w:r>
      <w:r w:rsidRPr="00841E24">
        <w:rPr>
          <w:rFonts w:ascii="Times New Roman" w:hAnsi="Times New Roman" w:cs="Times New Roman"/>
          <w:sz w:val="24"/>
          <w:szCs w:val="24"/>
          <w:vertAlign w:val="subscript"/>
        </w:rPr>
        <w:t>2</w:t>
      </w:r>
      <w:r w:rsidRPr="00841E24">
        <w:rPr>
          <w:rFonts w:ascii="Times New Roman" w:hAnsi="Times New Roman" w:cs="Times New Roman"/>
          <w:sz w:val="24"/>
          <w:szCs w:val="24"/>
        </w:rPr>
        <w:t xml:space="preserve"> and H</w:t>
      </w:r>
      <w:r w:rsidRPr="00841E24">
        <w:rPr>
          <w:rFonts w:ascii="Times New Roman" w:hAnsi="Times New Roman" w:cs="Times New Roman"/>
          <w:sz w:val="24"/>
          <w:szCs w:val="24"/>
          <w:vertAlign w:val="subscript"/>
        </w:rPr>
        <w:t>2</w:t>
      </w:r>
      <w:r w:rsidRPr="00841E24">
        <w:rPr>
          <w:rFonts w:ascii="Times New Roman" w:hAnsi="Times New Roman" w:cs="Times New Roman"/>
          <w:sz w:val="24"/>
          <w:szCs w:val="24"/>
        </w:rPr>
        <w:t>O in the Krebs cycle. In DKA, however, fatty acid oxidation is excessive and the liver cannot fully oxidize all the acetyl CoA. It diverts the excess acetyl CoA into the ketogenesis pathway. The ketones produced are β-hydroxybutyrate and acetoacetate, with β-hydroxybutyrate being the most abundant. Acetoacetate is spontaneously (non-enzymatically) decarboxylated to form acetone. Acetone is volatile and released from the lungs, giving a sweet smell to the breath. Being acidic, the ketones lower the pH of the blood producing a metabolic acidosis.</w:t>
      </w:r>
    </w:p>
    <w:p w14:paraId="6D88E0EB" w14:textId="77777777" w:rsidR="00841E24" w:rsidRPr="00841E24" w:rsidRDefault="00841E24" w:rsidP="0038361D">
      <w:pPr>
        <w:spacing w:after="0" w:line="240" w:lineRule="auto"/>
        <w:ind w:right="195"/>
        <w:rPr>
          <w:rFonts w:ascii="Times New Roman" w:hAnsi="Times New Roman" w:cs="Times New Roman"/>
          <w:sz w:val="24"/>
          <w:szCs w:val="24"/>
        </w:rPr>
      </w:pPr>
      <w:r w:rsidRPr="00841E24">
        <w:rPr>
          <w:rFonts w:ascii="Times New Roman" w:hAnsi="Times New Roman" w:cs="Times New Roman"/>
          <w:sz w:val="24"/>
          <w:szCs w:val="24"/>
        </w:rPr>
        <w:t>Glucose levels rise because of gluconeogenesis and glycogenolysis in the liver.</w:t>
      </w:r>
    </w:p>
    <w:p w14:paraId="37297B1A" w14:textId="77777777" w:rsidR="002213D7" w:rsidRDefault="002213D7" w:rsidP="0038361D">
      <w:pPr>
        <w:spacing w:after="0" w:line="240" w:lineRule="auto"/>
        <w:ind w:right="195"/>
        <w:rPr>
          <w:rFonts w:ascii="Times New Roman" w:hAnsi="Times New Roman" w:cs="Times New Roman"/>
          <w:sz w:val="24"/>
          <w:szCs w:val="24"/>
        </w:rPr>
      </w:pPr>
    </w:p>
    <w:p w14:paraId="4D64654B" w14:textId="77777777" w:rsidR="00841E24" w:rsidRPr="00841E24" w:rsidRDefault="00841E24" w:rsidP="0038361D">
      <w:pPr>
        <w:spacing w:after="0" w:line="240" w:lineRule="auto"/>
        <w:ind w:right="195"/>
        <w:rPr>
          <w:rFonts w:ascii="Times New Roman" w:hAnsi="Times New Roman" w:cs="Times New Roman"/>
          <w:sz w:val="24"/>
          <w:szCs w:val="24"/>
        </w:rPr>
      </w:pPr>
      <w:r w:rsidRPr="00841E24">
        <w:rPr>
          <w:rFonts w:ascii="Times New Roman" w:hAnsi="Times New Roman" w:cs="Times New Roman"/>
          <w:sz w:val="24"/>
          <w:szCs w:val="24"/>
        </w:rPr>
        <w:t xml:space="preserve">1. Gluconeogenesis: Triglyceride and protein catabolism is increased in skeletal muscle. This causes release of glycerol (from triglycerides) and alanine (from protein) into the circulation. These substances enter the liver where they are used as substrates for gluconeogenesis. </w:t>
      </w:r>
    </w:p>
    <w:p w14:paraId="1F8EC7B6" w14:textId="77777777" w:rsidR="002213D7" w:rsidRDefault="002213D7" w:rsidP="0038361D">
      <w:pPr>
        <w:spacing w:after="0" w:line="240" w:lineRule="auto"/>
        <w:ind w:right="195"/>
        <w:rPr>
          <w:rFonts w:ascii="Times New Roman" w:hAnsi="Times New Roman" w:cs="Times New Roman"/>
          <w:sz w:val="24"/>
          <w:szCs w:val="24"/>
        </w:rPr>
      </w:pPr>
    </w:p>
    <w:p w14:paraId="43906650" w14:textId="77777777" w:rsidR="00841E24" w:rsidRPr="00841E24" w:rsidRDefault="00841E24" w:rsidP="0038361D">
      <w:pPr>
        <w:spacing w:after="0" w:line="240" w:lineRule="auto"/>
        <w:ind w:right="195"/>
        <w:rPr>
          <w:rFonts w:ascii="Times New Roman" w:hAnsi="Times New Roman" w:cs="Times New Roman"/>
          <w:sz w:val="24"/>
          <w:szCs w:val="24"/>
        </w:rPr>
      </w:pPr>
      <w:r w:rsidRPr="00841E24">
        <w:rPr>
          <w:rFonts w:ascii="Times New Roman" w:hAnsi="Times New Roman" w:cs="Times New Roman"/>
          <w:sz w:val="24"/>
          <w:szCs w:val="24"/>
        </w:rPr>
        <w:t xml:space="preserve">2. Glycogenolysis: Glucagon and epinephrine trigger glycogenolysis in the liver. </w:t>
      </w:r>
    </w:p>
    <w:p w14:paraId="15B1D2B2" w14:textId="77777777" w:rsidR="002213D7" w:rsidRDefault="00841E24" w:rsidP="0038361D">
      <w:pPr>
        <w:spacing w:after="0" w:line="240" w:lineRule="auto"/>
        <w:ind w:right="195"/>
        <w:rPr>
          <w:rFonts w:ascii="Times New Roman" w:hAnsi="Times New Roman" w:cs="Times New Roman"/>
          <w:sz w:val="24"/>
          <w:szCs w:val="24"/>
        </w:rPr>
      </w:pPr>
      <w:r w:rsidRPr="00841E24">
        <w:rPr>
          <w:rFonts w:ascii="Times New Roman" w:hAnsi="Times New Roman" w:cs="Times New Roman"/>
          <w:sz w:val="24"/>
          <w:szCs w:val="24"/>
        </w:rPr>
        <w:t xml:space="preserve">Glucose produced by the liver is released into the circulation, producing hyperglycemia. </w:t>
      </w:r>
    </w:p>
    <w:p w14:paraId="61ECC304" w14:textId="77777777" w:rsidR="00841E24" w:rsidRPr="00841E24" w:rsidRDefault="00841E24" w:rsidP="0038361D">
      <w:pPr>
        <w:spacing w:after="0" w:line="240" w:lineRule="auto"/>
        <w:ind w:right="195"/>
        <w:rPr>
          <w:rFonts w:ascii="Times New Roman" w:hAnsi="Times New Roman" w:cs="Times New Roman"/>
          <w:sz w:val="24"/>
          <w:szCs w:val="24"/>
        </w:rPr>
      </w:pPr>
      <w:r w:rsidRPr="00841E24">
        <w:rPr>
          <w:rFonts w:ascii="Times New Roman" w:hAnsi="Times New Roman" w:cs="Times New Roman"/>
          <w:sz w:val="24"/>
          <w:szCs w:val="24"/>
        </w:rPr>
        <w:t>Hyperglycemia causes an osmotic diuresis, whereby water and electrolytes are lost in the urine. As ketones are excreted in the urine, there is an obligatory loss of Na</w:t>
      </w:r>
      <w:r w:rsidRPr="00841E24">
        <w:rPr>
          <w:rFonts w:ascii="Times New Roman" w:hAnsi="Times New Roman" w:cs="Times New Roman"/>
          <w:sz w:val="24"/>
          <w:szCs w:val="24"/>
          <w:vertAlign w:val="superscript"/>
        </w:rPr>
        <w:t>+</w:t>
      </w:r>
      <w:r w:rsidRPr="00841E24">
        <w:rPr>
          <w:rFonts w:ascii="Times New Roman" w:hAnsi="Times New Roman" w:cs="Times New Roman"/>
          <w:sz w:val="24"/>
          <w:szCs w:val="24"/>
        </w:rPr>
        <w:t xml:space="preserve"> and K</w:t>
      </w:r>
      <w:r w:rsidRPr="00841E24">
        <w:rPr>
          <w:rFonts w:ascii="Times New Roman" w:hAnsi="Times New Roman" w:cs="Times New Roman"/>
          <w:sz w:val="24"/>
          <w:szCs w:val="24"/>
          <w:vertAlign w:val="superscript"/>
        </w:rPr>
        <w:t>+</w:t>
      </w:r>
      <w:r w:rsidRPr="00841E24">
        <w:rPr>
          <w:rFonts w:ascii="Times New Roman" w:hAnsi="Times New Roman" w:cs="Times New Roman"/>
          <w:sz w:val="24"/>
          <w:szCs w:val="24"/>
        </w:rPr>
        <w:t>, and K</w:t>
      </w:r>
      <w:r w:rsidRPr="00841E24">
        <w:rPr>
          <w:rFonts w:ascii="Times New Roman" w:hAnsi="Times New Roman" w:cs="Times New Roman"/>
          <w:sz w:val="24"/>
          <w:szCs w:val="24"/>
          <w:vertAlign w:val="superscript"/>
        </w:rPr>
        <w:t>+</w:t>
      </w:r>
      <w:r w:rsidRPr="00841E24">
        <w:rPr>
          <w:rFonts w:ascii="Times New Roman" w:hAnsi="Times New Roman" w:cs="Times New Roman"/>
          <w:sz w:val="24"/>
          <w:szCs w:val="24"/>
        </w:rPr>
        <w:t xml:space="preserve"> losses can be severe.</w:t>
      </w:r>
    </w:p>
    <w:p w14:paraId="53024DD0" w14:textId="77777777" w:rsidR="002213D7" w:rsidRDefault="002213D7" w:rsidP="0038361D">
      <w:pPr>
        <w:spacing w:after="0" w:line="240" w:lineRule="auto"/>
        <w:ind w:right="195"/>
        <w:rPr>
          <w:rFonts w:ascii="Times New Roman" w:hAnsi="Times New Roman" w:cs="Times New Roman"/>
          <w:sz w:val="24"/>
          <w:szCs w:val="24"/>
        </w:rPr>
      </w:pPr>
    </w:p>
    <w:p w14:paraId="1A700AD8" w14:textId="77777777" w:rsidR="00841E24" w:rsidRPr="00841E24" w:rsidRDefault="00841E24" w:rsidP="0038361D">
      <w:pPr>
        <w:spacing w:after="0" w:line="240" w:lineRule="auto"/>
        <w:ind w:right="195"/>
        <w:rPr>
          <w:rFonts w:ascii="Times New Roman" w:hAnsi="Times New Roman" w:cs="Times New Roman"/>
          <w:sz w:val="24"/>
          <w:szCs w:val="24"/>
        </w:rPr>
      </w:pPr>
      <w:r w:rsidRPr="00841E24">
        <w:rPr>
          <w:rFonts w:ascii="Times New Roman" w:hAnsi="Times New Roman" w:cs="Times New Roman"/>
          <w:sz w:val="24"/>
          <w:szCs w:val="24"/>
        </w:rPr>
        <w:t xml:space="preserve">At the molecular level, insulin, glucagon, and epinephrine function through the protein kinase/phosphatase cascades (see below). DKA is characterized by insulin deficiency and counterregulatory hormone (e.g., glucagon, epinephrine) excess.  Molecules activated by glucagon and epinephrine are increased in DKA, whereas molecules activated by insulin are decreased. </w:t>
      </w:r>
      <w:r w:rsidRPr="00841E24">
        <w:rPr>
          <w:rFonts w:ascii="Times New Roman" w:hAnsi="Times New Roman" w:cs="Times New Roman"/>
          <w:sz w:val="24"/>
          <w:szCs w:val="24"/>
        </w:rPr>
        <w:tab/>
        <w:t xml:space="preserve"> </w:t>
      </w:r>
    </w:p>
    <w:p w14:paraId="575CB19F" w14:textId="77777777" w:rsidR="002213D7" w:rsidRDefault="002213D7" w:rsidP="0038361D">
      <w:pPr>
        <w:autoSpaceDE w:val="0"/>
        <w:autoSpaceDN w:val="0"/>
        <w:adjustRightInd w:val="0"/>
        <w:spacing w:after="0" w:line="240" w:lineRule="auto"/>
        <w:jc w:val="center"/>
        <w:rPr>
          <w:rFonts w:ascii="Times New Roman" w:hAnsi="Times New Roman" w:cs="Times New Roman"/>
          <w:sz w:val="24"/>
          <w:szCs w:val="24"/>
        </w:rPr>
      </w:pPr>
    </w:p>
    <w:p w14:paraId="1A170099" w14:textId="77777777" w:rsidR="00841E24" w:rsidRPr="00841E24" w:rsidRDefault="00841E24" w:rsidP="0038361D">
      <w:pPr>
        <w:autoSpaceDE w:val="0"/>
        <w:autoSpaceDN w:val="0"/>
        <w:adjustRightInd w:val="0"/>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Protein Kinase / Phosphatase Cascades</w:t>
      </w:r>
    </w:p>
    <w:p w14:paraId="7F7EAD44"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p>
    <w:p w14:paraId="39CA190B" w14:textId="77777777" w:rsidR="00841E24" w:rsidRPr="00841E24" w:rsidRDefault="00841E24" w:rsidP="0038361D">
      <w:pPr>
        <w:autoSpaceDE w:val="0"/>
        <w:autoSpaceDN w:val="0"/>
        <w:adjustRightInd w:val="0"/>
        <w:spacing w:after="0" w:line="240" w:lineRule="auto"/>
        <w:jc w:val="center"/>
        <w:rPr>
          <w:rFonts w:ascii="Times New Roman" w:hAnsi="Times New Roman" w:cs="Times New Roman"/>
          <w:sz w:val="24"/>
          <w:szCs w:val="24"/>
        </w:rPr>
      </w:pPr>
      <w:r w:rsidRPr="00841E24">
        <w:rPr>
          <w:rFonts w:ascii="Times New Roman" w:hAnsi="Times New Roman" w:cs="Times New Roman"/>
          <w:noProof/>
          <w:sz w:val="24"/>
          <w:szCs w:val="24"/>
        </w:rPr>
        <w:lastRenderedPageBreak/>
        <w:drawing>
          <wp:inline distT="0" distB="0" distL="0" distR="0" wp14:anchorId="170A2110" wp14:editId="7AA32D10">
            <wp:extent cx="5080000" cy="5080000"/>
            <wp:effectExtent l="0" t="0" r="6350" b="6350"/>
            <wp:docPr id="347306" name="Picture 347306" descr="insul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nsulin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80000" cy="5080000"/>
                    </a:xfrm>
                    <a:prstGeom prst="rect">
                      <a:avLst/>
                    </a:prstGeom>
                    <a:noFill/>
                    <a:ln>
                      <a:noFill/>
                    </a:ln>
                  </pic:spPr>
                </pic:pic>
              </a:graphicData>
            </a:graphic>
          </wp:inline>
        </w:drawing>
      </w:r>
    </w:p>
    <w:p w14:paraId="192F80E8"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p>
    <w:p w14:paraId="4E7109D0" w14:textId="77777777" w:rsidR="00841E24" w:rsidRPr="00841E24" w:rsidRDefault="00841E24" w:rsidP="0038361D">
      <w:pPr>
        <w:pStyle w:val="NormalWeb"/>
        <w:spacing w:after="0"/>
        <w:jc w:val="center"/>
        <w:rPr>
          <w:b/>
          <w:bCs/>
        </w:rPr>
      </w:pPr>
      <w:r w:rsidRPr="00841E24">
        <w:rPr>
          <w:b/>
          <w:bCs/>
        </w:rPr>
        <w:t>Hormonal Regulation of Protein Kinases and Protein Phosphatases</w:t>
      </w:r>
    </w:p>
    <w:p w14:paraId="61925FFB" w14:textId="77777777" w:rsidR="00841E24" w:rsidRPr="00841E24" w:rsidRDefault="00841E24" w:rsidP="0038361D">
      <w:pPr>
        <w:pStyle w:val="NormalWeb"/>
        <w:spacing w:after="0"/>
      </w:pPr>
    </w:p>
    <w:p w14:paraId="4778FDD8" w14:textId="77777777" w:rsidR="00841E24" w:rsidRPr="00841E24" w:rsidRDefault="00841E24" w:rsidP="0038361D">
      <w:pPr>
        <w:pStyle w:val="NormalWeb"/>
        <w:spacing w:after="0"/>
        <w:jc w:val="center"/>
      </w:pPr>
      <w:r w:rsidRPr="00841E24">
        <w:rPr>
          <w:noProof/>
        </w:rPr>
        <w:drawing>
          <wp:inline distT="0" distB="0" distL="0" distR="0" wp14:anchorId="6104BF3D" wp14:editId="0E296DE4">
            <wp:extent cx="3715385" cy="1524000"/>
            <wp:effectExtent l="0" t="0" r="0" b="0"/>
            <wp:docPr id="347305" name="Picture 347305" descr="Hormone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ormoneRe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15385" cy="1524000"/>
                    </a:xfrm>
                    <a:prstGeom prst="rect">
                      <a:avLst/>
                    </a:prstGeom>
                    <a:noFill/>
                    <a:ln>
                      <a:noFill/>
                    </a:ln>
                  </pic:spPr>
                </pic:pic>
              </a:graphicData>
            </a:graphic>
          </wp:inline>
        </w:drawing>
      </w:r>
    </w:p>
    <w:p w14:paraId="07AF2342" w14:textId="77777777" w:rsidR="00841E24" w:rsidRDefault="00841E24" w:rsidP="0038361D">
      <w:pPr>
        <w:pStyle w:val="NormalWeb"/>
        <w:spacing w:after="0"/>
        <w:rPr>
          <w:b/>
          <w:bCs/>
        </w:rPr>
      </w:pPr>
    </w:p>
    <w:p w14:paraId="64E86202" w14:textId="77777777" w:rsidR="00841E24" w:rsidRPr="00841E24" w:rsidRDefault="00841E24" w:rsidP="0038361D">
      <w:pPr>
        <w:pStyle w:val="NormalWeb"/>
        <w:spacing w:after="0"/>
      </w:pPr>
      <w:r w:rsidRPr="00841E24">
        <w:rPr>
          <w:b/>
          <w:bCs/>
        </w:rPr>
        <w:t>I. Steps leading to glycogen catabolism</w:t>
      </w:r>
    </w:p>
    <w:p w14:paraId="4204C80F" w14:textId="77777777" w:rsidR="002213D7" w:rsidRDefault="002213D7" w:rsidP="0038361D">
      <w:pPr>
        <w:autoSpaceDE w:val="0"/>
        <w:autoSpaceDN w:val="0"/>
        <w:adjustRightInd w:val="0"/>
        <w:spacing w:after="0" w:line="240" w:lineRule="auto"/>
        <w:rPr>
          <w:rFonts w:ascii="Times New Roman" w:hAnsi="Times New Roman" w:cs="Times New Roman"/>
          <w:sz w:val="24"/>
          <w:szCs w:val="24"/>
        </w:rPr>
      </w:pPr>
    </w:p>
    <w:p w14:paraId="4C7BBF6A"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Glucagon and epinephrine (adrenalin) bind to receptors on the surface of liver and muscle cells.</w:t>
      </w:r>
    </w:p>
    <w:p w14:paraId="426B28CA" w14:textId="77777777" w:rsidR="002213D7" w:rsidRDefault="002213D7" w:rsidP="0038361D">
      <w:pPr>
        <w:autoSpaceDE w:val="0"/>
        <w:autoSpaceDN w:val="0"/>
        <w:adjustRightInd w:val="0"/>
        <w:spacing w:after="0" w:line="240" w:lineRule="auto"/>
        <w:rPr>
          <w:rFonts w:ascii="Times New Roman" w:hAnsi="Times New Roman" w:cs="Times New Roman"/>
          <w:sz w:val="24"/>
          <w:szCs w:val="24"/>
        </w:rPr>
      </w:pPr>
    </w:p>
    <w:p w14:paraId="24089AB6"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The receptor-ligand complex activates adenyl cyclase.</w:t>
      </w:r>
    </w:p>
    <w:p w14:paraId="7923FCF9" w14:textId="77777777" w:rsidR="002213D7" w:rsidRDefault="002213D7" w:rsidP="0038361D">
      <w:pPr>
        <w:autoSpaceDE w:val="0"/>
        <w:autoSpaceDN w:val="0"/>
        <w:adjustRightInd w:val="0"/>
        <w:spacing w:after="0" w:line="240" w:lineRule="auto"/>
        <w:rPr>
          <w:rFonts w:ascii="Times New Roman" w:hAnsi="Times New Roman" w:cs="Times New Roman"/>
          <w:sz w:val="24"/>
          <w:szCs w:val="24"/>
        </w:rPr>
      </w:pPr>
    </w:p>
    <w:p w14:paraId="74ACD9E2"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Adenyl cyclase converts ATP to cAMP, a "second messenger."</w:t>
      </w:r>
    </w:p>
    <w:p w14:paraId="262FB601" w14:textId="77777777" w:rsidR="002213D7" w:rsidRDefault="002213D7" w:rsidP="0038361D">
      <w:pPr>
        <w:autoSpaceDE w:val="0"/>
        <w:autoSpaceDN w:val="0"/>
        <w:adjustRightInd w:val="0"/>
        <w:spacing w:after="0" w:line="240" w:lineRule="auto"/>
        <w:rPr>
          <w:rFonts w:ascii="Times New Roman" w:hAnsi="Times New Roman" w:cs="Times New Roman"/>
          <w:sz w:val="24"/>
          <w:szCs w:val="24"/>
        </w:rPr>
      </w:pPr>
    </w:p>
    <w:p w14:paraId="0F66046E"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cAMP activates protein kinase A.</w:t>
      </w:r>
    </w:p>
    <w:p w14:paraId="57C4AF0D" w14:textId="77777777" w:rsidR="002213D7" w:rsidRDefault="002213D7" w:rsidP="0038361D">
      <w:pPr>
        <w:autoSpaceDE w:val="0"/>
        <w:autoSpaceDN w:val="0"/>
        <w:adjustRightInd w:val="0"/>
        <w:spacing w:after="0" w:line="240" w:lineRule="auto"/>
        <w:rPr>
          <w:rFonts w:ascii="Times New Roman" w:hAnsi="Times New Roman" w:cs="Times New Roman"/>
          <w:sz w:val="24"/>
          <w:szCs w:val="24"/>
        </w:rPr>
      </w:pPr>
    </w:p>
    <w:p w14:paraId="2F7C5D51"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Protein kinase A phosphorylates:</w:t>
      </w:r>
    </w:p>
    <w:p w14:paraId="5114ACDD" w14:textId="77777777" w:rsidR="00841E24" w:rsidRPr="00841E24" w:rsidRDefault="00841E24" w:rsidP="0038361D">
      <w:pPr>
        <w:autoSpaceDE w:val="0"/>
        <w:autoSpaceDN w:val="0"/>
        <w:adjustRightInd w:val="0"/>
        <w:spacing w:after="0" w:line="240" w:lineRule="auto"/>
        <w:ind w:firstLine="720"/>
        <w:rPr>
          <w:rFonts w:ascii="Times New Roman" w:hAnsi="Times New Roman" w:cs="Times New Roman"/>
          <w:sz w:val="24"/>
          <w:szCs w:val="24"/>
        </w:rPr>
      </w:pPr>
      <w:r w:rsidRPr="00841E24">
        <w:rPr>
          <w:rFonts w:ascii="Times New Roman" w:hAnsi="Times New Roman" w:cs="Times New Roman"/>
          <w:sz w:val="24"/>
          <w:szCs w:val="24"/>
        </w:rPr>
        <w:t>1. phosphorylase kinase (activating it)</w:t>
      </w:r>
    </w:p>
    <w:p w14:paraId="21387C38" w14:textId="77777777" w:rsidR="00841E24" w:rsidRPr="00841E24" w:rsidRDefault="00841E24" w:rsidP="0038361D">
      <w:pPr>
        <w:autoSpaceDE w:val="0"/>
        <w:autoSpaceDN w:val="0"/>
        <w:adjustRightInd w:val="0"/>
        <w:spacing w:after="0" w:line="240" w:lineRule="auto"/>
        <w:ind w:firstLine="720"/>
        <w:rPr>
          <w:rFonts w:ascii="Times New Roman" w:hAnsi="Times New Roman" w:cs="Times New Roman"/>
          <w:sz w:val="24"/>
          <w:szCs w:val="24"/>
        </w:rPr>
      </w:pPr>
      <w:r w:rsidRPr="00841E24">
        <w:rPr>
          <w:rFonts w:ascii="Times New Roman" w:hAnsi="Times New Roman" w:cs="Times New Roman"/>
          <w:sz w:val="24"/>
          <w:szCs w:val="24"/>
        </w:rPr>
        <w:t>2. glycogen synthase (inactivating it)</w:t>
      </w:r>
    </w:p>
    <w:p w14:paraId="0F023355" w14:textId="77777777" w:rsidR="002213D7" w:rsidRDefault="002213D7" w:rsidP="0038361D">
      <w:pPr>
        <w:autoSpaceDE w:val="0"/>
        <w:autoSpaceDN w:val="0"/>
        <w:adjustRightInd w:val="0"/>
        <w:spacing w:after="0" w:line="240" w:lineRule="auto"/>
        <w:rPr>
          <w:rFonts w:ascii="Times New Roman" w:hAnsi="Times New Roman" w:cs="Times New Roman"/>
          <w:sz w:val="24"/>
          <w:szCs w:val="24"/>
        </w:rPr>
      </w:pPr>
    </w:p>
    <w:p w14:paraId="62780630"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Phosphorylase kinase phosphorylates glycogen phosphorylase, activating it.</w:t>
      </w:r>
    </w:p>
    <w:p w14:paraId="31925620" w14:textId="77777777" w:rsidR="002213D7" w:rsidRDefault="002213D7" w:rsidP="0038361D">
      <w:pPr>
        <w:autoSpaceDE w:val="0"/>
        <w:autoSpaceDN w:val="0"/>
        <w:adjustRightInd w:val="0"/>
        <w:spacing w:after="0" w:line="240" w:lineRule="auto"/>
        <w:rPr>
          <w:rFonts w:ascii="Times New Roman" w:hAnsi="Times New Roman" w:cs="Times New Roman"/>
          <w:sz w:val="24"/>
          <w:szCs w:val="24"/>
        </w:rPr>
      </w:pPr>
    </w:p>
    <w:p w14:paraId="55FED8AC"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Phosphoprotein phosphatase (which removes phosphates) is also phosphorylated, inactivating it.</w:t>
      </w:r>
    </w:p>
    <w:p w14:paraId="2CCB3087" w14:textId="77777777" w:rsidR="00841E24" w:rsidRPr="00841E24" w:rsidRDefault="00841E24" w:rsidP="0038361D">
      <w:pPr>
        <w:spacing w:after="0" w:line="240" w:lineRule="auto"/>
        <w:rPr>
          <w:rFonts w:ascii="Times New Roman" w:hAnsi="Times New Roman" w:cs="Times New Roman"/>
          <w:b/>
          <w:bCs/>
          <w:sz w:val="24"/>
          <w:szCs w:val="24"/>
        </w:rPr>
      </w:pPr>
    </w:p>
    <w:p w14:paraId="0A11700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bCs/>
          <w:sz w:val="24"/>
          <w:szCs w:val="24"/>
        </w:rPr>
        <w:t>II. Steps leading to glycogen synthesis</w:t>
      </w:r>
    </w:p>
    <w:p w14:paraId="5A0487BA" w14:textId="77777777" w:rsidR="002213D7" w:rsidRDefault="002213D7" w:rsidP="0038361D">
      <w:pPr>
        <w:spacing w:after="0" w:line="240" w:lineRule="auto"/>
        <w:rPr>
          <w:rFonts w:ascii="Times New Roman" w:hAnsi="Times New Roman" w:cs="Times New Roman"/>
          <w:sz w:val="24"/>
          <w:szCs w:val="24"/>
        </w:rPr>
      </w:pPr>
    </w:p>
    <w:p w14:paraId="7AD7BEB6" w14:textId="77777777" w:rsid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To reverse the above effects we need to dephosphorylate the proteins that were phosphorylated in the above reactions. This occurs through activation of phosphoprotein phosphatase. To achieve this, glucose must bind to glycogen phosphorylase, releasing phosphoprotein phosphatase. Next, insulin-stimulated protein kinase phosphorylates phosphoprotein phosphatase, activating it. The active phosphoprotein phosphatase: </w:t>
      </w:r>
    </w:p>
    <w:p w14:paraId="41BC4BA5" w14:textId="77777777" w:rsidR="002213D7" w:rsidRPr="00841E24" w:rsidRDefault="002213D7" w:rsidP="0038361D">
      <w:pPr>
        <w:spacing w:after="0" w:line="240" w:lineRule="auto"/>
        <w:rPr>
          <w:rFonts w:ascii="Times New Roman" w:hAnsi="Times New Roman" w:cs="Times New Roman"/>
          <w:sz w:val="24"/>
          <w:szCs w:val="24"/>
        </w:rPr>
      </w:pPr>
    </w:p>
    <w:p w14:paraId="6FAED8C6" w14:textId="77777777" w:rsidR="00841E24" w:rsidRPr="00841E24" w:rsidRDefault="00841E24" w:rsidP="0038361D">
      <w:pPr>
        <w:numPr>
          <w:ilvl w:val="0"/>
          <w:numId w:val="278"/>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Removes a phosphate group from glycogen phosphorylase, inactivating it </w:t>
      </w:r>
    </w:p>
    <w:p w14:paraId="21BF09FC" w14:textId="77777777" w:rsidR="00841E24" w:rsidRPr="00841E24" w:rsidRDefault="00841E24" w:rsidP="0038361D">
      <w:pPr>
        <w:numPr>
          <w:ilvl w:val="0"/>
          <w:numId w:val="278"/>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Removes a phosphate group from phosphorylase kinase, inactivating it </w:t>
      </w:r>
    </w:p>
    <w:p w14:paraId="38EECB4F" w14:textId="77777777" w:rsidR="00841E24" w:rsidRPr="00841E24" w:rsidRDefault="00841E24" w:rsidP="0038361D">
      <w:pPr>
        <w:numPr>
          <w:ilvl w:val="0"/>
          <w:numId w:val="278"/>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Removes a phosphate group for glycogen synthase, activating it</w:t>
      </w:r>
    </w:p>
    <w:p w14:paraId="3BFA6978" w14:textId="77777777" w:rsidR="002213D7" w:rsidRDefault="002213D7" w:rsidP="0038361D">
      <w:pPr>
        <w:spacing w:after="0" w:line="240" w:lineRule="auto"/>
        <w:rPr>
          <w:rFonts w:ascii="Times New Roman" w:hAnsi="Times New Roman" w:cs="Times New Roman"/>
          <w:sz w:val="24"/>
          <w:szCs w:val="24"/>
        </w:rPr>
      </w:pPr>
    </w:p>
    <w:p w14:paraId="39131C7C" w14:textId="77777777" w:rsidR="00AB0D6B" w:rsidRPr="00AB0D6B"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sz w:val="24"/>
          <w:szCs w:val="24"/>
        </w:rPr>
        <w:t xml:space="preserve">cAMP is hydrolyzed to AMP by a phosphodiesterase. The destruction of the "messenger" is necessary to reset the system to its normal metabolic state and to make it responsive to the next set of hormonal signals. </w:t>
      </w:r>
    </w:p>
    <w:p w14:paraId="4B16E9D3" w14:textId="2D38A11B"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sz w:val="24"/>
          <w:szCs w:val="24"/>
        </w:rPr>
        <w:t>G is correct</w:t>
      </w:r>
      <w:r w:rsidR="00841E24" w:rsidRPr="00841E24">
        <w:rPr>
          <w:rFonts w:ascii="Times New Roman" w:hAnsi="Times New Roman" w:cs="Times New Roman"/>
          <w:sz w:val="24"/>
          <w:szCs w:val="24"/>
        </w:rPr>
        <w:t xml:space="preserve">. The patient in this vignette has diabetic ketoacidosis. DKA is characterized by insulin deficiency and counterregulatory hormone (e.g., glucagon, epinephrine) excess. Molecules that are activated by glucagon and epinephrine (e.g., cAMP, protein kinase A) will be increased, while molecules that are activated by insulin (e.g., phosphoprotein phosphatase) will be decreased. </w:t>
      </w:r>
    </w:p>
    <w:p w14:paraId="49150F41" w14:textId="77777777" w:rsidR="00841E24"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16-year-old girl is brought to the emergency department after attempting suicide by cutting her wrist. The deepest part of the wound is between the tendons of the flexor carpi radialis and the flexor digitorum superficialis. This patient is most likely to have a deficit of which of the following?</w:t>
      </w:r>
    </w:p>
    <w:p w14:paraId="47F71504" w14:textId="77777777" w:rsidR="007D69F3" w:rsidRPr="00841E24" w:rsidRDefault="007D69F3" w:rsidP="0038361D">
      <w:pPr>
        <w:autoSpaceDE w:val="0"/>
        <w:autoSpaceDN w:val="0"/>
        <w:adjustRightInd w:val="0"/>
        <w:spacing w:after="0" w:line="240" w:lineRule="auto"/>
        <w:rPr>
          <w:rFonts w:ascii="Times New Roman" w:hAnsi="Times New Roman" w:cs="Times New Roman"/>
          <w:sz w:val="24"/>
          <w:szCs w:val="24"/>
        </w:rPr>
      </w:pPr>
    </w:p>
    <w:p w14:paraId="6CEE2393" w14:textId="77777777" w:rsidR="00841E24" w:rsidRPr="00841E24" w:rsidRDefault="00841E24" w:rsidP="0038361D">
      <w:pPr>
        <w:numPr>
          <w:ilvl w:val="0"/>
          <w:numId w:val="279"/>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Adduction and abduction of the fingers</w:t>
      </w:r>
    </w:p>
    <w:p w14:paraId="06D7B88A" w14:textId="77777777" w:rsidR="00841E24" w:rsidRPr="00841E24" w:rsidRDefault="00841E24" w:rsidP="0038361D">
      <w:pPr>
        <w:numPr>
          <w:ilvl w:val="0"/>
          <w:numId w:val="279"/>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Extension of the index finger</w:t>
      </w:r>
    </w:p>
    <w:p w14:paraId="1CCF3C9C" w14:textId="77777777" w:rsidR="00841E24" w:rsidRPr="00841E24" w:rsidRDefault="00841E24" w:rsidP="0038361D">
      <w:pPr>
        <w:numPr>
          <w:ilvl w:val="0"/>
          <w:numId w:val="279"/>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Flexion of the ring and small fingers</w:t>
      </w:r>
    </w:p>
    <w:p w14:paraId="5554E22B" w14:textId="77777777" w:rsidR="00841E24" w:rsidRPr="00841E24" w:rsidRDefault="00841E24" w:rsidP="0038361D">
      <w:pPr>
        <w:numPr>
          <w:ilvl w:val="0"/>
          <w:numId w:val="279"/>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Sensation over the base of the small finger</w:t>
      </w:r>
    </w:p>
    <w:p w14:paraId="175AF7FC" w14:textId="77777777" w:rsidR="00AB0D6B" w:rsidRDefault="00841E24" w:rsidP="0038361D">
      <w:pPr>
        <w:numPr>
          <w:ilvl w:val="0"/>
          <w:numId w:val="279"/>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Opposition of the thumb and other fingers</w:t>
      </w:r>
    </w:p>
    <w:p w14:paraId="70527542" w14:textId="17E838FE" w:rsidR="001D5574"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noProof/>
          <w:sz w:val="24"/>
          <w:szCs w:val="24"/>
        </w:rPr>
        <w:lastRenderedPageBreak/>
        <w:drawing>
          <wp:inline distT="0" distB="0" distL="0" distR="0" wp14:anchorId="6669786D" wp14:editId="773DDB11">
            <wp:extent cx="6197600" cy="3672205"/>
            <wp:effectExtent l="0" t="0" r="0" b="4445"/>
            <wp:docPr id="347304" name="Picture 347304" descr="gray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ray42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97600" cy="3672205"/>
                    </a:xfrm>
                    <a:prstGeom prst="rect">
                      <a:avLst/>
                    </a:prstGeom>
                    <a:noFill/>
                    <a:ln>
                      <a:noFill/>
                    </a:ln>
                  </pic:spPr>
                </pic:pic>
              </a:graphicData>
            </a:graphic>
          </wp:inline>
        </w:drawing>
      </w:r>
    </w:p>
    <w:p w14:paraId="2669578B" w14:textId="0F7B5BC5" w:rsidR="00841E24" w:rsidRPr="00841E24" w:rsidRDefault="0043251A"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column"/>
      </w:r>
      <w:r w:rsidR="00841E24" w:rsidRPr="00841E24">
        <w:rPr>
          <w:rFonts w:ascii="Times New Roman" w:hAnsi="Times New Roman" w:cs="Times New Roman"/>
          <w:sz w:val="24"/>
          <w:szCs w:val="24"/>
        </w:rPr>
        <w:lastRenderedPageBreak/>
        <w:t>Innervation of the Hand</w:t>
      </w:r>
    </w:p>
    <w:p w14:paraId="32503EFF" w14:textId="77777777" w:rsidR="00841E24" w:rsidRPr="00841E24" w:rsidRDefault="00841E24" w:rsidP="0038361D">
      <w:pPr>
        <w:numPr>
          <w:ilvl w:val="1"/>
          <w:numId w:val="280"/>
        </w:numPr>
        <w:spacing w:after="0" w:line="240" w:lineRule="auto"/>
        <w:ind w:left="1080"/>
        <w:rPr>
          <w:rFonts w:ascii="Times New Roman" w:hAnsi="Times New Roman" w:cs="Times New Roman"/>
          <w:sz w:val="24"/>
          <w:szCs w:val="24"/>
        </w:rPr>
      </w:pPr>
      <w:r w:rsidRPr="00841E24">
        <w:rPr>
          <w:rFonts w:ascii="Times New Roman" w:hAnsi="Times New Roman" w:cs="Times New Roman"/>
          <w:sz w:val="24"/>
          <w:szCs w:val="24"/>
        </w:rPr>
        <w:t xml:space="preserve">Median Nerve </w:t>
      </w:r>
    </w:p>
    <w:p w14:paraId="4B8D8BC3"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Motor </w:t>
      </w:r>
    </w:p>
    <w:p w14:paraId="10378A7D"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Allows for fine control of pincer grasp</w:t>
      </w:r>
    </w:p>
    <w:p w14:paraId="3DC89E4C"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Innervates thenar muscles and two radial lumbricals</w:t>
      </w:r>
    </w:p>
    <w:p w14:paraId="546DAEFD"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Sensation </w:t>
      </w:r>
    </w:p>
    <w:p w14:paraId="0EDEF089"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Radial 3.5 fingers, and their dorsal tips</w:t>
      </w:r>
    </w:p>
    <w:p w14:paraId="19BE7C55"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 xml:space="preserve">Cutaneous innervation image </w:t>
      </w:r>
    </w:p>
    <w:p w14:paraId="3BB48413"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Course </w:t>
      </w:r>
    </w:p>
    <w:p w14:paraId="173B936A"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Passes via carpal tunnel through volar wrist</w:t>
      </w:r>
    </w:p>
    <w:p w14:paraId="6392FA0F"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Test function </w:t>
      </w:r>
    </w:p>
    <w:p w14:paraId="18900644"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Opposition of thumb to each finger</w:t>
      </w:r>
    </w:p>
    <w:p w14:paraId="684D18FF"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Observe thenar muscles for contractions</w:t>
      </w:r>
    </w:p>
    <w:p w14:paraId="70C4D49D" w14:textId="77777777" w:rsidR="00841E24" w:rsidRPr="00841E24" w:rsidRDefault="00841E24" w:rsidP="0038361D">
      <w:pPr>
        <w:spacing w:after="0" w:line="240" w:lineRule="auto"/>
        <w:ind w:left="720"/>
        <w:rPr>
          <w:rFonts w:ascii="Times New Roman" w:hAnsi="Times New Roman" w:cs="Times New Roman"/>
          <w:sz w:val="24"/>
          <w:szCs w:val="24"/>
        </w:rPr>
      </w:pPr>
    </w:p>
    <w:p w14:paraId="4A1D6D0B" w14:textId="77777777" w:rsidR="00841E24" w:rsidRPr="00841E24" w:rsidRDefault="00841E24" w:rsidP="0038361D">
      <w:pPr>
        <w:numPr>
          <w:ilvl w:val="1"/>
          <w:numId w:val="280"/>
        </w:numPr>
        <w:spacing w:after="0" w:line="240" w:lineRule="auto"/>
        <w:ind w:left="1080"/>
        <w:rPr>
          <w:rFonts w:ascii="Times New Roman" w:hAnsi="Times New Roman" w:cs="Times New Roman"/>
          <w:sz w:val="24"/>
          <w:szCs w:val="24"/>
        </w:rPr>
      </w:pPr>
      <w:r w:rsidRPr="00841E24">
        <w:rPr>
          <w:rFonts w:ascii="Times New Roman" w:hAnsi="Times New Roman" w:cs="Times New Roman"/>
          <w:sz w:val="24"/>
          <w:szCs w:val="24"/>
        </w:rPr>
        <w:t xml:space="preserve">Ulnar Nerve </w:t>
      </w:r>
    </w:p>
    <w:p w14:paraId="65ED08F3"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Motor </w:t>
      </w:r>
    </w:p>
    <w:p w14:paraId="517D36D5"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Allows for power grip</w:t>
      </w:r>
    </w:p>
    <w:p w14:paraId="4BAD5A14"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 xml:space="preserve">Innervates all hand intrinsic muscles except: </w:t>
      </w:r>
    </w:p>
    <w:p w14:paraId="54657CCB" w14:textId="77777777" w:rsidR="00841E24" w:rsidRPr="00841E24" w:rsidRDefault="00841E24" w:rsidP="0038361D">
      <w:pPr>
        <w:numPr>
          <w:ilvl w:val="4"/>
          <w:numId w:val="280"/>
        </w:numPr>
        <w:spacing w:after="0" w:line="240" w:lineRule="auto"/>
        <w:ind w:left="3240"/>
        <w:rPr>
          <w:rFonts w:ascii="Times New Roman" w:hAnsi="Times New Roman" w:cs="Times New Roman"/>
          <w:sz w:val="24"/>
          <w:szCs w:val="24"/>
        </w:rPr>
      </w:pPr>
      <w:r w:rsidRPr="00841E24">
        <w:rPr>
          <w:rFonts w:ascii="Times New Roman" w:hAnsi="Times New Roman" w:cs="Times New Roman"/>
          <w:sz w:val="24"/>
          <w:szCs w:val="24"/>
        </w:rPr>
        <w:t>Does not innervate two radial lumbricals</w:t>
      </w:r>
    </w:p>
    <w:p w14:paraId="5471552E" w14:textId="77777777" w:rsidR="00841E24" w:rsidRPr="00841E24" w:rsidRDefault="00841E24" w:rsidP="0038361D">
      <w:pPr>
        <w:numPr>
          <w:ilvl w:val="4"/>
          <w:numId w:val="280"/>
        </w:numPr>
        <w:spacing w:after="0" w:line="240" w:lineRule="auto"/>
        <w:ind w:left="3240"/>
        <w:rPr>
          <w:rFonts w:ascii="Times New Roman" w:hAnsi="Times New Roman" w:cs="Times New Roman"/>
          <w:sz w:val="24"/>
          <w:szCs w:val="24"/>
        </w:rPr>
      </w:pPr>
      <w:r w:rsidRPr="00841E24">
        <w:rPr>
          <w:rFonts w:ascii="Times New Roman" w:hAnsi="Times New Roman" w:cs="Times New Roman"/>
          <w:sz w:val="24"/>
          <w:szCs w:val="24"/>
        </w:rPr>
        <w:t>Does not innervate thenar muscles</w:t>
      </w:r>
    </w:p>
    <w:p w14:paraId="1ADDB2F5"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Sensation </w:t>
      </w:r>
    </w:p>
    <w:p w14:paraId="46273466"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Ulnar 1.5 fingers (palmar)</w:t>
      </w:r>
    </w:p>
    <w:p w14:paraId="69120D43"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Course </w:t>
      </w:r>
    </w:p>
    <w:p w14:paraId="7493A5DE"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Passes with ulnar artery via Guyon's Canal in wrist</w:t>
      </w:r>
    </w:p>
    <w:p w14:paraId="5F4F3061"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Test function </w:t>
      </w:r>
    </w:p>
    <w:p w14:paraId="7BFFE774"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Finger abduction against resistance</w:t>
      </w:r>
    </w:p>
    <w:p w14:paraId="235F54C3"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Palpate belly of first dorsal interosseus muscle</w:t>
      </w:r>
    </w:p>
    <w:p w14:paraId="1B438DFD" w14:textId="77777777" w:rsidR="00841E24" w:rsidRPr="00841E24" w:rsidRDefault="00841E24" w:rsidP="0038361D">
      <w:pPr>
        <w:spacing w:after="0" w:line="240" w:lineRule="auto"/>
        <w:ind w:left="720"/>
        <w:rPr>
          <w:rFonts w:ascii="Times New Roman" w:hAnsi="Times New Roman" w:cs="Times New Roman"/>
          <w:sz w:val="24"/>
          <w:szCs w:val="24"/>
        </w:rPr>
      </w:pPr>
    </w:p>
    <w:p w14:paraId="09AAF1E3" w14:textId="77777777" w:rsidR="00841E24" w:rsidRPr="00841E24" w:rsidRDefault="00841E24" w:rsidP="0038361D">
      <w:pPr>
        <w:numPr>
          <w:ilvl w:val="1"/>
          <w:numId w:val="280"/>
        </w:numPr>
        <w:spacing w:after="0" w:line="240" w:lineRule="auto"/>
        <w:ind w:left="1080"/>
        <w:rPr>
          <w:rFonts w:ascii="Times New Roman" w:hAnsi="Times New Roman" w:cs="Times New Roman"/>
          <w:sz w:val="24"/>
          <w:szCs w:val="24"/>
        </w:rPr>
      </w:pPr>
      <w:r w:rsidRPr="00841E24">
        <w:rPr>
          <w:rFonts w:ascii="Times New Roman" w:hAnsi="Times New Roman" w:cs="Times New Roman"/>
          <w:sz w:val="24"/>
          <w:szCs w:val="24"/>
        </w:rPr>
        <w:t xml:space="preserve">Radial Nerve </w:t>
      </w:r>
    </w:p>
    <w:p w14:paraId="7E0E562C"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Motor </w:t>
      </w:r>
    </w:p>
    <w:p w14:paraId="070CC57B"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Innervates extrinsic wrist and finger extensors</w:t>
      </w:r>
    </w:p>
    <w:p w14:paraId="1000BDF4"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Does not innervate any intrinsic muscles</w:t>
      </w:r>
    </w:p>
    <w:p w14:paraId="0783EAF2"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Sensation </w:t>
      </w:r>
    </w:p>
    <w:p w14:paraId="6AD90D52"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Dorsally for 3.5 fingers</w:t>
      </w:r>
    </w:p>
    <w:p w14:paraId="23E0E09A" w14:textId="77777777" w:rsidR="00841E24" w:rsidRPr="00841E24" w:rsidRDefault="00841E24" w:rsidP="0038361D">
      <w:pPr>
        <w:numPr>
          <w:ilvl w:val="2"/>
          <w:numId w:val="280"/>
        </w:numPr>
        <w:spacing w:after="0" w:line="240" w:lineRule="auto"/>
        <w:ind w:left="1800"/>
        <w:rPr>
          <w:rFonts w:ascii="Times New Roman" w:hAnsi="Times New Roman" w:cs="Times New Roman"/>
          <w:sz w:val="24"/>
          <w:szCs w:val="24"/>
        </w:rPr>
      </w:pPr>
      <w:r w:rsidRPr="00841E24">
        <w:rPr>
          <w:rFonts w:ascii="Times New Roman" w:hAnsi="Times New Roman" w:cs="Times New Roman"/>
          <w:sz w:val="24"/>
          <w:szCs w:val="24"/>
        </w:rPr>
        <w:t xml:space="preserve">Test function </w:t>
      </w:r>
    </w:p>
    <w:p w14:paraId="0515374F" w14:textId="77777777" w:rsidR="00841E24" w:rsidRPr="00841E24" w:rsidRDefault="00841E24" w:rsidP="0038361D">
      <w:pPr>
        <w:numPr>
          <w:ilvl w:val="3"/>
          <w:numId w:val="280"/>
        </w:numPr>
        <w:spacing w:after="0" w:line="240" w:lineRule="auto"/>
        <w:ind w:left="2520"/>
        <w:rPr>
          <w:rFonts w:ascii="Times New Roman" w:hAnsi="Times New Roman" w:cs="Times New Roman"/>
          <w:sz w:val="24"/>
          <w:szCs w:val="24"/>
        </w:rPr>
      </w:pPr>
      <w:r w:rsidRPr="00841E24">
        <w:rPr>
          <w:rFonts w:ascii="Times New Roman" w:hAnsi="Times New Roman" w:cs="Times New Roman"/>
          <w:sz w:val="24"/>
          <w:szCs w:val="24"/>
        </w:rPr>
        <w:t>Wrist and hand extension against resistance</w:t>
      </w:r>
    </w:p>
    <w:p w14:paraId="19F7907E" w14:textId="77777777" w:rsidR="00841E24" w:rsidRPr="00841E24" w:rsidRDefault="00841E24" w:rsidP="0038361D">
      <w:pPr>
        <w:spacing w:after="0" w:line="240" w:lineRule="auto"/>
        <w:rPr>
          <w:rFonts w:ascii="Times New Roman" w:hAnsi="Times New Roman" w:cs="Times New Roman"/>
          <w:sz w:val="24"/>
          <w:szCs w:val="24"/>
        </w:rPr>
      </w:pPr>
    </w:p>
    <w:p w14:paraId="496EED7E" w14:textId="77777777" w:rsidR="00841E24" w:rsidRPr="00841E24" w:rsidRDefault="00841E24" w:rsidP="0038361D">
      <w:pPr>
        <w:spacing w:after="0" w:line="240" w:lineRule="auto"/>
        <w:rPr>
          <w:rFonts w:ascii="Times New Roman" w:hAnsi="Times New Roman" w:cs="Times New Roman"/>
          <w:sz w:val="24"/>
          <w:szCs w:val="24"/>
        </w:rPr>
      </w:pPr>
    </w:p>
    <w:p w14:paraId="3F99CBB2" w14:textId="77777777" w:rsidR="00841E24" w:rsidRPr="00841E24" w:rsidRDefault="00841E24" w:rsidP="0038361D">
      <w:pPr>
        <w:spacing w:after="0" w:line="240" w:lineRule="auto"/>
        <w:rPr>
          <w:rFonts w:ascii="Times New Roman" w:hAnsi="Times New Roman" w:cs="Times New Roman"/>
          <w:sz w:val="24"/>
          <w:szCs w:val="24"/>
        </w:rPr>
      </w:pPr>
    </w:p>
    <w:p w14:paraId="0A284C1A" w14:textId="77777777" w:rsidR="00841E24" w:rsidRPr="00841E24" w:rsidRDefault="00841E24" w:rsidP="0038361D">
      <w:pPr>
        <w:spacing w:after="0" w:line="240" w:lineRule="auto"/>
        <w:rPr>
          <w:rFonts w:ascii="Times New Roman" w:hAnsi="Times New Roman" w:cs="Times New Roman"/>
          <w:sz w:val="24"/>
          <w:szCs w:val="24"/>
        </w:rPr>
      </w:pPr>
    </w:p>
    <w:p w14:paraId="46FC2C28"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noProof/>
          <w:sz w:val="24"/>
          <w:szCs w:val="24"/>
        </w:rPr>
        <w:lastRenderedPageBreak/>
        <w:drawing>
          <wp:inline distT="0" distB="0" distL="0" distR="0" wp14:anchorId="1B0A037B" wp14:editId="6A34332A">
            <wp:extent cx="4745990" cy="3556000"/>
            <wp:effectExtent l="0" t="0" r="0" b="6350"/>
            <wp:docPr id="347303" name="Picture 347303" descr="NeuroMedianN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euroMedianNerv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45990" cy="3556000"/>
                    </a:xfrm>
                    <a:prstGeom prst="rect">
                      <a:avLst/>
                    </a:prstGeom>
                    <a:noFill/>
                    <a:ln>
                      <a:noFill/>
                    </a:ln>
                  </pic:spPr>
                </pic:pic>
              </a:graphicData>
            </a:graphic>
          </wp:inline>
        </w:drawing>
      </w:r>
    </w:p>
    <w:p w14:paraId="5336C289" w14:textId="77777777" w:rsidR="00841E24" w:rsidRPr="00841E24" w:rsidRDefault="00841E24" w:rsidP="0038361D">
      <w:pPr>
        <w:spacing w:after="0" w:line="240" w:lineRule="auto"/>
        <w:jc w:val="center"/>
        <w:rPr>
          <w:rFonts w:ascii="Times New Roman" w:hAnsi="Times New Roman" w:cs="Times New Roman"/>
          <w:sz w:val="24"/>
          <w:szCs w:val="24"/>
        </w:rPr>
      </w:pPr>
    </w:p>
    <w:p w14:paraId="76D1F0F6"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6F9BB5E9" wp14:editId="439E9BD0">
            <wp:extent cx="4717415" cy="3526790"/>
            <wp:effectExtent l="0" t="0" r="6985" b="0"/>
            <wp:docPr id="347302" name="Picture 347302" descr="NeuroRadialN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euroRadialNerv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17415" cy="3526790"/>
                    </a:xfrm>
                    <a:prstGeom prst="rect">
                      <a:avLst/>
                    </a:prstGeom>
                    <a:noFill/>
                    <a:ln>
                      <a:noFill/>
                    </a:ln>
                  </pic:spPr>
                </pic:pic>
              </a:graphicData>
            </a:graphic>
          </wp:inline>
        </w:drawing>
      </w:r>
    </w:p>
    <w:p w14:paraId="6F15FC7C" w14:textId="77777777" w:rsidR="00841E24" w:rsidRDefault="00841E24" w:rsidP="0038361D">
      <w:pPr>
        <w:spacing w:after="0" w:line="240" w:lineRule="auto"/>
        <w:jc w:val="center"/>
        <w:rPr>
          <w:rFonts w:ascii="Times New Roman" w:hAnsi="Times New Roman" w:cs="Times New Roman"/>
          <w:sz w:val="24"/>
          <w:szCs w:val="24"/>
        </w:rPr>
      </w:pPr>
    </w:p>
    <w:p w14:paraId="39840946" w14:textId="0A7C47AC" w:rsidR="0043251A" w:rsidRDefault="0043251A">
      <w:pPr>
        <w:rPr>
          <w:rFonts w:ascii="Times New Roman" w:hAnsi="Times New Roman" w:cs="Times New Roman"/>
          <w:sz w:val="24"/>
          <w:szCs w:val="24"/>
        </w:rPr>
      </w:pPr>
      <w:r>
        <w:rPr>
          <w:rFonts w:ascii="Times New Roman" w:hAnsi="Times New Roman" w:cs="Times New Roman"/>
          <w:sz w:val="24"/>
          <w:szCs w:val="24"/>
        </w:rPr>
        <w:br w:type="page"/>
      </w:r>
    </w:p>
    <w:p w14:paraId="41DD6AFC"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lastRenderedPageBreak/>
        <w:t xml:space="preserve">Answer E is correct. </w:t>
      </w:r>
      <w:r w:rsidRPr="00841E24">
        <w:rPr>
          <w:rFonts w:ascii="Times New Roman" w:hAnsi="Times New Roman" w:cs="Times New Roman"/>
          <w:sz w:val="24"/>
          <w:szCs w:val="24"/>
        </w:rPr>
        <w:t xml:space="preserve"> The median nerve lies between the tendons of the flexor carpi radialis and the flexor digitorum superficialis (subliminis). Injury to the median nerve would prevent opposition of the thumb and other fingers. </w:t>
      </w:r>
    </w:p>
    <w:p w14:paraId="665E0ADB" w14:textId="77777777" w:rsidR="007D69F3" w:rsidRDefault="007D69F3" w:rsidP="0038361D">
      <w:pPr>
        <w:spacing w:after="0" w:line="240" w:lineRule="auto"/>
        <w:rPr>
          <w:rFonts w:ascii="Times New Roman" w:hAnsi="Times New Roman" w:cs="Times New Roman"/>
          <w:b/>
          <w:sz w:val="24"/>
          <w:szCs w:val="24"/>
        </w:rPr>
      </w:pPr>
    </w:p>
    <w:p w14:paraId="40D34E1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 xml:space="preserve">Answer A is incorrect. </w:t>
      </w:r>
      <w:r w:rsidRPr="00841E24">
        <w:rPr>
          <w:rFonts w:ascii="Times New Roman" w:hAnsi="Times New Roman" w:cs="Times New Roman"/>
          <w:sz w:val="24"/>
          <w:szCs w:val="24"/>
        </w:rPr>
        <w:t xml:space="preserve"> The ulnar nerve is responsible for finger adduction and abduction.</w:t>
      </w:r>
    </w:p>
    <w:p w14:paraId="0566F291" w14:textId="77777777" w:rsidR="007D69F3" w:rsidRDefault="007D69F3" w:rsidP="0038361D">
      <w:pPr>
        <w:autoSpaceDE w:val="0"/>
        <w:autoSpaceDN w:val="0"/>
        <w:adjustRightInd w:val="0"/>
        <w:spacing w:after="0" w:line="240" w:lineRule="auto"/>
        <w:rPr>
          <w:rFonts w:ascii="Times New Roman" w:hAnsi="Times New Roman" w:cs="Times New Roman"/>
          <w:b/>
          <w:sz w:val="24"/>
          <w:szCs w:val="24"/>
        </w:rPr>
      </w:pPr>
    </w:p>
    <w:p w14:paraId="597458F9"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 xml:space="preserve">Answer B is incorrect.  </w:t>
      </w:r>
      <w:r w:rsidRPr="00841E24">
        <w:rPr>
          <w:rFonts w:ascii="Times New Roman" w:hAnsi="Times New Roman" w:cs="Times New Roman"/>
          <w:sz w:val="24"/>
          <w:szCs w:val="24"/>
        </w:rPr>
        <w:t>The radial nerve is responsible for extension of the index finger.</w:t>
      </w:r>
    </w:p>
    <w:p w14:paraId="5F86406A" w14:textId="77777777" w:rsidR="007D69F3" w:rsidRDefault="007D69F3" w:rsidP="0038361D">
      <w:pPr>
        <w:autoSpaceDE w:val="0"/>
        <w:autoSpaceDN w:val="0"/>
        <w:adjustRightInd w:val="0"/>
        <w:spacing w:after="0" w:line="240" w:lineRule="auto"/>
        <w:rPr>
          <w:rFonts w:ascii="Times New Roman" w:hAnsi="Times New Roman" w:cs="Times New Roman"/>
          <w:b/>
          <w:sz w:val="24"/>
          <w:szCs w:val="24"/>
        </w:rPr>
      </w:pPr>
    </w:p>
    <w:p w14:paraId="3C621B4B" w14:textId="77777777" w:rsidR="00841E24" w:rsidRPr="00841E2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 xml:space="preserve">Answer C is incorrect.  </w:t>
      </w:r>
      <w:r w:rsidRPr="00841E24">
        <w:rPr>
          <w:rFonts w:ascii="Times New Roman" w:hAnsi="Times New Roman" w:cs="Times New Roman"/>
          <w:sz w:val="24"/>
          <w:szCs w:val="24"/>
        </w:rPr>
        <w:t>The ulnar nerve is responsible for flexion of the ring and small finger.</w:t>
      </w:r>
    </w:p>
    <w:p w14:paraId="1ABDDE98" w14:textId="77777777" w:rsidR="007D69F3" w:rsidRDefault="007D69F3" w:rsidP="0038361D">
      <w:pPr>
        <w:autoSpaceDE w:val="0"/>
        <w:autoSpaceDN w:val="0"/>
        <w:adjustRightInd w:val="0"/>
        <w:spacing w:after="0" w:line="240" w:lineRule="auto"/>
        <w:rPr>
          <w:rFonts w:ascii="Times New Roman" w:hAnsi="Times New Roman" w:cs="Times New Roman"/>
          <w:b/>
          <w:sz w:val="24"/>
          <w:szCs w:val="24"/>
        </w:rPr>
      </w:pPr>
    </w:p>
    <w:p w14:paraId="0111389A" w14:textId="77777777" w:rsidR="001D557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 xml:space="preserve">Answer D is incorrect.  </w:t>
      </w:r>
      <w:r w:rsidRPr="00841E24">
        <w:rPr>
          <w:rFonts w:ascii="Times New Roman" w:hAnsi="Times New Roman" w:cs="Times New Roman"/>
          <w:sz w:val="24"/>
          <w:szCs w:val="24"/>
        </w:rPr>
        <w:t>The ulnar nerve provides sensation to the base of the small finger.</w:t>
      </w:r>
    </w:p>
    <w:p w14:paraId="0CB51516" w14:textId="77777777" w:rsidR="00841E24" w:rsidRPr="00841E24" w:rsidRDefault="001D5574" w:rsidP="0038361D">
      <w:pPr>
        <w:pStyle w:val="ListParagraph"/>
        <w:spacing w:after="0" w:line="240" w:lineRule="auto"/>
        <w:ind w:left="0"/>
        <w:rPr>
          <w:rFonts w:ascii="Times New Roman" w:hAnsi="Times New Roman" w:cs="Times New Roman"/>
          <w:bCs/>
          <w:iCs/>
          <w:sz w:val="24"/>
          <w:szCs w:val="24"/>
        </w:rPr>
      </w:pPr>
      <w:r>
        <w:rPr>
          <w:rFonts w:ascii="Times New Roman" w:hAnsi="Times New Roman" w:cs="Times New Roman"/>
          <w:sz w:val="24"/>
          <w:szCs w:val="24"/>
        </w:rPr>
        <w:br w:type="page"/>
      </w:r>
      <w:r w:rsidR="00841E24" w:rsidRPr="00841E24">
        <w:rPr>
          <w:rFonts w:ascii="Times New Roman" w:hAnsi="Times New Roman" w:cs="Times New Roman"/>
          <w:bCs/>
          <w:iCs/>
          <w:sz w:val="24"/>
          <w:szCs w:val="24"/>
        </w:rPr>
        <w:lastRenderedPageBreak/>
        <w:t xml:space="preserve">A 72-year-old man presents with a painful rash (shown below). Which of the following is </w:t>
      </w:r>
      <w:r w:rsidR="00841E24" w:rsidRPr="00841E24">
        <w:rPr>
          <w:rFonts w:ascii="Times New Roman" w:hAnsi="Times New Roman" w:cs="Times New Roman"/>
          <w:bCs/>
          <w:i/>
          <w:iCs/>
          <w:sz w:val="24"/>
          <w:szCs w:val="24"/>
        </w:rPr>
        <w:t>not</w:t>
      </w:r>
      <w:r w:rsidR="00841E24" w:rsidRPr="00841E24">
        <w:rPr>
          <w:rFonts w:ascii="Times New Roman" w:hAnsi="Times New Roman" w:cs="Times New Roman"/>
          <w:bCs/>
          <w:iCs/>
          <w:sz w:val="24"/>
          <w:szCs w:val="24"/>
        </w:rPr>
        <w:t xml:space="preserve"> true regarding his condition?</w:t>
      </w:r>
    </w:p>
    <w:p w14:paraId="19F695C2" w14:textId="77777777" w:rsidR="00841E24" w:rsidRPr="00841E24" w:rsidRDefault="00841E24" w:rsidP="0038361D">
      <w:pPr>
        <w:pStyle w:val="ListParagraph"/>
        <w:spacing w:after="0" w:line="240" w:lineRule="auto"/>
        <w:ind w:left="0"/>
        <w:rPr>
          <w:rFonts w:ascii="Times New Roman" w:hAnsi="Times New Roman" w:cs="Times New Roman"/>
          <w:bCs/>
          <w:iCs/>
          <w:sz w:val="24"/>
          <w:szCs w:val="24"/>
        </w:rPr>
      </w:pPr>
    </w:p>
    <w:p w14:paraId="23DBEB43" w14:textId="77777777" w:rsidR="00841E24" w:rsidRPr="00841E24" w:rsidRDefault="00841E24" w:rsidP="0038361D">
      <w:pPr>
        <w:pStyle w:val="ListParagraph"/>
        <w:spacing w:after="0" w:line="240" w:lineRule="auto"/>
        <w:ind w:left="0"/>
        <w:jc w:val="center"/>
        <w:rPr>
          <w:rFonts w:ascii="Times New Roman" w:hAnsi="Times New Roman" w:cs="Times New Roman"/>
          <w:bCs/>
          <w:iCs/>
          <w:sz w:val="24"/>
          <w:szCs w:val="24"/>
        </w:rPr>
      </w:pPr>
      <w:r w:rsidRPr="00841E24">
        <w:rPr>
          <w:rFonts w:ascii="Times New Roman" w:hAnsi="Times New Roman" w:cs="Times New Roman"/>
          <w:noProof/>
          <w:sz w:val="24"/>
          <w:szCs w:val="24"/>
        </w:rPr>
        <w:drawing>
          <wp:inline distT="0" distB="0" distL="0" distR="0" wp14:anchorId="36CC5141" wp14:editId="57560A85">
            <wp:extent cx="3338195" cy="2264410"/>
            <wp:effectExtent l="0" t="0" r="0" b="2540"/>
            <wp:docPr id="347301" name="Picture 347301" descr="quiz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z00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38195" cy="2264410"/>
                    </a:xfrm>
                    <a:prstGeom prst="rect">
                      <a:avLst/>
                    </a:prstGeom>
                    <a:noFill/>
                    <a:ln>
                      <a:noFill/>
                    </a:ln>
                  </pic:spPr>
                </pic:pic>
              </a:graphicData>
            </a:graphic>
          </wp:inline>
        </w:drawing>
      </w:r>
    </w:p>
    <w:p w14:paraId="46DD38E0"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2FDBCF2B"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1EA76211" w14:textId="77777777" w:rsidR="00841E24" w:rsidRPr="00841E24" w:rsidRDefault="00841E24" w:rsidP="0038361D">
      <w:pPr>
        <w:pStyle w:val="ListParagraph"/>
        <w:numPr>
          <w:ilvl w:val="0"/>
          <w:numId w:val="281"/>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The rash is caused by the “chickenpox” virus</w:t>
      </w:r>
    </w:p>
    <w:p w14:paraId="1669D78E" w14:textId="77777777" w:rsidR="00841E24" w:rsidRPr="00841E24" w:rsidRDefault="00841E24" w:rsidP="0038361D">
      <w:pPr>
        <w:pStyle w:val="ListParagraph"/>
        <w:numPr>
          <w:ilvl w:val="0"/>
          <w:numId w:val="281"/>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The rash is caused by a virus that has a “dormant phase” in the dorsal root ganglia</w:t>
      </w:r>
    </w:p>
    <w:p w14:paraId="757F30F5" w14:textId="77777777" w:rsidR="00841E24" w:rsidRPr="00841E24" w:rsidRDefault="00841E24" w:rsidP="0038361D">
      <w:pPr>
        <w:pStyle w:val="ListParagraph"/>
        <w:numPr>
          <w:ilvl w:val="0"/>
          <w:numId w:val="281"/>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The condition is more common in adults than in children</w:t>
      </w:r>
    </w:p>
    <w:p w14:paraId="2B86270F" w14:textId="77777777" w:rsidR="00841E24" w:rsidRPr="00841E24" w:rsidRDefault="00841E24" w:rsidP="0038361D">
      <w:pPr>
        <w:pStyle w:val="ListParagraph"/>
        <w:numPr>
          <w:ilvl w:val="0"/>
          <w:numId w:val="281"/>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The pain may continue after the rash resolves</w:t>
      </w:r>
    </w:p>
    <w:p w14:paraId="0820B96C" w14:textId="77777777" w:rsidR="00AB0D6B" w:rsidRDefault="00841E24" w:rsidP="0038361D">
      <w:pPr>
        <w:pStyle w:val="ListParagraph"/>
        <w:numPr>
          <w:ilvl w:val="0"/>
          <w:numId w:val="281"/>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The condition is highly contagious; exposed individuals may develop a similar rash</w:t>
      </w:r>
    </w:p>
    <w:p w14:paraId="38B1C7CD" w14:textId="6A760893" w:rsidR="00841E24" w:rsidRPr="00841E24"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4E3985">
        <w:rPr>
          <w:rFonts w:ascii="Times New Roman" w:hAnsi="Times New Roman" w:cs="Times New Roman"/>
          <w:b/>
          <w:sz w:val="24"/>
          <w:szCs w:val="24"/>
        </w:rPr>
        <w:lastRenderedPageBreak/>
        <w:t>Herpes zoster</w:t>
      </w:r>
      <w:r w:rsidR="00841E24" w:rsidRPr="00841E24">
        <w:rPr>
          <w:rFonts w:ascii="Times New Roman" w:hAnsi="Times New Roman" w:cs="Times New Roman"/>
          <w:sz w:val="24"/>
          <w:szCs w:val="24"/>
        </w:rPr>
        <w:t xml:space="preserve"> is caused by varicella zoster virus (VZV), a double-stranded DNA virus that belongs to the Herpes family. VZV commonly infects children, causing </w:t>
      </w:r>
      <w:hyperlink r:id="rId231" w:tooltip="Chickenpox" w:history="1">
        <w:r w:rsidR="00841E24" w:rsidRPr="00841E24">
          <w:rPr>
            <w:rFonts w:ascii="Times New Roman" w:hAnsi="Times New Roman" w:cs="Times New Roman"/>
            <w:sz w:val="24"/>
            <w:szCs w:val="24"/>
          </w:rPr>
          <w:t>chickenpox</w:t>
        </w:r>
      </w:hyperlink>
      <w:r w:rsidR="00841E24" w:rsidRPr="00841E24">
        <w:rPr>
          <w:rFonts w:ascii="Times New Roman" w:hAnsi="Times New Roman" w:cs="Times New Roman"/>
          <w:sz w:val="24"/>
          <w:szCs w:val="24"/>
        </w:rPr>
        <w:t xml:space="preserve">. After an episode of chickenpox, the immune system eliminates the virus from most locations; however, the virus remains dormant (latent) in the dorsal root ganglia. In about 10-20% of cases, the virus is “reactivated” later in life, causing herpes zoster. During reactivation, the virus leaves the nerve cell bodies and travels along axons, causing infection of the skin in the region of the nerve (dermatome). The rash usually heals within two to four weeks, although pain may persist for months or years (postherpetic neuralgia). </w:t>
      </w:r>
    </w:p>
    <w:p w14:paraId="174ADE4A" w14:textId="77777777" w:rsidR="007D69F3" w:rsidRDefault="007D69F3" w:rsidP="0038361D">
      <w:pPr>
        <w:spacing w:after="0" w:line="240" w:lineRule="auto"/>
        <w:rPr>
          <w:rFonts w:ascii="Times New Roman" w:hAnsi="Times New Roman" w:cs="Times New Roman"/>
          <w:sz w:val="24"/>
          <w:szCs w:val="24"/>
        </w:rPr>
      </w:pPr>
    </w:p>
    <w:p w14:paraId="2E3E760E" w14:textId="77777777" w:rsidR="007D69F3"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earliest symptoms of herpes zoster – headache, fever, and malaise – are nonspecific. These symptoms are often followed by pain, itching, hyperesthesia (oversensitivity), or paresthesia (tingling, pricking, or numbness) along the dermatome. The pain ranges from mild to extreme, and is followed by a rash, usually on the torso, but sometimes on the face, eyes, or extremities. </w:t>
      </w:r>
    </w:p>
    <w:p w14:paraId="2D43C144" w14:textId="77777777" w:rsidR="007D69F3" w:rsidRDefault="007D69F3" w:rsidP="0038361D">
      <w:pPr>
        <w:spacing w:after="0" w:line="240" w:lineRule="auto"/>
        <w:rPr>
          <w:rFonts w:ascii="Times New Roman" w:hAnsi="Times New Roman" w:cs="Times New Roman"/>
          <w:sz w:val="24"/>
          <w:szCs w:val="24"/>
        </w:rPr>
      </w:pPr>
    </w:p>
    <w:p w14:paraId="1B5A20CD"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At first, the rash resembles hives. Unlike hives, however, VZV spreads along a dermatome, producing a rash with a unilateral, stripe-like distribution. The rash becomes vesicular; small blisters fill with serous exudate. The vesicles become cloudy or dark as they fill with blood. They crust over within ten days. Usually the crust falls off and the skin heals, but scarring and discoloration occur in severe cases. </w:t>
      </w:r>
    </w:p>
    <w:p w14:paraId="6BA91CCE" w14:textId="77777777" w:rsidR="007D69F3" w:rsidRDefault="007D69F3" w:rsidP="0038361D">
      <w:pPr>
        <w:spacing w:after="0" w:line="240" w:lineRule="auto"/>
        <w:rPr>
          <w:rFonts w:ascii="Times New Roman" w:hAnsi="Times New Roman" w:cs="Times New Roman"/>
          <w:sz w:val="24"/>
          <w:szCs w:val="24"/>
        </w:rPr>
      </w:pPr>
    </w:p>
    <w:p w14:paraId="51C2FDDA"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Cranial nerves can be affected. </w:t>
      </w:r>
      <w:r w:rsidRPr="00841E24">
        <w:rPr>
          <w:rFonts w:ascii="Times New Roman" w:hAnsi="Times New Roman" w:cs="Times New Roman"/>
          <w:i/>
          <w:iCs/>
          <w:sz w:val="24"/>
          <w:szCs w:val="24"/>
        </w:rPr>
        <w:t xml:space="preserve">Herpes zoster </w:t>
      </w:r>
      <w:hyperlink r:id="rId232" w:tooltip="Ophthalmic nerve" w:history="1">
        <w:r w:rsidRPr="00841E24">
          <w:rPr>
            <w:rFonts w:ascii="Times New Roman" w:hAnsi="Times New Roman" w:cs="Times New Roman"/>
            <w:i/>
            <w:iCs/>
            <w:sz w:val="24"/>
            <w:szCs w:val="24"/>
          </w:rPr>
          <w:t>ophthalmicus</w:t>
        </w:r>
      </w:hyperlink>
      <w:r w:rsidRPr="00841E24">
        <w:rPr>
          <w:rFonts w:ascii="Times New Roman" w:hAnsi="Times New Roman" w:cs="Times New Roman"/>
          <w:sz w:val="24"/>
          <w:szCs w:val="24"/>
        </w:rPr>
        <w:t xml:space="preserve"> involves the orbit of the eye and is caused by reactivation in the ophthalmic division of the trigeminal nerve. </w:t>
      </w:r>
      <w:r w:rsidRPr="00841E24">
        <w:rPr>
          <w:rFonts w:ascii="Times New Roman" w:hAnsi="Times New Roman" w:cs="Times New Roman"/>
          <w:i/>
          <w:iCs/>
          <w:sz w:val="24"/>
          <w:szCs w:val="24"/>
        </w:rPr>
        <w:t>Herpes zoster oticus</w:t>
      </w:r>
      <w:r w:rsidRPr="00841E24">
        <w:rPr>
          <w:rFonts w:ascii="Times New Roman" w:hAnsi="Times New Roman" w:cs="Times New Roman"/>
          <w:iCs/>
          <w:sz w:val="24"/>
          <w:szCs w:val="24"/>
        </w:rPr>
        <w:t xml:space="preserve">, which </w:t>
      </w:r>
      <w:r w:rsidRPr="00841E24">
        <w:rPr>
          <w:rFonts w:ascii="Times New Roman" w:hAnsi="Times New Roman" w:cs="Times New Roman"/>
          <w:sz w:val="24"/>
          <w:szCs w:val="24"/>
        </w:rPr>
        <w:t>can cause hearing loss and vertigo, occurs when the virus spreads from the facial nerve to the vestibulocochlear nerve.</w:t>
      </w:r>
    </w:p>
    <w:p w14:paraId="40916724" w14:textId="77777777" w:rsidR="007D69F3" w:rsidRDefault="007D69F3" w:rsidP="0038361D">
      <w:pPr>
        <w:spacing w:after="0" w:line="240" w:lineRule="auto"/>
        <w:rPr>
          <w:rFonts w:ascii="Times New Roman" w:hAnsi="Times New Roman" w:cs="Times New Roman"/>
          <w:sz w:val="24"/>
          <w:szCs w:val="24"/>
        </w:rPr>
      </w:pPr>
    </w:p>
    <w:p w14:paraId="252EACD7"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Herpes zoster occurs only in people who have had chickenpox. Most patients are over age fifty. Immunocompromised patients are especially predisposed to viral reactivation. Symptoms of shingles cannot be transmitted from person to person; however, during the blister phase, the virus can be transmitted to non-immune persons, causing chickenpox. Repeated attacks of herpes zoster are rare, but can occur. </w:t>
      </w:r>
    </w:p>
    <w:p w14:paraId="0AA98901" w14:textId="77777777" w:rsidR="007D69F3" w:rsidRDefault="007D69F3" w:rsidP="0038361D">
      <w:pPr>
        <w:pStyle w:val="CM10"/>
        <w:rPr>
          <w:rFonts w:ascii="Times New Roman" w:hAnsi="Times New Roman"/>
        </w:rPr>
      </w:pPr>
    </w:p>
    <w:p w14:paraId="60D11507" w14:textId="77777777" w:rsidR="00AB0D6B" w:rsidRPr="00AB0D6B" w:rsidRDefault="00841E24" w:rsidP="0038361D">
      <w:pPr>
        <w:pStyle w:val="CM10"/>
        <w:rPr>
          <w:rFonts w:ascii="Times New Roman" w:hAnsi="Times New Roman"/>
          <w:b/>
          <w:color w:val="000000"/>
        </w:rPr>
      </w:pPr>
      <w:r w:rsidRPr="00841E24">
        <w:rPr>
          <w:rFonts w:ascii="Times New Roman" w:hAnsi="Times New Roman"/>
        </w:rPr>
        <w:t xml:space="preserve">A </w:t>
      </w:r>
      <w:r w:rsidRPr="00841E24">
        <w:rPr>
          <w:rFonts w:ascii="Times New Roman" w:hAnsi="Times New Roman"/>
          <w:color w:val="000000"/>
        </w:rPr>
        <w:t>vaccine for shingles was licensed in 2006. It reduces the risk of shingles by about 50%. In people who develop shingles anyway, it reduces the incidence and severity of post-herpetic neuralgia. A single dose of the vaccine is recommended in adults 60 years of age and older.</w:t>
      </w:r>
    </w:p>
    <w:p w14:paraId="18EAFDE1" w14:textId="50209ADD" w:rsidR="001D5574" w:rsidRDefault="00AB0D6B" w:rsidP="0038361D">
      <w:pPr>
        <w:pStyle w:val="ListParagraph"/>
        <w:spacing w:after="0" w:line="240" w:lineRule="auto"/>
        <w:ind w:left="0"/>
        <w:rPr>
          <w:rFonts w:ascii="Times New Roman" w:hAnsi="Times New Roman" w:cs="Times New Roman"/>
          <w:sz w:val="24"/>
          <w:szCs w:val="24"/>
        </w:rPr>
      </w:pPr>
      <w:r w:rsidRPr="00AB0D6B">
        <w:rPr>
          <w:rFonts w:ascii="Times New Roman" w:hAnsi="Times New Roman"/>
          <w:b/>
          <w:color w:val="000000"/>
        </w:rPr>
        <w:br w:type="page"/>
      </w:r>
      <w:r w:rsidRPr="00AB0D6B">
        <w:rPr>
          <w:rFonts w:ascii="Times New Roman" w:hAnsi="Times New Roman"/>
          <w:b/>
          <w:color w:val="000000"/>
        </w:rPr>
        <w:lastRenderedPageBreak/>
        <w:t xml:space="preserve">Answer </w:t>
      </w:r>
      <w:r w:rsidR="00841E24" w:rsidRPr="00841E24">
        <w:rPr>
          <w:rFonts w:ascii="Times New Roman" w:hAnsi="Times New Roman" w:cs="Times New Roman"/>
          <w:b/>
          <w:sz w:val="24"/>
          <w:szCs w:val="24"/>
        </w:rPr>
        <w:t>E is correct</w:t>
      </w:r>
      <w:r w:rsidR="00841E24" w:rsidRPr="00841E24">
        <w:rPr>
          <w:rFonts w:ascii="Times New Roman" w:hAnsi="Times New Roman" w:cs="Times New Roman"/>
          <w:sz w:val="24"/>
          <w:szCs w:val="24"/>
        </w:rPr>
        <w:t xml:space="preserve">. Herpes zoster (“shingles”) is caused by varicella (“chickenpox” virus). The virus has a dormant phase in the dorsal root ganglia. The condition is more common in adults than in children. Pain (referred to as “post-herpetic neuralgia”) may persist long after the rash resolves. Symptoms of shingles cannot be transmitted from person to person; however, during the blister phase, the virus can be transmitted to non-immune persons, causing chickenpox. </w:t>
      </w:r>
    </w:p>
    <w:p w14:paraId="0A1A4DEC" w14:textId="77777777" w:rsidR="00841E24" w:rsidRPr="00841E24" w:rsidRDefault="001D5574" w:rsidP="0038361D">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fldChar w:fldCharType="begin"/>
      </w:r>
      <w:r w:rsidR="00841E24" w:rsidRPr="00841E24">
        <w:rPr>
          <w:rFonts w:ascii="Times New Roman" w:hAnsi="Times New Roman" w:cs="Times New Roman"/>
          <w:sz w:val="24"/>
          <w:szCs w:val="24"/>
        </w:rPr>
        <w:instrText xml:space="preserve"> SEQ CHAPTER \h \r 1</w:instrText>
      </w:r>
      <w:r w:rsidR="00841E24" w:rsidRPr="00841E24">
        <w:rPr>
          <w:rFonts w:ascii="Times New Roman" w:hAnsi="Times New Roman" w:cs="Times New Roman"/>
          <w:sz w:val="24"/>
          <w:szCs w:val="24"/>
        </w:rPr>
        <w:fldChar w:fldCharType="end"/>
      </w:r>
      <w:r w:rsidR="00841E24" w:rsidRPr="00841E24">
        <w:rPr>
          <w:rFonts w:ascii="Times New Roman" w:hAnsi="Times New Roman" w:cs="Times New Roman"/>
          <w:sz w:val="24"/>
          <w:szCs w:val="24"/>
        </w:rPr>
        <w:t>A 28-year-old woman has had excess facial hair since she was 21 years old. The problem has grown worse with time: She has gone from plucking hairs once a week to shaving three times a week. The mustache area, chin, and sideburns are most affected. Menarche occurred at age 12.  Menstrual periods were regular until age 18; since then, they’ve been heavier and have occurred every two to three months. She has gained 75 pounds in the past four years. She has been married 18 months and has not become pregnant despite unprotected intercourse.  On physical examination, there are numerous coarse, terminal hairs in the mustache, sideburn, and chin areas. There has been no deepening of the voice, male-pattern balding, or clitoromegaly.</w:t>
      </w:r>
    </w:p>
    <w:p w14:paraId="2E2C1E84" w14:textId="77777777" w:rsidR="007D69F3" w:rsidRDefault="007D69F3" w:rsidP="0038361D">
      <w:pPr>
        <w:widowControl w:val="0"/>
        <w:spacing w:after="0" w:line="240" w:lineRule="auto"/>
        <w:rPr>
          <w:rFonts w:ascii="Times New Roman" w:hAnsi="Times New Roman" w:cs="Times New Roman"/>
          <w:sz w:val="24"/>
          <w:szCs w:val="24"/>
        </w:rPr>
      </w:pPr>
    </w:p>
    <w:p w14:paraId="6D9B883D" w14:textId="77777777" w:rsidR="00841E24" w:rsidRDefault="00841E24" w:rsidP="0038361D">
      <w:pPr>
        <w:widowControl w:val="0"/>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What is the most likely cause of hirsutism? </w:t>
      </w:r>
    </w:p>
    <w:p w14:paraId="02C687A5" w14:textId="77777777" w:rsidR="007D69F3" w:rsidRPr="00841E24" w:rsidRDefault="007D69F3" w:rsidP="0038361D">
      <w:pPr>
        <w:widowControl w:val="0"/>
        <w:spacing w:after="0" w:line="240" w:lineRule="auto"/>
        <w:rPr>
          <w:rFonts w:ascii="Times New Roman" w:hAnsi="Times New Roman" w:cs="Times New Roman"/>
          <w:sz w:val="24"/>
          <w:szCs w:val="24"/>
        </w:rPr>
      </w:pPr>
    </w:p>
    <w:p w14:paraId="154E859C" w14:textId="77777777" w:rsidR="00841E24" w:rsidRPr="00841E24" w:rsidRDefault="00841E24" w:rsidP="0038361D">
      <w:pPr>
        <w:widowControl w:val="0"/>
        <w:numPr>
          <w:ilvl w:val="0"/>
          <w:numId w:val="282"/>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Heterozygous mutation in an enzyme in the pathway for cortisol synthesis</w:t>
      </w:r>
    </w:p>
    <w:p w14:paraId="00685BCA" w14:textId="77777777" w:rsidR="00841E24" w:rsidRPr="00841E24" w:rsidRDefault="00841E24" w:rsidP="0038361D">
      <w:pPr>
        <w:widowControl w:val="0"/>
        <w:numPr>
          <w:ilvl w:val="0"/>
          <w:numId w:val="282"/>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Heterozygous mutation in an enzyme in the pathway for aldosterone synthesis</w:t>
      </w:r>
    </w:p>
    <w:p w14:paraId="3E95FBA5" w14:textId="77777777" w:rsidR="00841E24" w:rsidRPr="00841E24" w:rsidRDefault="00841E24" w:rsidP="0038361D">
      <w:pPr>
        <w:widowControl w:val="0"/>
        <w:numPr>
          <w:ilvl w:val="0"/>
          <w:numId w:val="282"/>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Hyperinsulinemia</w:t>
      </w:r>
    </w:p>
    <w:p w14:paraId="1AE3C9AE" w14:textId="77777777" w:rsidR="001D5574" w:rsidRDefault="00841E24" w:rsidP="0038361D">
      <w:pPr>
        <w:widowControl w:val="0"/>
        <w:numPr>
          <w:ilvl w:val="0"/>
          <w:numId w:val="282"/>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Pituitary tumor secreting ACTH</w:t>
      </w:r>
    </w:p>
    <w:p w14:paraId="2FBCC6D1" w14:textId="77777777" w:rsidR="00841E24" w:rsidRPr="00841E24" w:rsidRDefault="001D5574" w:rsidP="0038361D">
      <w:pPr>
        <w:pStyle w:val="NormalWeb"/>
        <w:spacing w:after="0"/>
      </w:pPr>
      <w:r>
        <w:br w:type="page"/>
      </w:r>
      <w:r w:rsidR="00841E24" w:rsidRPr="00841E24">
        <w:rPr>
          <w:rStyle w:val="search-hit"/>
        </w:rPr>
        <w:lastRenderedPageBreak/>
        <w:t>Hirsutism,</w:t>
      </w:r>
      <w:r w:rsidR="00841E24" w:rsidRPr="00841E24">
        <w:t xml:space="preserve"> the presence of excess terminal (coarse) hairs in androgen-dependent areas, affects 5% to 15% of women. The upper lip, chin, chest, lower abdomen, and extremities are principally affected. </w:t>
      </w:r>
      <w:r w:rsidR="00841E24" w:rsidRPr="00841E24">
        <w:rPr>
          <w:rStyle w:val="search-hit"/>
        </w:rPr>
        <w:t>Hirsutism</w:t>
      </w:r>
      <w:r w:rsidR="00841E24" w:rsidRPr="00841E24">
        <w:t xml:space="preserve"> is usually a sign of excessive androgen production (e.g., testosterone, androstenedione, DHEA, or DHEA-S). </w:t>
      </w:r>
    </w:p>
    <w:p w14:paraId="78241903" w14:textId="77777777" w:rsidR="00841E24" w:rsidRPr="00841E24" w:rsidRDefault="00841E24" w:rsidP="0038361D">
      <w:pPr>
        <w:pStyle w:val="NormalWeb"/>
        <w:spacing w:after="0"/>
      </w:pPr>
    </w:p>
    <w:p w14:paraId="1BE0872C" w14:textId="77777777" w:rsidR="00841E24" w:rsidRPr="00841E24" w:rsidRDefault="00841E24" w:rsidP="0038361D">
      <w:pPr>
        <w:pStyle w:val="NormalWeb"/>
        <w:spacing w:after="0"/>
      </w:pPr>
      <w:r w:rsidRPr="00841E24">
        <w:t xml:space="preserve">Hirsutism as an isolated finding should be distinguished from </w:t>
      </w:r>
      <w:r w:rsidRPr="00841E24">
        <w:rPr>
          <w:iCs/>
        </w:rPr>
        <w:t>virilization, which i</w:t>
      </w:r>
      <w:r w:rsidRPr="00841E24">
        <w:t xml:space="preserve">s associated with increased muscle mass, clitoral enlargement, and deepening of the voice. These changes usually occur quickly (over months). Virilization mandates a search for neoplasia. Testosterone elevation may indicate an ovarian tumor; DHEAS elevation may indicate an adrenal tumor. Most cases of hirsutism, however, do </w:t>
      </w:r>
      <w:r w:rsidRPr="00841E24">
        <w:rPr>
          <w:i/>
        </w:rPr>
        <w:t>not</w:t>
      </w:r>
      <w:r w:rsidRPr="00841E24">
        <w:t xml:space="preserve"> involve virilization. The most common causes of </w:t>
      </w:r>
      <w:r w:rsidRPr="00841E24">
        <w:rPr>
          <w:rStyle w:val="search-hit"/>
        </w:rPr>
        <w:t>hirsutism</w:t>
      </w:r>
      <w:r w:rsidRPr="00841E24">
        <w:t xml:space="preserve"> are idiopathic and polycystic ovary syndrome (PCOS). Less common causes are congenital adrenal hyperplasia and Cushing syndrome. </w:t>
      </w:r>
    </w:p>
    <w:p w14:paraId="0FAE58DC" w14:textId="77777777" w:rsidR="00841E24" w:rsidRPr="00841E24" w:rsidRDefault="00841E24" w:rsidP="0038361D">
      <w:pPr>
        <w:pStyle w:val="NormalWeb"/>
        <w:spacing w:after="0"/>
      </w:pPr>
    </w:p>
    <w:p w14:paraId="2E93BA67" w14:textId="77777777" w:rsidR="00841E24" w:rsidRPr="00841E24" w:rsidRDefault="00841E24" w:rsidP="0038361D">
      <w:pPr>
        <w:pStyle w:val="NormalWeb"/>
        <w:spacing w:after="0"/>
      </w:pPr>
      <w:r w:rsidRPr="00841E24">
        <w:t xml:space="preserve">PCOS is characterized by insulin resistance and hyperinsulinemia. (The pancreas produces high levels of insulin to overcome resistance.) Insulin resistance is selective: Liver, fat, and muscles are more insulin-resistant than ovaries. Insulin in high concentrations binds to receptors in ovarian theca cells, stimulating androgen production. The result is hirsutism.  </w:t>
      </w:r>
    </w:p>
    <w:p w14:paraId="7462CA05" w14:textId="77777777" w:rsidR="00841E24" w:rsidRPr="00841E24" w:rsidRDefault="00841E24" w:rsidP="0038361D">
      <w:pPr>
        <w:pStyle w:val="NormalWeb"/>
        <w:spacing w:after="0"/>
      </w:pPr>
    </w:p>
    <w:p w14:paraId="0CED2266" w14:textId="77777777" w:rsidR="00841E24" w:rsidRPr="00841E24" w:rsidRDefault="00841E24" w:rsidP="0038361D">
      <w:pPr>
        <w:pStyle w:val="NormalWeb"/>
        <w:spacing w:after="0"/>
      </w:pPr>
      <w:r w:rsidRPr="00841E24">
        <w:t xml:space="preserve">Women with PCOS typically have abnormal menses, infertility, </w:t>
      </w:r>
      <w:r w:rsidRPr="00841E24">
        <w:rPr>
          <w:rStyle w:val="search-hit"/>
        </w:rPr>
        <w:t>hirsutism</w:t>
      </w:r>
      <w:r w:rsidRPr="00841E24">
        <w:t>, acne, and obesity, all of which are related to androgen excess. PCOS is the single most common endocrine abnormality of women of reproductive age. The onset of symptoms is usually around menarche, but may occur after puberty. The diagnosis is based on the presence of hyperandrogenism (e.g., hirsutism), ovarian dysfunction (e.g., menstrual irregularity), and exclusion of other conditions.</w:t>
      </w:r>
    </w:p>
    <w:p w14:paraId="004D4AD9" w14:textId="77777777" w:rsidR="00841E24" w:rsidRPr="00841E24" w:rsidRDefault="00841E24" w:rsidP="0038361D">
      <w:pPr>
        <w:widowControl w:val="0"/>
        <w:spacing w:after="0" w:line="240" w:lineRule="auto"/>
        <w:rPr>
          <w:rFonts w:ascii="Times New Roman" w:hAnsi="Times New Roman" w:cs="Times New Roman"/>
          <w:sz w:val="24"/>
          <w:szCs w:val="24"/>
        </w:rPr>
      </w:pPr>
    </w:p>
    <w:p w14:paraId="2EF3BE65" w14:textId="77777777" w:rsidR="00AB0D6B" w:rsidRPr="00AB0D6B" w:rsidRDefault="00841E24" w:rsidP="0038361D">
      <w:pPr>
        <w:widowControl w:val="0"/>
        <w:spacing w:after="0" w:line="240" w:lineRule="auto"/>
        <w:rPr>
          <w:rFonts w:ascii="Times New Roman" w:hAnsi="Times New Roman" w:cs="Times New Roman"/>
          <w:b/>
          <w:sz w:val="24"/>
          <w:szCs w:val="24"/>
        </w:rPr>
      </w:pPr>
      <w:r w:rsidRPr="00841E24">
        <w:rPr>
          <w:rFonts w:ascii="Times New Roman" w:hAnsi="Times New Roman" w:cs="Times New Roman"/>
          <w:sz w:val="24"/>
          <w:szCs w:val="24"/>
        </w:rPr>
        <w:t xml:space="preserve">The woman in this vignette has evidence of androgen excess (hirsutism). There is no virilization (deepening of the voice, male-pattern baldness, or clitoromegaly) to suggest an ovarian or adrenal tumor. PCOS should be suspected because of the presence of menstrual irregularity, infertility, and obesity.  </w:t>
      </w:r>
    </w:p>
    <w:p w14:paraId="3535409A" w14:textId="57DBE53B" w:rsidR="00841E24" w:rsidRPr="00841E24" w:rsidRDefault="00AB0D6B" w:rsidP="0038361D">
      <w:pPr>
        <w:widowControl w:val="0"/>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sz w:val="24"/>
          <w:szCs w:val="24"/>
        </w:rPr>
        <w:t xml:space="preserve">C is correct. </w:t>
      </w:r>
      <w:r w:rsidR="00841E24" w:rsidRPr="00841E24">
        <w:rPr>
          <w:rFonts w:ascii="Times New Roman" w:hAnsi="Times New Roman" w:cs="Times New Roman"/>
          <w:sz w:val="24"/>
          <w:szCs w:val="24"/>
        </w:rPr>
        <w:t xml:space="preserve">PCOS is associated with insulin resistance and hyperinsulinemia. Some patients have glucose intolerance or even diabetes at diagnosis. For women with normal blood sugar levels, there is a high risk of developing diabetes in the future. Women with PCOS are at risk of developing other manifestations of the metabolic syndrome, such as dyslipidemia, hypertension, and atherosclerosis. </w:t>
      </w:r>
    </w:p>
    <w:p w14:paraId="56FC35F3" w14:textId="77777777" w:rsidR="007D69F3" w:rsidRDefault="007D69F3" w:rsidP="0038361D">
      <w:pPr>
        <w:widowControl w:val="0"/>
        <w:spacing w:after="0" w:line="240" w:lineRule="auto"/>
        <w:rPr>
          <w:rFonts w:ascii="Times New Roman" w:hAnsi="Times New Roman" w:cs="Times New Roman"/>
          <w:b/>
          <w:sz w:val="24"/>
          <w:szCs w:val="24"/>
        </w:rPr>
      </w:pPr>
    </w:p>
    <w:p w14:paraId="24AE9B99" w14:textId="77777777" w:rsidR="00841E24" w:rsidRPr="00841E24" w:rsidRDefault="00841E24" w:rsidP="0038361D">
      <w:pPr>
        <w:widowControl w:val="0"/>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Answers A and B are incorrect.</w:t>
      </w:r>
      <w:r w:rsidRPr="00841E24">
        <w:rPr>
          <w:rFonts w:ascii="Times New Roman" w:hAnsi="Times New Roman" w:cs="Times New Roman"/>
          <w:sz w:val="24"/>
          <w:szCs w:val="24"/>
        </w:rPr>
        <w:t xml:space="preserve"> Congenital adrenal hyperplasia may present in young adults with hirsutism, irregular periods, and/or infertility.  The most common enzyme defect is 21-hydroxylase, which converts 17-hydroxyprogesterone to 11-deoxycortisol. The latter is converted to cortisol by action of 11-hydroxylase.  Patients presenting in young adulthood have a partial blockade in cortisol synthesis that can be overcome by a compensatory increase in ACTH. This compensation, however, is at the expense of an increase in precursor molecules, some of which have androgenic activity. This patient could have 21-hydroxylase deficiency (which would be confirmed by measuring 17-hydroxyprogesterone before and after the administration of synthetic ACTH); however, a history of regular periods, which then become abnormal, is uncommon in 21-hydroxylase deficiency. (Patients with this condition are more likely to have </w:t>
      </w:r>
      <w:r w:rsidRPr="00841E24">
        <w:rPr>
          <w:rFonts w:ascii="Times New Roman" w:hAnsi="Times New Roman" w:cs="Times New Roman"/>
          <w:i/>
          <w:sz w:val="24"/>
          <w:szCs w:val="24"/>
        </w:rPr>
        <w:t>never</w:t>
      </w:r>
      <w:r w:rsidRPr="00841E24">
        <w:rPr>
          <w:rFonts w:ascii="Times New Roman" w:hAnsi="Times New Roman" w:cs="Times New Roman"/>
          <w:sz w:val="24"/>
          <w:szCs w:val="24"/>
        </w:rPr>
        <w:t xml:space="preserve"> had normal menses.)   </w:t>
      </w:r>
    </w:p>
    <w:p w14:paraId="5993FAC5" w14:textId="77777777" w:rsidR="007D69F3" w:rsidRDefault="007D69F3" w:rsidP="0038361D">
      <w:pPr>
        <w:widowControl w:val="0"/>
        <w:spacing w:after="0" w:line="240" w:lineRule="auto"/>
        <w:rPr>
          <w:rFonts w:ascii="Times New Roman" w:hAnsi="Times New Roman" w:cs="Times New Roman"/>
          <w:b/>
          <w:sz w:val="24"/>
          <w:szCs w:val="24"/>
        </w:rPr>
      </w:pPr>
    </w:p>
    <w:p w14:paraId="1D084EA1" w14:textId="77777777" w:rsidR="001D5574" w:rsidRDefault="00841E24" w:rsidP="0038361D">
      <w:pPr>
        <w:widowControl w:val="0"/>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D</w:t>
      </w:r>
      <w:r w:rsidRPr="00841E24">
        <w:rPr>
          <w:rFonts w:ascii="Times New Roman" w:hAnsi="Times New Roman" w:cs="Times New Roman"/>
          <w:sz w:val="24"/>
          <w:szCs w:val="24"/>
        </w:rPr>
        <w:t xml:space="preserve"> </w:t>
      </w:r>
      <w:r w:rsidRPr="00841E24">
        <w:rPr>
          <w:rFonts w:ascii="Times New Roman" w:hAnsi="Times New Roman" w:cs="Times New Roman"/>
          <w:b/>
          <w:sz w:val="24"/>
          <w:szCs w:val="24"/>
        </w:rPr>
        <w:t>is incorrect.</w:t>
      </w:r>
      <w:r w:rsidRPr="00841E24">
        <w:rPr>
          <w:rFonts w:ascii="Times New Roman" w:hAnsi="Times New Roman" w:cs="Times New Roman"/>
          <w:sz w:val="24"/>
          <w:szCs w:val="24"/>
        </w:rPr>
        <w:t xml:space="preserve"> Cushing syndrome is associated with hirsutism, obesity, and menstrual irregularity, but this patient lacks other clinical findings of Cushing syndrome. (Besides, PCOS is much more common than Cushing syndrome.)  </w:t>
      </w:r>
    </w:p>
    <w:p w14:paraId="62BD4204" w14:textId="77777777" w:rsid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37-year-old man with schizophrenia presents with confusion, palpitations, muscle rigidity, and sweating. His medicines include haloperidol and acetaminophen, which he takes daily. His temperature is 40.2</w:t>
      </w:r>
      <w:r w:rsidR="00841E24" w:rsidRPr="00841E24">
        <w:rPr>
          <w:rFonts w:ascii="Times New Roman" w:hAnsi="Times New Roman" w:cs="Times New Roman"/>
          <w:sz w:val="24"/>
          <w:szCs w:val="24"/>
          <w:vertAlign w:val="superscript"/>
        </w:rPr>
        <w:t>o</w:t>
      </w:r>
      <w:r w:rsidR="00841E24" w:rsidRPr="00841E24">
        <w:rPr>
          <w:rFonts w:ascii="Times New Roman" w:hAnsi="Times New Roman" w:cs="Times New Roman"/>
          <w:sz w:val="24"/>
          <w:szCs w:val="24"/>
        </w:rPr>
        <w:t>C (104.4</w:t>
      </w:r>
      <w:r w:rsidR="00841E24" w:rsidRPr="00841E24">
        <w:rPr>
          <w:rFonts w:ascii="Times New Roman" w:hAnsi="Times New Roman" w:cs="Times New Roman"/>
          <w:sz w:val="24"/>
          <w:szCs w:val="24"/>
          <w:vertAlign w:val="superscript"/>
        </w:rPr>
        <w:t>o</w:t>
      </w:r>
      <w:r w:rsidR="00841E24" w:rsidRPr="00841E24">
        <w:rPr>
          <w:rFonts w:ascii="Times New Roman" w:hAnsi="Times New Roman" w:cs="Times New Roman"/>
          <w:sz w:val="24"/>
          <w:szCs w:val="24"/>
        </w:rPr>
        <w:t>F), pulse is 105/minute, blood pressure is 165/85 mm Hg, and respirations are 24/minute. The neck is supple, the skin is warm and moist, and there is generalized muscle rigidity. Fundoscopic examination is normal. Deep tendon reflexes are 2+ without clonus. Plantar reflexes are normal. The thyroid-stimulating hormone (TSH) level is normal. Which is the most likely diagnosis?</w:t>
      </w:r>
    </w:p>
    <w:p w14:paraId="119A70E4" w14:textId="77777777" w:rsidR="007C2378" w:rsidRPr="00841E24" w:rsidRDefault="007C2378" w:rsidP="0038361D">
      <w:pPr>
        <w:spacing w:after="0" w:line="240" w:lineRule="auto"/>
        <w:rPr>
          <w:rFonts w:ascii="Times New Roman" w:hAnsi="Times New Roman" w:cs="Times New Roman"/>
          <w:sz w:val="24"/>
          <w:szCs w:val="24"/>
        </w:rPr>
      </w:pPr>
    </w:p>
    <w:p w14:paraId="6CE9A1B5" w14:textId="77777777" w:rsidR="00841E24" w:rsidRPr="00841E24" w:rsidRDefault="00841E24" w:rsidP="0038361D">
      <w:pPr>
        <w:numPr>
          <w:ilvl w:val="0"/>
          <w:numId w:val="283"/>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Sepsis </w:t>
      </w:r>
    </w:p>
    <w:p w14:paraId="59ED9683" w14:textId="77777777" w:rsidR="00841E24" w:rsidRPr="00841E24" w:rsidRDefault="00841E24" w:rsidP="0038361D">
      <w:pPr>
        <w:numPr>
          <w:ilvl w:val="0"/>
          <w:numId w:val="283"/>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Neuroleptic malignant syndrome</w:t>
      </w:r>
    </w:p>
    <w:p w14:paraId="0AB3FFE0" w14:textId="77777777" w:rsidR="00841E24" w:rsidRPr="00841E24" w:rsidRDefault="00841E24" w:rsidP="0038361D">
      <w:pPr>
        <w:numPr>
          <w:ilvl w:val="0"/>
          <w:numId w:val="283"/>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Graves’ disease</w:t>
      </w:r>
    </w:p>
    <w:p w14:paraId="366BF783" w14:textId="77777777" w:rsidR="001D5574" w:rsidRDefault="00841E24" w:rsidP="0038361D">
      <w:pPr>
        <w:numPr>
          <w:ilvl w:val="0"/>
          <w:numId w:val="283"/>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Cerebral hemorrhage</w:t>
      </w:r>
    </w:p>
    <w:p w14:paraId="67032CD6" w14:textId="77777777" w:rsidR="00955C96"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 xml:space="preserve">Fever and hyperthermia are distinct conditions associated with a rise in body temperature. The two conditions are contrasted below. </w:t>
      </w:r>
    </w:p>
    <w:p w14:paraId="7FDBFC2F" w14:textId="77777777" w:rsidR="00160B33" w:rsidRPr="00841E24" w:rsidRDefault="00160B33"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8"/>
        <w:gridCol w:w="4680"/>
      </w:tblGrid>
      <w:tr w:rsidR="00841E24" w:rsidRPr="007C2378" w14:paraId="09313125" w14:textId="77777777" w:rsidTr="00160B33">
        <w:tc>
          <w:tcPr>
            <w:tcW w:w="4698" w:type="dxa"/>
          </w:tcPr>
          <w:p w14:paraId="35668D3D" w14:textId="77777777" w:rsidR="00841E24" w:rsidRPr="007C2378" w:rsidRDefault="00841E24" w:rsidP="0038361D">
            <w:pPr>
              <w:spacing w:after="0" w:line="240" w:lineRule="auto"/>
              <w:jc w:val="center"/>
              <w:rPr>
                <w:rFonts w:ascii="Times New Roman" w:hAnsi="Times New Roman" w:cs="Times New Roman"/>
                <w:b/>
              </w:rPr>
            </w:pPr>
            <w:r w:rsidRPr="007C2378">
              <w:rPr>
                <w:rFonts w:ascii="Times New Roman" w:hAnsi="Times New Roman" w:cs="Times New Roman"/>
                <w:b/>
              </w:rPr>
              <w:t>Fever</w:t>
            </w:r>
          </w:p>
        </w:tc>
        <w:tc>
          <w:tcPr>
            <w:tcW w:w="4680" w:type="dxa"/>
          </w:tcPr>
          <w:p w14:paraId="3A4521DF" w14:textId="77777777" w:rsidR="00841E24" w:rsidRPr="007C2378" w:rsidRDefault="00841E24" w:rsidP="0038361D">
            <w:pPr>
              <w:spacing w:after="0" w:line="240" w:lineRule="auto"/>
              <w:jc w:val="center"/>
              <w:rPr>
                <w:rFonts w:ascii="Times New Roman" w:hAnsi="Times New Roman" w:cs="Times New Roman"/>
                <w:b/>
              </w:rPr>
            </w:pPr>
            <w:r w:rsidRPr="007C2378">
              <w:rPr>
                <w:rFonts w:ascii="Times New Roman" w:hAnsi="Times New Roman" w:cs="Times New Roman"/>
                <w:b/>
              </w:rPr>
              <w:t>Hyperthermia</w:t>
            </w:r>
          </w:p>
        </w:tc>
      </w:tr>
      <w:tr w:rsidR="00841E24" w:rsidRPr="007C2378" w14:paraId="452E2C63" w14:textId="77777777" w:rsidTr="00160B33">
        <w:tc>
          <w:tcPr>
            <w:tcW w:w="4698" w:type="dxa"/>
          </w:tcPr>
          <w:p w14:paraId="3F3716B5"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 xml:space="preserve">Increase in the hypothalamic “set point” </w:t>
            </w:r>
          </w:p>
          <w:p w14:paraId="3F6EF56C"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(Rise in body’s thermostat)</w:t>
            </w:r>
          </w:p>
        </w:tc>
        <w:tc>
          <w:tcPr>
            <w:tcW w:w="4680" w:type="dxa"/>
          </w:tcPr>
          <w:p w14:paraId="1EC9F7A5"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 xml:space="preserve">No change in the hypothalamic “set point” (No change in body’s thermostat) </w:t>
            </w:r>
          </w:p>
        </w:tc>
      </w:tr>
      <w:tr w:rsidR="00841E24" w:rsidRPr="007C2378" w14:paraId="42A53870" w14:textId="77777777" w:rsidTr="00160B33">
        <w:tc>
          <w:tcPr>
            <w:tcW w:w="4698" w:type="dxa"/>
          </w:tcPr>
          <w:p w14:paraId="1769BBB1"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Mediated by pyrogens</w:t>
            </w:r>
          </w:p>
        </w:tc>
        <w:tc>
          <w:tcPr>
            <w:tcW w:w="4680" w:type="dxa"/>
          </w:tcPr>
          <w:p w14:paraId="4E523417"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Not mediated by pyrogens</w:t>
            </w:r>
          </w:p>
        </w:tc>
      </w:tr>
      <w:tr w:rsidR="00841E24" w:rsidRPr="007C2378" w14:paraId="2D0EB2E2" w14:textId="77777777" w:rsidTr="00160B33">
        <w:tc>
          <w:tcPr>
            <w:tcW w:w="4698" w:type="dxa"/>
          </w:tcPr>
          <w:p w14:paraId="5772F19C"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Antipyretics effective at lowering temperature</w:t>
            </w:r>
          </w:p>
        </w:tc>
        <w:tc>
          <w:tcPr>
            <w:tcW w:w="4680" w:type="dxa"/>
          </w:tcPr>
          <w:p w14:paraId="6FABCE1A"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Antipyretics not effective at lowering temperature</w:t>
            </w:r>
          </w:p>
        </w:tc>
      </w:tr>
      <w:tr w:rsidR="00841E24" w:rsidRPr="007C2378" w14:paraId="068EC1E7" w14:textId="77777777" w:rsidTr="00160B33">
        <w:tc>
          <w:tcPr>
            <w:tcW w:w="4698" w:type="dxa"/>
          </w:tcPr>
          <w:p w14:paraId="27F15042"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Temperature elevation mild, moderate, or severe</w:t>
            </w:r>
          </w:p>
        </w:tc>
        <w:tc>
          <w:tcPr>
            <w:tcW w:w="4680" w:type="dxa"/>
          </w:tcPr>
          <w:p w14:paraId="6FA0CABE"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Temperature elevation usually severe</w:t>
            </w:r>
          </w:p>
        </w:tc>
      </w:tr>
      <w:tr w:rsidR="00841E24" w:rsidRPr="007C2378" w14:paraId="0E8F5918" w14:textId="77777777" w:rsidTr="00160B33">
        <w:tc>
          <w:tcPr>
            <w:tcW w:w="4698" w:type="dxa"/>
          </w:tcPr>
          <w:p w14:paraId="2DB17D88"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Common</w:t>
            </w:r>
          </w:p>
        </w:tc>
        <w:tc>
          <w:tcPr>
            <w:tcW w:w="4680" w:type="dxa"/>
          </w:tcPr>
          <w:p w14:paraId="0D29903E"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Uncommon</w:t>
            </w:r>
          </w:p>
        </w:tc>
      </w:tr>
      <w:tr w:rsidR="00841E24" w:rsidRPr="007C2378" w14:paraId="46081F9C" w14:textId="77777777" w:rsidTr="00160B33">
        <w:tc>
          <w:tcPr>
            <w:tcW w:w="4698" w:type="dxa"/>
          </w:tcPr>
          <w:p w14:paraId="2C599488"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Associated with peripheral vasoconstriction and possibly shivering to preserve and generate heat</w:t>
            </w:r>
          </w:p>
        </w:tc>
        <w:tc>
          <w:tcPr>
            <w:tcW w:w="4680" w:type="dxa"/>
          </w:tcPr>
          <w:p w14:paraId="03A402B2"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Associated with peripheral vasodilation and sweating to eliminate heat</w:t>
            </w:r>
          </w:p>
        </w:tc>
      </w:tr>
      <w:tr w:rsidR="00841E24" w:rsidRPr="007C2378" w14:paraId="3530BD1B" w14:textId="77777777" w:rsidTr="00160B33">
        <w:tc>
          <w:tcPr>
            <w:tcW w:w="4698" w:type="dxa"/>
          </w:tcPr>
          <w:p w14:paraId="40B17F4F"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Skin usually cool due to vasoconstriction</w:t>
            </w:r>
          </w:p>
        </w:tc>
        <w:tc>
          <w:tcPr>
            <w:tcW w:w="4680" w:type="dxa"/>
          </w:tcPr>
          <w:p w14:paraId="746DD928"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Skin usually warm due to vasodilation</w:t>
            </w:r>
          </w:p>
        </w:tc>
      </w:tr>
      <w:tr w:rsidR="00841E24" w:rsidRPr="007C2378" w14:paraId="63C00AED" w14:textId="77777777" w:rsidTr="00160B33">
        <w:tc>
          <w:tcPr>
            <w:tcW w:w="4698" w:type="dxa"/>
          </w:tcPr>
          <w:p w14:paraId="29D38C1A"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Mild, moderate, or severe</w:t>
            </w:r>
          </w:p>
        </w:tc>
        <w:tc>
          <w:tcPr>
            <w:tcW w:w="4680" w:type="dxa"/>
          </w:tcPr>
          <w:p w14:paraId="33B28C60" w14:textId="77777777" w:rsidR="00841E24" w:rsidRPr="007C2378" w:rsidRDefault="00841E24" w:rsidP="0038361D">
            <w:pPr>
              <w:spacing w:after="0" w:line="240" w:lineRule="auto"/>
              <w:rPr>
                <w:rFonts w:ascii="Times New Roman" w:hAnsi="Times New Roman" w:cs="Times New Roman"/>
              </w:rPr>
            </w:pPr>
            <w:r w:rsidRPr="007C2378">
              <w:rPr>
                <w:rFonts w:ascii="Times New Roman" w:hAnsi="Times New Roman" w:cs="Times New Roman"/>
              </w:rPr>
              <w:t>Life-threatening if not treated</w:t>
            </w:r>
          </w:p>
        </w:tc>
      </w:tr>
    </w:tbl>
    <w:p w14:paraId="59700DF2" w14:textId="77777777" w:rsidR="00841E24" w:rsidRPr="00841E24" w:rsidRDefault="00841E24" w:rsidP="0038361D">
      <w:pPr>
        <w:spacing w:after="0" w:line="240" w:lineRule="auto"/>
        <w:rPr>
          <w:rFonts w:ascii="Times New Roman" w:hAnsi="Times New Roman" w:cs="Times New Roman"/>
          <w:sz w:val="24"/>
          <w:szCs w:val="24"/>
        </w:rPr>
      </w:pPr>
    </w:p>
    <w:p w14:paraId="3AD3F3AD"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Hyperthermia is life-threatening and does not respond to anti-pyretics. The diagnosis is suggested by preceding events. Selected causes of hyperthermia are described below. </w:t>
      </w:r>
    </w:p>
    <w:p w14:paraId="703809DD" w14:textId="77777777" w:rsidR="00955C96" w:rsidRDefault="00955C96" w:rsidP="0038361D">
      <w:pPr>
        <w:spacing w:after="0" w:line="240" w:lineRule="auto"/>
        <w:rPr>
          <w:rFonts w:ascii="Times New Roman" w:hAnsi="Times New Roman" w:cs="Times New Roman"/>
          <w:b/>
          <w:bCs/>
          <w:sz w:val="24"/>
          <w:szCs w:val="24"/>
        </w:rPr>
      </w:pPr>
    </w:p>
    <w:p w14:paraId="30DF5135" w14:textId="77777777" w:rsidR="00841E24" w:rsidRPr="00841E24" w:rsidRDefault="00841E24" w:rsidP="0038361D">
      <w:pPr>
        <w:spacing w:after="0" w:line="240" w:lineRule="auto"/>
        <w:rPr>
          <w:rFonts w:ascii="Times New Roman" w:hAnsi="Times New Roman" w:cs="Times New Roman"/>
          <w:b/>
          <w:bCs/>
          <w:sz w:val="24"/>
          <w:szCs w:val="24"/>
        </w:rPr>
      </w:pPr>
      <w:r w:rsidRPr="00841E24">
        <w:rPr>
          <w:rFonts w:ascii="Times New Roman" w:hAnsi="Times New Roman" w:cs="Times New Roman"/>
          <w:b/>
          <w:bCs/>
          <w:sz w:val="24"/>
          <w:szCs w:val="24"/>
        </w:rPr>
        <w:t xml:space="preserve">Heat stroke </w:t>
      </w:r>
      <w:r w:rsidRPr="00841E24">
        <w:rPr>
          <w:rFonts w:ascii="Times New Roman" w:hAnsi="Times New Roman" w:cs="Times New Roman"/>
          <w:bCs/>
          <w:sz w:val="24"/>
          <w:szCs w:val="24"/>
        </w:rPr>
        <w:t xml:space="preserve">is a dangerous condition caused by heat exposure. It is classified as exertional or non-exertional. Findings include hyperthermia, confusion, and absent sweating. In the elderly, the condition may be exacerbated by anti-cholinergic, antiparkinson, or diuretic drugs.  </w:t>
      </w:r>
    </w:p>
    <w:p w14:paraId="023B23B7" w14:textId="77777777" w:rsidR="00955C96" w:rsidRDefault="00955C96" w:rsidP="0038361D">
      <w:pPr>
        <w:spacing w:after="0" w:line="240" w:lineRule="auto"/>
        <w:rPr>
          <w:rFonts w:ascii="Times New Roman" w:hAnsi="Times New Roman" w:cs="Times New Roman"/>
          <w:b/>
          <w:bCs/>
          <w:sz w:val="24"/>
          <w:szCs w:val="24"/>
        </w:rPr>
      </w:pPr>
    </w:p>
    <w:p w14:paraId="31D5E592" w14:textId="77777777" w:rsidR="00841E24" w:rsidRPr="00841E24" w:rsidRDefault="00841E24" w:rsidP="0038361D">
      <w:pPr>
        <w:spacing w:after="0" w:line="240" w:lineRule="auto"/>
        <w:rPr>
          <w:rFonts w:ascii="Times New Roman" w:hAnsi="Times New Roman" w:cs="Times New Roman"/>
          <w:bCs/>
          <w:sz w:val="24"/>
          <w:szCs w:val="24"/>
        </w:rPr>
      </w:pPr>
      <w:r w:rsidRPr="00841E24">
        <w:rPr>
          <w:rFonts w:ascii="Times New Roman" w:hAnsi="Times New Roman" w:cs="Times New Roman"/>
          <w:b/>
          <w:bCs/>
          <w:sz w:val="24"/>
          <w:szCs w:val="24"/>
        </w:rPr>
        <w:t xml:space="preserve">Drug-induced hyperthermia. </w:t>
      </w:r>
      <w:r w:rsidRPr="00841E24">
        <w:rPr>
          <w:rFonts w:ascii="Times New Roman" w:hAnsi="Times New Roman" w:cs="Times New Roman"/>
          <w:bCs/>
          <w:sz w:val="24"/>
          <w:szCs w:val="24"/>
        </w:rPr>
        <w:t>Internal body heat production can be increased by certain drugs, such as cocaine, amphetamines, phencyclidine (PCP), lysergic acid diethylamide (LSD), methylenedioxymethamphetamine (MDMA, or “ecstasy”), monoamine oxidase inhibitors (MAOIs), and tricyclic anti-depressants (TCAs).</w:t>
      </w:r>
      <w:r w:rsidRPr="00841E24">
        <w:rPr>
          <w:rFonts w:ascii="Times New Roman" w:hAnsi="Times New Roman" w:cs="Times New Roman"/>
          <w:b/>
          <w:bCs/>
          <w:sz w:val="24"/>
          <w:szCs w:val="24"/>
        </w:rPr>
        <w:t xml:space="preserve"> </w:t>
      </w:r>
    </w:p>
    <w:p w14:paraId="75D4CD75" w14:textId="77777777" w:rsidR="00841E24" w:rsidRPr="00841E24" w:rsidRDefault="00841E24" w:rsidP="0038361D">
      <w:pPr>
        <w:spacing w:after="0" w:line="240" w:lineRule="auto"/>
        <w:rPr>
          <w:rFonts w:ascii="Times New Roman" w:hAnsi="Times New Roman" w:cs="Times New Roman"/>
          <w:b/>
          <w:bCs/>
          <w:sz w:val="24"/>
          <w:szCs w:val="24"/>
        </w:rPr>
      </w:pPr>
    </w:p>
    <w:p w14:paraId="7FDAF3EA"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bCs/>
          <w:sz w:val="24"/>
          <w:szCs w:val="24"/>
        </w:rPr>
        <w:t>Neuroleptic malignant syndrome</w:t>
      </w:r>
      <w:r w:rsidRPr="00841E24">
        <w:rPr>
          <w:rFonts w:ascii="Times New Roman" w:hAnsi="Times New Roman" w:cs="Times New Roman"/>
          <w:sz w:val="24"/>
          <w:szCs w:val="24"/>
        </w:rPr>
        <w:t xml:space="preserve"> is a life-threatening disorder caused by use of anti-psychotic drugs (phenothiazines, haloperidol, prochlorperazine, metoclopramide) or withdrawal from dopaminergic drugs. In both cases, the mechanism is inhibition of central dopamine receptors in the hypothalamus, which results in increased heat generation and decreased heat dissipation.The condition generally presents with hyperthermia, delirium, muscle rigidity, extrapyramidal symptoms, and autonomic instability.</w:t>
      </w:r>
    </w:p>
    <w:p w14:paraId="0DCC664D" w14:textId="77777777" w:rsidR="00955C96" w:rsidRDefault="00955C96" w:rsidP="0038361D">
      <w:pPr>
        <w:spacing w:after="0" w:line="240" w:lineRule="auto"/>
        <w:rPr>
          <w:rFonts w:ascii="Times New Roman" w:hAnsi="Times New Roman" w:cs="Times New Roman"/>
          <w:b/>
          <w:bCs/>
          <w:sz w:val="24"/>
          <w:szCs w:val="24"/>
        </w:rPr>
      </w:pPr>
    </w:p>
    <w:p w14:paraId="757D490C" w14:textId="77777777" w:rsidR="00160B33"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bCs/>
          <w:sz w:val="24"/>
          <w:szCs w:val="24"/>
        </w:rPr>
        <w:t>Malignant hyperthermia</w:t>
      </w:r>
      <w:r w:rsidRPr="00841E24">
        <w:rPr>
          <w:rFonts w:ascii="Times New Roman" w:hAnsi="Times New Roman" w:cs="Times New Roman"/>
          <w:sz w:val="24"/>
          <w:szCs w:val="24"/>
        </w:rPr>
        <w:t xml:space="preserve"> is a rare life-threatening condition triggered by exposure to inhalational anesthetics, such as halothane, or to the neuromuscular-blocking agent, succinylcholine. The condition is caused by a defect of skeletal muscle sarcoplasmic reticulum, inherited as an autosomal dominant trait. In susceptible individuals, the drug induces drastic and uncontrolled increase in skeletal muscle oxidative metabolism, which leads to circulatory collapse and death, if not treated quickly. </w:t>
      </w:r>
    </w:p>
    <w:p w14:paraId="62685096" w14:textId="77777777" w:rsidR="00160B33"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 </w:t>
      </w:r>
    </w:p>
    <w:p w14:paraId="56E874D0"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 xml:space="preserve">Serotonin syndrome, </w:t>
      </w:r>
      <w:r w:rsidRPr="00841E24">
        <w:rPr>
          <w:rFonts w:ascii="Times New Roman" w:hAnsi="Times New Roman" w:cs="Times New Roman"/>
          <w:sz w:val="24"/>
          <w:szCs w:val="24"/>
        </w:rPr>
        <w:t>or serotonin storm,</w:t>
      </w:r>
      <w:r w:rsidRPr="00841E24">
        <w:rPr>
          <w:rFonts w:ascii="Times New Roman" w:hAnsi="Times New Roman" w:cs="Times New Roman"/>
          <w:b/>
          <w:sz w:val="24"/>
          <w:szCs w:val="24"/>
        </w:rPr>
        <w:t xml:space="preserve"> </w:t>
      </w:r>
      <w:r w:rsidRPr="00841E24">
        <w:rPr>
          <w:rFonts w:ascii="Times New Roman" w:hAnsi="Times New Roman" w:cs="Times New Roman"/>
          <w:sz w:val="24"/>
          <w:szCs w:val="24"/>
        </w:rPr>
        <w:t xml:space="preserve">is a potentially life-threatening condition caused by serotoninergic drugs, such as selective serotonin reuptake inhibitors (SSRIs) and monoamine oxidase inhibitors (MAOIs). Symptoms include hyperthermia, tremor, myoclonus, and diarrhea. </w:t>
      </w:r>
    </w:p>
    <w:p w14:paraId="2ED6461A" w14:textId="77777777" w:rsidR="00841E24" w:rsidRPr="00841E24" w:rsidRDefault="00841E24" w:rsidP="0038361D">
      <w:pPr>
        <w:spacing w:after="0" w:line="240" w:lineRule="auto"/>
        <w:rPr>
          <w:rFonts w:ascii="Times New Roman" w:hAnsi="Times New Roman" w:cs="Times New Roman"/>
          <w:sz w:val="24"/>
          <w:szCs w:val="24"/>
        </w:rPr>
      </w:pPr>
    </w:p>
    <w:p w14:paraId="3E1BEE79"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6D4C148E" w14:textId="76D40049"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lastRenderedPageBreak/>
        <w:t>Answer B is correct</w:t>
      </w:r>
      <w:r w:rsidRPr="00841E24">
        <w:rPr>
          <w:rFonts w:ascii="Times New Roman" w:hAnsi="Times New Roman" w:cs="Times New Roman"/>
          <w:sz w:val="24"/>
          <w:szCs w:val="24"/>
        </w:rPr>
        <w:t xml:space="preserve">. Neuroleptic malignant syndrome is suggested by high temperature, haloperidol use, and muscle rigidity. Warm skin is consistent with hyperthermia. Of note, the temperature is high despite daily use of acetaminophen. Anti-pyretics lower temperature in febrile patients but not in hyperthermic patients.  </w:t>
      </w:r>
    </w:p>
    <w:p w14:paraId="1ABD85DF" w14:textId="77777777" w:rsidR="00955C96" w:rsidRDefault="00955C96" w:rsidP="0038361D">
      <w:pPr>
        <w:spacing w:after="0" w:line="240" w:lineRule="auto"/>
        <w:rPr>
          <w:rFonts w:ascii="Times New Roman" w:hAnsi="Times New Roman" w:cs="Times New Roman"/>
          <w:b/>
          <w:sz w:val="24"/>
          <w:szCs w:val="24"/>
        </w:rPr>
      </w:pPr>
    </w:p>
    <w:p w14:paraId="73C58045"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A is incorrect</w:t>
      </w:r>
      <w:r w:rsidRPr="00841E24">
        <w:rPr>
          <w:rFonts w:ascii="Times New Roman" w:hAnsi="Times New Roman" w:cs="Times New Roman"/>
          <w:sz w:val="24"/>
          <w:szCs w:val="24"/>
        </w:rPr>
        <w:t xml:space="preserve">. Sepsis can be associated with high fever and tachycardia, but muscle rigidity is not typical and blood pressure is often low.   </w:t>
      </w:r>
    </w:p>
    <w:p w14:paraId="7AD6C31C" w14:textId="77777777" w:rsidR="00955C96" w:rsidRDefault="00955C96" w:rsidP="0038361D">
      <w:pPr>
        <w:spacing w:after="0" w:line="240" w:lineRule="auto"/>
        <w:rPr>
          <w:rFonts w:ascii="Times New Roman" w:hAnsi="Times New Roman" w:cs="Times New Roman"/>
          <w:b/>
          <w:sz w:val="24"/>
          <w:szCs w:val="24"/>
        </w:rPr>
      </w:pPr>
    </w:p>
    <w:p w14:paraId="1C0806A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C is incorrect</w:t>
      </w:r>
      <w:r w:rsidRPr="00841E24">
        <w:rPr>
          <w:rFonts w:ascii="Times New Roman" w:hAnsi="Times New Roman" w:cs="Times New Roman"/>
          <w:sz w:val="24"/>
          <w:szCs w:val="24"/>
        </w:rPr>
        <w:t xml:space="preserve">. Graves’ disease is an autoimmune condition in which antibodies to the TSH receptor on the thyroid activate the receptor, stimulating thyroid hormone synthesis and secretion. The patient develops a diffusely enlarged goiter. Graves’ disease is associated with hyperthyroidism (excess thyroid hormone in the blood) and thyrotoxicosis (clinical syndrome resulting from excess thyroid hormone in the blood). Hyperthermia may occur. In this case, Graves’ disease is unlikely because the TSH level is normal. (It should be low in patients with primary hyperthyroidism.) </w:t>
      </w:r>
    </w:p>
    <w:p w14:paraId="7AF4FE46" w14:textId="77777777" w:rsidR="00955C96" w:rsidRDefault="00955C96" w:rsidP="0038361D">
      <w:pPr>
        <w:spacing w:after="0" w:line="240" w:lineRule="auto"/>
        <w:rPr>
          <w:rFonts w:ascii="Times New Roman" w:hAnsi="Times New Roman" w:cs="Times New Roman"/>
          <w:b/>
          <w:sz w:val="24"/>
          <w:szCs w:val="24"/>
        </w:rPr>
      </w:pPr>
    </w:p>
    <w:p w14:paraId="23CBC50F" w14:textId="77777777" w:rsidR="001D5574"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b/>
          <w:sz w:val="24"/>
          <w:szCs w:val="24"/>
        </w:rPr>
        <w:t>Answer D is incorrect</w:t>
      </w:r>
      <w:r w:rsidRPr="00841E24">
        <w:rPr>
          <w:rFonts w:ascii="Times New Roman" w:hAnsi="Times New Roman" w:cs="Times New Roman"/>
          <w:sz w:val="24"/>
          <w:szCs w:val="24"/>
        </w:rPr>
        <w:t xml:space="preserve">. Cerebral hemorrhage may be associated with hyperthermia, but this diagnosis is unlikely given the normal fundoscopic examination (no papilledema) and normal reflexes. </w:t>
      </w:r>
    </w:p>
    <w:p w14:paraId="5B538D37" w14:textId="77777777" w:rsidR="00841E24" w:rsidRPr="00841E24" w:rsidRDefault="001D5574" w:rsidP="0038361D">
      <w:pPr>
        <w:pStyle w:val="NormalWeb"/>
        <w:spacing w:after="0"/>
      </w:pPr>
      <w:r>
        <w:rPr>
          <w:b/>
        </w:rPr>
        <w:br w:type="page"/>
      </w:r>
      <w:r w:rsidR="00841E24" w:rsidRPr="00841E24">
        <w:lastRenderedPageBreak/>
        <w:t>A 67-year-old man has frequent bowel movements, weight loss, and proximal muscle weakness. He has become short-tempered with his family. His heart is irregularly irregular. An electrocardiogram shows atrial fibrillation. Which of the following is the most likely diagnosis?</w:t>
      </w:r>
    </w:p>
    <w:p w14:paraId="2F5D5CBC" w14:textId="77777777" w:rsidR="00841E24" w:rsidRPr="00841E24" w:rsidRDefault="00841E24" w:rsidP="0038361D">
      <w:pPr>
        <w:pStyle w:val="NormalWeb"/>
        <w:spacing w:after="0"/>
      </w:pPr>
    </w:p>
    <w:p w14:paraId="2BBB6566" w14:textId="77777777" w:rsidR="00841E24" w:rsidRPr="00841E24" w:rsidRDefault="00841E24" w:rsidP="0038361D">
      <w:pPr>
        <w:pStyle w:val="NormalWeb"/>
        <w:numPr>
          <w:ilvl w:val="0"/>
          <w:numId w:val="284"/>
        </w:numPr>
        <w:spacing w:after="0"/>
        <w:ind w:left="360"/>
      </w:pPr>
      <w:r w:rsidRPr="00841E24">
        <w:t>Congestive heart failure</w:t>
      </w:r>
    </w:p>
    <w:p w14:paraId="4F2DD05F" w14:textId="77777777" w:rsidR="00841E24" w:rsidRPr="00841E24" w:rsidRDefault="00841E24" w:rsidP="0038361D">
      <w:pPr>
        <w:pStyle w:val="NormalWeb"/>
        <w:numPr>
          <w:ilvl w:val="0"/>
          <w:numId w:val="284"/>
        </w:numPr>
        <w:spacing w:after="0"/>
        <w:ind w:left="360"/>
      </w:pPr>
      <w:r w:rsidRPr="00841E24">
        <w:t>Cushing syndrome</w:t>
      </w:r>
    </w:p>
    <w:p w14:paraId="2B9FAFF1" w14:textId="77777777" w:rsidR="00841E24" w:rsidRPr="00841E24" w:rsidRDefault="00841E24" w:rsidP="0038361D">
      <w:pPr>
        <w:pStyle w:val="NormalWeb"/>
        <w:numPr>
          <w:ilvl w:val="0"/>
          <w:numId w:val="284"/>
        </w:numPr>
        <w:spacing w:after="0"/>
        <w:ind w:left="360"/>
      </w:pPr>
      <w:r w:rsidRPr="00841E24">
        <w:t>Pheochromocytoma</w:t>
      </w:r>
    </w:p>
    <w:p w14:paraId="282D8BD1" w14:textId="77777777" w:rsidR="00841E24" w:rsidRPr="00841E24" w:rsidRDefault="00841E24" w:rsidP="0038361D">
      <w:pPr>
        <w:pStyle w:val="NormalWeb"/>
        <w:numPr>
          <w:ilvl w:val="0"/>
          <w:numId w:val="284"/>
        </w:numPr>
        <w:spacing w:after="0"/>
        <w:ind w:left="360"/>
      </w:pPr>
      <w:r w:rsidRPr="00841E24">
        <w:t>Mitral valve prolapse</w:t>
      </w:r>
    </w:p>
    <w:p w14:paraId="76598D8A" w14:textId="77777777" w:rsidR="001D5574" w:rsidRDefault="00841E24" w:rsidP="0038361D">
      <w:pPr>
        <w:pStyle w:val="NormalWeb"/>
        <w:numPr>
          <w:ilvl w:val="0"/>
          <w:numId w:val="284"/>
        </w:numPr>
        <w:spacing w:after="0"/>
        <w:ind w:left="360"/>
      </w:pPr>
      <w:r w:rsidRPr="00841E24">
        <w:t xml:space="preserve">Hyperthyroidism </w:t>
      </w:r>
    </w:p>
    <w:p w14:paraId="6497E54F" w14:textId="77777777" w:rsidR="00841E24" w:rsidRPr="00841E24" w:rsidRDefault="001D5574" w:rsidP="0038361D">
      <w:pPr>
        <w:pStyle w:val="NormalWeb"/>
        <w:spacing w:after="0"/>
      </w:pPr>
      <w:r>
        <w:br w:type="page"/>
      </w:r>
      <w:r w:rsidR="00841E24" w:rsidRPr="00841E24">
        <w:lastRenderedPageBreak/>
        <w:t xml:space="preserve">Classic symptoms of hyperthyroidism include weight loss (despite a good appetite), heat intolerance, palpitations, tremor, and hyperdefecation (increased frequency of formed bowel movements). Hyperthyroidism is one of the few conditions in which weight loss is accompanied by </w:t>
      </w:r>
      <w:r w:rsidR="00841E24" w:rsidRPr="00841E24">
        <w:rPr>
          <w:i/>
        </w:rPr>
        <w:t xml:space="preserve">increased </w:t>
      </w:r>
      <w:r w:rsidR="00841E24" w:rsidRPr="00841E24">
        <w:t>appetite. The diagnosis can be missed if the patient presents with nonspecific symptoms (e.g., fatigue, insomnia, anxiety, irritability, weakness, chest pain, shortness of breath) or atypical symptoms (e.g., headache, periodic paralysis, nausea and vomiting). Elderly patients may present with “apathetic” hyperthyroidism, typified by weight loss unaccompanied by sympathomimetic symptoms.</w:t>
      </w:r>
    </w:p>
    <w:p w14:paraId="32450368" w14:textId="77777777" w:rsidR="00841E24" w:rsidRPr="00841E24" w:rsidRDefault="00841E24" w:rsidP="0038361D">
      <w:pPr>
        <w:pStyle w:val="NormalWeb"/>
        <w:spacing w:after="0"/>
      </w:pPr>
    </w:p>
    <w:p w14:paraId="1CA0825A" w14:textId="77777777" w:rsidR="00841E24" w:rsidRPr="00841E24" w:rsidRDefault="00841E24" w:rsidP="0038361D">
      <w:pPr>
        <w:pStyle w:val="NormalWeb"/>
        <w:spacing w:after="0"/>
      </w:pPr>
      <w:r w:rsidRPr="00841E24">
        <w:t>Signs of hyperthyroidism include resting tachycardia; systolic hypertension; widened pulse pressure; warm, moist skin with a velvety texture; onycholysis; and a staring gaze with lid lag (noted when a rim of sclera is visible between the upper eyelid and the superior margin of the iris on downward gaze). Cardiac examination may reveal a prominent apical impulse and a systolic flow murmur. Atrial fibrillation may occur. Neurologic findings include restlessness, irritability, pressured speech, proximal muscle weakness, distal hand tremor, and brisk deep tendon reflexes.</w:t>
      </w:r>
    </w:p>
    <w:p w14:paraId="54B57ACE" w14:textId="77777777" w:rsidR="00841E24" w:rsidRPr="00841E24" w:rsidRDefault="00841E24" w:rsidP="0038361D">
      <w:pPr>
        <w:pStyle w:val="NormalWeb"/>
        <w:spacing w:after="0"/>
      </w:pPr>
    </w:p>
    <w:p w14:paraId="51350EF2" w14:textId="77777777" w:rsidR="00841E24" w:rsidRPr="00841E24" w:rsidRDefault="00841E24" w:rsidP="0038361D">
      <w:pPr>
        <w:pStyle w:val="NormalWeb"/>
        <w:spacing w:after="0"/>
      </w:pPr>
      <w:r w:rsidRPr="00841E24">
        <w:t xml:space="preserve">Common causes of hyperthyroidism appear below. </w:t>
      </w:r>
    </w:p>
    <w:p w14:paraId="7B8B3925" w14:textId="77777777" w:rsidR="00841E24" w:rsidRPr="00841E24" w:rsidRDefault="00841E24"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68"/>
      </w:tblGrid>
      <w:tr w:rsidR="00841E24" w:rsidRPr="00841E24" w14:paraId="012274B1" w14:textId="77777777" w:rsidTr="00841E24">
        <w:trPr>
          <w:jc w:val="center"/>
        </w:trPr>
        <w:tc>
          <w:tcPr>
            <w:tcW w:w="4068" w:type="dxa"/>
          </w:tcPr>
          <w:p w14:paraId="271C3B7A" w14:textId="77777777" w:rsidR="00841E24" w:rsidRPr="00841E24" w:rsidRDefault="00841E24" w:rsidP="0038361D">
            <w:pPr>
              <w:pStyle w:val="NormalWeb"/>
              <w:spacing w:after="0"/>
            </w:pPr>
            <w:r w:rsidRPr="00841E24">
              <w:t>Common Causes of Hyperthyroidism</w:t>
            </w:r>
          </w:p>
        </w:tc>
      </w:tr>
      <w:tr w:rsidR="00841E24" w:rsidRPr="00841E24" w14:paraId="29359C9E" w14:textId="77777777" w:rsidTr="00841E24">
        <w:trPr>
          <w:jc w:val="center"/>
        </w:trPr>
        <w:tc>
          <w:tcPr>
            <w:tcW w:w="4068" w:type="dxa"/>
          </w:tcPr>
          <w:p w14:paraId="21E354B6" w14:textId="77777777" w:rsidR="00841E24" w:rsidRPr="00841E24" w:rsidRDefault="00841E24" w:rsidP="0038361D">
            <w:pPr>
              <w:pStyle w:val="NormalWeb"/>
              <w:spacing w:after="0"/>
            </w:pPr>
          </w:p>
        </w:tc>
      </w:tr>
      <w:tr w:rsidR="00841E24" w:rsidRPr="00841E24" w14:paraId="328DDC1A" w14:textId="77777777" w:rsidTr="00841E24">
        <w:trPr>
          <w:jc w:val="center"/>
        </w:trPr>
        <w:tc>
          <w:tcPr>
            <w:tcW w:w="4068" w:type="dxa"/>
          </w:tcPr>
          <w:p w14:paraId="08C617DB" w14:textId="77777777" w:rsidR="00841E24" w:rsidRPr="00841E24" w:rsidRDefault="00841E24" w:rsidP="0038361D">
            <w:pPr>
              <w:pStyle w:val="NormalWeb"/>
              <w:spacing w:after="0"/>
            </w:pPr>
            <w:r w:rsidRPr="00841E24">
              <w:t>Graves’ disease</w:t>
            </w:r>
          </w:p>
        </w:tc>
      </w:tr>
      <w:tr w:rsidR="00841E24" w:rsidRPr="00841E24" w14:paraId="7BE661AD" w14:textId="77777777" w:rsidTr="00841E24">
        <w:trPr>
          <w:jc w:val="center"/>
        </w:trPr>
        <w:tc>
          <w:tcPr>
            <w:tcW w:w="4068" w:type="dxa"/>
          </w:tcPr>
          <w:p w14:paraId="0741A1BC" w14:textId="77777777" w:rsidR="00841E24" w:rsidRPr="00841E24" w:rsidRDefault="00841E24" w:rsidP="0038361D">
            <w:pPr>
              <w:pStyle w:val="NormalWeb"/>
              <w:spacing w:after="0"/>
            </w:pPr>
            <w:r w:rsidRPr="00841E24">
              <w:t>Toxic thyroid adenoma</w:t>
            </w:r>
          </w:p>
        </w:tc>
      </w:tr>
      <w:tr w:rsidR="00841E24" w:rsidRPr="00841E24" w14:paraId="7CEFAA35" w14:textId="77777777" w:rsidTr="00841E24">
        <w:trPr>
          <w:jc w:val="center"/>
        </w:trPr>
        <w:tc>
          <w:tcPr>
            <w:tcW w:w="4068" w:type="dxa"/>
          </w:tcPr>
          <w:p w14:paraId="503E3121" w14:textId="77777777" w:rsidR="00841E24" w:rsidRPr="00841E24" w:rsidRDefault="00841E24" w:rsidP="0038361D">
            <w:pPr>
              <w:pStyle w:val="NormalWeb"/>
              <w:spacing w:after="0"/>
            </w:pPr>
            <w:r w:rsidRPr="00841E24">
              <w:t>Toxic multinodular goiter</w:t>
            </w:r>
          </w:p>
        </w:tc>
      </w:tr>
      <w:tr w:rsidR="00841E24" w:rsidRPr="00841E24" w14:paraId="6BC4061C" w14:textId="77777777" w:rsidTr="00841E24">
        <w:trPr>
          <w:jc w:val="center"/>
        </w:trPr>
        <w:tc>
          <w:tcPr>
            <w:tcW w:w="4068" w:type="dxa"/>
          </w:tcPr>
          <w:p w14:paraId="1161B0B0" w14:textId="77777777" w:rsidR="00841E24" w:rsidRPr="00841E24" w:rsidRDefault="00841E24" w:rsidP="0038361D">
            <w:pPr>
              <w:pStyle w:val="NormalWeb"/>
              <w:spacing w:after="0"/>
            </w:pPr>
            <w:r w:rsidRPr="00841E24">
              <w:t>Autoimmune thyroiditis (Hashimoto’s)</w:t>
            </w:r>
          </w:p>
        </w:tc>
      </w:tr>
      <w:tr w:rsidR="00841E24" w:rsidRPr="00841E24" w14:paraId="493D6150" w14:textId="77777777" w:rsidTr="00841E24">
        <w:trPr>
          <w:jc w:val="center"/>
        </w:trPr>
        <w:tc>
          <w:tcPr>
            <w:tcW w:w="4068" w:type="dxa"/>
          </w:tcPr>
          <w:p w14:paraId="5A2B4686" w14:textId="77777777" w:rsidR="00841E24" w:rsidRPr="00841E24" w:rsidRDefault="00841E24" w:rsidP="0038361D">
            <w:pPr>
              <w:pStyle w:val="NormalWeb"/>
              <w:spacing w:after="0"/>
            </w:pPr>
            <w:r w:rsidRPr="00841E24">
              <w:t>Subacute thyroiditis (DeQuervain’s)</w:t>
            </w:r>
          </w:p>
        </w:tc>
      </w:tr>
      <w:tr w:rsidR="00841E24" w:rsidRPr="00841E24" w14:paraId="5625DB4D" w14:textId="77777777" w:rsidTr="00841E24">
        <w:trPr>
          <w:jc w:val="center"/>
        </w:trPr>
        <w:tc>
          <w:tcPr>
            <w:tcW w:w="4068" w:type="dxa"/>
          </w:tcPr>
          <w:p w14:paraId="52CB23B6" w14:textId="77777777" w:rsidR="00841E24" w:rsidRPr="00841E24" w:rsidRDefault="00841E24" w:rsidP="0038361D">
            <w:pPr>
              <w:pStyle w:val="NormalWeb"/>
              <w:spacing w:after="0"/>
            </w:pPr>
            <w:r w:rsidRPr="00841E24">
              <w:t>Oral consumption of excess thyroid hormone tablets</w:t>
            </w:r>
          </w:p>
        </w:tc>
      </w:tr>
      <w:tr w:rsidR="00841E24" w:rsidRPr="00841E24" w14:paraId="0EFC31E6" w14:textId="77777777" w:rsidTr="00841E24">
        <w:trPr>
          <w:jc w:val="center"/>
        </w:trPr>
        <w:tc>
          <w:tcPr>
            <w:tcW w:w="4068" w:type="dxa"/>
          </w:tcPr>
          <w:p w14:paraId="055AFF2E" w14:textId="77777777" w:rsidR="00841E24" w:rsidRPr="00841E24" w:rsidRDefault="00841E24" w:rsidP="0038361D">
            <w:pPr>
              <w:pStyle w:val="NormalWeb"/>
              <w:spacing w:after="0"/>
            </w:pPr>
            <w:r w:rsidRPr="00841E24">
              <w:t>Amiodarone</w:t>
            </w:r>
          </w:p>
        </w:tc>
      </w:tr>
      <w:tr w:rsidR="00841E24" w:rsidRPr="00841E24" w14:paraId="00462B20" w14:textId="77777777" w:rsidTr="00841E24">
        <w:trPr>
          <w:jc w:val="center"/>
        </w:trPr>
        <w:tc>
          <w:tcPr>
            <w:tcW w:w="4068" w:type="dxa"/>
          </w:tcPr>
          <w:p w14:paraId="7C130224" w14:textId="77777777" w:rsidR="00841E24" w:rsidRPr="00841E24" w:rsidRDefault="00841E24" w:rsidP="0038361D">
            <w:pPr>
              <w:pStyle w:val="NormalWeb"/>
              <w:spacing w:after="0"/>
            </w:pPr>
            <w:r w:rsidRPr="00841E24">
              <w:t>Postpartum thyroiditis</w:t>
            </w:r>
          </w:p>
        </w:tc>
      </w:tr>
    </w:tbl>
    <w:p w14:paraId="1EF10A79" w14:textId="77777777" w:rsidR="00841E24" w:rsidRPr="00841E24" w:rsidRDefault="00841E24" w:rsidP="0038361D">
      <w:pPr>
        <w:pStyle w:val="NormalWeb"/>
        <w:spacing w:after="0"/>
      </w:pPr>
    </w:p>
    <w:p w14:paraId="202B7F01" w14:textId="77777777" w:rsidR="00841E24" w:rsidRPr="00841E24" w:rsidRDefault="00841E24" w:rsidP="0038361D">
      <w:pPr>
        <w:pStyle w:val="NormalWeb"/>
        <w:spacing w:after="0"/>
      </w:pPr>
      <w:r w:rsidRPr="00841E24">
        <w:rPr>
          <w:i/>
        </w:rPr>
        <w:t>Graves’ disease</w:t>
      </w:r>
      <w:r w:rsidRPr="00841E24">
        <w:t xml:space="preserve"> is characterized by a diffusely enlarged thyroid with smooth contour. Sometimes a bruit can be heard over the gland. Graves’ disease is caused by autoantibodies that stimulate the TSH-receptor on the thyroid, inducing synthesis and secretion of thyroid hormone. These antibodies stimulate thyroid enlargement. Ophthalmopathy and dermopathy are unique to Grave’s disease; they do no appear with other forms of hyperthyroidism. </w:t>
      </w:r>
    </w:p>
    <w:p w14:paraId="3FB41052" w14:textId="77777777" w:rsidR="00841E24" w:rsidRPr="00841E24" w:rsidRDefault="00841E24" w:rsidP="0038361D">
      <w:pPr>
        <w:pStyle w:val="NormalWeb"/>
        <w:spacing w:after="0"/>
      </w:pPr>
    </w:p>
    <w:p w14:paraId="79E2F426" w14:textId="77777777" w:rsidR="00841E24" w:rsidRPr="00841E24" w:rsidRDefault="00841E24" w:rsidP="0038361D">
      <w:pPr>
        <w:pStyle w:val="NormalWeb"/>
        <w:spacing w:after="0"/>
      </w:pPr>
      <w:r w:rsidRPr="00841E24">
        <w:rPr>
          <w:i/>
        </w:rPr>
        <w:t>Toxic multinodular goiter</w:t>
      </w:r>
      <w:r w:rsidRPr="00841E24">
        <w:t xml:space="preserve"> may be associated with one or more palpable nodules. </w:t>
      </w:r>
    </w:p>
    <w:p w14:paraId="12BD5842" w14:textId="77777777" w:rsidR="00841E24" w:rsidRPr="00841E24" w:rsidRDefault="00841E24" w:rsidP="0038361D">
      <w:pPr>
        <w:pStyle w:val="NormalWeb"/>
        <w:spacing w:after="0"/>
      </w:pPr>
    </w:p>
    <w:p w14:paraId="04EF9899" w14:textId="77777777" w:rsidR="00841E24" w:rsidRPr="00841E24" w:rsidRDefault="00841E24" w:rsidP="0038361D">
      <w:pPr>
        <w:pStyle w:val="NormalWeb"/>
        <w:spacing w:after="0"/>
      </w:pPr>
      <w:r w:rsidRPr="00841E24">
        <w:t xml:space="preserve">In </w:t>
      </w:r>
      <w:r w:rsidRPr="00841E24">
        <w:rPr>
          <w:i/>
        </w:rPr>
        <w:t>subacute thyroiditis</w:t>
      </w:r>
      <w:r w:rsidRPr="00841E24">
        <w:t xml:space="preserve">, the thyroid is firm, modestly enlarged, and extremely tender. </w:t>
      </w:r>
    </w:p>
    <w:p w14:paraId="76BDD708" w14:textId="77777777" w:rsidR="00841E24" w:rsidRPr="00841E24" w:rsidRDefault="00841E24" w:rsidP="0038361D">
      <w:pPr>
        <w:pStyle w:val="NormalWeb"/>
        <w:spacing w:after="0"/>
      </w:pPr>
    </w:p>
    <w:p w14:paraId="6BEF499C" w14:textId="77777777" w:rsidR="00841E24" w:rsidRPr="00841E24" w:rsidRDefault="00841E24" w:rsidP="0038361D">
      <w:pPr>
        <w:pStyle w:val="NormalWeb"/>
        <w:spacing w:after="0"/>
      </w:pPr>
      <w:r w:rsidRPr="00841E24">
        <w:t xml:space="preserve">A history of recent pregnancy may suggest </w:t>
      </w:r>
      <w:r w:rsidRPr="00841E24">
        <w:rPr>
          <w:i/>
        </w:rPr>
        <w:t>postpartum thyroiditis</w:t>
      </w:r>
      <w:r w:rsidRPr="00841E24">
        <w:t xml:space="preserve">. </w:t>
      </w:r>
    </w:p>
    <w:p w14:paraId="55E7E1AD" w14:textId="77777777" w:rsidR="00841E24" w:rsidRPr="00841E24" w:rsidRDefault="00841E24" w:rsidP="0038361D">
      <w:pPr>
        <w:pStyle w:val="NormalWeb"/>
        <w:spacing w:after="0"/>
      </w:pPr>
    </w:p>
    <w:p w14:paraId="3BC99B5D" w14:textId="77777777" w:rsidR="00841E24" w:rsidRPr="00841E24" w:rsidRDefault="00841E24" w:rsidP="0038361D">
      <w:pPr>
        <w:pStyle w:val="NormalWeb"/>
        <w:spacing w:after="0"/>
      </w:pPr>
      <w:r w:rsidRPr="00841E24">
        <w:t xml:space="preserve">Recent exposure to amiodarone or surreptitious use of thyroid hormone may indicate </w:t>
      </w:r>
      <w:r w:rsidRPr="00841E24">
        <w:rPr>
          <w:i/>
        </w:rPr>
        <w:t>drug-induced</w:t>
      </w:r>
      <w:r w:rsidRPr="00841E24">
        <w:t xml:space="preserve"> hyperthyroidism.</w:t>
      </w:r>
    </w:p>
    <w:p w14:paraId="05469A48"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405A1FBE" w14:textId="50987ED5"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lastRenderedPageBreak/>
        <w:t>Answer E is correct</w:t>
      </w:r>
      <w:r w:rsidRPr="00841E24">
        <w:rPr>
          <w:rFonts w:ascii="Times New Roman" w:hAnsi="Times New Roman" w:cs="Times New Roman"/>
          <w:sz w:val="24"/>
          <w:szCs w:val="24"/>
        </w:rPr>
        <w:t xml:space="preserve">. Weight loss, irritability, hyperdefacation, proximal muscle weakness, and atrial fibrillation are consistent with a diagnosis of hyperthyroidism. </w:t>
      </w:r>
    </w:p>
    <w:p w14:paraId="4C414E1D" w14:textId="77777777" w:rsidR="00841E24" w:rsidRP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43-year-old woman has a six-month history of fatigue, dry skin, and constipation. Examination shows mild, diffuse thyroid enlargement. The thyroid is non-tender. Serum studies show:</w:t>
      </w:r>
    </w:p>
    <w:p w14:paraId="005E79FE" w14:textId="77777777" w:rsidR="00841E24" w:rsidRPr="00841E24" w:rsidRDefault="00841E24" w:rsidP="0038361D">
      <w:pPr>
        <w:spacing w:after="0" w:line="240" w:lineRule="auto"/>
        <w:rPr>
          <w:rFonts w:ascii="Times New Roman" w:hAnsi="Times New Roman" w:cs="Times New Roman"/>
          <w:sz w:val="24"/>
          <w:szCs w:val="24"/>
        </w:rPr>
      </w:pPr>
    </w:p>
    <w:p w14:paraId="437AB561"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Thyroid-stimulating hormone</w:t>
      </w:r>
      <w:r w:rsidRPr="00841E24">
        <w:rPr>
          <w:rFonts w:ascii="Times New Roman" w:hAnsi="Times New Roman" w:cs="Times New Roman"/>
          <w:sz w:val="24"/>
          <w:szCs w:val="24"/>
        </w:rPr>
        <w:tab/>
      </w:r>
      <w:r w:rsidRPr="00841E24">
        <w:rPr>
          <w:rFonts w:ascii="Times New Roman" w:hAnsi="Times New Roman" w:cs="Times New Roman"/>
          <w:sz w:val="24"/>
          <w:szCs w:val="24"/>
        </w:rPr>
        <w:tab/>
        <w:t>15 µU/mL (Normal: 0.5-5 µU/mL)</w:t>
      </w:r>
    </w:p>
    <w:p w14:paraId="558D153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Thyroxine (T4)</w:t>
      </w:r>
      <w:r w:rsidRPr="00841E24">
        <w:rPr>
          <w:rFonts w:ascii="Times New Roman" w:hAnsi="Times New Roman" w:cs="Times New Roman"/>
          <w:sz w:val="24"/>
          <w:szCs w:val="24"/>
        </w:rPr>
        <w:tab/>
      </w:r>
      <w:r w:rsidRPr="00841E24">
        <w:rPr>
          <w:rFonts w:ascii="Times New Roman" w:hAnsi="Times New Roman" w:cs="Times New Roman"/>
          <w:sz w:val="24"/>
          <w:szCs w:val="24"/>
        </w:rPr>
        <w:tab/>
      </w:r>
      <w:r w:rsidRPr="00841E24">
        <w:rPr>
          <w:rFonts w:ascii="Times New Roman" w:hAnsi="Times New Roman" w:cs="Times New Roman"/>
          <w:sz w:val="24"/>
          <w:szCs w:val="24"/>
        </w:rPr>
        <w:tab/>
        <w:t xml:space="preserve">2.2 µg/dL  (Normal: 5-12 µg/dL)  </w:t>
      </w:r>
    </w:p>
    <w:p w14:paraId="2074CCEF"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Thyroid-peroxidase antibody</w:t>
      </w:r>
      <w:r w:rsidRPr="00841E24">
        <w:rPr>
          <w:rFonts w:ascii="Times New Roman" w:hAnsi="Times New Roman" w:cs="Times New Roman"/>
          <w:sz w:val="24"/>
          <w:szCs w:val="24"/>
        </w:rPr>
        <w:tab/>
      </w:r>
      <w:r w:rsidRPr="00841E24">
        <w:rPr>
          <w:rFonts w:ascii="Times New Roman" w:hAnsi="Times New Roman" w:cs="Times New Roman"/>
          <w:sz w:val="24"/>
          <w:szCs w:val="24"/>
        </w:rPr>
        <w:tab/>
        <w:t>9 IU/mL    (Normal: 0-2 µg/dL)</w:t>
      </w:r>
    </w:p>
    <w:p w14:paraId="3BE6A565" w14:textId="77777777" w:rsidR="00841E24" w:rsidRPr="00841E24" w:rsidRDefault="00841E24" w:rsidP="0038361D">
      <w:pPr>
        <w:spacing w:after="0" w:line="240" w:lineRule="auto"/>
        <w:rPr>
          <w:rFonts w:ascii="Times New Roman" w:hAnsi="Times New Roman" w:cs="Times New Roman"/>
          <w:sz w:val="24"/>
          <w:szCs w:val="24"/>
        </w:rPr>
      </w:pPr>
    </w:p>
    <w:p w14:paraId="1A63F2DA" w14:textId="77777777" w:rsid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Which is the most likely diagnosis?</w:t>
      </w:r>
    </w:p>
    <w:p w14:paraId="076862E6" w14:textId="77777777" w:rsidR="00437BD4" w:rsidRPr="00841E24" w:rsidRDefault="00437BD4" w:rsidP="0038361D">
      <w:pPr>
        <w:spacing w:after="0" w:line="240" w:lineRule="auto"/>
        <w:rPr>
          <w:rFonts w:ascii="Times New Roman" w:hAnsi="Times New Roman" w:cs="Times New Roman"/>
          <w:sz w:val="24"/>
          <w:szCs w:val="24"/>
        </w:rPr>
      </w:pPr>
    </w:p>
    <w:p w14:paraId="4AA6D2E4" w14:textId="77777777" w:rsidR="00841E24" w:rsidRPr="00841E24" w:rsidRDefault="00841E24" w:rsidP="0038361D">
      <w:pPr>
        <w:numPr>
          <w:ilvl w:val="0"/>
          <w:numId w:val="28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Diffuse non-toxic goiter</w:t>
      </w:r>
    </w:p>
    <w:p w14:paraId="7CF55DA6" w14:textId="77777777" w:rsidR="00841E24" w:rsidRPr="00841E24" w:rsidRDefault="00841E24" w:rsidP="0038361D">
      <w:pPr>
        <w:numPr>
          <w:ilvl w:val="0"/>
          <w:numId w:val="28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Diffuse toxic goiter (Graves’ disease)</w:t>
      </w:r>
    </w:p>
    <w:p w14:paraId="6C16ADED" w14:textId="77777777" w:rsidR="00841E24" w:rsidRPr="00841E24" w:rsidRDefault="00841E24" w:rsidP="0038361D">
      <w:pPr>
        <w:numPr>
          <w:ilvl w:val="0"/>
          <w:numId w:val="28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Chronic autoimmune (Hashimoto’s) thyroiditis</w:t>
      </w:r>
    </w:p>
    <w:p w14:paraId="3D1B4A6B" w14:textId="77777777" w:rsidR="001D5574" w:rsidRDefault="00841E24" w:rsidP="0038361D">
      <w:pPr>
        <w:numPr>
          <w:ilvl w:val="0"/>
          <w:numId w:val="28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Subacute granulomatous (de Quervain’s) thyroiditis</w:t>
      </w:r>
    </w:p>
    <w:p w14:paraId="5B02C54F" w14:textId="77777777" w:rsid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 xml:space="preserve">The patient in the vignette has symptoms of hypothyroidism: fatigue, dry skin, and constipation. Hypothyroidism can present with any of the following symptoms. </w:t>
      </w:r>
    </w:p>
    <w:p w14:paraId="14584AC2" w14:textId="77777777" w:rsidR="00955C96" w:rsidRPr="00841E24" w:rsidRDefault="00955C96"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3240"/>
      </w:tblGrid>
      <w:tr w:rsidR="00841E24" w:rsidRPr="00841E24" w14:paraId="0B4DC4C8" w14:textId="77777777" w:rsidTr="00841E24">
        <w:trPr>
          <w:jc w:val="center"/>
        </w:trPr>
        <w:tc>
          <w:tcPr>
            <w:tcW w:w="6048" w:type="dxa"/>
            <w:gridSpan w:val="2"/>
          </w:tcPr>
          <w:p w14:paraId="1A38ACE6"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Symptoms of Hypothyroidism</w:t>
            </w:r>
          </w:p>
        </w:tc>
      </w:tr>
      <w:tr w:rsidR="00841E24" w:rsidRPr="00841E24" w14:paraId="5447D0BF" w14:textId="77777777" w:rsidTr="00841E24">
        <w:trPr>
          <w:jc w:val="center"/>
        </w:trPr>
        <w:tc>
          <w:tcPr>
            <w:tcW w:w="6048" w:type="dxa"/>
            <w:gridSpan w:val="2"/>
          </w:tcPr>
          <w:p w14:paraId="4182DC3C" w14:textId="77777777" w:rsidR="00841E24" w:rsidRPr="00841E24" w:rsidRDefault="00841E24" w:rsidP="0038361D">
            <w:pPr>
              <w:spacing w:after="0" w:line="240" w:lineRule="auto"/>
              <w:jc w:val="center"/>
              <w:rPr>
                <w:rFonts w:ascii="Times New Roman" w:hAnsi="Times New Roman" w:cs="Times New Roman"/>
                <w:sz w:val="24"/>
                <w:szCs w:val="24"/>
              </w:rPr>
            </w:pPr>
          </w:p>
        </w:tc>
      </w:tr>
      <w:tr w:rsidR="00841E24" w:rsidRPr="00841E24" w14:paraId="30EF3945" w14:textId="77777777" w:rsidTr="00841E24">
        <w:trPr>
          <w:jc w:val="center"/>
        </w:trPr>
        <w:tc>
          <w:tcPr>
            <w:tcW w:w="2808" w:type="dxa"/>
          </w:tcPr>
          <w:p w14:paraId="62201F41"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Fatigue</w:t>
            </w:r>
          </w:p>
        </w:tc>
        <w:tc>
          <w:tcPr>
            <w:tcW w:w="3240" w:type="dxa"/>
          </w:tcPr>
          <w:p w14:paraId="055BE1B9"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Hair loss</w:t>
            </w:r>
          </w:p>
        </w:tc>
      </w:tr>
      <w:tr w:rsidR="00841E24" w:rsidRPr="00841E24" w14:paraId="60A7EE31" w14:textId="77777777" w:rsidTr="00841E24">
        <w:trPr>
          <w:jc w:val="center"/>
        </w:trPr>
        <w:tc>
          <w:tcPr>
            <w:tcW w:w="2808" w:type="dxa"/>
          </w:tcPr>
          <w:p w14:paraId="6474D558"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Cold intolerance</w:t>
            </w:r>
          </w:p>
        </w:tc>
        <w:tc>
          <w:tcPr>
            <w:tcW w:w="3240" w:type="dxa"/>
          </w:tcPr>
          <w:p w14:paraId="71298388"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Dry, coarse, cold skin</w:t>
            </w:r>
          </w:p>
        </w:tc>
      </w:tr>
      <w:tr w:rsidR="00841E24" w:rsidRPr="00841E24" w14:paraId="61D36A76" w14:textId="77777777" w:rsidTr="00841E24">
        <w:trPr>
          <w:jc w:val="center"/>
        </w:trPr>
        <w:tc>
          <w:tcPr>
            <w:tcW w:w="2808" w:type="dxa"/>
          </w:tcPr>
          <w:p w14:paraId="2569BC5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Weakness</w:t>
            </w:r>
          </w:p>
        </w:tc>
        <w:tc>
          <w:tcPr>
            <w:tcW w:w="3240" w:type="dxa"/>
          </w:tcPr>
          <w:p w14:paraId="646A6C8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Hoarse voice</w:t>
            </w:r>
          </w:p>
        </w:tc>
      </w:tr>
      <w:tr w:rsidR="00841E24" w:rsidRPr="00841E24" w14:paraId="3B00BA03" w14:textId="77777777" w:rsidTr="00841E24">
        <w:trPr>
          <w:jc w:val="center"/>
        </w:trPr>
        <w:tc>
          <w:tcPr>
            <w:tcW w:w="2808" w:type="dxa"/>
          </w:tcPr>
          <w:p w14:paraId="06A819C5"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Lethargy</w:t>
            </w:r>
          </w:p>
        </w:tc>
        <w:tc>
          <w:tcPr>
            <w:tcW w:w="3240" w:type="dxa"/>
          </w:tcPr>
          <w:p w14:paraId="79F1596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Brittle nails</w:t>
            </w:r>
          </w:p>
        </w:tc>
      </w:tr>
      <w:tr w:rsidR="00841E24" w:rsidRPr="00841E24" w14:paraId="5FA8268C" w14:textId="77777777" w:rsidTr="00841E24">
        <w:trPr>
          <w:jc w:val="center"/>
        </w:trPr>
        <w:tc>
          <w:tcPr>
            <w:tcW w:w="2808" w:type="dxa"/>
          </w:tcPr>
          <w:p w14:paraId="25ECD20B"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Weight gain</w:t>
            </w:r>
          </w:p>
        </w:tc>
        <w:tc>
          <w:tcPr>
            <w:tcW w:w="3240" w:type="dxa"/>
          </w:tcPr>
          <w:p w14:paraId="0942B861"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Periorbital, peripheral edema</w:t>
            </w:r>
          </w:p>
        </w:tc>
      </w:tr>
      <w:tr w:rsidR="00841E24" w:rsidRPr="00841E24" w14:paraId="3C6C2B6F" w14:textId="77777777" w:rsidTr="00841E24">
        <w:trPr>
          <w:jc w:val="center"/>
        </w:trPr>
        <w:tc>
          <w:tcPr>
            <w:tcW w:w="2808" w:type="dxa"/>
          </w:tcPr>
          <w:p w14:paraId="50DBA35F"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Constipation</w:t>
            </w:r>
          </w:p>
        </w:tc>
        <w:tc>
          <w:tcPr>
            <w:tcW w:w="3240" w:type="dxa"/>
          </w:tcPr>
          <w:p w14:paraId="15175D8A"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Delayed reflexes*</w:t>
            </w:r>
          </w:p>
        </w:tc>
      </w:tr>
      <w:tr w:rsidR="00841E24" w:rsidRPr="00841E24" w14:paraId="186F62E1" w14:textId="77777777" w:rsidTr="00841E24">
        <w:trPr>
          <w:jc w:val="center"/>
        </w:trPr>
        <w:tc>
          <w:tcPr>
            <w:tcW w:w="2808" w:type="dxa"/>
          </w:tcPr>
          <w:p w14:paraId="1CCB12EC"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Myalgias</w:t>
            </w:r>
          </w:p>
        </w:tc>
        <w:tc>
          <w:tcPr>
            <w:tcW w:w="3240" w:type="dxa"/>
          </w:tcPr>
          <w:p w14:paraId="35A1BA28"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Slow reaction time</w:t>
            </w:r>
          </w:p>
        </w:tc>
      </w:tr>
      <w:tr w:rsidR="00841E24" w:rsidRPr="00841E24" w14:paraId="31F2332E" w14:textId="77777777" w:rsidTr="00841E24">
        <w:trPr>
          <w:jc w:val="center"/>
        </w:trPr>
        <w:tc>
          <w:tcPr>
            <w:tcW w:w="2808" w:type="dxa"/>
          </w:tcPr>
          <w:p w14:paraId="04311D1F"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Arthralgias</w:t>
            </w:r>
          </w:p>
        </w:tc>
        <w:tc>
          <w:tcPr>
            <w:tcW w:w="3240" w:type="dxa"/>
          </w:tcPr>
          <w:p w14:paraId="6B36D765"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Bradycardia</w:t>
            </w:r>
          </w:p>
        </w:tc>
      </w:tr>
      <w:tr w:rsidR="00841E24" w:rsidRPr="00841E24" w14:paraId="78618C13" w14:textId="77777777" w:rsidTr="00841E24">
        <w:trPr>
          <w:jc w:val="center"/>
        </w:trPr>
        <w:tc>
          <w:tcPr>
            <w:tcW w:w="2808" w:type="dxa"/>
          </w:tcPr>
          <w:p w14:paraId="33A23E5C"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Menstrual irregularities</w:t>
            </w:r>
          </w:p>
        </w:tc>
        <w:tc>
          <w:tcPr>
            <w:tcW w:w="3240" w:type="dxa"/>
          </w:tcPr>
          <w:p w14:paraId="723F104F"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Pleural, pericardial effusions</w:t>
            </w:r>
          </w:p>
        </w:tc>
      </w:tr>
    </w:tbl>
    <w:p w14:paraId="5147ABF6" w14:textId="77777777" w:rsidR="00841E24" w:rsidRPr="00841E24" w:rsidRDefault="00841E24" w:rsidP="0038361D">
      <w:pPr>
        <w:spacing w:after="0" w:line="240" w:lineRule="auto"/>
        <w:rPr>
          <w:rFonts w:ascii="Times New Roman" w:hAnsi="Times New Roman" w:cs="Times New Roman"/>
          <w:sz w:val="24"/>
          <w:szCs w:val="24"/>
        </w:rPr>
      </w:pPr>
    </w:p>
    <w:p w14:paraId="459CEE55"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*A delayed relaxation phase of deep tendon reflexes is so characteristic of hypothyroidism that this finding constitutes a bedside diagnostic test for hypothyroidism.   </w:t>
      </w:r>
    </w:p>
    <w:p w14:paraId="30701749" w14:textId="77777777" w:rsidR="00955C96" w:rsidRDefault="00955C96" w:rsidP="0038361D">
      <w:pPr>
        <w:spacing w:after="0" w:line="240" w:lineRule="auto"/>
        <w:rPr>
          <w:rFonts w:ascii="Times New Roman" w:hAnsi="Times New Roman" w:cs="Times New Roman"/>
          <w:sz w:val="24"/>
          <w:szCs w:val="24"/>
        </w:rPr>
      </w:pPr>
    </w:p>
    <w:p w14:paraId="573A0E48" w14:textId="77777777" w:rsid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relationship between hypothyroidism and thyroid hormone levels appears below.   </w:t>
      </w:r>
    </w:p>
    <w:p w14:paraId="6942B3ED" w14:textId="77777777" w:rsidR="00955C96" w:rsidRPr="00841E24" w:rsidRDefault="00955C96"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950"/>
        <w:gridCol w:w="1080"/>
      </w:tblGrid>
      <w:tr w:rsidR="00841E24" w:rsidRPr="00841E24" w14:paraId="771F9BFD" w14:textId="77777777" w:rsidTr="00841E24">
        <w:trPr>
          <w:jc w:val="center"/>
        </w:trPr>
        <w:tc>
          <w:tcPr>
            <w:tcW w:w="2952" w:type="dxa"/>
          </w:tcPr>
          <w:p w14:paraId="3EFD67C9" w14:textId="77777777" w:rsidR="00841E24" w:rsidRPr="00841E24" w:rsidRDefault="00841E24" w:rsidP="0038361D">
            <w:pPr>
              <w:spacing w:after="0" w:line="240" w:lineRule="auto"/>
              <w:rPr>
                <w:rFonts w:ascii="Times New Roman" w:hAnsi="Times New Roman" w:cs="Times New Roman"/>
                <w:sz w:val="24"/>
                <w:szCs w:val="24"/>
              </w:rPr>
            </w:pPr>
          </w:p>
        </w:tc>
        <w:tc>
          <w:tcPr>
            <w:tcW w:w="950" w:type="dxa"/>
          </w:tcPr>
          <w:p w14:paraId="1A8357F3"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TSH</w:t>
            </w:r>
          </w:p>
        </w:tc>
        <w:tc>
          <w:tcPr>
            <w:tcW w:w="1080" w:type="dxa"/>
          </w:tcPr>
          <w:p w14:paraId="3BD1B528"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Free T</w:t>
            </w:r>
            <w:r w:rsidRPr="00841E24">
              <w:rPr>
                <w:rFonts w:ascii="Times New Roman" w:hAnsi="Times New Roman" w:cs="Times New Roman"/>
                <w:sz w:val="24"/>
                <w:szCs w:val="24"/>
                <w:vertAlign w:val="subscript"/>
              </w:rPr>
              <w:t>4</w:t>
            </w:r>
          </w:p>
        </w:tc>
      </w:tr>
      <w:tr w:rsidR="00841E24" w:rsidRPr="00841E24" w14:paraId="31799A10" w14:textId="77777777" w:rsidTr="00841E24">
        <w:trPr>
          <w:jc w:val="center"/>
        </w:trPr>
        <w:tc>
          <w:tcPr>
            <w:tcW w:w="2952" w:type="dxa"/>
          </w:tcPr>
          <w:p w14:paraId="12B03EA9"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Primary hypothyroidism</w:t>
            </w:r>
          </w:p>
        </w:tc>
        <w:tc>
          <w:tcPr>
            <w:tcW w:w="950" w:type="dxa"/>
          </w:tcPr>
          <w:p w14:paraId="0E6095B7"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c>
          <w:tcPr>
            <w:tcW w:w="1080" w:type="dxa"/>
          </w:tcPr>
          <w:p w14:paraId="2A5C496D"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r w:rsidR="00841E24" w:rsidRPr="00841E24" w14:paraId="25218C40" w14:textId="77777777" w:rsidTr="00841E24">
        <w:trPr>
          <w:jc w:val="center"/>
        </w:trPr>
        <w:tc>
          <w:tcPr>
            <w:tcW w:w="2952" w:type="dxa"/>
          </w:tcPr>
          <w:p w14:paraId="21182BE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Secondary hypothyroidism</w:t>
            </w:r>
          </w:p>
        </w:tc>
        <w:tc>
          <w:tcPr>
            <w:tcW w:w="950" w:type="dxa"/>
          </w:tcPr>
          <w:p w14:paraId="37584F4C"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 or Normal</w:t>
            </w:r>
          </w:p>
        </w:tc>
        <w:tc>
          <w:tcPr>
            <w:tcW w:w="1080" w:type="dxa"/>
          </w:tcPr>
          <w:p w14:paraId="51E6FA6A"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w:t>
            </w:r>
          </w:p>
        </w:tc>
      </w:tr>
    </w:tbl>
    <w:p w14:paraId="130E41A1"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 </w:t>
      </w:r>
    </w:p>
    <w:p w14:paraId="24F870D1"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In this patient, the diagnosis of primary hypothyroidism is confirmed my measuring serum thyroid hormone levels. The patient’s TSH is high at 15 μU/mL (normal: 0.5-5.0 μU/mL), and the thyroxine (T4) level is low at 2.2 μg/dL (normal: 5-12 μg/dL).</w:t>
      </w:r>
    </w:p>
    <w:p w14:paraId="6A0CC5A9" w14:textId="77777777" w:rsidR="00841E24" w:rsidRPr="00841E24" w:rsidRDefault="00841E24" w:rsidP="0038361D">
      <w:pPr>
        <w:spacing w:after="0" w:line="240" w:lineRule="auto"/>
        <w:rPr>
          <w:rFonts w:ascii="Times New Roman" w:hAnsi="Times New Roman" w:cs="Times New Roman"/>
          <w:sz w:val="24"/>
          <w:szCs w:val="24"/>
        </w:rPr>
      </w:pPr>
    </w:p>
    <w:p w14:paraId="0707C608" w14:textId="77777777" w:rsid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principal causes of hypothyroidism are listed below.   </w:t>
      </w:r>
    </w:p>
    <w:p w14:paraId="5044C805" w14:textId="77777777" w:rsidR="00955C96" w:rsidRPr="00841E24" w:rsidRDefault="00955C96"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2"/>
      </w:tblGrid>
      <w:tr w:rsidR="00841E24" w:rsidRPr="00841E24" w14:paraId="786767DB" w14:textId="77777777" w:rsidTr="00841E24">
        <w:trPr>
          <w:jc w:val="center"/>
        </w:trPr>
        <w:tc>
          <w:tcPr>
            <w:tcW w:w="6502" w:type="dxa"/>
          </w:tcPr>
          <w:p w14:paraId="79BA3A9C"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Causes of Primary Hypothyroidism</w:t>
            </w:r>
          </w:p>
        </w:tc>
      </w:tr>
      <w:tr w:rsidR="00841E24" w:rsidRPr="00841E24" w14:paraId="64F58319" w14:textId="77777777" w:rsidTr="00841E24">
        <w:trPr>
          <w:trHeight w:val="3185"/>
          <w:jc w:val="center"/>
        </w:trPr>
        <w:tc>
          <w:tcPr>
            <w:tcW w:w="6502" w:type="dxa"/>
          </w:tcPr>
          <w:p w14:paraId="3208400F"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Autoimmune (Hashimoto’s) thyroiditis</w:t>
            </w:r>
          </w:p>
          <w:p w14:paraId="018E50E7"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Subacute (de Quervain’s) thyroiditis</w:t>
            </w:r>
          </w:p>
          <w:p w14:paraId="4BC24C0A"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Post-partum thyroiditis</w:t>
            </w:r>
          </w:p>
          <w:p w14:paraId="77EBF638"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Surgical removal of the thyroid</w:t>
            </w:r>
          </w:p>
          <w:p w14:paraId="3251BECD"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Radiation treatment to the neck</w:t>
            </w:r>
          </w:p>
          <w:p w14:paraId="05118D14"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Radioactive iodine treatment of hyperthyroidism</w:t>
            </w:r>
          </w:p>
          <w:p w14:paraId="0D5DDA23"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Iodine deficiency</w:t>
            </w:r>
          </w:p>
          <w:p w14:paraId="64862816"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Anti-thyroid medicine (propylthiouracil, methimazole)</w:t>
            </w:r>
          </w:p>
          <w:p w14:paraId="09BCB6C0"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Drugs (e.g., amiodarone, lithium)</w:t>
            </w:r>
          </w:p>
          <w:p w14:paraId="27BBA6AA" w14:textId="77777777" w:rsidR="00841E24" w:rsidRPr="00841E24" w:rsidRDefault="00841E24" w:rsidP="0038361D">
            <w:pPr>
              <w:numPr>
                <w:ilvl w:val="0"/>
                <w:numId w:val="28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Congenital defects</w:t>
            </w:r>
          </w:p>
        </w:tc>
      </w:tr>
    </w:tbl>
    <w:p w14:paraId="39B350E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lastRenderedPageBreak/>
        <w:t xml:space="preserve">Chronic autoimmune (Hashimoto’s) thyroiditis is the most common cause of hypothyroidism (and goiter) in the U.S. This condition can be distinguished from other causes of hypothyroidism, in part, my measuring thyroid antibodies in the blood. </w:t>
      </w:r>
    </w:p>
    <w:p w14:paraId="2F330981" w14:textId="77777777" w:rsidR="00955C96" w:rsidRDefault="00955C96" w:rsidP="0038361D">
      <w:pPr>
        <w:spacing w:after="0" w:line="240" w:lineRule="auto"/>
        <w:rPr>
          <w:rFonts w:ascii="Times New Roman" w:hAnsi="Times New Roman" w:cs="Times New Roman"/>
          <w:sz w:val="24"/>
          <w:szCs w:val="24"/>
        </w:rPr>
      </w:pPr>
    </w:p>
    <w:p w14:paraId="54006910" w14:textId="77777777" w:rsid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table below lists commonly measured thyroid antibodies and the conditions that cause them to be elevated.    </w:t>
      </w:r>
    </w:p>
    <w:p w14:paraId="2ECB646E" w14:textId="77777777" w:rsidR="00955C96" w:rsidRPr="00841E24" w:rsidRDefault="00955C96" w:rsidP="0038361D">
      <w:pPr>
        <w:spacing w:after="0" w:line="240" w:lineRule="auto"/>
        <w:rPr>
          <w:rFonts w:ascii="Times New Roman" w:hAnsi="Times New Roman" w:cs="Times New Roman"/>
          <w:sz w:val="24"/>
          <w:szCs w:val="24"/>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1260"/>
        <w:gridCol w:w="4428"/>
      </w:tblGrid>
      <w:tr w:rsidR="00841E24" w:rsidRPr="00841E24" w14:paraId="265E25EF" w14:textId="77777777" w:rsidTr="00841E24">
        <w:tc>
          <w:tcPr>
            <w:tcW w:w="3168" w:type="dxa"/>
          </w:tcPr>
          <w:p w14:paraId="4BD88CBA"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Thyroid Antibody</w:t>
            </w:r>
          </w:p>
        </w:tc>
        <w:tc>
          <w:tcPr>
            <w:tcW w:w="1260" w:type="dxa"/>
          </w:tcPr>
          <w:p w14:paraId="4D9BA153"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Acronym</w:t>
            </w:r>
          </w:p>
        </w:tc>
        <w:tc>
          <w:tcPr>
            <w:tcW w:w="4428" w:type="dxa"/>
          </w:tcPr>
          <w:p w14:paraId="6688BA40"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Present In</w:t>
            </w:r>
          </w:p>
        </w:tc>
      </w:tr>
      <w:tr w:rsidR="00841E24" w:rsidRPr="00841E24" w14:paraId="66DA4822" w14:textId="77777777" w:rsidTr="00841E24">
        <w:tc>
          <w:tcPr>
            <w:tcW w:w="3168" w:type="dxa"/>
          </w:tcPr>
          <w:p w14:paraId="04E1FEE5" w14:textId="77777777" w:rsidR="00841E24" w:rsidRPr="00841E24" w:rsidRDefault="00841E24" w:rsidP="0038361D">
            <w:pPr>
              <w:spacing w:after="0" w:line="240" w:lineRule="auto"/>
              <w:jc w:val="center"/>
              <w:rPr>
                <w:rFonts w:ascii="Times New Roman" w:hAnsi="Times New Roman" w:cs="Times New Roman"/>
                <w:sz w:val="24"/>
                <w:szCs w:val="24"/>
              </w:rPr>
            </w:pPr>
          </w:p>
        </w:tc>
        <w:tc>
          <w:tcPr>
            <w:tcW w:w="1260" w:type="dxa"/>
          </w:tcPr>
          <w:p w14:paraId="6CFC4C17" w14:textId="77777777" w:rsidR="00841E24" w:rsidRPr="00841E24" w:rsidRDefault="00841E24" w:rsidP="0038361D">
            <w:pPr>
              <w:spacing w:after="0" w:line="240" w:lineRule="auto"/>
              <w:jc w:val="center"/>
              <w:rPr>
                <w:rFonts w:ascii="Times New Roman" w:hAnsi="Times New Roman" w:cs="Times New Roman"/>
                <w:sz w:val="24"/>
                <w:szCs w:val="24"/>
              </w:rPr>
            </w:pPr>
          </w:p>
        </w:tc>
        <w:tc>
          <w:tcPr>
            <w:tcW w:w="4428" w:type="dxa"/>
          </w:tcPr>
          <w:p w14:paraId="25FFF156" w14:textId="77777777" w:rsidR="00841E24" w:rsidRPr="00841E24" w:rsidRDefault="00841E24" w:rsidP="0038361D">
            <w:pPr>
              <w:spacing w:after="0" w:line="240" w:lineRule="auto"/>
              <w:jc w:val="center"/>
              <w:rPr>
                <w:rFonts w:ascii="Times New Roman" w:hAnsi="Times New Roman" w:cs="Times New Roman"/>
                <w:sz w:val="24"/>
                <w:szCs w:val="24"/>
              </w:rPr>
            </w:pPr>
          </w:p>
        </w:tc>
      </w:tr>
      <w:tr w:rsidR="00841E24" w:rsidRPr="00841E24" w14:paraId="05235D41" w14:textId="77777777" w:rsidTr="00841E24">
        <w:tc>
          <w:tcPr>
            <w:tcW w:w="3168" w:type="dxa"/>
          </w:tcPr>
          <w:p w14:paraId="5F0E1CA9"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Thyroid peroxidase antibody</w:t>
            </w:r>
          </w:p>
        </w:tc>
        <w:tc>
          <w:tcPr>
            <w:tcW w:w="1260" w:type="dxa"/>
          </w:tcPr>
          <w:p w14:paraId="3B6E7735"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TPOAb</w:t>
            </w:r>
          </w:p>
        </w:tc>
        <w:tc>
          <w:tcPr>
            <w:tcW w:w="4428" w:type="dxa"/>
          </w:tcPr>
          <w:p w14:paraId="17DFF0B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Hashimoto’s thyroiditis; Graves’ disease</w:t>
            </w:r>
          </w:p>
        </w:tc>
      </w:tr>
      <w:tr w:rsidR="00841E24" w:rsidRPr="00841E24" w14:paraId="1EB2BCE4" w14:textId="77777777" w:rsidTr="00841E24">
        <w:tc>
          <w:tcPr>
            <w:tcW w:w="3168" w:type="dxa"/>
          </w:tcPr>
          <w:p w14:paraId="38BD2AE1"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Thyroglobulin antibody</w:t>
            </w:r>
          </w:p>
        </w:tc>
        <w:tc>
          <w:tcPr>
            <w:tcW w:w="1260" w:type="dxa"/>
          </w:tcPr>
          <w:p w14:paraId="4C22D048"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TgAb</w:t>
            </w:r>
          </w:p>
        </w:tc>
        <w:tc>
          <w:tcPr>
            <w:tcW w:w="4428" w:type="dxa"/>
          </w:tcPr>
          <w:p w14:paraId="6E9D2C20"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Thyroid cancer; Hashimoto’s thyroiditis</w:t>
            </w:r>
          </w:p>
        </w:tc>
      </w:tr>
      <w:tr w:rsidR="00841E24" w:rsidRPr="00841E24" w14:paraId="1EC13B1C" w14:textId="77777777" w:rsidTr="00841E24">
        <w:tc>
          <w:tcPr>
            <w:tcW w:w="3168" w:type="dxa"/>
          </w:tcPr>
          <w:p w14:paraId="4A0534A5"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Thyroid stimulating hormone receptor antibody</w:t>
            </w:r>
          </w:p>
        </w:tc>
        <w:tc>
          <w:tcPr>
            <w:tcW w:w="1260" w:type="dxa"/>
          </w:tcPr>
          <w:p w14:paraId="44C17229"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TRAb</w:t>
            </w:r>
          </w:p>
        </w:tc>
        <w:tc>
          <w:tcPr>
            <w:tcW w:w="4428" w:type="dxa"/>
          </w:tcPr>
          <w:p w14:paraId="4C456F07"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Graves’ disease</w:t>
            </w:r>
          </w:p>
        </w:tc>
      </w:tr>
    </w:tbl>
    <w:p w14:paraId="7605534C" w14:textId="77777777" w:rsidR="00841E24" w:rsidRPr="00841E24" w:rsidRDefault="00841E24" w:rsidP="0038361D">
      <w:pPr>
        <w:spacing w:after="0" w:line="240" w:lineRule="auto"/>
        <w:rPr>
          <w:rFonts w:ascii="Times New Roman" w:hAnsi="Times New Roman" w:cs="Times New Roman"/>
          <w:sz w:val="24"/>
          <w:szCs w:val="24"/>
        </w:rPr>
      </w:pPr>
    </w:p>
    <w:p w14:paraId="4559784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presence of thyroid peroxidase antibodies in a patient with hypothyroidism suggests chronic autoimmune (Hashimoto) thyroiditis. </w:t>
      </w:r>
    </w:p>
    <w:p w14:paraId="14691F2E" w14:textId="77777777" w:rsidR="00955C96" w:rsidRDefault="00955C96" w:rsidP="0038361D">
      <w:pPr>
        <w:spacing w:after="0" w:line="240" w:lineRule="auto"/>
        <w:rPr>
          <w:rFonts w:ascii="Times New Roman" w:hAnsi="Times New Roman" w:cs="Times New Roman"/>
          <w:sz w:val="24"/>
          <w:szCs w:val="24"/>
        </w:rPr>
      </w:pPr>
    </w:p>
    <w:p w14:paraId="5D5D3668" w14:textId="77777777" w:rsidR="00AB0D6B" w:rsidRPr="00AB0D6B"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sz w:val="24"/>
          <w:szCs w:val="24"/>
        </w:rPr>
        <w:t xml:space="preserve">Chronic autoimmune (Hashimoto) thyroiditis is characterized by lymphocytic infiltration and destruction of the thyroid, resulting in goiter and hypothyroidism. The thyroid gland is non-tender (unlike subacute thyroiditis, which is associated with exquisite thyroid tenderness) and thyroid antibodies are present in high titer. Early in the disease, thyroglobulin antibody is markedly elevated, although it may disappear later. Thyroid peroxidase antibodies are present early and generally remain present for years.  </w:t>
      </w:r>
    </w:p>
    <w:p w14:paraId="7643541C" w14:textId="5BFD08F9" w:rsidR="00841E24" w:rsidRPr="00841E2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sz w:val="24"/>
          <w:szCs w:val="24"/>
        </w:rPr>
        <w:t>C is correct</w:t>
      </w:r>
      <w:r w:rsidR="00841E24" w:rsidRPr="00841E24">
        <w:rPr>
          <w:rFonts w:ascii="Times New Roman" w:hAnsi="Times New Roman" w:cs="Times New Roman"/>
          <w:sz w:val="24"/>
          <w:szCs w:val="24"/>
        </w:rPr>
        <w:t xml:space="preserve">. Hashimoto’s thyroiditis is the most common cause of hypothyroidism and goiter in the U.S. TSH levels are high and T4 levels are low (primary hypothyroidism). The thyroid gland is non-tender and thyroid antibodies (thyroid peroxidase antibody and thyroglobulin antibody) are elevated.   </w:t>
      </w:r>
    </w:p>
    <w:p w14:paraId="0FFEA9B7" w14:textId="77777777" w:rsidR="00955C96" w:rsidRDefault="00955C96" w:rsidP="0038361D">
      <w:pPr>
        <w:spacing w:after="0" w:line="240" w:lineRule="auto"/>
        <w:rPr>
          <w:rFonts w:ascii="Times New Roman" w:hAnsi="Times New Roman" w:cs="Times New Roman"/>
          <w:b/>
          <w:sz w:val="24"/>
          <w:szCs w:val="24"/>
        </w:rPr>
      </w:pPr>
    </w:p>
    <w:p w14:paraId="37C1888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A is incorrect</w:t>
      </w:r>
      <w:r w:rsidRPr="00841E24">
        <w:rPr>
          <w:rFonts w:ascii="Times New Roman" w:hAnsi="Times New Roman" w:cs="Times New Roman"/>
          <w:sz w:val="24"/>
          <w:szCs w:val="24"/>
        </w:rPr>
        <w:t xml:space="preserve">.  Nontoxic goiter is defined as any thyroid enlargement that is not associated with overt hyperthyroidism or hypothyroidism and that does not result from inflammation or neoplasia. The most common cause is iodine deficiency.  </w:t>
      </w:r>
    </w:p>
    <w:p w14:paraId="16A07679" w14:textId="77777777" w:rsidR="00955C96" w:rsidRDefault="00955C96" w:rsidP="0038361D">
      <w:pPr>
        <w:spacing w:after="0" w:line="240" w:lineRule="auto"/>
        <w:rPr>
          <w:rFonts w:ascii="Times New Roman" w:hAnsi="Times New Roman" w:cs="Times New Roman"/>
          <w:b/>
          <w:sz w:val="24"/>
          <w:szCs w:val="24"/>
        </w:rPr>
      </w:pPr>
    </w:p>
    <w:p w14:paraId="24EDACF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B is incorrect</w:t>
      </w:r>
      <w:r w:rsidRPr="00841E24">
        <w:rPr>
          <w:rFonts w:ascii="Times New Roman" w:hAnsi="Times New Roman" w:cs="Times New Roman"/>
          <w:sz w:val="24"/>
          <w:szCs w:val="24"/>
        </w:rPr>
        <w:t xml:space="preserve">.  Diffuse toxic goiter (Graves’ disease) is the most common cause of hyperthyroidism in children and adolescents and the most common cause of severe hyperthyroidism. Thyroid stimulating hormone receptor antibody levels are elevated.  </w:t>
      </w:r>
    </w:p>
    <w:p w14:paraId="4D12461E" w14:textId="77777777" w:rsidR="00955C96" w:rsidRDefault="00955C96" w:rsidP="0038361D">
      <w:pPr>
        <w:spacing w:after="0" w:line="240" w:lineRule="auto"/>
        <w:rPr>
          <w:rFonts w:ascii="Times New Roman" w:hAnsi="Times New Roman" w:cs="Times New Roman"/>
          <w:b/>
          <w:sz w:val="24"/>
          <w:szCs w:val="24"/>
        </w:rPr>
      </w:pPr>
    </w:p>
    <w:p w14:paraId="5118CF6E"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D is incorrect</w:t>
      </w:r>
      <w:r w:rsidRPr="00841E24">
        <w:rPr>
          <w:rFonts w:ascii="Times New Roman" w:hAnsi="Times New Roman" w:cs="Times New Roman"/>
          <w:sz w:val="24"/>
          <w:szCs w:val="24"/>
        </w:rPr>
        <w:t xml:space="preserve">.  Subacute granulomatous (de Quervain’s) thyroiditis, also called “painful thyroiditis,” is often preceded by a viral upper respiratory tract infection. Symptoms include fever, neck pain, and tenderness over the thyroid gland. A period of hyperthyroidism may precede a period of hypothyroidism. </w:t>
      </w:r>
    </w:p>
    <w:p w14:paraId="3FDA8355" w14:textId="77777777" w:rsidR="00841E24"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30-year-old man comes to the emergency department 1 hour after injuring his left knee in a volleyball game. He says he twisted his left leg when he fell to the floor after he and a teammate accidentally collided. He cannot bear weight on his left leg. Physical examination shows tenderness and swelling of the left knee. When the patient sits on the edge of the examination table, the left knee can be displaced anteriorly at an abnormal degree. Which of the following is most likely injured in this patient?</w:t>
      </w:r>
    </w:p>
    <w:p w14:paraId="3CED1B96" w14:textId="77777777" w:rsidR="00E35EE1" w:rsidRPr="00841E24" w:rsidRDefault="00E35EE1" w:rsidP="0038361D">
      <w:pPr>
        <w:autoSpaceDE w:val="0"/>
        <w:autoSpaceDN w:val="0"/>
        <w:adjustRightInd w:val="0"/>
        <w:spacing w:after="0" w:line="240" w:lineRule="auto"/>
        <w:rPr>
          <w:rFonts w:ascii="Times New Roman" w:hAnsi="Times New Roman" w:cs="Times New Roman"/>
          <w:sz w:val="24"/>
          <w:szCs w:val="24"/>
        </w:rPr>
      </w:pPr>
    </w:p>
    <w:p w14:paraId="6F481CCF" w14:textId="77777777" w:rsidR="00841E24" w:rsidRPr="00841E24" w:rsidRDefault="00841E24" w:rsidP="0038361D">
      <w:pPr>
        <w:numPr>
          <w:ilvl w:val="0"/>
          <w:numId w:val="287"/>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Anterior cruciate ligament</w:t>
      </w:r>
    </w:p>
    <w:p w14:paraId="3C8630CD" w14:textId="77777777" w:rsidR="00841E24" w:rsidRPr="00841E24" w:rsidRDefault="00841E24" w:rsidP="0038361D">
      <w:pPr>
        <w:numPr>
          <w:ilvl w:val="0"/>
          <w:numId w:val="287"/>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Fibular collateral ligament</w:t>
      </w:r>
    </w:p>
    <w:p w14:paraId="030B0F34" w14:textId="77777777" w:rsidR="00841E24" w:rsidRPr="00841E24" w:rsidRDefault="00841E24" w:rsidP="0038361D">
      <w:pPr>
        <w:numPr>
          <w:ilvl w:val="0"/>
          <w:numId w:val="287"/>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Meniscofemoral ligament</w:t>
      </w:r>
    </w:p>
    <w:p w14:paraId="5A52F27D" w14:textId="77777777" w:rsidR="00841E24" w:rsidRPr="00841E24" w:rsidRDefault="00841E24" w:rsidP="0038361D">
      <w:pPr>
        <w:numPr>
          <w:ilvl w:val="0"/>
          <w:numId w:val="287"/>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Oblique popliteal ligament</w:t>
      </w:r>
    </w:p>
    <w:p w14:paraId="5748FADB" w14:textId="77777777" w:rsidR="00AB0D6B" w:rsidRDefault="00841E24" w:rsidP="0038361D">
      <w:pPr>
        <w:numPr>
          <w:ilvl w:val="0"/>
          <w:numId w:val="287"/>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Transverse ligament of the knee</w:t>
      </w:r>
    </w:p>
    <w:p w14:paraId="2EB7FF6A" w14:textId="25CC9933" w:rsidR="00841E24" w:rsidRPr="00841E24" w:rsidRDefault="00AB0D6B" w:rsidP="0038361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noProof/>
          <w:sz w:val="24"/>
          <w:szCs w:val="24"/>
        </w:rPr>
        <w:lastRenderedPageBreak/>
        <w:drawing>
          <wp:inline distT="0" distB="0" distL="0" distR="0" wp14:anchorId="1ADE7D57" wp14:editId="647B3118">
            <wp:extent cx="2575560" cy="3438776"/>
            <wp:effectExtent l="0" t="0" r="0" b="9525"/>
            <wp:docPr id="347300" name="Picture 347300" descr="knee_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knee_anatomy"/>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81773" cy="3447071"/>
                    </a:xfrm>
                    <a:prstGeom prst="rect">
                      <a:avLst/>
                    </a:prstGeom>
                    <a:noFill/>
                    <a:ln>
                      <a:noFill/>
                    </a:ln>
                  </pic:spPr>
                </pic:pic>
              </a:graphicData>
            </a:graphic>
          </wp:inline>
        </w:drawing>
      </w:r>
    </w:p>
    <w:p w14:paraId="63CE5B26" w14:textId="77777777" w:rsidR="00841E24" w:rsidRPr="00841E24" w:rsidRDefault="00841E24" w:rsidP="0038361D">
      <w:pPr>
        <w:autoSpaceDE w:val="0"/>
        <w:autoSpaceDN w:val="0"/>
        <w:adjustRightInd w:val="0"/>
        <w:spacing w:after="0" w:line="240" w:lineRule="auto"/>
        <w:jc w:val="center"/>
        <w:rPr>
          <w:rFonts w:ascii="Times New Roman" w:hAnsi="Times New Roman" w:cs="Times New Roman"/>
          <w:sz w:val="24"/>
          <w:szCs w:val="24"/>
        </w:rPr>
      </w:pPr>
    </w:p>
    <w:p w14:paraId="7E8BB23E"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The major ligaments associated with the knee joint are the patellar ligament, the tibial (medial) and fibular (lateral) collateral ligaments, and the anterior and posterior cruciate ligaments.</w:t>
      </w:r>
    </w:p>
    <w:p w14:paraId="5041F4E0" w14:textId="77777777" w:rsidR="00257265" w:rsidRDefault="00257265" w:rsidP="0038361D">
      <w:pPr>
        <w:spacing w:after="0" w:line="240" w:lineRule="auto"/>
        <w:rPr>
          <w:rFonts w:ascii="Times New Roman" w:hAnsi="Times New Roman" w:cs="Times New Roman"/>
          <w:sz w:val="24"/>
          <w:szCs w:val="24"/>
        </w:rPr>
      </w:pPr>
      <w:bookmarkStart w:id="249" w:name="4-u1.0-B978-0-443-06952-9..00011-4--s147"/>
      <w:bookmarkEnd w:id="249"/>
    </w:p>
    <w:p w14:paraId="0D5C1510" w14:textId="77777777" w:rsidR="00841E24" w:rsidRPr="003F0B9E" w:rsidRDefault="00841E24" w:rsidP="0038361D">
      <w:pPr>
        <w:spacing w:after="0" w:line="240" w:lineRule="auto"/>
        <w:rPr>
          <w:rFonts w:ascii="Times New Roman" w:hAnsi="Times New Roman" w:cs="Times New Roman"/>
          <w:b/>
          <w:sz w:val="24"/>
          <w:szCs w:val="24"/>
        </w:rPr>
      </w:pPr>
      <w:r w:rsidRPr="003F0B9E">
        <w:rPr>
          <w:rFonts w:ascii="Times New Roman" w:hAnsi="Times New Roman" w:cs="Times New Roman"/>
          <w:b/>
          <w:sz w:val="24"/>
          <w:szCs w:val="24"/>
        </w:rPr>
        <w:t xml:space="preserve">Patellar ligament </w:t>
      </w:r>
    </w:p>
    <w:p w14:paraId="20A0B891"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w:t>
      </w:r>
      <w:r w:rsidRPr="00841E24">
        <w:rPr>
          <w:rFonts w:ascii="Times New Roman" w:hAnsi="Times New Roman" w:cs="Times New Roman"/>
          <w:bCs/>
          <w:sz w:val="24"/>
          <w:szCs w:val="24"/>
        </w:rPr>
        <w:t>patellar ligament</w:t>
      </w:r>
      <w:r w:rsidRPr="00841E24">
        <w:rPr>
          <w:rFonts w:ascii="Times New Roman" w:hAnsi="Times New Roman" w:cs="Times New Roman"/>
          <w:sz w:val="24"/>
          <w:szCs w:val="24"/>
        </w:rPr>
        <w:t xml:space="preserve"> is basically the continuation of the quadriceps femoris tendon inferior to the patella. It is attached above to the margins and apex of the patella and below to the tibial tuberosity.</w:t>
      </w:r>
    </w:p>
    <w:p w14:paraId="50D55D87" w14:textId="77777777" w:rsidR="00257265" w:rsidRDefault="00257265" w:rsidP="0038361D">
      <w:pPr>
        <w:spacing w:after="0" w:line="240" w:lineRule="auto"/>
        <w:rPr>
          <w:rFonts w:ascii="Times New Roman" w:hAnsi="Times New Roman" w:cs="Times New Roman"/>
          <w:sz w:val="24"/>
          <w:szCs w:val="24"/>
        </w:rPr>
      </w:pPr>
      <w:bookmarkStart w:id="250" w:name="4-u1.0-B978-0-443-06952-9..00011-4--s148"/>
      <w:bookmarkEnd w:id="250"/>
    </w:p>
    <w:p w14:paraId="2471EF7E" w14:textId="77777777" w:rsidR="00257265" w:rsidRDefault="00841E24" w:rsidP="0038361D">
      <w:pPr>
        <w:spacing w:after="0" w:line="240" w:lineRule="auto"/>
        <w:rPr>
          <w:rFonts w:ascii="Times New Roman" w:hAnsi="Times New Roman" w:cs="Times New Roman"/>
          <w:sz w:val="24"/>
          <w:szCs w:val="24"/>
        </w:rPr>
      </w:pPr>
      <w:r w:rsidRPr="003F0B9E">
        <w:rPr>
          <w:rFonts w:ascii="Times New Roman" w:hAnsi="Times New Roman" w:cs="Times New Roman"/>
          <w:b/>
          <w:sz w:val="24"/>
          <w:szCs w:val="24"/>
        </w:rPr>
        <w:t>Collateral ligaments</w:t>
      </w:r>
    </w:p>
    <w:p w14:paraId="41FD7A6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collateral ligaments, one on each side of the joint, stabilize the hinge-like motion of the knee. </w:t>
      </w:r>
      <w:bookmarkStart w:id="251" w:name="4-u1.0-B978-0-443-06952-9..00011-4--f073"/>
      <w:bookmarkEnd w:id="251"/>
      <w:r w:rsidRPr="00841E24">
        <w:rPr>
          <w:rFonts w:ascii="Times New Roman" w:hAnsi="Times New Roman" w:cs="Times New Roman"/>
          <w:sz w:val="24"/>
          <w:szCs w:val="24"/>
        </w:rPr>
        <w:t xml:space="preserve">The cord-like </w:t>
      </w:r>
      <w:r w:rsidRPr="00841E24">
        <w:rPr>
          <w:rFonts w:ascii="Times New Roman" w:hAnsi="Times New Roman" w:cs="Times New Roman"/>
          <w:bCs/>
          <w:sz w:val="24"/>
          <w:szCs w:val="24"/>
        </w:rPr>
        <w:t>fibular collateral ligament</w:t>
      </w:r>
      <w:r w:rsidRPr="00841E24">
        <w:rPr>
          <w:rFonts w:ascii="Times New Roman" w:hAnsi="Times New Roman" w:cs="Times New Roman"/>
          <w:sz w:val="24"/>
          <w:szCs w:val="24"/>
        </w:rPr>
        <w:t xml:space="preserve"> is attached superiorly to the lateral femoral epicondyle and inferiorly to the lateral surface of the fibular head. The </w:t>
      </w:r>
      <w:r w:rsidRPr="00841E24">
        <w:rPr>
          <w:rFonts w:ascii="Times New Roman" w:hAnsi="Times New Roman" w:cs="Times New Roman"/>
          <w:bCs/>
          <w:sz w:val="24"/>
          <w:szCs w:val="24"/>
        </w:rPr>
        <w:t>tibial collateral ligament</w:t>
      </w:r>
      <w:r w:rsidRPr="00841E24">
        <w:rPr>
          <w:rFonts w:ascii="Times New Roman" w:hAnsi="Times New Roman" w:cs="Times New Roman"/>
          <w:sz w:val="24"/>
          <w:szCs w:val="24"/>
        </w:rPr>
        <w:t xml:space="preserve"> is anchored superiorly to the medial femoral epicondyle and inferiorly to the medial surface of the tibia.</w:t>
      </w:r>
    </w:p>
    <w:p w14:paraId="344CD1A0" w14:textId="77777777" w:rsidR="00841E24" w:rsidRPr="00841E24" w:rsidRDefault="00841E24" w:rsidP="0038361D">
      <w:pPr>
        <w:spacing w:after="0" w:line="240" w:lineRule="auto"/>
        <w:rPr>
          <w:rFonts w:ascii="Times New Roman" w:hAnsi="Times New Roman" w:cs="Times New Roman"/>
          <w:sz w:val="24"/>
          <w:szCs w:val="24"/>
        </w:rPr>
      </w:pPr>
    </w:p>
    <w:p w14:paraId="0212C0AB" w14:textId="77777777" w:rsidR="00257265" w:rsidRDefault="00841E24" w:rsidP="0038361D">
      <w:pPr>
        <w:spacing w:after="0" w:line="240" w:lineRule="auto"/>
        <w:rPr>
          <w:rFonts w:ascii="Times New Roman" w:hAnsi="Times New Roman" w:cs="Times New Roman"/>
          <w:sz w:val="24"/>
          <w:szCs w:val="24"/>
        </w:rPr>
      </w:pPr>
      <w:bookmarkStart w:id="252" w:name="4-u1.0-B978-0-443-06952-9..00011-4--s149"/>
      <w:bookmarkStart w:id="253" w:name="4-u1.0-B978-0-443-06952-9..00011-4--st14"/>
      <w:bookmarkEnd w:id="252"/>
      <w:bookmarkEnd w:id="253"/>
      <w:r w:rsidRPr="003F0B9E">
        <w:rPr>
          <w:rFonts w:ascii="Times New Roman" w:hAnsi="Times New Roman" w:cs="Times New Roman"/>
          <w:b/>
          <w:sz w:val="24"/>
          <w:szCs w:val="24"/>
        </w:rPr>
        <w:t>Cruciate ligaments</w:t>
      </w:r>
    </w:p>
    <w:p w14:paraId="247615EC" w14:textId="77777777" w:rsidR="00257265"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The two cruciate ligaments are in the intercondylar region of the knee and interconnect the femur and tibia. They are termed “cruciate” (Latin for “cross-shaped”) because they cross each other</w:t>
      </w:r>
      <w:bookmarkStart w:id="254" w:name="4-u1.0-B978-0-443-06952-9..00011-4--o079"/>
      <w:bookmarkEnd w:id="254"/>
      <w:r w:rsidRPr="00841E24">
        <w:rPr>
          <w:rFonts w:ascii="Times New Roman" w:hAnsi="Times New Roman" w:cs="Times New Roman"/>
          <w:sz w:val="24"/>
          <w:szCs w:val="24"/>
        </w:rPr>
        <w:t>.</w:t>
      </w:r>
      <w:r w:rsidR="003F0B9E">
        <w:rPr>
          <w:rFonts w:ascii="Times New Roman" w:hAnsi="Times New Roman" w:cs="Times New Roman"/>
          <w:sz w:val="24"/>
          <w:szCs w:val="24"/>
        </w:rPr>
        <w:t xml:space="preserve"> </w:t>
      </w:r>
    </w:p>
    <w:p w14:paraId="6133C23F" w14:textId="77777777" w:rsidR="00841E24" w:rsidRPr="00841E24" w:rsidRDefault="00841E24" w:rsidP="0038361D">
      <w:pPr>
        <w:spacing w:after="0" w:line="240" w:lineRule="auto"/>
        <w:rPr>
          <w:rFonts w:ascii="Times New Roman" w:hAnsi="Times New Roman" w:cs="Times New Roman"/>
          <w:vanish/>
          <w:sz w:val="24"/>
          <w:szCs w:val="24"/>
        </w:rPr>
      </w:pPr>
      <w:r w:rsidRPr="00841E24">
        <w:rPr>
          <w:rFonts w:ascii="Times New Roman" w:hAnsi="Times New Roman" w:cs="Times New Roman"/>
          <w:sz w:val="24"/>
          <w:szCs w:val="24"/>
        </w:rPr>
        <w:t xml:space="preserve">The </w:t>
      </w:r>
      <w:r w:rsidRPr="00841E24">
        <w:rPr>
          <w:rFonts w:ascii="Times New Roman" w:hAnsi="Times New Roman" w:cs="Times New Roman"/>
          <w:bCs/>
          <w:sz w:val="24"/>
          <w:szCs w:val="24"/>
        </w:rPr>
        <w:t>anterior cruciate ligament</w:t>
      </w:r>
      <w:r w:rsidRPr="00841E24">
        <w:rPr>
          <w:rFonts w:ascii="Times New Roman" w:hAnsi="Times New Roman" w:cs="Times New Roman"/>
          <w:sz w:val="24"/>
          <w:szCs w:val="24"/>
        </w:rPr>
        <w:t xml:space="preserve"> attaches to the anterior part of the intercondylar area of the tibia and ascends posteriorly to attach to the femur. The </w:t>
      </w:r>
      <w:r w:rsidRPr="00841E24">
        <w:rPr>
          <w:rFonts w:ascii="Times New Roman" w:hAnsi="Times New Roman" w:cs="Times New Roman"/>
          <w:bCs/>
          <w:sz w:val="24"/>
          <w:szCs w:val="24"/>
        </w:rPr>
        <w:t>posterior cruciate ligament</w:t>
      </w:r>
      <w:r w:rsidRPr="00841E24">
        <w:rPr>
          <w:rFonts w:ascii="Times New Roman" w:hAnsi="Times New Roman" w:cs="Times New Roman"/>
          <w:sz w:val="24"/>
          <w:szCs w:val="24"/>
        </w:rPr>
        <w:t xml:space="preserve"> attaches to the posterior aspect of the intercondylar area of the tibia and ascends anteriorly to attach to the femur. </w:t>
      </w:r>
      <w:bookmarkStart w:id="255" w:name="4-u1.0-B978-0-443-06952-9..00011-4--f074"/>
      <w:bookmarkEnd w:id="255"/>
    </w:p>
    <w:p w14:paraId="19AFCE9E" w14:textId="0364AC75" w:rsidR="0043251A"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The anterior cruciate ligament prevents anterior displacement of the tibia relative to the femur and the posterior cruciate ligament prevents posterior displacement of the tibia relative to the femur.</w:t>
      </w:r>
    </w:p>
    <w:p w14:paraId="4838A416" w14:textId="77777777" w:rsidR="0043251A" w:rsidRDefault="0043251A">
      <w:pPr>
        <w:rPr>
          <w:rFonts w:ascii="Times New Roman" w:hAnsi="Times New Roman" w:cs="Times New Roman"/>
          <w:sz w:val="24"/>
          <w:szCs w:val="24"/>
        </w:rPr>
      </w:pPr>
      <w:r>
        <w:rPr>
          <w:rFonts w:ascii="Times New Roman" w:hAnsi="Times New Roman" w:cs="Times New Roman"/>
          <w:sz w:val="24"/>
          <w:szCs w:val="24"/>
        </w:rPr>
        <w:br w:type="page"/>
      </w:r>
    </w:p>
    <w:p w14:paraId="0896542D" w14:textId="77777777" w:rsidR="001D5574" w:rsidRDefault="00841E24" w:rsidP="0038361D">
      <w:pPr>
        <w:autoSpaceDE w:val="0"/>
        <w:autoSpaceDN w:val="0"/>
        <w:adjustRightInd w:val="0"/>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lastRenderedPageBreak/>
        <w:t xml:space="preserve">Answer A is correct. </w:t>
      </w:r>
      <w:r w:rsidRPr="00841E24">
        <w:rPr>
          <w:rFonts w:ascii="Times New Roman" w:hAnsi="Times New Roman" w:cs="Times New Roman"/>
          <w:sz w:val="24"/>
          <w:szCs w:val="24"/>
        </w:rPr>
        <w:t xml:space="preserve">The anterior cruciate ligament prevents anterior displacement of the knee and leg. </w:t>
      </w:r>
    </w:p>
    <w:p w14:paraId="0A27EE7C" w14:textId="77777777" w:rsidR="00841E24" w:rsidRDefault="001D5574" w:rsidP="0038361D">
      <w:pPr>
        <w:pStyle w:val="NormalWeb"/>
        <w:spacing w:after="0"/>
        <w:rPr>
          <w:bCs/>
        </w:rPr>
      </w:pPr>
      <w:r>
        <w:br w:type="page"/>
      </w:r>
      <w:r w:rsidR="00841E24" w:rsidRPr="00841E24">
        <w:rPr>
          <w:bCs/>
        </w:rPr>
        <w:lastRenderedPageBreak/>
        <w:t xml:space="preserve">A 62-year-old man presents with the following skin lesion. </w:t>
      </w:r>
    </w:p>
    <w:p w14:paraId="38F4BE00" w14:textId="77777777" w:rsidR="00551C25" w:rsidRPr="00841E24" w:rsidRDefault="00551C25" w:rsidP="0038361D">
      <w:pPr>
        <w:pStyle w:val="NormalWeb"/>
        <w:spacing w:after="0"/>
        <w:rPr>
          <w:bCs/>
        </w:rPr>
      </w:pPr>
    </w:p>
    <w:p w14:paraId="2029CD42" w14:textId="77777777" w:rsidR="00841E24" w:rsidRPr="00841E24" w:rsidRDefault="00841E24" w:rsidP="0038361D">
      <w:pPr>
        <w:pStyle w:val="NormalWeb"/>
        <w:spacing w:after="0"/>
        <w:jc w:val="center"/>
        <w:rPr>
          <w:color w:val="000000"/>
        </w:rPr>
      </w:pPr>
      <w:r w:rsidRPr="00841E24">
        <w:rPr>
          <w:noProof/>
          <w:color w:val="000000"/>
          <w:bdr w:val="single" w:sz="6" w:space="2" w:color="AAAAAA" w:frame="1"/>
          <w:shd w:val="clear" w:color="auto" w:fill="F9F9F9"/>
        </w:rPr>
        <w:drawing>
          <wp:inline distT="0" distB="0" distL="0" distR="0" wp14:anchorId="6517524A" wp14:editId="4ABCC24A">
            <wp:extent cx="2148205" cy="1422400"/>
            <wp:effectExtent l="0" t="0" r="4445" b="6350"/>
            <wp:docPr id="347299" name="Picture 347299" descr="225px-Melanoma">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225px-Melanoma"/>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48205" cy="1422400"/>
                    </a:xfrm>
                    <a:prstGeom prst="rect">
                      <a:avLst/>
                    </a:prstGeom>
                    <a:noFill/>
                    <a:ln>
                      <a:noFill/>
                    </a:ln>
                  </pic:spPr>
                </pic:pic>
              </a:graphicData>
            </a:graphic>
          </wp:inline>
        </w:drawing>
      </w:r>
    </w:p>
    <w:p w14:paraId="7EB42CD9" w14:textId="77777777" w:rsidR="00841E24" w:rsidRPr="00841E24" w:rsidRDefault="00841E24" w:rsidP="0038361D">
      <w:pPr>
        <w:pStyle w:val="NormalWeb"/>
        <w:spacing w:after="0"/>
        <w:rPr>
          <w:color w:val="000000"/>
        </w:rPr>
      </w:pPr>
    </w:p>
    <w:p w14:paraId="612972CC" w14:textId="77777777" w:rsidR="00841E24" w:rsidRPr="00841E24" w:rsidRDefault="00841E24" w:rsidP="0038361D">
      <w:pPr>
        <w:pStyle w:val="NormalWeb"/>
        <w:spacing w:after="0"/>
        <w:rPr>
          <w:color w:val="000000"/>
        </w:rPr>
      </w:pPr>
      <w:r w:rsidRPr="00841E24">
        <w:rPr>
          <w:color w:val="000000"/>
        </w:rPr>
        <w:t xml:space="preserve">Which of the following is </w:t>
      </w:r>
      <w:r w:rsidRPr="00841E24">
        <w:rPr>
          <w:i/>
          <w:color w:val="000000"/>
        </w:rPr>
        <w:t>not</w:t>
      </w:r>
      <w:r w:rsidRPr="00841E24">
        <w:rPr>
          <w:color w:val="000000"/>
        </w:rPr>
        <w:t xml:space="preserve"> true regarding his condition?</w:t>
      </w:r>
    </w:p>
    <w:p w14:paraId="0E25E097" w14:textId="77777777" w:rsidR="00841E24" w:rsidRPr="00841E24" w:rsidRDefault="00841E24" w:rsidP="0038361D">
      <w:pPr>
        <w:pStyle w:val="NormalWeb"/>
        <w:spacing w:after="0"/>
        <w:rPr>
          <w:color w:val="000000"/>
        </w:rPr>
      </w:pPr>
    </w:p>
    <w:p w14:paraId="5E25CA95" w14:textId="77777777" w:rsidR="00841E24" w:rsidRPr="00841E24" w:rsidRDefault="00841E24" w:rsidP="0038361D">
      <w:pPr>
        <w:pStyle w:val="NormalWeb"/>
        <w:numPr>
          <w:ilvl w:val="0"/>
          <w:numId w:val="290"/>
        </w:numPr>
        <w:spacing w:after="0"/>
        <w:ind w:left="360"/>
        <w:rPr>
          <w:color w:val="000000"/>
        </w:rPr>
      </w:pPr>
      <w:r w:rsidRPr="00841E24">
        <w:rPr>
          <w:color w:val="000000"/>
        </w:rPr>
        <w:t>If untreated, metastasis and death may occur</w:t>
      </w:r>
    </w:p>
    <w:p w14:paraId="6AD9AC24" w14:textId="77777777" w:rsidR="00841E24" w:rsidRPr="00841E24" w:rsidRDefault="00841E24" w:rsidP="0038361D">
      <w:pPr>
        <w:pStyle w:val="NormalWeb"/>
        <w:numPr>
          <w:ilvl w:val="0"/>
          <w:numId w:val="290"/>
        </w:numPr>
        <w:spacing w:after="0"/>
        <w:ind w:left="360"/>
        <w:rPr>
          <w:color w:val="000000"/>
        </w:rPr>
      </w:pPr>
      <w:r w:rsidRPr="00841E24">
        <w:rPr>
          <w:color w:val="000000"/>
        </w:rPr>
        <w:t>Diagnosis is confirmed by biopsy</w:t>
      </w:r>
    </w:p>
    <w:p w14:paraId="3BADBE24" w14:textId="77777777" w:rsidR="00841E24" w:rsidRPr="00841E24" w:rsidRDefault="00841E24" w:rsidP="0038361D">
      <w:pPr>
        <w:pStyle w:val="NormalWeb"/>
        <w:numPr>
          <w:ilvl w:val="0"/>
          <w:numId w:val="290"/>
        </w:numPr>
        <w:spacing w:after="0"/>
        <w:ind w:left="360"/>
        <w:rPr>
          <w:color w:val="000000"/>
        </w:rPr>
      </w:pPr>
      <w:r w:rsidRPr="00841E24">
        <w:rPr>
          <w:color w:val="000000"/>
        </w:rPr>
        <w:t>Excisional biopsy is the treatment of choice</w:t>
      </w:r>
    </w:p>
    <w:p w14:paraId="136435A3" w14:textId="77777777" w:rsidR="00841E24" w:rsidRPr="00841E24" w:rsidRDefault="00841E24" w:rsidP="0038361D">
      <w:pPr>
        <w:pStyle w:val="NormalWeb"/>
        <w:numPr>
          <w:ilvl w:val="0"/>
          <w:numId w:val="290"/>
        </w:numPr>
        <w:spacing w:after="0"/>
        <w:ind w:left="360"/>
        <w:rPr>
          <w:color w:val="000000"/>
        </w:rPr>
      </w:pPr>
      <w:r w:rsidRPr="00841E24">
        <w:rPr>
          <w:color w:val="000000"/>
        </w:rPr>
        <w:t>The presence of tumor-infiltrating lymphocytes confers a poor prognosis</w:t>
      </w:r>
    </w:p>
    <w:p w14:paraId="066A576E" w14:textId="77777777" w:rsidR="00841E24" w:rsidRPr="00841E24" w:rsidRDefault="00841E24" w:rsidP="0038361D">
      <w:pPr>
        <w:pStyle w:val="NormalWeb"/>
        <w:numPr>
          <w:ilvl w:val="0"/>
          <w:numId w:val="290"/>
        </w:numPr>
        <w:spacing w:after="0"/>
        <w:ind w:left="360"/>
        <w:rPr>
          <w:color w:val="000000"/>
        </w:rPr>
      </w:pPr>
      <w:r w:rsidRPr="00841E24">
        <w:rPr>
          <w:color w:val="000000"/>
        </w:rPr>
        <w:t>Protection from ultraviolet radiation may prevent such lesions from developing</w:t>
      </w:r>
    </w:p>
    <w:p w14:paraId="38A8C6B1" w14:textId="77777777" w:rsidR="00841E24" w:rsidRPr="00841E24" w:rsidRDefault="00841E24" w:rsidP="0038361D">
      <w:pPr>
        <w:pStyle w:val="NormalWeb"/>
        <w:spacing w:after="0"/>
        <w:rPr>
          <w:color w:val="000000"/>
        </w:rPr>
      </w:pPr>
    </w:p>
    <w:p w14:paraId="3DDB42D3" w14:textId="77777777" w:rsidR="001D5574" w:rsidRDefault="00841E24" w:rsidP="0038361D">
      <w:pPr>
        <w:pStyle w:val="NormalWeb"/>
        <w:spacing w:after="0"/>
        <w:rPr>
          <w:bCs/>
        </w:rPr>
      </w:pPr>
      <w:r w:rsidRPr="00841E24">
        <w:rPr>
          <w:color w:val="000000"/>
        </w:rPr>
        <w:t xml:space="preserve"> </w:t>
      </w:r>
    </w:p>
    <w:p w14:paraId="1F9F8048" w14:textId="77777777" w:rsidR="00841E24" w:rsidRPr="00841E24" w:rsidRDefault="001D5574" w:rsidP="0038361D">
      <w:pPr>
        <w:pStyle w:val="NormalWeb"/>
        <w:spacing w:after="0"/>
      </w:pPr>
      <w:r>
        <w:rPr>
          <w:bCs/>
        </w:rPr>
        <w:br w:type="page"/>
      </w:r>
      <w:r w:rsidR="00841E24" w:rsidRPr="00841E24">
        <w:rPr>
          <w:bCs/>
        </w:rPr>
        <w:lastRenderedPageBreak/>
        <w:t xml:space="preserve">Melanoma, </w:t>
      </w:r>
      <w:r w:rsidR="00841E24" w:rsidRPr="00841E24">
        <w:t>a malignant tumor of melanocytes, usually appears in the skin, but may appear in the bowel or eye. Though less common than other types of skin cancer, melanoma is responsible for 75% of deaths due to skin cancer. The tumor begins as a proliferation of melanocytes at the dermis-epidermal junction. During the radial growth phase, the tumor grows alongside the junction. When it starts to grow vertically – into the epidermis and papillary dermis – it begins to acquire the potential for metastasis. Metastasis begins with the invasion of lymphatics and small blood vessels.</w:t>
      </w:r>
    </w:p>
    <w:p w14:paraId="450905A6" w14:textId="77777777" w:rsidR="00551C25" w:rsidRDefault="00551C25" w:rsidP="0038361D">
      <w:pPr>
        <w:spacing w:after="0" w:line="240" w:lineRule="auto"/>
        <w:rPr>
          <w:rFonts w:ascii="Times New Roman" w:hAnsi="Times New Roman" w:cs="Times New Roman"/>
          <w:sz w:val="24"/>
          <w:szCs w:val="24"/>
        </w:rPr>
      </w:pPr>
    </w:p>
    <w:p w14:paraId="062A93B0" w14:textId="77777777" w:rsidR="00551C25"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Early signs of melanoma are summarized by the mnemonic, "ABCDE":</w:t>
      </w:r>
    </w:p>
    <w:p w14:paraId="2A708D5F" w14:textId="77777777" w:rsidR="00841E24" w:rsidRPr="00841E24" w:rsidRDefault="00841E24" w:rsidP="0038361D">
      <w:pPr>
        <w:numPr>
          <w:ilvl w:val="0"/>
          <w:numId w:val="289"/>
        </w:numPr>
        <w:spacing w:after="0" w:line="240" w:lineRule="auto"/>
        <w:ind w:left="360"/>
        <w:rPr>
          <w:rFonts w:ascii="Times New Roman" w:hAnsi="Times New Roman" w:cs="Times New Roman"/>
          <w:sz w:val="24"/>
          <w:szCs w:val="24"/>
        </w:rPr>
      </w:pPr>
      <w:r w:rsidRPr="00841E24">
        <w:rPr>
          <w:rFonts w:ascii="Times New Roman" w:hAnsi="Times New Roman" w:cs="Times New Roman"/>
          <w:iCs/>
          <w:sz w:val="24"/>
          <w:szCs w:val="24"/>
        </w:rPr>
        <w:t>A</w:t>
      </w:r>
      <w:r w:rsidRPr="00841E24">
        <w:rPr>
          <w:rFonts w:ascii="Times New Roman" w:hAnsi="Times New Roman" w:cs="Times New Roman"/>
          <w:sz w:val="24"/>
          <w:szCs w:val="24"/>
        </w:rPr>
        <w:t xml:space="preserve">symmetric </w:t>
      </w:r>
    </w:p>
    <w:p w14:paraId="3AEC4576" w14:textId="77777777" w:rsidR="00841E24" w:rsidRPr="00841E24" w:rsidRDefault="00841E24" w:rsidP="0038361D">
      <w:pPr>
        <w:numPr>
          <w:ilvl w:val="0"/>
          <w:numId w:val="289"/>
        </w:numPr>
        <w:spacing w:after="0" w:line="240" w:lineRule="auto"/>
        <w:ind w:left="360"/>
        <w:rPr>
          <w:rFonts w:ascii="Times New Roman" w:hAnsi="Times New Roman" w:cs="Times New Roman"/>
          <w:sz w:val="24"/>
          <w:szCs w:val="24"/>
        </w:rPr>
      </w:pPr>
      <w:r w:rsidRPr="00841E24">
        <w:rPr>
          <w:rFonts w:ascii="Times New Roman" w:hAnsi="Times New Roman" w:cs="Times New Roman"/>
          <w:iCs/>
          <w:sz w:val="24"/>
          <w:szCs w:val="24"/>
        </w:rPr>
        <w:t>B</w:t>
      </w:r>
      <w:r w:rsidRPr="00841E24">
        <w:rPr>
          <w:rFonts w:ascii="Times New Roman" w:hAnsi="Times New Roman" w:cs="Times New Roman"/>
          <w:sz w:val="24"/>
          <w:szCs w:val="24"/>
        </w:rPr>
        <w:t xml:space="preserve">order: irregular </w:t>
      </w:r>
    </w:p>
    <w:p w14:paraId="15319271" w14:textId="77777777" w:rsidR="00841E24" w:rsidRPr="00841E24" w:rsidRDefault="00841E24" w:rsidP="0038361D">
      <w:pPr>
        <w:numPr>
          <w:ilvl w:val="0"/>
          <w:numId w:val="289"/>
        </w:numPr>
        <w:spacing w:after="0" w:line="240" w:lineRule="auto"/>
        <w:ind w:left="360"/>
        <w:rPr>
          <w:rFonts w:ascii="Times New Roman" w:hAnsi="Times New Roman" w:cs="Times New Roman"/>
          <w:sz w:val="24"/>
          <w:szCs w:val="24"/>
        </w:rPr>
      </w:pPr>
      <w:r w:rsidRPr="00841E24">
        <w:rPr>
          <w:rFonts w:ascii="Times New Roman" w:hAnsi="Times New Roman" w:cs="Times New Roman"/>
          <w:iCs/>
          <w:sz w:val="24"/>
          <w:szCs w:val="24"/>
        </w:rPr>
        <w:t>C</w:t>
      </w:r>
      <w:r w:rsidRPr="00841E24">
        <w:rPr>
          <w:rFonts w:ascii="Times New Roman" w:hAnsi="Times New Roman" w:cs="Times New Roman"/>
          <w:sz w:val="24"/>
          <w:szCs w:val="24"/>
        </w:rPr>
        <w:t xml:space="preserve">olor: variegated (multi-colored) </w:t>
      </w:r>
    </w:p>
    <w:p w14:paraId="29CBB2F9" w14:textId="77777777" w:rsidR="00841E24" w:rsidRPr="00841E24" w:rsidRDefault="00841E24" w:rsidP="0038361D">
      <w:pPr>
        <w:numPr>
          <w:ilvl w:val="0"/>
          <w:numId w:val="289"/>
        </w:numPr>
        <w:spacing w:after="0" w:line="240" w:lineRule="auto"/>
        <w:ind w:left="360"/>
        <w:rPr>
          <w:rFonts w:ascii="Times New Roman" w:hAnsi="Times New Roman" w:cs="Times New Roman"/>
          <w:sz w:val="24"/>
          <w:szCs w:val="24"/>
        </w:rPr>
      </w:pPr>
      <w:r w:rsidRPr="00841E24">
        <w:rPr>
          <w:rFonts w:ascii="Times New Roman" w:hAnsi="Times New Roman" w:cs="Times New Roman"/>
          <w:iCs/>
          <w:sz w:val="24"/>
          <w:szCs w:val="24"/>
        </w:rPr>
        <w:t>D</w:t>
      </w:r>
      <w:r w:rsidRPr="00841E24">
        <w:rPr>
          <w:rFonts w:ascii="Times New Roman" w:hAnsi="Times New Roman" w:cs="Times New Roman"/>
          <w:sz w:val="24"/>
          <w:szCs w:val="24"/>
        </w:rPr>
        <w:t xml:space="preserve">iameter: &gt;6 mm more likely to be melanoma </w:t>
      </w:r>
    </w:p>
    <w:p w14:paraId="069DBD99" w14:textId="77777777" w:rsidR="00841E24" w:rsidRPr="00841E24" w:rsidRDefault="00841E24" w:rsidP="0038361D">
      <w:pPr>
        <w:numPr>
          <w:ilvl w:val="0"/>
          <w:numId w:val="289"/>
        </w:numPr>
        <w:spacing w:after="0" w:line="240" w:lineRule="auto"/>
        <w:ind w:left="360"/>
        <w:rPr>
          <w:rFonts w:ascii="Times New Roman" w:hAnsi="Times New Roman" w:cs="Times New Roman"/>
          <w:sz w:val="24"/>
          <w:szCs w:val="24"/>
        </w:rPr>
      </w:pPr>
      <w:r w:rsidRPr="00841E24">
        <w:rPr>
          <w:rFonts w:ascii="Times New Roman" w:hAnsi="Times New Roman" w:cs="Times New Roman"/>
          <w:iCs/>
          <w:sz w:val="24"/>
          <w:szCs w:val="24"/>
        </w:rPr>
        <w:t>E</w:t>
      </w:r>
      <w:r w:rsidRPr="00841E24">
        <w:rPr>
          <w:rFonts w:ascii="Times New Roman" w:hAnsi="Times New Roman" w:cs="Times New Roman"/>
          <w:sz w:val="24"/>
          <w:szCs w:val="24"/>
        </w:rPr>
        <w:t xml:space="preserve">nlarging  </w:t>
      </w:r>
    </w:p>
    <w:p w14:paraId="6C7F4077" w14:textId="77777777" w:rsidR="00551C25" w:rsidRDefault="00551C25" w:rsidP="0038361D">
      <w:pPr>
        <w:spacing w:after="0" w:line="240" w:lineRule="auto"/>
        <w:rPr>
          <w:rFonts w:ascii="Times New Roman" w:hAnsi="Times New Roman" w:cs="Times New Roman"/>
          <w:sz w:val="24"/>
          <w:szCs w:val="24"/>
        </w:rPr>
      </w:pPr>
    </w:p>
    <w:p w14:paraId="68D903AC"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These criteria do not apply to the most dangerous form of melanoma, nodular melanoma, which has its own mnemonic, “EFG”:</w:t>
      </w:r>
    </w:p>
    <w:p w14:paraId="686ED3CB" w14:textId="77777777" w:rsidR="00841E24" w:rsidRPr="00841E24" w:rsidRDefault="00841E24" w:rsidP="0038361D">
      <w:pPr>
        <w:numPr>
          <w:ilvl w:val="0"/>
          <w:numId w:val="288"/>
        </w:numPr>
        <w:spacing w:after="0" w:line="240" w:lineRule="auto"/>
        <w:ind w:left="360"/>
        <w:rPr>
          <w:rFonts w:ascii="Times New Roman" w:hAnsi="Times New Roman" w:cs="Times New Roman"/>
          <w:sz w:val="24"/>
          <w:szCs w:val="24"/>
        </w:rPr>
      </w:pPr>
      <w:r w:rsidRPr="00841E24">
        <w:rPr>
          <w:rFonts w:ascii="Times New Roman" w:hAnsi="Times New Roman" w:cs="Times New Roman"/>
          <w:bCs/>
          <w:sz w:val="24"/>
          <w:szCs w:val="24"/>
        </w:rPr>
        <w:t>E</w:t>
      </w:r>
      <w:r w:rsidRPr="00841E24">
        <w:rPr>
          <w:rFonts w:ascii="Times New Roman" w:hAnsi="Times New Roman" w:cs="Times New Roman"/>
          <w:sz w:val="24"/>
          <w:szCs w:val="24"/>
        </w:rPr>
        <w:t xml:space="preserve">levated above the skin surface </w:t>
      </w:r>
    </w:p>
    <w:p w14:paraId="7EC00BAD" w14:textId="77777777" w:rsidR="00841E24" w:rsidRPr="00841E24" w:rsidRDefault="00841E24" w:rsidP="0038361D">
      <w:pPr>
        <w:numPr>
          <w:ilvl w:val="0"/>
          <w:numId w:val="288"/>
        </w:numPr>
        <w:spacing w:after="0" w:line="240" w:lineRule="auto"/>
        <w:ind w:left="360"/>
        <w:rPr>
          <w:rFonts w:ascii="Times New Roman" w:hAnsi="Times New Roman" w:cs="Times New Roman"/>
          <w:sz w:val="24"/>
          <w:szCs w:val="24"/>
        </w:rPr>
      </w:pPr>
      <w:r w:rsidRPr="00841E24">
        <w:rPr>
          <w:rFonts w:ascii="Times New Roman" w:hAnsi="Times New Roman" w:cs="Times New Roman"/>
          <w:bCs/>
          <w:sz w:val="24"/>
          <w:szCs w:val="24"/>
        </w:rPr>
        <w:t>F</w:t>
      </w:r>
      <w:r w:rsidRPr="00841E24">
        <w:rPr>
          <w:rFonts w:ascii="Times New Roman" w:hAnsi="Times New Roman" w:cs="Times New Roman"/>
          <w:sz w:val="24"/>
          <w:szCs w:val="24"/>
        </w:rPr>
        <w:t xml:space="preserve">irm to the touch </w:t>
      </w:r>
    </w:p>
    <w:p w14:paraId="288CF27F" w14:textId="77777777" w:rsidR="00841E24" w:rsidRPr="00841E24" w:rsidRDefault="00841E24" w:rsidP="0038361D">
      <w:pPr>
        <w:numPr>
          <w:ilvl w:val="0"/>
          <w:numId w:val="288"/>
        </w:numPr>
        <w:spacing w:after="0" w:line="240" w:lineRule="auto"/>
        <w:ind w:left="360"/>
        <w:rPr>
          <w:rFonts w:ascii="Times New Roman" w:hAnsi="Times New Roman" w:cs="Times New Roman"/>
          <w:sz w:val="24"/>
          <w:szCs w:val="24"/>
        </w:rPr>
      </w:pPr>
      <w:r w:rsidRPr="00841E24">
        <w:rPr>
          <w:rFonts w:ascii="Times New Roman" w:hAnsi="Times New Roman" w:cs="Times New Roman"/>
          <w:bCs/>
          <w:sz w:val="24"/>
          <w:szCs w:val="24"/>
        </w:rPr>
        <w:t>G</w:t>
      </w:r>
      <w:r w:rsidRPr="00841E24">
        <w:rPr>
          <w:rFonts w:ascii="Times New Roman" w:hAnsi="Times New Roman" w:cs="Times New Roman"/>
          <w:sz w:val="24"/>
          <w:szCs w:val="24"/>
        </w:rPr>
        <w:t xml:space="preserve">rowing </w:t>
      </w:r>
    </w:p>
    <w:p w14:paraId="423FB559" w14:textId="77777777" w:rsidR="00551C25" w:rsidRDefault="00551C25" w:rsidP="0038361D">
      <w:pPr>
        <w:pStyle w:val="NormalWeb"/>
        <w:spacing w:after="0"/>
      </w:pPr>
    </w:p>
    <w:p w14:paraId="211CEE8D" w14:textId="77777777" w:rsidR="00841E24" w:rsidRPr="00841E24" w:rsidRDefault="00841E24" w:rsidP="0038361D">
      <w:pPr>
        <w:pStyle w:val="NormalWeb"/>
        <w:spacing w:after="0"/>
      </w:pPr>
      <w:r w:rsidRPr="00841E24">
        <w:t xml:space="preserve">Most melanomas begin as an alteration in the color and appearance of normal-looking skin. The patient may notice a new dark spot or mole. Other melanomas form from an existing mole or freckle. Nodular melanoma may appear as a new lump. In later stages, melanomas may itch, ulcerate, or bleed. Minimizing exposure to ultraviolet radiation (from the sun or sun beds) and wearing sun-protective clothing may prevent development of melanoma. The diagnosis is made by biopsy. </w:t>
      </w:r>
      <w:r w:rsidRPr="00841E24">
        <w:rPr>
          <w:iCs/>
        </w:rPr>
        <w:t>Excisional biopsy</w:t>
      </w:r>
      <w:r w:rsidRPr="00841E24">
        <w:t xml:space="preserve"> is the treatment of choice. High-risk melanomas may require adjuvant therapy.</w:t>
      </w:r>
    </w:p>
    <w:p w14:paraId="6DF85B2E" w14:textId="77777777" w:rsidR="00551C25" w:rsidRDefault="00551C25" w:rsidP="0038361D">
      <w:pPr>
        <w:spacing w:after="0" w:line="240" w:lineRule="auto"/>
        <w:rPr>
          <w:rFonts w:ascii="Times New Roman" w:hAnsi="Times New Roman" w:cs="Times New Roman"/>
          <w:sz w:val="24"/>
          <w:szCs w:val="24"/>
        </w:rPr>
      </w:pPr>
    </w:p>
    <w:p w14:paraId="7225FC7D" w14:textId="77777777" w:rsidR="00AB0D6B" w:rsidRPr="00AB0D6B"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sz w:val="24"/>
          <w:szCs w:val="24"/>
        </w:rPr>
        <w:t>Prognosis is affected by tumor thickness (Breslow's depth), depth related to skin structures (Clark level), type of melanoma, presence of ulceration, presence of lymphatic/perineural invasion, presence of tumor-infiltrating lymphocytes (which confers a better prognosis), location of the lesion, presence of satellite lesions, and presence of regional or distant metastasis.</w:t>
      </w:r>
    </w:p>
    <w:p w14:paraId="56D20442" w14:textId="36544B23"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bCs/>
          <w:sz w:val="24"/>
          <w:szCs w:val="24"/>
        </w:rPr>
        <w:t xml:space="preserve">D is correct. </w:t>
      </w:r>
      <w:r w:rsidR="00841E24" w:rsidRPr="00841E24">
        <w:rPr>
          <w:rFonts w:ascii="Times New Roman" w:hAnsi="Times New Roman" w:cs="Times New Roman"/>
          <w:bCs/>
          <w:sz w:val="24"/>
          <w:szCs w:val="24"/>
        </w:rPr>
        <w:t>The</w:t>
      </w:r>
      <w:r w:rsidR="00841E24" w:rsidRPr="00841E24">
        <w:rPr>
          <w:rFonts w:ascii="Times New Roman" w:hAnsi="Times New Roman" w:cs="Times New Roman"/>
          <w:b/>
          <w:bCs/>
          <w:sz w:val="24"/>
          <w:szCs w:val="24"/>
        </w:rPr>
        <w:t xml:space="preserve"> </w:t>
      </w:r>
      <w:r w:rsidR="00841E24" w:rsidRPr="00841E24">
        <w:rPr>
          <w:rFonts w:ascii="Times New Roman" w:hAnsi="Times New Roman" w:cs="Times New Roman"/>
          <w:sz w:val="24"/>
          <w:szCs w:val="24"/>
        </w:rPr>
        <w:t>presence of tumor-infiltrating lymphocytes improves prognosis.</w:t>
      </w:r>
    </w:p>
    <w:p w14:paraId="51FA35F0" w14:textId="77777777" w:rsidR="00841E24" w:rsidRPr="00841E24" w:rsidRDefault="001D5574" w:rsidP="0038361D">
      <w:pPr>
        <w:pStyle w:val="NormalWeb"/>
        <w:shd w:val="clear" w:color="auto" w:fill="FFFFFF"/>
        <w:spacing w:after="0"/>
      </w:pPr>
      <w:r>
        <w:br w:type="page"/>
      </w:r>
      <w:r w:rsidR="00841E24" w:rsidRPr="00841E24">
        <w:lastRenderedPageBreak/>
        <w:t>A 45-year-old woman comes to the physician for a routine health maintenance examination. She says that she feels fine. She is 170 cm (5 ft 7 in) and weighs 86 kg (190 lb); BMI is 30 kg/m</w:t>
      </w:r>
      <w:r w:rsidR="00841E24" w:rsidRPr="00841E24">
        <w:rPr>
          <w:vertAlign w:val="superscript"/>
        </w:rPr>
        <w:t>2</w:t>
      </w:r>
      <w:r w:rsidR="00841E24" w:rsidRPr="00841E24">
        <w:t>. Her blood pressure is 132/87 mm Hg. Physical examination shows no other abnormalities. Lab studies show:</w:t>
      </w:r>
    </w:p>
    <w:p w14:paraId="06F4097D" w14:textId="77777777" w:rsidR="00841E24" w:rsidRPr="00841E24" w:rsidRDefault="00841E24" w:rsidP="0038361D">
      <w:pPr>
        <w:pStyle w:val="NormalWeb"/>
        <w:shd w:val="clear" w:color="auto" w:fill="FFFFFF"/>
        <w:spacing w:after="0"/>
        <w:ind w:left="360"/>
      </w:pPr>
      <w:r w:rsidRPr="00841E24">
        <w:t>Glucose</w:t>
      </w:r>
      <w:r w:rsidRPr="00841E24">
        <w:tab/>
      </w:r>
      <w:r w:rsidRPr="00841E24">
        <w:tab/>
        <w:t>105 mg/dL</w:t>
      </w:r>
    </w:p>
    <w:p w14:paraId="5B1CB6F5" w14:textId="77777777" w:rsidR="00841E24" w:rsidRPr="00841E24" w:rsidRDefault="00841E24" w:rsidP="0038361D">
      <w:pPr>
        <w:pStyle w:val="NormalWeb"/>
        <w:shd w:val="clear" w:color="auto" w:fill="FFFFFF"/>
        <w:spacing w:after="0"/>
        <w:ind w:left="360"/>
      </w:pPr>
      <w:r w:rsidRPr="00841E24">
        <w:t>Cholesterol, total</w:t>
      </w:r>
      <w:r w:rsidRPr="00841E24">
        <w:tab/>
        <w:t>210 mg/dL</w:t>
      </w:r>
    </w:p>
    <w:p w14:paraId="77A3B7D5" w14:textId="77777777" w:rsidR="00841E24" w:rsidRPr="00841E24" w:rsidRDefault="00841E24" w:rsidP="0038361D">
      <w:pPr>
        <w:pStyle w:val="NormalWeb"/>
        <w:shd w:val="clear" w:color="auto" w:fill="FFFFFF"/>
        <w:spacing w:after="0"/>
        <w:ind w:left="360"/>
      </w:pPr>
      <w:r w:rsidRPr="00841E24">
        <w:t>Triglycerides</w:t>
      </w:r>
      <w:r w:rsidRPr="00841E24">
        <w:tab/>
      </w:r>
      <w:r w:rsidRPr="00841E24">
        <w:tab/>
        <w:t>185 mg/dL</w:t>
      </w:r>
    </w:p>
    <w:p w14:paraId="5ED0569F" w14:textId="77777777" w:rsidR="00841E24" w:rsidRPr="00841E24" w:rsidRDefault="00841E24" w:rsidP="00BF3906">
      <w:pPr>
        <w:pStyle w:val="NormalWeb"/>
        <w:shd w:val="clear" w:color="auto" w:fill="FFFFFF"/>
        <w:spacing w:after="0"/>
        <w:ind w:firstLine="360"/>
      </w:pPr>
      <w:r w:rsidRPr="00841E24">
        <w:t>C-reactive protein</w:t>
      </w:r>
      <w:r w:rsidRPr="00841E24">
        <w:tab/>
      </w:r>
      <w:r w:rsidR="00BF3906">
        <w:tab/>
      </w:r>
      <w:r w:rsidRPr="00841E24">
        <w:t>0.35 mg/L (N= 0.08-3.1 mg/L)</w:t>
      </w:r>
    </w:p>
    <w:p w14:paraId="7997EF7E" w14:textId="77777777" w:rsidR="00E10896" w:rsidRDefault="00E10896" w:rsidP="0038361D">
      <w:pPr>
        <w:pStyle w:val="NormalWeb"/>
        <w:shd w:val="clear" w:color="auto" w:fill="FFFFFF"/>
        <w:spacing w:after="0"/>
      </w:pPr>
    </w:p>
    <w:p w14:paraId="54CBBDE4" w14:textId="77777777" w:rsidR="00841E24" w:rsidRDefault="00841E24" w:rsidP="0038361D">
      <w:pPr>
        <w:pStyle w:val="NormalWeb"/>
        <w:shd w:val="clear" w:color="auto" w:fill="FFFFFF"/>
        <w:spacing w:after="0"/>
      </w:pPr>
      <w:r w:rsidRPr="00841E24">
        <w:t>This patient is at increased risk for developing which of the following conditions?</w:t>
      </w:r>
    </w:p>
    <w:p w14:paraId="2740BD41" w14:textId="77777777" w:rsidR="003F0B9E" w:rsidRPr="00841E24" w:rsidRDefault="003F0B9E" w:rsidP="0038361D">
      <w:pPr>
        <w:pStyle w:val="NormalWeb"/>
        <w:shd w:val="clear" w:color="auto" w:fill="FFFFFF"/>
        <w:spacing w:after="0"/>
      </w:pPr>
    </w:p>
    <w:p w14:paraId="79A92FE4" w14:textId="77777777" w:rsidR="00841E24" w:rsidRPr="00841E24" w:rsidRDefault="00841E24" w:rsidP="0038361D">
      <w:pPr>
        <w:pStyle w:val="NormalWeb"/>
        <w:numPr>
          <w:ilvl w:val="0"/>
          <w:numId w:val="294"/>
        </w:numPr>
        <w:shd w:val="clear" w:color="auto" w:fill="FFFFFF"/>
        <w:spacing w:after="0"/>
        <w:ind w:left="360"/>
      </w:pPr>
      <w:r w:rsidRPr="00841E24">
        <w:t>Atherosclerosis</w:t>
      </w:r>
    </w:p>
    <w:p w14:paraId="6A9F3064" w14:textId="77777777" w:rsidR="00841E24" w:rsidRPr="00841E24" w:rsidRDefault="00841E24" w:rsidP="0038361D">
      <w:pPr>
        <w:pStyle w:val="NormalWeb"/>
        <w:numPr>
          <w:ilvl w:val="0"/>
          <w:numId w:val="294"/>
        </w:numPr>
        <w:shd w:val="clear" w:color="auto" w:fill="FFFFFF"/>
        <w:spacing w:after="0"/>
        <w:ind w:left="360"/>
      </w:pPr>
      <w:r w:rsidRPr="00841E24">
        <w:t xml:space="preserve">Chronic lymphocytic (Hashimoto) thyroiditis </w:t>
      </w:r>
    </w:p>
    <w:p w14:paraId="78106230" w14:textId="77777777" w:rsidR="00841E24" w:rsidRPr="00841E24" w:rsidRDefault="00841E24" w:rsidP="0038361D">
      <w:pPr>
        <w:pStyle w:val="NormalWeb"/>
        <w:numPr>
          <w:ilvl w:val="0"/>
          <w:numId w:val="294"/>
        </w:numPr>
        <w:shd w:val="clear" w:color="auto" w:fill="FFFFFF"/>
        <w:spacing w:after="0"/>
        <w:ind w:left="360"/>
      </w:pPr>
      <w:r w:rsidRPr="00841E24">
        <w:t>Systemic lupus erythematosus</w:t>
      </w:r>
    </w:p>
    <w:p w14:paraId="2793C0ED" w14:textId="77777777" w:rsidR="00841E24" w:rsidRPr="00841E24" w:rsidRDefault="00841E24" w:rsidP="0038361D">
      <w:pPr>
        <w:pStyle w:val="NormalWeb"/>
        <w:numPr>
          <w:ilvl w:val="0"/>
          <w:numId w:val="294"/>
        </w:numPr>
        <w:shd w:val="clear" w:color="auto" w:fill="FFFFFF"/>
        <w:spacing w:after="0"/>
        <w:ind w:left="360"/>
      </w:pPr>
      <w:r w:rsidRPr="00841E24">
        <w:t>Systemic sclerosis (scleroderma)</w:t>
      </w:r>
    </w:p>
    <w:p w14:paraId="6A5D16BE" w14:textId="77777777" w:rsidR="001D5574" w:rsidRDefault="00841E24" w:rsidP="0038361D">
      <w:pPr>
        <w:pStyle w:val="NormalWeb"/>
        <w:numPr>
          <w:ilvl w:val="0"/>
          <w:numId w:val="294"/>
        </w:numPr>
        <w:shd w:val="clear" w:color="auto" w:fill="FFFFFF"/>
        <w:spacing w:after="0"/>
        <w:ind w:left="360"/>
      </w:pPr>
      <w:r w:rsidRPr="00841E24">
        <w:t xml:space="preserve">Type 1 diabetes mellitus </w:t>
      </w:r>
    </w:p>
    <w:p w14:paraId="103E5E47" w14:textId="77777777" w:rsidR="00841E24" w:rsidRDefault="001D5574" w:rsidP="0038361D">
      <w:pPr>
        <w:pStyle w:val="NormalWeb"/>
        <w:shd w:val="clear" w:color="auto" w:fill="FFFFFF"/>
        <w:spacing w:after="0"/>
      </w:pPr>
      <w:r>
        <w:br w:type="page"/>
      </w:r>
      <w:r w:rsidR="00841E24" w:rsidRPr="00841E24">
        <w:lastRenderedPageBreak/>
        <w:t xml:space="preserve">Metabolic syndrome is a cluster of conditions — increased blood pressure, a high blood sugar level, excess body fat around the waist, and abnormal cholesterol levels — that occur together, increasing the risk of heart disease, stroke, and diabetes. To be diagnosed with metabolic syndrome, the patient must have three or more of the following metabolic disorders: </w:t>
      </w:r>
    </w:p>
    <w:p w14:paraId="43B388CF" w14:textId="77777777" w:rsidR="00E10896" w:rsidRPr="00841E24" w:rsidRDefault="00E10896" w:rsidP="0038361D">
      <w:pPr>
        <w:pStyle w:val="NormalWeb"/>
        <w:shd w:val="clear" w:color="auto" w:fill="FFFFFF"/>
        <w:spacing w:after="0"/>
      </w:pPr>
    </w:p>
    <w:p w14:paraId="59943DD2" w14:textId="77777777" w:rsidR="00841E24" w:rsidRPr="00841E24" w:rsidRDefault="00841E24" w:rsidP="0038361D">
      <w:pPr>
        <w:pStyle w:val="NormalWeb"/>
        <w:numPr>
          <w:ilvl w:val="0"/>
          <w:numId w:val="291"/>
        </w:numPr>
        <w:shd w:val="clear" w:color="auto" w:fill="FFFFFF"/>
        <w:spacing w:after="0"/>
        <w:ind w:left="360"/>
      </w:pPr>
      <w:r w:rsidRPr="00841E24">
        <w:rPr>
          <w:b/>
          <w:bCs/>
        </w:rPr>
        <w:t xml:space="preserve">Abdominal waist circumference: </w:t>
      </w:r>
      <w:r w:rsidRPr="00841E24">
        <w:rPr>
          <w:bCs/>
          <w:u w:val="single"/>
        </w:rPr>
        <w:t>&gt;</w:t>
      </w:r>
      <w:r w:rsidRPr="00841E24">
        <w:rPr>
          <w:b/>
          <w:bCs/>
        </w:rPr>
        <w:t xml:space="preserve"> </w:t>
      </w:r>
      <w:r w:rsidRPr="00841E24">
        <w:t xml:space="preserve">40 inches in men and </w:t>
      </w:r>
      <w:r w:rsidRPr="00841E24">
        <w:rPr>
          <w:bCs/>
          <w:u w:val="single"/>
        </w:rPr>
        <w:t>&gt;</w:t>
      </w:r>
      <w:r w:rsidRPr="00841E24">
        <w:rPr>
          <w:bCs/>
        </w:rPr>
        <w:t xml:space="preserve"> </w:t>
      </w:r>
      <w:r w:rsidRPr="00841E24">
        <w:t>35 inches in women. Patients are typically overweight (BMI of 25-30 kg/m</w:t>
      </w:r>
      <w:r w:rsidRPr="00841E24">
        <w:rPr>
          <w:vertAlign w:val="superscript"/>
        </w:rPr>
        <w:t>2</w:t>
      </w:r>
      <w:r w:rsidRPr="00841E24">
        <w:t xml:space="preserve">) or obese (BMI </w:t>
      </w:r>
      <w:r w:rsidRPr="00841E24">
        <w:rPr>
          <w:u w:val="single"/>
        </w:rPr>
        <w:t>&gt;</w:t>
      </w:r>
      <w:r w:rsidRPr="00841E24">
        <w:t>30 kg/m</w:t>
      </w:r>
      <w:r w:rsidRPr="00841E24">
        <w:rPr>
          <w:vertAlign w:val="superscript"/>
        </w:rPr>
        <w:t>2</w:t>
      </w:r>
      <w:r w:rsidRPr="00841E24">
        <w:t>)</w:t>
      </w:r>
    </w:p>
    <w:p w14:paraId="27148C37" w14:textId="77777777" w:rsidR="00841E24" w:rsidRPr="00841E24" w:rsidRDefault="00841E24" w:rsidP="0038361D">
      <w:pPr>
        <w:pStyle w:val="NormalWeb"/>
        <w:shd w:val="clear" w:color="auto" w:fill="FFFFFF"/>
        <w:spacing w:after="0"/>
      </w:pPr>
    </w:p>
    <w:p w14:paraId="5A53D52C" w14:textId="77777777" w:rsidR="00841E24" w:rsidRPr="00841E24" w:rsidRDefault="00841E24" w:rsidP="0038361D">
      <w:pPr>
        <w:pStyle w:val="NormalWeb"/>
        <w:numPr>
          <w:ilvl w:val="0"/>
          <w:numId w:val="291"/>
        </w:numPr>
        <w:shd w:val="clear" w:color="auto" w:fill="FFFFFF"/>
        <w:spacing w:after="0"/>
        <w:ind w:left="360"/>
      </w:pPr>
      <w:r w:rsidRPr="00841E24">
        <w:rPr>
          <w:b/>
          <w:bCs/>
        </w:rPr>
        <w:t xml:space="preserve">Increased blood pressure: </w:t>
      </w:r>
      <w:r w:rsidRPr="00841E24">
        <w:t xml:space="preserve">systolic blood pressure </w:t>
      </w:r>
      <w:r w:rsidRPr="00841E24">
        <w:rPr>
          <w:u w:val="single"/>
        </w:rPr>
        <w:t>&gt;</w:t>
      </w:r>
      <w:r w:rsidRPr="00841E24">
        <w:t xml:space="preserve"> 130 mm Hg or diastolic blood pressure measurement </w:t>
      </w:r>
      <w:r w:rsidRPr="00841E24">
        <w:rPr>
          <w:u w:val="single"/>
        </w:rPr>
        <w:t>&gt;</w:t>
      </w:r>
      <w:r w:rsidRPr="00841E24">
        <w:t xml:space="preserve"> 85 mm Hg</w:t>
      </w:r>
    </w:p>
    <w:p w14:paraId="5D25E5DB" w14:textId="77777777" w:rsidR="00841E24" w:rsidRPr="00841E24" w:rsidRDefault="00841E24" w:rsidP="0038361D">
      <w:pPr>
        <w:pStyle w:val="NormalWeb"/>
        <w:shd w:val="clear" w:color="auto" w:fill="FFFFFF"/>
        <w:spacing w:after="0"/>
      </w:pPr>
    </w:p>
    <w:p w14:paraId="11EFD97B" w14:textId="77777777" w:rsidR="00841E24" w:rsidRPr="00841E24" w:rsidRDefault="00841E24" w:rsidP="0038361D">
      <w:pPr>
        <w:pStyle w:val="NormalWeb"/>
        <w:numPr>
          <w:ilvl w:val="0"/>
          <w:numId w:val="291"/>
        </w:numPr>
        <w:shd w:val="clear" w:color="auto" w:fill="FFFFFF"/>
        <w:spacing w:after="0"/>
        <w:ind w:left="360"/>
      </w:pPr>
      <w:r w:rsidRPr="00841E24">
        <w:rPr>
          <w:b/>
          <w:bCs/>
        </w:rPr>
        <w:t>Increased blood sugar level:</w:t>
      </w:r>
      <w:r w:rsidRPr="00841E24">
        <w:t xml:space="preserve"> fasting blood glucose </w:t>
      </w:r>
      <w:r w:rsidRPr="00841E24">
        <w:rPr>
          <w:u w:val="single"/>
        </w:rPr>
        <w:t>&gt;</w:t>
      </w:r>
      <w:r w:rsidRPr="00841E24">
        <w:t xml:space="preserve"> 100 mg/dL</w:t>
      </w:r>
    </w:p>
    <w:p w14:paraId="3976EBC5" w14:textId="77777777" w:rsidR="00841E24" w:rsidRPr="00841E24" w:rsidRDefault="00841E24" w:rsidP="0038361D">
      <w:pPr>
        <w:pStyle w:val="NormalWeb"/>
        <w:shd w:val="clear" w:color="auto" w:fill="FFFFFF"/>
        <w:spacing w:after="0"/>
      </w:pPr>
    </w:p>
    <w:p w14:paraId="223FC53A" w14:textId="77777777" w:rsidR="00841E24" w:rsidRPr="00841E24" w:rsidRDefault="00841E24" w:rsidP="0038361D">
      <w:pPr>
        <w:pStyle w:val="NormalWeb"/>
        <w:numPr>
          <w:ilvl w:val="0"/>
          <w:numId w:val="291"/>
        </w:numPr>
        <w:shd w:val="clear" w:color="auto" w:fill="FFFFFF"/>
        <w:spacing w:after="0"/>
        <w:ind w:left="360"/>
      </w:pPr>
      <w:r w:rsidRPr="00841E24">
        <w:rPr>
          <w:b/>
          <w:bCs/>
        </w:rPr>
        <w:t>Abnormal lipid levels:</w:t>
      </w:r>
      <w:r w:rsidRPr="00841E24">
        <w:t xml:space="preserve"> triglycerides </w:t>
      </w:r>
      <w:r w:rsidRPr="00841E24">
        <w:rPr>
          <w:u w:val="single"/>
        </w:rPr>
        <w:t>&gt;</w:t>
      </w:r>
      <w:r w:rsidRPr="00841E24">
        <w:t xml:space="preserve"> 150 mg/dL and high-density lipoprotein (HDL) cholesterol </w:t>
      </w:r>
      <w:r w:rsidRPr="00841E24">
        <w:rPr>
          <w:u w:val="single"/>
        </w:rPr>
        <w:t>&lt;</w:t>
      </w:r>
      <w:r w:rsidRPr="00841E24">
        <w:t xml:space="preserve"> 40 mg/dL in men or </w:t>
      </w:r>
      <w:r w:rsidRPr="00841E24">
        <w:rPr>
          <w:u w:val="single"/>
        </w:rPr>
        <w:t>&lt;</w:t>
      </w:r>
      <w:r w:rsidRPr="00841E24">
        <w:t xml:space="preserve"> 50 mg/dL in women</w:t>
      </w:r>
    </w:p>
    <w:p w14:paraId="037E01B0"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p>
    <w:p w14:paraId="14137895"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Individuals with one component of the metabolic syndrome are more likely to have other components. The more components the patient has, the greater is the health risk. </w:t>
      </w:r>
    </w:p>
    <w:p w14:paraId="4A05B615" w14:textId="77777777" w:rsidR="00841E24" w:rsidRDefault="00841E24" w:rsidP="0038361D">
      <w:pPr>
        <w:shd w:val="clear" w:color="auto" w:fill="FFFFFF"/>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Risk factors for metabolic syndrome: </w:t>
      </w:r>
    </w:p>
    <w:p w14:paraId="5827282E" w14:textId="77777777" w:rsidR="00E10896" w:rsidRPr="00841E24" w:rsidRDefault="00E10896" w:rsidP="0038361D">
      <w:pPr>
        <w:shd w:val="clear" w:color="auto" w:fill="FFFFFF"/>
        <w:spacing w:after="0" w:line="240" w:lineRule="auto"/>
        <w:rPr>
          <w:rFonts w:ascii="Times New Roman" w:hAnsi="Times New Roman" w:cs="Times New Roman"/>
          <w:sz w:val="24"/>
          <w:szCs w:val="24"/>
        </w:rPr>
      </w:pPr>
    </w:p>
    <w:p w14:paraId="713D63C5" w14:textId="77777777" w:rsidR="00841E24" w:rsidRPr="00841E24" w:rsidRDefault="00841E24" w:rsidP="0038361D">
      <w:pPr>
        <w:pStyle w:val="ListParagraph"/>
        <w:numPr>
          <w:ilvl w:val="0"/>
          <w:numId w:val="292"/>
        </w:numPr>
        <w:shd w:val="clear" w:color="auto" w:fill="FFFFFF"/>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Age.</w:t>
      </w:r>
      <w:r w:rsidRPr="00841E24">
        <w:rPr>
          <w:rFonts w:ascii="Times New Roman" w:hAnsi="Times New Roman" w:cs="Times New Roman"/>
          <w:sz w:val="24"/>
          <w:szCs w:val="24"/>
        </w:rPr>
        <w:t xml:space="preserve"> Metabolic syndrome affects &lt; 10% of people in their 20s and 40% of people in their 60s </w:t>
      </w:r>
    </w:p>
    <w:p w14:paraId="5B296E75" w14:textId="77777777" w:rsidR="00841E24" w:rsidRPr="00841E24" w:rsidRDefault="00841E24" w:rsidP="0038361D">
      <w:pPr>
        <w:pStyle w:val="ListParagraph"/>
        <w:numPr>
          <w:ilvl w:val="0"/>
          <w:numId w:val="292"/>
        </w:numPr>
        <w:shd w:val="clear" w:color="auto" w:fill="FFFFFF"/>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Race.</w:t>
      </w:r>
      <w:r w:rsidRPr="00841E24">
        <w:rPr>
          <w:rFonts w:ascii="Times New Roman" w:hAnsi="Times New Roman" w:cs="Times New Roman"/>
          <w:sz w:val="24"/>
          <w:szCs w:val="24"/>
        </w:rPr>
        <w:t xml:space="preserve"> Hispanic and Asian</w:t>
      </w:r>
    </w:p>
    <w:p w14:paraId="5F7F5BF0" w14:textId="77777777" w:rsidR="00841E24" w:rsidRPr="00841E24" w:rsidRDefault="00841E24" w:rsidP="0038361D">
      <w:pPr>
        <w:pStyle w:val="ListParagraph"/>
        <w:numPr>
          <w:ilvl w:val="0"/>
          <w:numId w:val="292"/>
        </w:numPr>
        <w:shd w:val="clear" w:color="auto" w:fill="FFFFFF"/>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Obesity.</w:t>
      </w:r>
      <w:r w:rsidRPr="00841E24">
        <w:rPr>
          <w:rFonts w:ascii="Times New Roman" w:hAnsi="Times New Roman" w:cs="Times New Roman"/>
          <w:sz w:val="24"/>
          <w:szCs w:val="24"/>
        </w:rPr>
        <w:t xml:space="preserve"> BMI </w:t>
      </w:r>
      <w:r w:rsidRPr="00841E24">
        <w:rPr>
          <w:rFonts w:ascii="Times New Roman" w:hAnsi="Times New Roman" w:cs="Times New Roman"/>
          <w:sz w:val="24"/>
          <w:szCs w:val="24"/>
          <w:u w:val="single"/>
        </w:rPr>
        <w:t>&gt;</w:t>
      </w:r>
      <w:r w:rsidRPr="00841E24">
        <w:rPr>
          <w:rFonts w:ascii="Times New Roman" w:hAnsi="Times New Roman" w:cs="Times New Roman"/>
          <w:sz w:val="24"/>
          <w:szCs w:val="24"/>
        </w:rPr>
        <w:t xml:space="preserve"> 25 kg/m</w:t>
      </w:r>
      <w:r w:rsidRPr="00841E24">
        <w:rPr>
          <w:rFonts w:ascii="Times New Roman" w:hAnsi="Times New Roman" w:cs="Times New Roman"/>
          <w:sz w:val="24"/>
          <w:szCs w:val="24"/>
          <w:vertAlign w:val="superscript"/>
        </w:rPr>
        <w:t>2</w:t>
      </w:r>
      <w:r w:rsidRPr="00841E24">
        <w:rPr>
          <w:rFonts w:ascii="Times New Roman" w:hAnsi="Times New Roman" w:cs="Times New Roman"/>
          <w:sz w:val="24"/>
          <w:szCs w:val="24"/>
        </w:rPr>
        <w:t xml:space="preserve"> and abdominal obesity (“apple” shape, rather than a “pear” shape)</w:t>
      </w:r>
    </w:p>
    <w:p w14:paraId="33F6F36F" w14:textId="77777777" w:rsidR="00841E24" w:rsidRPr="00841E24" w:rsidRDefault="00841E24" w:rsidP="0038361D">
      <w:pPr>
        <w:pStyle w:val="ListParagraph"/>
        <w:numPr>
          <w:ilvl w:val="0"/>
          <w:numId w:val="292"/>
        </w:numPr>
        <w:shd w:val="clear" w:color="auto" w:fill="FFFFFF"/>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History of diabetes.</w:t>
      </w:r>
      <w:r w:rsidRPr="00841E24">
        <w:rPr>
          <w:rFonts w:ascii="Times New Roman" w:hAnsi="Times New Roman" w:cs="Times New Roman"/>
          <w:sz w:val="24"/>
          <w:szCs w:val="24"/>
        </w:rPr>
        <w:t xml:space="preserve"> Personal history of gestational diabetes and family history of type 2 diabetes</w:t>
      </w:r>
    </w:p>
    <w:p w14:paraId="23E5BCB9" w14:textId="77777777" w:rsidR="00841E24" w:rsidRPr="00841E24" w:rsidRDefault="00841E24" w:rsidP="0038361D">
      <w:pPr>
        <w:pStyle w:val="ListParagraph"/>
        <w:numPr>
          <w:ilvl w:val="0"/>
          <w:numId w:val="292"/>
        </w:numPr>
        <w:shd w:val="clear" w:color="auto" w:fill="FFFFFF"/>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Other conditions.</w:t>
      </w:r>
      <w:r w:rsidRPr="00841E24">
        <w:rPr>
          <w:rFonts w:ascii="Times New Roman" w:hAnsi="Times New Roman" w:cs="Times New Roman"/>
          <w:sz w:val="24"/>
          <w:szCs w:val="24"/>
        </w:rPr>
        <w:t xml:space="preserve"> Hypertension, cardiovascular disease, and polycystic ovary syndrome</w:t>
      </w:r>
    </w:p>
    <w:p w14:paraId="3F85BF0D"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p>
    <w:p w14:paraId="08FF3842" w14:textId="77777777" w:rsidR="00841E24" w:rsidRDefault="00841E24" w:rsidP="0038361D">
      <w:pPr>
        <w:shd w:val="clear" w:color="auto" w:fill="FFFFFF"/>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Having metabolic syndrome increases the likelihood of developing the following conditions: </w:t>
      </w:r>
    </w:p>
    <w:p w14:paraId="421DE9FC" w14:textId="77777777" w:rsidR="00E10896" w:rsidRPr="00841E24" w:rsidRDefault="00E10896" w:rsidP="0038361D">
      <w:pPr>
        <w:shd w:val="clear" w:color="auto" w:fill="FFFFFF"/>
        <w:spacing w:after="0" w:line="240" w:lineRule="auto"/>
        <w:rPr>
          <w:rFonts w:ascii="Times New Roman" w:hAnsi="Times New Roman" w:cs="Times New Roman"/>
          <w:sz w:val="24"/>
          <w:szCs w:val="24"/>
        </w:rPr>
      </w:pPr>
    </w:p>
    <w:p w14:paraId="10A63042" w14:textId="77777777" w:rsidR="00841E24" w:rsidRPr="00841E24" w:rsidRDefault="00841E24" w:rsidP="0038361D">
      <w:pPr>
        <w:pStyle w:val="ListParagraph"/>
        <w:numPr>
          <w:ilvl w:val="0"/>
          <w:numId w:val="293"/>
        </w:numPr>
        <w:shd w:val="clear" w:color="auto" w:fill="FFFFFF"/>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Type 2 diabetes mellitus.</w:t>
      </w:r>
      <w:r w:rsidRPr="00841E24">
        <w:rPr>
          <w:rFonts w:ascii="Times New Roman" w:hAnsi="Times New Roman" w:cs="Times New Roman"/>
          <w:sz w:val="24"/>
          <w:szCs w:val="24"/>
        </w:rPr>
        <w:t xml:space="preserve"> Metabolic syndrome is strongly associated with insulin resistance. </w:t>
      </w:r>
    </w:p>
    <w:p w14:paraId="529600EF" w14:textId="77777777" w:rsidR="00841E24" w:rsidRPr="00841E24" w:rsidRDefault="00841E24" w:rsidP="0038361D">
      <w:pPr>
        <w:pStyle w:val="ListParagraph"/>
        <w:shd w:val="clear" w:color="auto" w:fill="FFFFFF"/>
        <w:spacing w:after="0" w:line="240" w:lineRule="auto"/>
        <w:ind w:left="360"/>
        <w:rPr>
          <w:rFonts w:ascii="Times New Roman" w:hAnsi="Times New Roman" w:cs="Times New Roman"/>
          <w:sz w:val="24"/>
          <w:szCs w:val="24"/>
        </w:rPr>
      </w:pPr>
    </w:p>
    <w:p w14:paraId="23165AF5" w14:textId="74CFD219" w:rsidR="006E7AFB" w:rsidRDefault="00841E24" w:rsidP="006E7AFB">
      <w:pPr>
        <w:pStyle w:val="ListParagraph"/>
        <w:numPr>
          <w:ilvl w:val="0"/>
          <w:numId w:val="293"/>
        </w:numPr>
        <w:shd w:val="clear" w:color="auto" w:fill="FFFFFF"/>
        <w:spacing w:after="0" w:line="240" w:lineRule="auto"/>
        <w:ind w:left="360"/>
        <w:rPr>
          <w:rFonts w:ascii="Times New Roman" w:hAnsi="Times New Roman" w:cs="Times New Roman"/>
          <w:sz w:val="24"/>
          <w:szCs w:val="24"/>
        </w:rPr>
      </w:pPr>
      <w:r w:rsidRPr="00841E24">
        <w:rPr>
          <w:rFonts w:ascii="Times New Roman" w:hAnsi="Times New Roman" w:cs="Times New Roman"/>
          <w:b/>
          <w:bCs/>
          <w:sz w:val="24"/>
          <w:szCs w:val="24"/>
        </w:rPr>
        <w:t>Cardiovascular disease.</w:t>
      </w:r>
      <w:r w:rsidRPr="00841E24">
        <w:rPr>
          <w:rFonts w:ascii="Times New Roman" w:hAnsi="Times New Roman" w:cs="Times New Roman"/>
          <w:sz w:val="24"/>
          <w:szCs w:val="24"/>
        </w:rPr>
        <w:t xml:space="preserve"> High blood pressure and dyslipidemia contribute to a buildup of plaques in the arteries (atherosclerosis), which predispose the patient to heart attack and stroke.</w:t>
      </w:r>
    </w:p>
    <w:p w14:paraId="63BBEE29" w14:textId="77777777" w:rsidR="006E7AFB" w:rsidRDefault="006E7AFB">
      <w:pPr>
        <w:rPr>
          <w:rFonts w:ascii="Times New Roman" w:eastAsia="Calibri" w:hAnsi="Times New Roman" w:cs="Times New Roman"/>
          <w:sz w:val="24"/>
          <w:szCs w:val="24"/>
        </w:rPr>
      </w:pPr>
      <w:r>
        <w:rPr>
          <w:rFonts w:ascii="Times New Roman" w:hAnsi="Times New Roman" w:cs="Times New Roman"/>
          <w:sz w:val="24"/>
          <w:szCs w:val="24"/>
        </w:rPr>
        <w:br w:type="page"/>
      </w:r>
    </w:p>
    <w:p w14:paraId="089BE085"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lastRenderedPageBreak/>
        <w:t xml:space="preserve">Answer A is correct. </w:t>
      </w:r>
      <w:r w:rsidRPr="00841E24">
        <w:rPr>
          <w:rFonts w:ascii="Times New Roman" w:hAnsi="Times New Roman" w:cs="Times New Roman"/>
          <w:sz w:val="24"/>
          <w:szCs w:val="24"/>
        </w:rPr>
        <w:t xml:space="preserve">The patient has metabolic syndrome. (She is obese and has an elevated blood pressure, blood glucose, and triglycerides). She is at risk of developing type 2 diabetes mellitus and atherosclerosis, which would predispose her to cardiovascular disease (heart attack and stroke).  </w:t>
      </w:r>
    </w:p>
    <w:p w14:paraId="5F00F162" w14:textId="77777777" w:rsidR="00841E24" w:rsidRDefault="001D5574" w:rsidP="0038361D">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br w:type="page"/>
      </w:r>
      <w:r w:rsidR="00841E24" w:rsidRPr="00841E24">
        <w:rPr>
          <w:rFonts w:ascii="Times New Roman" w:hAnsi="Times New Roman" w:cs="Times New Roman"/>
          <w:sz w:val="24"/>
          <w:szCs w:val="24"/>
          <w:lang w:val="en-GB"/>
        </w:rPr>
        <w:lastRenderedPageBreak/>
        <w:t xml:space="preserve">A patient consults a physician because of a small lip lesion that, on biopsy, proves to be a mucosal neuroma. The patient’s mother had medullary carcinoma of the thyroid. In addition to being predisposed to medullary carcinoma of the thyroid, to what others condition is the patient predisposed?   </w:t>
      </w:r>
    </w:p>
    <w:p w14:paraId="423916BE" w14:textId="77777777" w:rsidR="00E10896" w:rsidRPr="00841E24" w:rsidRDefault="00E10896" w:rsidP="0038361D">
      <w:pPr>
        <w:spacing w:after="0" w:line="240" w:lineRule="auto"/>
        <w:rPr>
          <w:rFonts w:ascii="Times New Roman" w:hAnsi="Times New Roman" w:cs="Times New Roman"/>
          <w:sz w:val="24"/>
          <w:szCs w:val="24"/>
          <w:lang w:val="en-GB"/>
        </w:rPr>
      </w:pPr>
    </w:p>
    <w:p w14:paraId="232A3E35" w14:textId="77777777" w:rsidR="00841E24" w:rsidRPr="00841E24" w:rsidRDefault="00841E24" w:rsidP="0038361D">
      <w:pPr>
        <w:numPr>
          <w:ilvl w:val="0"/>
          <w:numId w:val="298"/>
        </w:numPr>
        <w:spacing w:after="0" w:line="240" w:lineRule="auto"/>
        <w:ind w:left="360"/>
        <w:rPr>
          <w:rFonts w:ascii="Times New Roman" w:hAnsi="Times New Roman" w:cs="Times New Roman"/>
          <w:sz w:val="24"/>
          <w:szCs w:val="24"/>
          <w:lang w:val="en-GB"/>
        </w:rPr>
      </w:pPr>
      <w:r w:rsidRPr="00841E24">
        <w:rPr>
          <w:rFonts w:ascii="Times New Roman" w:hAnsi="Times New Roman" w:cs="Times New Roman"/>
          <w:sz w:val="24"/>
          <w:szCs w:val="24"/>
          <w:lang w:val="en-GB"/>
        </w:rPr>
        <w:t>Gastrinoma</w:t>
      </w:r>
    </w:p>
    <w:p w14:paraId="26A14029" w14:textId="77777777" w:rsidR="00841E24" w:rsidRPr="00841E24" w:rsidRDefault="00841E24" w:rsidP="0038361D">
      <w:pPr>
        <w:numPr>
          <w:ilvl w:val="0"/>
          <w:numId w:val="298"/>
        </w:numPr>
        <w:spacing w:after="0" w:line="240" w:lineRule="auto"/>
        <w:ind w:left="360"/>
        <w:rPr>
          <w:rFonts w:ascii="Times New Roman" w:hAnsi="Times New Roman" w:cs="Times New Roman"/>
          <w:sz w:val="24"/>
          <w:szCs w:val="24"/>
          <w:lang w:val="en-GB"/>
        </w:rPr>
      </w:pPr>
      <w:r w:rsidRPr="00841E24">
        <w:rPr>
          <w:rFonts w:ascii="Times New Roman" w:hAnsi="Times New Roman" w:cs="Times New Roman"/>
          <w:sz w:val="24"/>
          <w:szCs w:val="24"/>
          <w:lang w:val="en-GB"/>
        </w:rPr>
        <w:t>Insulinoma</w:t>
      </w:r>
    </w:p>
    <w:p w14:paraId="1327349F" w14:textId="77777777" w:rsidR="00841E24" w:rsidRPr="00841E24" w:rsidRDefault="00841E24" w:rsidP="0038361D">
      <w:pPr>
        <w:numPr>
          <w:ilvl w:val="0"/>
          <w:numId w:val="298"/>
        </w:numPr>
        <w:spacing w:after="0" w:line="240" w:lineRule="auto"/>
        <w:ind w:left="360"/>
        <w:rPr>
          <w:rFonts w:ascii="Times New Roman" w:hAnsi="Times New Roman" w:cs="Times New Roman"/>
          <w:sz w:val="24"/>
          <w:szCs w:val="24"/>
          <w:lang w:val="en-GB"/>
        </w:rPr>
      </w:pPr>
      <w:r w:rsidRPr="00841E24">
        <w:rPr>
          <w:rFonts w:ascii="Times New Roman" w:hAnsi="Times New Roman" w:cs="Times New Roman"/>
          <w:sz w:val="24"/>
          <w:szCs w:val="24"/>
          <w:lang w:val="en-GB"/>
        </w:rPr>
        <w:t>Parathyroid adenoma</w:t>
      </w:r>
    </w:p>
    <w:p w14:paraId="621A756D" w14:textId="77777777" w:rsidR="00841E24" w:rsidRPr="00841E24" w:rsidRDefault="00841E24" w:rsidP="0038361D">
      <w:pPr>
        <w:numPr>
          <w:ilvl w:val="0"/>
          <w:numId w:val="298"/>
        </w:numPr>
        <w:spacing w:after="0" w:line="240" w:lineRule="auto"/>
        <w:ind w:left="360"/>
        <w:rPr>
          <w:rFonts w:ascii="Times New Roman" w:hAnsi="Times New Roman" w:cs="Times New Roman"/>
          <w:sz w:val="24"/>
          <w:szCs w:val="24"/>
          <w:lang w:val="en-GB"/>
        </w:rPr>
      </w:pPr>
      <w:r w:rsidRPr="00841E24">
        <w:rPr>
          <w:rFonts w:ascii="Times New Roman" w:hAnsi="Times New Roman" w:cs="Times New Roman"/>
          <w:sz w:val="24"/>
          <w:szCs w:val="24"/>
          <w:lang w:val="en-GB"/>
        </w:rPr>
        <w:t>Pheochromocytoma</w:t>
      </w:r>
    </w:p>
    <w:p w14:paraId="2C17C33F" w14:textId="77777777" w:rsidR="00841E24" w:rsidRPr="00841E24" w:rsidRDefault="00841E24" w:rsidP="0038361D">
      <w:pPr>
        <w:numPr>
          <w:ilvl w:val="0"/>
          <w:numId w:val="298"/>
        </w:numPr>
        <w:spacing w:after="0" w:line="240" w:lineRule="auto"/>
        <w:ind w:left="360"/>
        <w:rPr>
          <w:rFonts w:ascii="Times New Roman" w:hAnsi="Times New Roman" w:cs="Times New Roman"/>
          <w:sz w:val="24"/>
          <w:szCs w:val="24"/>
          <w:lang w:val="en-GB"/>
        </w:rPr>
      </w:pPr>
      <w:r w:rsidRPr="00841E24">
        <w:rPr>
          <w:rFonts w:ascii="Times New Roman" w:hAnsi="Times New Roman" w:cs="Times New Roman"/>
          <w:sz w:val="24"/>
          <w:szCs w:val="24"/>
          <w:lang w:val="en-GB"/>
        </w:rPr>
        <w:t>Pituitary adenoma</w:t>
      </w:r>
    </w:p>
    <w:p w14:paraId="26AA09E7" w14:textId="77777777" w:rsidR="00841E24" w:rsidRPr="00841E24" w:rsidRDefault="00841E24" w:rsidP="0038361D">
      <w:pPr>
        <w:spacing w:after="0" w:line="240" w:lineRule="auto"/>
        <w:rPr>
          <w:rFonts w:ascii="Times New Roman" w:hAnsi="Times New Roman" w:cs="Times New Roman"/>
          <w:sz w:val="24"/>
          <w:szCs w:val="24"/>
          <w:lang w:val="en-GB"/>
        </w:rPr>
      </w:pPr>
      <w:r w:rsidRPr="00841E24">
        <w:rPr>
          <w:rFonts w:ascii="Times New Roman" w:hAnsi="Times New Roman" w:cs="Times New Roman"/>
          <w:sz w:val="24"/>
          <w:szCs w:val="24"/>
          <w:lang w:val="en-GB"/>
        </w:rPr>
        <w:t xml:space="preserve">  </w:t>
      </w:r>
    </w:p>
    <w:p w14:paraId="644A975E" w14:textId="77777777" w:rsidR="001D5574" w:rsidRDefault="00841E24" w:rsidP="0038361D">
      <w:pPr>
        <w:spacing w:after="0" w:line="240" w:lineRule="auto"/>
        <w:rPr>
          <w:rFonts w:ascii="Times New Roman" w:hAnsi="Times New Roman" w:cs="Times New Roman"/>
          <w:b/>
          <w:bCs/>
          <w:sz w:val="24"/>
          <w:szCs w:val="24"/>
          <w:lang w:val="en-GB"/>
        </w:rPr>
      </w:pPr>
      <w:r w:rsidRPr="00841E24">
        <w:rPr>
          <w:rFonts w:ascii="Times New Roman" w:hAnsi="Times New Roman" w:cs="Times New Roman"/>
          <w:b/>
          <w:bCs/>
          <w:sz w:val="24"/>
          <w:szCs w:val="24"/>
          <w:lang w:val="en-GB"/>
        </w:rPr>
        <w:br/>
      </w:r>
      <w:r w:rsidRPr="00841E24">
        <w:rPr>
          <w:rFonts w:ascii="Times New Roman" w:hAnsi="Times New Roman" w:cs="Times New Roman"/>
          <w:b/>
          <w:bCs/>
          <w:sz w:val="24"/>
          <w:szCs w:val="24"/>
          <w:lang w:val="en-GB"/>
        </w:rPr>
        <w:br/>
      </w:r>
    </w:p>
    <w:p w14:paraId="1C9DD0AF" w14:textId="77777777" w:rsidR="00841E24" w:rsidRPr="00841E24" w:rsidRDefault="001D5574" w:rsidP="0038361D">
      <w:pPr>
        <w:pStyle w:val="NormalWeb"/>
        <w:spacing w:after="0"/>
      </w:pPr>
      <w:r>
        <w:rPr>
          <w:b/>
          <w:bCs/>
          <w:lang w:val="en-GB"/>
        </w:rPr>
        <w:br w:type="page"/>
      </w:r>
      <w:r w:rsidR="00841E24" w:rsidRPr="00841E24">
        <w:lastRenderedPageBreak/>
        <w:t xml:space="preserve">The term </w:t>
      </w:r>
      <w:r w:rsidR="00841E24" w:rsidRPr="00841E24">
        <w:rPr>
          <w:bCs/>
        </w:rPr>
        <w:t>multiple endocrine neoplasia</w:t>
      </w:r>
      <w:r w:rsidR="00841E24" w:rsidRPr="00841E24">
        <w:t xml:space="preserve"> (</w:t>
      </w:r>
      <w:r w:rsidR="00841E24" w:rsidRPr="00841E24">
        <w:rPr>
          <w:bCs/>
        </w:rPr>
        <w:t>MEN</w:t>
      </w:r>
      <w:r w:rsidR="00841E24" w:rsidRPr="00841E24">
        <w:t xml:space="preserve">) encompasses several distinct syndromes involving tumors of endocrine glands. Tumors of nonendocrine tissues also occur in some of these syndromes. MEN syndromes are inherited as autosomal dominant disorders. The endocrine neoplasms may be expressed as hyperplasia, adenoma, or carcinoma and may develop synchronously or metachronously. The classification of </w:t>
      </w:r>
      <w:r w:rsidR="00841E24" w:rsidRPr="00841E24">
        <w:rPr>
          <w:bCs/>
        </w:rPr>
        <w:t>multiple endocrine neoplasia</w:t>
      </w:r>
      <w:r w:rsidR="00841E24" w:rsidRPr="00841E24">
        <w:t xml:space="preserve"> (</w:t>
      </w:r>
      <w:r w:rsidR="00841E24" w:rsidRPr="00841E24">
        <w:rPr>
          <w:bCs/>
        </w:rPr>
        <w:t>MEN</w:t>
      </w:r>
      <w:r w:rsidR="00841E24" w:rsidRPr="00841E24">
        <w:t>) syndromes appears below:</w:t>
      </w:r>
    </w:p>
    <w:p w14:paraId="6D5B93C0" w14:textId="77777777" w:rsidR="00841E24" w:rsidRPr="00841E24" w:rsidRDefault="00841E24" w:rsidP="0038361D">
      <w:pPr>
        <w:spacing w:after="0" w:line="240" w:lineRule="auto"/>
        <w:rPr>
          <w:rFonts w:ascii="Times New Roman" w:hAnsi="Times New Roman" w:cs="Times New Roman"/>
          <w:sz w:val="24"/>
          <w:szCs w:val="24"/>
        </w:rPr>
      </w:pPr>
    </w:p>
    <w:p w14:paraId="6D402635"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MEN I (Werner’s syndrome) </w:t>
      </w:r>
    </w:p>
    <w:p w14:paraId="5106AA07" w14:textId="77777777" w:rsidR="00841E24" w:rsidRPr="00841E24" w:rsidRDefault="00841E24" w:rsidP="0038361D">
      <w:pPr>
        <w:numPr>
          <w:ilvl w:val="0"/>
          <w:numId w:val="29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Pituitary tumors</w:t>
      </w:r>
    </w:p>
    <w:p w14:paraId="07B5A23E" w14:textId="77777777" w:rsidR="00841E24" w:rsidRPr="00841E24" w:rsidRDefault="00841E24" w:rsidP="0038361D">
      <w:pPr>
        <w:numPr>
          <w:ilvl w:val="0"/>
          <w:numId w:val="29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Enteropancreatic neuroendocrine tumors (insulinoma, gastrinoma, glucagonoma)</w:t>
      </w:r>
    </w:p>
    <w:p w14:paraId="5E1DD3E0" w14:textId="77777777" w:rsidR="00841E24" w:rsidRPr="00841E24" w:rsidRDefault="00841E24" w:rsidP="0038361D">
      <w:pPr>
        <w:numPr>
          <w:ilvl w:val="0"/>
          <w:numId w:val="295"/>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Parathyroid tumors</w:t>
      </w:r>
    </w:p>
    <w:p w14:paraId="395630C9" w14:textId="77777777" w:rsidR="00841E24" w:rsidRPr="00841E24" w:rsidRDefault="00841E24" w:rsidP="0038361D">
      <w:pPr>
        <w:spacing w:after="0" w:line="240" w:lineRule="auto"/>
        <w:rPr>
          <w:rFonts w:ascii="Times New Roman" w:hAnsi="Times New Roman" w:cs="Times New Roman"/>
          <w:sz w:val="24"/>
          <w:szCs w:val="24"/>
        </w:rPr>
      </w:pPr>
    </w:p>
    <w:p w14:paraId="3A9A64E3" w14:textId="77777777" w:rsidR="00841E24" w:rsidRPr="00841E24" w:rsidRDefault="00841E24" w:rsidP="0038361D">
      <w:pPr>
        <w:spacing w:after="0" w:line="240" w:lineRule="auto"/>
        <w:rPr>
          <w:rFonts w:ascii="Times New Roman" w:hAnsi="Times New Roman" w:cs="Times New Roman"/>
          <w:sz w:val="24"/>
          <w:szCs w:val="24"/>
        </w:rPr>
      </w:pPr>
      <w:bookmarkStart w:id="256" w:name="4-u1.0-B978-0-323-07158-1..00003-1--s104"/>
      <w:bookmarkStart w:id="257" w:name="4-u1.0-B978-0-323-07158-1..00003-1--st10"/>
      <w:bookmarkStart w:id="258" w:name="4-u1.0-B978-0-323-07158-1..00003-1--li34" w:colFirst="2" w:colLast="2"/>
      <w:bookmarkEnd w:id="256"/>
      <w:bookmarkEnd w:id="257"/>
      <w:r w:rsidRPr="00841E24">
        <w:rPr>
          <w:rFonts w:ascii="Times New Roman" w:hAnsi="Times New Roman" w:cs="Times New Roman"/>
          <w:sz w:val="24"/>
          <w:szCs w:val="24"/>
        </w:rPr>
        <w:t>MEN II (Sipple’s syndrome)</w:t>
      </w:r>
    </w:p>
    <w:p w14:paraId="501D3873" w14:textId="77777777" w:rsidR="00841E24" w:rsidRPr="00841E24" w:rsidRDefault="00841E24" w:rsidP="0038361D">
      <w:pPr>
        <w:numPr>
          <w:ilvl w:val="0"/>
          <w:numId w:val="29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Medullary thyroid carcinoma</w:t>
      </w:r>
    </w:p>
    <w:p w14:paraId="0C0B6168" w14:textId="77777777" w:rsidR="00841E24" w:rsidRPr="00841E24" w:rsidRDefault="00841E24" w:rsidP="0038361D">
      <w:pPr>
        <w:numPr>
          <w:ilvl w:val="0"/>
          <w:numId w:val="29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Pheochromocytoma</w:t>
      </w:r>
    </w:p>
    <w:p w14:paraId="2BA48D27" w14:textId="77777777" w:rsidR="00841E24" w:rsidRPr="00841E24" w:rsidRDefault="00841E24" w:rsidP="0038361D">
      <w:pPr>
        <w:numPr>
          <w:ilvl w:val="0"/>
          <w:numId w:val="296"/>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Hyperparathyroidism</w:t>
      </w:r>
    </w:p>
    <w:p w14:paraId="62C7D7C0" w14:textId="77777777" w:rsidR="00841E24" w:rsidRPr="00841E24" w:rsidRDefault="00841E24" w:rsidP="0038361D">
      <w:pPr>
        <w:spacing w:after="0" w:line="240" w:lineRule="auto"/>
        <w:rPr>
          <w:rFonts w:ascii="Times New Roman" w:hAnsi="Times New Roman" w:cs="Times New Roman"/>
          <w:sz w:val="24"/>
          <w:szCs w:val="24"/>
        </w:rPr>
      </w:pPr>
    </w:p>
    <w:p w14:paraId="27ACBEA3" w14:textId="77777777" w:rsidR="00841E24" w:rsidRPr="00841E24" w:rsidRDefault="00841E24" w:rsidP="0038361D">
      <w:pPr>
        <w:spacing w:after="0" w:line="240" w:lineRule="auto"/>
        <w:rPr>
          <w:rFonts w:ascii="Times New Roman" w:hAnsi="Times New Roman" w:cs="Times New Roman"/>
          <w:sz w:val="24"/>
          <w:szCs w:val="24"/>
        </w:rPr>
      </w:pPr>
      <w:bookmarkStart w:id="259" w:name="4-u1.0-B978-0-323-07158-1..00003-1--o949"/>
      <w:bookmarkEnd w:id="258"/>
      <w:bookmarkEnd w:id="259"/>
      <w:r w:rsidRPr="00841E24">
        <w:rPr>
          <w:rFonts w:ascii="Times New Roman" w:hAnsi="Times New Roman" w:cs="Times New Roman"/>
          <w:sz w:val="24"/>
          <w:szCs w:val="24"/>
        </w:rPr>
        <w:t xml:space="preserve">MEN III (Multiple Mucosal Neuroma syndrome) </w:t>
      </w:r>
    </w:p>
    <w:p w14:paraId="291A3D8C" w14:textId="77777777" w:rsidR="00841E24" w:rsidRPr="00841E24" w:rsidRDefault="00841E24" w:rsidP="0038361D">
      <w:pPr>
        <w:numPr>
          <w:ilvl w:val="0"/>
          <w:numId w:val="29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Medullary thyroid carcinoma</w:t>
      </w:r>
    </w:p>
    <w:p w14:paraId="6EB7DE87" w14:textId="77777777" w:rsidR="00841E24" w:rsidRPr="00841E24" w:rsidRDefault="00841E24" w:rsidP="0038361D">
      <w:pPr>
        <w:numPr>
          <w:ilvl w:val="0"/>
          <w:numId w:val="29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Pheochromocytoma</w:t>
      </w:r>
    </w:p>
    <w:p w14:paraId="1EE0C380" w14:textId="77777777" w:rsidR="00841E24" w:rsidRPr="00841E24" w:rsidRDefault="00841E24" w:rsidP="0038361D">
      <w:pPr>
        <w:numPr>
          <w:ilvl w:val="0"/>
          <w:numId w:val="29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Marfanoid habitus</w:t>
      </w:r>
    </w:p>
    <w:p w14:paraId="74F5E0BE" w14:textId="77777777" w:rsidR="00AB0D6B" w:rsidRPr="00AB0D6B" w:rsidRDefault="00841E24" w:rsidP="0038361D">
      <w:pPr>
        <w:numPr>
          <w:ilvl w:val="0"/>
          <w:numId w:val="297"/>
        </w:numPr>
        <w:spacing w:after="0" w:line="240" w:lineRule="auto"/>
        <w:ind w:left="360"/>
        <w:rPr>
          <w:rFonts w:ascii="Times New Roman" w:hAnsi="Times New Roman" w:cs="Times New Roman"/>
          <w:b/>
          <w:sz w:val="24"/>
          <w:szCs w:val="24"/>
        </w:rPr>
      </w:pPr>
      <w:r w:rsidRPr="00841E24">
        <w:rPr>
          <w:rFonts w:ascii="Times New Roman" w:hAnsi="Times New Roman" w:cs="Times New Roman"/>
          <w:sz w:val="24"/>
          <w:szCs w:val="24"/>
        </w:rPr>
        <w:t>Multiple mucosal neuromas</w:t>
      </w:r>
    </w:p>
    <w:p w14:paraId="0C1BDF12" w14:textId="17BBD6FB" w:rsidR="00841E24" w:rsidRPr="00841E24" w:rsidRDefault="00AB0D6B" w:rsidP="0038361D">
      <w:pPr>
        <w:spacing w:after="0" w:line="240" w:lineRule="auto"/>
        <w:rPr>
          <w:rFonts w:ascii="Times New Roman" w:hAnsi="Times New Roman" w:cs="Times New Roman"/>
          <w:sz w:val="24"/>
          <w:szCs w:val="24"/>
          <w:lang w:val="en-GB"/>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bCs/>
          <w:sz w:val="24"/>
          <w:szCs w:val="24"/>
          <w:lang w:val="en-GB"/>
        </w:rPr>
        <w:t xml:space="preserve">D is correct. </w:t>
      </w:r>
      <w:r w:rsidR="00841E24" w:rsidRPr="00841E24">
        <w:rPr>
          <w:rFonts w:ascii="Times New Roman" w:hAnsi="Times New Roman" w:cs="Times New Roman"/>
          <w:bCs/>
          <w:sz w:val="24"/>
          <w:szCs w:val="24"/>
          <w:lang w:val="en-GB"/>
        </w:rPr>
        <w:t xml:space="preserve">This patient has multiple endocrine neoplasia type </w:t>
      </w:r>
      <w:r w:rsidR="00841E24" w:rsidRPr="00841E24">
        <w:rPr>
          <w:rFonts w:ascii="Times New Roman" w:hAnsi="Times New Roman" w:cs="Times New Roman"/>
          <w:sz w:val="24"/>
          <w:szCs w:val="24"/>
          <w:lang w:val="en-GB"/>
        </w:rPr>
        <w:t>III. Features include medullary carcinoma of the thyroid, pheochromocytoma, and mucosal neuromas.</w:t>
      </w:r>
    </w:p>
    <w:p w14:paraId="244970CF" w14:textId="77777777" w:rsidR="00404FB0" w:rsidRDefault="00404FB0" w:rsidP="0038361D">
      <w:pPr>
        <w:spacing w:after="0" w:line="240" w:lineRule="auto"/>
        <w:rPr>
          <w:rFonts w:ascii="Times New Roman" w:hAnsi="Times New Roman" w:cs="Times New Roman"/>
          <w:b/>
          <w:bCs/>
          <w:sz w:val="24"/>
          <w:szCs w:val="24"/>
          <w:lang w:val="en-GB"/>
        </w:rPr>
      </w:pPr>
    </w:p>
    <w:p w14:paraId="307982AD" w14:textId="77777777" w:rsidR="00841E24" w:rsidRPr="00841E24" w:rsidRDefault="00841E24" w:rsidP="0038361D">
      <w:pPr>
        <w:spacing w:after="0" w:line="240" w:lineRule="auto"/>
        <w:rPr>
          <w:rFonts w:ascii="Times New Roman" w:hAnsi="Times New Roman" w:cs="Times New Roman"/>
          <w:bCs/>
          <w:sz w:val="24"/>
          <w:szCs w:val="24"/>
          <w:lang w:val="en-GB"/>
        </w:rPr>
      </w:pPr>
      <w:r w:rsidRPr="00841E24">
        <w:rPr>
          <w:rFonts w:ascii="Times New Roman" w:hAnsi="Times New Roman" w:cs="Times New Roman"/>
          <w:b/>
          <w:bCs/>
          <w:sz w:val="24"/>
          <w:szCs w:val="24"/>
          <w:lang w:val="en-GB"/>
        </w:rPr>
        <w:t xml:space="preserve">Answer A is incorrect. </w:t>
      </w:r>
      <w:r w:rsidRPr="00841E24">
        <w:rPr>
          <w:rFonts w:ascii="Times New Roman" w:hAnsi="Times New Roman" w:cs="Times New Roman"/>
          <w:bCs/>
          <w:sz w:val="24"/>
          <w:szCs w:val="24"/>
          <w:lang w:val="en-GB"/>
        </w:rPr>
        <w:t xml:space="preserve">Gastrinomas are part of multiple endocrine neoplasia type </w:t>
      </w:r>
      <w:r w:rsidRPr="00841E24">
        <w:rPr>
          <w:rFonts w:ascii="Times New Roman" w:hAnsi="Times New Roman" w:cs="Times New Roman"/>
          <w:sz w:val="24"/>
          <w:szCs w:val="24"/>
          <w:lang w:val="en-GB"/>
        </w:rPr>
        <w:t xml:space="preserve">II. </w:t>
      </w:r>
    </w:p>
    <w:p w14:paraId="4096F9A5" w14:textId="77777777" w:rsidR="00404FB0" w:rsidRDefault="00404FB0" w:rsidP="0038361D">
      <w:pPr>
        <w:spacing w:after="0" w:line="240" w:lineRule="auto"/>
        <w:rPr>
          <w:rFonts w:ascii="Times New Roman" w:hAnsi="Times New Roman" w:cs="Times New Roman"/>
          <w:b/>
          <w:bCs/>
          <w:sz w:val="24"/>
          <w:szCs w:val="24"/>
          <w:lang w:val="en-GB"/>
        </w:rPr>
      </w:pPr>
    </w:p>
    <w:p w14:paraId="7AF3FDC3" w14:textId="77777777" w:rsidR="00841E24" w:rsidRPr="00841E24" w:rsidRDefault="00841E24" w:rsidP="0038361D">
      <w:pPr>
        <w:spacing w:after="0" w:line="240" w:lineRule="auto"/>
        <w:rPr>
          <w:rFonts w:ascii="Times New Roman" w:hAnsi="Times New Roman" w:cs="Times New Roman"/>
          <w:sz w:val="24"/>
          <w:szCs w:val="24"/>
          <w:lang w:val="en-GB"/>
        </w:rPr>
      </w:pPr>
      <w:r w:rsidRPr="00841E24">
        <w:rPr>
          <w:rFonts w:ascii="Times New Roman" w:hAnsi="Times New Roman" w:cs="Times New Roman"/>
          <w:b/>
          <w:bCs/>
          <w:sz w:val="24"/>
          <w:szCs w:val="24"/>
          <w:lang w:val="en-GB"/>
        </w:rPr>
        <w:t xml:space="preserve">Answer B is incorrect. </w:t>
      </w:r>
      <w:r w:rsidRPr="00841E24">
        <w:rPr>
          <w:rFonts w:ascii="Times New Roman" w:hAnsi="Times New Roman" w:cs="Times New Roman"/>
          <w:bCs/>
          <w:sz w:val="24"/>
          <w:szCs w:val="24"/>
          <w:lang w:val="en-GB"/>
        </w:rPr>
        <w:t xml:space="preserve">Insulinomas are part of multiple endocrine neoplasia type </w:t>
      </w:r>
      <w:r w:rsidRPr="00841E24">
        <w:rPr>
          <w:rFonts w:ascii="Times New Roman" w:hAnsi="Times New Roman" w:cs="Times New Roman"/>
          <w:sz w:val="24"/>
          <w:szCs w:val="24"/>
          <w:lang w:val="en-GB"/>
        </w:rPr>
        <w:t xml:space="preserve">II. </w:t>
      </w:r>
      <w:r w:rsidRPr="00841E24">
        <w:rPr>
          <w:rFonts w:ascii="Times New Roman" w:hAnsi="Times New Roman" w:cs="Times New Roman"/>
          <w:bCs/>
          <w:sz w:val="24"/>
          <w:szCs w:val="24"/>
          <w:lang w:val="en-GB"/>
        </w:rPr>
        <w:t xml:space="preserve"> </w:t>
      </w:r>
    </w:p>
    <w:p w14:paraId="7D5B2556" w14:textId="77777777" w:rsidR="00404FB0" w:rsidRDefault="00404FB0" w:rsidP="0038361D">
      <w:pPr>
        <w:spacing w:after="0" w:line="240" w:lineRule="auto"/>
        <w:rPr>
          <w:rFonts w:ascii="Times New Roman" w:hAnsi="Times New Roman" w:cs="Times New Roman"/>
          <w:b/>
          <w:bCs/>
          <w:sz w:val="24"/>
          <w:szCs w:val="24"/>
          <w:lang w:val="en-GB"/>
        </w:rPr>
      </w:pPr>
    </w:p>
    <w:p w14:paraId="2CB44C0E" w14:textId="77777777" w:rsidR="00841E24" w:rsidRPr="00841E24" w:rsidRDefault="00841E24" w:rsidP="0038361D">
      <w:pPr>
        <w:spacing w:after="0" w:line="240" w:lineRule="auto"/>
        <w:rPr>
          <w:rFonts w:ascii="Times New Roman" w:hAnsi="Times New Roman" w:cs="Times New Roman"/>
          <w:sz w:val="24"/>
          <w:szCs w:val="24"/>
          <w:lang w:val="en-GB"/>
        </w:rPr>
      </w:pPr>
      <w:r w:rsidRPr="00841E24">
        <w:rPr>
          <w:rFonts w:ascii="Times New Roman" w:hAnsi="Times New Roman" w:cs="Times New Roman"/>
          <w:b/>
          <w:bCs/>
          <w:sz w:val="24"/>
          <w:szCs w:val="24"/>
          <w:lang w:val="en-GB"/>
        </w:rPr>
        <w:t xml:space="preserve">Answer C is incorrect. </w:t>
      </w:r>
      <w:r w:rsidRPr="00841E24">
        <w:rPr>
          <w:rFonts w:ascii="Times New Roman" w:hAnsi="Times New Roman" w:cs="Times New Roman"/>
          <w:bCs/>
          <w:sz w:val="24"/>
          <w:szCs w:val="24"/>
          <w:lang w:val="en-GB"/>
        </w:rPr>
        <w:t xml:space="preserve">Parathyroid adenomas are part of multiple endocrine neoplasia types I and </w:t>
      </w:r>
      <w:r w:rsidRPr="00841E24">
        <w:rPr>
          <w:rFonts w:ascii="Times New Roman" w:hAnsi="Times New Roman" w:cs="Times New Roman"/>
          <w:sz w:val="24"/>
          <w:szCs w:val="24"/>
          <w:lang w:val="en-GB"/>
        </w:rPr>
        <w:t>II.</w:t>
      </w:r>
    </w:p>
    <w:p w14:paraId="1BD679A6" w14:textId="77777777" w:rsidR="00404FB0" w:rsidRDefault="00404FB0" w:rsidP="0038361D">
      <w:pPr>
        <w:spacing w:after="0" w:line="240" w:lineRule="auto"/>
        <w:rPr>
          <w:rFonts w:ascii="Times New Roman" w:hAnsi="Times New Roman" w:cs="Times New Roman"/>
          <w:b/>
          <w:bCs/>
          <w:sz w:val="24"/>
          <w:szCs w:val="24"/>
          <w:lang w:val="en-GB"/>
        </w:rPr>
      </w:pPr>
    </w:p>
    <w:p w14:paraId="0E059080" w14:textId="77777777" w:rsidR="00841E24" w:rsidRPr="00841E24" w:rsidRDefault="00841E24" w:rsidP="0038361D">
      <w:pPr>
        <w:spacing w:after="0" w:line="240" w:lineRule="auto"/>
        <w:rPr>
          <w:rFonts w:ascii="Times New Roman" w:hAnsi="Times New Roman" w:cs="Times New Roman"/>
          <w:sz w:val="24"/>
          <w:szCs w:val="24"/>
          <w:lang w:val="en-GB"/>
        </w:rPr>
      </w:pPr>
      <w:r w:rsidRPr="00841E24">
        <w:rPr>
          <w:rFonts w:ascii="Times New Roman" w:hAnsi="Times New Roman" w:cs="Times New Roman"/>
          <w:b/>
          <w:bCs/>
          <w:sz w:val="24"/>
          <w:szCs w:val="24"/>
          <w:lang w:val="en-GB"/>
        </w:rPr>
        <w:t xml:space="preserve">Answer E is incorrect. </w:t>
      </w:r>
      <w:r w:rsidRPr="00841E24">
        <w:rPr>
          <w:rFonts w:ascii="Times New Roman" w:hAnsi="Times New Roman" w:cs="Times New Roman"/>
          <w:bCs/>
          <w:sz w:val="24"/>
          <w:szCs w:val="24"/>
          <w:lang w:val="en-GB"/>
        </w:rPr>
        <w:t xml:space="preserve">Pituitary adenomas are part of multiple endocrine neoplasia type </w:t>
      </w:r>
      <w:r w:rsidRPr="00841E24">
        <w:rPr>
          <w:rFonts w:ascii="Times New Roman" w:hAnsi="Times New Roman" w:cs="Times New Roman"/>
          <w:sz w:val="24"/>
          <w:szCs w:val="24"/>
          <w:lang w:val="en-GB"/>
        </w:rPr>
        <w:t xml:space="preserve">I. </w:t>
      </w:r>
    </w:p>
    <w:p w14:paraId="06854503" w14:textId="77777777" w:rsidR="00841E24" w:rsidRPr="00841E24" w:rsidRDefault="00841E24" w:rsidP="0038361D">
      <w:pPr>
        <w:spacing w:after="0" w:line="240" w:lineRule="auto"/>
        <w:rPr>
          <w:rFonts w:ascii="Times New Roman" w:hAnsi="Times New Roman" w:cs="Times New Roman"/>
          <w:sz w:val="24"/>
          <w:szCs w:val="24"/>
          <w:lang w:val="en-GB"/>
        </w:rPr>
      </w:pPr>
    </w:p>
    <w:p w14:paraId="41B534A5" w14:textId="77777777" w:rsidR="001D5574" w:rsidRDefault="00841E24" w:rsidP="0038361D">
      <w:pPr>
        <w:spacing w:after="0" w:line="240" w:lineRule="auto"/>
        <w:rPr>
          <w:rFonts w:ascii="Times New Roman" w:hAnsi="Times New Roman" w:cs="Times New Roman"/>
          <w:sz w:val="24"/>
          <w:szCs w:val="24"/>
          <w:lang w:val="en-GB"/>
        </w:rPr>
      </w:pPr>
      <w:r w:rsidRPr="00841E24">
        <w:rPr>
          <w:rFonts w:ascii="Times New Roman" w:hAnsi="Times New Roman" w:cs="Times New Roman"/>
          <w:bCs/>
          <w:sz w:val="24"/>
          <w:szCs w:val="24"/>
          <w:lang w:val="en-GB"/>
        </w:rPr>
        <w:t xml:space="preserve"> </w:t>
      </w:r>
    </w:p>
    <w:p w14:paraId="5FB16C64" w14:textId="77777777" w:rsid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br w:type="page"/>
      </w:r>
      <w:r w:rsidR="00841E24" w:rsidRPr="00841E24">
        <w:rPr>
          <w:rFonts w:ascii="Times New Roman" w:hAnsi="Times New Roman" w:cs="Times New Roman"/>
          <w:sz w:val="24"/>
          <w:szCs w:val="24"/>
        </w:rPr>
        <w:lastRenderedPageBreak/>
        <w:t>The nervous system increases the force of muscle contraction in a graded fashion primarily by recruitment of motor units and by increasing which of the following?</w:t>
      </w:r>
    </w:p>
    <w:p w14:paraId="349818FD" w14:textId="77777777" w:rsidR="00404FB0" w:rsidRPr="00841E24" w:rsidRDefault="00404FB0" w:rsidP="0038361D">
      <w:pPr>
        <w:spacing w:after="0" w:line="240" w:lineRule="auto"/>
        <w:rPr>
          <w:rFonts w:ascii="Times New Roman" w:hAnsi="Times New Roman" w:cs="Times New Roman"/>
          <w:sz w:val="24"/>
          <w:szCs w:val="24"/>
        </w:rPr>
      </w:pPr>
    </w:p>
    <w:p w14:paraId="4A036186" w14:textId="77777777" w:rsidR="00841E24" w:rsidRPr="00841E24" w:rsidRDefault="00841E24" w:rsidP="0038361D">
      <w:pPr>
        <w:numPr>
          <w:ilvl w:val="0"/>
          <w:numId w:val="300"/>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Amplitude of action potentials of single motor neurons</w:t>
      </w:r>
    </w:p>
    <w:p w14:paraId="7EC133AF" w14:textId="77777777" w:rsidR="00841E24" w:rsidRPr="00841E24" w:rsidRDefault="00841E24" w:rsidP="0038361D">
      <w:pPr>
        <w:numPr>
          <w:ilvl w:val="0"/>
          <w:numId w:val="300"/>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Duration of action potentials in single motor neurons</w:t>
      </w:r>
    </w:p>
    <w:p w14:paraId="54E8B0E4" w14:textId="77777777" w:rsidR="00841E24" w:rsidRPr="00841E24" w:rsidRDefault="00841E24" w:rsidP="0038361D">
      <w:pPr>
        <w:numPr>
          <w:ilvl w:val="0"/>
          <w:numId w:val="300"/>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Frequency of firing of individual motor neurons</w:t>
      </w:r>
    </w:p>
    <w:p w14:paraId="7DD6FF74" w14:textId="77777777" w:rsidR="00841E24" w:rsidRPr="00841E24" w:rsidRDefault="00841E24" w:rsidP="0038361D">
      <w:pPr>
        <w:numPr>
          <w:ilvl w:val="0"/>
          <w:numId w:val="300"/>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Number of active end-plates on the muscle fiber</w:t>
      </w:r>
    </w:p>
    <w:p w14:paraId="3C13032C" w14:textId="77777777" w:rsidR="001D5574" w:rsidRDefault="00841E24" w:rsidP="0038361D">
      <w:pPr>
        <w:numPr>
          <w:ilvl w:val="0"/>
          <w:numId w:val="300"/>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Rate of synthesis of acetylcholine at the motor nerve terminal</w:t>
      </w:r>
    </w:p>
    <w:p w14:paraId="406D768B" w14:textId="77777777" w:rsidR="00841E24" w:rsidRP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404FB0">
        <w:rPr>
          <w:rFonts w:ascii="Times New Roman" w:hAnsi="Times New Roman" w:cs="Times New Roman"/>
          <w:sz w:val="24"/>
          <w:szCs w:val="24"/>
        </w:rPr>
        <w:lastRenderedPageBreak/>
        <w:t>W</w:t>
      </w:r>
      <w:r w:rsidR="00841E24" w:rsidRPr="00841E24">
        <w:rPr>
          <w:rFonts w:ascii="Times New Roman" w:hAnsi="Times New Roman" w:cs="Times New Roman"/>
          <w:sz w:val="24"/>
          <w:szCs w:val="24"/>
        </w:rPr>
        <w:t>ith voluntary muscle contraction, the brain sends signals in the form of action potentials through the nervous system to the motor neuron, which innervates muscle fibers. While nerve impulse profiles are, for the most part, always the same, skeletal muscles are able to produce varying levels of contractile force. This phenomenon is explained by “</w:t>
      </w:r>
      <w:r w:rsidR="00841E24" w:rsidRPr="00841E24">
        <w:rPr>
          <w:rFonts w:ascii="Times New Roman" w:hAnsi="Times New Roman" w:cs="Times New Roman"/>
          <w:i/>
          <w:sz w:val="24"/>
          <w:szCs w:val="24"/>
        </w:rPr>
        <w:t>force summation</w:t>
      </w:r>
      <w:r w:rsidR="00841E24" w:rsidRPr="00841E24">
        <w:rPr>
          <w:rFonts w:ascii="Times New Roman" w:hAnsi="Times New Roman" w:cs="Times New Roman"/>
          <w:sz w:val="24"/>
          <w:szCs w:val="24"/>
        </w:rPr>
        <w:t xml:space="preserve">.” Force summation is the addition of individual twitch contractions to increase the intensity of overall muscle contraction. It is achieved in two ways: by increasing the number and size of contractile units simultaneously, called </w:t>
      </w:r>
      <w:r w:rsidR="00841E24" w:rsidRPr="00841E24">
        <w:rPr>
          <w:rFonts w:ascii="Times New Roman" w:hAnsi="Times New Roman" w:cs="Times New Roman"/>
          <w:i/>
          <w:iCs/>
          <w:sz w:val="24"/>
          <w:szCs w:val="24"/>
        </w:rPr>
        <w:t>recruitment of motor units</w:t>
      </w:r>
      <w:r w:rsidR="00841E24" w:rsidRPr="00841E24">
        <w:rPr>
          <w:rFonts w:ascii="Times New Roman" w:hAnsi="Times New Roman" w:cs="Times New Roman"/>
          <w:iCs/>
          <w:sz w:val="24"/>
          <w:szCs w:val="24"/>
        </w:rPr>
        <w:t xml:space="preserve">, </w:t>
      </w:r>
      <w:r w:rsidR="00841E24" w:rsidRPr="00841E24">
        <w:rPr>
          <w:rFonts w:ascii="Times New Roman" w:hAnsi="Times New Roman" w:cs="Times New Roman"/>
          <w:sz w:val="24"/>
          <w:szCs w:val="24"/>
        </w:rPr>
        <w:t xml:space="preserve">and by increasing the frequency at which action potentials are sent to muscle fibers, called </w:t>
      </w:r>
      <w:r w:rsidR="00841E24" w:rsidRPr="00841E24">
        <w:rPr>
          <w:rFonts w:ascii="Times New Roman" w:hAnsi="Times New Roman" w:cs="Times New Roman"/>
          <w:i/>
          <w:sz w:val="24"/>
          <w:szCs w:val="24"/>
        </w:rPr>
        <w:t>temporal</w:t>
      </w:r>
      <w:r w:rsidR="00841E24" w:rsidRPr="00841E24">
        <w:rPr>
          <w:rFonts w:ascii="Times New Roman" w:hAnsi="Times New Roman" w:cs="Times New Roman"/>
          <w:i/>
          <w:iCs/>
          <w:sz w:val="24"/>
          <w:szCs w:val="24"/>
        </w:rPr>
        <w:t xml:space="preserve"> summation</w:t>
      </w:r>
      <w:r w:rsidR="00841E24" w:rsidRPr="00841E24">
        <w:rPr>
          <w:rFonts w:ascii="Times New Roman" w:hAnsi="Times New Roman" w:cs="Times New Roman"/>
          <w:sz w:val="24"/>
          <w:szCs w:val="24"/>
        </w:rPr>
        <w:t>.</w:t>
      </w:r>
    </w:p>
    <w:p w14:paraId="426977E1" w14:textId="77777777" w:rsidR="00841E24" w:rsidRPr="00841E24" w:rsidRDefault="00841E24" w:rsidP="0038361D">
      <w:pPr>
        <w:spacing w:after="0" w:line="240" w:lineRule="auto"/>
        <w:rPr>
          <w:rFonts w:ascii="Times New Roman" w:hAnsi="Times New Roman" w:cs="Times New Roman"/>
          <w:sz w:val="24"/>
          <w:szCs w:val="24"/>
        </w:rPr>
      </w:pPr>
    </w:p>
    <w:p w14:paraId="6328D438" w14:textId="77777777" w:rsid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Cs/>
          <w:sz w:val="24"/>
          <w:szCs w:val="24"/>
        </w:rPr>
        <w:t xml:space="preserve">Recruitment of motor units: </w:t>
      </w:r>
      <w:r w:rsidRPr="00841E24">
        <w:rPr>
          <w:rFonts w:ascii="Times New Roman" w:hAnsi="Times New Roman" w:cs="Times New Roman"/>
          <w:sz w:val="24"/>
          <w:szCs w:val="24"/>
        </w:rPr>
        <w:t xml:space="preserve">A motor unit includes the motor neuron plus all of the muscle fibers it innervates. The degree of contraction of a skeletal muscle is influenced by the number of motor units being stimulated. Skeletal muscles consist of numerous motor units and, therefore, stimulating more motor units creates a stronger contraction. </w:t>
      </w:r>
    </w:p>
    <w:p w14:paraId="30624E3F" w14:textId="77777777" w:rsidR="00404FB0" w:rsidRPr="00841E24" w:rsidRDefault="00404FB0" w:rsidP="0038361D">
      <w:pPr>
        <w:spacing w:after="0" w:line="240" w:lineRule="auto"/>
        <w:rPr>
          <w:rFonts w:ascii="Times New Roman" w:hAnsi="Times New Roman" w:cs="Times New Roman"/>
          <w:sz w:val="24"/>
          <w:szCs w:val="24"/>
        </w:rPr>
      </w:pPr>
    </w:p>
    <w:p w14:paraId="4660A1ED" w14:textId="77777777" w:rsidR="00841E24" w:rsidRPr="00841E24" w:rsidRDefault="00841E24" w:rsidP="0038361D">
      <w:pPr>
        <w:pStyle w:val="NormalWeb"/>
        <w:spacing w:after="0"/>
      </w:pPr>
      <w:r w:rsidRPr="00841E24">
        <w:rPr>
          <w:bCs/>
        </w:rPr>
        <w:t>Temporal summation:</w:t>
      </w:r>
      <w:r w:rsidRPr="00841E24">
        <w:t xml:space="preserve"> An increase in the frequency with which a muscle is stimulated increases the strength of contraction. With rapid stimulation (so rapid that a muscle does not completely relax between successive stimulations), a muscle fiber is re-stimulated while there is still some contractile activity. As a result, there is a “summation” of the contractile force. In addition, with rapid stimulation there isn’t enough time between successive stimulations to remove all the calcium from the sarcoplasm. So with several stimulations in rapid succession, calcium levels in the sarcoplasm increase. More calcium means more active cross-bridges and, therefore, a stronger contraction. (If a muscle fiber is stimulated so rapidly that it does not relax at all between stimuli, a smooth, sustained contraction called </w:t>
      </w:r>
      <w:r w:rsidRPr="00841E24">
        <w:rPr>
          <w:bCs/>
        </w:rPr>
        <w:t>tetanus</w:t>
      </w:r>
      <w:r w:rsidRPr="00841E24">
        <w:t xml:space="preserve"> occurs.) </w:t>
      </w:r>
    </w:p>
    <w:p w14:paraId="0430CF2D" w14:textId="77777777" w:rsidR="00404FB0" w:rsidRDefault="00404FB0" w:rsidP="0038361D">
      <w:pPr>
        <w:pStyle w:val="NormalWeb"/>
        <w:spacing w:after="0"/>
      </w:pPr>
    </w:p>
    <w:p w14:paraId="5F88AF29" w14:textId="77777777" w:rsidR="00841E24" w:rsidRDefault="00841E24" w:rsidP="0038361D">
      <w:pPr>
        <w:pStyle w:val="NormalWeb"/>
        <w:spacing w:after="0"/>
        <w:rPr>
          <w:iCs/>
        </w:rPr>
      </w:pPr>
      <w:r w:rsidRPr="00841E24">
        <w:t xml:space="preserve">Skeletal muscles contract according to the </w:t>
      </w:r>
      <w:r w:rsidRPr="00841E24">
        <w:rPr>
          <w:i/>
          <w:iCs/>
        </w:rPr>
        <w:t>sliding filament model</w:t>
      </w:r>
      <w:r w:rsidRPr="00841E24">
        <w:rPr>
          <w:iCs/>
        </w:rPr>
        <w:t xml:space="preserve"> (Figure 1).</w:t>
      </w:r>
    </w:p>
    <w:p w14:paraId="19B4B27B" w14:textId="77777777" w:rsidR="00404FB0" w:rsidRPr="00841E24" w:rsidRDefault="00404FB0" w:rsidP="0038361D">
      <w:pPr>
        <w:pStyle w:val="NormalWeb"/>
        <w:spacing w:after="0"/>
      </w:pPr>
    </w:p>
    <w:p w14:paraId="442FD274" w14:textId="77777777" w:rsidR="00841E24" w:rsidRPr="00841E24" w:rsidRDefault="00841E24" w:rsidP="0038361D">
      <w:pPr>
        <w:numPr>
          <w:ilvl w:val="0"/>
          <w:numId w:val="299"/>
        </w:numPr>
        <w:tabs>
          <w:tab w:val="clear" w:pos="720"/>
          <w:tab w:val="num" w:pos="360"/>
        </w:tabs>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An action potential originating in the brain reaches an alpha motor neuron, which then transmits an action potential down the axon. </w:t>
      </w:r>
    </w:p>
    <w:p w14:paraId="79A987B3" w14:textId="77777777" w:rsidR="00841E24" w:rsidRPr="00841E2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The action potential propagates by activating voltage-gated sodium channels along the axon toward the synapse. Eventually, the action potential reaches the motor neuron terminal and causes a calcium ion influx through the voltage-gated calcium channels. </w:t>
      </w:r>
    </w:p>
    <w:p w14:paraId="77C7DCE1" w14:textId="77777777" w:rsidR="00841E24" w:rsidRPr="00841E2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The Ca</w:t>
      </w:r>
      <w:r w:rsidRPr="00841E24">
        <w:rPr>
          <w:rFonts w:ascii="Times New Roman" w:hAnsi="Times New Roman" w:cs="Times New Roman"/>
          <w:sz w:val="24"/>
          <w:szCs w:val="24"/>
          <w:vertAlign w:val="superscript"/>
        </w:rPr>
        <w:t>2+</w:t>
      </w:r>
      <w:r w:rsidRPr="00841E24">
        <w:rPr>
          <w:rFonts w:ascii="Times New Roman" w:hAnsi="Times New Roman" w:cs="Times New Roman"/>
          <w:sz w:val="24"/>
          <w:szCs w:val="24"/>
        </w:rPr>
        <w:t xml:space="preserve"> influx causes vesicles containing the neurotransmitter acetylcholine to fuse with the plasma membrane, releasing acetylcholine into the extracellular space. </w:t>
      </w:r>
    </w:p>
    <w:p w14:paraId="49719182" w14:textId="77777777" w:rsidR="00841E24" w:rsidRPr="00841E2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The acetylcholine diffuses across the synapse and activates nicotinic cholinergic receptors on the motor end plate of the muscle cell. Activation of the nicotinic receptor opens its intrinsic sodium/potassium channel, causing sodium to rush in and potassium to trickle out. Because the channel is more permeable to sodium, the muscle fiber membrane depolarizes (the membrane potential becomes more positive), triggering an action potential. </w:t>
      </w:r>
    </w:p>
    <w:p w14:paraId="24E8061D" w14:textId="77777777" w:rsidR="00841E24" w:rsidRPr="00841E2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The action potential spreads through the muscle fiber’s network of T-tubules, epolarizing the inner portion of the muscle fiber. </w:t>
      </w:r>
    </w:p>
    <w:p w14:paraId="743F50DC" w14:textId="77777777" w:rsidR="00841E24" w:rsidRPr="00841E2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The depolarization activates voltage-dependent calcium channels (dihydropyridine receptors) in the T tubule membrane, which are in close proximity to calcium-release channels (ryanodine receptors) in the adjacent sarcoplasmic reticulum. </w:t>
      </w:r>
    </w:p>
    <w:p w14:paraId="3C0E0F51" w14:textId="77777777" w:rsidR="00841E24" w:rsidRPr="00841E2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This activation causes the sarcoplasmic reticulum to release calcium. </w:t>
      </w:r>
    </w:p>
    <w:p w14:paraId="026E78F6" w14:textId="77777777" w:rsidR="00841E24" w:rsidRPr="00841E2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The calcium binds to the troponin C present on the actin-containing thin filaments of the myofibrils. The troponin C then allosterically modulates the tropomyosin. Under normal </w:t>
      </w:r>
      <w:r w:rsidRPr="00841E24">
        <w:rPr>
          <w:rFonts w:ascii="Times New Roman" w:hAnsi="Times New Roman" w:cs="Times New Roman"/>
          <w:sz w:val="24"/>
          <w:szCs w:val="24"/>
        </w:rPr>
        <w:lastRenderedPageBreak/>
        <w:t xml:space="preserve">circumstances, the tropomyosin sterically obstructs binding sites for myosin on the thin filament; however, once calcium binds to troponin C and causes an allosteric change in the troponin protein, troponin T allows tropomyosin to move, unblocking the binding sites. </w:t>
      </w:r>
    </w:p>
    <w:p w14:paraId="6323235F" w14:textId="77777777" w:rsidR="00841E24" w:rsidRPr="00841E2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Myosin (which has ADP and inorganic phosphate bound to its nucleotide binding pocket and is in a ready state) binds to the newly uncovered binding sites on the thin filament (binding to the thin filament is very tightly coupled to the release of inorganic phosphate). Myosin is now bound to actin in the strong binding state. The release of ADP and inorganic phosphate are tightly coupled to the power stroke, which pulls the Z-bands towards each other, thus shortening the sarcomere and the I-band (Figure 2). </w:t>
      </w:r>
    </w:p>
    <w:p w14:paraId="5610E195" w14:textId="77777777" w:rsidR="00841E24" w:rsidRPr="00841E24" w:rsidRDefault="00DC55B9" w:rsidP="0038361D">
      <w:pPr>
        <w:numPr>
          <w:ilvl w:val="0"/>
          <w:numId w:val="299"/>
        </w:numPr>
        <w:spacing w:after="0" w:line="240" w:lineRule="auto"/>
        <w:ind w:left="360"/>
        <w:rPr>
          <w:rFonts w:ascii="Times New Roman" w:hAnsi="Times New Roman" w:cs="Times New Roman"/>
          <w:sz w:val="24"/>
          <w:szCs w:val="24"/>
        </w:rPr>
      </w:pPr>
      <w:hyperlink r:id="rId236" w:tooltip="Adenosine triphosphate" w:history="1">
        <w:r w:rsidR="00841E24" w:rsidRPr="00841E24">
          <w:rPr>
            <w:rFonts w:ascii="Times New Roman" w:hAnsi="Times New Roman" w:cs="Times New Roman"/>
            <w:sz w:val="24"/>
            <w:szCs w:val="24"/>
          </w:rPr>
          <w:t>ATP</w:t>
        </w:r>
      </w:hyperlink>
      <w:r w:rsidR="00841E24" w:rsidRPr="00841E24">
        <w:rPr>
          <w:rFonts w:ascii="Times New Roman" w:hAnsi="Times New Roman" w:cs="Times New Roman"/>
          <w:sz w:val="24"/>
          <w:szCs w:val="24"/>
        </w:rPr>
        <w:t xml:space="preserve"> binds myosin, allowing it to release actin and be in the weak binding state (a lack of ATP makes this step impossible, resulting in rigor mortis). The myosin then hydrolyzes the ATP and uses the energy to move into the "cocked back" conformation.  </w:t>
      </w:r>
    </w:p>
    <w:p w14:paraId="60AAFB73" w14:textId="77777777" w:rsidR="00841E24" w:rsidRPr="00841E2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Steps 9 and 10 repeat as long as ATP is available and calcium is present on thin filament. </w:t>
      </w:r>
    </w:p>
    <w:p w14:paraId="1A7D6151" w14:textId="77777777" w:rsidR="001D5574" w:rsidRDefault="00841E24" w:rsidP="0038361D">
      <w:pPr>
        <w:numPr>
          <w:ilvl w:val="0"/>
          <w:numId w:val="299"/>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 xml:space="preserve">While the above steps are occurring, calcium is actively pumped back into the sarcoplasmic reticulum. When calcium is no longer present on the thin filament, the tropomyosin changes conformation back to its previous state so as to block the binding sites again. The myosin ceases binding to the thin filament, and the contractions cease. </w:t>
      </w:r>
    </w:p>
    <w:p w14:paraId="570B218A" w14:textId="376F7E04" w:rsidR="00841E24" w:rsidRPr="00841E24" w:rsidRDefault="0043251A" w:rsidP="0038361D">
      <w:pPr>
        <w:spacing w:after="0" w:line="240" w:lineRule="auto"/>
        <w:ind w:left="1080"/>
        <w:rPr>
          <w:rFonts w:ascii="Times New Roman" w:hAnsi="Times New Roman" w:cs="Times New Roman"/>
          <w:sz w:val="24"/>
          <w:szCs w:val="24"/>
        </w:rPr>
      </w:pPr>
      <w:r>
        <w:rPr>
          <w:rFonts w:ascii="Times New Roman" w:hAnsi="Times New Roman" w:cs="Times New Roman"/>
          <w:sz w:val="24"/>
          <w:szCs w:val="24"/>
        </w:rPr>
        <w:br w:type="column"/>
      </w:r>
      <w:r w:rsidR="00841E24" w:rsidRPr="00841E24">
        <w:rPr>
          <w:rFonts w:ascii="Times New Roman" w:hAnsi="Times New Roman" w:cs="Times New Roman"/>
          <w:sz w:val="24"/>
          <w:szCs w:val="24"/>
        </w:rPr>
        <w:lastRenderedPageBreak/>
        <w:t>Figure 1</w:t>
      </w:r>
    </w:p>
    <w:p w14:paraId="61127F0D"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46766FD1" wp14:editId="48AC8416">
            <wp:extent cx="3831590" cy="7547610"/>
            <wp:effectExtent l="0" t="0" r="0" b="0"/>
            <wp:docPr id="347298" name="Picture 347298" descr="Muskel-molekular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uskel-molekulartranslation"/>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831590" cy="7547610"/>
                    </a:xfrm>
                    <a:prstGeom prst="rect">
                      <a:avLst/>
                    </a:prstGeom>
                    <a:noFill/>
                    <a:ln>
                      <a:noFill/>
                    </a:ln>
                  </pic:spPr>
                </pic:pic>
              </a:graphicData>
            </a:graphic>
          </wp:inline>
        </w:drawing>
      </w:r>
    </w:p>
    <w:p w14:paraId="1DA10059" w14:textId="77777777" w:rsidR="00841E24" w:rsidRPr="00841E24" w:rsidRDefault="00841E24" w:rsidP="0038361D">
      <w:pPr>
        <w:spacing w:after="0" w:line="240" w:lineRule="auto"/>
        <w:ind w:left="384" w:firstLine="696"/>
        <w:rPr>
          <w:rFonts w:ascii="Times New Roman" w:hAnsi="Times New Roman" w:cs="Times New Roman"/>
          <w:sz w:val="24"/>
          <w:szCs w:val="24"/>
        </w:rPr>
      </w:pPr>
      <w:r w:rsidRPr="00841E24">
        <w:rPr>
          <w:rFonts w:ascii="Times New Roman" w:hAnsi="Times New Roman" w:cs="Times New Roman"/>
          <w:sz w:val="24"/>
          <w:szCs w:val="24"/>
        </w:rPr>
        <w:t>Figure 2</w:t>
      </w:r>
    </w:p>
    <w:p w14:paraId="44971C04" w14:textId="77777777" w:rsidR="00841E24" w:rsidRPr="00841E24" w:rsidRDefault="00841E24" w:rsidP="0038361D">
      <w:pPr>
        <w:spacing w:after="0" w:line="240" w:lineRule="auto"/>
        <w:ind w:left="384" w:firstLine="696"/>
        <w:rPr>
          <w:rFonts w:ascii="Times New Roman" w:hAnsi="Times New Roman" w:cs="Times New Roman"/>
          <w:sz w:val="24"/>
          <w:szCs w:val="24"/>
        </w:rPr>
      </w:pPr>
    </w:p>
    <w:p w14:paraId="6FBA6490" w14:textId="77777777" w:rsidR="00AB0D6B" w:rsidRPr="00AB0D6B" w:rsidRDefault="00841E24" w:rsidP="0038361D">
      <w:pPr>
        <w:spacing w:after="0" w:line="240" w:lineRule="auto"/>
        <w:jc w:val="center"/>
        <w:rPr>
          <w:rFonts w:ascii="Times New Roman" w:hAnsi="Times New Roman" w:cs="Times New Roman"/>
          <w:b/>
          <w:sz w:val="24"/>
          <w:szCs w:val="24"/>
        </w:rPr>
      </w:pPr>
      <w:r w:rsidRPr="00841E24">
        <w:rPr>
          <w:rFonts w:ascii="Times New Roman" w:hAnsi="Times New Roman" w:cs="Times New Roman"/>
          <w:noProof/>
          <w:color w:val="0000FF"/>
          <w:sz w:val="24"/>
          <w:szCs w:val="24"/>
        </w:rPr>
        <w:lastRenderedPageBreak/>
        <w:drawing>
          <wp:inline distT="0" distB="0" distL="0" distR="0" wp14:anchorId="1D540DB2" wp14:editId="3C9E2701">
            <wp:extent cx="4717415" cy="3657600"/>
            <wp:effectExtent l="0" t="0" r="0" b="0"/>
            <wp:docPr id="347297" name="Picture 347297" descr="File:Sarcomere.sv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le:Sarcomere.sv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17415" cy="3657600"/>
                    </a:xfrm>
                    <a:prstGeom prst="rect">
                      <a:avLst/>
                    </a:prstGeom>
                    <a:noFill/>
                    <a:ln>
                      <a:noFill/>
                    </a:ln>
                  </pic:spPr>
                </pic:pic>
              </a:graphicData>
            </a:graphic>
          </wp:inline>
        </w:drawing>
      </w:r>
    </w:p>
    <w:p w14:paraId="763A3AF2" w14:textId="5CB0CD8A" w:rsidR="00841E24" w:rsidRPr="00841E2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sz w:val="24"/>
          <w:szCs w:val="24"/>
        </w:rPr>
        <w:t xml:space="preserve">C is correct. </w:t>
      </w:r>
      <w:r w:rsidR="00841E24" w:rsidRPr="00841E24">
        <w:rPr>
          <w:rFonts w:ascii="Times New Roman" w:hAnsi="Times New Roman" w:cs="Times New Roman"/>
          <w:sz w:val="24"/>
          <w:szCs w:val="24"/>
        </w:rPr>
        <w:t>The force of muscle contraction is increased by two mechanisms: recruitment of more motor units and temporal summation (firing of individual motor neurons more frequently).</w:t>
      </w:r>
    </w:p>
    <w:p w14:paraId="32F45345" w14:textId="77777777" w:rsidR="00FE1FC7" w:rsidRDefault="00FE1FC7" w:rsidP="0038361D">
      <w:pPr>
        <w:spacing w:after="0" w:line="240" w:lineRule="auto"/>
        <w:rPr>
          <w:rFonts w:ascii="Times New Roman" w:hAnsi="Times New Roman" w:cs="Times New Roman"/>
          <w:b/>
          <w:sz w:val="24"/>
          <w:szCs w:val="24"/>
        </w:rPr>
      </w:pPr>
    </w:p>
    <w:p w14:paraId="622B538F"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A is incorrect</w:t>
      </w:r>
      <w:r w:rsidRPr="00841E24">
        <w:rPr>
          <w:rFonts w:ascii="Times New Roman" w:hAnsi="Times New Roman" w:cs="Times New Roman"/>
          <w:sz w:val="24"/>
          <w:szCs w:val="24"/>
        </w:rPr>
        <w:t>. The amplitude of action potentials is constant.</w:t>
      </w:r>
    </w:p>
    <w:p w14:paraId="33317875" w14:textId="77777777" w:rsidR="00FE1FC7" w:rsidRDefault="00FE1FC7" w:rsidP="0038361D">
      <w:pPr>
        <w:spacing w:after="0" w:line="240" w:lineRule="auto"/>
        <w:rPr>
          <w:rFonts w:ascii="Times New Roman" w:hAnsi="Times New Roman" w:cs="Times New Roman"/>
          <w:b/>
          <w:sz w:val="24"/>
          <w:szCs w:val="24"/>
        </w:rPr>
      </w:pPr>
    </w:p>
    <w:p w14:paraId="0BE6DC60"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B is incorrect</w:t>
      </w:r>
      <w:r w:rsidRPr="00841E24">
        <w:rPr>
          <w:rFonts w:ascii="Times New Roman" w:hAnsi="Times New Roman" w:cs="Times New Roman"/>
          <w:sz w:val="24"/>
          <w:szCs w:val="24"/>
        </w:rPr>
        <w:t>. The duration of action potentials does not change.</w:t>
      </w:r>
    </w:p>
    <w:p w14:paraId="32A1075F" w14:textId="77777777" w:rsidR="00FE1FC7" w:rsidRDefault="00FE1FC7" w:rsidP="0038361D">
      <w:pPr>
        <w:spacing w:after="0" w:line="240" w:lineRule="auto"/>
        <w:rPr>
          <w:rFonts w:ascii="Times New Roman" w:hAnsi="Times New Roman" w:cs="Times New Roman"/>
          <w:b/>
          <w:sz w:val="24"/>
          <w:szCs w:val="24"/>
        </w:rPr>
      </w:pPr>
    </w:p>
    <w:p w14:paraId="66A49FB3"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D is incorrect</w:t>
      </w:r>
      <w:r w:rsidRPr="00841E24">
        <w:rPr>
          <w:rFonts w:ascii="Times New Roman" w:hAnsi="Times New Roman" w:cs="Times New Roman"/>
          <w:sz w:val="24"/>
          <w:szCs w:val="24"/>
        </w:rPr>
        <w:t>. The number of endplates does not change.</w:t>
      </w:r>
    </w:p>
    <w:p w14:paraId="548F8E36" w14:textId="77777777" w:rsidR="00FE1FC7" w:rsidRDefault="00FE1FC7" w:rsidP="0038361D">
      <w:pPr>
        <w:spacing w:after="0" w:line="240" w:lineRule="auto"/>
        <w:rPr>
          <w:rFonts w:ascii="Times New Roman" w:hAnsi="Times New Roman" w:cs="Times New Roman"/>
          <w:b/>
          <w:sz w:val="24"/>
          <w:szCs w:val="24"/>
        </w:rPr>
      </w:pPr>
    </w:p>
    <w:p w14:paraId="224F94F2"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E is incorrect</w:t>
      </w:r>
      <w:r w:rsidRPr="00841E24">
        <w:rPr>
          <w:rFonts w:ascii="Times New Roman" w:hAnsi="Times New Roman" w:cs="Times New Roman"/>
          <w:sz w:val="24"/>
          <w:szCs w:val="24"/>
        </w:rPr>
        <w:t>. The rate of synthesis of acetylcholine does not change.</w:t>
      </w:r>
    </w:p>
    <w:p w14:paraId="6211CDE5" w14:textId="77777777" w:rsidR="00841E24"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5-year-old boy is brought to the physician by his parents because of an 8-month history of difficulty walking. His parents say that he limps when he walks and has a waddling gait; he also has difficulty standing. When getting up from a sitting position, he uses his hands to walk up his thighs and push his body into a standing position. His parents have not noticed any weakness of his arms. His mother is an only child, but she has an uncle who became bedridden as a child and died of respiratory arrest. Physical examination shows prominent calf muscles. Muscle strength is 4/5 at both hips but normal elsewhere. This patient most likely has a mutation in the gene coding for which of the following proteins?</w:t>
      </w:r>
    </w:p>
    <w:p w14:paraId="6014BD0E" w14:textId="77777777" w:rsidR="00FE1FC7" w:rsidRPr="00841E24" w:rsidRDefault="00FE1FC7" w:rsidP="0038361D">
      <w:pPr>
        <w:autoSpaceDE w:val="0"/>
        <w:autoSpaceDN w:val="0"/>
        <w:adjustRightInd w:val="0"/>
        <w:spacing w:after="0" w:line="240" w:lineRule="auto"/>
        <w:rPr>
          <w:rFonts w:ascii="Times New Roman" w:hAnsi="Times New Roman" w:cs="Times New Roman"/>
          <w:sz w:val="24"/>
          <w:szCs w:val="24"/>
        </w:rPr>
      </w:pPr>
    </w:p>
    <w:p w14:paraId="16A5AD63" w14:textId="77777777" w:rsidR="00841E24" w:rsidRPr="00841E24" w:rsidRDefault="00841E24" w:rsidP="0038361D">
      <w:pPr>
        <w:pStyle w:val="ListParagraph"/>
        <w:numPr>
          <w:ilvl w:val="0"/>
          <w:numId w:val="301"/>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Actin</w:t>
      </w:r>
    </w:p>
    <w:p w14:paraId="6CF966A2" w14:textId="77777777" w:rsidR="00841E24" w:rsidRPr="00841E24" w:rsidRDefault="00841E24" w:rsidP="0038361D">
      <w:pPr>
        <w:pStyle w:val="ListParagraph"/>
        <w:numPr>
          <w:ilvl w:val="0"/>
          <w:numId w:val="301"/>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Dystrophin</w:t>
      </w:r>
    </w:p>
    <w:p w14:paraId="36E3537B" w14:textId="77777777" w:rsidR="00841E24" w:rsidRPr="00841E24" w:rsidRDefault="00841E24" w:rsidP="0038361D">
      <w:pPr>
        <w:pStyle w:val="ListParagraph"/>
        <w:numPr>
          <w:ilvl w:val="0"/>
          <w:numId w:val="301"/>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Frataxin</w:t>
      </w:r>
    </w:p>
    <w:p w14:paraId="4A066EA0" w14:textId="77777777" w:rsidR="00841E24" w:rsidRPr="00841E24" w:rsidRDefault="00841E24" w:rsidP="0038361D">
      <w:pPr>
        <w:pStyle w:val="ListParagraph"/>
        <w:numPr>
          <w:ilvl w:val="0"/>
          <w:numId w:val="301"/>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Myelin</w:t>
      </w:r>
    </w:p>
    <w:p w14:paraId="73CEBAE7" w14:textId="77777777" w:rsidR="001D5574" w:rsidRDefault="00841E24" w:rsidP="0038361D">
      <w:pPr>
        <w:pStyle w:val="ListParagraph"/>
        <w:numPr>
          <w:ilvl w:val="0"/>
          <w:numId w:val="301"/>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Myosin</w:t>
      </w:r>
    </w:p>
    <w:p w14:paraId="5CE51465" w14:textId="77777777" w:rsidR="00841E24" w:rsidRPr="00841E24" w:rsidRDefault="001D5574" w:rsidP="0038361D">
      <w:pPr>
        <w:spacing w:after="0" w:line="240" w:lineRule="auto"/>
        <w:ind w:right="245"/>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bCs/>
          <w:sz w:val="24"/>
          <w:szCs w:val="24"/>
        </w:rPr>
        <w:lastRenderedPageBreak/>
        <w:t>Duchenne muscular dystrophy</w:t>
      </w:r>
      <w:r w:rsidR="00841E24" w:rsidRPr="00841E24">
        <w:rPr>
          <w:rFonts w:ascii="Times New Roman" w:hAnsi="Times New Roman" w:cs="Times New Roman"/>
          <w:sz w:val="24"/>
          <w:szCs w:val="24"/>
        </w:rPr>
        <w:t xml:space="preserve"> has long received attention from the general and medical communities because it is a severe, currently untreatable, relatively common disorder associated with relentless clinical deterioration</w:t>
      </w:r>
      <w:bookmarkStart w:id="260" w:name="4-u1.0-B978-1-4160-3080-5..50015-8--intr"/>
      <w:bookmarkEnd w:id="260"/>
      <w:r w:rsidR="00841E24" w:rsidRPr="00841E24">
        <w:rPr>
          <w:rFonts w:ascii="Times New Roman" w:hAnsi="Times New Roman" w:cs="Times New Roman"/>
          <w:sz w:val="24"/>
          <w:szCs w:val="24"/>
        </w:rPr>
        <w:t xml:space="preserve">. The isolation of the gene affected in this X-linked disorder </w:t>
      </w:r>
      <w:bookmarkStart w:id="261" w:name="4-u1.0-B978-1-4160-3080-5..50015-8--p368"/>
      <w:bookmarkEnd w:id="261"/>
      <w:r w:rsidR="00841E24" w:rsidRPr="00841E24">
        <w:rPr>
          <w:rFonts w:ascii="Times New Roman" w:hAnsi="Times New Roman" w:cs="Times New Roman"/>
          <w:sz w:val="24"/>
          <w:szCs w:val="24"/>
        </w:rPr>
        <w:t>and the characterization of its protein – dystrophin – have given insight into every aspect of the disease, greatly improved the genetic counseling of affected families, and suggested strategies for treatment.</w:t>
      </w:r>
    </w:p>
    <w:p w14:paraId="5B4C56DC" w14:textId="77777777" w:rsidR="00841E24" w:rsidRPr="00841E24" w:rsidRDefault="00841E24" w:rsidP="0038361D">
      <w:pPr>
        <w:spacing w:after="0" w:line="240" w:lineRule="auto"/>
        <w:ind w:right="245"/>
        <w:rPr>
          <w:rFonts w:ascii="Times New Roman" w:hAnsi="Times New Roman" w:cs="Times New Roman"/>
          <w:sz w:val="24"/>
          <w:szCs w:val="24"/>
        </w:rPr>
      </w:pPr>
    </w:p>
    <w:p w14:paraId="1AAD0C8B" w14:textId="77777777" w:rsidR="00841E24" w:rsidRPr="00841E24" w:rsidRDefault="00841E24" w:rsidP="0038361D">
      <w:pPr>
        <w:spacing w:after="0" w:line="240" w:lineRule="auto"/>
        <w:ind w:right="245"/>
        <w:rPr>
          <w:rFonts w:ascii="Times New Roman" w:hAnsi="Times New Roman" w:cs="Times New Roman"/>
          <w:sz w:val="24"/>
          <w:szCs w:val="24"/>
        </w:rPr>
      </w:pPr>
      <w:bookmarkStart w:id="262" w:name="4-u1.0-B978-1-4160-3080-5..50015-8--cese"/>
      <w:bookmarkEnd w:id="262"/>
      <w:r w:rsidRPr="00841E24">
        <w:rPr>
          <w:rFonts w:ascii="Times New Roman" w:hAnsi="Times New Roman" w:cs="Times New Roman"/>
          <w:sz w:val="24"/>
          <w:szCs w:val="24"/>
        </w:rPr>
        <w:t>Affected boys are normal for the first year or two of life but develop muscle weakness at the age of 3 to 5 years, when they begin to have difficulty climbing stairs and rising from a sitting position. The child is confined to a wheelchair by the age of 12 years and is unlikely to survive beyond the age of 20 years. Patients die of respiratory failure or, because the myocardial muscle is also affected, of cardiac failure. In the preclinical and early stages of the disease, the serum level of creatine kinase is grossly elevated (50 to 100 times the upper limit of normal) because of its release from diseased muscle. The brain is also affected; on average, there is a modest decrease in IQ of about 20 points.</w:t>
      </w:r>
    </w:p>
    <w:p w14:paraId="7BC6E312" w14:textId="77777777" w:rsidR="00FE1FC7" w:rsidRDefault="00FE1FC7" w:rsidP="0038361D">
      <w:pPr>
        <w:pStyle w:val="NormalWeb"/>
        <w:spacing w:after="0"/>
      </w:pPr>
    </w:p>
    <w:p w14:paraId="18021AAF" w14:textId="77777777" w:rsidR="00841E24" w:rsidRPr="00841E24" w:rsidRDefault="00841E24" w:rsidP="0038361D">
      <w:pPr>
        <w:pStyle w:val="NormalWeb"/>
        <w:spacing w:after="0"/>
      </w:pPr>
      <w:r w:rsidRPr="00841E24">
        <w:t>Duchenne muscular dystrophy, a sex-linked recessive inherited trait, occurs in males (and in females with Turner syndrome); carriers are female. It is reported to occur in one in 3500 live births. There is a family history in 70% of patients, and the condition occurs as a spontaneous mutation in about 30% of patients. The disorder is the result of a mutation in a region of the X chromosome that encodes the 400-kd protein dystrophin. Dystrophin is important to the stability of the cell membrane cytoskeleton. In patients with Duchenne muscular dystrophy, the total absence of this protein results in progressive muscle degeneration and loss of function.</w:t>
      </w:r>
    </w:p>
    <w:p w14:paraId="23C669D7" w14:textId="77777777" w:rsidR="00FE1FC7" w:rsidRDefault="00FE1FC7" w:rsidP="0038361D">
      <w:pPr>
        <w:pStyle w:val="NormalWeb"/>
        <w:spacing w:after="0"/>
      </w:pPr>
    </w:p>
    <w:p w14:paraId="0DD734C6" w14:textId="77777777" w:rsidR="00841E24" w:rsidRPr="00841E24" w:rsidRDefault="00841E24" w:rsidP="0038361D">
      <w:pPr>
        <w:pStyle w:val="NormalWeb"/>
        <w:spacing w:after="0"/>
      </w:pPr>
      <w:r w:rsidRPr="00841E24">
        <w:t xml:space="preserve">Children with Duchenne muscular dystrophy usually reach early motor milestones at appropriate times, but independent ambulation may be delayed, and many are initially toe-walkers. The disease usually becomes evident between 3 and 6 years of age. Clinical features include large, firm calf muscles; the tendency to toe-walking; a widely based stance; and a waddling gait. The diagnosis is usually obvious by the time the child is 5 or 6 years old. A dramatically elevated level of creatine kinase (50 to 100 times normal) and DNA analysis of blood samples confirm the diagnosis. Muscle biopsy shows variations in fiber size, internal nuclei, split fibers, degenerating or regenerating fibers, and fibrofatty tissue deposition. Dystrophin testing of the muscle biopsy specimen confirms the type of muscular dystrophy </w:t>
      </w:r>
    </w:p>
    <w:p w14:paraId="14105757" w14:textId="77777777" w:rsidR="00FE1FC7" w:rsidRDefault="00FE1FC7" w:rsidP="0038361D">
      <w:pPr>
        <w:pStyle w:val="NormalWeb"/>
        <w:spacing w:after="0"/>
      </w:pPr>
    </w:p>
    <w:p w14:paraId="51F35C0D" w14:textId="77777777" w:rsidR="00841E24" w:rsidRPr="00841E24" w:rsidRDefault="00841E24" w:rsidP="0038361D">
      <w:pPr>
        <w:pStyle w:val="NormalWeb"/>
        <w:spacing w:after="0"/>
      </w:pPr>
      <w:r w:rsidRPr="00841E24">
        <w:t xml:space="preserve">The degree of muscular weakness depends on the age of the patient. Because the proximal musculature weakens before the distal muscles, examination of the lower extremities shows an early weakness of gluteal muscle strength. The weakness in the proximal muscles of the lower extremity can be shown by a decrease in the ability to rise from the floor without assistance of the upper extremities (Gower sign). Calf pseudohypertrophy is caused by infiltration of the muscle by fat and fibrosis, giving the calves the feel of hard rubber (see image). </w:t>
      </w:r>
    </w:p>
    <w:p w14:paraId="001F4873" w14:textId="77777777" w:rsidR="00841E24" w:rsidRPr="00841E24" w:rsidRDefault="00841E24" w:rsidP="0038361D">
      <w:pPr>
        <w:pStyle w:val="NormalWeb"/>
        <w:spacing w:after="0"/>
      </w:pPr>
    </w:p>
    <w:p w14:paraId="4B2B2291" w14:textId="77777777" w:rsidR="00841E24" w:rsidRPr="00841E24" w:rsidRDefault="00841E24" w:rsidP="0038361D">
      <w:pPr>
        <w:pStyle w:val="NormalWeb"/>
        <w:spacing w:after="0"/>
        <w:jc w:val="center"/>
      </w:pPr>
      <w:r w:rsidRPr="00841E24">
        <w:rPr>
          <w:noProof/>
        </w:rPr>
        <w:lastRenderedPageBreak/>
        <w:drawing>
          <wp:inline distT="0" distB="0" distL="0" distR="0" wp14:anchorId="1A4B13D4" wp14:editId="4D4463E9">
            <wp:extent cx="3439795" cy="5704205"/>
            <wp:effectExtent l="0" t="0" r="8255" b="0"/>
            <wp:docPr id="347296" name="Picture 347296" descr="http://www.mdconsult.com/books/bbmapAsset?appID=MDC&amp;isbn=978-0-323-03329-9&amp;eid=4-u1.0-B978-0-323-03329-9..50035-0..gr7&amp;assetType=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dconsult.com/books/bbmapAsset?appID=MDC&amp;isbn=978-0-323-03329-9&amp;eid=4-u1.0-B978-0-323-03329-9..50035-0..gr7&amp;assetType=full"/>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439795" cy="5704205"/>
                    </a:xfrm>
                    <a:prstGeom prst="rect">
                      <a:avLst/>
                    </a:prstGeom>
                    <a:noFill/>
                    <a:ln>
                      <a:noFill/>
                    </a:ln>
                  </pic:spPr>
                </pic:pic>
              </a:graphicData>
            </a:graphic>
          </wp:inline>
        </w:drawing>
      </w:r>
    </w:p>
    <w:p w14:paraId="33DE87BF" w14:textId="77777777" w:rsidR="00AB0D6B" w:rsidRPr="00AB0D6B" w:rsidRDefault="00841E24" w:rsidP="0038361D">
      <w:pPr>
        <w:pStyle w:val="NormalWeb"/>
        <w:spacing w:after="0"/>
        <w:ind w:right="245"/>
        <w:jc w:val="center"/>
        <w:rPr>
          <w:b/>
        </w:rPr>
      </w:pPr>
      <w:r w:rsidRPr="00841E24">
        <w:t>Calf “pseudohypertrophy” in Duchenne muscular dystrophy</w:t>
      </w:r>
    </w:p>
    <w:p w14:paraId="14B80E7F" w14:textId="7B0A8712" w:rsidR="001D5574" w:rsidRDefault="00AB0D6B" w:rsidP="0038361D">
      <w:pPr>
        <w:spacing w:after="0" w:line="240" w:lineRule="auto"/>
        <w:ind w:right="240"/>
        <w:rPr>
          <w:rFonts w:ascii="Times New Roman" w:hAnsi="Times New Roman" w:cs="Times New Roman"/>
          <w:sz w:val="24"/>
          <w:szCs w:val="24"/>
        </w:rPr>
      </w:pPr>
      <w:r w:rsidRPr="00AB0D6B">
        <w:rPr>
          <w:b/>
        </w:rPr>
        <w:br w:type="page"/>
      </w:r>
      <w:r w:rsidRPr="00AB0D6B">
        <w:rPr>
          <w:b/>
        </w:rPr>
        <w:lastRenderedPageBreak/>
        <w:t xml:space="preserve">Answer </w:t>
      </w:r>
      <w:r w:rsidR="00841E24" w:rsidRPr="00841E24">
        <w:rPr>
          <w:rFonts w:ascii="Times New Roman" w:hAnsi="Times New Roman" w:cs="Times New Roman"/>
          <w:b/>
          <w:sz w:val="24"/>
          <w:szCs w:val="24"/>
        </w:rPr>
        <w:t xml:space="preserve">B is correct. </w:t>
      </w:r>
      <w:r w:rsidR="00841E24" w:rsidRPr="00841E24">
        <w:rPr>
          <w:rFonts w:ascii="Times New Roman" w:hAnsi="Times New Roman" w:cs="Times New Roman"/>
          <w:sz w:val="24"/>
          <w:szCs w:val="24"/>
        </w:rPr>
        <w:t>Duchenne muscular dystrophy is an X-linked disorder caused by mutation of the gene that codes for the protein, dystrophin. Dystrophin is important to the stability of the cell membrane cytoskeleton.</w:t>
      </w:r>
    </w:p>
    <w:p w14:paraId="7410E0D2" w14:textId="77777777" w:rsidR="00841E24" w:rsidRPr="00841E24"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 xml:space="preserve">A 52-year-old woman with diabetes mellitus presents to the clinic with malformed toenails. Which of the following tests will most likely reveal the correct diagnosis? </w:t>
      </w:r>
    </w:p>
    <w:p w14:paraId="468DCB74"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48C30206" w14:textId="77777777" w:rsidR="00841E24" w:rsidRPr="00841E24" w:rsidRDefault="00841E24" w:rsidP="0038361D">
      <w:pPr>
        <w:pStyle w:val="ListParagraph"/>
        <w:spacing w:after="0" w:line="240" w:lineRule="auto"/>
        <w:ind w:left="0"/>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53B9CED0" wp14:editId="1A3FF45B">
            <wp:extent cx="3338195" cy="2279015"/>
            <wp:effectExtent l="0" t="0" r="0" b="6985"/>
            <wp:docPr id="347295" name="Picture 347295" descr="quiz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quiz01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38195" cy="2279015"/>
                    </a:xfrm>
                    <a:prstGeom prst="rect">
                      <a:avLst/>
                    </a:prstGeom>
                    <a:noFill/>
                    <a:ln>
                      <a:noFill/>
                    </a:ln>
                  </pic:spPr>
                </pic:pic>
              </a:graphicData>
            </a:graphic>
          </wp:inline>
        </w:drawing>
      </w:r>
    </w:p>
    <w:p w14:paraId="7C3174B2"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1056CCAC"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6CF6ADA3" w14:textId="77777777" w:rsidR="00841E24" w:rsidRPr="00841E24" w:rsidRDefault="00841E24" w:rsidP="0038361D">
      <w:pPr>
        <w:pStyle w:val="ListParagraph"/>
        <w:numPr>
          <w:ilvl w:val="0"/>
          <w:numId w:val="302"/>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Wood’s lamp examination</w:t>
      </w:r>
    </w:p>
    <w:p w14:paraId="4E70272C" w14:textId="77777777" w:rsidR="00841E24" w:rsidRPr="00841E24" w:rsidRDefault="00841E24" w:rsidP="0038361D">
      <w:pPr>
        <w:pStyle w:val="ListParagraph"/>
        <w:numPr>
          <w:ilvl w:val="0"/>
          <w:numId w:val="302"/>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Nail biopsy</w:t>
      </w:r>
    </w:p>
    <w:p w14:paraId="3F9B9E9F" w14:textId="77777777" w:rsidR="00841E24" w:rsidRPr="00841E24" w:rsidRDefault="00841E24" w:rsidP="0038361D">
      <w:pPr>
        <w:pStyle w:val="ListParagraph"/>
        <w:numPr>
          <w:ilvl w:val="0"/>
          <w:numId w:val="302"/>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Blood chemistries</w:t>
      </w:r>
    </w:p>
    <w:p w14:paraId="50211938" w14:textId="77777777" w:rsidR="00841E24" w:rsidRPr="00841E24" w:rsidRDefault="00841E24" w:rsidP="0038361D">
      <w:pPr>
        <w:pStyle w:val="ListParagraph"/>
        <w:numPr>
          <w:ilvl w:val="0"/>
          <w:numId w:val="302"/>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Potassium hydroxide smear</w:t>
      </w:r>
    </w:p>
    <w:p w14:paraId="591CC565" w14:textId="77777777" w:rsidR="00AB0D6B" w:rsidRDefault="00841E24" w:rsidP="0038361D">
      <w:pPr>
        <w:pStyle w:val="ListParagraph"/>
        <w:numPr>
          <w:ilvl w:val="0"/>
          <w:numId w:val="302"/>
        </w:numPr>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Fungal culture</w:t>
      </w:r>
    </w:p>
    <w:p w14:paraId="77AD92E5" w14:textId="3FCD99D2" w:rsidR="00841E24" w:rsidRPr="00841E24" w:rsidRDefault="00AB0D6B"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Onychodystrophy, or malformation of the nails, may be congenital, traumatic, infectious, inflammatory, or drug-induced. The most common cause of nail deformity is fungal infection, or onychomycosis (about half of all cases). Toenails are affected more often than fingernails. The nail plate is often yellow and thick, may become rough and crumbly, and can separate from the nail bed. Dermatophytes are the fungi most commonly responsible for onychomycosis. The diagnosis is made with a potassium hydroxide (KOH) smear. Before obtaining a specimen, the nail is clipped and cleansed with alcohol. A positive KOH smear shows fungal hyphae.</w:t>
      </w:r>
    </w:p>
    <w:p w14:paraId="58E9467D" w14:textId="77777777" w:rsidR="00841E24" w:rsidRPr="00841E24" w:rsidRDefault="00841E24" w:rsidP="0038361D">
      <w:pPr>
        <w:pStyle w:val="ListParagraph"/>
        <w:spacing w:after="0" w:line="240" w:lineRule="auto"/>
        <w:ind w:left="0"/>
        <w:rPr>
          <w:rFonts w:ascii="Times New Roman" w:hAnsi="Times New Roman" w:cs="Times New Roman"/>
          <w:sz w:val="24"/>
          <w:szCs w:val="24"/>
        </w:rPr>
      </w:pPr>
    </w:p>
    <w:p w14:paraId="08420773" w14:textId="77777777" w:rsidR="00841E24" w:rsidRPr="00841E24" w:rsidRDefault="00841E24" w:rsidP="0038361D">
      <w:pPr>
        <w:pStyle w:val="ListParagraph"/>
        <w:spacing w:after="0" w:line="240" w:lineRule="auto"/>
        <w:ind w:left="0"/>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228E0507" wp14:editId="3D639956">
            <wp:extent cx="2597785" cy="1828800"/>
            <wp:effectExtent l="0" t="0" r="0" b="0"/>
            <wp:docPr id="347294" name="Picture 347294" descr="KOHdermatoph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KOHdermatophyt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97785" cy="1828800"/>
                    </a:xfrm>
                    <a:prstGeom prst="rect">
                      <a:avLst/>
                    </a:prstGeom>
                    <a:noFill/>
                    <a:ln>
                      <a:noFill/>
                    </a:ln>
                  </pic:spPr>
                </pic:pic>
              </a:graphicData>
            </a:graphic>
          </wp:inline>
        </w:drawing>
      </w:r>
    </w:p>
    <w:p w14:paraId="682478AD" w14:textId="77777777" w:rsidR="00841E24" w:rsidRPr="00841E24" w:rsidRDefault="00841E24" w:rsidP="0038361D">
      <w:pPr>
        <w:pStyle w:val="ListParagraph"/>
        <w:spacing w:after="0" w:line="240" w:lineRule="auto"/>
        <w:ind w:left="0"/>
        <w:jc w:val="center"/>
        <w:rPr>
          <w:rFonts w:ascii="Times New Roman" w:hAnsi="Times New Roman" w:cs="Times New Roman"/>
          <w:sz w:val="24"/>
          <w:szCs w:val="24"/>
        </w:rPr>
      </w:pPr>
    </w:p>
    <w:p w14:paraId="5C6EE842" w14:textId="77777777" w:rsidR="00AB0D6B" w:rsidRPr="00AB0D6B" w:rsidRDefault="00841E24" w:rsidP="0038361D">
      <w:pPr>
        <w:pStyle w:val="ListParagraph"/>
        <w:spacing w:after="0" w:line="240" w:lineRule="auto"/>
        <w:ind w:left="0"/>
        <w:rPr>
          <w:rFonts w:ascii="Times New Roman" w:hAnsi="Times New Roman" w:cs="Times New Roman"/>
          <w:b/>
          <w:sz w:val="24"/>
          <w:szCs w:val="24"/>
        </w:rPr>
      </w:pPr>
      <w:r w:rsidRPr="00841E24">
        <w:rPr>
          <w:rFonts w:ascii="Times New Roman" w:hAnsi="Times New Roman" w:cs="Times New Roman"/>
          <w:sz w:val="24"/>
          <w:szCs w:val="24"/>
        </w:rPr>
        <w:t>A negative smear does not rule out onychomycosis. Direct microscopy may be negative in up to 10% of cases, and culture may be negative in up to 30% of cases. An effective treatment for onychomycosis is oral terbinafine.</w:t>
      </w:r>
    </w:p>
    <w:p w14:paraId="26C3D46A" w14:textId="25D10871" w:rsidR="001D5574" w:rsidRDefault="00AB0D6B" w:rsidP="0038361D">
      <w:pPr>
        <w:pStyle w:val="ListParagraph"/>
        <w:spacing w:after="0" w:line="240" w:lineRule="auto"/>
        <w:ind w:left="0"/>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sz w:val="24"/>
          <w:szCs w:val="24"/>
        </w:rPr>
        <w:t>D is correct</w:t>
      </w:r>
      <w:r w:rsidR="00841E24" w:rsidRPr="00841E24">
        <w:rPr>
          <w:rFonts w:ascii="Times New Roman" w:hAnsi="Times New Roman" w:cs="Times New Roman"/>
          <w:sz w:val="24"/>
          <w:szCs w:val="24"/>
        </w:rPr>
        <w:t xml:space="preserve">.  Microscopic examination of a potassium hydroxide smear is the most useful test for diagnosing onychomycosis. </w:t>
      </w:r>
    </w:p>
    <w:p w14:paraId="41B8A55F" w14:textId="77777777" w:rsidR="00841E24" w:rsidRDefault="001D5574" w:rsidP="0038361D">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65-year-old woman is diagnosed with osteoporosis of the spine. She has a 30 pack-year smoking history. Last year, she underwent a three-vessel coronary artery bypass graft, and five years ago, she underwent total abdominal hysterectomy with bilateral salpingo-oophorectomy for benign uterine disease. Which of the following is the most appropriate pharmacologic therapy for her osteoporosis?</w:t>
      </w:r>
    </w:p>
    <w:p w14:paraId="63AD168F" w14:textId="77777777" w:rsidR="00FE1FC7" w:rsidRPr="00841E24" w:rsidRDefault="00FE1FC7" w:rsidP="0038361D">
      <w:pPr>
        <w:shd w:val="clear" w:color="auto" w:fill="FFFFFF"/>
        <w:spacing w:after="0" w:line="240" w:lineRule="auto"/>
        <w:rPr>
          <w:rFonts w:ascii="Times New Roman" w:hAnsi="Times New Roman" w:cs="Times New Roman"/>
          <w:sz w:val="24"/>
          <w:szCs w:val="24"/>
        </w:rPr>
      </w:pPr>
    </w:p>
    <w:p w14:paraId="02475F1E" w14:textId="77777777" w:rsidR="00841E24" w:rsidRPr="00841E24" w:rsidRDefault="00841E24" w:rsidP="0038361D">
      <w:pPr>
        <w:numPr>
          <w:ilvl w:val="0"/>
          <w:numId w:val="303"/>
        </w:numPr>
        <w:shd w:val="clear" w:color="auto" w:fill="FFFFFF"/>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Conjugated equine estrogens (Premarin)</w:t>
      </w:r>
    </w:p>
    <w:p w14:paraId="0718BC59" w14:textId="77777777" w:rsidR="00841E24" w:rsidRPr="00841E24" w:rsidRDefault="00841E24" w:rsidP="0038361D">
      <w:pPr>
        <w:numPr>
          <w:ilvl w:val="0"/>
          <w:numId w:val="303"/>
        </w:numPr>
        <w:shd w:val="clear" w:color="auto" w:fill="FFFFFF"/>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Conjugated equine estrogens and medroxyprogesterone acetate (Prempro)</w:t>
      </w:r>
    </w:p>
    <w:p w14:paraId="5AFE4985" w14:textId="77777777" w:rsidR="00841E24" w:rsidRPr="00841E24" w:rsidRDefault="00841E24" w:rsidP="0038361D">
      <w:pPr>
        <w:numPr>
          <w:ilvl w:val="0"/>
          <w:numId w:val="303"/>
        </w:numPr>
        <w:shd w:val="clear" w:color="auto" w:fill="FFFFFF"/>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Raloxifene hydrochloride (Evista)</w:t>
      </w:r>
    </w:p>
    <w:p w14:paraId="68576412" w14:textId="77777777" w:rsidR="001D5574" w:rsidRDefault="00841E24" w:rsidP="0038361D">
      <w:pPr>
        <w:numPr>
          <w:ilvl w:val="0"/>
          <w:numId w:val="303"/>
        </w:numPr>
        <w:shd w:val="clear" w:color="auto" w:fill="FFFFFF"/>
        <w:spacing w:after="0" w:line="240" w:lineRule="auto"/>
        <w:ind w:left="720"/>
        <w:rPr>
          <w:rFonts w:ascii="Times New Roman" w:hAnsi="Times New Roman" w:cs="Times New Roman"/>
          <w:sz w:val="24"/>
          <w:szCs w:val="24"/>
        </w:rPr>
      </w:pPr>
      <w:r w:rsidRPr="00841E24">
        <w:rPr>
          <w:rFonts w:ascii="Times New Roman" w:hAnsi="Times New Roman" w:cs="Times New Roman"/>
          <w:sz w:val="24"/>
          <w:szCs w:val="24"/>
        </w:rPr>
        <w:t>Alendronate sodium (Fosamax)</w:t>
      </w:r>
    </w:p>
    <w:p w14:paraId="7BA7059D" w14:textId="77777777" w:rsidR="00841E24" w:rsidRP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bCs/>
          <w:sz w:val="24"/>
          <w:szCs w:val="24"/>
        </w:rPr>
        <w:lastRenderedPageBreak/>
        <w:t>Osteoporosis</w:t>
      </w:r>
      <w:r w:rsidR="00841E24" w:rsidRPr="00841E24">
        <w:rPr>
          <w:rFonts w:ascii="Times New Roman" w:hAnsi="Times New Roman" w:cs="Times New Roman"/>
          <w:sz w:val="24"/>
          <w:szCs w:val="24"/>
        </w:rPr>
        <w:t xml:space="preserve"> is a disease of bones that leads to an increased risk of fracture. In osteoporosis the bone mineral density (BMD) is reduced and bone microarchitecture deteriorates. Osteoporosis is defined by the World Health Organization (WHO) as a bone mineral density that is 2.5 standard deviations or more below the mean peak bone mass (average of young, healthy adults) as measured by DXA.The disease may be classified as primary type 1, primary type 2, or secondary. The form of osteoporosis most common in women after menopause is referred to as primary type 1 or </w:t>
      </w:r>
      <w:r w:rsidR="00841E24" w:rsidRPr="00841E24">
        <w:rPr>
          <w:rFonts w:ascii="Times New Roman" w:hAnsi="Times New Roman" w:cs="Times New Roman"/>
          <w:bCs/>
          <w:sz w:val="24"/>
          <w:szCs w:val="24"/>
        </w:rPr>
        <w:t>postmenopausal osteoporosis</w:t>
      </w:r>
      <w:r w:rsidR="00841E24" w:rsidRPr="00841E24">
        <w:rPr>
          <w:rFonts w:ascii="Times New Roman" w:hAnsi="Times New Roman" w:cs="Times New Roman"/>
          <w:sz w:val="24"/>
          <w:szCs w:val="24"/>
        </w:rPr>
        <w:t xml:space="preserve">. Primary type 2 osteoporosis or </w:t>
      </w:r>
      <w:r w:rsidR="00841E24" w:rsidRPr="00841E24">
        <w:rPr>
          <w:rFonts w:ascii="Times New Roman" w:hAnsi="Times New Roman" w:cs="Times New Roman"/>
          <w:bCs/>
          <w:sz w:val="24"/>
          <w:szCs w:val="24"/>
        </w:rPr>
        <w:t>senile osteoporosis</w:t>
      </w:r>
      <w:r w:rsidR="00841E24" w:rsidRPr="00841E24">
        <w:rPr>
          <w:rFonts w:ascii="Times New Roman" w:hAnsi="Times New Roman" w:cs="Times New Roman"/>
          <w:sz w:val="24"/>
          <w:szCs w:val="24"/>
        </w:rPr>
        <w:t xml:space="preserve"> occurs after age 75 and is seen in both females and males at a ratio of 2:1. Finally, secondary osteoporosis may arise at any age and affects men and women equally. This form of osteoporosis results from chronic predisposing medical problems or disease, or prolonged use of medications such as glucocorticoids.</w:t>
      </w:r>
    </w:p>
    <w:p w14:paraId="518F5AA2" w14:textId="77777777" w:rsidR="00841E24" w:rsidRPr="00841E24" w:rsidRDefault="00841E24" w:rsidP="0038361D">
      <w:pPr>
        <w:spacing w:after="0" w:line="240" w:lineRule="auto"/>
        <w:rPr>
          <w:rFonts w:ascii="Times New Roman" w:hAnsi="Times New Roman" w:cs="Times New Roman"/>
          <w:sz w:val="24"/>
          <w:szCs w:val="24"/>
        </w:rPr>
      </w:pPr>
    </w:p>
    <w:p w14:paraId="0394E9C6"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underlying mechanism in all cases of osteoporosis is an imbalance between bone resorption and bone formation. In normal bone, there is constant matrix remodeling of bone; up to 10% of all bone mass may be undergoing remodeling at any point in time. Bone is resorbed by osteoclasts (which derive from the </w:t>
      </w:r>
      <w:hyperlink r:id="rId243" w:tooltip="Bone marrow" w:history="1">
        <w:r w:rsidRPr="00841E24">
          <w:rPr>
            <w:rFonts w:ascii="Times New Roman" w:hAnsi="Times New Roman" w:cs="Times New Roman"/>
            <w:sz w:val="24"/>
            <w:szCs w:val="24"/>
          </w:rPr>
          <w:t>bone marrow</w:t>
        </w:r>
      </w:hyperlink>
      <w:r w:rsidRPr="00841E24">
        <w:rPr>
          <w:rFonts w:ascii="Times New Roman" w:hAnsi="Times New Roman" w:cs="Times New Roman"/>
          <w:sz w:val="24"/>
          <w:szCs w:val="24"/>
        </w:rPr>
        <w:t xml:space="preserve">), after which new bone is deposited by osteoblasts. The three main mechanisms by which osteoporosis develops are an inadequate </w:t>
      </w:r>
      <w:r w:rsidRPr="00841E24">
        <w:rPr>
          <w:rFonts w:ascii="Times New Roman" w:hAnsi="Times New Roman" w:cs="Times New Roman"/>
          <w:iCs/>
          <w:sz w:val="24"/>
          <w:szCs w:val="24"/>
        </w:rPr>
        <w:t>peak bone mass</w:t>
      </w:r>
      <w:r w:rsidRPr="00841E24">
        <w:rPr>
          <w:rFonts w:ascii="Times New Roman" w:hAnsi="Times New Roman" w:cs="Times New Roman"/>
          <w:sz w:val="24"/>
          <w:szCs w:val="24"/>
        </w:rPr>
        <w:t xml:space="preserve"> (the skeleton develops insufficient mass and strength during growth), excessive bone resorption by osteoclasts, and inadequate formation of new bone ny osteoblasts during remodeling. An interplay of these three mechanisms underlies the development of fragile bone tissue.</w:t>
      </w:r>
    </w:p>
    <w:p w14:paraId="02D8FA25" w14:textId="77777777" w:rsidR="00841E24" w:rsidRPr="00841E24" w:rsidRDefault="00841E24" w:rsidP="0038361D">
      <w:pPr>
        <w:spacing w:after="0" w:line="240" w:lineRule="auto"/>
        <w:rPr>
          <w:rFonts w:ascii="Times New Roman" w:hAnsi="Times New Roman" w:cs="Times New Roman"/>
          <w:sz w:val="24"/>
          <w:szCs w:val="24"/>
        </w:rPr>
      </w:pPr>
    </w:p>
    <w:p w14:paraId="59010D2B"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A number of medications are available for the treatment of osteoporosis:  </w:t>
      </w:r>
    </w:p>
    <w:p w14:paraId="18631F84"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p>
    <w:p w14:paraId="2DBCBCDB"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r w:rsidRPr="00841E24">
        <w:rPr>
          <w:rFonts w:ascii="Times New Roman" w:hAnsi="Times New Roman" w:cs="Times New Roman"/>
          <w:b/>
          <w:bCs/>
          <w:sz w:val="24"/>
          <w:szCs w:val="24"/>
        </w:rPr>
        <w:t>Bisphosphonates.</w:t>
      </w:r>
      <w:r w:rsidRPr="00841E24">
        <w:rPr>
          <w:rFonts w:ascii="Times New Roman" w:hAnsi="Times New Roman" w:cs="Times New Roman"/>
          <w:sz w:val="24"/>
          <w:szCs w:val="24"/>
        </w:rPr>
        <w:t xml:space="preserve"> Bisphosphonates are the mainstay of therapy for osteoporosis. They inhibit bone breakdown, preserve bone mass, and increase bone density in the spine and hip, reducing the risk of fracture. Examples include alendronate (Fosamax), risedronate (Actonel), ibandronate (Boniva), and zoledronic acid (Reclast). Bisphosphonates are indicated for treatment of osteoporosis in post-menopausal women, adult men, and people with steroid-induced osteoporosis. They are also used prophylactically in post-menopausal women and in people receiving long-term glucocorticoid therapy. Side effects include nausea, abdominal pain, difficulty swallowing, and increased risk of inflamed esophagus or esophageal ulcer. Rare side effects include osteonecrosis of the jaw, visual disturbance, and atypical fractures (subtrochanteric and diaphyseal femur fractures).  </w:t>
      </w:r>
    </w:p>
    <w:p w14:paraId="3CA5F659"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p>
    <w:p w14:paraId="45E89789" w14:textId="77777777" w:rsidR="00841E24" w:rsidRPr="00841E24" w:rsidRDefault="00841E24" w:rsidP="0038361D">
      <w:pPr>
        <w:pStyle w:val="NormalWeb"/>
        <w:spacing w:after="0"/>
      </w:pPr>
      <w:r w:rsidRPr="00841E24">
        <w:rPr>
          <w:b/>
          <w:bCs/>
        </w:rPr>
        <w:t>Raloxifene (Evista).</w:t>
      </w:r>
      <w:r w:rsidRPr="00841E24">
        <w:t xml:space="preserve"> Raloxifene is a selective estrogen receptor modulator (SERM). It has estrogenic effects on bone (i.e., it reduces bone loss) and anti-estrogenic effects on uterus and breast (i.e., it reduces the risk of breast and uterine cancer). Raloxifene is used for treatment and prevention of osteoporosis in postmenopausal women. </w:t>
      </w:r>
      <w:r w:rsidRPr="00841E24">
        <w:rPr>
          <w:color w:val="000000"/>
        </w:rPr>
        <w:t xml:space="preserve">In patients with coronary artery disease, it may increase the risk of stroke, and it is </w:t>
      </w:r>
      <w:r w:rsidRPr="00841E24">
        <w:t xml:space="preserve">contraindicated in individuals with a history of venous thromboembolic events, including deep vein thrombosis and pulmonary embolism. Hot flashes are a common side effect. </w:t>
      </w:r>
    </w:p>
    <w:p w14:paraId="070A4F7F" w14:textId="77777777" w:rsidR="00841E24" w:rsidRPr="00841E24" w:rsidRDefault="00841E24" w:rsidP="0038361D">
      <w:pPr>
        <w:pStyle w:val="NormalWeb"/>
        <w:spacing w:after="0"/>
      </w:pPr>
    </w:p>
    <w:p w14:paraId="31985DC1" w14:textId="77777777" w:rsidR="003C7300" w:rsidRDefault="003C7300" w:rsidP="0038361D">
      <w:pPr>
        <w:shd w:val="clear" w:color="auto" w:fill="FFFFFF"/>
        <w:spacing w:after="0" w:line="240" w:lineRule="auto"/>
        <w:rPr>
          <w:rFonts w:ascii="Times New Roman" w:hAnsi="Times New Roman" w:cs="Times New Roman"/>
          <w:b/>
          <w:bCs/>
          <w:sz w:val="24"/>
          <w:szCs w:val="24"/>
        </w:rPr>
      </w:pPr>
    </w:p>
    <w:p w14:paraId="3D518BCE" w14:textId="77777777" w:rsidR="003C7300" w:rsidRDefault="003C7300" w:rsidP="0038361D">
      <w:pPr>
        <w:shd w:val="clear" w:color="auto" w:fill="FFFFFF"/>
        <w:spacing w:after="0" w:line="240" w:lineRule="auto"/>
        <w:rPr>
          <w:rFonts w:ascii="Times New Roman" w:hAnsi="Times New Roman" w:cs="Times New Roman"/>
          <w:b/>
          <w:bCs/>
          <w:sz w:val="24"/>
          <w:szCs w:val="24"/>
        </w:rPr>
      </w:pPr>
    </w:p>
    <w:p w14:paraId="7C6D3DBE"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r w:rsidRPr="00841E24">
        <w:rPr>
          <w:rFonts w:ascii="Times New Roman" w:hAnsi="Times New Roman" w:cs="Times New Roman"/>
          <w:b/>
          <w:bCs/>
          <w:sz w:val="24"/>
          <w:szCs w:val="24"/>
        </w:rPr>
        <w:lastRenderedPageBreak/>
        <w:t>Calcitonin.</w:t>
      </w:r>
      <w:r w:rsidRPr="00841E24">
        <w:rPr>
          <w:rFonts w:ascii="Times New Roman" w:hAnsi="Times New Roman" w:cs="Times New Roman"/>
          <w:sz w:val="24"/>
          <w:szCs w:val="24"/>
        </w:rPr>
        <w:t xml:space="preserve"> A hormone produced by the thyroid gland, calcitonin reduces bone resorption. It may prevent spine fractures and relieve pain from compression fractures. It is usually administered as a nasal spray and may cause nasal irritation. It is not as potent as the bisphosphonates, and is usually reserved for people who cannot tolerate these medicines.</w:t>
      </w:r>
    </w:p>
    <w:p w14:paraId="05E68F0C"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p>
    <w:p w14:paraId="790A7DEC"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r w:rsidRPr="00841E24">
        <w:rPr>
          <w:rFonts w:ascii="Times New Roman" w:hAnsi="Times New Roman" w:cs="Times New Roman"/>
          <w:b/>
          <w:bCs/>
          <w:sz w:val="24"/>
          <w:szCs w:val="24"/>
        </w:rPr>
        <w:t>Teriparatide (Forteo).</w:t>
      </w:r>
      <w:r w:rsidRPr="00841E24">
        <w:rPr>
          <w:rFonts w:ascii="Times New Roman" w:hAnsi="Times New Roman" w:cs="Times New Roman"/>
          <w:sz w:val="24"/>
          <w:szCs w:val="24"/>
        </w:rPr>
        <w:t xml:space="preserve"> An analog of parathyroid hormone, t</w:t>
      </w:r>
      <w:r w:rsidRPr="00841E24">
        <w:rPr>
          <w:rFonts w:ascii="Times New Roman" w:hAnsi="Times New Roman" w:cs="Times New Roman"/>
          <w:bCs/>
          <w:sz w:val="24"/>
          <w:szCs w:val="24"/>
        </w:rPr>
        <w:t>eriparatide</w:t>
      </w:r>
      <w:r w:rsidRPr="00841E24">
        <w:rPr>
          <w:rFonts w:ascii="Times New Roman" w:hAnsi="Times New Roman" w:cs="Times New Roman"/>
          <w:sz w:val="24"/>
          <w:szCs w:val="24"/>
        </w:rPr>
        <w:t xml:space="preserve"> works by stimulating new bone growth, rather than by preventing further bone loss. It is given once daily by injection under the skin. Long-term effects are being studied.</w:t>
      </w:r>
    </w:p>
    <w:p w14:paraId="228DBA47" w14:textId="77777777" w:rsidR="00841E24" w:rsidRPr="00841E24" w:rsidRDefault="00841E24" w:rsidP="0038361D">
      <w:pPr>
        <w:shd w:val="clear" w:color="auto" w:fill="FFFFFF"/>
        <w:spacing w:after="0" w:line="240" w:lineRule="auto"/>
        <w:rPr>
          <w:rFonts w:ascii="Times New Roman" w:hAnsi="Times New Roman" w:cs="Times New Roman"/>
          <w:sz w:val="24"/>
          <w:szCs w:val="24"/>
        </w:rPr>
      </w:pPr>
    </w:p>
    <w:p w14:paraId="322FECDE" w14:textId="77777777" w:rsidR="001D5574" w:rsidRDefault="00841E24" w:rsidP="0038361D">
      <w:pPr>
        <w:shd w:val="clear" w:color="auto" w:fill="FFFFFF"/>
        <w:spacing w:after="0" w:line="240" w:lineRule="auto"/>
        <w:rPr>
          <w:rFonts w:ascii="Times New Roman" w:hAnsi="Times New Roman" w:cs="Times New Roman"/>
          <w:sz w:val="24"/>
          <w:szCs w:val="24"/>
        </w:rPr>
      </w:pPr>
      <w:r w:rsidRPr="00841E24">
        <w:rPr>
          <w:rFonts w:ascii="Times New Roman" w:hAnsi="Times New Roman" w:cs="Times New Roman"/>
          <w:b/>
          <w:bCs/>
          <w:sz w:val="24"/>
          <w:szCs w:val="24"/>
        </w:rPr>
        <w:t xml:space="preserve">Hormone therapy. </w:t>
      </w:r>
      <w:r w:rsidRPr="00841E24">
        <w:rPr>
          <w:rFonts w:ascii="Times New Roman" w:hAnsi="Times New Roman" w:cs="Times New Roman"/>
          <w:sz w:val="24"/>
          <w:szCs w:val="24"/>
        </w:rPr>
        <w:t xml:space="preserve">Estrogen, especially when started soon after menopause, helps to maintain bone density. It may, however, increase the risk of blood clots, endometrial cancer, and breast cancer. Due to safety concerns, hormone therapy is not considered first-line treatment for osteoporosis. </w:t>
      </w:r>
    </w:p>
    <w:p w14:paraId="739EC787"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b/>
          <w:sz w:val="24"/>
          <w:szCs w:val="24"/>
        </w:rPr>
        <w:lastRenderedPageBreak/>
        <w:t>Answer D is correct</w:t>
      </w:r>
      <w:r w:rsidR="00841E24" w:rsidRPr="00841E24">
        <w:rPr>
          <w:rFonts w:ascii="Times New Roman" w:hAnsi="Times New Roman" w:cs="Times New Roman"/>
          <w:sz w:val="24"/>
          <w:szCs w:val="24"/>
        </w:rPr>
        <w:t xml:space="preserve">.  Bisphosphonates are the mainstay of therapy for osteoporosis. The patient in this vignette has a history of cardiovascular disease and is, therefore, not a candidate for hormone therapy or raloxifene therapy. The Women’s Health Initiative (WHI), one of the largest clinical trials, was designed to assess the effects of hormone replacement therapy (HRT), dietary change, and calcium and vitamin D supplementation on heart disease, osteoporotic fractures, and breast and colorectal cancer risk. Early data showed that combinations of estrogen and progesterone increase the risk of breast cancer, myocardial infarction, stroke, and blood clots. Data also showed that estrogen alone increases the risk of blood clots and stroke, and does not reduce the risk of myocardial infarction. Based on these results, the American Heart Association has recommended that women with pre-existing coronary artery disease consider non-hormonal options for the treatment of osteoporosis. </w:t>
      </w:r>
    </w:p>
    <w:p w14:paraId="2D597FCE" w14:textId="77777777" w:rsid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Breast carcinomas often cause the skin of the breast to become puffy and pitted, resembling orange peel. The pits most likely correspond with which of the following?</w:t>
      </w:r>
    </w:p>
    <w:p w14:paraId="5D88BBC1" w14:textId="77777777" w:rsidR="00BA1C18" w:rsidRPr="00841E24" w:rsidRDefault="00BA1C18" w:rsidP="0038361D">
      <w:pPr>
        <w:spacing w:after="0" w:line="240" w:lineRule="auto"/>
        <w:rPr>
          <w:rFonts w:ascii="Times New Roman" w:hAnsi="Times New Roman" w:cs="Times New Roman"/>
          <w:sz w:val="24"/>
          <w:szCs w:val="24"/>
        </w:rPr>
      </w:pPr>
    </w:p>
    <w:p w14:paraId="6197C49C" w14:textId="77777777" w:rsidR="00841E24" w:rsidRPr="00841E24" w:rsidRDefault="00841E24" w:rsidP="0038361D">
      <w:pPr>
        <w:numPr>
          <w:ilvl w:val="0"/>
          <w:numId w:val="304"/>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Attachment of suspensory ligaments (retinacula cutis) to the dermis</w:t>
      </w:r>
    </w:p>
    <w:p w14:paraId="165E8B49" w14:textId="77777777" w:rsidR="00841E24" w:rsidRPr="00841E24" w:rsidRDefault="00841E24" w:rsidP="0038361D">
      <w:pPr>
        <w:numPr>
          <w:ilvl w:val="0"/>
          <w:numId w:val="304"/>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Diffuse scarring in subcutaneous fibrous tissue</w:t>
      </w:r>
    </w:p>
    <w:p w14:paraId="4412379A" w14:textId="77777777" w:rsidR="00841E24" w:rsidRPr="00841E24" w:rsidRDefault="00841E24" w:rsidP="0038361D">
      <w:pPr>
        <w:numPr>
          <w:ilvl w:val="0"/>
          <w:numId w:val="304"/>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Focal invasion of the dermis by neoplastic cells</w:t>
      </w:r>
    </w:p>
    <w:p w14:paraId="09EBDEBF" w14:textId="77777777" w:rsidR="00841E24" w:rsidRPr="00841E24" w:rsidRDefault="00841E24" w:rsidP="0038361D">
      <w:pPr>
        <w:numPr>
          <w:ilvl w:val="0"/>
          <w:numId w:val="304"/>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Openings of sebaceous glands</w:t>
      </w:r>
    </w:p>
    <w:p w14:paraId="1549EABA" w14:textId="77777777" w:rsidR="00AB0D6B" w:rsidRDefault="00841E24" w:rsidP="0038361D">
      <w:pPr>
        <w:numPr>
          <w:ilvl w:val="0"/>
          <w:numId w:val="304"/>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Openings of sweat glands</w:t>
      </w:r>
    </w:p>
    <w:p w14:paraId="4B117407" w14:textId="4FBEA082" w:rsidR="00841E24" w:rsidRPr="00841E24" w:rsidRDefault="00AB0D6B"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noProof/>
          <w:sz w:val="24"/>
          <w:szCs w:val="24"/>
        </w:rPr>
        <w:lastRenderedPageBreak/>
        <w:drawing>
          <wp:inline distT="0" distB="0" distL="0" distR="0" wp14:anchorId="30FE5022" wp14:editId="275504AA">
            <wp:extent cx="3077210" cy="3077210"/>
            <wp:effectExtent l="0" t="0" r="8890" b="8890"/>
            <wp:docPr id="347293" name="Picture 347293" descr="peau-d-orange-cellulite-ceinture-ventre-plat-regime-minceur-mincir-maigrir-sudation-sa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eau-d-orange-cellulite-ceinture-ventre-plat-regime-minceur-mincir-maigrir-sudation-sauna"/>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077210" cy="3077210"/>
                    </a:xfrm>
                    <a:prstGeom prst="rect">
                      <a:avLst/>
                    </a:prstGeom>
                    <a:noFill/>
                    <a:ln>
                      <a:noFill/>
                    </a:ln>
                  </pic:spPr>
                </pic:pic>
              </a:graphicData>
            </a:graphic>
          </wp:inline>
        </w:drawing>
      </w:r>
    </w:p>
    <w:p w14:paraId="779CFBB1"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Peau d’orange</w:t>
      </w:r>
    </w:p>
    <w:p w14:paraId="5C70BC9F" w14:textId="77777777" w:rsidR="00BA1C18" w:rsidRDefault="00BA1C18" w:rsidP="0038361D">
      <w:pPr>
        <w:spacing w:after="0" w:line="240" w:lineRule="auto"/>
        <w:rPr>
          <w:rFonts w:ascii="Times New Roman" w:hAnsi="Times New Roman" w:cs="Times New Roman"/>
          <w:sz w:val="24"/>
          <w:szCs w:val="24"/>
        </w:rPr>
      </w:pPr>
    </w:p>
    <w:p w14:paraId="57CCE525" w14:textId="77777777" w:rsidR="00AB0D6B" w:rsidRPr="00AB0D6B"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sz w:val="24"/>
          <w:szCs w:val="24"/>
        </w:rPr>
        <w:t xml:space="preserve">A change in the color or texture of the skin of the breast or areola is an important symptom of breast carcinoma. The presence of dimpling, puckering, or scaliness warrants further investigation. The presence of unusually prominent pores, indicative of edema of the skin, is an important sign of malignancy. This clinical sign is called </w:t>
      </w:r>
      <w:r w:rsidRPr="00841E24">
        <w:rPr>
          <w:rStyle w:val="search-hit"/>
          <w:rFonts w:ascii="Times New Roman" w:hAnsi="Times New Roman" w:cs="Times New Roman"/>
          <w:i/>
          <w:iCs/>
          <w:sz w:val="24"/>
          <w:szCs w:val="24"/>
        </w:rPr>
        <w:t>peau d'orange</w:t>
      </w:r>
      <w:r w:rsidRPr="00841E24">
        <w:rPr>
          <w:rFonts w:ascii="Times New Roman" w:hAnsi="Times New Roman" w:cs="Times New Roman"/>
          <w:sz w:val="24"/>
          <w:szCs w:val="24"/>
        </w:rPr>
        <w:t xml:space="preserve"> because of its orange-peel appearance. During the early stages of breast carcinoma, the lymphatic vessels of the breast are dilated and contain occasional emboli of carcinoma cells. Limited </w:t>
      </w:r>
      <w:r w:rsidRPr="00841E24">
        <w:rPr>
          <w:rStyle w:val="search-hit"/>
          <w:rFonts w:ascii="Times New Roman" w:hAnsi="Times New Roman" w:cs="Times New Roman"/>
          <w:sz w:val="24"/>
          <w:szCs w:val="24"/>
        </w:rPr>
        <w:t>peau d'orange</w:t>
      </w:r>
      <w:r w:rsidRPr="00841E24">
        <w:rPr>
          <w:rFonts w:ascii="Times New Roman" w:hAnsi="Times New Roman" w:cs="Times New Roman"/>
          <w:sz w:val="24"/>
          <w:szCs w:val="24"/>
        </w:rPr>
        <w:t xml:space="preserve"> over the lower half of the areola is present. As the disease progresses, more lymphatic vessels become filled with carcinoma cells that block them, creating more generalized edema. The pits in </w:t>
      </w:r>
      <w:r w:rsidRPr="00841E24">
        <w:rPr>
          <w:rFonts w:ascii="Times New Roman" w:hAnsi="Times New Roman" w:cs="Times New Roman"/>
          <w:i/>
          <w:sz w:val="24"/>
          <w:szCs w:val="24"/>
        </w:rPr>
        <w:t>peau d’orange</w:t>
      </w:r>
      <w:r w:rsidRPr="00841E24">
        <w:rPr>
          <w:rFonts w:ascii="Times New Roman" w:hAnsi="Times New Roman" w:cs="Times New Roman"/>
          <w:sz w:val="24"/>
          <w:szCs w:val="24"/>
        </w:rPr>
        <w:t xml:space="preserve"> represent spots where the retinacula cutis attach to the dermis. (The retinacula cutis are small fibrous strands that attach the deep surface of the dermis to the underlying deep fascia. The extent of their attachment determines the mobility of skin over the deep structures. These are particularly well-developed over the breast where they are known as suspensory ligaments of the breast. They are also well-developed, but short, in the palms and soles.)</w:t>
      </w:r>
    </w:p>
    <w:p w14:paraId="598D6A96" w14:textId="6A7F97C7"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sz w:val="24"/>
          <w:szCs w:val="24"/>
        </w:rPr>
        <w:t>A is correct</w:t>
      </w:r>
      <w:r w:rsidR="00841E24" w:rsidRPr="00841E24">
        <w:rPr>
          <w:rFonts w:ascii="Times New Roman" w:hAnsi="Times New Roman" w:cs="Times New Roman"/>
          <w:sz w:val="24"/>
          <w:szCs w:val="24"/>
        </w:rPr>
        <w:t xml:space="preserve">. The pits in </w:t>
      </w:r>
      <w:r w:rsidR="00841E24" w:rsidRPr="00841E24">
        <w:rPr>
          <w:rFonts w:ascii="Times New Roman" w:hAnsi="Times New Roman" w:cs="Times New Roman"/>
          <w:i/>
          <w:sz w:val="24"/>
          <w:szCs w:val="24"/>
        </w:rPr>
        <w:t>peau d’orange</w:t>
      </w:r>
      <w:r w:rsidR="00841E24" w:rsidRPr="00841E24">
        <w:rPr>
          <w:rFonts w:ascii="Times New Roman" w:hAnsi="Times New Roman" w:cs="Times New Roman"/>
          <w:sz w:val="24"/>
          <w:szCs w:val="24"/>
        </w:rPr>
        <w:t xml:space="preserve"> represent spots where the retinacula cutis attach to the dermis. </w:t>
      </w:r>
    </w:p>
    <w:p w14:paraId="213EDBE1" w14:textId="77777777" w:rsidR="00841E24" w:rsidRDefault="001D5574" w:rsidP="0038361D">
      <w:pPr>
        <w:pStyle w:val="NormalWeb"/>
        <w:spacing w:after="0"/>
      </w:pPr>
      <w:r>
        <w:br w:type="page"/>
      </w:r>
      <w:r w:rsidR="00841E24" w:rsidRPr="00841E24">
        <w:lastRenderedPageBreak/>
        <w:t xml:space="preserve">A 64-year-old man has episodes of headache, heart palpitations, and sweating. He has lost 22 lbs in the past 3 months. During one episode, his blood pressure was found to be 210/100 mm Hg. Urine studies show increased catecholamine concentrations. CT of the abdomen shows a right adrenal mass. This tumor most likely originates from which part of the adrenal gland?  </w:t>
      </w:r>
    </w:p>
    <w:p w14:paraId="038602FC" w14:textId="77777777" w:rsidR="00BA1C18" w:rsidRPr="00841E24" w:rsidRDefault="00BA1C18" w:rsidP="0038361D">
      <w:pPr>
        <w:pStyle w:val="NormalWeb"/>
        <w:spacing w:after="0"/>
      </w:pPr>
    </w:p>
    <w:p w14:paraId="472D3285" w14:textId="77777777" w:rsidR="00841E24" w:rsidRPr="00841E24" w:rsidRDefault="00841E24" w:rsidP="0038361D">
      <w:pPr>
        <w:pStyle w:val="NormalWeb"/>
        <w:numPr>
          <w:ilvl w:val="0"/>
          <w:numId w:val="305"/>
        </w:numPr>
        <w:spacing w:after="0"/>
        <w:ind w:left="360"/>
      </w:pPr>
      <w:r w:rsidRPr="00841E24">
        <w:t>Medulla</w:t>
      </w:r>
    </w:p>
    <w:p w14:paraId="2BF80244" w14:textId="77777777" w:rsidR="00841E24" w:rsidRPr="00841E24" w:rsidRDefault="00841E24" w:rsidP="0038361D">
      <w:pPr>
        <w:pStyle w:val="NormalWeb"/>
        <w:numPr>
          <w:ilvl w:val="0"/>
          <w:numId w:val="305"/>
        </w:numPr>
        <w:spacing w:after="0"/>
        <w:ind w:left="360"/>
      </w:pPr>
      <w:r w:rsidRPr="00841E24">
        <w:t>Zona glomerulosa</w:t>
      </w:r>
    </w:p>
    <w:p w14:paraId="647BBE65" w14:textId="77777777" w:rsidR="00841E24" w:rsidRPr="00841E24" w:rsidRDefault="00841E24" w:rsidP="0038361D">
      <w:pPr>
        <w:pStyle w:val="NormalWeb"/>
        <w:numPr>
          <w:ilvl w:val="0"/>
          <w:numId w:val="305"/>
        </w:numPr>
        <w:spacing w:after="0"/>
        <w:ind w:left="360"/>
      </w:pPr>
      <w:r w:rsidRPr="00841E24">
        <w:t>Zona fasciculata</w:t>
      </w:r>
    </w:p>
    <w:p w14:paraId="7A4424C5" w14:textId="77777777" w:rsidR="001D5574" w:rsidRDefault="00841E24" w:rsidP="0038361D">
      <w:pPr>
        <w:pStyle w:val="NormalWeb"/>
        <w:numPr>
          <w:ilvl w:val="0"/>
          <w:numId w:val="305"/>
        </w:numPr>
        <w:spacing w:after="0"/>
        <w:ind w:left="360"/>
      </w:pPr>
      <w:r w:rsidRPr="00841E24">
        <w:t>Zona reticularis</w:t>
      </w:r>
    </w:p>
    <w:p w14:paraId="234391FA" w14:textId="77777777" w:rsidR="001D5574" w:rsidRDefault="001D5574" w:rsidP="0038361D">
      <w:pPr>
        <w:pStyle w:val="NormalWeb"/>
        <w:spacing w:after="0"/>
      </w:pPr>
      <w:r>
        <w:br w:type="page"/>
      </w:r>
      <w:r w:rsidR="00841E24" w:rsidRPr="00841E24">
        <w:lastRenderedPageBreak/>
        <w:t xml:space="preserve">A </w:t>
      </w:r>
      <w:r w:rsidR="00841E24" w:rsidRPr="00841E24">
        <w:rPr>
          <w:bCs/>
        </w:rPr>
        <w:t>pheochromocytoma</w:t>
      </w:r>
      <w:r w:rsidR="00841E24" w:rsidRPr="00841E24">
        <w:t xml:space="preserve"> is a neuroendocrine tumor of the medulla of the adrenal glands (originating in the chromaffin cells) that secretes excessive amounts of catecholamines, usually noradrenaline (norepinephrine) and adrenaline (epinephrine). The most common presentation is headache, excessive sweating, increased heart rate, and increased blood pressure with the attack subsiding in less than one hour. Palpitations, anxiety, pallor, weight loss, and hyperglycemia are common. A pheochromocytoma can also cause resistant arterial hypertension and may be fatal if it produces “malignant hypertension” (severely high blood pressurer). The tumor is usually unilateral, but may be bilateral; it is usually benign, but maybe malignant; and it is usually sporadic, but may be hereditary. The diagnosis can be established by measuring catecholamines and metanephrines in blood or through a 24-hour urine collection. Care should be taken to rule out other causes of adrenergic excess like hypoglycemia, stress, exercise, and drugs. Pheochromocytomas occur most often during young-adult to mid-adult life.</w:t>
      </w:r>
    </w:p>
    <w:p w14:paraId="7243F9C3" w14:textId="77777777" w:rsidR="00841E24" w:rsidRDefault="001D5574" w:rsidP="0038361D">
      <w:pPr>
        <w:pStyle w:val="NormalWeb"/>
        <w:spacing w:after="0"/>
      </w:pPr>
      <w:r>
        <w:br w:type="page"/>
      </w:r>
      <w:r w:rsidR="00841E24" w:rsidRPr="00841E24">
        <w:rPr>
          <w:b/>
        </w:rPr>
        <w:lastRenderedPageBreak/>
        <w:t xml:space="preserve">Answer A is correct.  </w:t>
      </w:r>
      <w:r w:rsidR="00841E24" w:rsidRPr="00841E24">
        <w:t>Pheochromocytomas originate from chromaffin cells in the adrenal medulla. The adrenal medulla is the core of the adrenal gland, and is surrounded by the adrenal cortex. It secretes approximately 20% norepinephrine and 80% epinephrine. The chromaffin cells of the medulla, named for their characteristic brown staining with chromic acid salts, are the body's main source of the circulating catecholamines: adrenaline (epinephrine) and noradrenaline (norepinephrine). Catecholamines are derived from the amino acid tyrosine and these water-soluble hormones are the major hormones underlying the fight-or-flight response. To carry out its part of this response, the adrenal medulla receives input from the sympathetic nervous system through preganglionic fibers originating in the thoracic spinal cord (from T5 -T11). These fibers release acetylcholine, which stimulate the adrenal medulla to produce catecholamines. Because it is innervated by preganglionic nerve fibers, the adrenal medulla can be considered as a specialized sympathetic ganglion. Unlike other sympathetic ganglia, however, the adrenal medulla lacks distinct synapses and releases its secretions directly into the blood.</w:t>
      </w:r>
    </w:p>
    <w:p w14:paraId="34D194CB" w14:textId="77777777" w:rsidR="00BA1C18" w:rsidRPr="00841E24" w:rsidRDefault="00BA1C18" w:rsidP="0038361D">
      <w:pPr>
        <w:pStyle w:val="NormalWeb"/>
        <w:spacing w:after="0"/>
      </w:pPr>
    </w:p>
    <w:p w14:paraId="6745F966" w14:textId="77777777" w:rsidR="00841E24" w:rsidRDefault="00841E24" w:rsidP="0038361D">
      <w:pPr>
        <w:pStyle w:val="NormalWeb"/>
        <w:spacing w:after="0"/>
      </w:pPr>
      <w:r w:rsidRPr="00841E24">
        <w:rPr>
          <w:b/>
        </w:rPr>
        <w:t xml:space="preserve">Answer B is incorrect. </w:t>
      </w:r>
      <w:r w:rsidRPr="00841E24">
        <w:t xml:space="preserve">The outermost part of the adrenal cortex, the zona glomerulosa, is the main site for production of mineralocorticoids, mainly aldosterone, which is largely responsible for the long-term regulation of blood pressure. Aldosterone's effects are on the distal convoluted tubule and collecting duct of the kidney where it causes increased reabsorption of sodium and increased excretion of both potassium and hydrogen ions. The major stimulus to produce aldosterone is angiotensin II, while ACTH from the pituitary only produces a transient effect. </w:t>
      </w:r>
    </w:p>
    <w:p w14:paraId="027DAD1A" w14:textId="77777777" w:rsidR="00BA1C18" w:rsidRPr="00841E24" w:rsidRDefault="00BA1C18" w:rsidP="0038361D">
      <w:pPr>
        <w:pStyle w:val="NormalWeb"/>
        <w:spacing w:after="0"/>
      </w:pPr>
    </w:p>
    <w:p w14:paraId="2A66794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 xml:space="preserve">Answer C is incorrect. </w:t>
      </w:r>
      <w:r w:rsidRPr="00841E24">
        <w:rPr>
          <w:rFonts w:ascii="Times New Roman" w:hAnsi="Times New Roman" w:cs="Times New Roman"/>
          <w:sz w:val="24"/>
          <w:szCs w:val="24"/>
        </w:rPr>
        <w:t xml:space="preserve">Situated between the glomerulosa and reticularis, the zona fasciculata is responsible for producing glucocorticoids, such as 11-deoxycorticosterone, corticosterone, and cortisol in humans. Cortisol is the main glucocorticoid under normal conditions and its actions include mobilization of fats, proteins, and carbohydrates. Additionally, cortisol enhances the activity of other hormones including glucagon and catecholamines. The zona fasciculata secretes a basal level of cortisol but can also produce bursts of the hormone in response to adrenocorticotropic hormone (ACTH) from the anterior pituitary. </w:t>
      </w:r>
    </w:p>
    <w:p w14:paraId="3846EFBC" w14:textId="77777777" w:rsidR="00841E24" w:rsidRPr="00841E24" w:rsidRDefault="00841E24" w:rsidP="0038361D">
      <w:pPr>
        <w:spacing w:after="0" w:line="240" w:lineRule="auto"/>
        <w:rPr>
          <w:rFonts w:ascii="Times New Roman" w:hAnsi="Times New Roman" w:cs="Times New Roman"/>
          <w:sz w:val="24"/>
          <w:szCs w:val="24"/>
        </w:rPr>
      </w:pPr>
    </w:p>
    <w:p w14:paraId="7E8AB890" w14:textId="77777777" w:rsidR="00AB0D6B"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 xml:space="preserve">Answer D is incorrect. </w:t>
      </w:r>
      <w:r w:rsidRPr="00841E24">
        <w:rPr>
          <w:rFonts w:ascii="Times New Roman" w:hAnsi="Times New Roman" w:cs="Times New Roman"/>
          <w:sz w:val="24"/>
          <w:szCs w:val="24"/>
        </w:rPr>
        <w:t xml:space="preserve">The inner most cortical layer, the zona reticularis, produces androgens, mainly dehydroepiandrosterone (DHEA), DHEA sulfate (DHEA-S), and androstenedione (the precursor to testosterone).  </w:t>
      </w:r>
    </w:p>
    <w:p w14:paraId="06558B59" w14:textId="2AD773DC" w:rsidR="00841E24" w:rsidRDefault="00AB0D6B" w:rsidP="0038361D">
      <w:pPr>
        <w:pStyle w:val="NormalWeb"/>
        <w:spacing w:after="0"/>
      </w:pPr>
      <w:r>
        <w:br w:type="page"/>
      </w:r>
      <w:r w:rsidR="00841E24" w:rsidRPr="00841E24">
        <w:lastRenderedPageBreak/>
        <w:t>A 24-year-old man visits the clinic for a regular check-up. His father died of a heart attack at the age of 52. Physical examination shows a tendon xanthoma on the elbow. The serum cholesterol level is 360 mg/dL. A mutation is most likely to be found in which of the following genes?</w:t>
      </w:r>
    </w:p>
    <w:p w14:paraId="1ACF8091" w14:textId="77777777" w:rsidR="00BA1C18" w:rsidRPr="00841E24" w:rsidRDefault="00BA1C18" w:rsidP="0038361D">
      <w:pPr>
        <w:pStyle w:val="NormalWeb"/>
        <w:spacing w:after="0"/>
      </w:pPr>
    </w:p>
    <w:p w14:paraId="25840D19" w14:textId="77777777" w:rsidR="00841E24" w:rsidRPr="00841E24" w:rsidRDefault="00841E24" w:rsidP="0038361D">
      <w:pPr>
        <w:pStyle w:val="NormalWeb"/>
        <w:numPr>
          <w:ilvl w:val="0"/>
          <w:numId w:val="306"/>
        </w:numPr>
        <w:spacing w:after="0"/>
        <w:ind w:left="360"/>
      </w:pPr>
      <w:r w:rsidRPr="00841E24">
        <w:t>Lipoprotein lipase</w:t>
      </w:r>
    </w:p>
    <w:p w14:paraId="55F74A6D" w14:textId="77777777" w:rsidR="00841E24" w:rsidRPr="00841E24" w:rsidRDefault="00841E24" w:rsidP="0038361D">
      <w:pPr>
        <w:pStyle w:val="NormalWeb"/>
        <w:numPr>
          <w:ilvl w:val="0"/>
          <w:numId w:val="306"/>
        </w:numPr>
        <w:spacing w:after="0"/>
        <w:ind w:left="360"/>
      </w:pPr>
      <w:r w:rsidRPr="00841E24">
        <w:t>ApoC2</w:t>
      </w:r>
    </w:p>
    <w:p w14:paraId="0AEF2958" w14:textId="77777777" w:rsidR="00841E24" w:rsidRPr="00841E24" w:rsidRDefault="00841E24" w:rsidP="0038361D">
      <w:pPr>
        <w:pStyle w:val="NormalWeb"/>
        <w:numPr>
          <w:ilvl w:val="0"/>
          <w:numId w:val="306"/>
        </w:numPr>
        <w:spacing w:after="0"/>
        <w:ind w:left="360"/>
      </w:pPr>
      <w:r w:rsidRPr="00841E24">
        <w:t>LDL receptor</w:t>
      </w:r>
    </w:p>
    <w:p w14:paraId="1411BE1B" w14:textId="77777777" w:rsidR="00841E24" w:rsidRPr="00841E24" w:rsidRDefault="00841E24" w:rsidP="0038361D">
      <w:pPr>
        <w:pStyle w:val="NormalWeb"/>
        <w:numPr>
          <w:ilvl w:val="0"/>
          <w:numId w:val="306"/>
        </w:numPr>
        <w:spacing w:after="0"/>
        <w:ind w:left="360"/>
      </w:pPr>
      <w:r w:rsidRPr="00841E24">
        <w:t>ARH</w:t>
      </w:r>
    </w:p>
    <w:p w14:paraId="07B6E0F0" w14:textId="77777777" w:rsidR="001D5574" w:rsidRDefault="00841E24" w:rsidP="0038361D">
      <w:pPr>
        <w:pStyle w:val="NormalWeb"/>
        <w:numPr>
          <w:ilvl w:val="0"/>
          <w:numId w:val="306"/>
        </w:numPr>
        <w:spacing w:after="0"/>
        <w:ind w:left="360"/>
      </w:pPr>
      <w:r w:rsidRPr="00841E24">
        <w:t>ApoE</w:t>
      </w:r>
    </w:p>
    <w:p w14:paraId="0DE00379" w14:textId="77777777" w:rsidR="00841E24" w:rsidRPr="00841E24" w:rsidRDefault="001D5574" w:rsidP="0038361D">
      <w:pPr>
        <w:pStyle w:val="NormalWeb"/>
        <w:spacing w:after="0"/>
      </w:pPr>
      <w:r>
        <w:br w:type="page"/>
      </w:r>
      <w:r w:rsidR="00841E24" w:rsidRPr="00841E24">
        <w:lastRenderedPageBreak/>
        <w:t xml:space="preserve">Fats and cholesterol are lipid-soluble and therefore cannot travel “alone” in the blood. They must be placed in a water-soluble “capsule” for transport. That water-soluble capsule is a lipoprotein. </w:t>
      </w:r>
    </w:p>
    <w:p w14:paraId="65F1F9D8" w14:textId="77777777" w:rsidR="00841E24" w:rsidRPr="00841E24" w:rsidRDefault="00841E24" w:rsidP="0038361D">
      <w:pPr>
        <w:pStyle w:val="NormalWeb"/>
        <w:spacing w:after="0"/>
      </w:pPr>
      <w:r w:rsidRPr="00841E24">
        <w:t xml:space="preserve">Below is an example of a lipoprotein. </w:t>
      </w:r>
    </w:p>
    <w:p w14:paraId="0F0AB8DA" w14:textId="77777777" w:rsidR="00841E24" w:rsidRPr="00841E24" w:rsidRDefault="00841E24" w:rsidP="0038361D">
      <w:pPr>
        <w:pStyle w:val="NormalWeb"/>
        <w:spacing w:after="0"/>
      </w:pPr>
    </w:p>
    <w:p w14:paraId="29622D75" w14:textId="77777777" w:rsidR="00841E24" w:rsidRPr="00841E24" w:rsidRDefault="00841E24" w:rsidP="0038361D">
      <w:pPr>
        <w:pStyle w:val="NormalWeb"/>
        <w:spacing w:after="0"/>
        <w:jc w:val="center"/>
      </w:pPr>
      <w:r w:rsidRPr="00841E24">
        <w:rPr>
          <w:noProof/>
        </w:rPr>
        <w:drawing>
          <wp:inline distT="0" distB="0" distL="0" distR="0" wp14:anchorId="03A0BF35" wp14:editId="48D418BD">
            <wp:extent cx="3251200" cy="2525395"/>
            <wp:effectExtent l="0" t="0" r="6350" b="8255"/>
            <wp:docPr id="347292" name="Picture 347292" descr="Lipoprot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ipoprotein"/>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51200" cy="2525395"/>
                    </a:xfrm>
                    <a:prstGeom prst="rect">
                      <a:avLst/>
                    </a:prstGeom>
                    <a:noFill/>
                    <a:ln>
                      <a:noFill/>
                    </a:ln>
                  </pic:spPr>
                </pic:pic>
              </a:graphicData>
            </a:graphic>
          </wp:inline>
        </w:drawing>
      </w:r>
    </w:p>
    <w:p w14:paraId="3676A610" w14:textId="77777777" w:rsidR="00841E24" w:rsidRPr="00841E24" w:rsidRDefault="00841E24" w:rsidP="0038361D">
      <w:pPr>
        <w:pStyle w:val="NormalWeb"/>
        <w:spacing w:after="0"/>
      </w:pPr>
    </w:p>
    <w:p w14:paraId="00CD9560" w14:textId="77777777" w:rsidR="00841E24" w:rsidRPr="00841E24" w:rsidRDefault="00841E24" w:rsidP="0038361D">
      <w:pPr>
        <w:pStyle w:val="NormalWeb"/>
        <w:spacing w:after="0"/>
      </w:pPr>
      <w:r w:rsidRPr="00841E24">
        <w:t xml:space="preserve">Inside the lipoprotein are molecules of cholesterol (C) and triglyceride (T). These molecules are surrounded by a phospholipid monolayer (represented in green). Within the monolayer are various apoproteins (Apo A, B, C, and E), which interact with structures outside the capsule to direct the transport of cholesterol and triglyceride into and out of the capsule. </w:t>
      </w:r>
    </w:p>
    <w:p w14:paraId="69E82404" w14:textId="77777777" w:rsidR="008D7FA2" w:rsidRDefault="008D7FA2" w:rsidP="0038361D">
      <w:pPr>
        <w:pStyle w:val="NormalWeb"/>
        <w:spacing w:after="0"/>
      </w:pPr>
    </w:p>
    <w:p w14:paraId="09BAAABD" w14:textId="77777777" w:rsidR="00841E24" w:rsidRPr="00841E24" w:rsidRDefault="00841E24" w:rsidP="0038361D">
      <w:pPr>
        <w:pStyle w:val="NormalWeb"/>
        <w:spacing w:after="0"/>
        <w:rPr>
          <w:vanish/>
        </w:rPr>
      </w:pPr>
      <w:r w:rsidRPr="00841E24">
        <w:t>Lipoproteins are divided into four major classes based on density: chylomicrons, VLDL (very low density lipoprotein), LDL (low density lipoprotein), and HDL (high density lipoprotein). Density depends on fat-to-protein ratio. Fat is “light”; so high fat-to-protein ratios mean low density.</w:t>
      </w:r>
    </w:p>
    <w:p w14:paraId="5934C836" w14:textId="77777777" w:rsidR="00841E24" w:rsidRPr="00841E24" w:rsidRDefault="00841E24" w:rsidP="0038361D">
      <w:pPr>
        <w:pStyle w:val="NormalWeb"/>
        <w:spacing w:after="0"/>
      </w:pPr>
      <w:bookmarkStart w:id="263" w:name="4-u1.0-B978-1-4160-2911-3..50038-8--spar"/>
      <w:bookmarkEnd w:id="263"/>
    </w:p>
    <w:p w14:paraId="58F19842" w14:textId="77777777" w:rsidR="008D7FA2" w:rsidRDefault="008D7FA2" w:rsidP="0038361D">
      <w:pPr>
        <w:pStyle w:val="NormalWeb"/>
        <w:spacing w:after="0"/>
      </w:pPr>
    </w:p>
    <w:p w14:paraId="476AF13F" w14:textId="77777777" w:rsidR="00841E24" w:rsidRPr="00841E24" w:rsidRDefault="00841E24" w:rsidP="0038361D">
      <w:pPr>
        <w:pStyle w:val="NormalWeb"/>
        <w:spacing w:after="0"/>
      </w:pPr>
      <w:r w:rsidRPr="00841E24">
        <w:t xml:space="preserve">Dyslipidemia (abnormal levels of lipoprotein in the blood) occurs when production or clearance of lipoproteins is altered. Many factors contribute to dyslipidemia, including defects in apoproteins, defects in receptors to which apoproteins bind, and defects in enzymes that digest lipids. </w:t>
      </w:r>
    </w:p>
    <w:p w14:paraId="6CB5CC7C" w14:textId="77777777" w:rsidR="008D7FA2" w:rsidRDefault="008D7FA2" w:rsidP="0038361D">
      <w:pPr>
        <w:pStyle w:val="NormalWeb"/>
        <w:spacing w:after="0"/>
      </w:pPr>
    </w:p>
    <w:p w14:paraId="15729FA5" w14:textId="77777777" w:rsidR="00841E24" w:rsidRPr="00841E24" w:rsidRDefault="00841E24" w:rsidP="0038361D">
      <w:pPr>
        <w:pStyle w:val="NormalWeb"/>
        <w:spacing w:after="0"/>
      </w:pPr>
      <w:r w:rsidRPr="00841E24">
        <w:t>Dyslipidemia may be classified as primary or secondary. Primary dyslipidemia results from genetic defects that directly affect lipoproteins. Secondary dyslipidemia is caused by conditions, such as diabetes or hypothyroidism, which indirectly affect lipoproteins.</w:t>
      </w:r>
    </w:p>
    <w:p w14:paraId="69633450" w14:textId="77777777" w:rsidR="00841E24" w:rsidRPr="00841E24" w:rsidRDefault="00841E24" w:rsidP="0038361D">
      <w:pPr>
        <w:pStyle w:val="NormalWeb"/>
        <w:spacing w:after="0"/>
      </w:pPr>
    </w:p>
    <w:p w14:paraId="1DDAC3D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most common primary dyslipidemia is familial hypercholesterolemia, an autosomal dominant disorder in which mutation of the LDL receptor gene results in high LDL cholesterol levels. LDL cholesterol normally circulates in the body for 2.5 days, and subsequently binds to the LDL receptor on liver cells, undergoes endocytosis, and is digested. LDL is removed, and synthesis of cholesterol by the liver is suppressed in the HMG-CoA reductase pathway. In familial hypercholesterolemia, LDL receptor function is reduced or absent, and LDL circulates for an average duration of 4.5 days, resulting in significantly increased level of LDL cholesterol </w:t>
      </w:r>
      <w:r w:rsidRPr="00841E24">
        <w:rPr>
          <w:rFonts w:ascii="Times New Roman" w:hAnsi="Times New Roman" w:cs="Times New Roman"/>
          <w:sz w:val="24"/>
          <w:szCs w:val="24"/>
        </w:rPr>
        <w:lastRenderedPageBreak/>
        <w:t xml:space="preserve">in the blood (with normal levels of other lipoproteins). This increase occurs because the enzyme, 3-hydroxy-3-methylglutaryl (HMG)-CoA reductase, which is involved in cholestrol synthesis, is not repressed. </w:t>
      </w:r>
    </w:p>
    <w:p w14:paraId="6C971233" w14:textId="77777777" w:rsidR="00841E24" w:rsidRPr="00841E24" w:rsidRDefault="00841E24" w:rsidP="0038361D">
      <w:pPr>
        <w:spacing w:after="0" w:line="240" w:lineRule="auto"/>
        <w:rPr>
          <w:rFonts w:ascii="Times New Roman" w:hAnsi="Times New Roman" w:cs="Times New Roman"/>
          <w:sz w:val="24"/>
          <w:szCs w:val="24"/>
        </w:rPr>
      </w:pPr>
    </w:p>
    <w:p w14:paraId="7AA2103B"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[Repression of 3-hydroxy-3-methylglutaryl (HMG)-CoA reductase is an effective means of lowering serum cholesterol levels. In fact, the most effective and commonly used cholesterol-lowering drugs are “statins,” or 3-hydroxy-3-methylglutaryl (HMG)-CoA reductase inhibitors.]    </w:t>
      </w:r>
    </w:p>
    <w:p w14:paraId="3655A23E" w14:textId="77777777" w:rsidR="00841E24" w:rsidRPr="00841E24" w:rsidRDefault="00841E24" w:rsidP="0038361D">
      <w:pPr>
        <w:spacing w:after="0" w:line="240" w:lineRule="auto"/>
        <w:rPr>
          <w:rFonts w:ascii="Times New Roman" w:hAnsi="Times New Roman" w:cs="Times New Roman"/>
          <w:sz w:val="24"/>
          <w:szCs w:val="24"/>
        </w:rPr>
      </w:pPr>
    </w:p>
    <w:p w14:paraId="0E3DF347"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About 1 in 500 persons carries a mutation for familial hypercholesterolemia. About 1 in 20 survivors of a myocardial infarction is heterozygous for a mutation of this gene.  There are several hundred known mutations resulting in the phenotype.  Persons homozygous for mutations in the LDL receptor have total serum cholesterol levels around 2000 mg/dl and can have myocardial infarctions as young as age 3 or 4.  A liver transplant results in normalization of serum cholesterol levels since the transplanted liver has normal cell surface expression of LDL particle receptors. HMG Co-A reductase inhibitors (so called “statins”) block the rate-limiting enzyme in cholesterol synthesis, lowering LDL-cholesterol levels.</w:t>
      </w:r>
    </w:p>
    <w:p w14:paraId="79AA9A98"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  </w:t>
      </w:r>
    </w:p>
    <w:p w14:paraId="20F9B51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Physical findings of familial hypercholesterolemia may include xanthelasmata and tendon xanthomas. Affected individuals develop premature vascular disease and have a family history of early atherosclerotic vascular disease. </w:t>
      </w:r>
    </w:p>
    <w:p w14:paraId="26A47D7C" w14:textId="77777777" w:rsidR="00841E24" w:rsidRPr="00841E24" w:rsidRDefault="00841E24" w:rsidP="0038361D">
      <w:pPr>
        <w:spacing w:after="0" w:line="240" w:lineRule="auto"/>
        <w:rPr>
          <w:rFonts w:ascii="Times New Roman" w:hAnsi="Times New Roman" w:cs="Times New Roman"/>
          <w:sz w:val="24"/>
          <w:szCs w:val="24"/>
        </w:rPr>
      </w:pPr>
    </w:p>
    <w:p w14:paraId="0F6EC0E3"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0BC5E541" wp14:editId="41F892E1">
            <wp:extent cx="2888615" cy="1596390"/>
            <wp:effectExtent l="0" t="0" r="6985" b="3810"/>
            <wp:docPr id="347291" name="Picture 347291" descr="Xanthelas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Xanthelasmata"/>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88615" cy="1596390"/>
                    </a:xfrm>
                    <a:prstGeom prst="rect">
                      <a:avLst/>
                    </a:prstGeom>
                    <a:noFill/>
                    <a:ln>
                      <a:noFill/>
                    </a:ln>
                  </pic:spPr>
                </pic:pic>
              </a:graphicData>
            </a:graphic>
          </wp:inline>
        </w:drawing>
      </w:r>
    </w:p>
    <w:p w14:paraId="26EA78D7"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Xanthelasmata</w:t>
      </w:r>
    </w:p>
    <w:p w14:paraId="0C2AA8AD" w14:textId="77777777" w:rsidR="00841E24" w:rsidRPr="00841E24" w:rsidRDefault="00841E24" w:rsidP="0038361D">
      <w:pPr>
        <w:spacing w:after="0" w:line="240" w:lineRule="auto"/>
        <w:jc w:val="center"/>
        <w:rPr>
          <w:rFonts w:ascii="Times New Roman" w:hAnsi="Times New Roman" w:cs="Times New Roman"/>
          <w:sz w:val="24"/>
          <w:szCs w:val="24"/>
        </w:rPr>
      </w:pPr>
    </w:p>
    <w:p w14:paraId="5B959CC8" w14:textId="77777777" w:rsidR="00841E24" w:rsidRPr="00841E24" w:rsidRDefault="00841E24" w:rsidP="0038361D">
      <w:pPr>
        <w:spacing w:after="0" w:line="240" w:lineRule="auto"/>
        <w:jc w:val="center"/>
        <w:rPr>
          <w:rFonts w:ascii="Times New Roman" w:hAnsi="Times New Roman" w:cs="Times New Roman"/>
          <w:sz w:val="24"/>
          <w:szCs w:val="24"/>
        </w:rPr>
      </w:pPr>
    </w:p>
    <w:p w14:paraId="15AC9DBE" w14:textId="77777777" w:rsidR="00841E24" w:rsidRPr="00841E24" w:rsidRDefault="00841E24" w:rsidP="0038361D">
      <w:pPr>
        <w:spacing w:after="0" w:line="240" w:lineRule="auto"/>
        <w:jc w:val="center"/>
        <w:rPr>
          <w:rFonts w:ascii="Times New Roman" w:hAnsi="Times New Roman" w:cs="Times New Roman"/>
          <w:vanish/>
          <w:sz w:val="24"/>
          <w:szCs w:val="24"/>
        </w:rPr>
      </w:pPr>
      <w:r w:rsidRPr="00841E24">
        <w:rPr>
          <w:rFonts w:ascii="Times New Roman" w:hAnsi="Times New Roman" w:cs="Times New Roman"/>
          <w:noProof/>
          <w:sz w:val="24"/>
          <w:szCs w:val="24"/>
        </w:rPr>
        <w:drawing>
          <wp:inline distT="0" distB="0" distL="0" distR="0" wp14:anchorId="78279847" wp14:editId="2209D421">
            <wp:extent cx="1901190" cy="1509395"/>
            <wp:effectExtent l="0" t="0" r="3810" b="0"/>
            <wp:docPr id="347290" name="Picture 347290" descr="image_gallery?img_id=1318242&amp;t=12223591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_gallery?img_id=1318242&amp;t=122235911960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901190" cy="1509395"/>
                    </a:xfrm>
                    <a:prstGeom prst="rect">
                      <a:avLst/>
                    </a:prstGeom>
                    <a:noFill/>
                    <a:ln>
                      <a:noFill/>
                    </a:ln>
                  </pic:spPr>
                </pic:pic>
              </a:graphicData>
            </a:graphic>
          </wp:inline>
        </w:drawing>
      </w:r>
    </w:p>
    <w:p w14:paraId="1A2C49E2" w14:textId="77777777" w:rsidR="00841E24" w:rsidRPr="00841E24" w:rsidRDefault="00841E24" w:rsidP="0038361D">
      <w:pPr>
        <w:pStyle w:val="NormalWeb"/>
        <w:spacing w:after="0"/>
      </w:pPr>
    </w:p>
    <w:p w14:paraId="301B1DFF"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Tendon xanthomas (elbow)</w:t>
      </w:r>
    </w:p>
    <w:p w14:paraId="1B5A90A3" w14:textId="77777777" w:rsidR="00841E24" w:rsidRPr="00841E24" w:rsidRDefault="00841E24" w:rsidP="0038361D">
      <w:pPr>
        <w:spacing w:after="0" w:line="240" w:lineRule="auto"/>
        <w:rPr>
          <w:rFonts w:ascii="Times New Roman" w:hAnsi="Times New Roman" w:cs="Times New Roman"/>
          <w:b/>
          <w:sz w:val="24"/>
          <w:szCs w:val="24"/>
        </w:rPr>
      </w:pPr>
    </w:p>
    <w:p w14:paraId="44DC5818"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7C6B7E40" w14:textId="4B422D9A"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lastRenderedPageBreak/>
        <w:t>Answer C is correct</w:t>
      </w:r>
      <w:r w:rsidRPr="00841E24">
        <w:rPr>
          <w:rFonts w:ascii="Times New Roman" w:hAnsi="Times New Roman" w:cs="Times New Roman"/>
          <w:sz w:val="24"/>
          <w:szCs w:val="24"/>
        </w:rPr>
        <w:t>. Familial hypercholesterolemia, the most common primary dyslipidemia, is caused by a mutation in the LDL receptor gene. The disorder is autosomal dominant and is associated with high LDL cholesterol levels. Physical findings include xanthelasmata, tendon xanthomas, and premature vascular disease. Patients typically have a family history of early atherosclerotic vascular disease.</w:t>
      </w:r>
    </w:p>
    <w:p w14:paraId="42D75091" w14:textId="77777777" w:rsidR="008D7FA2" w:rsidRDefault="008D7FA2" w:rsidP="0038361D">
      <w:pPr>
        <w:spacing w:after="0" w:line="240" w:lineRule="auto"/>
        <w:rPr>
          <w:rFonts w:ascii="Times New Roman" w:hAnsi="Times New Roman" w:cs="Times New Roman"/>
          <w:b/>
          <w:sz w:val="24"/>
          <w:szCs w:val="24"/>
        </w:rPr>
      </w:pPr>
    </w:p>
    <w:p w14:paraId="593A9321"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A is incorrect</w:t>
      </w:r>
      <w:r w:rsidRPr="00841E24">
        <w:rPr>
          <w:rFonts w:ascii="Times New Roman" w:hAnsi="Times New Roman" w:cs="Times New Roman"/>
          <w:sz w:val="24"/>
          <w:szCs w:val="24"/>
        </w:rPr>
        <w:t>. Familial lipoprotein lipase deficiency is a rare autosomal recessive disorder associated with high chylomicron and VLDL cholesterol levels. Blood tests show high triglyceride levels. Eruptive xanthomas and pancreatitis may occur.</w:t>
      </w:r>
    </w:p>
    <w:p w14:paraId="372B4BA1" w14:textId="77777777" w:rsidR="008D7FA2" w:rsidRDefault="008D7FA2" w:rsidP="0038361D">
      <w:pPr>
        <w:spacing w:after="0" w:line="240" w:lineRule="auto"/>
        <w:rPr>
          <w:rFonts w:ascii="Times New Roman" w:hAnsi="Times New Roman" w:cs="Times New Roman"/>
          <w:b/>
          <w:sz w:val="24"/>
          <w:szCs w:val="24"/>
        </w:rPr>
      </w:pPr>
    </w:p>
    <w:p w14:paraId="130135E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B is incorrect</w:t>
      </w:r>
      <w:r w:rsidRPr="00841E24">
        <w:rPr>
          <w:rFonts w:ascii="Times New Roman" w:hAnsi="Times New Roman" w:cs="Times New Roman"/>
          <w:sz w:val="24"/>
          <w:szCs w:val="24"/>
        </w:rPr>
        <w:t xml:space="preserve">. Familial ApoC2 deficiency is similar to familial lipoprotein lipase deficiency in its clinical manifestations. </w:t>
      </w:r>
    </w:p>
    <w:p w14:paraId="307CE323" w14:textId="77777777" w:rsidR="008D7FA2" w:rsidRDefault="008D7FA2" w:rsidP="0038361D">
      <w:pPr>
        <w:spacing w:after="0" w:line="240" w:lineRule="auto"/>
        <w:rPr>
          <w:rFonts w:ascii="Times New Roman" w:hAnsi="Times New Roman" w:cs="Times New Roman"/>
          <w:b/>
          <w:sz w:val="24"/>
          <w:szCs w:val="24"/>
        </w:rPr>
      </w:pPr>
    </w:p>
    <w:p w14:paraId="42228CDB"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D is incorrect</w:t>
      </w:r>
      <w:r w:rsidRPr="00841E24">
        <w:rPr>
          <w:rFonts w:ascii="Times New Roman" w:hAnsi="Times New Roman" w:cs="Times New Roman"/>
          <w:sz w:val="24"/>
          <w:szCs w:val="24"/>
        </w:rPr>
        <w:t>. Autosomal recessive hypercholesterolemia is similar to familial (autosomal dominant) hypercholesterolemia in its clinical manifestations, but it is much rarer.</w:t>
      </w:r>
    </w:p>
    <w:p w14:paraId="428290EA" w14:textId="77777777" w:rsidR="008D7FA2" w:rsidRDefault="008D7FA2" w:rsidP="0038361D">
      <w:pPr>
        <w:spacing w:after="0" w:line="240" w:lineRule="auto"/>
        <w:rPr>
          <w:rFonts w:ascii="Times New Roman" w:hAnsi="Times New Roman" w:cs="Times New Roman"/>
          <w:b/>
          <w:sz w:val="24"/>
          <w:szCs w:val="24"/>
        </w:rPr>
      </w:pPr>
    </w:p>
    <w:p w14:paraId="25FE354E"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b/>
          <w:sz w:val="24"/>
          <w:szCs w:val="24"/>
        </w:rPr>
        <w:t>Answer E is incorrect</w:t>
      </w:r>
      <w:r w:rsidRPr="00841E24">
        <w:rPr>
          <w:rFonts w:ascii="Times New Roman" w:hAnsi="Times New Roman" w:cs="Times New Roman"/>
          <w:sz w:val="24"/>
          <w:szCs w:val="24"/>
        </w:rPr>
        <w:t>. Familial type III hyperlipoproteinemia is caused by a mutation in the ApoE gene and is associated with high VLDL levels. Blood tests show high cholesterol and triglyceride levels. Physical findings include palmar xanthomas, tuberous xanthomas, and premature atherosclerosis.</w:t>
      </w:r>
    </w:p>
    <w:p w14:paraId="244FB213" w14:textId="77777777" w:rsid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 xml:space="preserve">A 32-year-old man is referred for evaluation of uncontrolled hypertension. He was first told he had high blood pressure at age 25. He reports no symptoms except dry mouth after starting clonidine.  In the past he took a “water pill,” but it was discontinued because it lowered his serum potassium level. He is presently taking metoprolol 50 mg twice daily, amlodipine 10 mg once daily, and clonidine 0.2 mg three times daily. Arteriolar narrowing is seen on fundoscopic examination. Blood pressure is 175/95 mm Hg in both arms; pulse is 62/ minute. Blood pressure over the thighs is 185/108 mm Hg. There is no orthostatic drop in blood pressure with standing.  Blood tests show a serum sodium level of 147 mEq/L (normal: 136-145 mEq/L) and a potassium level of 3.7 mEq/L (normal: 3.5-5.0 mEq/L).   </w:t>
      </w:r>
    </w:p>
    <w:p w14:paraId="206F5A59" w14:textId="77777777" w:rsidR="008A7FD9" w:rsidRPr="00841E24" w:rsidRDefault="008A7FD9" w:rsidP="0038361D">
      <w:pPr>
        <w:spacing w:after="0" w:line="240" w:lineRule="auto"/>
        <w:rPr>
          <w:rFonts w:ascii="Times New Roman" w:hAnsi="Times New Roman" w:cs="Times New Roman"/>
          <w:sz w:val="24"/>
          <w:szCs w:val="24"/>
        </w:rPr>
      </w:pPr>
    </w:p>
    <w:p w14:paraId="6AE9BAD5" w14:textId="77777777" w:rsid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Blood is drawn in the morning to measure the serum aldosterone level and plasma renin activity, both before and after administration of a 25-mg dose of captopril. The result shows suppressed plasma renin activity and a high serum aldosterone level. A diagnosis of primary hyperaldosteronism is made (Conn’s syndrome). CT of the abdomen shows a 2-cm right adrenal adenoma. Adrenal venous sampling demonstrates high levels of aldosterone emerging from the right adrenal gland. The patient undergoes right adrenalectomy.  After surgery, the blood pressure falls to 135/78 mm Hg off all medications. Plasma renin activity and aldosterone levels are found to be normal when they are measured two months later.</w:t>
      </w:r>
    </w:p>
    <w:p w14:paraId="23B1678E" w14:textId="77777777" w:rsidR="008A7FD9" w:rsidRPr="00841E24" w:rsidRDefault="008A7FD9" w:rsidP="0038361D">
      <w:pPr>
        <w:spacing w:after="0" w:line="240" w:lineRule="auto"/>
        <w:rPr>
          <w:rFonts w:ascii="Times New Roman" w:hAnsi="Times New Roman" w:cs="Times New Roman"/>
          <w:sz w:val="24"/>
          <w:szCs w:val="24"/>
        </w:rPr>
      </w:pPr>
    </w:p>
    <w:p w14:paraId="67DE74E5" w14:textId="77777777" w:rsid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What series of pathophysiologic events led to the high serum sodium in this patient? </w:t>
      </w:r>
    </w:p>
    <w:p w14:paraId="5C376BE0" w14:textId="77777777" w:rsidR="008A7FD9" w:rsidRPr="00841E24" w:rsidRDefault="008A7FD9" w:rsidP="0038361D">
      <w:pPr>
        <w:spacing w:after="0" w:line="240" w:lineRule="auto"/>
        <w:rPr>
          <w:rFonts w:ascii="Times New Roman" w:hAnsi="Times New Roman" w:cs="Times New Roman"/>
          <w:sz w:val="24"/>
          <w:szCs w:val="24"/>
        </w:rPr>
      </w:pPr>
    </w:p>
    <w:p w14:paraId="553265C9"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A.  Increased extracellular volume, increased cardiac output as described by the Starling curve, increased perfusion pressure in the kidneys, increased loss of both sodium and free water in the distal tubule, but relatively more water than sodium </w:t>
      </w:r>
    </w:p>
    <w:p w14:paraId="0977C210"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B.  Vasodilatation, decreased effective blood volume, suppressed atrial natriuretic peptide, suppressed arginine vasopressin, increased resorption of sodium in the kidneys</w:t>
      </w:r>
    </w:p>
    <w:p w14:paraId="525CA4D2"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C.  Increased extracellular volume, increased atrial natriuretic peptide, suppressed arginine vasopressin, loss of free water</w:t>
      </w:r>
    </w:p>
    <w:p w14:paraId="49800265" w14:textId="7E1006EB" w:rsidR="006E7AFB"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D.  Decreased extracellular volume, increased arginine vasopressin, loss of free water and sodium, but relatively more free water loss</w:t>
      </w:r>
    </w:p>
    <w:p w14:paraId="47E664D3" w14:textId="77777777" w:rsidR="006E7AFB" w:rsidRDefault="006E7AFB">
      <w:pPr>
        <w:rPr>
          <w:rFonts w:ascii="Times New Roman" w:hAnsi="Times New Roman" w:cs="Times New Roman"/>
          <w:sz w:val="24"/>
          <w:szCs w:val="24"/>
        </w:rPr>
      </w:pPr>
      <w:r>
        <w:rPr>
          <w:rFonts w:ascii="Times New Roman" w:hAnsi="Times New Roman" w:cs="Times New Roman"/>
          <w:sz w:val="24"/>
          <w:szCs w:val="24"/>
        </w:rPr>
        <w:br w:type="page"/>
      </w:r>
    </w:p>
    <w:p w14:paraId="4EE8C8E3"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lastRenderedPageBreak/>
        <w:t xml:space="preserve">Primary hyperaldosteronism is </w:t>
      </w:r>
      <w:r w:rsidR="0015289C">
        <w:rPr>
          <w:rFonts w:ascii="Times New Roman" w:hAnsi="Times New Roman" w:cs="Times New Roman"/>
          <w:sz w:val="24"/>
          <w:szCs w:val="24"/>
        </w:rPr>
        <w:t xml:space="preserve">a relatively </w:t>
      </w:r>
      <w:r w:rsidRPr="00841E24">
        <w:rPr>
          <w:rFonts w:ascii="Times New Roman" w:hAnsi="Times New Roman" w:cs="Times New Roman"/>
          <w:sz w:val="24"/>
          <w:szCs w:val="24"/>
        </w:rPr>
        <w:t xml:space="preserve">common cause of secondary hypertension. 8% to 12% of all persons with hypertension have primary hyperaldosteronism.  Most patients have bilateral hyperplasia, which is treated with anti-hypertensive medicines, including an aldosterone blocker. Proper identification and treatment of these patients is important because without aldosterone blockade outcomes are worse (more myocardial infarctions and strokes).  Adrenal adenomas producing aldosterone are generally treated by surgical removal (as in the patient described).  Among patients with resistant hypertension (i.e., patients on at least 3 medications without adequate blood pressure control), primary hyperaldosteronism is especially common. </w:t>
      </w:r>
    </w:p>
    <w:p w14:paraId="536F9164" w14:textId="77777777" w:rsidR="008A7FD9" w:rsidRDefault="008A7FD9" w:rsidP="0038361D">
      <w:pPr>
        <w:spacing w:after="0" w:line="240" w:lineRule="auto"/>
        <w:rPr>
          <w:rFonts w:ascii="Times New Roman" w:hAnsi="Times New Roman" w:cs="Times New Roman"/>
          <w:sz w:val="24"/>
          <w:szCs w:val="24"/>
        </w:rPr>
      </w:pPr>
    </w:p>
    <w:p w14:paraId="7A299CDD"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Screening for primary hyperaldosteronism can be accomplished with paired serum measurements (in the morning) of plasma renin activity and serum aldosterone in the morning. Aldosterone levels are high and plasma renin activity is suppressed, even after administration of Captopril.</w:t>
      </w:r>
    </w:p>
    <w:p w14:paraId="2973CDF0" w14:textId="77777777" w:rsidR="008A7FD9" w:rsidRDefault="008A7FD9" w:rsidP="0038361D">
      <w:pPr>
        <w:spacing w:after="0" w:line="240" w:lineRule="auto"/>
        <w:rPr>
          <w:rFonts w:ascii="Times New Roman" w:hAnsi="Times New Roman" w:cs="Times New Roman"/>
          <w:sz w:val="24"/>
          <w:szCs w:val="24"/>
        </w:rPr>
      </w:pPr>
    </w:p>
    <w:p w14:paraId="4B2CF938" w14:textId="77777777" w:rsidR="00AB0D6B" w:rsidRPr="00AB0D6B"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sz w:val="24"/>
          <w:szCs w:val="24"/>
        </w:rPr>
        <w:t xml:space="preserve">A common finding in untreated primary hyperaldosteronism is mild hypernatremia. Patients have increased intravascular volume (due to the effects of aldosterone), which causes a rise in atrial natriuretic peptide levels. Arginine vasopressin levels are suppressed, which leads to free water loss and hypernatremia.  Thus, these patients are “dehydrated,” defined by an elevated sodium level, despite having increased extracellular volume. This highlights the fact that dehydration and volume depletion are two different things. Dehydration is the loss of free water from both the extracellular and intracellular spaces; serum sodium levels are increased. Volume depletion, by contrast, is a loss of salt (sodium) and water from the extracellular space; serum sodium levels may be low, normal, or high. </w:t>
      </w:r>
    </w:p>
    <w:p w14:paraId="60CC68FF" w14:textId="1761AF11"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bCs/>
          <w:sz w:val="24"/>
          <w:szCs w:val="24"/>
        </w:rPr>
        <w:t xml:space="preserve">C is correct. </w:t>
      </w:r>
      <w:r w:rsidR="00841E24" w:rsidRPr="00841E24">
        <w:rPr>
          <w:rFonts w:ascii="Times New Roman" w:hAnsi="Times New Roman" w:cs="Times New Roman"/>
          <w:sz w:val="24"/>
          <w:szCs w:val="24"/>
        </w:rPr>
        <w:t>The pathophysiologic events leading to the high serum sodium are increased extracellular volume, increased atrial natriuretic peptide, suppressed arginine vasopressin, loss of free water.</w:t>
      </w:r>
    </w:p>
    <w:p w14:paraId="1CE4DB7A" w14:textId="77777777" w:rsid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 xml:space="preserve">A 25-year-old woman presents with weakness and fatigue.  Her delivery four months ago was complicated by postpartum hemorrhage and profound hypotension, requiring a blood transfusion of 4 units.  She has been amenorrheic since the hemorrhage and has not been able to breastfeed her baby due to inadequate milk production. In which of the following hormones is she </w:t>
      </w:r>
      <w:r w:rsidR="00841E24" w:rsidRPr="00841E24">
        <w:rPr>
          <w:rFonts w:ascii="Times New Roman" w:hAnsi="Times New Roman" w:cs="Times New Roman"/>
          <w:i/>
          <w:sz w:val="24"/>
          <w:szCs w:val="24"/>
        </w:rPr>
        <w:t>least</w:t>
      </w:r>
      <w:r w:rsidR="00841E24" w:rsidRPr="00841E24">
        <w:rPr>
          <w:rFonts w:ascii="Times New Roman" w:hAnsi="Times New Roman" w:cs="Times New Roman"/>
          <w:sz w:val="24"/>
          <w:szCs w:val="24"/>
        </w:rPr>
        <w:t xml:space="preserve"> likely to be deficient?</w:t>
      </w:r>
    </w:p>
    <w:p w14:paraId="12C48CD2" w14:textId="77777777" w:rsidR="008A7FD9" w:rsidRPr="00841E24" w:rsidRDefault="008A7FD9" w:rsidP="0038361D">
      <w:pPr>
        <w:spacing w:after="0" w:line="240" w:lineRule="auto"/>
        <w:rPr>
          <w:rFonts w:ascii="Times New Roman" w:hAnsi="Times New Roman" w:cs="Times New Roman"/>
          <w:sz w:val="24"/>
          <w:szCs w:val="24"/>
        </w:rPr>
      </w:pPr>
    </w:p>
    <w:p w14:paraId="195B224B" w14:textId="77777777" w:rsidR="00841E24" w:rsidRPr="00841E24" w:rsidRDefault="00841E24" w:rsidP="0038361D">
      <w:pPr>
        <w:numPr>
          <w:ilvl w:val="0"/>
          <w:numId w:val="30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Prolactin</w:t>
      </w:r>
    </w:p>
    <w:p w14:paraId="583F4E18" w14:textId="77777777" w:rsidR="00841E24" w:rsidRPr="00841E24" w:rsidRDefault="00841E24" w:rsidP="0038361D">
      <w:pPr>
        <w:numPr>
          <w:ilvl w:val="0"/>
          <w:numId w:val="30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Follicle-stimulating hormone (FSH)</w:t>
      </w:r>
    </w:p>
    <w:p w14:paraId="0FA3C710" w14:textId="77777777" w:rsidR="00841E24" w:rsidRPr="00841E24" w:rsidRDefault="00841E24" w:rsidP="0038361D">
      <w:pPr>
        <w:numPr>
          <w:ilvl w:val="0"/>
          <w:numId w:val="30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Vasopressin</w:t>
      </w:r>
    </w:p>
    <w:p w14:paraId="19186A36" w14:textId="77777777" w:rsidR="00841E24" w:rsidRPr="00841E24" w:rsidRDefault="00841E24" w:rsidP="0038361D">
      <w:pPr>
        <w:numPr>
          <w:ilvl w:val="0"/>
          <w:numId w:val="30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Adrenocorticotropic hormone (ACTH)</w:t>
      </w:r>
    </w:p>
    <w:p w14:paraId="58AF5256" w14:textId="77777777" w:rsidR="001D5574" w:rsidRDefault="00841E24" w:rsidP="0038361D">
      <w:pPr>
        <w:numPr>
          <w:ilvl w:val="0"/>
          <w:numId w:val="307"/>
        </w:numPr>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Thyroid-stimulating hormone (TSH)</w:t>
      </w:r>
    </w:p>
    <w:p w14:paraId="58F69A56" w14:textId="77777777" w:rsidR="00841E24" w:rsidRP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bCs/>
          <w:sz w:val="24"/>
          <w:szCs w:val="24"/>
        </w:rPr>
        <w:lastRenderedPageBreak/>
        <w:t>Sheehan syndrome</w:t>
      </w:r>
      <w:r w:rsidR="00841E24" w:rsidRPr="00841E24">
        <w:rPr>
          <w:rFonts w:ascii="Times New Roman" w:hAnsi="Times New Roman" w:cs="Times New Roman"/>
          <w:sz w:val="24"/>
          <w:szCs w:val="24"/>
        </w:rPr>
        <w:t xml:space="preserve">, also known as </w:t>
      </w:r>
      <w:r w:rsidR="00841E24" w:rsidRPr="00841E24">
        <w:rPr>
          <w:rFonts w:ascii="Times New Roman" w:hAnsi="Times New Roman" w:cs="Times New Roman"/>
          <w:bCs/>
          <w:sz w:val="24"/>
          <w:szCs w:val="24"/>
        </w:rPr>
        <w:t>postpartum hypopituitarism</w:t>
      </w:r>
      <w:r w:rsidR="00841E24" w:rsidRPr="00841E24">
        <w:rPr>
          <w:rFonts w:ascii="Times New Roman" w:hAnsi="Times New Roman" w:cs="Times New Roman"/>
          <w:sz w:val="24"/>
          <w:szCs w:val="24"/>
        </w:rPr>
        <w:t xml:space="preserve"> or </w:t>
      </w:r>
      <w:r w:rsidR="00841E24" w:rsidRPr="00841E24">
        <w:rPr>
          <w:rFonts w:ascii="Times New Roman" w:hAnsi="Times New Roman" w:cs="Times New Roman"/>
          <w:bCs/>
          <w:sz w:val="24"/>
          <w:szCs w:val="24"/>
        </w:rPr>
        <w:t>postpartum pituitary necrosis</w:t>
      </w:r>
      <w:r w:rsidR="00841E24" w:rsidRPr="00841E24">
        <w:rPr>
          <w:rFonts w:ascii="Times New Roman" w:hAnsi="Times New Roman" w:cs="Times New Roman"/>
          <w:sz w:val="24"/>
          <w:szCs w:val="24"/>
        </w:rPr>
        <w:t>, is caused by blood loss and hypovolemic shock during and after childbirth.</w:t>
      </w:r>
    </w:p>
    <w:p w14:paraId="078BC111" w14:textId="77777777" w:rsidR="008A7FD9" w:rsidRDefault="008A7FD9" w:rsidP="0038361D">
      <w:pPr>
        <w:spacing w:after="0" w:line="240" w:lineRule="auto"/>
        <w:rPr>
          <w:rFonts w:ascii="Times New Roman" w:hAnsi="Times New Roman" w:cs="Times New Roman"/>
          <w:sz w:val="24"/>
          <w:szCs w:val="24"/>
        </w:rPr>
      </w:pPr>
    </w:p>
    <w:p w14:paraId="177A6B44"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After a severe postpartum hemorrhage with hypovolemia, the pituitary gland may become necrotic. In normal uncomplicated pregnancies, the pituitary enlarges because of hyperplasia of the lactotrophs and is more sensitive to changes in blood flow. A sudden decrease in blood flow can lead to complete pituitary necrosis or partial necrosis with preservation of pituitary function.  </w:t>
      </w:r>
    </w:p>
    <w:p w14:paraId="4E71CB1F" w14:textId="77777777" w:rsidR="00841E24" w:rsidRPr="00841E2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In severe cases, extreme headache, nausea, and vomiting may occur and may be confused with subarachnoid hemorrhage. If the blood supply to the pituitary is only marginally affected, the patient may be relatively asymptomatic until some stress such as infection or surgery precipitates adrenal crisis. </w:t>
      </w:r>
    </w:p>
    <w:p w14:paraId="7E8A3FAC" w14:textId="77777777" w:rsidR="008A7FD9" w:rsidRDefault="008A7FD9" w:rsidP="0038361D">
      <w:pPr>
        <w:spacing w:after="0" w:line="240" w:lineRule="auto"/>
        <w:rPr>
          <w:rFonts w:ascii="Times New Roman" w:hAnsi="Times New Roman" w:cs="Times New Roman"/>
          <w:sz w:val="24"/>
          <w:szCs w:val="24"/>
        </w:rPr>
      </w:pPr>
    </w:p>
    <w:p w14:paraId="18B99A67" w14:textId="77777777" w:rsidR="008A7FD9"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An orderly progression of events typically occurs in Sheehan syndrome. Initially, prolactin production decreases, causing failure to lactate. In most cases, gonadotropins (FSH and LH) are affected, leading to hypogonadism and menstrual disturbance (typically, absent or infrequent menses). Vasomotor symptoms, dyspareunia, atrophic vaginitis, and osteopenia may result from estrogen deficiency. Loss of pubic and axillary hair may be attributable to low androgen levels. Fatigue and decreased muscle mass may result from decreased growth hormone levels. </w:t>
      </w:r>
    </w:p>
    <w:p w14:paraId="23653112" w14:textId="77777777" w:rsidR="008A7FD9" w:rsidRDefault="008A7FD9" w:rsidP="0038361D">
      <w:pPr>
        <w:spacing w:after="0" w:line="240" w:lineRule="auto"/>
        <w:rPr>
          <w:rFonts w:ascii="Times New Roman" w:hAnsi="Times New Roman" w:cs="Times New Roman"/>
          <w:sz w:val="24"/>
          <w:szCs w:val="24"/>
        </w:rPr>
      </w:pPr>
    </w:p>
    <w:p w14:paraId="3CC42FCA" w14:textId="77777777" w:rsidR="00AB0D6B" w:rsidRPr="00AB0D6B" w:rsidRDefault="00841E24" w:rsidP="0038361D">
      <w:pPr>
        <w:spacing w:after="0" w:line="240" w:lineRule="auto"/>
        <w:rPr>
          <w:rFonts w:ascii="Times New Roman" w:hAnsi="Times New Roman" w:cs="Times New Roman"/>
          <w:b/>
          <w:sz w:val="24"/>
          <w:szCs w:val="24"/>
        </w:rPr>
      </w:pPr>
      <w:r w:rsidRPr="00841E24">
        <w:rPr>
          <w:rFonts w:ascii="Times New Roman" w:hAnsi="Times New Roman" w:cs="Times New Roman"/>
          <w:sz w:val="24"/>
          <w:szCs w:val="24"/>
        </w:rPr>
        <w:t xml:space="preserve">Secondary adrenal insufficiency (which is associated with weakness, fatigue, hypoglycemia, and dizziness) should be suspected when cortisol and ACTH levels are low and fail to increase during an insulin tolerance test. Secondary hypothyroidism may result from TSH deficiency.  </w:t>
      </w:r>
    </w:p>
    <w:p w14:paraId="0320FADF" w14:textId="4D6A385E"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841E24" w:rsidRPr="00841E24">
        <w:rPr>
          <w:rFonts w:ascii="Times New Roman" w:hAnsi="Times New Roman" w:cs="Times New Roman"/>
          <w:b/>
          <w:sz w:val="24"/>
          <w:szCs w:val="24"/>
        </w:rPr>
        <w:t>C is correct</w:t>
      </w:r>
      <w:r w:rsidR="00841E24" w:rsidRPr="00841E24">
        <w:rPr>
          <w:rFonts w:ascii="Times New Roman" w:hAnsi="Times New Roman" w:cs="Times New Roman"/>
          <w:sz w:val="24"/>
          <w:szCs w:val="24"/>
        </w:rPr>
        <w:t xml:space="preserve">. Vasopressin, which is secreted by the posterior pituitary, is usually preserved in Sheehan syndrome. The posterior pituitary is a direct extension of the hypothalamus. Its blood supply is less dependent on the portal vasculature. Diabetes insipidus usually does not occur in Sheehan syndrome.  </w:t>
      </w:r>
    </w:p>
    <w:p w14:paraId="234500AD" w14:textId="77777777" w:rsidR="00841E24"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A 60-year-old man has tenderness in the region distally between the tendons of the extensor pollicis longus and extensor pollicis brevis after falling on the palm of his right hand. A fracture of which of the following carpal bones is most likely in this patient?</w:t>
      </w:r>
    </w:p>
    <w:p w14:paraId="2937A127" w14:textId="77777777" w:rsidR="008A7FD9" w:rsidRPr="00841E24" w:rsidRDefault="008A7FD9" w:rsidP="0038361D">
      <w:pPr>
        <w:autoSpaceDE w:val="0"/>
        <w:autoSpaceDN w:val="0"/>
        <w:adjustRightInd w:val="0"/>
        <w:spacing w:after="0" w:line="240" w:lineRule="auto"/>
        <w:rPr>
          <w:rFonts w:ascii="Times New Roman" w:hAnsi="Times New Roman" w:cs="Times New Roman"/>
          <w:sz w:val="24"/>
          <w:szCs w:val="24"/>
        </w:rPr>
      </w:pPr>
    </w:p>
    <w:p w14:paraId="562E1767" w14:textId="77777777" w:rsidR="00841E24" w:rsidRPr="00841E24" w:rsidRDefault="00841E24" w:rsidP="0038361D">
      <w:pPr>
        <w:numPr>
          <w:ilvl w:val="0"/>
          <w:numId w:val="308"/>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Hamate</w:t>
      </w:r>
    </w:p>
    <w:p w14:paraId="4144BA23" w14:textId="77777777" w:rsidR="00841E24" w:rsidRPr="00841E24" w:rsidRDefault="00841E24" w:rsidP="0038361D">
      <w:pPr>
        <w:numPr>
          <w:ilvl w:val="0"/>
          <w:numId w:val="308"/>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Lunate</w:t>
      </w:r>
    </w:p>
    <w:p w14:paraId="04A5A3E4" w14:textId="77777777" w:rsidR="00841E24" w:rsidRPr="00841E24" w:rsidRDefault="00841E24" w:rsidP="0038361D">
      <w:pPr>
        <w:numPr>
          <w:ilvl w:val="0"/>
          <w:numId w:val="308"/>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Scaphoid</w:t>
      </w:r>
    </w:p>
    <w:p w14:paraId="618D06C4" w14:textId="77777777" w:rsidR="00841E24" w:rsidRPr="00841E24" w:rsidRDefault="00841E24" w:rsidP="0038361D">
      <w:pPr>
        <w:numPr>
          <w:ilvl w:val="0"/>
          <w:numId w:val="308"/>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Trapezium</w:t>
      </w:r>
    </w:p>
    <w:p w14:paraId="7A497C18" w14:textId="77777777" w:rsidR="001D5574" w:rsidRDefault="00841E24" w:rsidP="0038361D">
      <w:pPr>
        <w:numPr>
          <w:ilvl w:val="0"/>
          <w:numId w:val="308"/>
        </w:numPr>
        <w:autoSpaceDE w:val="0"/>
        <w:autoSpaceDN w:val="0"/>
        <w:adjustRightInd w:val="0"/>
        <w:spacing w:after="0" w:line="240" w:lineRule="auto"/>
        <w:ind w:left="360"/>
        <w:rPr>
          <w:rFonts w:ascii="Times New Roman" w:hAnsi="Times New Roman" w:cs="Times New Roman"/>
          <w:sz w:val="24"/>
          <w:szCs w:val="24"/>
        </w:rPr>
      </w:pPr>
      <w:r w:rsidRPr="00841E24">
        <w:rPr>
          <w:rFonts w:ascii="Times New Roman" w:hAnsi="Times New Roman" w:cs="Times New Roman"/>
          <w:sz w:val="24"/>
          <w:szCs w:val="24"/>
        </w:rPr>
        <w:t>Triquetrum</w:t>
      </w:r>
    </w:p>
    <w:p w14:paraId="702A9E53" w14:textId="77777777" w:rsidR="00841E2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sz w:val="24"/>
          <w:szCs w:val="24"/>
        </w:rPr>
        <w:lastRenderedPageBreak/>
        <w:t>Fracture of the scaphoid bone (also called the navicular bone) is the most common type of wrist fracture. It usually causes pain, swelling, and tenderness at the base of the thumb and in the anatomic “snuffbox.”* It is diagnosed by X-ray; however, not all scaphoid fractures are apparent initially. Consequently, patients with snuffbox tenderness following wrist trauma are often casted for 7–10 days, at which point a second set of X-rays is taken. The scaphoid has its own blood flow unlike other carpal bones. It receives blood primarily from lateral and distal branches of the radial artery. If blood flow is disrupted, the bone may not heal and surgery may be required.</w:t>
      </w:r>
    </w:p>
    <w:p w14:paraId="2E08CEDD" w14:textId="77777777" w:rsidR="008A7FD9" w:rsidRPr="00841E24" w:rsidRDefault="008A7FD9" w:rsidP="0038361D">
      <w:pPr>
        <w:spacing w:after="0" w:line="240" w:lineRule="auto"/>
        <w:rPr>
          <w:rFonts w:ascii="Times New Roman" w:hAnsi="Times New Roman" w:cs="Times New Roman"/>
          <w:sz w:val="24"/>
          <w:szCs w:val="24"/>
        </w:rPr>
      </w:pPr>
    </w:p>
    <w:p w14:paraId="22F4BFBD"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6E1BC509" wp14:editId="3A62DC50">
            <wp:extent cx="3744595" cy="2089785"/>
            <wp:effectExtent l="0" t="0" r="8255" b="5715"/>
            <wp:docPr id="347289" name="Picture 347289" descr="en_carpalbon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n_carpalbones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44595" cy="2089785"/>
                    </a:xfrm>
                    <a:prstGeom prst="rect">
                      <a:avLst/>
                    </a:prstGeom>
                    <a:noFill/>
                    <a:ln>
                      <a:noFill/>
                    </a:ln>
                  </pic:spPr>
                </pic:pic>
              </a:graphicData>
            </a:graphic>
          </wp:inline>
        </w:drawing>
      </w:r>
    </w:p>
    <w:p w14:paraId="226C8C21"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Carpal bones</w:t>
      </w:r>
    </w:p>
    <w:p w14:paraId="394898FE"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noProof/>
          <w:sz w:val="24"/>
          <w:szCs w:val="24"/>
        </w:rPr>
        <w:drawing>
          <wp:inline distT="0" distB="0" distL="0" distR="0" wp14:anchorId="7DAAAE38" wp14:editId="17EA8D49">
            <wp:extent cx="2874010" cy="3526790"/>
            <wp:effectExtent l="0" t="0" r="2540" b="0"/>
            <wp:docPr id="347288" name="Picture 347288"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IMAGE00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874010" cy="3526790"/>
                    </a:xfrm>
                    <a:prstGeom prst="rect">
                      <a:avLst/>
                    </a:prstGeom>
                    <a:noFill/>
                    <a:ln>
                      <a:noFill/>
                    </a:ln>
                  </pic:spPr>
                </pic:pic>
              </a:graphicData>
            </a:graphic>
          </wp:inline>
        </w:drawing>
      </w:r>
    </w:p>
    <w:p w14:paraId="31221B4C"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Anatomical snuffbox</w:t>
      </w:r>
    </w:p>
    <w:p w14:paraId="047DEFFB"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noProof/>
          <w:sz w:val="24"/>
          <w:szCs w:val="24"/>
        </w:rPr>
        <w:lastRenderedPageBreak/>
        <w:drawing>
          <wp:inline distT="0" distB="0" distL="0" distR="0" wp14:anchorId="1C3AF593" wp14:editId="1CEBC9E4">
            <wp:extent cx="2191385" cy="2743200"/>
            <wp:effectExtent l="0" t="0" r="0" b="0"/>
            <wp:docPr id="347287" name="Picture 347287" descr="230px-Scaphoid_waist_fra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230px-Scaphoid_waist_fractur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91385" cy="2743200"/>
                    </a:xfrm>
                    <a:prstGeom prst="rect">
                      <a:avLst/>
                    </a:prstGeom>
                    <a:noFill/>
                    <a:ln>
                      <a:noFill/>
                    </a:ln>
                  </pic:spPr>
                </pic:pic>
              </a:graphicData>
            </a:graphic>
          </wp:inline>
        </w:drawing>
      </w:r>
    </w:p>
    <w:p w14:paraId="6E6C1A97" w14:textId="77777777" w:rsidR="00841E24" w:rsidRPr="00841E24" w:rsidRDefault="00841E24" w:rsidP="0038361D">
      <w:pPr>
        <w:spacing w:after="0" w:line="240" w:lineRule="auto"/>
        <w:jc w:val="center"/>
        <w:rPr>
          <w:rFonts w:ascii="Times New Roman" w:hAnsi="Times New Roman" w:cs="Times New Roman"/>
          <w:sz w:val="24"/>
          <w:szCs w:val="24"/>
        </w:rPr>
      </w:pPr>
      <w:r w:rsidRPr="00841E24">
        <w:rPr>
          <w:rFonts w:ascii="Times New Roman" w:hAnsi="Times New Roman" w:cs="Times New Roman"/>
          <w:sz w:val="24"/>
          <w:szCs w:val="24"/>
        </w:rPr>
        <w:t>Scaphoid fracture</w:t>
      </w:r>
    </w:p>
    <w:p w14:paraId="44450BB7" w14:textId="77777777" w:rsidR="008A7FD9" w:rsidRDefault="008A7FD9" w:rsidP="0038361D">
      <w:pPr>
        <w:spacing w:after="0" w:line="240" w:lineRule="auto"/>
        <w:rPr>
          <w:rFonts w:ascii="Times New Roman" w:hAnsi="Times New Roman" w:cs="Times New Roman"/>
          <w:sz w:val="24"/>
          <w:szCs w:val="24"/>
        </w:rPr>
      </w:pPr>
    </w:p>
    <w:p w14:paraId="27DF44DF" w14:textId="77777777" w:rsidR="001D5574" w:rsidRDefault="00841E24" w:rsidP="0038361D">
      <w:pPr>
        <w:spacing w:after="0" w:line="240" w:lineRule="auto"/>
        <w:rPr>
          <w:rFonts w:ascii="Times New Roman" w:hAnsi="Times New Roman" w:cs="Times New Roman"/>
          <w:sz w:val="24"/>
          <w:szCs w:val="24"/>
        </w:rPr>
      </w:pPr>
      <w:r w:rsidRPr="00841E24">
        <w:rPr>
          <w:rFonts w:ascii="Times New Roman" w:hAnsi="Times New Roman" w:cs="Times New Roman"/>
          <w:sz w:val="24"/>
          <w:szCs w:val="24"/>
        </w:rPr>
        <w:t xml:space="preserve">*The </w:t>
      </w:r>
      <w:r w:rsidRPr="00841E24">
        <w:rPr>
          <w:rFonts w:ascii="Times New Roman" w:hAnsi="Times New Roman" w:cs="Times New Roman"/>
          <w:bCs/>
          <w:sz w:val="24"/>
          <w:szCs w:val="24"/>
        </w:rPr>
        <w:t>anatomical snuffbox</w:t>
      </w:r>
      <w:r w:rsidRPr="00841E24">
        <w:rPr>
          <w:rFonts w:ascii="Times New Roman" w:hAnsi="Times New Roman" w:cs="Times New Roman"/>
          <w:sz w:val="24"/>
          <w:szCs w:val="24"/>
        </w:rPr>
        <w:t xml:space="preserve"> is a triangular deepening on the dorsoradial aspect of the hand. The scaphoid and trapezium bones form the floor of the snuffbox. The snuffbox is bounded by the extensor pollicis longus on one side and the abductor pollicis longus and extensor pollicis brevis on the other. </w:t>
      </w:r>
    </w:p>
    <w:p w14:paraId="3B61ED3D"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41E24" w:rsidRPr="00841E24">
        <w:rPr>
          <w:rFonts w:ascii="Times New Roman" w:hAnsi="Times New Roman" w:cs="Times New Roman"/>
          <w:b/>
          <w:sz w:val="24"/>
          <w:szCs w:val="24"/>
        </w:rPr>
        <w:lastRenderedPageBreak/>
        <w:t xml:space="preserve">Answer C is correct. </w:t>
      </w:r>
      <w:r w:rsidR="00841E24" w:rsidRPr="00841E24">
        <w:rPr>
          <w:rFonts w:ascii="Times New Roman" w:hAnsi="Times New Roman" w:cs="Times New Roman"/>
          <w:sz w:val="24"/>
          <w:szCs w:val="24"/>
        </w:rPr>
        <w:t xml:space="preserve">This patient has tenderness over the anatomic snuffbox. Fracture of the scaphoid bone should be suspected. </w:t>
      </w:r>
    </w:p>
    <w:p w14:paraId="36D708EA" w14:textId="77777777" w:rsidR="007A6481" w:rsidRPr="007A6481"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A6481" w:rsidRPr="007A6481">
        <w:rPr>
          <w:rFonts w:ascii="Times New Roman" w:hAnsi="Times New Roman" w:cs="Times New Roman"/>
          <w:sz w:val="24"/>
          <w:szCs w:val="24"/>
        </w:rPr>
        <w:lastRenderedPageBreak/>
        <w:t xml:space="preserve">A 36-year-old woman presents to the physician with amenorrhea.  She reports an increase in her ring and shoe sizes over the past year, increase sweating, and increased fatigue.  Physical examination shows a blood pressure of 150/90 mm Hg and coarse facial features with mild macroglossia.  Which of the following is most appropriate for this patient? </w:t>
      </w:r>
    </w:p>
    <w:p w14:paraId="727DC4FB" w14:textId="77777777" w:rsidR="007A6481" w:rsidRPr="007A6481" w:rsidRDefault="007A6481" w:rsidP="0038361D">
      <w:pPr>
        <w:spacing w:after="0" w:line="240" w:lineRule="auto"/>
        <w:rPr>
          <w:rFonts w:ascii="Times New Roman" w:hAnsi="Times New Roman" w:cs="Times New Roman"/>
          <w:sz w:val="24"/>
          <w:szCs w:val="24"/>
        </w:rPr>
      </w:pPr>
    </w:p>
    <w:p w14:paraId="5DFAD86D" w14:textId="77777777" w:rsidR="007A6481" w:rsidRPr="007A6481" w:rsidRDefault="007A6481" w:rsidP="0038361D">
      <w:pPr>
        <w:spacing w:after="0" w:line="240" w:lineRule="auto"/>
        <w:rPr>
          <w:rFonts w:ascii="Times New Roman" w:hAnsi="Times New Roman" w:cs="Times New Roman"/>
          <w:sz w:val="24"/>
          <w:szCs w:val="24"/>
        </w:rPr>
      </w:pPr>
      <w:r w:rsidRPr="007A6481">
        <w:rPr>
          <w:rFonts w:ascii="Times New Roman" w:hAnsi="Times New Roman" w:cs="Times New Roman"/>
          <w:sz w:val="24"/>
          <w:szCs w:val="24"/>
        </w:rPr>
        <w:t>A.  Finasteride</w:t>
      </w:r>
    </w:p>
    <w:p w14:paraId="7B4DC88D" w14:textId="77777777" w:rsidR="007A6481" w:rsidRPr="007A6481" w:rsidRDefault="007A6481" w:rsidP="0038361D">
      <w:pPr>
        <w:spacing w:after="0" w:line="240" w:lineRule="auto"/>
        <w:rPr>
          <w:rFonts w:ascii="Times New Roman" w:hAnsi="Times New Roman" w:cs="Times New Roman"/>
          <w:sz w:val="24"/>
          <w:szCs w:val="24"/>
        </w:rPr>
      </w:pPr>
      <w:r w:rsidRPr="007A6481">
        <w:rPr>
          <w:rFonts w:ascii="Times New Roman" w:hAnsi="Times New Roman" w:cs="Times New Roman"/>
          <w:sz w:val="24"/>
          <w:szCs w:val="24"/>
        </w:rPr>
        <w:t>B.  Leuprolide</w:t>
      </w:r>
    </w:p>
    <w:p w14:paraId="7213CC32" w14:textId="77777777" w:rsidR="007A6481" w:rsidRPr="007A6481" w:rsidRDefault="007A6481" w:rsidP="0038361D">
      <w:pPr>
        <w:spacing w:after="0" w:line="240" w:lineRule="auto"/>
        <w:rPr>
          <w:rFonts w:ascii="Times New Roman" w:hAnsi="Times New Roman" w:cs="Times New Roman"/>
          <w:sz w:val="24"/>
          <w:szCs w:val="24"/>
        </w:rPr>
      </w:pPr>
      <w:r w:rsidRPr="007A6481">
        <w:rPr>
          <w:rFonts w:ascii="Times New Roman" w:hAnsi="Times New Roman" w:cs="Times New Roman"/>
          <w:sz w:val="24"/>
          <w:szCs w:val="24"/>
        </w:rPr>
        <w:t>C.  Octreotide</w:t>
      </w:r>
    </w:p>
    <w:p w14:paraId="7C8D877B" w14:textId="77777777" w:rsidR="007A6481" w:rsidRPr="007A6481" w:rsidRDefault="007A6481" w:rsidP="0038361D">
      <w:pPr>
        <w:spacing w:after="0" w:line="240" w:lineRule="auto"/>
        <w:rPr>
          <w:rFonts w:ascii="Times New Roman" w:hAnsi="Times New Roman" w:cs="Times New Roman"/>
          <w:sz w:val="24"/>
          <w:szCs w:val="24"/>
        </w:rPr>
      </w:pPr>
      <w:r w:rsidRPr="007A6481">
        <w:rPr>
          <w:rFonts w:ascii="Times New Roman" w:hAnsi="Times New Roman" w:cs="Times New Roman"/>
          <w:sz w:val="24"/>
          <w:szCs w:val="24"/>
        </w:rPr>
        <w:t>D.  Recombinant growth hormone</w:t>
      </w:r>
    </w:p>
    <w:p w14:paraId="5C937A7C" w14:textId="77777777" w:rsidR="007A6481" w:rsidRPr="007A6481" w:rsidRDefault="007A6481" w:rsidP="0038361D">
      <w:pPr>
        <w:spacing w:after="0" w:line="240" w:lineRule="auto"/>
        <w:rPr>
          <w:rFonts w:ascii="Times New Roman" w:hAnsi="Times New Roman" w:cs="Times New Roman"/>
          <w:sz w:val="24"/>
          <w:szCs w:val="24"/>
        </w:rPr>
      </w:pPr>
      <w:r w:rsidRPr="007A6481">
        <w:rPr>
          <w:rFonts w:ascii="Times New Roman" w:hAnsi="Times New Roman" w:cs="Times New Roman"/>
          <w:sz w:val="24"/>
          <w:szCs w:val="24"/>
        </w:rPr>
        <w:t>E.  Somatrem</w:t>
      </w:r>
    </w:p>
    <w:p w14:paraId="6039E4E5" w14:textId="0D6ECA98" w:rsidR="00226FBC" w:rsidRDefault="00226FBC">
      <w:pPr>
        <w:rPr>
          <w:rFonts w:ascii="Times New Roman" w:hAnsi="Times New Roman" w:cs="Times New Roman"/>
          <w:sz w:val="24"/>
          <w:szCs w:val="24"/>
        </w:rPr>
      </w:pPr>
      <w:r>
        <w:rPr>
          <w:rFonts w:ascii="Times New Roman" w:hAnsi="Times New Roman" w:cs="Times New Roman"/>
          <w:sz w:val="24"/>
          <w:szCs w:val="24"/>
        </w:rPr>
        <w:br w:type="page"/>
      </w:r>
    </w:p>
    <w:tbl>
      <w:tblPr>
        <w:tblW w:w="5000" w:type="pct"/>
        <w:tblCellSpacing w:w="0" w:type="dxa"/>
        <w:tblCellMar>
          <w:left w:w="0" w:type="dxa"/>
          <w:right w:w="0" w:type="dxa"/>
        </w:tblCellMar>
        <w:tblLook w:val="04A0" w:firstRow="1" w:lastRow="0" w:firstColumn="1" w:lastColumn="0" w:noHBand="0" w:noVBand="1"/>
      </w:tblPr>
      <w:tblGrid>
        <w:gridCol w:w="9360"/>
      </w:tblGrid>
      <w:tr w:rsidR="007A6481" w:rsidRPr="007A6481" w14:paraId="668DB735" w14:textId="77777777" w:rsidTr="003C2F43">
        <w:trPr>
          <w:tblCellSpacing w:w="0" w:type="dxa"/>
        </w:trPr>
        <w:tc>
          <w:tcPr>
            <w:tcW w:w="5000" w:type="pct"/>
            <w:shd w:val="clear" w:color="auto" w:fill="FFFFFF"/>
            <w:tcMar>
              <w:top w:w="100" w:type="dxa"/>
              <w:left w:w="0" w:type="dxa"/>
              <w:bottom w:w="0" w:type="dxa"/>
              <w:right w:w="0" w:type="dxa"/>
            </w:tcMar>
            <w:vAlign w:val="center"/>
            <w:hideMark/>
          </w:tcPr>
          <w:p w14:paraId="280F1B0E" w14:textId="77777777" w:rsidR="007A6481" w:rsidRPr="007A6481" w:rsidRDefault="007A6481" w:rsidP="0038361D">
            <w:pPr>
              <w:spacing w:after="0" w:line="240" w:lineRule="auto"/>
              <w:rPr>
                <w:rFonts w:ascii="Times New Roman" w:eastAsia="Times New Roman" w:hAnsi="Times New Roman" w:cs="Times New Roman"/>
                <w:b/>
                <w:bCs/>
                <w:color w:val="000000"/>
                <w:sz w:val="24"/>
                <w:szCs w:val="24"/>
              </w:rPr>
            </w:pPr>
            <w:r w:rsidRPr="007A6481">
              <w:rPr>
                <w:rFonts w:ascii="Times New Roman" w:eastAsia="Times New Roman" w:hAnsi="Times New Roman" w:cs="Times New Roman"/>
                <w:b/>
                <w:bCs/>
                <w:color w:val="000000"/>
                <w:sz w:val="24"/>
                <w:szCs w:val="24"/>
              </w:rPr>
              <w:lastRenderedPageBreak/>
              <w:t xml:space="preserve">Acromegaly and Gigantism </w:t>
            </w:r>
          </w:p>
        </w:tc>
      </w:tr>
      <w:tr w:rsidR="007A6481" w:rsidRPr="007A6481" w14:paraId="3129603C"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3ACBA297" w14:textId="77777777" w:rsidR="007A6481" w:rsidRPr="007A6481" w:rsidRDefault="007A6481" w:rsidP="0038361D">
            <w:pPr>
              <w:spacing w:after="0" w:line="240" w:lineRule="auto"/>
              <w:rPr>
                <w:rFonts w:ascii="Times New Roman" w:eastAsia="Times New Roman" w:hAnsi="Times New Roman" w:cs="Times New Roman"/>
                <w:color w:val="000000"/>
                <w:sz w:val="24"/>
                <w:szCs w:val="24"/>
              </w:rPr>
            </w:pPr>
            <w:bookmarkStart w:id="264" w:name="P065015"/>
            <w:bookmarkEnd w:id="264"/>
            <w:r w:rsidRPr="007A6481">
              <w:rPr>
                <w:rFonts w:ascii="Times New Roman" w:eastAsia="Times New Roman" w:hAnsi="Times New Roman" w:cs="Times New Roman"/>
                <w:color w:val="000000"/>
                <w:sz w:val="24"/>
                <w:szCs w:val="24"/>
              </w:rPr>
              <w:t xml:space="preserve">In childhood, GH hypersecretion leads to gigantism; in adults whose long bone epiphyses are fused, GH excess causes acromegaly with local overgrowth of bone in the acral areas. GH hypersecretion is almost always caused by a GH-secreting pituitary adenoma. About 70% of patients with acromegaly have macroadenomas. Ectopic GHRH secretion can occur with pancreatic islet cell tumors and bronchial or intestinal carcinoids.  </w:t>
            </w:r>
          </w:p>
        </w:tc>
      </w:tr>
    </w:tbl>
    <w:p w14:paraId="1B5DAE6C" w14:textId="77777777" w:rsidR="007A6481" w:rsidRPr="007A6481" w:rsidRDefault="007A6481"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7A6481" w:rsidRPr="007A6481" w14:paraId="38C5324E" w14:textId="77777777" w:rsidTr="003C2F43">
        <w:trPr>
          <w:tblCellSpacing w:w="0" w:type="dxa"/>
        </w:trPr>
        <w:tc>
          <w:tcPr>
            <w:tcW w:w="5000" w:type="pct"/>
            <w:shd w:val="clear" w:color="auto" w:fill="FFFFFF"/>
            <w:tcMar>
              <w:top w:w="100" w:type="dxa"/>
              <w:left w:w="0" w:type="dxa"/>
              <w:bottom w:w="0" w:type="dxa"/>
              <w:right w:w="0" w:type="dxa"/>
            </w:tcMar>
            <w:vAlign w:val="center"/>
            <w:hideMark/>
          </w:tcPr>
          <w:p w14:paraId="73F929CA" w14:textId="77777777" w:rsidR="007A6481" w:rsidRPr="007A6481" w:rsidRDefault="007A6481" w:rsidP="0038361D">
            <w:pPr>
              <w:spacing w:after="0" w:line="240" w:lineRule="auto"/>
              <w:rPr>
                <w:rFonts w:ascii="Times New Roman" w:eastAsia="Times New Roman" w:hAnsi="Times New Roman" w:cs="Times New Roman"/>
                <w:b/>
                <w:bCs/>
                <w:i/>
                <w:iCs/>
                <w:color w:val="000000"/>
                <w:sz w:val="24"/>
                <w:szCs w:val="24"/>
              </w:rPr>
            </w:pPr>
            <w:bookmarkStart w:id="265" w:name="HC065010"/>
            <w:bookmarkEnd w:id="265"/>
            <w:r w:rsidRPr="007A6481">
              <w:rPr>
                <w:rFonts w:ascii="Times New Roman" w:eastAsia="Times New Roman" w:hAnsi="Times New Roman" w:cs="Times New Roman"/>
                <w:b/>
                <w:bCs/>
                <w:i/>
                <w:iCs/>
                <w:color w:val="000000"/>
                <w:sz w:val="24"/>
                <w:szCs w:val="24"/>
              </w:rPr>
              <w:t xml:space="preserve">Clinical Features </w:t>
            </w:r>
          </w:p>
        </w:tc>
      </w:tr>
    </w:tbl>
    <w:p w14:paraId="74E2A6F2" w14:textId="77777777" w:rsidR="00FE53CD" w:rsidRPr="007A6481" w:rsidRDefault="00FE53CD" w:rsidP="00FE53CD">
      <w:pPr>
        <w:spacing w:after="0" w:line="240" w:lineRule="auto"/>
        <w:rPr>
          <w:rFonts w:ascii="Times New Roman" w:eastAsia="Times New Roman" w:hAnsi="Times New Roman" w:cs="Times New Roman"/>
          <w:color w:val="000000"/>
          <w:sz w:val="24"/>
          <w:szCs w:val="24"/>
        </w:rPr>
      </w:pPr>
      <w:r w:rsidRPr="007A6481">
        <w:rPr>
          <w:rFonts w:ascii="Times New Roman" w:eastAsia="Times New Roman" w:hAnsi="Times New Roman" w:cs="Times New Roman"/>
          <w:color w:val="000000"/>
          <w:sz w:val="24"/>
          <w:szCs w:val="24"/>
        </w:rPr>
        <w:t>The clinical features of acromegaly are insidious, and it may take several years for the disfiguring features to be diagnosed. The most classic clinical feature is acral enlargement, exhibited as a widening of the hands and feet and a coarsening of the facial features; the frontal sinuses enlarge, leading to prominent supraorbital ridges, and the mandible grows downward and forward, resulting in prognathism and wide spacing of the teeth. Ring, glove, and shoe sizes increase as a result of soft tissue and bony enlargement of hands and feet. The bony and soft tissue changes are accompanied by endocrine, metabolic, and systemic manifestations.</w:t>
      </w:r>
    </w:p>
    <w:p w14:paraId="2CE1FE39" w14:textId="77777777" w:rsidR="00FE53CD" w:rsidRPr="007A6481" w:rsidRDefault="00FE53CD" w:rsidP="0038361D">
      <w:pPr>
        <w:spacing w:after="0" w:line="240" w:lineRule="auto"/>
        <w:rPr>
          <w:rFonts w:ascii="Times New Roman" w:eastAsia="Times New Roman" w:hAnsi="Times New Roman" w:cs="Times New Roman"/>
          <w:vanish/>
          <w:color w:val="000000"/>
          <w:sz w:val="24"/>
          <w:szCs w:val="24"/>
        </w:rPr>
      </w:pPr>
    </w:p>
    <w:tbl>
      <w:tblPr>
        <w:tblW w:w="5008" w:type="pct"/>
        <w:tblCellSpacing w:w="0" w:type="dxa"/>
        <w:tblInd w:w="-15" w:type="dxa"/>
        <w:tblCellMar>
          <w:left w:w="0" w:type="dxa"/>
          <w:right w:w="0" w:type="dxa"/>
        </w:tblCellMar>
        <w:tblLook w:val="04A0" w:firstRow="1" w:lastRow="0" w:firstColumn="1" w:lastColumn="0" w:noHBand="0" w:noVBand="1"/>
      </w:tblPr>
      <w:tblGrid>
        <w:gridCol w:w="751"/>
        <w:gridCol w:w="751"/>
        <w:gridCol w:w="7397"/>
        <w:gridCol w:w="476"/>
      </w:tblGrid>
      <w:tr w:rsidR="007A6481" w:rsidRPr="007A6481" w14:paraId="6FACAF21" w14:textId="77777777" w:rsidTr="00FE53CD">
        <w:trPr>
          <w:gridBefore w:val="1"/>
          <w:tblCellSpacing w:w="0" w:type="dxa"/>
        </w:trPr>
        <w:tc>
          <w:tcPr>
            <w:tcW w:w="4992" w:type="pct"/>
            <w:gridSpan w:val="3"/>
            <w:shd w:val="clear" w:color="auto" w:fill="FFFFFF"/>
            <w:tcMar>
              <w:top w:w="100" w:type="dxa"/>
              <w:left w:w="0" w:type="dxa"/>
              <w:bottom w:w="100" w:type="dxa"/>
              <w:right w:w="0" w:type="dxa"/>
            </w:tcMar>
            <w:vAlign w:val="center"/>
            <w:hideMark/>
          </w:tcPr>
          <w:p w14:paraId="2C7DC2F3" w14:textId="77777777" w:rsidR="007A6481" w:rsidRPr="007A6481" w:rsidRDefault="007A6481" w:rsidP="0038361D">
            <w:pPr>
              <w:spacing w:after="0" w:line="240" w:lineRule="auto"/>
              <w:jc w:val="center"/>
              <w:rPr>
                <w:rFonts w:ascii="Times New Roman" w:eastAsia="Times New Roman" w:hAnsi="Times New Roman" w:cs="Times New Roman"/>
                <w:b/>
                <w:color w:val="000000"/>
                <w:sz w:val="24"/>
                <w:szCs w:val="24"/>
              </w:rPr>
            </w:pPr>
            <w:bookmarkStart w:id="266" w:name="P065016"/>
            <w:bookmarkEnd w:id="266"/>
            <w:r w:rsidRPr="007A6481">
              <w:rPr>
                <w:rFonts w:ascii="Times New Roman" w:eastAsia="Times New Roman" w:hAnsi="Times New Roman" w:cs="Times New Roman"/>
                <w:b/>
                <w:color w:val="000000"/>
                <w:sz w:val="24"/>
                <w:szCs w:val="24"/>
              </w:rPr>
              <w:t>Acromegaly</w:t>
            </w:r>
          </w:p>
        </w:tc>
      </w:tr>
      <w:tr w:rsidR="007A6481" w:rsidRPr="002D7DD1" w14:paraId="46EB090B"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shd w:val="clear" w:color="auto" w:fill="999999"/>
            <w:vAlign w:val="bottom"/>
            <w:hideMark/>
          </w:tcPr>
          <w:p w14:paraId="00CB976A" w14:textId="62688186" w:rsidR="007A6481" w:rsidRPr="002D7DD1" w:rsidRDefault="007A6481" w:rsidP="0038361D">
            <w:pPr>
              <w:spacing w:after="0" w:line="240" w:lineRule="auto"/>
              <w:rPr>
                <w:rFonts w:ascii="Times New Roman" w:eastAsia="Times New Roman" w:hAnsi="Times New Roman" w:cs="Times New Roman"/>
                <w:color w:val="000000"/>
              </w:rPr>
            </w:pPr>
            <w:bookmarkStart w:id="267" w:name="HC065011"/>
            <w:bookmarkStart w:id="268" w:name="T065003"/>
            <w:bookmarkStart w:id="269" w:name="T065003.50"/>
            <w:bookmarkEnd w:id="267"/>
            <w:bookmarkEnd w:id="268"/>
            <w:bookmarkEnd w:id="269"/>
            <w:r w:rsidRPr="002D7DD1">
              <w:rPr>
                <w:rFonts w:ascii="Times New Roman" w:eastAsia="Times New Roman" w:hAnsi="Times New Roman" w:cs="Times New Roman"/>
                <w:b/>
                <w:bCs/>
                <w:color w:val="000000"/>
              </w:rPr>
              <w:t>Change</w:t>
            </w:r>
          </w:p>
        </w:tc>
        <w:tc>
          <w:tcPr>
            <w:tcW w:w="0" w:type="auto"/>
            <w:shd w:val="clear" w:color="auto" w:fill="999999"/>
            <w:vAlign w:val="bottom"/>
            <w:hideMark/>
          </w:tcPr>
          <w:p w14:paraId="1D7C5C3B"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b/>
                <w:bCs/>
                <w:color w:val="000000"/>
              </w:rPr>
              <w:t>Manifestations</w:t>
            </w:r>
          </w:p>
        </w:tc>
      </w:tr>
      <w:tr w:rsidR="007A6481" w:rsidRPr="002D7DD1" w14:paraId="01BAC479"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3"/>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1C6C685"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0" w:name="T065003.100"/>
            <w:bookmarkEnd w:id="270"/>
            <w:r w:rsidRPr="002D7DD1">
              <w:rPr>
                <w:rFonts w:ascii="Times New Roman" w:eastAsia="Times New Roman" w:hAnsi="Times New Roman" w:cs="Times New Roman"/>
                <w:b/>
                <w:bCs/>
                <w:color w:val="000000"/>
              </w:rPr>
              <w:t>Somatic Changes</w:t>
            </w:r>
          </w:p>
        </w:tc>
      </w:tr>
      <w:tr w:rsidR="007A6481" w:rsidRPr="002D7DD1" w14:paraId="3609F830"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50FF580"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1" w:name="T065003.150"/>
            <w:bookmarkEnd w:id="271"/>
            <w:r w:rsidRPr="002D7DD1">
              <w:rPr>
                <w:rFonts w:ascii="Times New Roman" w:eastAsia="Times New Roman" w:hAnsi="Times New Roman" w:cs="Times New Roman"/>
                <w:color w:val="000000"/>
              </w:rPr>
              <w:t>Acral changes</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04A1B67"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color w:val="000000"/>
              </w:rPr>
              <w:t>Enlarged hands and feet</w:t>
            </w:r>
          </w:p>
        </w:tc>
      </w:tr>
      <w:tr w:rsidR="007A6481" w:rsidRPr="002D7DD1" w14:paraId="5C4B1546"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val="restar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7832501"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2" w:name="T065003.200"/>
            <w:bookmarkEnd w:id="272"/>
            <w:r w:rsidRPr="002D7DD1">
              <w:rPr>
                <w:rFonts w:ascii="Times New Roman" w:eastAsia="Times New Roman" w:hAnsi="Times New Roman" w:cs="Times New Roman"/>
                <w:color w:val="000000"/>
              </w:rPr>
              <w:t>Musculoskeletal changes</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D2F57E1"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color w:val="000000"/>
              </w:rPr>
              <w:t>Arthralgias</w:t>
            </w:r>
          </w:p>
        </w:tc>
      </w:tr>
      <w:tr w:rsidR="007A6481" w:rsidRPr="002D7DD1" w14:paraId="0ABF4B6F"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477C03A8"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BA52D14"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3" w:name="T065003.250"/>
            <w:bookmarkEnd w:id="273"/>
            <w:r w:rsidRPr="002D7DD1">
              <w:rPr>
                <w:rFonts w:ascii="Times New Roman" w:eastAsia="Times New Roman" w:hAnsi="Times New Roman" w:cs="Times New Roman"/>
                <w:color w:val="000000"/>
              </w:rPr>
              <w:t>Prognathism</w:t>
            </w:r>
          </w:p>
        </w:tc>
      </w:tr>
      <w:tr w:rsidR="007A6481" w:rsidRPr="002D7DD1" w14:paraId="44579C8E"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67BD9BD7"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01081FC"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4" w:name="T065003.300"/>
            <w:bookmarkEnd w:id="274"/>
            <w:r w:rsidRPr="002D7DD1">
              <w:rPr>
                <w:rFonts w:ascii="Times New Roman" w:eastAsia="Times New Roman" w:hAnsi="Times New Roman" w:cs="Times New Roman"/>
                <w:color w:val="000000"/>
              </w:rPr>
              <w:t>Malocclusion</w:t>
            </w:r>
          </w:p>
        </w:tc>
      </w:tr>
      <w:tr w:rsidR="007A6481" w:rsidRPr="002D7DD1" w14:paraId="554E3E09"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701DBEBD"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02B399E"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5" w:name="T065003.350"/>
            <w:bookmarkEnd w:id="275"/>
            <w:r w:rsidRPr="002D7DD1">
              <w:rPr>
                <w:rFonts w:ascii="Times New Roman" w:eastAsia="Times New Roman" w:hAnsi="Times New Roman" w:cs="Times New Roman"/>
                <w:color w:val="000000"/>
              </w:rPr>
              <w:t>Carpal tunnel syndrome</w:t>
            </w:r>
          </w:p>
        </w:tc>
      </w:tr>
      <w:tr w:rsidR="007A6481" w:rsidRPr="002D7DD1" w14:paraId="713295A8"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35AEBEBB"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BD7CF26"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6" w:name="T065003.400"/>
            <w:bookmarkEnd w:id="276"/>
            <w:r w:rsidRPr="002D7DD1">
              <w:rPr>
                <w:rFonts w:ascii="Times New Roman" w:eastAsia="Times New Roman" w:hAnsi="Times New Roman" w:cs="Times New Roman"/>
                <w:color w:val="000000"/>
              </w:rPr>
              <w:t>Proximal myopathy</w:t>
            </w:r>
          </w:p>
        </w:tc>
      </w:tr>
      <w:tr w:rsidR="007A6481" w:rsidRPr="002D7DD1" w14:paraId="030E5DC9"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CA4385B"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7" w:name="T065003.450"/>
            <w:bookmarkEnd w:id="277"/>
            <w:r w:rsidRPr="002D7DD1">
              <w:rPr>
                <w:rFonts w:ascii="Times New Roman" w:eastAsia="Times New Roman" w:hAnsi="Times New Roman" w:cs="Times New Roman"/>
                <w:color w:val="000000"/>
              </w:rPr>
              <w:t>Skin changes</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312CB50"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color w:val="000000"/>
              </w:rPr>
              <w:t>Sweating</w:t>
            </w:r>
          </w:p>
        </w:tc>
      </w:tr>
      <w:tr w:rsidR="007A6481" w:rsidRPr="002D7DD1" w14:paraId="09234389"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val="restar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9309175"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8" w:name="T065003.500"/>
            <w:bookmarkEnd w:id="278"/>
            <w:r w:rsidRPr="002D7DD1">
              <w:rPr>
                <w:rFonts w:ascii="Times New Roman" w:eastAsia="Times New Roman" w:hAnsi="Times New Roman" w:cs="Times New Roman"/>
                <w:color w:val="000000"/>
              </w:rPr>
              <w:t>Colon changes</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7491123"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color w:val="000000"/>
              </w:rPr>
              <w:t>Polyps</w:t>
            </w:r>
          </w:p>
        </w:tc>
      </w:tr>
      <w:tr w:rsidR="007A6481" w:rsidRPr="002D7DD1" w14:paraId="353211E6"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28E28DC0"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664D452"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79" w:name="T065003.550"/>
            <w:bookmarkEnd w:id="279"/>
            <w:r w:rsidRPr="002D7DD1">
              <w:rPr>
                <w:rFonts w:ascii="Times New Roman" w:eastAsia="Times New Roman" w:hAnsi="Times New Roman" w:cs="Times New Roman"/>
                <w:color w:val="000000"/>
              </w:rPr>
              <w:t>Carcinoma</w:t>
            </w:r>
          </w:p>
        </w:tc>
      </w:tr>
      <w:tr w:rsidR="007A6481" w:rsidRPr="002D7DD1" w14:paraId="085DEEF2"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val="restar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CE582AA"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0" w:name="T065003.600"/>
            <w:bookmarkEnd w:id="280"/>
            <w:r w:rsidRPr="002D7DD1">
              <w:rPr>
                <w:rFonts w:ascii="Times New Roman" w:eastAsia="Times New Roman" w:hAnsi="Times New Roman" w:cs="Times New Roman"/>
                <w:color w:val="000000"/>
              </w:rPr>
              <w:t>Cardiovascular symptoms</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BD292FD"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color w:val="000000"/>
              </w:rPr>
              <w:t>Cardiomegaly</w:t>
            </w:r>
          </w:p>
        </w:tc>
      </w:tr>
      <w:tr w:rsidR="007A6481" w:rsidRPr="002D7DD1" w14:paraId="6F9BDDF4"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16A47748"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E80D5EE"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1" w:name="T065003.650"/>
            <w:bookmarkEnd w:id="281"/>
            <w:r w:rsidRPr="002D7DD1">
              <w:rPr>
                <w:rFonts w:ascii="Times New Roman" w:eastAsia="Times New Roman" w:hAnsi="Times New Roman" w:cs="Times New Roman"/>
                <w:color w:val="000000"/>
              </w:rPr>
              <w:t>Hypertension</w:t>
            </w:r>
          </w:p>
        </w:tc>
      </w:tr>
      <w:tr w:rsidR="007A6481" w:rsidRPr="002D7DD1" w14:paraId="269D2A3C"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val="restar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99ED951"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2" w:name="T065003.700"/>
            <w:bookmarkEnd w:id="282"/>
            <w:r w:rsidRPr="002D7DD1">
              <w:rPr>
                <w:rFonts w:ascii="Times New Roman" w:eastAsia="Times New Roman" w:hAnsi="Times New Roman" w:cs="Times New Roman"/>
                <w:color w:val="000000"/>
              </w:rPr>
              <w:t>Visceromegaly</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E03E60B"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color w:val="000000"/>
              </w:rPr>
              <w:t>Tongue</w:t>
            </w:r>
          </w:p>
        </w:tc>
      </w:tr>
      <w:tr w:rsidR="007A6481" w:rsidRPr="002D7DD1" w14:paraId="77F7418E"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766A0B8C"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D49EC33"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3" w:name="T065003.750"/>
            <w:bookmarkEnd w:id="283"/>
            <w:r w:rsidRPr="002D7DD1">
              <w:rPr>
                <w:rFonts w:ascii="Times New Roman" w:eastAsia="Times New Roman" w:hAnsi="Times New Roman" w:cs="Times New Roman"/>
                <w:color w:val="000000"/>
              </w:rPr>
              <w:t>Thyroid</w:t>
            </w:r>
          </w:p>
        </w:tc>
      </w:tr>
      <w:tr w:rsidR="007A6481" w:rsidRPr="002D7DD1" w14:paraId="13B8A2A5"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639AED67"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9927C55"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4" w:name="T065003.800"/>
            <w:bookmarkEnd w:id="284"/>
            <w:r w:rsidRPr="002D7DD1">
              <w:rPr>
                <w:rFonts w:ascii="Times New Roman" w:eastAsia="Times New Roman" w:hAnsi="Times New Roman" w:cs="Times New Roman"/>
                <w:color w:val="000000"/>
              </w:rPr>
              <w:t>Liver</w:t>
            </w:r>
          </w:p>
        </w:tc>
      </w:tr>
      <w:tr w:rsidR="007A6481" w:rsidRPr="002D7DD1" w14:paraId="32EFBD74"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3"/>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D445EA5"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5" w:name="T065003.850"/>
            <w:bookmarkEnd w:id="285"/>
            <w:r w:rsidRPr="002D7DD1">
              <w:rPr>
                <w:rFonts w:ascii="Times New Roman" w:eastAsia="Times New Roman" w:hAnsi="Times New Roman" w:cs="Times New Roman"/>
                <w:b/>
                <w:bCs/>
                <w:color w:val="000000"/>
              </w:rPr>
              <w:t>Endocrine-Metabolic Changes</w:t>
            </w:r>
          </w:p>
        </w:tc>
      </w:tr>
      <w:tr w:rsidR="007A6481" w:rsidRPr="002D7DD1" w14:paraId="3F737671"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val="restar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243D8FE"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6" w:name="T065003.900"/>
            <w:bookmarkEnd w:id="286"/>
            <w:r w:rsidRPr="002D7DD1">
              <w:rPr>
                <w:rFonts w:ascii="Times New Roman" w:eastAsia="Times New Roman" w:hAnsi="Times New Roman" w:cs="Times New Roman"/>
                <w:color w:val="000000"/>
              </w:rPr>
              <w:t>Reproduction</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FE8578C"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color w:val="000000"/>
              </w:rPr>
              <w:t>Menstrual abnormalities</w:t>
            </w:r>
          </w:p>
        </w:tc>
      </w:tr>
      <w:tr w:rsidR="007A6481" w:rsidRPr="002D7DD1" w14:paraId="4E55DE3C"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4B93AC22"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B3F8172"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7" w:name="T065003.950"/>
            <w:bookmarkEnd w:id="287"/>
            <w:r w:rsidRPr="002D7DD1">
              <w:rPr>
                <w:rFonts w:ascii="Times New Roman" w:eastAsia="Times New Roman" w:hAnsi="Times New Roman" w:cs="Times New Roman"/>
                <w:color w:val="000000"/>
              </w:rPr>
              <w:t>Galactorrhea</w:t>
            </w:r>
          </w:p>
        </w:tc>
      </w:tr>
      <w:tr w:rsidR="007A6481" w:rsidRPr="002D7DD1" w14:paraId="50D19B6C"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4F3B8C52"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A830E8A"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8" w:name="T065003.1000"/>
            <w:bookmarkEnd w:id="288"/>
            <w:r w:rsidRPr="002D7DD1">
              <w:rPr>
                <w:rFonts w:ascii="Times New Roman" w:eastAsia="Times New Roman" w:hAnsi="Times New Roman" w:cs="Times New Roman"/>
                <w:color w:val="000000"/>
              </w:rPr>
              <w:t>Decreased libido</w:t>
            </w:r>
          </w:p>
        </w:tc>
      </w:tr>
      <w:tr w:rsidR="007A6481" w:rsidRPr="002D7DD1" w14:paraId="1DC83292"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val="restar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4446F87"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89" w:name="T065003.1050"/>
            <w:bookmarkEnd w:id="289"/>
            <w:r w:rsidRPr="002D7DD1">
              <w:rPr>
                <w:rFonts w:ascii="Times New Roman" w:eastAsia="Times New Roman" w:hAnsi="Times New Roman" w:cs="Times New Roman"/>
                <w:color w:val="000000"/>
              </w:rPr>
              <w:t>Carbohydrate metabolism</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0775A19"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color w:val="000000"/>
              </w:rPr>
              <w:t>Impaired glucose tolerance</w:t>
            </w:r>
          </w:p>
        </w:tc>
      </w:tr>
      <w:tr w:rsidR="007A6481" w:rsidRPr="002D7DD1" w14:paraId="06414050"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vMerge/>
            <w:tcBorders>
              <w:top w:val="single" w:sz="6" w:space="0" w:color="999999"/>
              <w:left w:val="single" w:sz="6" w:space="0" w:color="999999"/>
              <w:bottom w:val="single" w:sz="6" w:space="0" w:color="999999"/>
              <w:right w:val="single" w:sz="6" w:space="0" w:color="999999"/>
            </w:tcBorders>
            <w:vAlign w:val="center"/>
            <w:hideMark/>
          </w:tcPr>
          <w:p w14:paraId="2448DB70" w14:textId="77777777" w:rsidR="007A6481" w:rsidRPr="002D7DD1" w:rsidRDefault="007A6481" w:rsidP="0038361D">
            <w:pPr>
              <w:spacing w:after="0" w:line="240" w:lineRule="auto"/>
              <w:rPr>
                <w:rFonts w:ascii="Times New Roman" w:eastAsia="Times New Roman" w:hAnsi="Times New Roman" w:cs="Times New Roman"/>
                <w:color w:val="000000"/>
              </w:rPr>
            </w:pP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A172DB5"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90" w:name="T065003.1100"/>
            <w:bookmarkEnd w:id="290"/>
            <w:r w:rsidRPr="002D7DD1">
              <w:rPr>
                <w:rFonts w:ascii="Times New Roman" w:eastAsia="Times New Roman" w:hAnsi="Times New Roman" w:cs="Times New Roman"/>
                <w:color w:val="000000"/>
              </w:rPr>
              <w:t>Diabetes mellitus</w:t>
            </w:r>
          </w:p>
        </w:tc>
      </w:tr>
      <w:tr w:rsidR="007A6481" w:rsidRPr="002D7DD1" w14:paraId="0C862719" w14:textId="77777777" w:rsidTr="00FE53CD">
        <w:tblPrEx>
          <w:jc w:val="center"/>
          <w:tblCellSpacing w:w="0" w:type="nil"/>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PrEx>
        <w:trPr>
          <w:gridAfter w:val="1"/>
          <w:wAfter w:w="493" w:type="pct"/>
          <w:jc w:val="center"/>
        </w:trPr>
        <w:tc>
          <w:tcPr>
            <w:tcW w:w="0" w:type="auto"/>
            <w:gridSpan w:val="2"/>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04D0273" w14:textId="77777777" w:rsidR="007A6481" w:rsidRPr="002D7DD1" w:rsidRDefault="007A6481" w:rsidP="0038361D">
            <w:pPr>
              <w:spacing w:after="0" w:line="240" w:lineRule="auto"/>
              <w:rPr>
                <w:rFonts w:ascii="Times New Roman" w:eastAsia="Times New Roman" w:hAnsi="Times New Roman" w:cs="Times New Roman"/>
                <w:color w:val="000000"/>
              </w:rPr>
            </w:pPr>
            <w:bookmarkStart w:id="291" w:name="T065003.1150"/>
            <w:bookmarkEnd w:id="291"/>
            <w:r w:rsidRPr="002D7DD1">
              <w:rPr>
                <w:rFonts w:ascii="Times New Roman" w:eastAsia="Times New Roman" w:hAnsi="Times New Roman" w:cs="Times New Roman"/>
                <w:color w:val="000000"/>
              </w:rPr>
              <w:t>Lipids</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563B0E5" w14:textId="77777777" w:rsidR="007A6481" w:rsidRPr="002D7DD1" w:rsidRDefault="007A6481" w:rsidP="0038361D">
            <w:pPr>
              <w:spacing w:after="0" w:line="240" w:lineRule="auto"/>
              <w:rPr>
                <w:rFonts w:ascii="Times New Roman" w:eastAsia="Times New Roman" w:hAnsi="Times New Roman" w:cs="Times New Roman"/>
                <w:color w:val="000000"/>
              </w:rPr>
            </w:pPr>
            <w:r w:rsidRPr="002D7DD1">
              <w:rPr>
                <w:rFonts w:ascii="Times New Roman" w:eastAsia="Times New Roman" w:hAnsi="Times New Roman" w:cs="Times New Roman"/>
                <w:color w:val="000000"/>
              </w:rPr>
              <w:t>Hypertriglyceridemia</w:t>
            </w:r>
          </w:p>
        </w:tc>
      </w:tr>
    </w:tbl>
    <w:p w14:paraId="11969EC3" w14:textId="77777777" w:rsidR="007A6481" w:rsidRPr="007A6481" w:rsidRDefault="007A6481" w:rsidP="0038361D">
      <w:pPr>
        <w:spacing w:after="0" w:line="240" w:lineRule="auto"/>
        <w:rPr>
          <w:rFonts w:ascii="Times New Roman" w:eastAsia="Times New Roman" w:hAnsi="Times New Roman" w:cs="Times New Roman"/>
          <w:vanish/>
          <w:color w:val="000000"/>
          <w:sz w:val="24"/>
          <w:szCs w:val="24"/>
        </w:rPr>
      </w:pPr>
    </w:p>
    <w:tbl>
      <w:tblPr>
        <w:tblW w:w="5000" w:type="pct"/>
        <w:jc w:val="center"/>
        <w:tblCellSpacing w:w="0" w:type="dxa"/>
        <w:tblCellMar>
          <w:left w:w="0" w:type="dxa"/>
          <w:right w:w="0" w:type="dxa"/>
        </w:tblCellMar>
        <w:tblLook w:val="04A0" w:firstRow="1" w:lastRow="0" w:firstColumn="1" w:lastColumn="0" w:noHBand="0" w:noVBand="1"/>
      </w:tblPr>
      <w:tblGrid>
        <w:gridCol w:w="8424"/>
        <w:gridCol w:w="936"/>
      </w:tblGrid>
      <w:tr w:rsidR="007A6481" w:rsidRPr="007A6481" w14:paraId="14807368" w14:textId="77777777" w:rsidTr="00FE53CD">
        <w:trPr>
          <w:gridAfter w:val="1"/>
          <w:wAfter w:w="500" w:type="pct"/>
          <w:tblCellSpacing w:w="0" w:type="dxa"/>
          <w:jc w:val="center"/>
        </w:trPr>
        <w:tc>
          <w:tcPr>
            <w:tcW w:w="4500" w:type="pct"/>
            <w:shd w:val="clear" w:color="auto" w:fill="FFFFFF"/>
            <w:vAlign w:val="center"/>
            <w:hideMark/>
          </w:tcPr>
          <w:p w14:paraId="5A55468D" w14:textId="77777777" w:rsidR="007A6481" w:rsidRPr="007A6481" w:rsidRDefault="007A6481" w:rsidP="0038361D">
            <w:pPr>
              <w:spacing w:after="0" w:line="240" w:lineRule="auto"/>
              <w:rPr>
                <w:rFonts w:ascii="Times New Roman" w:eastAsia="Times New Roman" w:hAnsi="Times New Roman" w:cs="Times New Roman"/>
                <w:color w:val="000000"/>
                <w:sz w:val="24"/>
                <w:szCs w:val="24"/>
              </w:rPr>
            </w:pPr>
          </w:p>
        </w:tc>
      </w:tr>
      <w:tr w:rsidR="007A6481" w:rsidRPr="007A6481" w14:paraId="256509E8" w14:textId="77777777" w:rsidTr="00FE53CD">
        <w:tblPrEx>
          <w:jc w:val="left"/>
        </w:tblPrEx>
        <w:trPr>
          <w:tblCellSpacing w:w="0" w:type="dxa"/>
        </w:trPr>
        <w:tc>
          <w:tcPr>
            <w:tcW w:w="5000" w:type="pct"/>
            <w:gridSpan w:val="2"/>
            <w:shd w:val="clear" w:color="auto" w:fill="FFFFFF"/>
            <w:tcMar>
              <w:top w:w="100" w:type="dxa"/>
              <w:left w:w="0" w:type="dxa"/>
              <w:bottom w:w="100" w:type="dxa"/>
              <w:right w:w="0" w:type="dxa"/>
            </w:tcMar>
            <w:vAlign w:val="center"/>
            <w:hideMark/>
          </w:tcPr>
          <w:p w14:paraId="611CEF59" w14:textId="77777777" w:rsidR="007A6481" w:rsidRPr="007A6481" w:rsidRDefault="007A6481" w:rsidP="0038361D">
            <w:pPr>
              <w:spacing w:after="0" w:line="240" w:lineRule="auto"/>
              <w:rPr>
                <w:rFonts w:ascii="Times New Roman" w:eastAsia="Times New Roman" w:hAnsi="Times New Roman" w:cs="Times New Roman"/>
                <w:color w:val="000000"/>
                <w:sz w:val="24"/>
                <w:szCs w:val="24"/>
              </w:rPr>
            </w:pPr>
            <w:bookmarkStart w:id="292" w:name="P065017"/>
            <w:bookmarkEnd w:id="292"/>
            <w:r w:rsidRPr="007A6481">
              <w:rPr>
                <w:rFonts w:ascii="Times New Roman" w:eastAsia="Times New Roman" w:hAnsi="Times New Roman" w:cs="Times New Roman"/>
                <w:b/>
                <w:bCs/>
                <w:i/>
                <w:iCs/>
                <w:color w:val="000000"/>
                <w:sz w:val="24"/>
                <w:szCs w:val="24"/>
              </w:rPr>
              <w:t>Treatment</w:t>
            </w:r>
          </w:p>
          <w:p w14:paraId="2E1704E5" w14:textId="77777777" w:rsidR="007A6481" w:rsidRPr="007A6481" w:rsidRDefault="007A6481" w:rsidP="0038361D">
            <w:pPr>
              <w:spacing w:after="0" w:line="240" w:lineRule="auto"/>
              <w:rPr>
                <w:rFonts w:ascii="Times New Roman" w:eastAsia="Times New Roman" w:hAnsi="Times New Roman" w:cs="Times New Roman"/>
                <w:color w:val="000000"/>
                <w:sz w:val="24"/>
                <w:szCs w:val="24"/>
              </w:rPr>
            </w:pPr>
          </w:p>
          <w:p w14:paraId="44239DAF" w14:textId="77777777" w:rsidR="007A6481" w:rsidRPr="007A6481" w:rsidRDefault="007A6481" w:rsidP="0038361D">
            <w:pPr>
              <w:spacing w:after="0" w:line="240" w:lineRule="auto"/>
              <w:rPr>
                <w:rFonts w:ascii="Times New Roman" w:eastAsia="Times New Roman" w:hAnsi="Times New Roman" w:cs="Times New Roman"/>
                <w:color w:val="000000"/>
                <w:sz w:val="24"/>
                <w:szCs w:val="24"/>
              </w:rPr>
            </w:pPr>
            <w:r w:rsidRPr="007A6481">
              <w:rPr>
                <w:rFonts w:ascii="Times New Roman" w:eastAsia="Times New Roman" w:hAnsi="Times New Roman" w:cs="Times New Roman"/>
                <w:color w:val="000000"/>
                <w:sz w:val="24"/>
                <w:szCs w:val="24"/>
              </w:rPr>
              <w:t xml:space="preserve">Trans-sphenoidal microsurgery is the initial therapy of choice, resulting in rapid reduction of GH levels with a low rate of surgical morbidity. Radiotherapy is an effective method of reducing GH hypersecretion; however, it may take as long as 20 years for GH levels to fall after radiotherapy, and the incidence of hypopituitarism is high. Medical management involves the use of drugs that decrease GH secretion from the pituitary tumor (somatostatin analogues, dopamine agonists) or block the peripheral action of GH at the hepatic receptor (GH receptor antagonists). Octreotide acetate, a long-acting somatostatin analogue, is effective in reducing GH and IGF-I levels to normal in 40% to 65% of patients and shrinks tumor mass in about 50% of cases. Side effects of octreotide include diarrhea, abdominal cramps, flatulence, and gallstone formation. </w:t>
            </w:r>
          </w:p>
        </w:tc>
      </w:tr>
    </w:tbl>
    <w:p w14:paraId="26848907" w14:textId="77777777" w:rsidR="00AB0D6B" w:rsidRDefault="00AB0D6B" w:rsidP="0038361D">
      <w:pPr>
        <w:rPr>
          <w:b/>
        </w:rPr>
      </w:pPr>
    </w:p>
    <w:p w14:paraId="0D86608B" w14:textId="45899DAC" w:rsidR="007A6481" w:rsidRPr="00CF26C7" w:rsidRDefault="00AB0D6B" w:rsidP="0038361D">
      <w:pPr>
        <w:spacing w:after="0" w:line="240" w:lineRule="auto"/>
        <w:rPr>
          <w:rFonts w:ascii="Times New Roman" w:hAnsi="Times New Roman" w:cs="Times New Roman"/>
          <w:sz w:val="24"/>
          <w:szCs w:val="24"/>
        </w:rPr>
      </w:pPr>
      <w:r>
        <w:rPr>
          <w:b/>
        </w:rPr>
        <w:br w:type="page"/>
      </w:r>
      <w:r w:rsidR="007A6481" w:rsidRPr="00CF26C7">
        <w:rPr>
          <w:rFonts w:ascii="Times New Roman" w:hAnsi="Times New Roman" w:cs="Times New Roman"/>
          <w:b/>
          <w:sz w:val="24"/>
          <w:szCs w:val="24"/>
        </w:rPr>
        <w:lastRenderedPageBreak/>
        <w:t xml:space="preserve">The correct answer is C.  </w:t>
      </w:r>
      <w:r w:rsidR="007A6481" w:rsidRPr="00CF26C7">
        <w:rPr>
          <w:rFonts w:ascii="Times New Roman" w:hAnsi="Times New Roman" w:cs="Times New Roman"/>
          <w:sz w:val="24"/>
          <w:szCs w:val="24"/>
        </w:rPr>
        <w:t>This patient presents with acromegaly, the clinical syndrome that is a result of excessive growth hormone (GH) secretion in adults (after closure of the physes).  Octreotide is a somatostatin analog that acts at the anterior pituitary to suppress GH secretion, and is used in the treatment of acromegaly.  Surgical and radiotherapeutic approaches are also an option, depending on the etiology.  Somatostatin is normally secreted by the hypothalamus to help regulate basal GH secretion.</w:t>
      </w:r>
    </w:p>
    <w:p w14:paraId="77325B02" w14:textId="77777777" w:rsidR="00CF26C7" w:rsidRPr="00CF26C7" w:rsidRDefault="00CF26C7" w:rsidP="0038361D">
      <w:pPr>
        <w:spacing w:after="0" w:line="240" w:lineRule="auto"/>
        <w:rPr>
          <w:rFonts w:ascii="Times New Roman" w:hAnsi="Times New Roman" w:cs="Times New Roman"/>
          <w:b/>
          <w:sz w:val="24"/>
          <w:szCs w:val="24"/>
        </w:rPr>
      </w:pPr>
    </w:p>
    <w:p w14:paraId="61DA4380" w14:textId="77777777" w:rsidR="007A6481" w:rsidRPr="00CF26C7" w:rsidRDefault="007A6481" w:rsidP="0038361D">
      <w:pPr>
        <w:spacing w:after="0" w:line="240" w:lineRule="auto"/>
        <w:rPr>
          <w:rFonts w:ascii="Times New Roman" w:hAnsi="Times New Roman" w:cs="Times New Roman"/>
          <w:sz w:val="24"/>
          <w:szCs w:val="24"/>
        </w:rPr>
      </w:pPr>
      <w:r w:rsidRPr="00CF26C7">
        <w:rPr>
          <w:rFonts w:ascii="Times New Roman" w:hAnsi="Times New Roman" w:cs="Times New Roman"/>
          <w:b/>
          <w:sz w:val="24"/>
          <w:szCs w:val="24"/>
        </w:rPr>
        <w:t xml:space="preserve">Answer A is Incorrect. </w:t>
      </w:r>
      <w:r w:rsidRPr="00CF26C7">
        <w:rPr>
          <w:rFonts w:ascii="Times New Roman" w:hAnsi="Times New Roman" w:cs="Times New Roman"/>
          <w:sz w:val="24"/>
          <w:szCs w:val="24"/>
        </w:rPr>
        <w:t xml:space="preserve"> Finasteride is a 5-α-reductase inhibitor that suppresses the conversion of testosterone to dihydrotestosterone and is used in the treatment of benign prostatic hypertrophy.</w:t>
      </w:r>
    </w:p>
    <w:p w14:paraId="0D5C755F" w14:textId="77777777" w:rsidR="007A6481" w:rsidRPr="00CF26C7" w:rsidRDefault="007A6481" w:rsidP="0038361D">
      <w:pPr>
        <w:spacing w:after="0" w:line="240" w:lineRule="auto"/>
        <w:rPr>
          <w:rFonts w:ascii="Times New Roman" w:hAnsi="Times New Roman" w:cs="Times New Roman"/>
          <w:sz w:val="24"/>
          <w:szCs w:val="24"/>
        </w:rPr>
      </w:pPr>
    </w:p>
    <w:p w14:paraId="2F0F7842" w14:textId="77777777" w:rsidR="007A6481" w:rsidRPr="00CF26C7" w:rsidRDefault="007A6481" w:rsidP="0038361D">
      <w:pPr>
        <w:spacing w:after="0" w:line="240" w:lineRule="auto"/>
        <w:rPr>
          <w:rFonts w:ascii="Times New Roman" w:hAnsi="Times New Roman" w:cs="Times New Roman"/>
          <w:sz w:val="24"/>
          <w:szCs w:val="24"/>
        </w:rPr>
      </w:pPr>
      <w:r w:rsidRPr="00CF26C7">
        <w:rPr>
          <w:rFonts w:ascii="Times New Roman" w:hAnsi="Times New Roman" w:cs="Times New Roman"/>
          <w:b/>
          <w:sz w:val="24"/>
          <w:szCs w:val="24"/>
        </w:rPr>
        <w:t>Answer B in incorrect.</w:t>
      </w:r>
      <w:r w:rsidRPr="00CF26C7">
        <w:rPr>
          <w:rFonts w:ascii="Times New Roman" w:hAnsi="Times New Roman" w:cs="Times New Roman"/>
          <w:sz w:val="24"/>
          <w:szCs w:val="24"/>
        </w:rPr>
        <w:t xml:space="preserve">  Leuprolide is a gonadotropin-releasing hormone analog that can exhibit both agonist and antagonist actions, depending on the timing of administration.  It is used to treat infertility, prostate cancer, and uterine fibroids.  Adverse effects include antiandrogen actions (e.g., gynecomastia, decreased libido), nausea, and vomiting.</w:t>
      </w:r>
    </w:p>
    <w:p w14:paraId="7F853F09" w14:textId="77777777" w:rsidR="007A6481" w:rsidRPr="00CF26C7" w:rsidRDefault="007A6481" w:rsidP="0038361D">
      <w:pPr>
        <w:spacing w:after="0" w:line="240" w:lineRule="auto"/>
        <w:rPr>
          <w:rFonts w:ascii="Times New Roman" w:hAnsi="Times New Roman" w:cs="Times New Roman"/>
          <w:sz w:val="24"/>
          <w:szCs w:val="24"/>
        </w:rPr>
      </w:pPr>
    </w:p>
    <w:p w14:paraId="35D02BEA" w14:textId="77777777" w:rsidR="007A6481" w:rsidRPr="00CF26C7" w:rsidRDefault="007A6481" w:rsidP="0038361D">
      <w:pPr>
        <w:spacing w:after="0" w:line="240" w:lineRule="auto"/>
        <w:rPr>
          <w:rFonts w:ascii="Times New Roman" w:hAnsi="Times New Roman" w:cs="Times New Roman"/>
          <w:sz w:val="24"/>
          <w:szCs w:val="24"/>
        </w:rPr>
      </w:pPr>
      <w:r w:rsidRPr="00CF26C7">
        <w:rPr>
          <w:rFonts w:ascii="Times New Roman" w:hAnsi="Times New Roman" w:cs="Times New Roman"/>
          <w:b/>
          <w:sz w:val="24"/>
          <w:szCs w:val="24"/>
        </w:rPr>
        <w:t>Answer D is incorrect.</w:t>
      </w:r>
      <w:r w:rsidRPr="00CF26C7">
        <w:rPr>
          <w:rFonts w:ascii="Times New Roman" w:hAnsi="Times New Roman" w:cs="Times New Roman"/>
          <w:sz w:val="24"/>
          <w:szCs w:val="24"/>
        </w:rPr>
        <w:t xml:space="preserve">  Like somatrem, recombinant GH is useful in the treatment of GH deficiency, but would exacerbate the condition of a patient with acromegaly.</w:t>
      </w:r>
    </w:p>
    <w:p w14:paraId="0E317C5D" w14:textId="77777777" w:rsidR="007A6481" w:rsidRPr="00CF26C7" w:rsidRDefault="007A6481" w:rsidP="0038361D">
      <w:pPr>
        <w:spacing w:after="0" w:line="240" w:lineRule="auto"/>
        <w:rPr>
          <w:rFonts w:ascii="Times New Roman" w:hAnsi="Times New Roman" w:cs="Times New Roman"/>
          <w:sz w:val="24"/>
          <w:szCs w:val="24"/>
        </w:rPr>
      </w:pPr>
    </w:p>
    <w:p w14:paraId="1B7CB2C9" w14:textId="77777777" w:rsidR="001D5574" w:rsidRDefault="007A6481" w:rsidP="0038361D">
      <w:pPr>
        <w:spacing w:after="0" w:line="240" w:lineRule="auto"/>
        <w:rPr>
          <w:rFonts w:ascii="Times New Roman" w:hAnsi="Times New Roman" w:cs="Times New Roman"/>
          <w:sz w:val="24"/>
          <w:szCs w:val="24"/>
        </w:rPr>
      </w:pPr>
      <w:r w:rsidRPr="00CF26C7">
        <w:rPr>
          <w:rFonts w:ascii="Times New Roman" w:hAnsi="Times New Roman" w:cs="Times New Roman"/>
          <w:b/>
          <w:sz w:val="24"/>
          <w:szCs w:val="24"/>
        </w:rPr>
        <w:t>Answer E is incorrect.</w:t>
      </w:r>
      <w:r w:rsidRPr="00CF26C7">
        <w:rPr>
          <w:rFonts w:ascii="Times New Roman" w:hAnsi="Times New Roman" w:cs="Times New Roman"/>
          <w:sz w:val="24"/>
          <w:szCs w:val="24"/>
        </w:rPr>
        <w:t xml:space="preserve">  Somatrem is a somatotropin, or GH analog, that stimulates the release of somatomedin/insulin-like growth factor-l from the liver and is useful in the treatment of GH deficiency.  It would exacerbate the condition of a patient with acromegaly.</w:t>
      </w:r>
    </w:p>
    <w:p w14:paraId="19E388F0" w14:textId="77777777" w:rsidR="00D828D6" w:rsidRPr="00D828D6" w:rsidRDefault="001D5574" w:rsidP="0038361D">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rPr>
        <w:br w:type="page"/>
      </w:r>
      <w:r w:rsidR="00D828D6" w:rsidRPr="00D828D6">
        <w:rPr>
          <w:rFonts w:ascii="Times New Roman" w:hAnsi="Times New Roman" w:cs="Times New Roman"/>
          <w:sz w:val="24"/>
          <w:szCs w:val="24"/>
          <w:shd w:val="clear" w:color="auto" w:fill="FFFFFF"/>
        </w:rPr>
        <w:lastRenderedPageBreak/>
        <w:t xml:space="preserve">A 14-year-old boy presents with complaints of right knee pain of approximately 2 months' duration. He remembers falling during soccer training 2 months ago, but the trauma was not severe enough to seek medical attention. Shortly afterward, he started having pain at night or after soccer practice. The pain would initially subside with rest and over-the-counter medication. However, for the past 2 weeks the pain has increased in intensity, causing him to limp. His mother has noticed his right thigh is slightly larger than the left. It is also warm and tender to touch. X-ray of the knee shows an osteolytic and osteoblastic tumor in the distal femur. </w:t>
      </w:r>
    </w:p>
    <w:p w14:paraId="49091057" w14:textId="77777777" w:rsidR="00D828D6" w:rsidRPr="00D828D6" w:rsidRDefault="00D828D6" w:rsidP="0038361D">
      <w:pPr>
        <w:spacing w:after="0" w:line="240" w:lineRule="auto"/>
        <w:rPr>
          <w:rFonts w:ascii="Times New Roman" w:hAnsi="Times New Roman" w:cs="Times New Roman"/>
          <w:sz w:val="24"/>
          <w:szCs w:val="24"/>
          <w:shd w:val="clear" w:color="auto" w:fill="FFFFFF"/>
        </w:rPr>
      </w:pPr>
    </w:p>
    <w:p w14:paraId="7BC4B96F" w14:textId="77777777" w:rsidR="00D828D6" w:rsidRPr="00D828D6" w:rsidRDefault="00D828D6" w:rsidP="0038361D">
      <w:pPr>
        <w:spacing w:after="0" w:line="240" w:lineRule="auto"/>
        <w:jc w:val="center"/>
        <w:rPr>
          <w:rFonts w:ascii="Times New Roman" w:hAnsi="Times New Roman" w:cs="Times New Roman"/>
          <w:sz w:val="24"/>
          <w:szCs w:val="24"/>
          <w:shd w:val="clear" w:color="auto" w:fill="FFFFFF"/>
        </w:rPr>
      </w:pPr>
      <w:r w:rsidRPr="00D828D6">
        <w:rPr>
          <w:rFonts w:ascii="Times New Roman" w:hAnsi="Times New Roman" w:cs="Times New Roman"/>
          <w:noProof/>
          <w:sz w:val="24"/>
          <w:szCs w:val="24"/>
        </w:rPr>
        <w:drawing>
          <wp:inline distT="0" distB="0" distL="0" distR="0" wp14:anchorId="1CAD003B" wp14:editId="33EE8717">
            <wp:extent cx="2981325" cy="3574170"/>
            <wp:effectExtent l="0" t="0" r="0" b="7620"/>
            <wp:docPr id="347255" name="Picture 347255" descr="http://www.cancerindex.org/images/osteosarcoam_radiograp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ancerindex.org/images/osteosarcoam_radiograph.jpe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81325" cy="3574170"/>
                    </a:xfrm>
                    <a:prstGeom prst="rect">
                      <a:avLst/>
                    </a:prstGeom>
                    <a:noFill/>
                    <a:ln>
                      <a:noFill/>
                    </a:ln>
                  </pic:spPr>
                </pic:pic>
              </a:graphicData>
            </a:graphic>
          </wp:inline>
        </w:drawing>
      </w:r>
    </w:p>
    <w:p w14:paraId="450AE3BD" w14:textId="77777777" w:rsidR="00D828D6" w:rsidRPr="00D828D6" w:rsidRDefault="00D828D6" w:rsidP="0038361D">
      <w:pPr>
        <w:spacing w:after="0" w:line="240" w:lineRule="auto"/>
        <w:rPr>
          <w:rFonts w:ascii="Times New Roman" w:hAnsi="Times New Roman" w:cs="Times New Roman"/>
          <w:sz w:val="24"/>
          <w:szCs w:val="24"/>
          <w:shd w:val="clear" w:color="auto" w:fill="FFFFFF"/>
        </w:rPr>
      </w:pPr>
    </w:p>
    <w:p w14:paraId="4DCFB2C9" w14:textId="77777777" w:rsidR="00D828D6" w:rsidRPr="00D828D6" w:rsidRDefault="00D828D6" w:rsidP="0038361D">
      <w:pPr>
        <w:spacing w:after="0" w:line="240" w:lineRule="auto"/>
        <w:rPr>
          <w:rFonts w:ascii="Times New Roman" w:hAnsi="Times New Roman" w:cs="Times New Roman"/>
          <w:sz w:val="24"/>
          <w:szCs w:val="24"/>
          <w:shd w:val="clear" w:color="auto" w:fill="FFFFFF"/>
        </w:rPr>
      </w:pPr>
      <w:r w:rsidRPr="00D828D6">
        <w:rPr>
          <w:rFonts w:ascii="Times New Roman" w:hAnsi="Times New Roman" w:cs="Times New Roman"/>
          <w:sz w:val="24"/>
          <w:szCs w:val="24"/>
          <w:shd w:val="clear" w:color="auto" w:fill="FFFFFF"/>
        </w:rPr>
        <w:t>Which of the following is the most likely diagnosis?</w:t>
      </w:r>
    </w:p>
    <w:p w14:paraId="340A9CCA" w14:textId="77777777" w:rsidR="00D828D6" w:rsidRPr="00D828D6" w:rsidRDefault="00D828D6" w:rsidP="0038361D">
      <w:pPr>
        <w:spacing w:after="0" w:line="240" w:lineRule="auto"/>
        <w:rPr>
          <w:rFonts w:ascii="Times New Roman" w:hAnsi="Times New Roman" w:cs="Times New Roman"/>
          <w:sz w:val="24"/>
          <w:szCs w:val="24"/>
          <w:shd w:val="clear" w:color="auto" w:fill="FFFFFF"/>
        </w:rPr>
      </w:pPr>
    </w:p>
    <w:p w14:paraId="162DCE12" w14:textId="77777777" w:rsidR="00D828D6" w:rsidRPr="00D828D6" w:rsidRDefault="00D828D6" w:rsidP="0038361D">
      <w:pPr>
        <w:pStyle w:val="ListParagraph"/>
        <w:numPr>
          <w:ilvl w:val="0"/>
          <w:numId w:val="478"/>
        </w:numPr>
        <w:spacing w:after="0" w:line="240" w:lineRule="auto"/>
        <w:ind w:left="360"/>
        <w:rPr>
          <w:rFonts w:ascii="Times New Roman" w:hAnsi="Times New Roman" w:cs="Times New Roman"/>
          <w:sz w:val="24"/>
          <w:szCs w:val="24"/>
          <w:shd w:val="clear" w:color="auto" w:fill="FFFFFF"/>
        </w:rPr>
      </w:pPr>
      <w:r w:rsidRPr="00D828D6">
        <w:rPr>
          <w:rFonts w:ascii="Times New Roman" w:hAnsi="Times New Roman" w:cs="Times New Roman"/>
          <w:sz w:val="24"/>
          <w:szCs w:val="24"/>
          <w:shd w:val="clear" w:color="auto" w:fill="FFFFFF"/>
        </w:rPr>
        <w:t>Chondrosarcoma</w:t>
      </w:r>
    </w:p>
    <w:p w14:paraId="76475676" w14:textId="77777777" w:rsidR="00D828D6" w:rsidRPr="00D828D6" w:rsidRDefault="00D828D6" w:rsidP="0038361D">
      <w:pPr>
        <w:pStyle w:val="ListParagraph"/>
        <w:numPr>
          <w:ilvl w:val="0"/>
          <w:numId w:val="478"/>
        </w:numPr>
        <w:spacing w:after="0" w:line="240" w:lineRule="auto"/>
        <w:ind w:left="360"/>
        <w:rPr>
          <w:rFonts w:ascii="Times New Roman" w:hAnsi="Times New Roman" w:cs="Times New Roman"/>
          <w:sz w:val="24"/>
          <w:szCs w:val="24"/>
          <w:shd w:val="clear" w:color="auto" w:fill="FFFFFF"/>
        </w:rPr>
      </w:pPr>
      <w:r w:rsidRPr="00D828D6">
        <w:rPr>
          <w:rFonts w:ascii="Times New Roman" w:hAnsi="Times New Roman" w:cs="Times New Roman"/>
          <w:sz w:val="24"/>
          <w:szCs w:val="24"/>
          <w:shd w:val="clear" w:color="auto" w:fill="FFFFFF"/>
        </w:rPr>
        <w:t>Ewing’s sarcoma</w:t>
      </w:r>
    </w:p>
    <w:p w14:paraId="29CCE97A" w14:textId="77777777" w:rsidR="00D828D6" w:rsidRPr="00D828D6" w:rsidRDefault="00D828D6" w:rsidP="0038361D">
      <w:pPr>
        <w:pStyle w:val="ListParagraph"/>
        <w:numPr>
          <w:ilvl w:val="0"/>
          <w:numId w:val="478"/>
        </w:numPr>
        <w:spacing w:after="0" w:line="240" w:lineRule="auto"/>
        <w:ind w:left="360"/>
        <w:rPr>
          <w:rFonts w:ascii="Times New Roman" w:hAnsi="Times New Roman" w:cs="Times New Roman"/>
          <w:sz w:val="24"/>
          <w:szCs w:val="24"/>
          <w:shd w:val="clear" w:color="auto" w:fill="FFFFFF"/>
        </w:rPr>
      </w:pPr>
      <w:r w:rsidRPr="00D828D6">
        <w:rPr>
          <w:rFonts w:ascii="Times New Roman" w:hAnsi="Times New Roman" w:cs="Times New Roman"/>
          <w:sz w:val="24"/>
          <w:szCs w:val="24"/>
          <w:shd w:val="clear" w:color="auto" w:fill="FFFFFF"/>
        </w:rPr>
        <w:t xml:space="preserve">Metastasis to bone </w:t>
      </w:r>
    </w:p>
    <w:p w14:paraId="3525A37F" w14:textId="77777777" w:rsidR="00D828D6" w:rsidRPr="00D828D6" w:rsidRDefault="00D828D6" w:rsidP="0038361D">
      <w:pPr>
        <w:pStyle w:val="ListParagraph"/>
        <w:numPr>
          <w:ilvl w:val="0"/>
          <w:numId w:val="478"/>
        </w:numPr>
        <w:spacing w:after="0" w:line="240" w:lineRule="auto"/>
        <w:ind w:left="360"/>
        <w:rPr>
          <w:rFonts w:ascii="Times New Roman" w:hAnsi="Times New Roman" w:cs="Times New Roman"/>
          <w:sz w:val="24"/>
          <w:szCs w:val="24"/>
          <w:shd w:val="clear" w:color="auto" w:fill="FFFFFF"/>
        </w:rPr>
      </w:pPr>
      <w:r w:rsidRPr="00D828D6">
        <w:rPr>
          <w:rFonts w:ascii="Times New Roman" w:hAnsi="Times New Roman" w:cs="Times New Roman"/>
          <w:sz w:val="24"/>
          <w:szCs w:val="24"/>
          <w:shd w:val="clear" w:color="auto" w:fill="FFFFFF"/>
        </w:rPr>
        <w:t>Osteochondroma</w:t>
      </w:r>
    </w:p>
    <w:p w14:paraId="7C1C13A6" w14:textId="658DD26A" w:rsidR="00FE53CD" w:rsidRDefault="00D828D6" w:rsidP="00FE53CD">
      <w:pPr>
        <w:pStyle w:val="ListParagraph"/>
        <w:numPr>
          <w:ilvl w:val="0"/>
          <w:numId w:val="478"/>
        </w:numPr>
        <w:spacing w:after="0" w:line="240" w:lineRule="auto"/>
        <w:ind w:left="360"/>
        <w:rPr>
          <w:rFonts w:ascii="Times New Roman" w:hAnsi="Times New Roman" w:cs="Times New Roman"/>
          <w:sz w:val="24"/>
          <w:szCs w:val="24"/>
          <w:shd w:val="clear" w:color="auto" w:fill="FFFFFF"/>
        </w:rPr>
      </w:pPr>
      <w:r w:rsidRPr="00D828D6">
        <w:rPr>
          <w:rFonts w:ascii="Times New Roman" w:hAnsi="Times New Roman" w:cs="Times New Roman"/>
          <w:sz w:val="24"/>
          <w:szCs w:val="24"/>
          <w:shd w:val="clear" w:color="auto" w:fill="FFFFFF"/>
        </w:rPr>
        <w:t>Osteosarcoma</w:t>
      </w:r>
    </w:p>
    <w:p w14:paraId="0CCE199B" w14:textId="77777777" w:rsidR="00FE53CD" w:rsidRDefault="00FE53CD">
      <w:pPr>
        <w:rPr>
          <w:rFonts w:ascii="Times New Roman" w:eastAsia="Calibri"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14:paraId="709C1351" w14:textId="77777777" w:rsidR="00D828D6" w:rsidRPr="00D828D6" w:rsidRDefault="00D828D6" w:rsidP="0038361D">
      <w:pPr>
        <w:spacing w:after="0" w:line="240" w:lineRule="auto"/>
        <w:rPr>
          <w:rFonts w:ascii="Times New Roman" w:eastAsia="Times New Roman" w:hAnsi="Times New Roman" w:cs="Times New Roman"/>
          <w:b/>
          <w:sz w:val="24"/>
          <w:szCs w:val="24"/>
        </w:rPr>
      </w:pPr>
      <w:r w:rsidRPr="00D828D6">
        <w:rPr>
          <w:rFonts w:ascii="Times New Roman" w:eastAsia="Times New Roman" w:hAnsi="Times New Roman" w:cs="Times New Roman"/>
          <w:b/>
          <w:sz w:val="24"/>
          <w:szCs w:val="24"/>
        </w:rPr>
        <w:lastRenderedPageBreak/>
        <w:t>Primary Bone Tumors</w:t>
      </w:r>
    </w:p>
    <w:p w14:paraId="2E9DEFE1" w14:textId="77777777" w:rsidR="00D828D6" w:rsidRPr="00D828D6" w:rsidRDefault="00D828D6" w:rsidP="0038361D">
      <w:pPr>
        <w:spacing w:after="0" w:line="240" w:lineRule="auto"/>
        <w:rPr>
          <w:rFonts w:ascii="Times New Roman" w:eastAsia="Times New Roman" w:hAnsi="Times New Roman" w:cs="Times New Roman"/>
          <w:b/>
          <w:sz w:val="24"/>
          <w:szCs w:val="24"/>
        </w:rPr>
      </w:pPr>
    </w:p>
    <w:p w14:paraId="7C08627A" w14:textId="77777777" w:rsidR="00D828D6" w:rsidRPr="00D828D6" w:rsidRDefault="00D828D6" w:rsidP="0038361D">
      <w:pPr>
        <w:spacing w:after="0" w:line="240" w:lineRule="auto"/>
        <w:ind w:right="240"/>
        <w:rPr>
          <w:rFonts w:ascii="Times New Roman" w:eastAsia="Times New Roman" w:hAnsi="Times New Roman" w:cs="Times New Roman"/>
          <w:sz w:val="24"/>
          <w:szCs w:val="24"/>
        </w:rPr>
      </w:pPr>
      <w:bookmarkStart w:id="293" w:name="4-u1.0-B978-1-4377-1604-7..00208-6--s001"/>
      <w:bookmarkEnd w:id="293"/>
      <w:r w:rsidRPr="00D828D6">
        <w:rPr>
          <w:rFonts w:ascii="Times New Roman" w:eastAsia="Times New Roman" w:hAnsi="Times New Roman" w:cs="Times New Roman"/>
          <w:sz w:val="24"/>
          <w:szCs w:val="24"/>
        </w:rPr>
        <w:t>Primary bone malignancies are relatively uncommon tumors (0.2% of all neoplasms) that arise from cells that are normal components of bone tissues and that have the potential to metastasize. Malignant tumors are to be distinguished from a variety of more common benign bone lesions, such as osteochondromas and enchondromas, which lack the ability to metastasize.</w:t>
      </w:r>
    </w:p>
    <w:p w14:paraId="68B6D70E" w14:textId="77777777" w:rsidR="00D828D6" w:rsidRPr="00D828D6" w:rsidRDefault="00D828D6" w:rsidP="0038361D">
      <w:pPr>
        <w:spacing w:after="0" w:line="240" w:lineRule="auto"/>
        <w:ind w:right="240"/>
        <w:rPr>
          <w:rFonts w:ascii="Times New Roman" w:eastAsia="Times New Roman" w:hAnsi="Times New Roman" w:cs="Times New Roman"/>
          <w:sz w:val="24"/>
          <w:szCs w:val="24"/>
        </w:rPr>
      </w:pPr>
    </w:p>
    <w:p w14:paraId="4965344A" w14:textId="77777777" w:rsidR="00D828D6" w:rsidRPr="00D828D6" w:rsidRDefault="00D828D6" w:rsidP="0038361D">
      <w:pPr>
        <w:spacing w:after="0" w:line="240" w:lineRule="auto"/>
        <w:rPr>
          <w:rFonts w:ascii="Times New Roman" w:eastAsia="Times New Roman" w:hAnsi="Times New Roman" w:cs="Times New Roman"/>
          <w:b/>
          <w:bCs/>
          <w:sz w:val="24"/>
          <w:szCs w:val="24"/>
        </w:rPr>
      </w:pPr>
      <w:r w:rsidRPr="00D828D6">
        <w:rPr>
          <w:rFonts w:ascii="Times New Roman" w:eastAsia="Times New Roman" w:hAnsi="Times New Roman" w:cs="Times New Roman"/>
          <w:b/>
          <w:bCs/>
          <w:sz w:val="24"/>
          <w:szCs w:val="24"/>
        </w:rPr>
        <w:t>Clinical Manifestations and Diagnosis</w:t>
      </w:r>
    </w:p>
    <w:p w14:paraId="4A93CC8E" w14:textId="77777777" w:rsidR="00D828D6" w:rsidRPr="00D828D6" w:rsidRDefault="00D828D6" w:rsidP="0038361D">
      <w:pPr>
        <w:spacing w:after="0" w:line="240" w:lineRule="auto"/>
        <w:rPr>
          <w:rFonts w:ascii="Times New Roman" w:eastAsia="Times New Roman" w:hAnsi="Times New Roman" w:cs="Times New Roman"/>
          <w:sz w:val="24"/>
          <w:szCs w:val="24"/>
        </w:rPr>
      </w:pPr>
    </w:p>
    <w:p w14:paraId="231B3CFA" w14:textId="77777777" w:rsidR="00D828D6" w:rsidRPr="00D828D6" w:rsidRDefault="00D828D6" w:rsidP="0038361D">
      <w:pPr>
        <w:spacing w:after="0" w:line="240" w:lineRule="auto"/>
        <w:ind w:right="240"/>
        <w:rPr>
          <w:rFonts w:ascii="Times New Roman" w:eastAsia="Times New Roman" w:hAnsi="Times New Roman" w:cs="Times New Roman"/>
          <w:sz w:val="24"/>
          <w:szCs w:val="24"/>
        </w:rPr>
      </w:pPr>
      <w:r w:rsidRPr="00D828D6">
        <w:rPr>
          <w:rFonts w:ascii="Times New Roman" w:eastAsia="Times New Roman" w:hAnsi="Times New Roman" w:cs="Times New Roman"/>
          <w:sz w:val="24"/>
          <w:szCs w:val="24"/>
        </w:rPr>
        <w:t>Patients with primary malignant and benign bone tumors present with pain, swelling and occasionally pathologic fracture of the involved bone. If radiologic studies suggest a malignant primary bone tumor, an orthopedic oncologist should be consulted before carrying out a biopsy because improper biopsy technique may compromise subsequent surgical care, particularly limb-sparing surgery. Staging of patients with bone tumors generally requires computed tomography (CT) scans of the chest, abdomen, and pelvis to assess for metastatic disease. Characterization of the primary bone tumor may benefit from magnetic resonance imaging (MRI) assessment of soft tissue extension or CT scan assessment of cortical bone involvement, or both.</w:t>
      </w:r>
    </w:p>
    <w:p w14:paraId="66FF110B" w14:textId="77777777" w:rsidR="00D828D6" w:rsidRPr="00D828D6" w:rsidRDefault="00D828D6" w:rsidP="0038361D">
      <w:pPr>
        <w:spacing w:after="0" w:line="240" w:lineRule="auto"/>
        <w:ind w:right="240"/>
        <w:rPr>
          <w:rFonts w:ascii="Times New Roman" w:eastAsia="Times New Roman" w:hAnsi="Times New Roman" w:cs="Times New Roman"/>
          <w:sz w:val="24"/>
          <w:szCs w:val="24"/>
        </w:rPr>
      </w:pPr>
      <w:bookmarkStart w:id="294" w:name="4-u1.0-B978-1-4377-1604-7..00208-6--s002"/>
      <w:bookmarkEnd w:id="294"/>
    </w:p>
    <w:p w14:paraId="623DC51C" w14:textId="77777777" w:rsidR="00D828D6" w:rsidRPr="00D828D6" w:rsidRDefault="00D828D6" w:rsidP="0038361D">
      <w:pPr>
        <w:spacing w:after="0" w:line="240" w:lineRule="auto"/>
        <w:rPr>
          <w:rFonts w:ascii="Times New Roman" w:eastAsia="Times New Roman" w:hAnsi="Times New Roman" w:cs="Times New Roman"/>
          <w:b/>
          <w:bCs/>
          <w:sz w:val="24"/>
          <w:szCs w:val="24"/>
        </w:rPr>
      </w:pPr>
      <w:bookmarkStart w:id="295" w:name="4-u1.0-B978-1-4377-1604-7..00208-6--s003"/>
      <w:bookmarkStart w:id="296" w:name="4-u1.0-B978-1-4377-1604-7..00208-6--st00"/>
      <w:bookmarkEnd w:id="295"/>
      <w:bookmarkEnd w:id="296"/>
      <w:r w:rsidRPr="00D828D6">
        <w:rPr>
          <w:rFonts w:ascii="Times New Roman" w:eastAsia="Times New Roman" w:hAnsi="Times New Roman" w:cs="Times New Roman"/>
          <w:b/>
          <w:bCs/>
          <w:sz w:val="24"/>
          <w:szCs w:val="24"/>
        </w:rPr>
        <w:t>Osteosarcoma</w:t>
      </w:r>
    </w:p>
    <w:p w14:paraId="76BFB582" w14:textId="77777777" w:rsidR="00D828D6" w:rsidRPr="00D828D6" w:rsidRDefault="00D828D6" w:rsidP="0038361D">
      <w:pPr>
        <w:spacing w:after="0" w:line="240" w:lineRule="auto"/>
        <w:rPr>
          <w:rFonts w:ascii="Times New Roman" w:eastAsia="Times New Roman" w:hAnsi="Times New Roman" w:cs="Times New Roman"/>
          <w:sz w:val="24"/>
          <w:szCs w:val="24"/>
        </w:rPr>
      </w:pPr>
    </w:p>
    <w:p w14:paraId="33A34379" w14:textId="77777777" w:rsidR="00D828D6" w:rsidRPr="00D828D6" w:rsidRDefault="00D828D6" w:rsidP="0038361D">
      <w:pPr>
        <w:spacing w:after="0" w:line="240" w:lineRule="auto"/>
        <w:ind w:right="240"/>
        <w:rPr>
          <w:rFonts w:ascii="Times New Roman" w:eastAsia="Times New Roman" w:hAnsi="Times New Roman" w:cs="Times New Roman"/>
          <w:sz w:val="24"/>
          <w:szCs w:val="24"/>
        </w:rPr>
      </w:pPr>
      <w:r w:rsidRPr="00D828D6">
        <w:rPr>
          <w:rFonts w:ascii="Times New Roman" w:eastAsia="Times New Roman" w:hAnsi="Times New Roman" w:cs="Times New Roman"/>
          <w:i/>
          <w:iCs/>
          <w:sz w:val="24"/>
          <w:szCs w:val="24"/>
        </w:rPr>
        <w:t>Osteosarcoma</w:t>
      </w:r>
      <w:r w:rsidRPr="00D828D6">
        <w:rPr>
          <w:rFonts w:ascii="Times New Roman" w:eastAsia="Times New Roman" w:hAnsi="Times New Roman" w:cs="Times New Roman"/>
          <w:sz w:val="24"/>
          <w:szCs w:val="24"/>
        </w:rPr>
        <w:t xml:space="preserve"> is the most common malignant sarcoma of bone, representing about 35% of cases. It has a bimodal age distribution, with highest incidence in patients younger than 20 years, most likely related to the normal rapid bone growth that occurs during adolescence. In this age group, most tumors arise in the metaphyseal areas of the long bones of the extremities, particularly around the knee. </w:t>
      </w:r>
      <w:r w:rsidRPr="00D828D6">
        <w:rPr>
          <w:rFonts w:ascii="Times New Roman" w:hAnsi="Times New Roman" w:cs="Times New Roman"/>
          <w:color w:val="000000"/>
          <w:sz w:val="24"/>
          <w:szCs w:val="24"/>
          <w:shd w:val="clear" w:color="auto" w:fill="FFFFFF"/>
        </w:rPr>
        <w:t xml:space="preserve">Over 90% of tumors are located in the metaphysis (the growing ends of the bone) the most common sites are the bones around the knee which account for 80% of cases. </w:t>
      </w:r>
      <w:r w:rsidRPr="00D828D6">
        <w:rPr>
          <w:rFonts w:ascii="Times New Roman" w:eastAsia="Times New Roman" w:hAnsi="Times New Roman" w:cs="Times New Roman"/>
          <w:sz w:val="24"/>
          <w:szCs w:val="24"/>
        </w:rPr>
        <w:t>Males are affected more commonly than females at a ratio of 3:2. A second peak of incidence occurs in adults older than 60 years. The sites of origin in these older patients are somewhat more heterogeneous, with craniofacial and pelvic bones each accounting for 20% of tumors. Radiographically, osteosarcomas usually present as mixed osteoblastic and osteolytic lesions, although pure forms of either appearance can occur. Periosteal elevation (Codman's triangle), cortical destruction, and tumor extension into soft tissue are common on plain films or MRI.</w:t>
      </w:r>
    </w:p>
    <w:p w14:paraId="19604D8E" w14:textId="77777777" w:rsidR="00D828D6" w:rsidRPr="00D828D6" w:rsidRDefault="00D828D6" w:rsidP="0038361D">
      <w:pPr>
        <w:shd w:val="clear" w:color="auto" w:fill="FFFFFF"/>
        <w:spacing w:after="0" w:line="240" w:lineRule="auto"/>
        <w:ind w:right="240"/>
        <w:rPr>
          <w:rFonts w:ascii="Times New Roman" w:eastAsia="Times New Roman" w:hAnsi="Times New Roman" w:cs="Times New Roman"/>
          <w:sz w:val="24"/>
          <w:szCs w:val="24"/>
        </w:rPr>
      </w:pPr>
    </w:p>
    <w:p w14:paraId="1E8BF6D6" w14:textId="77777777" w:rsidR="00D828D6" w:rsidRPr="00D828D6" w:rsidRDefault="00D828D6" w:rsidP="0038361D">
      <w:pPr>
        <w:shd w:val="clear" w:color="auto" w:fill="FFFFFF"/>
        <w:spacing w:after="0" w:line="240" w:lineRule="auto"/>
        <w:ind w:right="240"/>
        <w:rPr>
          <w:rFonts w:ascii="Times New Roman" w:eastAsia="Times New Roman" w:hAnsi="Times New Roman" w:cs="Times New Roman"/>
          <w:sz w:val="24"/>
          <w:szCs w:val="24"/>
        </w:rPr>
      </w:pPr>
      <w:r w:rsidRPr="00D828D6">
        <w:rPr>
          <w:rFonts w:ascii="Times New Roman" w:eastAsia="Times New Roman" w:hAnsi="Times New Roman" w:cs="Times New Roman"/>
          <w:sz w:val="24"/>
          <w:szCs w:val="24"/>
        </w:rPr>
        <w:t>The incidence of osteosarcoma is increased in families that carry germline deletion of retinoblastoma (</w:t>
      </w:r>
      <w:r w:rsidRPr="00D828D6">
        <w:rPr>
          <w:rFonts w:ascii="Times New Roman" w:eastAsia="Times New Roman" w:hAnsi="Times New Roman" w:cs="Times New Roman"/>
          <w:i/>
          <w:iCs/>
          <w:sz w:val="24"/>
          <w:szCs w:val="24"/>
        </w:rPr>
        <w:t>Rb</w:t>
      </w:r>
      <w:r w:rsidRPr="00D828D6">
        <w:rPr>
          <w:rFonts w:ascii="Times New Roman" w:eastAsia="Times New Roman" w:hAnsi="Times New Roman" w:cs="Times New Roman"/>
          <w:sz w:val="24"/>
          <w:szCs w:val="24"/>
        </w:rPr>
        <w:t>), </w:t>
      </w:r>
      <w:r w:rsidRPr="00D828D6">
        <w:rPr>
          <w:rFonts w:ascii="Times New Roman" w:eastAsia="Times New Roman" w:hAnsi="Times New Roman" w:cs="Times New Roman"/>
          <w:i/>
          <w:iCs/>
          <w:sz w:val="24"/>
          <w:szCs w:val="24"/>
        </w:rPr>
        <w:t>p53</w:t>
      </w:r>
      <w:r w:rsidRPr="00D828D6">
        <w:rPr>
          <w:rFonts w:ascii="Times New Roman" w:eastAsia="Times New Roman" w:hAnsi="Times New Roman" w:cs="Times New Roman"/>
          <w:sz w:val="24"/>
          <w:szCs w:val="24"/>
        </w:rPr>
        <w:t> (Li-Fraumeni), or </w:t>
      </w:r>
      <w:r w:rsidRPr="00D828D6">
        <w:rPr>
          <w:rFonts w:ascii="Times New Roman" w:eastAsia="Times New Roman" w:hAnsi="Times New Roman" w:cs="Times New Roman"/>
          <w:i/>
          <w:iCs/>
          <w:sz w:val="24"/>
          <w:szCs w:val="24"/>
        </w:rPr>
        <w:t>RecQ</w:t>
      </w:r>
      <w:r w:rsidRPr="00D828D6">
        <w:rPr>
          <w:rFonts w:ascii="Times New Roman" w:eastAsia="Times New Roman" w:hAnsi="Times New Roman" w:cs="Times New Roman"/>
          <w:sz w:val="24"/>
          <w:szCs w:val="24"/>
        </w:rPr>
        <w:t> DNA helicase genes. Consistent with these observations, although most younger patients with osteosarcomas have no apparent predisposing factor or family history of bone tumors, alterations in the </w:t>
      </w:r>
      <w:r w:rsidRPr="00D828D6">
        <w:rPr>
          <w:rFonts w:ascii="Times New Roman" w:eastAsia="Times New Roman" w:hAnsi="Times New Roman" w:cs="Times New Roman"/>
          <w:i/>
          <w:iCs/>
          <w:sz w:val="24"/>
          <w:szCs w:val="24"/>
        </w:rPr>
        <w:t>p53</w:t>
      </w:r>
      <w:r w:rsidRPr="00D828D6">
        <w:rPr>
          <w:rFonts w:ascii="Times New Roman" w:eastAsia="Times New Roman" w:hAnsi="Times New Roman" w:cs="Times New Roman"/>
          <w:sz w:val="24"/>
          <w:szCs w:val="24"/>
        </w:rPr>
        <w:t> and </w:t>
      </w:r>
      <w:r w:rsidRPr="00D828D6">
        <w:rPr>
          <w:rFonts w:ascii="Times New Roman" w:eastAsia="Times New Roman" w:hAnsi="Times New Roman" w:cs="Times New Roman"/>
          <w:i/>
          <w:iCs/>
          <w:sz w:val="24"/>
          <w:szCs w:val="24"/>
        </w:rPr>
        <w:t>Rb</w:t>
      </w:r>
      <w:r w:rsidRPr="00D828D6">
        <w:rPr>
          <w:rFonts w:ascii="Times New Roman" w:eastAsia="Times New Roman" w:hAnsi="Times New Roman" w:cs="Times New Roman"/>
          <w:sz w:val="24"/>
          <w:szCs w:val="24"/>
        </w:rPr>
        <w:t> genes of such sporadic tumors occur in 40% and 60%, respectively. In older patients, a variety of conditions may predispose patients to osteosarcoma, most convincingly antecedent Paget's disease or prior radiation therapy.</w:t>
      </w:r>
    </w:p>
    <w:p w14:paraId="7A8936B2" w14:textId="77777777" w:rsidR="00D828D6" w:rsidRPr="00D828D6" w:rsidRDefault="00D828D6" w:rsidP="0038361D">
      <w:pPr>
        <w:spacing w:after="0" w:line="240" w:lineRule="auto"/>
        <w:rPr>
          <w:rFonts w:ascii="Times New Roman" w:hAnsi="Times New Roman" w:cs="Times New Roman"/>
          <w:sz w:val="24"/>
          <w:szCs w:val="24"/>
        </w:rPr>
      </w:pPr>
    </w:p>
    <w:p w14:paraId="7D044B63" w14:textId="77777777" w:rsidR="00D828D6" w:rsidRPr="00D828D6" w:rsidRDefault="00D828D6" w:rsidP="0038361D">
      <w:pPr>
        <w:spacing w:after="0" w:line="240" w:lineRule="auto"/>
        <w:rPr>
          <w:rFonts w:ascii="Times New Roman" w:hAnsi="Times New Roman" w:cs="Times New Roman"/>
          <w:sz w:val="24"/>
          <w:szCs w:val="24"/>
        </w:rPr>
      </w:pPr>
    </w:p>
    <w:p w14:paraId="28CD1791" w14:textId="77777777" w:rsidR="00D828D6" w:rsidRPr="00D828D6" w:rsidRDefault="00D828D6" w:rsidP="0038361D">
      <w:pPr>
        <w:spacing w:after="0" w:line="240" w:lineRule="auto"/>
        <w:rPr>
          <w:rFonts w:ascii="Times New Roman" w:hAnsi="Times New Roman" w:cs="Times New Roman"/>
          <w:sz w:val="24"/>
          <w:szCs w:val="24"/>
        </w:rPr>
      </w:pPr>
    </w:p>
    <w:p w14:paraId="5F0DE03A" w14:textId="77777777" w:rsidR="00D828D6" w:rsidRPr="00D828D6" w:rsidRDefault="00D828D6" w:rsidP="0038361D">
      <w:pPr>
        <w:spacing w:after="0" w:line="240" w:lineRule="auto"/>
        <w:rPr>
          <w:rFonts w:ascii="Times New Roman" w:eastAsia="Times New Roman" w:hAnsi="Times New Roman" w:cs="Times New Roman"/>
          <w:b/>
          <w:bCs/>
          <w:sz w:val="24"/>
          <w:szCs w:val="24"/>
        </w:rPr>
      </w:pPr>
      <w:r w:rsidRPr="00D828D6">
        <w:rPr>
          <w:rFonts w:ascii="Times New Roman" w:eastAsia="Times New Roman" w:hAnsi="Times New Roman" w:cs="Times New Roman"/>
          <w:b/>
          <w:bCs/>
          <w:sz w:val="24"/>
          <w:szCs w:val="24"/>
        </w:rPr>
        <w:lastRenderedPageBreak/>
        <w:t>Chondrosarcoma</w:t>
      </w:r>
    </w:p>
    <w:p w14:paraId="32600702" w14:textId="77777777" w:rsidR="00D828D6" w:rsidRPr="00D828D6" w:rsidRDefault="00D828D6" w:rsidP="0038361D">
      <w:pPr>
        <w:spacing w:after="0" w:line="240" w:lineRule="auto"/>
        <w:rPr>
          <w:rFonts w:ascii="Times New Roman" w:eastAsia="Times New Roman" w:hAnsi="Times New Roman" w:cs="Times New Roman"/>
          <w:sz w:val="24"/>
          <w:szCs w:val="24"/>
        </w:rPr>
      </w:pPr>
    </w:p>
    <w:p w14:paraId="28F9ADD2" w14:textId="77777777" w:rsidR="00D828D6" w:rsidRPr="00D828D6" w:rsidRDefault="00D828D6" w:rsidP="0038361D">
      <w:pPr>
        <w:spacing w:after="0" w:line="240" w:lineRule="auto"/>
        <w:ind w:right="240"/>
        <w:rPr>
          <w:rFonts w:ascii="Times New Roman" w:eastAsia="Times New Roman" w:hAnsi="Times New Roman" w:cs="Times New Roman"/>
          <w:sz w:val="24"/>
          <w:szCs w:val="24"/>
        </w:rPr>
      </w:pPr>
      <w:r w:rsidRPr="00D828D6">
        <w:rPr>
          <w:rFonts w:ascii="Times New Roman" w:eastAsia="Times New Roman" w:hAnsi="Times New Roman" w:cs="Times New Roman"/>
          <w:i/>
          <w:iCs/>
          <w:sz w:val="24"/>
          <w:szCs w:val="24"/>
        </w:rPr>
        <w:t>Chondrosarcoma</w:t>
      </w:r>
      <w:r w:rsidRPr="00D828D6">
        <w:rPr>
          <w:rFonts w:ascii="Times New Roman" w:eastAsia="Times New Roman" w:hAnsi="Times New Roman" w:cs="Times New Roman"/>
          <w:sz w:val="24"/>
          <w:szCs w:val="24"/>
        </w:rPr>
        <w:t>, a malignant tumor characterized by hyaline cartilage differentiation, is the second most common sarcoma of bone, representing 25% of bone sarcomas. The peak incidence is in the fifth to seventh decades of life. The most common primary sites are in the pelvis, proximal femur, and proximal humerus. Patients present with long-standing complaints of swelling, pain, or both. Radiographically, chondrosarcoma is detected as an area of radiolucency with variable punctate mineralization, with frequent cortical bone erosion or thickening, sometimes with extension into adjacent soft tissue. Distinguishing low-grade chondrosarcomas from benign central enchondromas can be difficult. Location in the axial skeleton and size greater than 5 cm favor malignancy.</w:t>
      </w:r>
    </w:p>
    <w:p w14:paraId="0D8E1FD1" w14:textId="77777777" w:rsidR="00D828D6" w:rsidRPr="00D828D6" w:rsidRDefault="00D828D6" w:rsidP="0038361D">
      <w:pPr>
        <w:shd w:val="clear" w:color="auto" w:fill="FFFFFF"/>
        <w:spacing w:after="0" w:line="240" w:lineRule="auto"/>
        <w:ind w:right="240"/>
        <w:rPr>
          <w:rFonts w:ascii="Times New Roman" w:eastAsia="Times New Roman" w:hAnsi="Times New Roman" w:cs="Times New Roman"/>
          <w:sz w:val="24"/>
          <w:szCs w:val="24"/>
        </w:rPr>
      </w:pPr>
    </w:p>
    <w:p w14:paraId="20675631" w14:textId="77777777" w:rsidR="00D828D6" w:rsidRPr="00D828D6" w:rsidRDefault="00D828D6" w:rsidP="0038361D">
      <w:pPr>
        <w:spacing w:after="0" w:line="240" w:lineRule="auto"/>
        <w:rPr>
          <w:rFonts w:ascii="Times New Roman" w:eastAsia="Times New Roman" w:hAnsi="Times New Roman" w:cs="Times New Roman"/>
          <w:b/>
          <w:bCs/>
          <w:sz w:val="24"/>
          <w:szCs w:val="24"/>
        </w:rPr>
      </w:pPr>
      <w:r w:rsidRPr="00D828D6">
        <w:rPr>
          <w:rFonts w:ascii="Times New Roman" w:eastAsia="Times New Roman" w:hAnsi="Times New Roman" w:cs="Times New Roman"/>
          <w:b/>
          <w:bCs/>
          <w:sz w:val="24"/>
          <w:szCs w:val="24"/>
        </w:rPr>
        <w:t>Ewing's Sarcoma</w:t>
      </w:r>
    </w:p>
    <w:p w14:paraId="3762514B" w14:textId="77777777" w:rsidR="00D828D6" w:rsidRPr="00D828D6" w:rsidRDefault="00D828D6" w:rsidP="0038361D">
      <w:pPr>
        <w:spacing w:after="0" w:line="240" w:lineRule="auto"/>
        <w:rPr>
          <w:rFonts w:ascii="Times New Roman" w:eastAsia="Times New Roman" w:hAnsi="Times New Roman" w:cs="Times New Roman"/>
          <w:sz w:val="24"/>
          <w:szCs w:val="24"/>
        </w:rPr>
      </w:pPr>
    </w:p>
    <w:p w14:paraId="51D58CA0" w14:textId="77777777" w:rsidR="00D828D6" w:rsidRPr="00D828D6" w:rsidRDefault="00D828D6" w:rsidP="0038361D">
      <w:pPr>
        <w:spacing w:after="0" w:line="240" w:lineRule="auto"/>
        <w:ind w:right="240"/>
        <w:rPr>
          <w:rFonts w:ascii="Times New Roman" w:eastAsia="Times New Roman" w:hAnsi="Times New Roman" w:cs="Times New Roman"/>
          <w:sz w:val="24"/>
          <w:szCs w:val="24"/>
        </w:rPr>
      </w:pPr>
      <w:r w:rsidRPr="00D828D6">
        <w:rPr>
          <w:rFonts w:ascii="Times New Roman" w:eastAsia="Times New Roman" w:hAnsi="Times New Roman" w:cs="Times New Roman"/>
          <w:sz w:val="24"/>
          <w:szCs w:val="24"/>
        </w:rPr>
        <w:t>Ewing's sarcoma and primitive neuroectodermal tumor (PNET) are a family of small round cell sarcomas that represent 16% of primary bone sarcomas. As with osteosarcoma, the peak incidence occurs during the second decade of life, but unlike osteosarcoma, the incidence of Ewing's is unimodal, being distinctly unusual in older adults and in nonwhites. Ewing's sarcoma tends to arise in the diaphyseal region of long bones, in the pelvis, or in ribs. Ewing's tumors are characterized radiologically by a permeative or “moth-eaten” appearance of the affected bone, with a multilayered “onion-skin” periosteal reaction. MRI studies frequently document a significant soft tissue mass associated with the bone lesion. Unlike other sarcomas of bone, Ewing's sarcoma may present with symptoms of an inflammatory systemic illness, with intermittent fevers, anemia, leukocytosis, and an increased sedimentation rate.</w:t>
      </w:r>
    </w:p>
    <w:p w14:paraId="0880C2ED" w14:textId="77777777" w:rsidR="00D828D6" w:rsidRPr="00D828D6" w:rsidRDefault="00D828D6" w:rsidP="0038361D">
      <w:pPr>
        <w:shd w:val="clear" w:color="auto" w:fill="FFFFFF"/>
        <w:spacing w:after="0" w:line="240" w:lineRule="auto"/>
        <w:ind w:right="240"/>
        <w:rPr>
          <w:rFonts w:ascii="Times New Roman" w:eastAsia="Times New Roman" w:hAnsi="Times New Roman" w:cs="Times New Roman"/>
          <w:sz w:val="24"/>
          <w:szCs w:val="24"/>
        </w:rPr>
      </w:pPr>
    </w:p>
    <w:p w14:paraId="4EC2A7AF" w14:textId="77777777" w:rsidR="00D828D6" w:rsidRPr="00D828D6" w:rsidRDefault="00D828D6" w:rsidP="0038361D">
      <w:pPr>
        <w:spacing w:after="0" w:line="240" w:lineRule="auto"/>
        <w:rPr>
          <w:rFonts w:ascii="Times New Roman" w:eastAsia="Times New Roman" w:hAnsi="Times New Roman" w:cs="Times New Roman"/>
          <w:b/>
          <w:bCs/>
          <w:sz w:val="24"/>
          <w:szCs w:val="24"/>
          <w:shd w:val="clear" w:color="auto" w:fill="FFFFFF"/>
        </w:rPr>
      </w:pPr>
      <w:r w:rsidRPr="00D828D6">
        <w:rPr>
          <w:rFonts w:ascii="Times New Roman" w:eastAsia="Times New Roman" w:hAnsi="Times New Roman" w:cs="Times New Roman"/>
          <w:b/>
          <w:bCs/>
          <w:sz w:val="24"/>
          <w:szCs w:val="24"/>
          <w:shd w:val="clear" w:color="auto" w:fill="FFFFFF"/>
        </w:rPr>
        <w:t>Metastatic Tumors to Bone</w:t>
      </w:r>
    </w:p>
    <w:p w14:paraId="1CA7B726" w14:textId="77777777" w:rsidR="00D828D6" w:rsidRPr="00D828D6" w:rsidRDefault="00D828D6" w:rsidP="0038361D">
      <w:pPr>
        <w:spacing w:after="0" w:line="240" w:lineRule="auto"/>
        <w:rPr>
          <w:rFonts w:ascii="Times New Roman" w:eastAsia="Times New Roman" w:hAnsi="Times New Roman" w:cs="Times New Roman"/>
          <w:sz w:val="24"/>
          <w:szCs w:val="24"/>
        </w:rPr>
      </w:pPr>
    </w:p>
    <w:p w14:paraId="6929E6B9" w14:textId="77777777" w:rsidR="00D828D6" w:rsidRPr="00D828D6" w:rsidRDefault="00D828D6" w:rsidP="0038361D">
      <w:pPr>
        <w:spacing w:after="0" w:line="240" w:lineRule="auto"/>
        <w:ind w:right="240"/>
        <w:rPr>
          <w:rFonts w:ascii="Times New Roman" w:eastAsia="Times New Roman" w:hAnsi="Times New Roman" w:cs="Times New Roman"/>
          <w:sz w:val="24"/>
          <w:szCs w:val="24"/>
          <w:shd w:val="clear" w:color="auto" w:fill="FFFFFF"/>
        </w:rPr>
      </w:pPr>
      <w:r w:rsidRPr="00D828D6">
        <w:rPr>
          <w:rFonts w:ascii="Times New Roman" w:eastAsia="Times New Roman" w:hAnsi="Times New Roman" w:cs="Times New Roman"/>
          <w:sz w:val="24"/>
          <w:szCs w:val="24"/>
          <w:shd w:val="clear" w:color="auto" w:fill="FFFFFF"/>
        </w:rPr>
        <w:t>Tumors metastatic to bone are important causes of cancer-related morbidity. Effective prevention and treatment of skeleton-related metastases are an important part of clinical care for many cancer patients. The most common tumors to metastasize to bone are breast in women and prostate in men, followed by lung, kidney, gastrointestinal tract, and thyroid.</w:t>
      </w:r>
    </w:p>
    <w:p w14:paraId="078530B6" w14:textId="77777777" w:rsidR="00D828D6" w:rsidRPr="00D828D6" w:rsidRDefault="00D828D6" w:rsidP="0038361D">
      <w:pPr>
        <w:spacing w:after="0" w:line="240" w:lineRule="auto"/>
        <w:ind w:right="240"/>
        <w:rPr>
          <w:rFonts w:ascii="Times New Roman" w:eastAsia="Times New Roman" w:hAnsi="Times New Roman" w:cs="Times New Roman"/>
          <w:sz w:val="24"/>
          <w:szCs w:val="24"/>
          <w:shd w:val="clear" w:color="auto" w:fill="FFFFFF"/>
        </w:rPr>
      </w:pPr>
      <w:r w:rsidRPr="00D828D6">
        <w:rPr>
          <w:rFonts w:ascii="Times New Roman" w:eastAsia="Times New Roman" w:hAnsi="Times New Roman" w:cs="Times New Roman"/>
          <w:sz w:val="24"/>
          <w:szCs w:val="24"/>
          <w:shd w:val="clear" w:color="auto" w:fill="FFFFFF"/>
        </w:rPr>
        <w:t>Bone metastases typically present as localized or referred pain and less commonly as a fracture. Plain radiographs may demonstrate blastic or lytic lesions. Although prostate cancer is generally blastic and multiple myeloma usually lytic, most other tumors have a mixed appearance. In patients with one documented bone metastasis or in patients with widely metastatic disease and bone pain, a radiologic survey can identify bone metastases that may ultimately place the patient at risk for a pathologic fracture. Technetium diphosphonate bone scans are useful to delineate the extent of bony metastases and in following response to therapy. However, a negative study must be interpreted cautiously for tumors that are potentially purely lytic because these may be undetectable by bone scan. In such tumors (e.g., multiple myeloma), a skeletal survey is therefore preferable. Routine screening for bone metastases is not indicated for cancer patients with no symptoms or signs of bone involvement.</w:t>
      </w:r>
    </w:p>
    <w:p w14:paraId="1BAA6001" w14:textId="77777777" w:rsidR="00D828D6" w:rsidRPr="00D828D6" w:rsidRDefault="00D828D6" w:rsidP="0038361D">
      <w:pPr>
        <w:spacing w:after="0" w:line="240" w:lineRule="auto"/>
        <w:rPr>
          <w:rFonts w:ascii="Times New Roman" w:hAnsi="Times New Roman" w:cs="Times New Roman"/>
          <w:sz w:val="24"/>
          <w:szCs w:val="24"/>
        </w:rPr>
      </w:pPr>
    </w:p>
    <w:p w14:paraId="7231CE71" w14:textId="542C60D1" w:rsidR="0043251A" w:rsidRDefault="0043251A">
      <w:pPr>
        <w:rPr>
          <w:rFonts w:ascii="Times New Roman" w:hAnsi="Times New Roman" w:cs="Times New Roman"/>
          <w:sz w:val="24"/>
          <w:szCs w:val="24"/>
        </w:rPr>
      </w:pPr>
      <w:r>
        <w:rPr>
          <w:rFonts w:ascii="Times New Roman" w:hAnsi="Times New Roman" w:cs="Times New Roman"/>
          <w:sz w:val="24"/>
          <w:szCs w:val="24"/>
        </w:rPr>
        <w:br w:type="page"/>
      </w:r>
    </w:p>
    <w:p w14:paraId="7BC9BB36" w14:textId="77777777" w:rsidR="001D5574" w:rsidRDefault="00D828D6" w:rsidP="0038361D">
      <w:pPr>
        <w:spacing w:after="0" w:line="240" w:lineRule="auto"/>
        <w:rPr>
          <w:rFonts w:ascii="Times New Roman" w:hAnsi="Times New Roman" w:cs="Times New Roman"/>
          <w:sz w:val="24"/>
          <w:szCs w:val="24"/>
        </w:rPr>
      </w:pPr>
      <w:r w:rsidRPr="00D828D6">
        <w:rPr>
          <w:rFonts w:ascii="Times New Roman" w:hAnsi="Times New Roman" w:cs="Times New Roman"/>
          <w:b/>
          <w:sz w:val="24"/>
          <w:szCs w:val="24"/>
        </w:rPr>
        <w:lastRenderedPageBreak/>
        <w:t xml:space="preserve">Answer E is correct. </w:t>
      </w:r>
      <w:r w:rsidRPr="00D828D6">
        <w:rPr>
          <w:rFonts w:ascii="Times New Roman" w:hAnsi="Times New Roman" w:cs="Times New Roman"/>
          <w:sz w:val="24"/>
          <w:szCs w:val="24"/>
        </w:rPr>
        <w:t>A tumor with osteoblastic and osteolytic lesions near the knee of a teenager is most likely to be osteosarcoma.</w:t>
      </w:r>
    </w:p>
    <w:p w14:paraId="051FF1B2" w14:textId="77777777" w:rsidR="00882C0A" w:rsidRPr="00882C0A"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882C0A" w:rsidRPr="00882C0A">
        <w:rPr>
          <w:rFonts w:ascii="Times New Roman" w:hAnsi="Times New Roman" w:cs="Times New Roman"/>
          <w:sz w:val="24"/>
          <w:szCs w:val="24"/>
        </w:rPr>
        <w:lastRenderedPageBreak/>
        <w:t>An 18-year-old woman is referred to a specialist because she has never had a period. She reports occasional bouts of nausea, vomiting, and generalized weakness.  Her blood pressure is 160/99 mm Hg; laboratory studies show a serum K</w:t>
      </w:r>
      <w:r w:rsidR="00882C0A" w:rsidRPr="00882C0A">
        <w:rPr>
          <w:rFonts w:ascii="Times New Roman" w:hAnsi="Times New Roman" w:cs="Times New Roman"/>
          <w:sz w:val="24"/>
          <w:szCs w:val="24"/>
          <w:vertAlign w:val="superscript"/>
        </w:rPr>
        <w:t>+</w:t>
      </w:r>
      <w:r w:rsidR="00882C0A" w:rsidRPr="00882C0A">
        <w:rPr>
          <w:rFonts w:ascii="Times New Roman" w:hAnsi="Times New Roman" w:cs="Times New Roman"/>
          <w:sz w:val="24"/>
          <w:szCs w:val="24"/>
        </w:rPr>
        <w:t xml:space="preserve"> level of 2.2 mEq/L. There is no breast development and no pubic and axillary hair. There are no signs of virilization (</w:t>
      </w:r>
      <w:r w:rsidR="00882C0A" w:rsidRPr="00882C0A">
        <w:rPr>
          <w:rStyle w:val="apple-converted-space"/>
          <w:rFonts w:ascii="Times New Roman" w:hAnsi="Times New Roman" w:cs="Times New Roman"/>
          <w:color w:val="000000"/>
          <w:sz w:val="24"/>
          <w:szCs w:val="24"/>
          <w:shd w:val="clear" w:color="auto" w:fill="FFFFFF"/>
        </w:rPr>
        <w:t xml:space="preserve">clitoral </w:t>
      </w:r>
      <w:r w:rsidR="00882C0A" w:rsidRPr="00882C0A">
        <w:rPr>
          <w:rFonts w:ascii="Times New Roman" w:hAnsi="Times New Roman" w:cs="Times New Roman"/>
          <w:color w:val="000000"/>
          <w:sz w:val="24"/>
          <w:szCs w:val="24"/>
          <w:shd w:val="clear" w:color="auto" w:fill="FFFFFF"/>
        </w:rPr>
        <w:t>enlargement, increased muscle strength, acne,</w:t>
      </w:r>
      <w:r w:rsidR="00882C0A" w:rsidRPr="00882C0A">
        <w:rPr>
          <w:rStyle w:val="apple-converted-space"/>
          <w:rFonts w:ascii="Times New Roman" w:hAnsi="Times New Roman" w:cs="Times New Roman"/>
          <w:color w:val="000000"/>
          <w:sz w:val="24"/>
          <w:szCs w:val="24"/>
          <w:shd w:val="clear" w:color="auto" w:fill="FFFFFF"/>
        </w:rPr>
        <w:t> hirsutism</w:t>
      </w:r>
      <w:r w:rsidR="00882C0A" w:rsidRPr="00882C0A">
        <w:rPr>
          <w:rFonts w:ascii="Times New Roman" w:hAnsi="Times New Roman" w:cs="Times New Roman"/>
          <w:color w:val="000000"/>
          <w:sz w:val="24"/>
          <w:szCs w:val="24"/>
          <w:shd w:val="clear" w:color="auto" w:fill="FFFFFF"/>
        </w:rPr>
        <w:t>, frontal hair thinning, or deepening of the voice.)</w:t>
      </w:r>
      <w:r w:rsidR="00882C0A" w:rsidRPr="00882C0A">
        <w:rPr>
          <w:rFonts w:ascii="Times New Roman" w:hAnsi="Times New Roman" w:cs="Times New Roman"/>
          <w:sz w:val="24"/>
          <w:szCs w:val="24"/>
        </w:rPr>
        <w:t>This patient suffers from a condition that affects the production of two of the three adrenal hormones, leaving only one functioning hormone.  In which area of the adrenal gland is this one hormone produced?</w:t>
      </w:r>
    </w:p>
    <w:p w14:paraId="3587DC82" w14:textId="77777777" w:rsidR="00882C0A" w:rsidRPr="00882C0A" w:rsidRDefault="00882C0A" w:rsidP="0038361D">
      <w:pPr>
        <w:spacing w:after="0" w:line="240" w:lineRule="auto"/>
        <w:rPr>
          <w:rFonts w:ascii="Times New Roman" w:hAnsi="Times New Roman" w:cs="Times New Roman"/>
          <w:sz w:val="24"/>
          <w:szCs w:val="24"/>
        </w:rPr>
      </w:pPr>
    </w:p>
    <w:p w14:paraId="38232C76" w14:textId="77777777" w:rsidR="00882C0A" w:rsidRPr="00882C0A" w:rsidRDefault="00882C0A" w:rsidP="0038361D">
      <w:pPr>
        <w:spacing w:after="0" w:line="240" w:lineRule="auto"/>
        <w:rPr>
          <w:rFonts w:ascii="Times New Roman" w:hAnsi="Times New Roman" w:cs="Times New Roman"/>
          <w:sz w:val="24"/>
          <w:szCs w:val="24"/>
        </w:rPr>
      </w:pPr>
      <w:r w:rsidRPr="00882C0A">
        <w:rPr>
          <w:rFonts w:ascii="Times New Roman" w:hAnsi="Times New Roman" w:cs="Times New Roman"/>
          <w:sz w:val="24"/>
          <w:szCs w:val="24"/>
        </w:rPr>
        <w:t>A.  Capsule</w:t>
      </w:r>
    </w:p>
    <w:p w14:paraId="386D7E6A" w14:textId="77777777" w:rsidR="00882C0A" w:rsidRPr="00882C0A" w:rsidRDefault="00882C0A" w:rsidP="0038361D">
      <w:pPr>
        <w:spacing w:after="0" w:line="240" w:lineRule="auto"/>
        <w:rPr>
          <w:rFonts w:ascii="Times New Roman" w:hAnsi="Times New Roman" w:cs="Times New Roman"/>
          <w:sz w:val="24"/>
          <w:szCs w:val="24"/>
        </w:rPr>
      </w:pPr>
      <w:r w:rsidRPr="00882C0A">
        <w:rPr>
          <w:rFonts w:ascii="Times New Roman" w:hAnsi="Times New Roman" w:cs="Times New Roman"/>
          <w:sz w:val="24"/>
          <w:szCs w:val="24"/>
        </w:rPr>
        <w:t>B.  Medulla</w:t>
      </w:r>
    </w:p>
    <w:p w14:paraId="5B97704A" w14:textId="77777777" w:rsidR="00882C0A" w:rsidRPr="00882C0A" w:rsidRDefault="00882C0A" w:rsidP="0038361D">
      <w:pPr>
        <w:spacing w:after="0" w:line="240" w:lineRule="auto"/>
        <w:rPr>
          <w:rFonts w:ascii="Times New Roman" w:hAnsi="Times New Roman" w:cs="Times New Roman"/>
          <w:sz w:val="24"/>
          <w:szCs w:val="24"/>
        </w:rPr>
      </w:pPr>
      <w:r w:rsidRPr="00882C0A">
        <w:rPr>
          <w:rFonts w:ascii="Times New Roman" w:hAnsi="Times New Roman" w:cs="Times New Roman"/>
          <w:sz w:val="24"/>
          <w:szCs w:val="24"/>
        </w:rPr>
        <w:t>C.  Zona fasciculata</w:t>
      </w:r>
    </w:p>
    <w:p w14:paraId="5BBBA12C" w14:textId="77777777" w:rsidR="00882C0A" w:rsidRPr="00882C0A" w:rsidRDefault="00882C0A" w:rsidP="0038361D">
      <w:pPr>
        <w:spacing w:after="0" w:line="240" w:lineRule="auto"/>
        <w:rPr>
          <w:rFonts w:ascii="Times New Roman" w:hAnsi="Times New Roman" w:cs="Times New Roman"/>
          <w:sz w:val="24"/>
          <w:szCs w:val="24"/>
        </w:rPr>
      </w:pPr>
      <w:r w:rsidRPr="00882C0A">
        <w:rPr>
          <w:rFonts w:ascii="Times New Roman" w:hAnsi="Times New Roman" w:cs="Times New Roman"/>
          <w:sz w:val="24"/>
          <w:szCs w:val="24"/>
        </w:rPr>
        <w:t>D.  Zona glomerulosa</w:t>
      </w:r>
    </w:p>
    <w:p w14:paraId="4822EA1A" w14:textId="77777777" w:rsidR="00882C0A" w:rsidRPr="00882C0A" w:rsidRDefault="00882C0A" w:rsidP="0038361D">
      <w:pPr>
        <w:spacing w:after="0" w:line="240" w:lineRule="auto"/>
        <w:rPr>
          <w:rFonts w:ascii="Times New Roman" w:hAnsi="Times New Roman" w:cs="Times New Roman"/>
          <w:sz w:val="24"/>
          <w:szCs w:val="24"/>
        </w:rPr>
      </w:pPr>
      <w:r w:rsidRPr="00882C0A">
        <w:rPr>
          <w:rFonts w:ascii="Times New Roman" w:hAnsi="Times New Roman" w:cs="Times New Roman"/>
          <w:sz w:val="24"/>
          <w:szCs w:val="24"/>
        </w:rPr>
        <w:t>E.  Zona reticularis</w:t>
      </w:r>
    </w:p>
    <w:p w14:paraId="7E7BCE78" w14:textId="49BDF965" w:rsidR="00226FBC" w:rsidRDefault="00226FBC">
      <w:pPr>
        <w:rPr>
          <w:rFonts w:ascii="Times New Roman" w:hAnsi="Times New Roman" w:cs="Times New Roman"/>
          <w:sz w:val="24"/>
          <w:szCs w:val="24"/>
        </w:rPr>
      </w:pPr>
      <w:r>
        <w:rPr>
          <w:rFonts w:ascii="Times New Roman" w:hAnsi="Times New Roman" w:cs="Times New Roman"/>
          <w:sz w:val="24"/>
          <w:szCs w:val="24"/>
        </w:rPr>
        <w:br w:type="page"/>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Description w:val="layout table"/>
      </w:tblPr>
      <w:tblGrid>
        <w:gridCol w:w="85"/>
        <w:gridCol w:w="264"/>
        <w:gridCol w:w="264"/>
        <w:gridCol w:w="8837"/>
      </w:tblGrid>
      <w:tr w:rsidR="00882C0A" w:rsidRPr="00882C0A" w14:paraId="5910D037" w14:textId="77777777" w:rsidTr="00882C0A">
        <w:trPr>
          <w:gridBefore w:val="1"/>
          <w:gridAfter w:val="1"/>
          <w:wBefore w:w="21" w:type="pct"/>
          <w:wAfter w:w="4696" w:type="pct"/>
          <w:tblCellSpacing w:w="15" w:type="dxa"/>
          <w:jc w:val="center"/>
        </w:trPr>
        <w:tc>
          <w:tcPr>
            <w:tcW w:w="0" w:type="auto"/>
            <w:vAlign w:val="center"/>
            <w:hideMark/>
          </w:tcPr>
          <w:p w14:paraId="63D764C7"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p>
        </w:tc>
        <w:tc>
          <w:tcPr>
            <w:tcW w:w="0" w:type="auto"/>
            <w:hideMark/>
          </w:tcPr>
          <w:p w14:paraId="594221A0"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p>
        </w:tc>
      </w:tr>
      <w:tr w:rsidR="00882C0A" w:rsidRPr="00882C0A" w14:paraId="5C617E31" w14:textId="77777777" w:rsidTr="00882C0A">
        <w:tblPrEx>
          <w:jc w:val="left"/>
          <w:tblCellSpacing w:w="50" w:type="dxa"/>
          <w:tblCellMar>
            <w:top w:w="0" w:type="dxa"/>
            <w:left w:w="0" w:type="dxa"/>
            <w:bottom w:w="0" w:type="dxa"/>
            <w:right w:w="0" w:type="dxa"/>
          </w:tblCellMar>
        </w:tblPrEx>
        <w:trPr>
          <w:tblCellSpacing w:w="50" w:type="dxa"/>
        </w:trPr>
        <w:tc>
          <w:tcPr>
            <w:tcW w:w="4968" w:type="pct"/>
            <w:gridSpan w:val="4"/>
            <w:vAlign w:val="center"/>
            <w:hideMark/>
          </w:tcPr>
          <w:tbl>
            <w:tblPr>
              <w:tblW w:w="5000" w:type="pct"/>
              <w:tblCellSpacing w:w="0" w:type="dxa"/>
              <w:tblCellMar>
                <w:left w:w="0" w:type="dxa"/>
                <w:right w:w="0" w:type="dxa"/>
              </w:tblCellMar>
              <w:tblLook w:val="04A0" w:firstRow="1" w:lastRow="0" w:firstColumn="1" w:lastColumn="0" w:noHBand="0" w:noVBand="1"/>
            </w:tblPr>
            <w:tblGrid>
              <w:gridCol w:w="9250"/>
            </w:tblGrid>
            <w:tr w:rsidR="00882C0A" w:rsidRPr="00882C0A" w14:paraId="1AD7D6E7" w14:textId="77777777" w:rsidTr="003C2F43">
              <w:trPr>
                <w:tblCellSpacing w:w="0" w:type="dxa"/>
              </w:trPr>
              <w:tc>
                <w:tcPr>
                  <w:tcW w:w="5000" w:type="pct"/>
                  <w:shd w:val="clear" w:color="auto" w:fill="FFFFFF"/>
                  <w:tcMar>
                    <w:top w:w="120" w:type="dxa"/>
                    <w:left w:w="0" w:type="dxa"/>
                    <w:bottom w:w="60" w:type="dxa"/>
                    <w:right w:w="0" w:type="dxa"/>
                  </w:tcMar>
                  <w:vAlign w:val="center"/>
                  <w:hideMark/>
                </w:tcPr>
                <w:p w14:paraId="7510A6B1" w14:textId="77777777" w:rsidR="00882C0A" w:rsidRPr="00882C0A" w:rsidRDefault="00882C0A" w:rsidP="0038361D">
                  <w:pPr>
                    <w:spacing w:after="0" w:line="240" w:lineRule="auto"/>
                    <w:rPr>
                      <w:rFonts w:ascii="Times New Roman" w:eastAsia="Times New Roman" w:hAnsi="Times New Roman" w:cs="Times New Roman"/>
                      <w:b/>
                      <w:bCs/>
                      <w:color w:val="000000"/>
                      <w:sz w:val="24"/>
                      <w:szCs w:val="24"/>
                    </w:rPr>
                  </w:pPr>
                  <w:bookmarkStart w:id="297" w:name="HC067005"/>
                  <w:bookmarkEnd w:id="297"/>
                  <w:r w:rsidRPr="00882C0A">
                    <w:rPr>
                      <w:rFonts w:ascii="Times New Roman" w:eastAsia="Times New Roman" w:hAnsi="Times New Roman" w:cs="Times New Roman"/>
                      <w:b/>
                      <w:bCs/>
                      <w:color w:val="000000"/>
                      <w:sz w:val="24"/>
                      <w:szCs w:val="24"/>
                    </w:rPr>
                    <w:t xml:space="preserve">Congenital Adrenal Hyperplasia </w:t>
                  </w:r>
                </w:p>
              </w:tc>
            </w:tr>
          </w:tbl>
          <w:p w14:paraId="655C2678" w14:textId="77777777" w:rsidR="00882C0A" w:rsidRPr="00882C0A" w:rsidRDefault="00882C0A"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882C0A" w:rsidRPr="00882C0A" w14:paraId="7E2937E2"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1B3CBF89"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bookmarkStart w:id="298" w:name="P067021"/>
                  <w:bookmarkEnd w:id="298"/>
                  <w:r w:rsidRPr="00882C0A">
                    <w:rPr>
                      <w:rFonts w:ascii="Times New Roman" w:eastAsia="Times New Roman" w:hAnsi="Times New Roman" w:cs="Times New Roman"/>
                      <w:color w:val="000000"/>
                      <w:sz w:val="24"/>
                      <w:szCs w:val="24"/>
                    </w:rPr>
                    <w:t xml:space="preserve">Congenital adrenal hyperplasia (CAH) refers to disorders of adrenal steroid biosynthesis that result in glucocorticoid and mineralocorticoid deficiencies. Because of deficient cortisol biosynthesis, a compensatory increase in ACTH occurs, inducing adrenal hyperplasia and overproduction of the steroids that precede blockage of enzyme production. </w:t>
                  </w:r>
                </w:p>
                <w:p w14:paraId="048C9A81"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p>
                <w:p w14:paraId="210FEF07" w14:textId="77777777" w:rsidR="00882C0A" w:rsidRPr="00882C0A" w:rsidRDefault="00882C0A" w:rsidP="0038361D">
                  <w:pPr>
                    <w:spacing w:after="0" w:line="240" w:lineRule="auto"/>
                    <w:jc w:val="center"/>
                    <w:rPr>
                      <w:rFonts w:ascii="Times New Roman" w:eastAsia="Times New Roman" w:hAnsi="Times New Roman" w:cs="Times New Roman"/>
                      <w:color w:val="000000"/>
                      <w:sz w:val="24"/>
                      <w:szCs w:val="24"/>
                    </w:rPr>
                  </w:pPr>
                  <w:r w:rsidRPr="00882C0A">
                    <w:rPr>
                      <w:rFonts w:ascii="Times New Roman" w:hAnsi="Times New Roman" w:cs="Times New Roman"/>
                      <w:noProof/>
                      <w:color w:val="000000"/>
                      <w:sz w:val="24"/>
                      <w:szCs w:val="24"/>
                    </w:rPr>
                    <w:drawing>
                      <wp:inline distT="0" distB="0" distL="0" distR="0" wp14:anchorId="60C144E9" wp14:editId="717D8A64">
                        <wp:extent cx="5401855" cy="4673712"/>
                        <wp:effectExtent l="0" t="0" r="8890" b="0"/>
                        <wp:docPr id="347256" name="Picture 347256" descr="http://www.studentconsult.com/common/showimage.cfm?mediaISBN=9781416061090&amp;FigFile=S9781416061090-067-f002.jpg&amp;size=full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mage" descr="http://www.studentconsult.com/common/showimage.cfm?mediaISBN=9781416061090&amp;FigFile=S9781416061090-067-f002.jpg&amp;size=fullsiz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1815" cy="4673677"/>
                                </a:xfrm>
                                <a:prstGeom prst="rect">
                                  <a:avLst/>
                                </a:prstGeom>
                                <a:noFill/>
                                <a:ln>
                                  <a:noFill/>
                                </a:ln>
                              </pic:spPr>
                            </pic:pic>
                          </a:graphicData>
                        </a:graphic>
                      </wp:inline>
                    </w:drawing>
                  </w:r>
                </w:p>
                <w:p w14:paraId="7B51A0CD"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p>
                <w:p w14:paraId="0592E0B2"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r w:rsidRPr="00882C0A">
                    <w:rPr>
                      <w:rFonts w:ascii="Times New Roman" w:eastAsia="Times New Roman" w:hAnsi="Times New Roman" w:cs="Times New Roman"/>
                      <w:color w:val="000000"/>
                      <w:sz w:val="24"/>
                      <w:szCs w:val="24"/>
                    </w:rPr>
                    <w:t xml:space="preserve">Five major types of CAH exist, and the clinical manifestations of each type depend on which steroids are in excess and which are deficient. All these syndromes are transmitted in an autosomal recessive pattern. </w:t>
                  </w:r>
                </w:p>
                <w:p w14:paraId="6EC2C8D4"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p>
                <w:p w14:paraId="419F67C0"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r w:rsidRPr="00882C0A">
                    <w:rPr>
                      <w:rFonts w:ascii="Times New Roman" w:eastAsia="Times New Roman" w:hAnsi="Times New Roman" w:cs="Times New Roman"/>
                      <w:color w:val="000000"/>
                      <w:sz w:val="24"/>
                      <w:szCs w:val="24"/>
                    </w:rPr>
                    <w:t xml:space="preserve">21-Hydroxylase (CYP21) deficiency is the most common of these disorders and accounts for about 95% of patients of CAH. In this condition, there is a failure of 21-hydroxylation of 17-hydroxyprogesterone and progesterone to 11-deoxycortisol and 11-deoxycorticosterone, respectively, with deficient cortisol and aldosterone production. Cortisol deficiency leads to increased ACTH release, causing overproduction of 17-hydroxyprogesterone and progesterone. </w:t>
                  </w:r>
                  <w:r w:rsidRPr="00882C0A">
                    <w:rPr>
                      <w:rFonts w:ascii="Times New Roman" w:eastAsia="Times New Roman" w:hAnsi="Times New Roman" w:cs="Times New Roman"/>
                      <w:color w:val="000000"/>
                      <w:sz w:val="24"/>
                      <w:szCs w:val="24"/>
                    </w:rPr>
                    <w:lastRenderedPageBreak/>
                    <w:t xml:space="preserve">Increased ACTH production also leads to increased biosynthesis of androstenedione and DHEA, which can be converted to testosterone. </w:t>
                  </w:r>
                </w:p>
                <w:p w14:paraId="1B5BF89C" w14:textId="77777777" w:rsidR="00A8365C" w:rsidRPr="00882C0A" w:rsidRDefault="00882C0A" w:rsidP="0038361D">
                  <w:pPr>
                    <w:spacing w:after="0" w:line="240" w:lineRule="auto"/>
                    <w:rPr>
                      <w:rFonts w:ascii="Times New Roman" w:eastAsia="Times New Roman" w:hAnsi="Times New Roman" w:cs="Times New Roman"/>
                      <w:vanish/>
                      <w:color w:val="000000"/>
                      <w:sz w:val="24"/>
                      <w:szCs w:val="24"/>
                    </w:rPr>
                  </w:pPr>
                  <w:r w:rsidRPr="00882C0A">
                    <w:rPr>
                      <w:rFonts w:ascii="Times New Roman" w:eastAsia="Times New Roman" w:hAnsi="Times New Roman" w:cs="Times New Roman"/>
                      <w:color w:val="000000"/>
                      <w:sz w:val="24"/>
                      <w:szCs w:val="24"/>
                    </w:rPr>
                    <w:t xml:space="preserve">Patients with 21-hydroxylase deficiencies can be divided into two clinical phenotypes: classic 21-hydroxylase deficiency, usually diagnosed at birth or during childhood, and late-onset 21-hydroxylase deficiency, which develops during or after puberty. Patients with classic 21-hydroxylase deficiency have various degrees of mineralocorticoid deficiency (salt-losing form) and virilization. </w:t>
                  </w:r>
                  <w:r w:rsidR="00A8365C" w:rsidRPr="00882C0A">
                    <w:rPr>
                      <w:rFonts w:ascii="Times New Roman" w:eastAsia="Times New Roman" w:hAnsi="Times New Roman" w:cs="Times New Roman"/>
                      <w:color w:val="000000"/>
                      <w:sz w:val="24"/>
                      <w:szCs w:val="24"/>
                    </w:rPr>
                    <w:t>The most useful measurement for the diagnosis of classic 21-hydroxylase deficiency is that of plasma 17-hydroxyprogesterone. A value greater than 200 ng/dL is consistent with the diagnosis. Late-onset 21-hydroxylase deficiency usually develops around the time of puberty with signs of virilization (hirsutism and acne) and amenorrhea or oligomenorrhea. This diagnosis should be considered in women with unexplained hirsutism and menstrual abnormalities or infertility</w:t>
                  </w:r>
                  <w:r w:rsidR="00A8365C">
                    <w:rPr>
                      <w:rFonts w:ascii="Times New Roman" w:eastAsia="Times New Roman" w:hAnsi="Times New Roman" w:cs="Times New Roman"/>
                      <w:color w:val="000000"/>
                      <w:sz w:val="24"/>
                      <w:szCs w:val="24"/>
                    </w:rPr>
                    <w:t xml:space="preserve">. </w:t>
                  </w:r>
                  <w:r w:rsidR="00A8365C" w:rsidRPr="00882C0A">
                    <w:rPr>
                      <w:rFonts w:ascii="Times New Roman" w:eastAsia="Times New Roman" w:hAnsi="Times New Roman" w:cs="Times New Roman"/>
                      <w:color w:val="000000"/>
                      <w:sz w:val="24"/>
                      <w:szCs w:val="24"/>
                    </w:rPr>
                    <w:t>The aim of treatment for classic 21-hydroxylase deficiency is to replace glucocorticoids and mineralocorticoids, suppress ACTH and androgen overproduction, and allow for normal growth and sexual maturation in children</w:t>
                  </w:r>
                  <w:r w:rsidR="00A8365C">
                    <w:rPr>
                      <w:rFonts w:ascii="Times New Roman" w:eastAsia="Times New Roman" w:hAnsi="Times New Roman" w:cs="Times New Roman"/>
                      <w:color w:val="000000"/>
                      <w:sz w:val="24"/>
                      <w:szCs w:val="24"/>
                    </w:rPr>
                    <w:t>.</w:t>
                  </w:r>
                </w:p>
                <w:p w14:paraId="325D3391" w14:textId="77777777" w:rsidR="00A8365C" w:rsidRPr="00882C0A" w:rsidRDefault="00A8365C" w:rsidP="0038361D">
                  <w:pPr>
                    <w:spacing w:after="0" w:line="240" w:lineRule="auto"/>
                    <w:rPr>
                      <w:rFonts w:ascii="Times New Roman" w:eastAsia="Times New Roman" w:hAnsi="Times New Roman" w:cs="Times New Roman"/>
                      <w:vanish/>
                      <w:color w:val="000000"/>
                      <w:sz w:val="24"/>
                      <w:szCs w:val="24"/>
                    </w:rPr>
                  </w:pPr>
                </w:p>
                <w:p w14:paraId="3C9012AC"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bookmarkStart w:id="299" w:name="P067023"/>
                  <w:bookmarkEnd w:id="299"/>
                </w:p>
              </w:tc>
            </w:tr>
          </w:tbl>
          <w:p w14:paraId="0E51CC6B" w14:textId="77777777" w:rsidR="00882C0A" w:rsidRPr="00882C0A" w:rsidRDefault="00882C0A" w:rsidP="0038361D">
            <w:pPr>
              <w:spacing w:after="0" w:line="240" w:lineRule="auto"/>
              <w:rPr>
                <w:rFonts w:ascii="Times New Roman" w:eastAsia="Times New Roman" w:hAnsi="Times New Roman" w:cs="Times New Roman"/>
                <w:vanish/>
                <w:color w:val="000000"/>
                <w:sz w:val="24"/>
                <w:szCs w:val="24"/>
              </w:rPr>
            </w:pPr>
          </w:p>
          <w:p w14:paraId="731BED53" w14:textId="77777777" w:rsidR="00882C0A" w:rsidRPr="00882C0A" w:rsidRDefault="00882C0A" w:rsidP="0038361D">
            <w:pPr>
              <w:spacing w:after="0" w:line="240" w:lineRule="auto"/>
              <w:rPr>
                <w:rFonts w:ascii="Times New Roman" w:eastAsia="Times New Roman" w:hAnsi="Times New Roman" w:cs="Times New Roman"/>
                <w:vanish/>
                <w:color w:val="000000"/>
                <w:sz w:val="24"/>
                <w:szCs w:val="24"/>
              </w:rPr>
            </w:pPr>
            <w:bookmarkStart w:id="300" w:name="P067022"/>
            <w:bookmarkEnd w:id="300"/>
          </w:p>
          <w:p w14:paraId="116C7BCC" w14:textId="77777777" w:rsidR="00882C0A" w:rsidRPr="00882C0A" w:rsidRDefault="00882C0A" w:rsidP="0038361D">
            <w:pPr>
              <w:spacing w:after="0" w:line="240" w:lineRule="auto"/>
              <w:rPr>
                <w:rFonts w:ascii="Times New Roman" w:eastAsia="Times New Roman" w:hAnsi="Times New Roman" w:cs="Times New Roman"/>
                <w:vanish/>
                <w:color w:val="000000"/>
                <w:sz w:val="24"/>
                <w:szCs w:val="24"/>
              </w:rPr>
            </w:pPr>
            <w:bookmarkStart w:id="301" w:name="P067024"/>
            <w:bookmarkEnd w:id="301"/>
          </w:p>
          <w:tbl>
            <w:tblPr>
              <w:tblW w:w="5000" w:type="pct"/>
              <w:tblCellSpacing w:w="0" w:type="dxa"/>
              <w:tblCellMar>
                <w:left w:w="0" w:type="dxa"/>
                <w:right w:w="0" w:type="dxa"/>
              </w:tblCellMar>
              <w:tblLook w:val="04A0" w:firstRow="1" w:lastRow="0" w:firstColumn="1" w:lastColumn="0" w:noHBand="0" w:noVBand="1"/>
            </w:tblPr>
            <w:tblGrid>
              <w:gridCol w:w="9250"/>
            </w:tblGrid>
            <w:tr w:rsidR="00882C0A" w:rsidRPr="00882C0A" w14:paraId="6F9675DA"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09D5F14B"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bookmarkStart w:id="302" w:name="P067025"/>
                  <w:bookmarkEnd w:id="302"/>
                  <w:r w:rsidRPr="00882C0A">
                    <w:rPr>
                      <w:rFonts w:ascii="Times New Roman" w:eastAsia="Times New Roman" w:hAnsi="Times New Roman" w:cs="Times New Roman"/>
                      <w:color w:val="000000"/>
                      <w:sz w:val="24"/>
                      <w:szCs w:val="24"/>
                    </w:rPr>
                    <w:t xml:space="preserve">11β-Hydroxylase (CYP11B1) deficiency accounts for about 5% of the patients with CAH. In this syndrome, the conversions of 11-deoxycortisol to cortisol and 11-deoxycorticosterone to corticosterone (the precursor to aldosterone) are blocked. Affected patients usually have hypertension and hypokalemia because of increased amounts of precursors with mineralocorticoid activity. Virilization occurs, as with 21-hydroxylase deficiency, and a late-onset form exhibiting as androgen excess also occurs. The diagnosis is made from the finding of elevated plasma 11-deoxycortisol levels, either basally or after ACTH stimulation. </w:t>
                  </w:r>
                </w:p>
              </w:tc>
            </w:tr>
          </w:tbl>
          <w:p w14:paraId="7A342174" w14:textId="77777777" w:rsidR="00882C0A" w:rsidRPr="00882C0A" w:rsidRDefault="00882C0A"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250"/>
            </w:tblGrid>
            <w:tr w:rsidR="00882C0A" w:rsidRPr="00882C0A" w14:paraId="078732DF"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3CF469AF"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bookmarkStart w:id="303" w:name="P067026"/>
                  <w:bookmarkEnd w:id="303"/>
                  <w:r w:rsidRPr="00882C0A">
                    <w:rPr>
                      <w:rFonts w:ascii="Times New Roman" w:eastAsia="Times New Roman" w:hAnsi="Times New Roman" w:cs="Times New Roman"/>
                      <w:color w:val="000000"/>
                      <w:sz w:val="24"/>
                      <w:szCs w:val="24"/>
                    </w:rPr>
                    <w:t xml:space="preserve">Rare forms of CAH are 3β-HSD type II, 17α-hydroxylase (CYP17), and steroidogenic acute regulatory protein deficiencies. </w:t>
                  </w:r>
                </w:p>
              </w:tc>
            </w:tr>
          </w:tbl>
          <w:p w14:paraId="68B755BF" w14:textId="77777777" w:rsidR="00882C0A" w:rsidRPr="00882C0A" w:rsidRDefault="00882C0A" w:rsidP="0038361D">
            <w:pPr>
              <w:spacing w:after="0" w:line="240" w:lineRule="auto"/>
              <w:rPr>
                <w:rFonts w:ascii="Times New Roman" w:eastAsia="Times New Roman" w:hAnsi="Times New Roman" w:cs="Times New Roman"/>
                <w:color w:val="000000"/>
                <w:sz w:val="24"/>
                <w:szCs w:val="24"/>
              </w:rPr>
            </w:pPr>
          </w:p>
        </w:tc>
      </w:tr>
    </w:tbl>
    <w:p w14:paraId="4B7297F1" w14:textId="77777777" w:rsidR="00AB0D6B" w:rsidRDefault="00AB0D6B" w:rsidP="0038361D">
      <w:pPr>
        <w:spacing w:after="0" w:line="240" w:lineRule="auto"/>
        <w:rPr>
          <w:rFonts w:ascii="Times New Roman" w:eastAsia="Times New Roman" w:hAnsi="Times New Roman" w:cs="Times New Roman"/>
          <w:sz w:val="24"/>
          <w:szCs w:val="24"/>
        </w:rPr>
      </w:pPr>
    </w:p>
    <w:p w14:paraId="4A4756D3" w14:textId="063BC4D5" w:rsidR="00882C0A" w:rsidRPr="00882C0A" w:rsidRDefault="00AB0D6B" w:rsidP="0038361D">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br w:type="page"/>
      </w:r>
      <w:r w:rsidR="00882C0A" w:rsidRPr="00882C0A">
        <w:rPr>
          <w:rFonts w:ascii="Times New Roman" w:hAnsi="Times New Roman" w:cs="Times New Roman"/>
          <w:b/>
          <w:sz w:val="24"/>
          <w:szCs w:val="24"/>
        </w:rPr>
        <w:lastRenderedPageBreak/>
        <w:t>The correct answer is D.</w:t>
      </w:r>
      <w:r w:rsidR="00882C0A" w:rsidRPr="00882C0A">
        <w:rPr>
          <w:rFonts w:ascii="Times New Roman" w:hAnsi="Times New Roman" w:cs="Times New Roman"/>
          <w:sz w:val="24"/>
          <w:szCs w:val="24"/>
        </w:rPr>
        <w:t xml:space="preserve">  17-α-Hydroxylase deficiency, a form of congenital adrenal hyperplasia, is characterized by deficits in glucocorticoid and sex steroid synthesis.  This is coupled with increased mineralocorticoid production due to the increased flow of precursors, such as pregnenolone and progesterone, through mineralocorticoid-yielding pathways. The resultant low serum cortisol and sex steroid levels with elevated mineralocorticoid levels manifest clinically with hypertension, hypokalemia, and a female phenotype with no sexual maturation.  Aldosterone is produced in the zona glomerulosa.  Aldosterone synthesis requires 21-β-hydroxylase but not 17-α-hydroxylase.  </w:t>
      </w:r>
    </w:p>
    <w:p w14:paraId="2DDAC5C7" w14:textId="77777777" w:rsidR="00882C0A" w:rsidRPr="00882C0A" w:rsidRDefault="00882C0A" w:rsidP="0038361D">
      <w:pPr>
        <w:spacing w:after="0" w:line="240" w:lineRule="auto"/>
        <w:rPr>
          <w:rFonts w:ascii="Times New Roman" w:hAnsi="Times New Roman" w:cs="Times New Roman"/>
          <w:sz w:val="24"/>
          <w:szCs w:val="24"/>
        </w:rPr>
      </w:pPr>
    </w:p>
    <w:p w14:paraId="3CE23710" w14:textId="77777777" w:rsidR="00882C0A" w:rsidRPr="00882C0A" w:rsidRDefault="00882C0A" w:rsidP="0038361D">
      <w:pPr>
        <w:spacing w:after="0" w:line="240" w:lineRule="auto"/>
        <w:rPr>
          <w:rFonts w:ascii="Times New Roman" w:hAnsi="Times New Roman" w:cs="Times New Roman"/>
          <w:sz w:val="24"/>
          <w:szCs w:val="24"/>
        </w:rPr>
      </w:pPr>
      <w:r w:rsidRPr="00882C0A">
        <w:rPr>
          <w:rFonts w:ascii="Times New Roman" w:hAnsi="Times New Roman" w:cs="Times New Roman"/>
          <w:b/>
          <w:sz w:val="24"/>
          <w:szCs w:val="24"/>
        </w:rPr>
        <w:t>Answer A is incorrect.</w:t>
      </w:r>
      <w:r w:rsidRPr="00882C0A">
        <w:rPr>
          <w:rFonts w:ascii="Times New Roman" w:hAnsi="Times New Roman" w:cs="Times New Roman"/>
          <w:sz w:val="24"/>
          <w:szCs w:val="24"/>
        </w:rPr>
        <w:t xml:space="preserve">  The capsule does not produce any hormones.</w:t>
      </w:r>
    </w:p>
    <w:p w14:paraId="4D673D80" w14:textId="77777777" w:rsidR="00882C0A" w:rsidRPr="00882C0A" w:rsidRDefault="00882C0A" w:rsidP="0038361D">
      <w:pPr>
        <w:spacing w:after="0" w:line="240" w:lineRule="auto"/>
        <w:rPr>
          <w:rFonts w:ascii="Times New Roman" w:hAnsi="Times New Roman" w:cs="Times New Roman"/>
          <w:b/>
          <w:sz w:val="24"/>
          <w:szCs w:val="24"/>
        </w:rPr>
      </w:pPr>
    </w:p>
    <w:p w14:paraId="0CAF256E" w14:textId="77777777" w:rsidR="00882C0A" w:rsidRPr="00882C0A" w:rsidRDefault="00882C0A" w:rsidP="0038361D">
      <w:pPr>
        <w:spacing w:after="0" w:line="240" w:lineRule="auto"/>
        <w:rPr>
          <w:rFonts w:ascii="Times New Roman" w:hAnsi="Times New Roman" w:cs="Times New Roman"/>
          <w:sz w:val="24"/>
          <w:szCs w:val="24"/>
        </w:rPr>
      </w:pPr>
      <w:r w:rsidRPr="00882C0A">
        <w:rPr>
          <w:rFonts w:ascii="Times New Roman" w:hAnsi="Times New Roman" w:cs="Times New Roman"/>
          <w:b/>
          <w:sz w:val="24"/>
          <w:szCs w:val="24"/>
        </w:rPr>
        <w:t>Answer B is incorrect.</w:t>
      </w:r>
      <w:r w:rsidRPr="00882C0A">
        <w:rPr>
          <w:rFonts w:ascii="Times New Roman" w:hAnsi="Times New Roman" w:cs="Times New Roman"/>
          <w:sz w:val="24"/>
          <w:szCs w:val="24"/>
        </w:rPr>
        <w:t xml:space="preserve">  The medulla produces catecholamines; neither 17-α-hydroxylase nor 21-β-hydroxylase is required for the synthesis of catecholamines.</w:t>
      </w:r>
    </w:p>
    <w:p w14:paraId="363B9CD7" w14:textId="77777777" w:rsidR="00882C0A" w:rsidRPr="00882C0A" w:rsidRDefault="00882C0A" w:rsidP="0038361D">
      <w:pPr>
        <w:spacing w:after="0" w:line="240" w:lineRule="auto"/>
        <w:rPr>
          <w:rFonts w:ascii="Times New Roman" w:hAnsi="Times New Roman" w:cs="Times New Roman"/>
          <w:b/>
          <w:sz w:val="24"/>
          <w:szCs w:val="24"/>
        </w:rPr>
      </w:pPr>
    </w:p>
    <w:p w14:paraId="27FCC092" w14:textId="77777777" w:rsidR="00882C0A" w:rsidRPr="00882C0A" w:rsidRDefault="00882C0A" w:rsidP="0038361D">
      <w:pPr>
        <w:spacing w:after="0" w:line="240" w:lineRule="auto"/>
        <w:rPr>
          <w:rFonts w:ascii="Times New Roman" w:hAnsi="Times New Roman" w:cs="Times New Roman"/>
          <w:sz w:val="24"/>
          <w:szCs w:val="24"/>
        </w:rPr>
      </w:pPr>
      <w:r w:rsidRPr="00882C0A">
        <w:rPr>
          <w:rFonts w:ascii="Times New Roman" w:hAnsi="Times New Roman" w:cs="Times New Roman"/>
          <w:b/>
          <w:sz w:val="24"/>
          <w:szCs w:val="24"/>
        </w:rPr>
        <w:t>Answer C is incorrect.</w:t>
      </w:r>
      <w:r w:rsidRPr="00882C0A">
        <w:rPr>
          <w:rFonts w:ascii="Times New Roman" w:hAnsi="Times New Roman" w:cs="Times New Roman"/>
          <w:sz w:val="24"/>
          <w:szCs w:val="24"/>
        </w:rPr>
        <w:t xml:space="preserve">  Cortisol is produced in the zona fasciculata of the adrenal cortex.  Cortisol synthesis requires 21-β-hydroxylase and 17-α-hydroxylase.</w:t>
      </w:r>
    </w:p>
    <w:p w14:paraId="26745A10" w14:textId="77777777" w:rsidR="00882C0A" w:rsidRPr="00882C0A" w:rsidRDefault="00882C0A" w:rsidP="0038361D">
      <w:pPr>
        <w:spacing w:after="0" w:line="240" w:lineRule="auto"/>
        <w:rPr>
          <w:rFonts w:ascii="Times New Roman" w:hAnsi="Times New Roman" w:cs="Times New Roman"/>
          <w:b/>
          <w:sz w:val="24"/>
          <w:szCs w:val="24"/>
        </w:rPr>
      </w:pPr>
    </w:p>
    <w:p w14:paraId="58AFD40E" w14:textId="77777777" w:rsidR="001D5574" w:rsidRDefault="00882C0A" w:rsidP="0038361D">
      <w:pPr>
        <w:spacing w:after="0" w:line="240" w:lineRule="auto"/>
        <w:rPr>
          <w:rFonts w:ascii="Times New Roman" w:hAnsi="Times New Roman" w:cs="Times New Roman"/>
          <w:sz w:val="24"/>
          <w:szCs w:val="24"/>
        </w:rPr>
      </w:pPr>
      <w:r w:rsidRPr="00882C0A">
        <w:rPr>
          <w:rFonts w:ascii="Times New Roman" w:hAnsi="Times New Roman" w:cs="Times New Roman"/>
          <w:b/>
          <w:sz w:val="24"/>
          <w:szCs w:val="24"/>
        </w:rPr>
        <w:t>Answer E is incorrect.</w:t>
      </w:r>
      <w:r w:rsidRPr="00882C0A">
        <w:rPr>
          <w:rFonts w:ascii="Times New Roman" w:hAnsi="Times New Roman" w:cs="Times New Roman"/>
          <w:sz w:val="24"/>
          <w:szCs w:val="24"/>
        </w:rPr>
        <w:t xml:space="preserve">  Sex hormones are produced in the zona reticularis.  Synthesis of the sex hormones requires 17-α-hydroxylase but not 21-β-hydroxylase.</w:t>
      </w:r>
    </w:p>
    <w:p w14:paraId="6C66F86C" w14:textId="77777777" w:rsidR="005508F3" w:rsidRPr="005508F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5508F3" w:rsidRPr="005508F3">
        <w:rPr>
          <w:rFonts w:ascii="Times New Roman" w:hAnsi="Times New Roman" w:cs="Times New Roman"/>
          <w:sz w:val="24"/>
          <w:szCs w:val="24"/>
        </w:rPr>
        <w:lastRenderedPageBreak/>
        <w:t>A patient undergoes successful thyroidectomy for Graves’ disease and returns to a euthyroid state with the use of levothyroxine supplementation.  In a follow-up examination, the patient reports resolution of all prior symptoms except for anxiety and irritability.  She also reports frequent muscle spasms.  On physical examination, tapping over the facial nerve elicits facial muscle spasm.  An ECG shows QT prolongation.  Which of the following most likely describes the current laboratory values of this patient?</w:t>
      </w:r>
    </w:p>
    <w:p w14:paraId="4555312F" w14:textId="77777777" w:rsidR="005508F3" w:rsidRPr="005508F3" w:rsidRDefault="005508F3" w:rsidP="0038361D">
      <w:pPr>
        <w:spacing w:after="0" w:line="240" w:lineRule="auto"/>
        <w:rPr>
          <w:rFonts w:ascii="Times New Roman" w:hAnsi="Times New Roman" w:cs="Times New Roman"/>
          <w:sz w:val="24"/>
          <w:szCs w:val="24"/>
        </w:rPr>
      </w:pPr>
    </w:p>
    <w:p w14:paraId="704CABEB" w14:textId="77777777" w:rsidR="005508F3" w:rsidRPr="005508F3" w:rsidRDefault="005508F3" w:rsidP="0038361D">
      <w:pPr>
        <w:spacing w:after="0" w:line="240" w:lineRule="auto"/>
        <w:rPr>
          <w:rFonts w:ascii="Times New Roman" w:hAnsi="Times New Roman" w:cs="Times New Roman"/>
          <w:sz w:val="24"/>
          <w:szCs w:val="24"/>
        </w:rPr>
      </w:pPr>
    </w:p>
    <w:tbl>
      <w:tblPr>
        <w:tblStyle w:val="TableGrid"/>
        <w:tblW w:w="0" w:type="auto"/>
        <w:jc w:val="center"/>
        <w:tblInd w:w="402" w:type="dxa"/>
        <w:tblLook w:val="04A0" w:firstRow="1" w:lastRow="0" w:firstColumn="1" w:lastColumn="0" w:noHBand="0" w:noVBand="1"/>
      </w:tblPr>
      <w:tblGrid>
        <w:gridCol w:w="1301"/>
        <w:gridCol w:w="1301"/>
        <w:gridCol w:w="1301"/>
        <w:gridCol w:w="1336"/>
      </w:tblGrid>
      <w:tr w:rsidR="005508F3" w:rsidRPr="005508F3" w14:paraId="4DC2FE42" w14:textId="77777777" w:rsidTr="003C2F43">
        <w:trPr>
          <w:trHeight w:val="836"/>
          <w:jc w:val="center"/>
        </w:trPr>
        <w:tc>
          <w:tcPr>
            <w:tcW w:w="1301" w:type="dxa"/>
            <w:vAlign w:val="center"/>
          </w:tcPr>
          <w:p w14:paraId="486C3A07" w14:textId="77777777" w:rsidR="005508F3" w:rsidRPr="005508F3" w:rsidRDefault="005508F3" w:rsidP="0038361D">
            <w:pPr>
              <w:jc w:val="center"/>
            </w:pPr>
            <w:r w:rsidRPr="005508F3">
              <w:t>Choice</w:t>
            </w:r>
          </w:p>
        </w:tc>
        <w:tc>
          <w:tcPr>
            <w:tcW w:w="1301" w:type="dxa"/>
            <w:vAlign w:val="center"/>
          </w:tcPr>
          <w:p w14:paraId="7AFAE87E" w14:textId="77777777" w:rsidR="005508F3" w:rsidRPr="005508F3" w:rsidRDefault="005508F3" w:rsidP="0038361D">
            <w:pPr>
              <w:jc w:val="center"/>
            </w:pPr>
            <w:r w:rsidRPr="005508F3">
              <w:t>Calcium</w:t>
            </w:r>
          </w:p>
        </w:tc>
        <w:tc>
          <w:tcPr>
            <w:tcW w:w="1301" w:type="dxa"/>
            <w:vAlign w:val="center"/>
          </w:tcPr>
          <w:p w14:paraId="06B634B2" w14:textId="77777777" w:rsidR="005508F3" w:rsidRPr="005508F3" w:rsidRDefault="005508F3" w:rsidP="0038361D">
            <w:pPr>
              <w:jc w:val="center"/>
            </w:pPr>
            <w:r w:rsidRPr="005508F3">
              <w:t>Phosphate</w:t>
            </w:r>
          </w:p>
        </w:tc>
        <w:tc>
          <w:tcPr>
            <w:tcW w:w="1336" w:type="dxa"/>
            <w:vAlign w:val="center"/>
          </w:tcPr>
          <w:p w14:paraId="17103B27" w14:textId="77777777" w:rsidR="005508F3" w:rsidRPr="005508F3" w:rsidRDefault="005508F3" w:rsidP="0038361D">
            <w:pPr>
              <w:jc w:val="center"/>
            </w:pPr>
            <w:r w:rsidRPr="005508F3">
              <w:t>Parathyroid</w:t>
            </w:r>
          </w:p>
          <w:p w14:paraId="64B9FA44" w14:textId="77777777" w:rsidR="005508F3" w:rsidRPr="005508F3" w:rsidRDefault="005508F3" w:rsidP="0038361D">
            <w:pPr>
              <w:jc w:val="center"/>
            </w:pPr>
            <w:r w:rsidRPr="005508F3">
              <w:t>Hormone</w:t>
            </w:r>
          </w:p>
        </w:tc>
      </w:tr>
      <w:tr w:rsidR="005508F3" w:rsidRPr="005508F3" w14:paraId="69F3D196" w14:textId="77777777" w:rsidTr="003C2F43">
        <w:trPr>
          <w:trHeight w:val="629"/>
          <w:jc w:val="center"/>
        </w:trPr>
        <w:tc>
          <w:tcPr>
            <w:tcW w:w="1301" w:type="dxa"/>
            <w:vAlign w:val="center"/>
          </w:tcPr>
          <w:p w14:paraId="4CA117F9" w14:textId="77777777" w:rsidR="005508F3" w:rsidRPr="005508F3" w:rsidRDefault="005508F3" w:rsidP="0038361D">
            <w:pPr>
              <w:jc w:val="center"/>
            </w:pPr>
            <w:r w:rsidRPr="005508F3">
              <w:t>A</w:t>
            </w:r>
          </w:p>
        </w:tc>
        <w:tc>
          <w:tcPr>
            <w:tcW w:w="1301" w:type="dxa"/>
            <w:vAlign w:val="center"/>
          </w:tcPr>
          <w:p w14:paraId="5B2177CF" w14:textId="77777777" w:rsidR="005508F3" w:rsidRPr="005508F3" w:rsidRDefault="005508F3" w:rsidP="0038361D">
            <w:pPr>
              <w:jc w:val="center"/>
            </w:pPr>
            <w:r w:rsidRPr="005508F3">
              <w:rPr>
                <w:noProof/>
              </w:rPr>
              <mc:AlternateContent>
                <mc:Choice Requires="wps">
                  <w:drawing>
                    <wp:anchor distT="0" distB="0" distL="114300" distR="114300" simplePos="0" relativeHeight="251698176" behindDoc="0" locked="0" layoutInCell="1" allowOverlap="1" wp14:anchorId="7832FFCF" wp14:editId="578C8E2D">
                      <wp:simplePos x="0" y="0"/>
                      <wp:positionH relativeFrom="column">
                        <wp:posOffset>354330</wp:posOffset>
                      </wp:positionH>
                      <wp:positionV relativeFrom="paragraph">
                        <wp:posOffset>0</wp:posOffset>
                      </wp:positionV>
                      <wp:extent cx="0" cy="201930"/>
                      <wp:effectExtent l="95250" t="38100" r="57150" b="26670"/>
                      <wp:wrapNone/>
                      <wp:docPr id="347257" name="Straight Arrow Connector 347257"/>
                      <wp:cNvGraphicFramePr/>
                      <a:graphic xmlns:a="http://schemas.openxmlformats.org/drawingml/2006/main">
                        <a:graphicData uri="http://schemas.microsoft.com/office/word/2010/wordprocessingShape">
                          <wps:wsp>
                            <wps:cNvCnPr/>
                            <wps:spPr>
                              <a:xfrm flipV="1">
                                <a:off x="0" y="0"/>
                                <a:ext cx="0" cy="2019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7257" o:spid="_x0000_s1026" type="#_x0000_t32" style="position:absolute;margin-left:27.9pt;margin-top:0;width:0;height:15.9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" strokecolor="black [3213]">
                      <v:stroke endarrow="open"/>
                    </v:shape>
                  </w:pict>
                </mc:Fallback>
              </mc:AlternateContent>
            </w:r>
          </w:p>
        </w:tc>
        <w:tc>
          <w:tcPr>
            <w:tcW w:w="1301" w:type="dxa"/>
            <w:vAlign w:val="center"/>
          </w:tcPr>
          <w:p w14:paraId="2DFE1D90" w14:textId="77777777" w:rsidR="005508F3" w:rsidRPr="005508F3" w:rsidRDefault="005508F3" w:rsidP="0038361D">
            <w:pPr>
              <w:jc w:val="center"/>
            </w:pPr>
            <w:r w:rsidRPr="005508F3">
              <w:rPr>
                <w:noProof/>
              </w:rPr>
              <mc:AlternateContent>
                <mc:Choice Requires="wps">
                  <w:drawing>
                    <wp:anchor distT="0" distB="0" distL="114300" distR="114300" simplePos="0" relativeHeight="251706368" behindDoc="0" locked="0" layoutInCell="1" allowOverlap="1" wp14:anchorId="4637366E" wp14:editId="4F2FEAE2">
                      <wp:simplePos x="0" y="0"/>
                      <wp:positionH relativeFrom="column">
                        <wp:posOffset>354965</wp:posOffset>
                      </wp:positionH>
                      <wp:positionV relativeFrom="paragraph">
                        <wp:posOffset>21590</wp:posOffset>
                      </wp:positionV>
                      <wp:extent cx="0" cy="233680"/>
                      <wp:effectExtent l="95250" t="0" r="57150" b="52070"/>
                      <wp:wrapNone/>
                      <wp:docPr id="347258" name="Straight Arrow Connector 347258"/>
                      <wp:cNvGraphicFramePr/>
                      <a:graphic xmlns:a="http://schemas.openxmlformats.org/drawingml/2006/main">
                        <a:graphicData uri="http://schemas.microsoft.com/office/word/2010/wordprocessingShape">
                          <wps:wsp>
                            <wps:cNvCnPr/>
                            <wps:spPr>
                              <a:xfrm>
                                <a:off x="0" y="0"/>
                                <a:ext cx="0" cy="2336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258" o:spid="_x0000_s1026" type="#_x0000_t32" style="position:absolute;margin-left:27.95pt;margin-top:1.7pt;width:0;height:18.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" strokecolor="black [3213]">
                      <v:stroke endarrow="open"/>
                    </v:shape>
                  </w:pict>
                </mc:Fallback>
              </mc:AlternateContent>
            </w:r>
          </w:p>
        </w:tc>
        <w:tc>
          <w:tcPr>
            <w:tcW w:w="1336" w:type="dxa"/>
            <w:vAlign w:val="center"/>
          </w:tcPr>
          <w:p w14:paraId="08C0DD3B" w14:textId="77777777" w:rsidR="005508F3" w:rsidRPr="005508F3" w:rsidRDefault="005508F3" w:rsidP="0038361D">
            <w:pPr>
              <w:jc w:val="center"/>
            </w:pPr>
            <w:r w:rsidRPr="005508F3">
              <w:rPr>
                <w:noProof/>
              </w:rPr>
              <mc:AlternateContent>
                <mc:Choice Requires="wps">
                  <w:drawing>
                    <wp:anchor distT="0" distB="0" distL="114300" distR="114300" simplePos="0" relativeHeight="251702272" behindDoc="0" locked="0" layoutInCell="1" allowOverlap="1" wp14:anchorId="7C52C088" wp14:editId="0DB118D8">
                      <wp:simplePos x="0" y="0"/>
                      <wp:positionH relativeFrom="column">
                        <wp:posOffset>342265</wp:posOffset>
                      </wp:positionH>
                      <wp:positionV relativeFrom="paragraph">
                        <wp:posOffset>-21590</wp:posOffset>
                      </wp:positionV>
                      <wp:extent cx="0" cy="201930"/>
                      <wp:effectExtent l="95250" t="38100" r="57150" b="26670"/>
                      <wp:wrapNone/>
                      <wp:docPr id="347259" name="Straight Arrow Connector 347259"/>
                      <wp:cNvGraphicFramePr/>
                      <a:graphic xmlns:a="http://schemas.openxmlformats.org/drawingml/2006/main">
                        <a:graphicData uri="http://schemas.microsoft.com/office/word/2010/wordprocessingShape">
                          <wps:wsp>
                            <wps:cNvCnPr/>
                            <wps:spPr>
                              <a:xfrm flipV="1">
                                <a:off x="0" y="0"/>
                                <a:ext cx="0" cy="2019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259" o:spid="_x0000_s1026" type="#_x0000_t32" style="position:absolute;margin-left:26.95pt;margin-top:-1.7pt;width:0;height:15.9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" strokecolor="black [3213]">
                      <v:stroke endarrow="open"/>
                    </v:shape>
                  </w:pict>
                </mc:Fallback>
              </mc:AlternateContent>
            </w:r>
          </w:p>
        </w:tc>
      </w:tr>
      <w:tr w:rsidR="005508F3" w:rsidRPr="005508F3" w14:paraId="70B2259C" w14:textId="77777777" w:rsidTr="003C2F43">
        <w:trPr>
          <w:trHeight w:val="611"/>
          <w:jc w:val="center"/>
        </w:trPr>
        <w:tc>
          <w:tcPr>
            <w:tcW w:w="1301" w:type="dxa"/>
            <w:vAlign w:val="center"/>
          </w:tcPr>
          <w:p w14:paraId="49BC4753" w14:textId="77777777" w:rsidR="005508F3" w:rsidRPr="005508F3" w:rsidRDefault="005508F3" w:rsidP="0038361D">
            <w:pPr>
              <w:jc w:val="center"/>
            </w:pPr>
            <w:r w:rsidRPr="005508F3">
              <w:t>B</w:t>
            </w:r>
          </w:p>
        </w:tc>
        <w:tc>
          <w:tcPr>
            <w:tcW w:w="1301" w:type="dxa"/>
            <w:vAlign w:val="center"/>
          </w:tcPr>
          <w:p w14:paraId="57092134" w14:textId="77777777" w:rsidR="005508F3" w:rsidRPr="005508F3" w:rsidRDefault="005508F3" w:rsidP="0038361D">
            <w:pPr>
              <w:jc w:val="center"/>
            </w:pPr>
            <w:r w:rsidRPr="005508F3">
              <w:rPr>
                <w:noProof/>
              </w:rPr>
              <mc:AlternateContent>
                <mc:Choice Requires="wps">
                  <w:drawing>
                    <wp:anchor distT="0" distB="0" distL="114300" distR="114300" simplePos="0" relativeHeight="251699200" behindDoc="0" locked="0" layoutInCell="1" allowOverlap="1" wp14:anchorId="5E12DEA0" wp14:editId="14F376E5">
                      <wp:simplePos x="0" y="0"/>
                      <wp:positionH relativeFrom="column">
                        <wp:posOffset>358140</wp:posOffset>
                      </wp:positionH>
                      <wp:positionV relativeFrom="paragraph">
                        <wp:posOffset>25400</wp:posOffset>
                      </wp:positionV>
                      <wp:extent cx="0" cy="201930"/>
                      <wp:effectExtent l="95250" t="38100" r="57150" b="26670"/>
                      <wp:wrapNone/>
                      <wp:docPr id="347260" name="Straight Arrow Connector 347260"/>
                      <wp:cNvGraphicFramePr/>
                      <a:graphic xmlns:a="http://schemas.openxmlformats.org/drawingml/2006/main">
                        <a:graphicData uri="http://schemas.microsoft.com/office/word/2010/wordprocessingShape">
                          <wps:wsp>
                            <wps:cNvCnPr/>
                            <wps:spPr>
                              <a:xfrm flipV="1">
                                <a:off x="0" y="0"/>
                                <a:ext cx="0" cy="2019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260" o:spid="_x0000_s1026" type="#_x0000_t32" style="position:absolute;margin-left:28.2pt;margin-top:2pt;width:0;height:15.9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" strokecolor="black [3213]">
                      <v:stroke endarrow="open"/>
                    </v:shape>
                  </w:pict>
                </mc:Fallback>
              </mc:AlternateContent>
            </w:r>
          </w:p>
        </w:tc>
        <w:tc>
          <w:tcPr>
            <w:tcW w:w="1301" w:type="dxa"/>
            <w:vAlign w:val="center"/>
          </w:tcPr>
          <w:p w14:paraId="144BB0DE" w14:textId="77777777" w:rsidR="005508F3" w:rsidRPr="005508F3" w:rsidRDefault="005508F3" w:rsidP="0038361D">
            <w:pPr>
              <w:jc w:val="center"/>
            </w:pPr>
            <w:r w:rsidRPr="005508F3">
              <w:rPr>
                <w:noProof/>
              </w:rPr>
              <mc:AlternateContent>
                <mc:Choice Requires="wps">
                  <w:drawing>
                    <wp:anchor distT="0" distB="0" distL="114300" distR="114300" simplePos="0" relativeHeight="251707392" behindDoc="0" locked="0" layoutInCell="1" allowOverlap="1" wp14:anchorId="5B24EFB4" wp14:editId="330CB54B">
                      <wp:simplePos x="0" y="0"/>
                      <wp:positionH relativeFrom="column">
                        <wp:posOffset>354965</wp:posOffset>
                      </wp:positionH>
                      <wp:positionV relativeFrom="paragraph">
                        <wp:posOffset>41910</wp:posOffset>
                      </wp:positionV>
                      <wp:extent cx="0" cy="233680"/>
                      <wp:effectExtent l="95250" t="0" r="57150" b="52070"/>
                      <wp:wrapNone/>
                      <wp:docPr id="347261" name="Straight Arrow Connector 347261"/>
                      <wp:cNvGraphicFramePr/>
                      <a:graphic xmlns:a="http://schemas.openxmlformats.org/drawingml/2006/main">
                        <a:graphicData uri="http://schemas.microsoft.com/office/word/2010/wordprocessingShape">
                          <wps:wsp>
                            <wps:cNvCnPr/>
                            <wps:spPr>
                              <a:xfrm>
                                <a:off x="0" y="0"/>
                                <a:ext cx="0" cy="2336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261" o:spid="_x0000_s1026" type="#_x0000_t32" style="position:absolute;margin-left:27.95pt;margin-top:3.3pt;width:0;height:18.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" strokecolor="black [3213]">
                      <v:stroke endarrow="open"/>
                    </v:shape>
                  </w:pict>
                </mc:Fallback>
              </mc:AlternateContent>
            </w:r>
          </w:p>
        </w:tc>
        <w:tc>
          <w:tcPr>
            <w:tcW w:w="1336" w:type="dxa"/>
            <w:vAlign w:val="center"/>
          </w:tcPr>
          <w:p w14:paraId="36CCFA7C" w14:textId="77777777" w:rsidR="005508F3" w:rsidRPr="005508F3" w:rsidRDefault="005508F3" w:rsidP="0038361D">
            <w:pPr>
              <w:jc w:val="center"/>
            </w:pPr>
            <w:r w:rsidRPr="005508F3">
              <w:rPr>
                <w:noProof/>
              </w:rPr>
              <mc:AlternateContent>
                <mc:Choice Requires="wps">
                  <w:drawing>
                    <wp:anchor distT="0" distB="0" distL="114300" distR="114300" simplePos="0" relativeHeight="251708416" behindDoc="0" locked="0" layoutInCell="1" allowOverlap="1" wp14:anchorId="0993BD1D" wp14:editId="03CAC43A">
                      <wp:simplePos x="0" y="0"/>
                      <wp:positionH relativeFrom="column">
                        <wp:posOffset>338455</wp:posOffset>
                      </wp:positionH>
                      <wp:positionV relativeFrom="paragraph">
                        <wp:posOffset>53340</wp:posOffset>
                      </wp:positionV>
                      <wp:extent cx="0" cy="233680"/>
                      <wp:effectExtent l="95250" t="0" r="57150" b="52070"/>
                      <wp:wrapNone/>
                      <wp:docPr id="347262" name="Straight Arrow Connector 347262"/>
                      <wp:cNvGraphicFramePr/>
                      <a:graphic xmlns:a="http://schemas.openxmlformats.org/drawingml/2006/main">
                        <a:graphicData uri="http://schemas.microsoft.com/office/word/2010/wordprocessingShape">
                          <wps:wsp>
                            <wps:cNvCnPr/>
                            <wps:spPr>
                              <a:xfrm>
                                <a:off x="0" y="0"/>
                                <a:ext cx="0" cy="2336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262" o:spid="_x0000_s1026" type="#_x0000_t32" style="position:absolute;margin-left:26.65pt;margin-top:4.2pt;width:0;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" strokecolor="black [3213]">
                      <v:stroke endarrow="open"/>
                    </v:shape>
                  </w:pict>
                </mc:Fallback>
              </mc:AlternateContent>
            </w:r>
          </w:p>
        </w:tc>
      </w:tr>
      <w:tr w:rsidR="005508F3" w:rsidRPr="005508F3" w14:paraId="5ACD8361" w14:textId="77777777" w:rsidTr="003C2F43">
        <w:trPr>
          <w:trHeight w:val="620"/>
          <w:jc w:val="center"/>
        </w:trPr>
        <w:tc>
          <w:tcPr>
            <w:tcW w:w="1301" w:type="dxa"/>
            <w:vAlign w:val="center"/>
          </w:tcPr>
          <w:p w14:paraId="7D59C535" w14:textId="77777777" w:rsidR="005508F3" w:rsidRPr="005508F3" w:rsidRDefault="005508F3" w:rsidP="0038361D">
            <w:pPr>
              <w:jc w:val="center"/>
            </w:pPr>
            <w:r w:rsidRPr="005508F3">
              <w:t>C</w:t>
            </w:r>
          </w:p>
        </w:tc>
        <w:tc>
          <w:tcPr>
            <w:tcW w:w="1301" w:type="dxa"/>
            <w:vAlign w:val="center"/>
          </w:tcPr>
          <w:p w14:paraId="77EF860D" w14:textId="77777777" w:rsidR="005508F3" w:rsidRPr="005508F3" w:rsidRDefault="005508F3" w:rsidP="0038361D">
            <w:pPr>
              <w:jc w:val="center"/>
            </w:pPr>
            <w:r w:rsidRPr="005508F3">
              <w:rPr>
                <w:noProof/>
              </w:rPr>
              <mc:AlternateContent>
                <mc:Choice Requires="wps">
                  <w:drawing>
                    <wp:anchor distT="0" distB="0" distL="114300" distR="114300" simplePos="0" relativeHeight="251704320" behindDoc="0" locked="0" layoutInCell="1" allowOverlap="1" wp14:anchorId="14D68B83" wp14:editId="05B2DB0A">
                      <wp:simplePos x="0" y="0"/>
                      <wp:positionH relativeFrom="column">
                        <wp:posOffset>354965</wp:posOffset>
                      </wp:positionH>
                      <wp:positionV relativeFrom="paragraph">
                        <wp:posOffset>44450</wp:posOffset>
                      </wp:positionV>
                      <wp:extent cx="0" cy="233680"/>
                      <wp:effectExtent l="95250" t="0" r="57150" b="52070"/>
                      <wp:wrapNone/>
                      <wp:docPr id="347263" name="Straight Arrow Connector 347263"/>
                      <wp:cNvGraphicFramePr/>
                      <a:graphic xmlns:a="http://schemas.openxmlformats.org/drawingml/2006/main">
                        <a:graphicData uri="http://schemas.microsoft.com/office/word/2010/wordprocessingShape">
                          <wps:wsp>
                            <wps:cNvCnPr/>
                            <wps:spPr>
                              <a:xfrm>
                                <a:off x="0" y="0"/>
                                <a:ext cx="0" cy="2336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263" o:spid="_x0000_s1026" type="#_x0000_t32" style="position:absolute;margin-left:27.95pt;margin-top:3.5pt;width:0;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" strokecolor="black [3213]">
                      <v:stroke endarrow="open"/>
                    </v:shape>
                  </w:pict>
                </mc:Fallback>
              </mc:AlternateContent>
            </w:r>
          </w:p>
        </w:tc>
        <w:tc>
          <w:tcPr>
            <w:tcW w:w="1301" w:type="dxa"/>
            <w:vAlign w:val="center"/>
          </w:tcPr>
          <w:p w14:paraId="3AF68E0B" w14:textId="77777777" w:rsidR="005508F3" w:rsidRPr="005508F3" w:rsidRDefault="005508F3" w:rsidP="0038361D">
            <w:pPr>
              <w:jc w:val="center"/>
            </w:pPr>
            <w:r w:rsidRPr="005508F3">
              <w:rPr>
                <w:noProof/>
              </w:rPr>
              <mc:AlternateContent>
                <mc:Choice Requires="wps">
                  <w:drawing>
                    <wp:anchor distT="0" distB="0" distL="114300" distR="114300" simplePos="0" relativeHeight="251700224" behindDoc="0" locked="0" layoutInCell="1" allowOverlap="1" wp14:anchorId="3989B5D2" wp14:editId="7311130D">
                      <wp:simplePos x="0" y="0"/>
                      <wp:positionH relativeFrom="column">
                        <wp:posOffset>357505</wp:posOffset>
                      </wp:positionH>
                      <wp:positionV relativeFrom="paragraph">
                        <wp:posOffset>22860</wp:posOffset>
                      </wp:positionV>
                      <wp:extent cx="0" cy="201930"/>
                      <wp:effectExtent l="95250" t="38100" r="57150" b="26670"/>
                      <wp:wrapNone/>
                      <wp:docPr id="347469" name="Straight Arrow Connector 347469"/>
                      <wp:cNvGraphicFramePr/>
                      <a:graphic xmlns:a="http://schemas.openxmlformats.org/drawingml/2006/main">
                        <a:graphicData uri="http://schemas.microsoft.com/office/word/2010/wordprocessingShape">
                          <wps:wsp>
                            <wps:cNvCnPr/>
                            <wps:spPr>
                              <a:xfrm flipV="1">
                                <a:off x="0" y="0"/>
                                <a:ext cx="0" cy="2019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469" o:spid="_x0000_s1026" type="#_x0000_t32" style="position:absolute;margin-left:28.15pt;margin-top:1.8pt;width:0;height:15.9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" strokecolor="black [3213]">
                      <v:stroke endarrow="open"/>
                    </v:shape>
                  </w:pict>
                </mc:Fallback>
              </mc:AlternateContent>
            </w:r>
          </w:p>
        </w:tc>
        <w:tc>
          <w:tcPr>
            <w:tcW w:w="1336" w:type="dxa"/>
            <w:vAlign w:val="center"/>
          </w:tcPr>
          <w:p w14:paraId="1FB41670" w14:textId="77777777" w:rsidR="005508F3" w:rsidRPr="005508F3" w:rsidRDefault="005508F3" w:rsidP="0038361D">
            <w:pPr>
              <w:jc w:val="center"/>
            </w:pPr>
            <w:r w:rsidRPr="005508F3">
              <w:rPr>
                <w:noProof/>
              </w:rPr>
              <mc:AlternateContent>
                <mc:Choice Requires="wps">
                  <w:drawing>
                    <wp:anchor distT="0" distB="0" distL="114300" distR="114300" simplePos="0" relativeHeight="251703296" behindDoc="0" locked="0" layoutInCell="1" allowOverlap="1" wp14:anchorId="7114CAC9" wp14:editId="45B484F8">
                      <wp:simplePos x="0" y="0"/>
                      <wp:positionH relativeFrom="column">
                        <wp:posOffset>334010</wp:posOffset>
                      </wp:positionH>
                      <wp:positionV relativeFrom="paragraph">
                        <wp:posOffset>-9525</wp:posOffset>
                      </wp:positionV>
                      <wp:extent cx="0" cy="201930"/>
                      <wp:effectExtent l="95250" t="38100" r="57150" b="26670"/>
                      <wp:wrapNone/>
                      <wp:docPr id="347470" name="Straight Arrow Connector 347470"/>
                      <wp:cNvGraphicFramePr/>
                      <a:graphic xmlns:a="http://schemas.openxmlformats.org/drawingml/2006/main">
                        <a:graphicData uri="http://schemas.microsoft.com/office/word/2010/wordprocessingShape">
                          <wps:wsp>
                            <wps:cNvCnPr/>
                            <wps:spPr>
                              <a:xfrm flipV="1">
                                <a:off x="0" y="0"/>
                                <a:ext cx="0" cy="2019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470" o:spid="_x0000_s1026" type="#_x0000_t32" style="position:absolute;margin-left:26.3pt;margin-top:-.75pt;width:0;height:15.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" strokecolor="black [3213]">
                      <v:stroke endarrow="open"/>
                    </v:shape>
                  </w:pict>
                </mc:Fallback>
              </mc:AlternateContent>
            </w:r>
          </w:p>
        </w:tc>
      </w:tr>
      <w:tr w:rsidR="005508F3" w:rsidRPr="005508F3" w14:paraId="4EFB0B61" w14:textId="77777777" w:rsidTr="003C2F43">
        <w:trPr>
          <w:trHeight w:val="629"/>
          <w:jc w:val="center"/>
        </w:trPr>
        <w:tc>
          <w:tcPr>
            <w:tcW w:w="1301" w:type="dxa"/>
            <w:vAlign w:val="center"/>
          </w:tcPr>
          <w:p w14:paraId="1935FF06" w14:textId="77777777" w:rsidR="005508F3" w:rsidRPr="005508F3" w:rsidRDefault="005508F3" w:rsidP="0038361D">
            <w:pPr>
              <w:jc w:val="center"/>
            </w:pPr>
            <w:r w:rsidRPr="005508F3">
              <w:t>D</w:t>
            </w:r>
          </w:p>
        </w:tc>
        <w:tc>
          <w:tcPr>
            <w:tcW w:w="1301" w:type="dxa"/>
            <w:vAlign w:val="center"/>
          </w:tcPr>
          <w:p w14:paraId="47855A67" w14:textId="77777777" w:rsidR="005508F3" w:rsidRPr="005508F3" w:rsidRDefault="005508F3" w:rsidP="0038361D">
            <w:pPr>
              <w:jc w:val="center"/>
            </w:pPr>
            <w:r w:rsidRPr="005508F3">
              <w:rPr>
                <w:noProof/>
              </w:rPr>
              <mc:AlternateContent>
                <mc:Choice Requires="wps">
                  <w:drawing>
                    <wp:anchor distT="0" distB="0" distL="114300" distR="114300" simplePos="0" relativeHeight="251705344" behindDoc="0" locked="0" layoutInCell="1" allowOverlap="1" wp14:anchorId="395DF2FD" wp14:editId="643FA608">
                      <wp:simplePos x="0" y="0"/>
                      <wp:positionH relativeFrom="column">
                        <wp:posOffset>354330</wp:posOffset>
                      </wp:positionH>
                      <wp:positionV relativeFrom="paragraph">
                        <wp:posOffset>59055</wp:posOffset>
                      </wp:positionV>
                      <wp:extent cx="0" cy="233680"/>
                      <wp:effectExtent l="95250" t="0" r="57150" b="52070"/>
                      <wp:wrapNone/>
                      <wp:docPr id="347471" name="Straight Arrow Connector 347471"/>
                      <wp:cNvGraphicFramePr/>
                      <a:graphic xmlns:a="http://schemas.openxmlformats.org/drawingml/2006/main">
                        <a:graphicData uri="http://schemas.microsoft.com/office/word/2010/wordprocessingShape">
                          <wps:wsp>
                            <wps:cNvCnPr/>
                            <wps:spPr>
                              <a:xfrm>
                                <a:off x="0" y="0"/>
                                <a:ext cx="0" cy="2336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471" o:spid="_x0000_s1026" type="#_x0000_t32" style="position:absolute;margin-left:27.9pt;margin-top:4.65pt;width:0;height:1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" strokecolor="black [3213]">
                      <v:stroke endarrow="open"/>
                    </v:shape>
                  </w:pict>
                </mc:Fallback>
              </mc:AlternateContent>
            </w:r>
          </w:p>
        </w:tc>
        <w:tc>
          <w:tcPr>
            <w:tcW w:w="1301" w:type="dxa"/>
            <w:vAlign w:val="center"/>
          </w:tcPr>
          <w:p w14:paraId="61E9F75C" w14:textId="77777777" w:rsidR="005508F3" w:rsidRPr="005508F3" w:rsidRDefault="005508F3" w:rsidP="0038361D">
            <w:pPr>
              <w:jc w:val="center"/>
            </w:pPr>
            <w:r w:rsidRPr="005508F3">
              <w:rPr>
                <w:noProof/>
              </w:rPr>
              <mc:AlternateContent>
                <mc:Choice Requires="wps">
                  <w:drawing>
                    <wp:anchor distT="0" distB="0" distL="114300" distR="114300" simplePos="0" relativeHeight="251701248" behindDoc="0" locked="0" layoutInCell="1" allowOverlap="1" wp14:anchorId="78D15DBD" wp14:editId="13061DE3">
                      <wp:simplePos x="0" y="0"/>
                      <wp:positionH relativeFrom="column">
                        <wp:posOffset>356870</wp:posOffset>
                      </wp:positionH>
                      <wp:positionV relativeFrom="paragraph">
                        <wp:posOffset>46990</wp:posOffset>
                      </wp:positionV>
                      <wp:extent cx="0" cy="201930"/>
                      <wp:effectExtent l="95250" t="38100" r="57150" b="26670"/>
                      <wp:wrapNone/>
                      <wp:docPr id="347472" name="Straight Arrow Connector 347472"/>
                      <wp:cNvGraphicFramePr/>
                      <a:graphic xmlns:a="http://schemas.openxmlformats.org/drawingml/2006/main">
                        <a:graphicData uri="http://schemas.microsoft.com/office/word/2010/wordprocessingShape">
                          <wps:wsp>
                            <wps:cNvCnPr/>
                            <wps:spPr>
                              <a:xfrm flipV="1">
                                <a:off x="0" y="0"/>
                                <a:ext cx="0" cy="2019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472" o:spid="_x0000_s1026" type="#_x0000_t32" style="position:absolute;margin-left:28.1pt;margin-top:3.7pt;width:0;height:15.9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" strokecolor="black [3213]">
                      <v:stroke endarrow="open"/>
                    </v:shape>
                  </w:pict>
                </mc:Fallback>
              </mc:AlternateContent>
            </w:r>
          </w:p>
        </w:tc>
        <w:tc>
          <w:tcPr>
            <w:tcW w:w="1336" w:type="dxa"/>
            <w:vAlign w:val="center"/>
          </w:tcPr>
          <w:p w14:paraId="67C36B5F" w14:textId="77777777" w:rsidR="005508F3" w:rsidRPr="005508F3" w:rsidRDefault="005508F3" w:rsidP="0038361D">
            <w:pPr>
              <w:jc w:val="center"/>
            </w:pPr>
            <w:r w:rsidRPr="005508F3">
              <w:rPr>
                <w:noProof/>
              </w:rPr>
              <mc:AlternateContent>
                <mc:Choice Requires="wps">
                  <w:drawing>
                    <wp:anchor distT="0" distB="0" distL="114300" distR="114300" simplePos="0" relativeHeight="251709440" behindDoc="0" locked="0" layoutInCell="1" allowOverlap="1" wp14:anchorId="6CB55B9D" wp14:editId="04888130">
                      <wp:simplePos x="0" y="0"/>
                      <wp:positionH relativeFrom="column">
                        <wp:posOffset>340360</wp:posOffset>
                      </wp:positionH>
                      <wp:positionV relativeFrom="paragraph">
                        <wp:posOffset>24130</wp:posOffset>
                      </wp:positionV>
                      <wp:extent cx="0" cy="233680"/>
                      <wp:effectExtent l="95250" t="0" r="57150" b="52070"/>
                      <wp:wrapNone/>
                      <wp:docPr id="347473" name="Straight Arrow Connector 347473"/>
                      <wp:cNvGraphicFramePr/>
                      <a:graphic xmlns:a="http://schemas.openxmlformats.org/drawingml/2006/main">
                        <a:graphicData uri="http://schemas.microsoft.com/office/word/2010/wordprocessingShape">
                          <wps:wsp>
                            <wps:cNvCnPr/>
                            <wps:spPr>
                              <a:xfrm>
                                <a:off x="0" y="0"/>
                                <a:ext cx="0" cy="2336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473" o:spid="_x0000_s1026" type="#_x0000_t32" style="position:absolute;margin-left:26.8pt;margin-top:1.9pt;width:0;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" strokecolor="black [3213]">
                      <v:stroke endarrow="open"/>
                    </v:shape>
                  </w:pict>
                </mc:Fallback>
              </mc:AlternateContent>
            </w:r>
          </w:p>
        </w:tc>
      </w:tr>
      <w:tr w:rsidR="005508F3" w:rsidRPr="005508F3" w14:paraId="0A7C07D2" w14:textId="77777777" w:rsidTr="003C2F43">
        <w:trPr>
          <w:trHeight w:val="548"/>
          <w:jc w:val="center"/>
        </w:trPr>
        <w:tc>
          <w:tcPr>
            <w:tcW w:w="1301" w:type="dxa"/>
            <w:vAlign w:val="center"/>
          </w:tcPr>
          <w:p w14:paraId="0FF06959" w14:textId="77777777" w:rsidR="005508F3" w:rsidRPr="005508F3" w:rsidRDefault="005508F3" w:rsidP="0038361D">
            <w:pPr>
              <w:jc w:val="center"/>
            </w:pPr>
            <w:r w:rsidRPr="005508F3">
              <w:t>E</w:t>
            </w:r>
          </w:p>
        </w:tc>
        <w:tc>
          <w:tcPr>
            <w:tcW w:w="1301" w:type="dxa"/>
            <w:vAlign w:val="center"/>
          </w:tcPr>
          <w:p w14:paraId="15063E65" w14:textId="77777777" w:rsidR="005508F3" w:rsidRPr="005508F3" w:rsidRDefault="005508F3" w:rsidP="0038361D">
            <w:pPr>
              <w:jc w:val="center"/>
            </w:pPr>
            <w:r w:rsidRPr="005508F3">
              <w:t>Normal</w:t>
            </w:r>
          </w:p>
        </w:tc>
        <w:tc>
          <w:tcPr>
            <w:tcW w:w="1301" w:type="dxa"/>
            <w:vAlign w:val="center"/>
          </w:tcPr>
          <w:p w14:paraId="2B9471F9" w14:textId="77777777" w:rsidR="005508F3" w:rsidRPr="005508F3" w:rsidRDefault="005508F3" w:rsidP="0038361D">
            <w:pPr>
              <w:jc w:val="center"/>
            </w:pPr>
            <w:r w:rsidRPr="005508F3">
              <w:t>Normal</w:t>
            </w:r>
          </w:p>
        </w:tc>
        <w:tc>
          <w:tcPr>
            <w:tcW w:w="1336" w:type="dxa"/>
            <w:vAlign w:val="center"/>
          </w:tcPr>
          <w:p w14:paraId="78E529A8" w14:textId="77777777" w:rsidR="005508F3" w:rsidRPr="005508F3" w:rsidRDefault="005508F3" w:rsidP="0038361D">
            <w:pPr>
              <w:jc w:val="center"/>
            </w:pPr>
            <w:r w:rsidRPr="005508F3">
              <w:t>Normal</w:t>
            </w:r>
          </w:p>
        </w:tc>
      </w:tr>
    </w:tbl>
    <w:p w14:paraId="5344CB72" w14:textId="77777777" w:rsidR="005508F3" w:rsidRPr="005508F3" w:rsidRDefault="005508F3" w:rsidP="0038361D">
      <w:pPr>
        <w:spacing w:after="0" w:line="240" w:lineRule="auto"/>
        <w:rPr>
          <w:rFonts w:ascii="Times New Roman" w:hAnsi="Times New Roman" w:cs="Times New Roman"/>
          <w:sz w:val="24"/>
          <w:szCs w:val="24"/>
        </w:rPr>
      </w:pPr>
    </w:p>
    <w:p w14:paraId="113DAB2F" w14:textId="77777777" w:rsidR="005508F3" w:rsidRPr="005508F3" w:rsidRDefault="005508F3" w:rsidP="0038361D">
      <w:pPr>
        <w:spacing w:after="0" w:line="240" w:lineRule="auto"/>
        <w:rPr>
          <w:rFonts w:ascii="Times New Roman" w:hAnsi="Times New Roman" w:cs="Times New Roman"/>
          <w:sz w:val="24"/>
          <w:szCs w:val="24"/>
        </w:rPr>
      </w:pPr>
    </w:p>
    <w:p w14:paraId="05DCEA97" w14:textId="77777777" w:rsidR="005508F3" w:rsidRPr="005508F3" w:rsidRDefault="005508F3" w:rsidP="0038361D">
      <w:pPr>
        <w:spacing w:after="0" w:line="240" w:lineRule="auto"/>
        <w:rPr>
          <w:rFonts w:ascii="Times New Roman" w:hAnsi="Times New Roman" w:cs="Times New Roman"/>
          <w:sz w:val="24"/>
          <w:szCs w:val="24"/>
        </w:rPr>
      </w:pPr>
    </w:p>
    <w:p w14:paraId="07206565" w14:textId="77777777" w:rsidR="005508F3" w:rsidRPr="005508F3"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sz w:val="24"/>
          <w:szCs w:val="24"/>
        </w:rPr>
        <w:t>A.  A</w:t>
      </w:r>
    </w:p>
    <w:p w14:paraId="00DE928F" w14:textId="77777777" w:rsidR="005508F3" w:rsidRPr="005508F3"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sz w:val="24"/>
          <w:szCs w:val="24"/>
        </w:rPr>
        <w:t>B.  B</w:t>
      </w:r>
    </w:p>
    <w:p w14:paraId="75A93AA2" w14:textId="77777777" w:rsidR="005508F3" w:rsidRPr="005508F3"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sz w:val="24"/>
          <w:szCs w:val="24"/>
        </w:rPr>
        <w:t>C.  C</w:t>
      </w:r>
    </w:p>
    <w:p w14:paraId="783B4C04" w14:textId="77777777" w:rsidR="005508F3" w:rsidRPr="005508F3"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sz w:val="24"/>
          <w:szCs w:val="24"/>
        </w:rPr>
        <w:t>D.  D</w:t>
      </w:r>
    </w:p>
    <w:p w14:paraId="522787A7" w14:textId="0920613C" w:rsidR="005508F3" w:rsidRPr="005508F3"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sz w:val="24"/>
          <w:szCs w:val="24"/>
        </w:rPr>
        <w:t>E.  E</w:t>
      </w:r>
    </w:p>
    <w:p w14:paraId="77DD8ABD" w14:textId="77777777" w:rsidR="00226FBC" w:rsidRDefault="00226FBC">
      <w:r>
        <w:br w:type="page"/>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5508F3" w:rsidRPr="005508F3" w14:paraId="03630309" w14:textId="77777777" w:rsidTr="003C2F43">
        <w:trPr>
          <w:tblCellSpacing w:w="0" w:type="dxa"/>
        </w:trPr>
        <w:tc>
          <w:tcPr>
            <w:tcW w:w="5000" w:type="pct"/>
            <w:shd w:val="clear" w:color="auto" w:fill="FFFFFF"/>
            <w:tcMar>
              <w:top w:w="120" w:type="dxa"/>
              <w:left w:w="0" w:type="dxa"/>
              <w:bottom w:w="60" w:type="dxa"/>
              <w:right w:w="0" w:type="dxa"/>
            </w:tcMar>
            <w:vAlign w:val="center"/>
            <w:hideMark/>
          </w:tcPr>
          <w:p w14:paraId="518C032F" w14:textId="77777777" w:rsidR="005508F3" w:rsidRPr="005508F3" w:rsidRDefault="005508F3" w:rsidP="0038361D">
            <w:pPr>
              <w:spacing w:after="0" w:line="240" w:lineRule="auto"/>
              <w:rPr>
                <w:rFonts w:ascii="Times New Roman" w:eastAsia="Times New Roman" w:hAnsi="Times New Roman" w:cs="Times New Roman"/>
                <w:b/>
                <w:bCs/>
                <w:color w:val="000000"/>
                <w:sz w:val="24"/>
                <w:szCs w:val="24"/>
              </w:rPr>
            </w:pPr>
            <w:r w:rsidRPr="005508F3">
              <w:rPr>
                <w:rFonts w:ascii="Times New Roman" w:eastAsia="Times New Roman" w:hAnsi="Times New Roman" w:cs="Times New Roman"/>
                <w:b/>
                <w:bCs/>
                <w:color w:val="000000"/>
                <w:sz w:val="24"/>
                <w:szCs w:val="24"/>
              </w:rPr>
              <w:lastRenderedPageBreak/>
              <w:t>Hypocalcemia</w:t>
            </w:r>
          </w:p>
        </w:tc>
      </w:tr>
    </w:tbl>
    <w:p w14:paraId="08782566"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5508F3" w:rsidRPr="005508F3" w14:paraId="0F1ABA70" w14:textId="77777777" w:rsidTr="003C2F43">
        <w:trPr>
          <w:tblCellSpacing w:w="0" w:type="dxa"/>
        </w:trPr>
        <w:tc>
          <w:tcPr>
            <w:tcW w:w="5000" w:type="pct"/>
            <w:shd w:val="clear" w:color="auto" w:fill="FFFFFF"/>
            <w:tcMar>
              <w:top w:w="40" w:type="dxa"/>
              <w:left w:w="0" w:type="dxa"/>
              <w:bottom w:w="40" w:type="dxa"/>
              <w:right w:w="0" w:type="dxa"/>
            </w:tcMar>
            <w:vAlign w:val="center"/>
            <w:hideMark/>
          </w:tcPr>
          <w:p w14:paraId="043F6538" w14:textId="77777777" w:rsidR="005508F3" w:rsidRPr="005508F3" w:rsidRDefault="005508F3" w:rsidP="0038361D">
            <w:pPr>
              <w:spacing w:after="0" w:line="240" w:lineRule="auto"/>
              <w:rPr>
                <w:rFonts w:ascii="Times New Roman" w:eastAsia="Times New Roman" w:hAnsi="Times New Roman" w:cs="Times New Roman"/>
                <w:color w:val="000000"/>
                <w:sz w:val="24"/>
                <w:szCs w:val="24"/>
              </w:rPr>
            </w:pPr>
            <w:bookmarkStart w:id="304" w:name="HC074020"/>
            <w:bookmarkEnd w:id="304"/>
            <w:r w:rsidRPr="005508F3">
              <w:rPr>
                <w:rFonts w:ascii="Times New Roman" w:eastAsia="Times New Roman" w:hAnsi="Times New Roman" w:cs="Times New Roman"/>
                <w:color w:val="000000"/>
                <w:sz w:val="24"/>
                <w:szCs w:val="24"/>
              </w:rPr>
              <w:t>SYMPTOMS AND SIGNS</w:t>
            </w:r>
          </w:p>
        </w:tc>
      </w:tr>
    </w:tbl>
    <w:p w14:paraId="0F6F0ACB"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5508F3" w:rsidRPr="005508F3" w14:paraId="727110C5"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31FDD8C0" w14:textId="77777777" w:rsidR="005508F3" w:rsidRPr="005508F3" w:rsidRDefault="005508F3" w:rsidP="0038361D">
            <w:pPr>
              <w:spacing w:after="0" w:line="240" w:lineRule="auto"/>
              <w:rPr>
                <w:rFonts w:ascii="Times New Roman" w:eastAsia="Times New Roman" w:hAnsi="Times New Roman" w:cs="Times New Roman"/>
                <w:color w:val="000000"/>
                <w:sz w:val="24"/>
                <w:szCs w:val="24"/>
              </w:rPr>
            </w:pPr>
            <w:bookmarkStart w:id="305" w:name="P074030"/>
            <w:bookmarkEnd w:id="305"/>
            <w:r w:rsidRPr="005508F3">
              <w:rPr>
                <w:rFonts w:ascii="Times New Roman" w:eastAsia="Times New Roman" w:hAnsi="Times New Roman" w:cs="Times New Roman"/>
                <w:color w:val="000000"/>
                <w:sz w:val="24"/>
                <w:szCs w:val="24"/>
              </w:rPr>
              <w:t>Hypocalcemia leads to a reduction in the potential difference across cell membranes, which leads to hyperexcitability, particularly of cells of the neuromuscular class. Hence neuromuscular cells spontaneously fire and produce spontaneous seizures, paresthesias, and skeletal muscle contractions (referred to as </w:t>
            </w:r>
            <w:r w:rsidRPr="005508F3">
              <w:rPr>
                <w:rFonts w:ascii="Times New Roman" w:eastAsia="Times New Roman" w:hAnsi="Times New Roman" w:cs="Times New Roman"/>
                <w:i/>
                <w:iCs/>
                <w:color w:val="000000"/>
                <w:sz w:val="24"/>
                <w:szCs w:val="24"/>
              </w:rPr>
              <w:t>carpal spasm, pedal spasm</w:t>
            </w:r>
            <w:r w:rsidRPr="005508F3">
              <w:rPr>
                <w:rFonts w:ascii="Times New Roman" w:eastAsia="Times New Roman" w:hAnsi="Times New Roman" w:cs="Times New Roman"/>
                <w:color w:val="000000"/>
                <w:sz w:val="24"/>
                <w:szCs w:val="24"/>
              </w:rPr>
              <w:t>, or </w:t>
            </w:r>
            <w:r w:rsidRPr="005508F3">
              <w:rPr>
                <w:rFonts w:ascii="Times New Roman" w:eastAsia="Times New Roman" w:hAnsi="Times New Roman" w:cs="Times New Roman"/>
                <w:i/>
                <w:iCs/>
                <w:color w:val="000000"/>
                <w:sz w:val="24"/>
                <w:szCs w:val="24"/>
              </w:rPr>
              <w:t>tetany</w:t>
            </w:r>
            <w:r w:rsidRPr="005508F3">
              <w:rPr>
                <w:rFonts w:ascii="Times New Roman" w:eastAsia="Times New Roman" w:hAnsi="Times New Roman" w:cs="Times New Roman"/>
                <w:color w:val="000000"/>
                <w:sz w:val="24"/>
                <w:szCs w:val="24"/>
              </w:rPr>
              <w:t xml:space="preserve">). Two physical signs are observed on examination: Trousseau sign, which is spontaneous contraction of the forearm muscles in response to application of a blood pressure cuff around the upper arm and inflation to above systolic pressure, and Chvostek sign, which is twitching of the facial muscles with gentle tapping of the facial nerve as it exits the parotid gland. An electrocardiographic sign is a prolonged QTc interval. </w:t>
            </w:r>
          </w:p>
        </w:tc>
      </w:tr>
    </w:tbl>
    <w:p w14:paraId="769D394B"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5508F3" w:rsidRPr="005508F3" w14:paraId="4628070B" w14:textId="77777777" w:rsidTr="003C2F43">
        <w:trPr>
          <w:tblCellSpacing w:w="0" w:type="dxa"/>
        </w:trPr>
        <w:tc>
          <w:tcPr>
            <w:tcW w:w="5000" w:type="pct"/>
            <w:shd w:val="clear" w:color="auto" w:fill="FFFFFF"/>
            <w:tcMar>
              <w:top w:w="40" w:type="dxa"/>
              <w:left w:w="0" w:type="dxa"/>
              <w:bottom w:w="40" w:type="dxa"/>
              <w:right w:w="0" w:type="dxa"/>
            </w:tcMar>
            <w:vAlign w:val="center"/>
            <w:hideMark/>
          </w:tcPr>
          <w:p w14:paraId="08ABE976" w14:textId="77777777" w:rsidR="005508F3" w:rsidRPr="005508F3" w:rsidRDefault="005508F3" w:rsidP="0038361D">
            <w:pPr>
              <w:spacing w:after="0" w:line="240" w:lineRule="auto"/>
              <w:rPr>
                <w:rFonts w:ascii="Times New Roman" w:eastAsia="Times New Roman" w:hAnsi="Times New Roman" w:cs="Times New Roman"/>
                <w:color w:val="000000"/>
                <w:sz w:val="24"/>
                <w:szCs w:val="24"/>
              </w:rPr>
            </w:pPr>
            <w:bookmarkStart w:id="306" w:name="HC074021"/>
            <w:bookmarkEnd w:id="306"/>
            <w:r w:rsidRPr="005508F3">
              <w:rPr>
                <w:rFonts w:ascii="Times New Roman" w:eastAsia="Times New Roman" w:hAnsi="Times New Roman" w:cs="Times New Roman"/>
                <w:color w:val="000000"/>
                <w:sz w:val="24"/>
                <w:szCs w:val="24"/>
              </w:rPr>
              <w:t>PATHOPHYSIOLOGY</w:t>
            </w:r>
          </w:p>
        </w:tc>
      </w:tr>
    </w:tbl>
    <w:p w14:paraId="08A30D29"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5508F3" w:rsidRPr="005508F3" w14:paraId="1B08DF83"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723CA167" w14:textId="77777777" w:rsidR="005508F3" w:rsidRPr="005508F3" w:rsidRDefault="005508F3" w:rsidP="0038361D">
            <w:pPr>
              <w:spacing w:after="0" w:line="240" w:lineRule="auto"/>
              <w:rPr>
                <w:rFonts w:ascii="Times New Roman" w:eastAsia="Times New Roman" w:hAnsi="Times New Roman" w:cs="Times New Roman"/>
                <w:color w:val="000000"/>
                <w:sz w:val="24"/>
                <w:szCs w:val="24"/>
              </w:rPr>
            </w:pPr>
            <w:bookmarkStart w:id="307" w:name="P074031"/>
            <w:bookmarkEnd w:id="307"/>
            <w:r w:rsidRPr="005508F3">
              <w:rPr>
                <w:rFonts w:ascii="Times New Roman" w:eastAsia="Times New Roman" w:hAnsi="Times New Roman" w:cs="Times New Roman"/>
                <w:color w:val="000000"/>
                <w:sz w:val="24"/>
                <w:szCs w:val="24"/>
              </w:rPr>
              <w:t xml:space="preserve">Hypocalcemia may result from five general mechanisms: (1) a reduction in serum binding proteins (albumin), (2) an increase in serum phosphate with a resultant increase in the calcium-phosphate solubility product, (3) an increase in renal calcium excretion, (4) a reduction in intestinal calcium absorption, or (5) a loss of calcium from the ECF into the skeleton. In practice, several of these factors are operative in several disorders. For example, in hypoparathyroidism, a reduction in intestinal calcium absorption combines with an inability to reabsorb calcium from the distal tubule to cause hypocalcemia; or, in breast cancer with extensive osteoblastic metastases, increases in osteoblast activity remove calcium from the ECF, and anorexia leads to a reduction in intestinal calcium intake. </w:t>
            </w:r>
          </w:p>
        </w:tc>
      </w:tr>
    </w:tbl>
    <w:p w14:paraId="3E735811"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p w14:paraId="6A0655D8" w14:textId="77777777" w:rsidR="005508F3" w:rsidRPr="005508F3" w:rsidRDefault="005508F3" w:rsidP="0038361D">
      <w:pPr>
        <w:spacing w:after="0" w:line="240" w:lineRule="auto"/>
        <w:rPr>
          <w:rFonts w:ascii="Times New Roman" w:eastAsia="Times New Roman" w:hAnsi="Times New Roman" w:cs="Times New Roman"/>
          <w:vanish/>
          <w:sz w:val="24"/>
          <w:szCs w:val="24"/>
        </w:rPr>
      </w:pPr>
      <w:bookmarkStart w:id="308" w:name="HC074022"/>
      <w:bookmarkEnd w:id="308"/>
    </w:p>
    <w:p w14:paraId="10183F3A" w14:textId="77777777" w:rsidR="005508F3" w:rsidRPr="005508F3" w:rsidRDefault="005508F3" w:rsidP="0038361D">
      <w:pPr>
        <w:spacing w:after="0" w:line="240" w:lineRule="auto"/>
        <w:rPr>
          <w:rFonts w:ascii="Times New Roman" w:eastAsia="Times New Roman" w:hAnsi="Times New Roman" w:cs="Times New Roman"/>
          <w:vanish/>
          <w:sz w:val="24"/>
          <w:szCs w:val="24"/>
        </w:rPr>
      </w:pPr>
      <w:bookmarkStart w:id="309" w:name="P074032"/>
      <w:bookmarkStart w:id="310" w:name="T074002"/>
      <w:bookmarkEnd w:id="309"/>
      <w:bookmarkEnd w:id="310"/>
    </w:p>
    <w:p w14:paraId="0D3E3BF0"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p w14:paraId="278E0B94" w14:textId="77777777" w:rsidR="005508F3" w:rsidRPr="005508F3" w:rsidRDefault="005508F3" w:rsidP="0038361D">
      <w:pPr>
        <w:spacing w:after="0" w:line="240" w:lineRule="auto"/>
        <w:rPr>
          <w:rFonts w:ascii="Times New Roman" w:eastAsia="Times New Roman" w:hAnsi="Times New Roman" w:cs="Times New Roman"/>
          <w:vanish/>
          <w:sz w:val="24"/>
          <w:szCs w:val="24"/>
        </w:rPr>
      </w:pPr>
      <w:bookmarkStart w:id="311" w:name="T074002.50"/>
      <w:bookmarkStart w:id="312" w:name="T074002.100"/>
      <w:bookmarkStart w:id="313" w:name="T074002.150"/>
      <w:bookmarkStart w:id="314" w:name="T074002.200"/>
      <w:bookmarkStart w:id="315" w:name="T074002.250"/>
      <w:bookmarkStart w:id="316" w:name="T074002.300"/>
      <w:bookmarkStart w:id="317" w:name="T074002.350"/>
      <w:bookmarkStart w:id="318" w:name="T074002.400"/>
      <w:bookmarkStart w:id="319" w:name="T074002.450"/>
      <w:bookmarkStart w:id="320" w:name="T074002.500"/>
      <w:bookmarkStart w:id="321" w:name="T074002.550"/>
      <w:bookmarkStart w:id="322" w:name="T074002.600"/>
      <w:bookmarkStart w:id="323" w:name="T074002.650"/>
      <w:bookmarkStart w:id="324" w:name="T074002.700"/>
      <w:bookmarkStart w:id="325" w:name="T074002.750"/>
      <w:bookmarkStart w:id="326" w:name="T074002.800"/>
      <w:bookmarkStart w:id="327" w:name="T074002.850"/>
      <w:bookmarkStart w:id="328" w:name="T074002.900"/>
      <w:bookmarkStart w:id="329" w:name="T074002.950"/>
      <w:bookmarkStart w:id="330" w:name="T074002.1000"/>
      <w:bookmarkStart w:id="331" w:name="T074002.1050"/>
      <w:bookmarkStart w:id="332" w:name="T074002.1100"/>
      <w:bookmarkStart w:id="333" w:name="T074002.1150"/>
      <w:bookmarkStart w:id="334" w:name="T074002.1200"/>
      <w:bookmarkStart w:id="335" w:name="T074002.1250"/>
      <w:bookmarkStart w:id="336" w:name="T074002.1300"/>
      <w:bookmarkStart w:id="337" w:name="T074002.1350"/>
      <w:bookmarkStart w:id="338" w:name="T074002.1400"/>
      <w:bookmarkStart w:id="339" w:name="T074002.1450"/>
      <w:bookmarkStart w:id="340" w:name="T074002.1500"/>
      <w:bookmarkStart w:id="341" w:name="T074002.1550"/>
      <w:bookmarkStart w:id="342" w:name="T074002.1600"/>
      <w:bookmarkStart w:id="343" w:name="T074002.1650"/>
      <w:bookmarkStart w:id="344" w:name="T074002.1700"/>
      <w:bookmarkStart w:id="345" w:name="T074002.1750"/>
      <w:bookmarkStart w:id="346" w:name="T074002.1800"/>
      <w:bookmarkStart w:id="347" w:name="T074002.1850"/>
      <w:bookmarkStart w:id="348" w:name="T074002.1900"/>
      <w:bookmarkStart w:id="349" w:name="T074002.1950"/>
      <w:bookmarkStart w:id="350" w:name="T074002.2000"/>
      <w:bookmarkStart w:id="351" w:name="T074002.2050"/>
      <w:bookmarkStart w:id="352" w:name="T074002.2100"/>
      <w:bookmarkStart w:id="353" w:name="T074002.2150"/>
      <w:bookmarkStart w:id="354" w:name="T074002.2200"/>
      <w:bookmarkStart w:id="355" w:name="T074002.2250"/>
      <w:bookmarkStart w:id="356" w:name="T074002.2300"/>
      <w:bookmarkStart w:id="357" w:name="T074002.2350"/>
      <w:bookmarkStart w:id="358" w:name="T074002.2400"/>
      <w:bookmarkStart w:id="359" w:name="T074002.2450"/>
      <w:bookmarkStart w:id="360" w:name="T074002.2500"/>
      <w:bookmarkStart w:id="361" w:name="T074002.2550"/>
      <w:bookmarkStart w:id="362" w:name="T074002.2600"/>
      <w:bookmarkStart w:id="363" w:name="T074002.2650"/>
      <w:bookmarkStart w:id="364" w:name="T074002.2700"/>
      <w:bookmarkStart w:id="365" w:name="T074002.275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0F5EF8BF"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p w14:paraId="497971E8"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p w14:paraId="5313A5CD"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5508F3" w:rsidRPr="005508F3" w14:paraId="47356CFA" w14:textId="77777777" w:rsidTr="003C2F43">
        <w:trPr>
          <w:tblCellSpacing w:w="0" w:type="dxa"/>
        </w:trPr>
        <w:tc>
          <w:tcPr>
            <w:tcW w:w="5000" w:type="pct"/>
            <w:shd w:val="clear" w:color="auto" w:fill="FFFFFF"/>
            <w:tcMar>
              <w:top w:w="100" w:type="dxa"/>
              <w:left w:w="0" w:type="dxa"/>
              <w:bottom w:w="0" w:type="dxa"/>
              <w:right w:w="0" w:type="dxa"/>
            </w:tcMar>
            <w:vAlign w:val="center"/>
            <w:hideMark/>
          </w:tcPr>
          <w:p w14:paraId="33CC7F1E" w14:textId="77777777" w:rsidR="005508F3" w:rsidRPr="005508F3" w:rsidRDefault="005508F3" w:rsidP="0038361D">
            <w:pPr>
              <w:spacing w:after="0" w:line="240" w:lineRule="auto"/>
              <w:rPr>
                <w:rFonts w:ascii="Times New Roman" w:eastAsia="Times New Roman" w:hAnsi="Times New Roman" w:cs="Times New Roman"/>
                <w:b/>
                <w:bCs/>
                <w:color w:val="000000"/>
                <w:sz w:val="24"/>
                <w:szCs w:val="24"/>
              </w:rPr>
            </w:pPr>
            <w:bookmarkStart w:id="366" w:name="HC074023"/>
            <w:bookmarkEnd w:id="366"/>
            <w:r w:rsidRPr="005508F3">
              <w:rPr>
                <w:rFonts w:ascii="Times New Roman" w:eastAsia="Times New Roman" w:hAnsi="Times New Roman" w:cs="Times New Roman"/>
                <w:b/>
                <w:bCs/>
                <w:color w:val="000000"/>
                <w:sz w:val="24"/>
                <w:szCs w:val="24"/>
              </w:rPr>
              <w:t>Hypoparathyroidism</w:t>
            </w:r>
          </w:p>
        </w:tc>
      </w:tr>
    </w:tbl>
    <w:p w14:paraId="67A28CCF"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5508F3" w:rsidRPr="005508F3" w14:paraId="51F19659"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6200C0CE" w14:textId="77777777" w:rsidR="005508F3" w:rsidRPr="005508F3" w:rsidRDefault="005508F3" w:rsidP="0038361D">
            <w:pPr>
              <w:spacing w:after="0" w:line="240" w:lineRule="auto"/>
              <w:rPr>
                <w:rFonts w:ascii="Times New Roman" w:eastAsia="Times New Roman" w:hAnsi="Times New Roman" w:cs="Times New Roman"/>
                <w:color w:val="000000"/>
                <w:sz w:val="24"/>
                <w:szCs w:val="24"/>
              </w:rPr>
            </w:pPr>
            <w:bookmarkStart w:id="367" w:name="P074033"/>
            <w:bookmarkEnd w:id="367"/>
            <w:r w:rsidRPr="005508F3">
              <w:rPr>
                <w:rFonts w:ascii="Times New Roman" w:eastAsia="Times New Roman" w:hAnsi="Times New Roman" w:cs="Times New Roman"/>
                <w:color w:val="000000"/>
                <w:sz w:val="24"/>
                <w:szCs w:val="24"/>
              </w:rPr>
              <w:t>Hypoparathyroidism causes hypocalcemia as a result of a decrease in intestinal calcium absorption (a result of low circulating 1,25[OH]</w:t>
            </w:r>
            <w:r w:rsidRPr="005508F3">
              <w:rPr>
                <w:rFonts w:ascii="Times New Roman" w:eastAsia="Times New Roman" w:hAnsi="Times New Roman" w:cs="Times New Roman"/>
                <w:color w:val="000000"/>
                <w:sz w:val="24"/>
                <w:szCs w:val="24"/>
                <w:vertAlign w:val="subscript"/>
              </w:rPr>
              <w:t>2</w:t>
            </w:r>
            <w:r w:rsidRPr="005508F3">
              <w:rPr>
                <w:rFonts w:ascii="Times New Roman" w:eastAsia="Times New Roman" w:hAnsi="Times New Roman" w:cs="Times New Roman"/>
                <w:color w:val="000000"/>
                <w:sz w:val="24"/>
                <w:szCs w:val="24"/>
              </w:rPr>
              <w:t xml:space="preserve">D concentrations, which are a result of low circulating PTH), combined with reduced renal calcium reabsorption in the distal tubule (as a result of decreased circulating PTH). Hypoparathyroidism may be idiopathic or autoimmune, occurring either in isolation or as part of the polyglandular failure syndrome in association with Graves hyperthyroidism, Hashimoto thyroiditis, Addison disease, type 1 diabetes, vitiligo, mucocutaneous candidiasis, and other autoimmune disorders. Hypoparathyroidism may also be commonly encountered as surgical hypoparathyroidism in patients who have undergone thyroid, </w:t>
            </w:r>
            <w:r w:rsidRPr="005508F3">
              <w:rPr>
                <w:rFonts w:ascii="Times New Roman" w:eastAsia="Times New Roman" w:hAnsi="Times New Roman" w:cs="Times New Roman"/>
                <w:color w:val="000000"/>
                <w:sz w:val="24"/>
                <w:szCs w:val="24"/>
              </w:rPr>
              <w:lastRenderedPageBreak/>
              <w:t xml:space="preserve">parathyroid, or laryngeal surgery for multinodular goiter or Graves disease, for parathyroid hyperplasia, or for carcinoma of the larynx or esophagus. Surgical and autoimmune hypoparathyroidism together account for most patients with hypoparathyroidism. </w:t>
            </w:r>
          </w:p>
        </w:tc>
      </w:tr>
    </w:tbl>
    <w:p w14:paraId="3C21A34F"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5508F3" w:rsidRPr="005508F3" w14:paraId="42CECF46"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7182D268" w14:textId="77777777" w:rsidR="005508F3" w:rsidRPr="005508F3" w:rsidRDefault="005508F3" w:rsidP="0038361D">
            <w:pPr>
              <w:spacing w:after="0" w:line="240" w:lineRule="auto"/>
              <w:rPr>
                <w:rFonts w:ascii="Times New Roman" w:eastAsia="Times New Roman" w:hAnsi="Times New Roman" w:cs="Times New Roman"/>
                <w:color w:val="000000"/>
                <w:sz w:val="24"/>
                <w:szCs w:val="24"/>
              </w:rPr>
            </w:pPr>
            <w:bookmarkStart w:id="368" w:name="P074034"/>
            <w:bookmarkEnd w:id="368"/>
            <w:r w:rsidRPr="005508F3">
              <w:rPr>
                <w:rFonts w:ascii="Times New Roman" w:eastAsia="Times New Roman" w:hAnsi="Times New Roman" w:cs="Times New Roman"/>
                <w:color w:val="000000"/>
                <w:sz w:val="24"/>
                <w:szCs w:val="24"/>
              </w:rPr>
              <w:t>The diagnosis is made by finding a low serum ionized calcium level in a patient with an inappropriately reduced serum PTH concentration. In general, the phosphorus concentration is high normal or frankly elevated, and plasma 1,25(OH)</w:t>
            </w:r>
            <w:r w:rsidRPr="005508F3">
              <w:rPr>
                <w:rFonts w:ascii="Times New Roman" w:eastAsia="Times New Roman" w:hAnsi="Times New Roman" w:cs="Times New Roman"/>
                <w:color w:val="000000"/>
                <w:sz w:val="24"/>
                <w:szCs w:val="24"/>
                <w:vertAlign w:val="subscript"/>
              </w:rPr>
              <w:t>2</w:t>
            </w:r>
            <w:r w:rsidRPr="005508F3">
              <w:rPr>
                <w:rFonts w:ascii="Times New Roman" w:eastAsia="Times New Roman" w:hAnsi="Times New Roman" w:cs="Times New Roman"/>
                <w:color w:val="000000"/>
                <w:sz w:val="24"/>
                <w:szCs w:val="24"/>
              </w:rPr>
              <w:t>D concentrations are reduced.</w:t>
            </w:r>
          </w:p>
        </w:tc>
      </w:tr>
    </w:tbl>
    <w:p w14:paraId="12F29510" w14:textId="77777777" w:rsidR="005508F3" w:rsidRPr="005508F3" w:rsidRDefault="005508F3"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5508F3" w:rsidRPr="005508F3" w14:paraId="506E9E4E"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7F4D381D" w14:textId="77777777" w:rsidR="005508F3" w:rsidRPr="005508F3" w:rsidRDefault="005508F3" w:rsidP="0038361D">
            <w:pPr>
              <w:spacing w:after="0" w:line="240" w:lineRule="auto"/>
              <w:rPr>
                <w:rFonts w:ascii="Times New Roman" w:eastAsia="Times New Roman" w:hAnsi="Times New Roman" w:cs="Times New Roman"/>
                <w:color w:val="000000"/>
                <w:sz w:val="24"/>
                <w:szCs w:val="24"/>
              </w:rPr>
            </w:pPr>
            <w:bookmarkStart w:id="369" w:name="P074035"/>
            <w:bookmarkEnd w:id="369"/>
            <w:r w:rsidRPr="005508F3">
              <w:rPr>
                <w:rFonts w:ascii="Times New Roman" w:eastAsia="Times New Roman" w:hAnsi="Times New Roman" w:cs="Times New Roman"/>
                <w:color w:val="000000"/>
                <w:sz w:val="24"/>
                <w:szCs w:val="24"/>
              </w:rPr>
              <w:t>Treatment is normally directed at increasing intestinal calcium absorption through the use of large doses of calcium and the active form of vitamin D, 1,25(OH)</w:t>
            </w:r>
            <w:r w:rsidRPr="005508F3">
              <w:rPr>
                <w:rFonts w:ascii="Times New Roman" w:eastAsia="Times New Roman" w:hAnsi="Times New Roman" w:cs="Times New Roman"/>
                <w:color w:val="000000"/>
                <w:sz w:val="24"/>
                <w:szCs w:val="24"/>
                <w:vertAlign w:val="subscript"/>
              </w:rPr>
              <w:t>2</w:t>
            </w:r>
            <w:r w:rsidRPr="005508F3">
              <w:rPr>
                <w:rFonts w:ascii="Times New Roman" w:eastAsia="Times New Roman" w:hAnsi="Times New Roman" w:cs="Times New Roman"/>
                <w:color w:val="000000"/>
                <w:sz w:val="24"/>
                <w:szCs w:val="24"/>
              </w:rPr>
              <w:t xml:space="preserve">D, in normal replacement amounts. The goal is to induce sufficient intestinal calcium hyperabsorption to overwhelm the ability of the kidney to excrete it. </w:t>
            </w:r>
          </w:p>
        </w:tc>
      </w:tr>
    </w:tbl>
    <w:p w14:paraId="3EBBF439" w14:textId="77777777" w:rsidR="005508F3" w:rsidRPr="005508F3" w:rsidRDefault="005508F3" w:rsidP="0038361D">
      <w:pPr>
        <w:spacing w:after="0" w:line="240" w:lineRule="auto"/>
        <w:rPr>
          <w:rFonts w:ascii="Times New Roman" w:hAnsi="Times New Roman" w:cs="Times New Roman"/>
          <w:sz w:val="24"/>
          <w:szCs w:val="24"/>
        </w:rPr>
      </w:pPr>
    </w:p>
    <w:p w14:paraId="09674E0A"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4B94F909" w14:textId="034F045E" w:rsidR="005508F3" w:rsidRPr="005508F3"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b/>
          <w:sz w:val="24"/>
          <w:szCs w:val="24"/>
        </w:rPr>
        <w:lastRenderedPageBreak/>
        <w:t>The correct answer is D.</w:t>
      </w:r>
      <w:r w:rsidRPr="005508F3">
        <w:rPr>
          <w:rFonts w:ascii="Times New Roman" w:hAnsi="Times New Roman" w:cs="Times New Roman"/>
          <w:sz w:val="24"/>
          <w:szCs w:val="24"/>
        </w:rPr>
        <w:t xml:space="preserve">  Causes of hypoparathyroidism include thyroidectomy, metastatic cancer, and DiGeorge’s syndrome.  Signs and symptoms of hypoparathyroidism include anxiety and irritability, neuromuscular excitability, tetany, intracranial calcifications, dental abnormalities, and cardiac conduction abnormalities.  Laboratory values reflect a state of hypocalcemia and hyperphosphatemia with low parathyroid hormone levels.</w:t>
      </w:r>
    </w:p>
    <w:p w14:paraId="2D22AF4E" w14:textId="77777777" w:rsidR="005508F3" w:rsidRPr="005508F3" w:rsidRDefault="005508F3" w:rsidP="0038361D">
      <w:pPr>
        <w:spacing w:after="0" w:line="240" w:lineRule="auto"/>
        <w:rPr>
          <w:rFonts w:ascii="Times New Roman" w:hAnsi="Times New Roman" w:cs="Times New Roman"/>
          <w:b/>
          <w:sz w:val="24"/>
          <w:szCs w:val="24"/>
        </w:rPr>
      </w:pPr>
    </w:p>
    <w:p w14:paraId="26ABFF6E" w14:textId="77777777" w:rsidR="005508F3" w:rsidRPr="005508F3"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b/>
          <w:sz w:val="24"/>
          <w:szCs w:val="24"/>
        </w:rPr>
        <w:t>Answer A is incorrect.</w:t>
      </w:r>
      <w:r w:rsidRPr="005508F3">
        <w:rPr>
          <w:rFonts w:ascii="Times New Roman" w:hAnsi="Times New Roman" w:cs="Times New Roman"/>
          <w:sz w:val="24"/>
          <w:szCs w:val="24"/>
        </w:rPr>
        <w:t xml:space="preserve">  These laboratory values are seen in primary hyperparathyroidism.</w:t>
      </w:r>
    </w:p>
    <w:p w14:paraId="2F72EC5D" w14:textId="77777777" w:rsidR="005508F3" w:rsidRPr="005508F3" w:rsidRDefault="005508F3" w:rsidP="0038361D">
      <w:pPr>
        <w:spacing w:after="0" w:line="240" w:lineRule="auto"/>
        <w:rPr>
          <w:rFonts w:ascii="Times New Roman" w:hAnsi="Times New Roman" w:cs="Times New Roman"/>
          <w:b/>
          <w:sz w:val="24"/>
          <w:szCs w:val="24"/>
        </w:rPr>
      </w:pPr>
    </w:p>
    <w:p w14:paraId="66E2779C" w14:textId="77777777" w:rsidR="005508F3" w:rsidRPr="005508F3"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b/>
          <w:sz w:val="24"/>
          <w:szCs w:val="24"/>
        </w:rPr>
        <w:t>Answer B is incorrect.</w:t>
      </w:r>
      <w:r w:rsidRPr="005508F3">
        <w:rPr>
          <w:rFonts w:ascii="Times New Roman" w:hAnsi="Times New Roman" w:cs="Times New Roman"/>
          <w:sz w:val="24"/>
          <w:szCs w:val="24"/>
        </w:rPr>
        <w:t xml:space="preserve">  The patient would be hypoparathyroid; however, hypoparathyroidism causes hypocalcemia and hyperphosphatemia, not hypercalcemia and hypophosphatemia as indicated in this answer choice.</w:t>
      </w:r>
    </w:p>
    <w:p w14:paraId="191394FC" w14:textId="77777777" w:rsidR="005508F3" w:rsidRPr="005508F3" w:rsidRDefault="005508F3" w:rsidP="0038361D">
      <w:pPr>
        <w:spacing w:after="0" w:line="240" w:lineRule="auto"/>
        <w:rPr>
          <w:rFonts w:ascii="Times New Roman" w:hAnsi="Times New Roman" w:cs="Times New Roman"/>
          <w:b/>
          <w:sz w:val="24"/>
          <w:szCs w:val="24"/>
        </w:rPr>
      </w:pPr>
    </w:p>
    <w:p w14:paraId="1F473DF2" w14:textId="77777777" w:rsidR="005508F3" w:rsidRPr="005508F3"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b/>
          <w:sz w:val="24"/>
          <w:szCs w:val="24"/>
        </w:rPr>
        <w:t>Answer C is incorrect.</w:t>
      </w:r>
      <w:r w:rsidRPr="005508F3">
        <w:rPr>
          <w:rFonts w:ascii="Times New Roman" w:hAnsi="Times New Roman" w:cs="Times New Roman"/>
          <w:sz w:val="24"/>
          <w:szCs w:val="24"/>
        </w:rPr>
        <w:t xml:space="preserve">  These laboratory values are seen in secondary hyperparathyroidism.</w:t>
      </w:r>
    </w:p>
    <w:p w14:paraId="0B2041D0" w14:textId="77777777" w:rsidR="005508F3" w:rsidRPr="005508F3" w:rsidRDefault="005508F3" w:rsidP="0038361D">
      <w:pPr>
        <w:spacing w:after="0" w:line="240" w:lineRule="auto"/>
        <w:rPr>
          <w:rFonts w:ascii="Times New Roman" w:hAnsi="Times New Roman" w:cs="Times New Roman"/>
          <w:b/>
          <w:sz w:val="24"/>
          <w:szCs w:val="24"/>
        </w:rPr>
      </w:pPr>
    </w:p>
    <w:p w14:paraId="6F897451" w14:textId="77777777" w:rsidR="001D5574" w:rsidRDefault="005508F3" w:rsidP="0038361D">
      <w:pPr>
        <w:spacing w:after="0" w:line="240" w:lineRule="auto"/>
        <w:rPr>
          <w:rFonts w:ascii="Times New Roman" w:hAnsi="Times New Roman" w:cs="Times New Roman"/>
          <w:sz w:val="24"/>
          <w:szCs w:val="24"/>
        </w:rPr>
      </w:pPr>
      <w:r w:rsidRPr="005508F3">
        <w:rPr>
          <w:rFonts w:ascii="Times New Roman" w:hAnsi="Times New Roman" w:cs="Times New Roman"/>
          <w:b/>
          <w:sz w:val="24"/>
          <w:szCs w:val="24"/>
        </w:rPr>
        <w:t>Answer E is incorrect.</w:t>
      </w:r>
      <w:r w:rsidRPr="005508F3">
        <w:rPr>
          <w:rFonts w:ascii="Times New Roman" w:hAnsi="Times New Roman" w:cs="Times New Roman"/>
          <w:sz w:val="24"/>
          <w:szCs w:val="24"/>
        </w:rPr>
        <w:t xml:space="preserve">  This patient’s history of radioactive iodine therapy and signs and symptoms of irritability, neuromuscular excitability, positive Chvostek’s sign, and QT prolongation all point to a diagnosis of hypocalcemia secondary to hypoparathyroidism.  It is unlikely that his calcium, phosphate, and parathyroid hormone levels are normal.</w:t>
      </w:r>
    </w:p>
    <w:p w14:paraId="07404AA1" w14:textId="77777777" w:rsidR="00D542BB" w:rsidRPr="00D542B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542BB" w:rsidRPr="00D542BB">
        <w:rPr>
          <w:rFonts w:ascii="Times New Roman" w:hAnsi="Times New Roman" w:cs="Times New Roman"/>
          <w:sz w:val="24"/>
          <w:szCs w:val="24"/>
        </w:rPr>
        <w:lastRenderedPageBreak/>
        <w:t>A 60-year-old woman with a 55-pack-year history of smoking presents to the emergency department with nausea and vomiting, headache, malaise, and diffuse aches.  A CT scan shows a solitary nodule in the right upper lobe of the lung.  Laboratory studies are significant for a serum calcium level of 14.2 mg/dL, a serum phosphate level of 1.5 mg/dL, and a serum alkaline phosphate activity of 81 U/L.  The factors that account for this patient’s laboratory findings act primarily at which of the following locations?</w:t>
      </w:r>
    </w:p>
    <w:p w14:paraId="487BB810" w14:textId="77777777" w:rsidR="00D542BB" w:rsidRPr="00D542BB" w:rsidRDefault="00D542BB" w:rsidP="0038361D">
      <w:pPr>
        <w:spacing w:after="0" w:line="240" w:lineRule="auto"/>
        <w:rPr>
          <w:rFonts w:ascii="Times New Roman" w:hAnsi="Times New Roman" w:cs="Times New Roman"/>
          <w:sz w:val="24"/>
          <w:szCs w:val="24"/>
        </w:rPr>
      </w:pPr>
    </w:p>
    <w:p w14:paraId="4D5112C8" w14:textId="77777777" w:rsidR="00D542BB" w:rsidRPr="00D542B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sz w:val="24"/>
          <w:szCs w:val="24"/>
        </w:rPr>
        <w:t>A.  Adrenal cortex and intestines</w:t>
      </w:r>
    </w:p>
    <w:p w14:paraId="3A4A5BBF" w14:textId="77777777" w:rsidR="00D542BB" w:rsidRPr="00D542B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sz w:val="24"/>
          <w:szCs w:val="24"/>
        </w:rPr>
        <w:t>B.  Adrenal cortex and renal tubules</w:t>
      </w:r>
    </w:p>
    <w:p w14:paraId="51AE871A" w14:textId="77777777" w:rsidR="00D542BB" w:rsidRPr="00D542B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sz w:val="24"/>
          <w:szCs w:val="24"/>
        </w:rPr>
        <w:t>C.  Intestines and bones</w:t>
      </w:r>
    </w:p>
    <w:p w14:paraId="2F81CCAF" w14:textId="77777777" w:rsidR="00D542BB" w:rsidRPr="00D542B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sz w:val="24"/>
          <w:szCs w:val="24"/>
        </w:rPr>
        <w:t>D.  Renal tubules and bones</w:t>
      </w:r>
    </w:p>
    <w:p w14:paraId="2196200E" w14:textId="77777777" w:rsidR="00D542B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sz w:val="24"/>
          <w:szCs w:val="24"/>
        </w:rPr>
        <w:t>E.  Renal tubules and pancreas</w:t>
      </w:r>
    </w:p>
    <w:p w14:paraId="59367C2D" w14:textId="77777777" w:rsidR="00D542BB" w:rsidRPr="00D542BB" w:rsidRDefault="00D542BB" w:rsidP="0038361D">
      <w:pPr>
        <w:spacing w:after="0" w:line="240" w:lineRule="auto"/>
        <w:rPr>
          <w:rFonts w:ascii="Times New Roman" w:hAnsi="Times New Roman" w:cs="Times New Roman"/>
          <w:b/>
          <w:sz w:val="24"/>
          <w:szCs w:val="24"/>
        </w:rPr>
      </w:pPr>
    </w:p>
    <w:p w14:paraId="1B6F80AF" w14:textId="77777777" w:rsidR="00226FBC" w:rsidRDefault="00226FBC">
      <w:r>
        <w:br w:type="page"/>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D542BB" w:rsidRPr="00D542BB" w14:paraId="46B1DF7C" w14:textId="77777777" w:rsidTr="003C2F43">
        <w:trPr>
          <w:tblCellSpacing w:w="0" w:type="dxa"/>
        </w:trPr>
        <w:tc>
          <w:tcPr>
            <w:tcW w:w="5000" w:type="pct"/>
            <w:shd w:val="clear" w:color="auto" w:fill="FFFFFF"/>
            <w:tcMar>
              <w:top w:w="100" w:type="dxa"/>
              <w:left w:w="0" w:type="dxa"/>
              <w:bottom w:w="0" w:type="dxa"/>
              <w:right w:w="0" w:type="dxa"/>
            </w:tcMar>
            <w:vAlign w:val="center"/>
            <w:hideMark/>
          </w:tcPr>
          <w:p w14:paraId="1A46C1B6" w14:textId="1C6CF7EA" w:rsidR="00D542BB" w:rsidRPr="00D542BB" w:rsidRDefault="00D542BB" w:rsidP="0038361D">
            <w:pPr>
              <w:spacing w:after="0" w:line="240" w:lineRule="auto"/>
              <w:rPr>
                <w:rFonts w:ascii="Times New Roman" w:eastAsia="Times New Roman" w:hAnsi="Times New Roman" w:cs="Times New Roman"/>
                <w:b/>
                <w:bCs/>
                <w:color w:val="000000"/>
                <w:sz w:val="24"/>
                <w:szCs w:val="24"/>
              </w:rPr>
            </w:pPr>
            <w:r w:rsidRPr="00D542BB">
              <w:rPr>
                <w:rFonts w:ascii="Times New Roman" w:eastAsia="Times New Roman" w:hAnsi="Times New Roman" w:cs="Times New Roman"/>
                <w:b/>
                <w:bCs/>
                <w:color w:val="000000"/>
                <w:sz w:val="24"/>
                <w:szCs w:val="24"/>
              </w:rPr>
              <w:lastRenderedPageBreak/>
              <w:t>Malignancy-Associated Hypercalcemia</w:t>
            </w:r>
          </w:p>
          <w:p w14:paraId="27822428" w14:textId="77777777" w:rsidR="00D542BB" w:rsidRPr="00D542BB" w:rsidRDefault="00D542BB" w:rsidP="0038361D">
            <w:pPr>
              <w:spacing w:after="0" w:line="240" w:lineRule="auto"/>
              <w:rPr>
                <w:rFonts w:ascii="Times New Roman" w:eastAsia="Times New Roman" w:hAnsi="Times New Roman" w:cs="Times New Roman"/>
                <w:b/>
                <w:bCs/>
                <w:color w:val="000000"/>
                <w:sz w:val="24"/>
                <w:szCs w:val="24"/>
              </w:rPr>
            </w:pPr>
          </w:p>
        </w:tc>
      </w:tr>
    </w:tbl>
    <w:p w14:paraId="30D7606E" w14:textId="77777777" w:rsidR="00D542BB" w:rsidRPr="00D542BB" w:rsidRDefault="00D542BB"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D542BB" w:rsidRPr="00D542BB" w14:paraId="2262A849"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519B2145" w14:textId="77777777" w:rsidR="00D542BB" w:rsidRPr="00D542BB" w:rsidRDefault="00D542BB" w:rsidP="0038361D">
            <w:pPr>
              <w:spacing w:after="0" w:line="240" w:lineRule="auto"/>
              <w:rPr>
                <w:rFonts w:ascii="Times New Roman" w:eastAsia="Times New Roman" w:hAnsi="Times New Roman" w:cs="Times New Roman"/>
                <w:color w:val="000000"/>
                <w:sz w:val="24"/>
                <w:szCs w:val="24"/>
              </w:rPr>
            </w:pPr>
            <w:bookmarkStart w:id="370" w:name="P074006"/>
            <w:bookmarkEnd w:id="370"/>
            <w:r w:rsidRPr="00D542BB">
              <w:rPr>
                <w:rFonts w:ascii="Times New Roman" w:eastAsia="Times New Roman" w:hAnsi="Times New Roman" w:cs="Times New Roman"/>
                <w:color w:val="000000"/>
                <w:sz w:val="24"/>
                <w:szCs w:val="24"/>
              </w:rPr>
              <w:t>The most common cause of hypercalcemia among hospitalized patients is cancer. Hypercalcemia occurs late in the course of cancer, and rapid progression to more severe hypercalcemia and rapid death is the rule. In general, hypercalcemia is only encountered in patients with large tumor burdens. Conversely, small, occult cancers rarely cause hypercalcemia. The exceptions to this rule are small tumors of the neuroendocrine variety, such as islet cell tumors and bronchial carcinoids. Certain tumors are common causes of hypercalcemia, including breast, renal, squamous, and ovarian carcinomas, as well as multiple myeloma and lymphoma. Conversely, certain other common cancers are not commonly associated with hypercalcemia, exemplified by colon, prostate, and gastric carcinoma.</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D542BB" w:rsidRPr="00D542BB" w14:paraId="1CFFCDCB"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47582E94" w14:textId="77777777" w:rsidR="00D542BB" w:rsidRPr="00D542BB" w:rsidRDefault="00D542BB" w:rsidP="0038361D">
                  <w:pPr>
                    <w:spacing w:after="0" w:line="240" w:lineRule="auto"/>
                    <w:rPr>
                      <w:rFonts w:ascii="Times New Roman" w:eastAsia="Times New Roman" w:hAnsi="Times New Roman" w:cs="Times New Roman"/>
                      <w:color w:val="000000"/>
                      <w:sz w:val="24"/>
                      <w:szCs w:val="24"/>
                    </w:rPr>
                  </w:pPr>
                  <w:r w:rsidRPr="00D542BB">
                    <w:rPr>
                      <w:rFonts w:ascii="Times New Roman" w:eastAsia="Times New Roman" w:hAnsi="Times New Roman" w:cs="Times New Roman"/>
                      <w:color w:val="000000"/>
                      <w:sz w:val="24"/>
                      <w:szCs w:val="24"/>
                    </w:rPr>
                    <w:t>Cancer may lead to hypercalcemia through several mechanisms, the most common of which is </w:t>
                  </w:r>
                  <w:r w:rsidRPr="00D542BB">
                    <w:rPr>
                      <w:rFonts w:ascii="Times New Roman" w:eastAsia="Times New Roman" w:hAnsi="Times New Roman" w:cs="Times New Roman"/>
                      <w:i/>
                      <w:iCs/>
                      <w:color w:val="000000"/>
                      <w:sz w:val="24"/>
                      <w:szCs w:val="24"/>
                    </w:rPr>
                    <w:t>humoral hypercalcemia of malignancy</w:t>
                  </w:r>
                  <w:r w:rsidRPr="00D542BB">
                    <w:rPr>
                      <w:rFonts w:ascii="Times New Roman" w:eastAsia="Times New Roman" w:hAnsi="Times New Roman" w:cs="Times New Roman"/>
                      <w:color w:val="000000"/>
                      <w:sz w:val="24"/>
                      <w:szCs w:val="24"/>
                    </w:rPr>
                    <w:t> (HHM). HHM accounts for about 80% of patients with malignancy-associated hypercalcemia (MAHC) and is the result of secretion by tumors of parathyroid hormone-related protein (PTHrP). PTHrP mimics the actions of parathyroid hormone (PTH) on the kidney to prevent calcium excretion and on the skeleton to activate osteoclasts and induce bone resorption. Tumors classically associated with the HHM mechanism are breast cancer, squamous carcinomas of any site (including larynx, lung, cervix, and esophagus), renal carcinomas, and ovarian carcinomas. These observations, together with histologic evidence for aggressive bone resorption at sites within the skeleton not involved by tumor, make clear that HHM is indeed the result of a tumor-derived </w:t>
                  </w:r>
                  <w:r w:rsidRPr="00D542BB">
                    <w:rPr>
                      <w:rFonts w:ascii="Times New Roman" w:eastAsia="Times New Roman" w:hAnsi="Times New Roman" w:cs="Times New Roman"/>
                      <w:i/>
                      <w:iCs/>
                      <w:color w:val="000000"/>
                      <w:sz w:val="24"/>
                      <w:szCs w:val="24"/>
                    </w:rPr>
                    <w:t>humor</w:t>
                  </w:r>
                  <w:r w:rsidRPr="00D542BB">
                    <w:rPr>
                      <w:rFonts w:ascii="Times New Roman" w:eastAsia="Times New Roman" w:hAnsi="Times New Roman" w:cs="Times New Roman"/>
                      <w:color w:val="000000"/>
                      <w:sz w:val="24"/>
                      <w:szCs w:val="24"/>
                    </w:rPr>
                    <w:t> or hormone. In addition to hypercalcemia, these patients display reductions in PTH, reductions in 1,25-dihydroxyvitamin D (1,25[OH]</w:t>
                  </w:r>
                  <w:r w:rsidRPr="00D542BB">
                    <w:rPr>
                      <w:rFonts w:ascii="Times New Roman" w:eastAsia="Times New Roman" w:hAnsi="Times New Roman" w:cs="Times New Roman"/>
                      <w:color w:val="000000"/>
                      <w:sz w:val="24"/>
                      <w:szCs w:val="24"/>
                      <w:vertAlign w:val="subscript"/>
                    </w:rPr>
                    <w:t>2</w:t>
                  </w:r>
                  <w:r w:rsidRPr="00D542BB">
                    <w:rPr>
                      <w:rFonts w:ascii="Times New Roman" w:eastAsia="Times New Roman" w:hAnsi="Times New Roman" w:cs="Times New Roman"/>
                      <w:color w:val="000000"/>
                      <w:sz w:val="24"/>
                      <w:szCs w:val="24"/>
                    </w:rPr>
                    <w:t>D), elevations in PTHrP, and reductions in serum phosphorus.</w:t>
                  </w:r>
                </w:p>
              </w:tc>
            </w:tr>
          </w:tbl>
          <w:p w14:paraId="1C86990C" w14:textId="77777777" w:rsidR="00D542BB" w:rsidRPr="00D542BB" w:rsidRDefault="00D542BB"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D542BB" w:rsidRPr="00D542BB" w14:paraId="0671B36E"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72AA32F4" w14:textId="77777777" w:rsidR="00D542BB" w:rsidRPr="00D542BB" w:rsidRDefault="00D542BB" w:rsidP="0038361D">
                  <w:pPr>
                    <w:spacing w:after="0" w:line="240" w:lineRule="auto"/>
                    <w:rPr>
                      <w:rFonts w:ascii="Times New Roman" w:eastAsia="Times New Roman" w:hAnsi="Times New Roman" w:cs="Times New Roman"/>
                      <w:color w:val="000000"/>
                      <w:sz w:val="24"/>
                      <w:szCs w:val="24"/>
                    </w:rPr>
                  </w:pPr>
                  <w:bookmarkStart w:id="371" w:name="P074008"/>
                  <w:bookmarkEnd w:id="371"/>
                  <w:r w:rsidRPr="00D542BB">
                    <w:rPr>
                      <w:rFonts w:ascii="Times New Roman" w:eastAsia="Times New Roman" w:hAnsi="Times New Roman" w:cs="Times New Roman"/>
                      <w:color w:val="000000"/>
                      <w:sz w:val="24"/>
                      <w:szCs w:val="24"/>
                    </w:rPr>
                    <w:t>A second form of MAHC is that caused by local tumor invasion of the skeleton, a process referred to as </w:t>
                  </w:r>
                  <w:r w:rsidRPr="00D542BB">
                    <w:rPr>
                      <w:rFonts w:ascii="Times New Roman" w:eastAsia="Times New Roman" w:hAnsi="Times New Roman" w:cs="Times New Roman"/>
                      <w:i/>
                      <w:iCs/>
                      <w:color w:val="000000"/>
                      <w:sz w:val="24"/>
                      <w:szCs w:val="24"/>
                    </w:rPr>
                    <w:t>local osteolytic hypercalcemia</w:t>
                  </w:r>
                  <w:r w:rsidRPr="00D542BB">
                    <w:rPr>
                      <w:rFonts w:ascii="Times New Roman" w:eastAsia="Times New Roman" w:hAnsi="Times New Roman" w:cs="Times New Roman"/>
                      <w:color w:val="000000"/>
                      <w:sz w:val="24"/>
                      <w:szCs w:val="24"/>
                    </w:rPr>
                    <w:t> (LOH). LOH accounts for about 20% of patients with MAHC. In these patients, in contrast to those with HHM, the skeletal metastatic or primary tumor burden is large, and the offending tumor is most often a breast cancer or a hematologic neoplasm such as multiple myeloma, leukemia, or lymphoma. These patients display reductions in both PTH and PTHrP, as well as 1,25(OH)</w:t>
                  </w:r>
                  <w:r w:rsidRPr="00D542BB">
                    <w:rPr>
                      <w:rFonts w:ascii="Times New Roman" w:eastAsia="Times New Roman" w:hAnsi="Times New Roman" w:cs="Times New Roman"/>
                      <w:color w:val="000000"/>
                      <w:sz w:val="24"/>
                      <w:szCs w:val="24"/>
                      <w:vertAlign w:val="subscript"/>
                    </w:rPr>
                    <w:t>2</w:t>
                  </w:r>
                  <w:r w:rsidRPr="00D542BB">
                    <w:rPr>
                      <w:rFonts w:ascii="Times New Roman" w:eastAsia="Times New Roman" w:hAnsi="Times New Roman" w:cs="Times New Roman"/>
                      <w:color w:val="000000"/>
                      <w:sz w:val="24"/>
                      <w:szCs w:val="24"/>
                    </w:rPr>
                    <w:t>D, and generally have normal to elevated serum phosphorus values.</w:t>
                  </w:r>
                </w:p>
              </w:tc>
            </w:tr>
          </w:tbl>
          <w:p w14:paraId="52FD2EF1" w14:textId="77777777" w:rsidR="00D542BB" w:rsidRPr="00D542BB" w:rsidRDefault="00D542BB"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D542BB" w:rsidRPr="00D542BB" w14:paraId="29E39DBF"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55FEC54A" w14:textId="77777777" w:rsidR="00D542BB" w:rsidRPr="00D542BB" w:rsidRDefault="00D542BB" w:rsidP="0038361D">
                  <w:pPr>
                    <w:spacing w:after="0" w:line="240" w:lineRule="auto"/>
                    <w:rPr>
                      <w:rFonts w:ascii="Times New Roman" w:eastAsia="Times New Roman" w:hAnsi="Times New Roman" w:cs="Times New Roman"/>
                      <w:color w:val="000000"/>
                      <w:sz w:val="24"/>
                      <w:szCs w:val="24"/>
                    </w:rPr>
                  </w:pPr>
                  <w:bookmarkStart w:id="372" w:name="P074009"/>
                  <w:bookmarkEnd w:id="372"/>
                  <w:r w:rsidRPr="00D542BB">
                    <w:rPr>
                      <w:rFonts w:ascii="Times New Roman" w:eastAsia="Times New Roman" w:hAnsi="Times New Roman" w:cs="Times New Roman"/>
                      <w:color w:val="000000"/>
                      <w:sz w:val="24"/>
                      <w:szCs w:val="24"/>
                    </w:rPr>
                    <w:t>A third form of MAHC is due to </w:t>
                  </w:r>
                  <w:r w:rsidRPr="00D542BB">
                    <w:rPr>
                      <w:rFonts w:ascii="Times New Roman" w:eastAsia="Times New Roman" w:hAnsi="Times New Roman" w:cs="Times New Roman"/>
                      <w:i/>
                      <w:iCs/>
                      <w:color w:val="000000"/>
                      <w:sz w:val="24"/>
                      <w:szCs w:val="24"/>
                    </w:rPr>
                    <w:t>secretion of 1,25(OH)</w:t>
                  </w:r>
                  <w:r w:rsidRPr="00D542BB">
                    <w:rPr>
                      <w:rFonts w:ascii="Times New Roman" w:eastAsia="Times New Roman" w:hAnsi="Times New Roman" w:cs="Times New Roman"/>
                      <w:i/>
                      <w:iCs/>
                      <w:color w:val="000000"/>
                      <w:sz w:val="24"/>
                      <w:szCs w:val="24"/>
                      <w:vertAlign w:val="subscript"/>
                    </w:rPr>
                    <w:t>2</w:t>
                  </w:r>
                  <w:r w:rsidRPr="00D542BB">
                    <w:rPr>
                      <w:rFonts w:ascii="Times New Roman" w:eastAsia="Times New Roman" w:hAnsi="Times New Roman" w:cs="Times New Roman"/>
                      <w:i/>
                      <w:iCs/>
                      <w:color w:val="000000"/>
                      <w:sz w:val="24"/>
                      <w:szCs w:val="24"/>
                    </w:rPr>
                    <w:t>D by lymphomas and dysgerminomas</w:t>
                  </w:r>
                  <w:r w:rsidRPr="00D542BB">
                    <w:rPr>
                      <w:rFonts w:ascii="Times New Roman" w:eastAsia="Times New Roman" w:hAnsi="Times New Roman" w:cs="Times New Roman"/>
                      <w:color w:val="000000"/>
                      <w:sz w:val="24"/>
                      <w:szCs w:val="24"/>
                    </w:rPr>
                    <w:t>. These instances are unusual and are interesting from a mechanistic standpoint. The increase in 1,25(OH)</w:t>
                  </w:r>
                  <w:r w:rsidRPr="00D542BB">
                    <w:rPr>
                      <w:rFonts w:ascii="Times New Roman" w:eastAsia="Times New Roman" w:hAnsi="Times New Roman" w:cs="Times New Roman"/>
                      <w:color w:val="000000"/>
                      <w:sz w:val="24"/>
                      <w:szCs w:val="24"/>
                      <w:vertAlign w:val="subscript"/>
                    </w:rPr>
                    <w:t>2</w:t>
                  </w:r>
                  <w:r w:rsidRPr="00D542BB">
                    <w:rPr>
                      <w:rFonts w:ascii="Times New Roman" w:eastAsia="Times New Roman" w:hAnsi="Times New Roman" w:cs="Times New Roman"/>
                      <w:color w:val="000000"/>
                      <w:sz w:val="24"/>
                      <w:szCs w:val="24"/>
                    </w:rPr>
                    <w:t>D leads to intestinal calcium hyperabsorption as well as to systemically driven bone resorption. Thus, this condition is in essence a malignant version of the hypercalcemia that occurs in sarcoidosis. The fact that macrophages produce 1,25(OH)</w:t>
                  </w:r>
                  <w:r w:rsidRPr="00D542BB">
                    <w:rPr>
                      <w:rFonts w:ascii="Times New Roman" w:eastAsia="Times New Roman" w:hAnsi="Times New Roman" w:cs="Times New Roman"/>
                      <w:color w:val="000000"/>
                      <w:sz w:val="24"/>
                      <w:szCs w:val="24"/>
                      <w:vertAlign w:val="subscript"/>
                    </w:rPr>
                    <w:t>2</w:t>
                  </w:r>
                  <w:r w:rsidRPr="00D542BB">
                    <w:rPr>
                      <w:rFonts w:ascii="Times New Roman" w:eastAsia="Times New Roman" w:hAnsi="Times New Roman" w:cs="Times New Roman"/>
                      <w:color w:val="000000"/>
                      <w:sz w:val="24"/>
                      <w:szCs w:val="24"/>
                    </w:rPr>
                    <w:t>D and that overproduction of 1,25(OH)</w:t>
                  </w:r>
                  <w:r w:rsidRPr="00D542BB">
                    <w:rPr>
                      <w:rFonts w:ascii="Times New Roman" w:eastAsia="Times New Roman" w:hAnsi="Times New Roman" w:cs="Times New Roman"/>
                      <w:color w:val="000000"/>
                      <w:sz w:val="24"/>
                      <w:szCs w:val="24"/>
                      <w:vertAlign w:val="subscript"/>
                    </w:rPr>
                    <w:t>2</w:t>
                  </w:r>
                  <w:r w:rsidRPr="00D542BB">
                    <w:rPr>
                      <w:rFonts w:ascii="Times New Roman" w:eastAsia="Times New Roman" w:hAnsi="Times New Roman" w:cs="Times New Roman"/>
                      <w:color w:val="000000"/>
                      <w:sz w:val="24"/>
                      <w:szCs w:val="24"/>
                    </w:rPr>
                    <w:t xml:space="preserve">D occurs in some lymphomas is now well documented. </w:t>
                  </w:r>
                </w:p>
              </w:tc>
            </w:tr>
          </w:tbl>
          <w:p w14:paraId="1C277783" w14:textId="77777777" w:rsidR="00D542BB" w:rsidRPr="00D542BB" w:rsidRDefault="00D542BB"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D542BB" w:rsidRPr="00D542BB" w14:paraId="4DEF780C"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3120AF3D" w14:textId="77777777" w:rsidR="00D542BB" w:rsidRPr="00D542BB" w:rsidRDefault="00D542BB" w:rsidP="0038361D">
                  <w:pPr>
                    <w:spacing w:after="0" w:line="240" w:lineRule="auto"/>
                    <w:rPr>
                      <w:rFonts w:ascii="Times New Roman" w:eastAsia="Times New Roman" w:hAnsi="Times New Roman" w:cs="Times New Roman"/>
                      <w:color w:val="000000"/>
                      <w:sz w:val="24"/>
                      <w:szCs w:val="24"/>
                    </w:rPr>
                  </w:pPr>
                  <w:bookmarkStart w:id="373" w:name="P074010"/>
                  <w:bookmarkEnd w:id="373"/>
                  <w:r w:rsidRPr="00D542BB">
                    <w:rPr>
                      <w:rFonts w:ascii="Times New Roman" w:eastAsia="Times New Roman" w:hAnsi="Times New Roman" w:cs="Times New Roman"/>
                      <w:color w:val="000000"/>
                      <w:sz w:val="24"/>
                      <w:szCs w:val="24"/>
                    </w:rPr>
                    <w:t>Finally, although most instances of HHM are due to PTHrP, several well-documented case reports of </w:t>
                  </w:r>
                  <w:r w:rsidRPr="00D542BB">
                    <w:rPr>
                      <w:rFonts w:ascii="Times New Roman" w:eastAsia="Times New Roman" w:hAnsi="Times New Roman" w:cs="Times New Roman"/>
                      <w:i/>
                      <w:iCs/>
                      <w:color w:val="000000"/>
                      <w:sz w:val="24"/>
                      <w:szCs w:val="24"/>
                    </w:rPr>
                    <w:t>ectopic secretion of authentic PTH</w:t>
                  </w:r>
                  <w:r w:rsidRPr="00D542BB">
                    <w:rPr>
                      <w:rFonts w:ascii="Times New Roman" w:eastAsia="Times New Roman" w:hAnsi="Times New Roman" w:cs="Times New Roman"/>
                      <w:color w:val="000000"/>
                      <w:sz w:val="24"/>
                      <w:szCs w:val="24"/>
                    </w:rPr>
                    <w:t xml:space="preserve"> have come to light. These case reports have </w:t>
                  </w:r>
                  <w:r w:rsidRPr="00D542BB">
                    <w:rPr>
                      <w:rFonts w:ascii="Times New Roman" w:eastAsia="Times New Roman" w:hAnsi="Times New Roman" w:cs="Times New Roman"/>
                      <w:color w:val="000000"/>
                      <w:sz w:val="24"/>
                      <w:szCs w:val="24"/>
                    </w:rPr>
                    <w:lastRenderedPageBreak/>
                    <w:t>included a colon carcinoma, a squamous carcinoma of the lung, a small cell carcinoma of the ovary, and a neuroendocrine tumor.</w:t>
                  </w:r>
                </w:p>
              </w:tc>
            </w:tr>
          </w:tbl>
          <w:p w14:paraId="76DD49BC" w14:textId="77777777" w:rsidR="00D542BB" w:rsidRPr="00D542BB" w:rsidRDefault="00D542BB" w:rsidP="0038361D">
            <w:pPr>
              <w:spacing w:after="0" w:line="240" w:lineRule="auto"/>
              <w:rPr>
                <w:rFonts w:ascii="Times New Roman" w:eastAsia="Times New Roman" w:hAnsi="Times New Roman" w:cs="Times New Roman"/>
                <w:color w:val="000000"/>
                <w:sz w:val="24"/>
                <w:szCs w:val="24"/>
              </w:rPr>
            </w:pPr>
          </w:p>
        </w:tc>
      </w:tr>
    </w:tbl>
    <w:p w14:paraId="3DDEBD14" w14:textId="77777777" w:rsidR="00D542BB" w:rsidRPr="00D542BB" w:rsidRDefault="00D542BB" w:rsidP="0038361D">
      <w:pPr>
        <w:spacing w:after="0" w:line="240" w:lineRule="auto"/>
        <w:rPr>
          <w:rFonts w:ascii="Times New Roman" w:eastAsia="Times New Roman" w:hAnsi="Times New Roman" w:cs="Times New Roman"/>
          <w:vanish/>
          <w:sz w:val="24"/>
          <w:szCs w:val="24"/>
        </w:rPr>
      </w:pPr>
      <w:bookmarkStart w:id="374" w:name="T074001"/>
      <w:bookmarkEnd w:id="374"/>
    </w:p>
    <w:p w14:paraId="250889D3" w14:textId="77777777" w:rsidR="00D542BB" w:rsidRPr="00D542BB" w:rsidRDefault="00D542BB" w:rsidP="0038361D">
      <w:pPr>
        <w:spacing w:after="0" w:line="240" w:lineRule="auto"/>
        <w:rPr>
          <w:rFonts w:ascii="Times New Roman" w:eastAsia="Times New Roman" w:hAnsi="Times New Roman" w:cs="Times New Roman"/>
          <w:vanish/>
          <w:sz w:val="24"/>
          <w:szCs w:val="24"/>
        </w:rPr>
      </w:pPr>
    </w:p>
    <w:p w14:paraId="539C2A29" w14:textId="77777777" w:rsidR="00D542BB" w:rsidRPr="00D542BB" w:rsidRDefault="00D542BB" w:rsidP="0038361D">
      <w:pPr>
        <w:spacing w:after="0" w:line="240" w:lineRule="auto"/>
        <w:rPr>
          <w:rFonts w:ascii="Times New Roman" w:hAnsi="Times New Roman" w:cs="Times New Roman"/>
          <w:b/>
          <w:sz w:val="24"/>
          <w:szCs w:val="24"/>
        </w:rPr>
      </w:pPr>
    </w:p>
    <w:p w14:paraId="290A3DD0" w14:textId="77777777" w:rsidR="00D542BB" w:rsidRPr="00D542BB" w:rsidRDefault="00D542BB" w:rsidP="0038361D">
      <w:pPr>
        <w:spacing w:after="0" w:line="240" w:lineRule="auto"/>
        <w:rPr>
          <w:rFonts w:ascii="Times New Roman" w:hAnsi="Times New Roman" w:cs="Times New Roman"/>
          <w:b/>
          <w:sz w:val="24"/>
          <w:szCs w:val="24"/>
        </w:rPr>
      </w:pPr>
    </w:p>
    <w:p w14:paraId="60FFBC8C" w14:textId="77777777" w:rsidR="0043251A" w:rsidRDefault="0043251A">
      <w:pPr>
        <w:rPr>
          <w:rFonts w:ascii="Times New Roman" w:hAnsi="Times New Roman" w:cs="Times New Roman"/>
          <w:b/>
          <w:sz w:val="24"/>
          <w:szCs w:val="24"/>
        </w:rPr>
      </w:pPr>
      <w:r>
        <w:rPr>
          <w:rFonts w:ascii="Times New Roman" w:hAnsi="Times New Roman" w:cs="Times New Roman"/>
          <w:b/>
          <w:sz w:val="24"/>
          <w:szCs w:val="24"/>
        </w:rPr>
        <w:br w:type="page"/>
      </w:r>
    </w:p>
    <w:p w14:paraId="08F22304" w14:textId="5B29787A" w:rsidR="00D542BB" w:rsidRPr="00D542B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b/>
          <w:sz w:val="24"/>
          <w:szCs w:val="24"/>
        </w:rPr>
        <w:lastRenderedPageBreak/>
        <w:t>The correct answer is D.</w:t>
      </w:r>
      <w:r w:rsidRPr="00D542BB">
        <w:rPr>
          <w:rFonts w:ascii="Times New Roman" w:hAnsi="Times New Roman" w:cs="Times New Roman"/>
          <w:sz w:val="24"/>
          <w:szCs w:val="24"/>
        </w:rPr>
        <w:t xml:space="preserve">  This vignette describes a patient suffering from hypercalcemia secondary to malignancy.  The laboratory data show hypercalcemia coupled with hypophosphatemia in the setting of an elevated serum alkaline phosphatase activity.  This is consistent with hypercalcemia due to the actions of PTHrP, which produces physiologic effects that mimic those of PTH:  increased bone resorption and increased renal absorption of calcium, resulting in elevated levels of these electrolytes in the serum.</w:t>
      </w:r>
    </w:p>
    <w:p w14:paraId="4C360ABF" w14:textId="77777777" w:rsidR="00D542BB" w:rsidRPr="00D542BB" w:rsidRDefault="00D542BB" w:rsidP="0038361D">
      <w:pPr>
        <w:spacing w:after="0" w:line="240" w:lineRule="auto"/>
        <w:rPr>
          <w:rFonts w:ascii="Times New Roman" w:hAnsi="Times New Roman" w:cs="Times New Roman"/>
          <w:b/>
          <w:sz w:val="24"/>
          <w:szCs w:val="24"/>
        </w:rPr>
      </w:pPr>
    </w:p>
    <w:p w14:paraId="5047275D" w14:textId="77777777" w:rsidR="00D542BB" w:rsidRPr="00D542B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b/>
          <w:sz w:val="24"/>
          <w:szCs w:val="24"/>
        </w:rPr>
        <w:t>Answer A is incorrect.</w:t>
      </w:r>
      <w:r w:rsidRPr="00D542BB">
        <w:rPr>
          <w:rFonts w:ascii="Times New Roman" w:hAnsi="Times New Roman" w:cs="Times New Roman"/>
          <w:sz w:val="24"/>
          <w:szCs w:val="24"/>
        </w:rPr>
        <w:t xml:space="preserve">  PTH and PTHrP do not act at the adrenal cortex or the intestines.  The adrenal cortex is the primary site of action for ACTH and ACTH-like peptide; the intestines are the primary site of action for 1,25-dihydroxycholecalciferol.</w:t>
      </w:r>
    </w:p>
    <w:p w14:paraId="54BDFCCA" w14:textId="77777777" w:rsidR="00D542BB" w:rsidRPr="00D542BB" w:rsidRDefault="00D542BB" w:rsidP="0038361D">
      <w:pPr>
        <w:spacing w:after="0" w:line="240" w:lineRule="auto"/>
        <w:rPr>
          <w:rFonts w:ascii="Times New Roman" w:hAnsi="Times New Roman" w:cs="Times New Roman"/>
          <w:b/>
          <w:sz w:val="24"/>
          <w:szCs w:val="24"/>
        </w:rPr>
      </w:pPr>
    </w:p>
    <w:p w14:paraId="1797C1B4" w14:textId="77777777" w:rsidR="00D542BB" w:rsidRPr="00D542B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b/>
          <w:sz w:val="24"/>
          <w:szCs w:val="24"/>
        </w:rPr>
        <w:t>Answer B is incorrect.</w:t>
      </w:r>
      <w:r w:rsidRPr="00D542BB">
        <w:rPr>
          <w:rFonts w:ascii="Times New Roman" w:hAnsi="Times New Roman" w:cs="Times New Roman"/>
          <w:sz w:val="24"/>
          <w:szCs w:val="24"/>
        </w:rPr>
        <w:t xml:space="preserve">  PTH and PTHrP have no action at the adrenal cortex.  ACTH and ACTH-like peptide (both of which can be elaborated by neoplastic cells, resulting in Cushing’s syndrome) act primarily at the adrenal cortex.</w:t>
      </w:r>
    </w:p>
    <w:p w14:paraId="33EED495" w14:textId="77777777" w:rsidR="00D542BB" w:rsidRPr="00D542BB" w:rsidRDefault="00D542BB" w:rsidP="0038361D">
      <w:pPr>
        <w:spacing w:after="0" w:line="240" w:lineRule="auto"/>
        <w:rPr>
          <w:rFonts w:ascii="Times New Roman" w:hAnsi="Times New Roman" w:cs="Times New Roman"/>
          <w:b/>
          <w:sz w:val="24"/>
          <w:szCs w:val="24"/>
        </w:rPr>
      </w:pPr>
    </w:p>
    <w:p w14:paraId="6C5E28D3" w14:textId="77777777" w:rsidR="00D542BB" w:rsidRPr="00D542B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b/>
          <w:sz w:val="24"/>
          <w:szCs w:val="24"/>
        </w:rPr>
        <w:t>Answer C is incorrect.</w:t>
      </w:r>
      <w:r w:rsidRPr="00D542BB">
        <w:rPr>
          <w:rFonts w:ascii="Times New Roman" w:hAnsi="Times New Roman" w:cs="Times New Roman"/>
          <w:sz w:val="24"/>
          <w:szCs w:val="24"/>
        </w:rPr>
        <w:t xml:space="preserve">  The intestines and bones are primary sites of action for 1,25-dihydroxycholecalciferol (vitamin D).  While PTH and PTHrP stimulate production of 1,25-dihydroxycholecalciferol, producing secondary effects at the intestines, these hormones do not act primarily on the intestines.</w:t>
      </w:r>
    </w:p>
    <w:p w14:paraId="7351188A" w14:textId="77777777" w:rsidR="00D542BB" w:rsidRPr="00D542BB" w:rsidRDefault="00D542BB" w:rsidP="0038361D">
      <w:pPr>
        <w:spacing w:after="0" w:line="240" w:lineRule="auto"/>
        <w:rPr>
          <w:rFonts w:ascii="Times New Roman" w:hAnsi="Times New Roman" w:cs="Times New Roman"/>
          <w:b/>
          <w:sz w:val="24"/>
          <w:szCs w:val="24"/>
        </w:rPr>
      </w:pPr>
    </w:p>
    <w:p w14:paraId="59F3B32E" w14:textId="77777777" w:rsidR="00AB0D6B" w:rsidRDefault="00D542BB" w:rsidP="0038361D">
      <w:pPr>
        <w:spacing w:after="0" w:line="240" w:lineRule="auto"/>
        <w:rPr>
          <w:rFonts w:ascii="Times New Roman" w:hAnsi="Times New Roman" w:cs="Times New Roman"/>
          <w:sz w:val="24"/>
          <w:szCs w:val="24"/>
        </w:rPr>
      </w:pPr>
      <w:r w:rsidRPr="00D542BB">
        <w:rPr>
          <w:rFonts w:ascii="Times New Roman" w:hAnsi="Times New Roman" w:cs="Times New Roman"/>
          <w:b/>
          <w:sz w:val="24"/>
          <w:szCs w:val="24"/>
        </w:rPr>
        <w:t>Answer E is incorrect.</w:t>
      </w:r>
      <w:r w:rsidRPr="00D542BB">
        <w:rPr>
          <w:rFonts w:ascii="Times New Roman" w:hAnsi="Times New Roman" w:cs="Times New Roman"/>
          <w:sz w:val="24"/>
          <w:szCs w:val="24"/>
        </w:rPr>
        <w:t xml:space="preserve">  PTH and PTHrP act primarily at the renal tubules and bones to increase serum calcium levels.  These hormones do not influence the pancreas, although pancreatic tumors have been shown to occasionally secrete PTHrP.</w:t>
      </w:r>
    </w:p>
    <w:p w14:paraId="757B9A83" w14:textId="752DC2DA" w:rsidR="003D21C4" w:rsidRPr="00E17EC4"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3D21C4" w:rsidRPr="00E17EC4">
        <w:rPr>
          <w:rFonts w:ascii="Times New Roman" w:hAnsi="Times New Roman" w:cs="Times New Roman"/>
          <w:sz w:val="24"/>
          <w:szCs w:val="24"/>
        </w:rPr>
        <w:lastRenderedPageBreak/>
        <w:t>A 27-year-old woman presents to a new physician with muscle cramping and spasm.  On physical examination, the physician notes shortened fourth and fifth metacarpals and metatarsals, short stature, a round face, and abnormal teeth.  Her facial muscles twitched when her facial nerve was tapped, and her wrist twitched with the use of a blood pressure cuff.  Laboratory studies show a decreased serum calcium level and a significantly elevated parathyroid hormone level.  There is no evidence of renal disease, thus decreasing the likelihood of renal osteodystrophy.  Which of the following is the most common mode of inheritance of this patient’s disease?</w:t>
      </w:r>
    </w:p>
    <w:p w14:paraId="21E38BB4" w14:textId="77777777" w:rsidR="003D21C4" w:rsidRPr="00E17EC4" w:rsidRDefault="003D21C4" w:rsidP="0038361D">
      <w:pPr>
        <w:spacing w:after="0" w:line="240" w:lineRule="auto"/>
        <w:rPr>
          <w:rFonts w:ascii="Times New Roman" w:hAnsi="Times New Roman" w:cs="Times New Roman"/>
          <w:sz w:val="24"/>
          <w:szCs w:val="24"/>
        </w:rPr>
      </w:pPr>
    </w:p>
    <w:p w14:paraId="31733276" w14:textId="77777777" w:rsidR="003D21C4" w:rsidRPr="00E17EC4"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sz w:val="24"/>
          <w:szCs w:val="24"/>
        </w:rPr>
        <w:t>A.  Autosomal dominant</w:t>
      </w:r>
    </w:p>
    <w:p w14:paraId="2B63A9F1" w14:textId="77777777" w:rsidR="003D21C4" w:rsidRPr="00E17EC4"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sz w:val="24"/>
          <w:szCs w:val="24"/>
        </w:rPr>
        <w:t>B.  Autosomal recessive</w:t>
      </w:r>
    </w:p>
    <w:p w14:paraId="297B4A8F" w14:textId="77777777" w:rsidR="003D21C4" w:rsidRPr="00E17EC4"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sz w:val="24"/>
          <w:szCs w:val="24"/>
        </w:rPr>
        <w:t>C.  Mitochondrial</w:t>
      </w:r>
    </w:p>
    <w:p w14:paraId="79E818C7" w14:textId="77777777" w:rsidR="003D21C4" w:rsidRPr="00E17EC4"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sz w:val="24"/>
          <w:szCs w:val="24"/>
        </w:rPr>
        <w:t>D.  X-linked dominant</w:t>
      </w:r>
    </w:p>
    <w:p w14:paraId="1492D1BF" w14:textId="5F85360C" w:rsidR="00226FBC"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sz w:val="24"/>
          <w:szCs w:val="24"/>
        </w:rPr>
        <w:t>E.  X-linked recessive</w:t>
      </w:r>
    </w:p>
    <w:p w14:paraId="147743E7" w14:textId="77777777" w:rsidR="00226FBC" w:rsidRPr="00E17EC4" w:rsidRDefault="00226FBC" w:rsidP="0038361D">
      <w:pPr>
        <w:spacing w:after="0" w:line="240" w:lineRule="auto"/>
        <w:rPr>
          <w:rFonts w:ascii="Times New Roman" w:hAnsi="Times New Roman" w:cs="Times New Roman"/>
          <w:sz w:val="24"/>
          <w:szCs w:val="24"/>
        </w:rPr>
      </w:pPr>
    </w:p>
    <w:p w14:paraId="1CC6185B" w14:textId="77777777" w:rsidR="00226FBC" w:rsidRDefault="00226FBC">
      <w:r>
        <w:br w:type="page"/>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3D21C4" w:rsidRPr="00E17EC4" w14:paraId="5D3CCA2B" w14:textId="77777777" w:rsidTr="003C2F43">
        <w:trPr>
          <w:tblCellSpacing w:w="0" w:type="dxa"/>
        </w:trPr>
        <w:tc>
          <w:tcPr>
            <w:tcW w:w="5000" w:type="pct"/>
            <w:shd w:val="clear" w:color="auto" w:fill="FFFFFF"/>
            <w:tcMar>
              <w:top w:w="100" w:type="dxa"/>
              <w:left w:w="0" w:type="dxa"/>
              <w:bottom w:w="0" w:type="dxa"/>
              <w:right w:w="0" w:type="dxa"/>
            </w:tcMar>
            <w:vAlign w:val="center"/>
            <w:hideMark/>
          </w:tcPr>
          <w:p w14:paraId="6C323589" w14:textId="3E74AAB8" w:rsidR="003D21C4" w:rsidRPr="00E17EC4" w:rsidRDefault="003D21C4" w:rsidP="0038361D">
            <w:pPr>
              <w:spacing w:after="0" w:line="240" w:lineRule="auto"/>
              <w:rPr>
                <w:rFonts w:ascii="Times New Roman" w:eastAsia="Times New Roman" w:hAnsi="Times New Roman" w:cs="Times New Roman"/>
                <w:b/>
                <w:bCs/>
                <w:color w:val="000000"/>
                <w:sz w:val="24"/>
                <w:szCs w:val="24"/>
              </w:rPr>
            </w:pPr>
            <w:r w:rsidRPr="00E17EC4">
              <w:rPr>
                <w:rFonts w:ascii="Times New Roman" w:eastAsia="Times New Roman" w:hAnsi="Times New Roman" w:cs="Times New Roman"/>
                <w:b/>
                <w:bCs/>
                <w:color w:val="000000"/>
                <w:sz w:val="24"/>
                <w:szCs w:val="24"/>
              </w:rPr>
              <w:lastRenderedPageBreak/>
              <w:t>Pseudohypoparathyroidism</w:t>
            </w:r>
          </w:p>
        </w:tc>
      </w:tr>
    </w:tbl>
    <w:p w14:paraId="0024C824" w14:textId="77777777" w:rsidR="003D21C4" w:rsidRPr="00E17EC4" w:rsidRDefault="003D21C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3D21C4" w:rsidRPr="00E17EC4" w14:paraId="19A61D9A"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1E1EAB80" w14:textId="77777777" w:rsidR="003D21C4" w:rsidRPr="00E17EC4" w:rsidRDefault="003D21C4" w:rsidP="0038361D">
            <w:pPr>
              <w:spacing w:after="0" w:line="240" w:lineRule="auto"/>
              <w:rPr>
                <w:rFonts w:ascii="Times New Roman" w:eastAsia="Times New Roman" w:hAnsi="Times New Roman" w:cs="Times New Roman"/>
                <w:color w:val="000000"/>
                <w:sz w:val="24"/>
                <w:szCs w:val="24"/>
              </w:rPr>
            </w:pPr>
            <w:bookmarkStart w:id="375" w:name="P074036"/>
            <w:bookmarkEnd w:id="375"/>
            <w:r w:rsidRPr="00E17EC4">
              <w:rPr>
                <w:rFonts w:ascii="Times New Roman" w:eastAsia="Times New Roman" w:hAnsi="Times New Roman" w:cs="Times New Roman"/>
                <w:color w:val="000000"/>
                <w:sz w:val="24"/>
                <w:szCs w:val="24"/>
              </w:rPr>
              <w:t>Pseudohypoparathyroidism refers to a group of disorders that have in common resistance to the actions of PTH. In most cases, the resistance is due to different types of inactivating mutations in the signal-transducing protein Gs-α. Patients may be resistant only to PTH, or they may be resistant to multiple peptide hormones, including thyroid-stimulating hormone (with hypothyroidism) and follicle-stimulating hormone and luteinizing hormone (with hypogonadism). The most common form of the syndrome, type Ia, is associated with multiple hormone resistance and a phenotype referred to as </w:t>
            </w:r>
            <w:r w:rsidRPr="00E17EC4">
              <w:rPr>
                <w:rFonts w:ascii="Times New Roman" w:eastAsia="Times New Roman" w:hAnsi="Times New Roman" w:cs="Times New Roman"/>
                <w:i/>
                <w:iCs/>
                <w:color w:val="000000"/>
                <w:sz w:val="24"/>
                <w:szCs w:val="24"/>
              </w:rPr>
              <w:t>Albright hereditary osteodystrophy</w:t>
            </w:r>
            <w:r w:rsidRPr="00E17EC4">
              <w:rPr>
                <w:rFonts w:ascii="Times New Roman" w:eastAsia="Times New Roman" w:hAnsi="Times New Roman" w:cs="Times New Roman"/>
                <w:color w:val="000000"/>
                <w:sz w:val="24"/>
                <w:szCs w:val="24"/>
              </w:rPr>
              <w:t>, which includes short stature, shortened fourth and fifth metacarpals and metatarsals, obesity, mental retardation, subcutaneous calcifications, and café-au-lait spots. Because the disorder is hereditary, a clear family history of this phenotype is often present, as well as a family history of hypocalcemia or seizures.</w:t>
            </w:r>
          </w:p>
        </w:tc>
      </w:tr>
    </w:tbl>
    <w:p w14:paraId="14CA657B" w14:textId="77777777" w:rsidR="003D21C4" w:rsidRPr="00E17EC4" w:rsidRDefault="003D21C4"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3D21C4" w:rsidRPr="00E17EC4" w14:paraId="2DEBA8F3"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33A3CC91" w14:textId="77777777" w:rsidR="003D21C4" w:rsidRPr="00E17EC4" w:rsidRDefault="003D21C4" w:rsidP="0038361D">
            <w:pPr>
              <w:spacing w:after="0" w:line="240" w:lineRule="auto"/>
              <w:rPr>
                <w:rFonts w:ascii="Times New Roman" w:eastAsia="Times New Roman" w:hAnsi="Times New Roman" w:cs="Times New Roman"/>
                <w:color w:val="000000"/>
                <w:sz w:val="24"/>
                <w:szCs w:val="24"/>
              </w:rPr>
            </w:pPr>
            <w:bookmarkStart w:id="376" w:name="P074037"/>
            <w:bookmarkEnd w:id="376"/>
            <w:r w:rsidRPr="00E17EC4">
              <w:rPr>
                <w:rFonts w:ascii="Times New Roman" w:eastAsia="Times New Roman" w:hAnsi="Times New Roman" w:cs="Times New Roman"/>
                <w:color w:val="000000"/>
                <w:sz w:val="24"/>
                <w:szCs w:val="24"/>
              </w:rPr>
              <w:t>Biochemically, these patients resemble those with hypoparathyroidism; they are hypocalcemic and have hyperphosphatemia. The diagnosis is made by the finding of an elevated circulating PTH in a patient with hypocalcemia and hyperphosphatemia in whom other causes of hypocalcemia and secondary hypoparathyroidism have been excluded.</w:t>
            </w:r>
          </w:p>
        </w:tc>
      </w:tr>
    </w:tbl>
    <w:p w14:paraId="44BD36B0" w14:textId="77777777" w:rsidR="003D21C4" w:rsidRPr="00E17EC4" w:rsidRDefault="003D21C4" w:rsidP="0038361D">
      <w:pPr>
        <w:spacing w:after="0" w:line="240" w:lineRule="auto"/>
        <w:rPr>
          <w:rFonts w:ascii="Times New Roman" w:eastAsia="Times New Roman" w:hAnsi="Times New Roman" w:cs="Times New Roman"/>
          <w:vanish/>
          <w:sz w:val="24"/>
          <w:szCs w:val="24"/>
        </w:rPr>
      </w:pPr>
    </w:p>
    <w:p w14:paraId="7799088C" w14:textId="77777777" w:rsidR="00AB0D6B" w:rsidRDefault="00AB0D6B" w:rsidP="0038361D">
      <w:pPr>
        <w:spacing w:after="0" w:line="240" w:lineRule="auto"/>
        <w:rPr>
          <w:rFonts w:ascii="Times New Roman" w:eastAsia="Times New Roman" w:hAnsi="Times New Roman" w:cs="Times New Roman"/>
          <w:color w:val="000000"/>
          <w:sz w:val="24"/>
          <w:szCs w:val="24"/>
        </w:rPr>
      </w:pPr>
      <w:bookmarkStart w:id="377" w:name="P074038"/>
      <w:bookmarkEnd w:id="377"/>
    </w:p>
    <w:p w14:paraId="11EC80AC" w14:textId="77777777" w:rsidR="00226FBC" w:rsidRDefault="00226FBC">
      <w:pPr>
        <w:rPr>
          <w:rFonts w:ascii="Times New Roman" w:hAnsi="Times New Roman" w:cs="Times New Roman"/>
          <w:b/>
          <w:sz w:val="24"/>
          <w:szCs w:val="24"/>
        </w:rPr>
      </w:pPr>
      <w:r>
        <w:rPr>
          <w:rFonts w:ascii="Times New Roman" w:hAnsi="Times New Roman" w:cs="Times New Roman"/>
          <w:b/>
          <w:sz w:val="24"/>
          <w:szCs w:val="24"/>
        </w:rPr>
        <w:br w:type="page"/>
      </w:r>
    </w:p>
    <w:p w14:paraId="69A90610" w14:textId="1F8023DC" w:rsidR="003D21C4" w:rsidRPr="00E17EC4"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b/>
          <w:sz w:val="24"/>
          <w:szCs w:val="24"/>
        </w:rPr>
        <w:lastRenderedPageBreak/>
        <w:t>The correct answer is A.</w:t>
      </w:r>
      <w:r w:rsidRPr="00E17EC4">
        <w:rPr>
          <w:rFonts w:ascii="Times New Roman" w:hAnsi="Times New Roman" w:cs="Times New Roman"/>
          <w:sz w:val="24"/>
          <w:szCs w:val="24"/>
        </w:rPr>
        <w:t xml:space="preserve">  This patient had pseudohypoparathyroidism.  In all forms of pseudohypoparathyroidism, there is a defect in the peripheral organ response to PTH, leading to increased PTH levels.  There are several types of pseudohypoparathyroidism, which vary in clinical presentation.  This is an autosomal dominant disease, and penetrance is variable.  Pseudohypothyroidism is caused by kidney unresponsiveness to PTH.</w:t>
      </w:r>
    </w:p>
    <w:p w14:paraId="145A913F" w14:textId="77777777" w:rsidR="003D21C4" w:rsidRPr="00E17EC4" w:rsidRDefault="003D21C4" w:rsidP="0038361D">
      <w:pPr>
        <w:spacing w:after="0" w:line="240" w:lineRule="auto"/>
        <w:rPr>
          <w:rFonts w:ascii="Times New Roman" w:hAnsi="Times New Roman" w:cs="Times New Roman"/>
          <w:sz w:val="24"/>
          <w:szCs w:val="24"/>
        </w:rPr>
      </w:pPr>
    </w:p>
    <w:p w14:paraId="7182D3E8" w14:textId="77777777" w:rsidR="003D21C4" w:rsidRPr="00E17EC4"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b/>
          <w:sz w:val="24"/>
          <w:szCs w:val="24"/>
        </w:rPr>
        <w:t>Answer B is incorrect.</w:t>
      </w:r>
      <w:r w:rsidRPr="00E17EC4">
        <w:rPr>
          <w:rFonts w:ascii="Times New Roman" w:hAnsi="Times New Roman" w:cs="Times New Roman"/>
          <w:sz w:val="24"/>
          <w:szCs w:val="24"/>
        </w:rPr>
        <w:t xml:space="preserve">  Pseudohypoparathyroidism is an autosomal dominant disease, and penetrance is variable.</w:t>
      </w:r>
    </w:p>
    <w:p w14:paraId="43086A0F" w14:textId="77777777" w:rsidR="003D21C4" w:rsidRPr="00E17EC4" w:rsidRDefault="003D21C4" w:rsidP="0038361D">
      <w:pPr>
        <w:spacing w:after="0" w:line="240" w:lineRule="auto"/>
        <w:rPr>
          <w:rFonts w:ascii="Times New Roman" w:hAnsi="Times New Roman" w:cs="Times New Roman"/>
          <w:sz w:val="24"/>
          <w:szCs w:val="24"/>
        </w:rPr>
      </w:pPr>
    </w:p>
    <w:p w14:paraId="34D9A82D" w14:textId="77777777" w:rsidR="003D21C4" w:rsidRPr="00E17EC4"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b/>
          <w:sz w:val="24"/>
          <w:szCs w:val="24"/>
        </w:rPr>
        <w:t>Answer C is incorrect.</w:t>
      </w:r>
      <w:r w:rsidRPr="00E17EC4">
        <w:rPr>
          <w:rFonts w:ascii="Times New Roman" w:hAnsi="Times New Roman" w:cs="Times New Roman"/>
          <w:sz w:val="24"/>
          <w:szCs w:val="24"/>
        </w:rPr>
        <w:t xml:space="preserve">  Pseudohypoparathyroidism is an autosomal dominant disease, and penetrance is variable.</w:t>
      </w:r>
    </w:p>
    <w:p w14:paraId="1D15A150" w14:textId="77777777" w:rsidR="003D21C4" w:rsidRPr="00E17EC4" w:rsidRDefault="003D21C4" w:rsidP="0038361D">
      <w:pPr>
        <w:spacing w:after="0" w:line="240" w:lineRule="auto"/>
        <w:rPr>
          <w:rFonts w:ascii="Times New Roman" w:hAnsi="Times New Roman" w:cs="Times New Roman"/>
          <w:sz w:val="24"/>
          <w:szCs w:val="24"/>
        </w:rPr>
      </w:pPr>
    </w:p>
    <w:p w14:paraId="61DA412B" w14:textId="77777777" w:rsidR="003D21C4" w:rsidRPr="00E17EC4"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b/>
          <w:sz w:val="24"/>
          <w:szCs w:val="24"/>
        </w:rPr>
        <w:t>Answer D is incorrect.</w:t>
      </w:r>
      <w:r w:rsidRPr="00E17EC4">
        <w:rPr>
          <w:rFonts w:ascii="Times New Roman" w:hAnsi="Times New Roman" w:cs="Times New Roman"/>
          <w:sz w:val="24"/>
          <w:szCs w:val="24"/>
        </w:rPr>
        <w:t xml:space="preserve">  Pseudohypoparathyroidism is an autosomal dominant disease, and penetrance is variable.</w:t>
      </w:r>
    </w:p>
    <w:p w14:paraId="0D02F6ED" w14:textId="77777777" w:rsidR="003D21C4" w:rsidRPr="00E17EC4" w:rsidRDefault="003D21C4" w:rsidP="0038361D">
      <w:pPr>
        <w:spacing w:after="0" w:line="240" w:lineRule="auto"/>
        <w:rPr>
          <w:rFonts w:ascii="Times New Roman" w:hAnsi="Times New Roman" w:cs="Times New Roman"/>
          <w:sz w:val="24"/>
          <w:szCs w:val="24"/>
        </w:rPr>
      </w:pPr>
    </w:p>
    <w:p w14:paraId="45C78F94" w14:textId="77777777" w:rsidR="001D5574" w:rsidRDefault="003D21C4" w:rsidP="0038361D">
      <w:pPr>
        <w:spacing w:after="0" w:line="240" w:lineRule="auto"/>
        <w:rPr>
          <w:rFonts w:ascii="Times New Roman" w:hAnsi="Times New Roman" w:cs="Times New Roman"/>
          <w:sz w:val="24"/>
          <w:szCs w:val="24"/>
        </w:rPr>
      </w:pPr>
      <w:r w:rsidRPr="00E17EC4">
        <w:rPr>
          <w:rFonts w:ascii="Times New Roman" w:hAnsi="Times New Roman" w:cs="Times New Roman"/>
          <w:b/>
          <w:sz w:val="24"/>
          <w:szCs w:val="24"/>
        </w:rPr>
        <w:t>Answer E is incorrect.</w:t>
      </w:r>
      <w:r w:rsidRPr="00E17EC4">
        <w:rPr>
          <w:rFonts w:ascii="Times New Roman" w:hAnsi="Times New Roman" w:cs="Times New Roman"/>
          <w:sz w:val="24"/>
          <w:szCs w:val="24"/>
        </w:rPr>
        <w:t xml:space="preserve">  Pseudohypoparathyroidism is an autosomal dominant disease, and penetrance is variable.</w:t>
      </w:r>
    </w:p>
    <w:p w14:paraId="13DC046C" w14:textId="77777777" w:rsidR="001C6BBF" w:rsidRPr="001C6BB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1C6BBF" w:rsidRPr="001C6BBF">
        <w:rPr>
          <w:rFonts w:ascii="Times New Roman" w:hAnsi="Times New Roman" w:cs="Times New Roman"/>
          <w:sz w:val="24"/>
          <w:szCs w:val="24"/>
        </w:rPr>
        <w:lastRenderedPageBreak/>
        <w:t>A 39-year-old woman is seen by a physician because of a lump in the front of her neck.  Physical examination reveals a swollen thyroid gland.  A biopsy of the enlarged but painless thyroid gland is found to contain psammoma bodies and thin projections of epithelium surrounding a fibrovascular core.  The nuclei of many cells are optically clear.  Which of the following risk factors is most commonly associated with her diagnosis?</w:t>
      </w:r>
    </w:p>
    <w:p w14:paraId="7AA26D09" w14:textId="77777777" w:rsidR="001C6BBF" w:rsidRPr="001C6BBF" w:rsidRDefault="001C6BBF" w:rsidP="0038361D">
      <w:pPr>
        <w:spacing w:after="0" w:line="240" w:lineRule="auto"/>
        <w:rPr>
          <w:rFonts w:ascii="Times New Roman" w:hAnsi="Times New Roman" w:cs="Times New Roman"/>
          <w:sz w:val="24"/>
          <w:szCs w:val="24"/>
        </w:rPr>
      </w:pPr>
    </w:p>
    <w:p w14:paraId="443DEF40" w14:textId="77777777" w:rsidR="001C6BBF" w:rsidRPr="001C6BBF" w:rsidRDefault="001C6BBF" w:rsidP="0038361D">
      <w:pPr>
        <w:spacing w:after="0" w:line="240" w:lineRule="auto"/>
        <w:rPr>
          <w:rFonts w:ascii="Times New Roman" w:hAnsi="Times New Roman" w:cs="Times New Roman"/>
          <w:sz w:val="24"/>
          <w:szCs w:val="24"/>
        </w:rPr>
      </w:pPr>
      <w:r w:rsidRPr="001C6BBF">
        <w:rPr>
          <w:rFonts w:ascii="Times New Roman" w:hAnsi="Times New Roman" w:cs="Times New Roman"/>
          <w:sz w:val="24"/>
          <w:szCs w:val="24"/>
        </w:rPr>
        <w:t>A.  Chronic cigarette smoking</w:t>
      </w:r>
    </w:p>
    <w:p w14:paraId="17104331" w14:textId="77777777" w:rsidR="001C6BBF" w:rsidRPr="001C6BBF" w:rsidRDefault="001C6BBF" w:rsidP="0038361D">
      <w:pPr>
        <w:spacing w:after="0" w:line="240" w:lineRule="auto"/>
        <w:rPr>
          <w:rFonts w:ascii="Times New Roman" w:hAnsi="Times New Roman" w:cs="Times New Roman"/>
          <w:sz w:val="24"/>
          <w:szCs w:val="24"/>
        </w:rPr>
      </w:pPr>
      <w:r w:rsidRPr="001C6BBF">
        <w:rPr>
          <w:rFonts w:ascii="Times New Roman" w:hAnsi="Times New Roman" w:cs="Times New Roman"/>
          <w:sz w:val="24"/>
          <w:szCs w:val="24"/>
        </w:rPr>
        <w:t>B.  Preexisting Graves’ disease</w:t>
      </w:r>
    </w:p>
    <w:p w14:paraId="65EE7994" w14:textId="77777777" w:rsidR="001C6BBF" w:rsidRPr="001C6BBF" w:rsidRDefault="001C6BBF" w:rsidP="0038361D">
      <w:pPr>
        <w:spacing w:after="0" w:line="240" w:lineRule="auto"/>
        <w:rPr>
          <w:rFonts w:ascii="Times New Roman" w:hAnsi="Times New Roman" w:cs="Times New Roman"/>
          <w:sz w:val="24"/>
          <w:szCs w:val="24"/>
        </w:rPr>
      </w:pPr>
      <w:r w:rsidRPr="001C6BBF">
        <w:rPr>
          <w:rFonts w:ascii="Times New Roman" w:hAnsi="Times New Roman" w:cs="Times New Roman"/>
          <w:sz w:val="24"/>
          <w:szCs w:val="24"/>
        </w:rPr>
        <w:t>C.  Presence of HLA-DR5 receptors</w:t>
      </w:r>
    </w:p>
    <w:p w14:paraId="08BB0740" w14:textId="77777777" w:rsidR="001C6BBF" w:rsidRPr="001C6BBF" w:rsidRDefault="001C6BBF" w:rsidP="0038361D">
      <w:pPr>
        <w:spacing w:after="0" w:line="240" w:lineRule="auto"/>
        <w:rPr>
          <w:rFonts w:ascii="Times New Roman" w:hAnsi="Times New Roman" w:cs="Times New Roman"/>
          <w:sz w:val="24"/>
          <w:szCs w:val="24"/>
        </w:rPr>
      </w:pPr>
      <w:r w:rsidRPr="001C6BBF">
        <w:rPr>
          <w:rFonts w:ascii="Times New Roman" w:hAnsi="Times New Roman" w:cs="Times New Roman"/>
          <w:sz w:val="24"/>
          <w:szCs w:val="24"/>
        </w:rPr>
        <w:t>D.  Prior radiotherapy to the head or neck</w:t>
      </w:r>
    </w:p>
    <w:p w14:paraId="0A11C59F" w14:textId="77777777" w:rsidR="001C6BBF" w:rsidRPr="001C6BBF" w:rsidRDefault="001C6BBF" w:rsidP="0038361D">
      <w:pPr>
        <w:spacing w:after="0" w:line="240" w:lineRule="auto"/>
        <w:rPr>
          <w:rFonts w:ascii="Times New Roman" w:hAnsi="Times New Roman" w:cs="Times New Roman"/>
          <w:sz w:val="24"/>
          <w:szCs w:val="24"/>
        </w:rPr>
      </w:pPr>
      <w:r w:rsidRPr="001C6BBF">
        <w:rPr>
          <w:rFonts w:ascii="Times New Roman" w:hAnsi="Times New Roman" w:cs="Times New Roman"/>
          <w:sz w:val="24"/>
          <w:szCs w:val="24"/>
        </w:rPr>
        <w:t>E.  Recent pregnancy</w:t>
      </w:r>
    </w:p>
    <w:p w14:paraId="66D70E0C" w14:textId="3911007B" w:rsidR="00226FBC" w:rsidRDefault="00226FBC">
      <w:pPr>
        <w:rPr>
          <w:sz w:val="24"/>
          <w:szCs w:val="24"/>
        </w:rPr>
      </w:pPr>
      <w:r>
        <w:rPr>
          <w:sz w:val="24"/>
          <w:szCs w:val="24"/>
        </w:rPr>
        <w:br w:type="page"/>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1C6BBF" w:rsidRPr="001C6BBF" w14:paraId="6D137A57" w14:textId="77777777" w:rsidTr="003C2F43">
        <w:trPr>
          <w:tblCellSpacing w:w="0" w:type="dxa"/>
        </w:trPr>
        <w:tc>
          <w:tcPr>
            <w:tcW w:w="5000" w:type="pct"/>
            <w:shd w:val="clear" w:color="auto" w:fill="FFFFFF"/>
            <w:tcMar>
              <w:top w:w="120" w:type="dxa"/>
              <w:left w:w="0" w:type="dxa"/>
              <w:bottom w:w="60" w:type="dxa"/>
              <w:right w:w="0" w:type="dxa"/>
            </w:tcMar>
            <w:vAlign w:val="center"/>
            <w:hideMark/>
          </w:tcPr>
          <w:p w14:paraId="74B20916" w14:textId="77777777" w:rsidR="001C6BBF" w:rsidRPr="001C6BBF" w:rsidRDefault="001C6BBF" w:rsidP="0038361D">
            <w:pPr>
              <w:spacing w:after="0" w:line="240" w:lineRule="auto"/>
              <w:rPr>
                <w:rFonts w:ascii="Times New Roman" w:eastAsia="Times New Roman" w:hAnsi="Times New Roman" w:cs="Times New Roman"/>
                <w:b/>
                <w:bCs/>
                <w:color w:val="000000"/>
                <w:sz w:val="24"/>
                <w:szCs w:val="24"/>
              </w:rPr>
            </w:pPr>
            <w:bookmarkStart w:id="378" w:name="HC066038"/>
            <w:bookmarkEnd w:id="378"/>
            <w:r w:rsidRPr="001C6BBF">
              <w:rPr>
                <w:rFonts w:ascii="Times New Roman" w:eastAsia="Times New Roman" w:hAnsi="Times New Roman" w:cs="Times New Roman"/>
                <w:b/>
                <w:bCs/>
                <w:color w:val="000000"/>
                <w:sz w:val="24"/>
                <w:szCs w:val="24"/>
              </w:rPr>
              <w:lastRenderedPageBreak/>
              <w:t>Solitary Thyroid Nodules</w:t>
            </w:r>
          </w:p>
        </w:tc>
      </w:tr>
    </w:tbl>
    <w:p w14:paraId="1F49446F" w14:textId="77777777" w:rsidR="001C6BBF" w:rsidRPr="001C6BBF" w:rsidRDefault="001C6BBF"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1C6BBF" w:rsidRPr="001C6BBF" w14:paraId="67CE60C5"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58D30E4B"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bookmarkStart w:id="379" w:name="P066058"/>
            <w:bookmarkEnd w:id="379"/>
            <w:r w:rsidRPr="001C6BBF">
              <w:rPr>
                <w:rFonts w:ascii="Times New Roman" w:eastAsia="Times New Roman" w:hAnsi="Times New Roman" w:cs="Times New Roman"/>
                <w:color w:val="000000"/>
                <w:sz w:val="24"/>
                <w:szCs w:val="24"/>
              </w:rPr>
              <w:t>Thyroid nodules are common. Benign thyroid nodules are usually follicular adenomas, colloid nodules, benign cysts, or nodular thyroiditis. Patients may have one prominent nodule on clinical examination, but thyroid ultrasound evaluation may reveal multiple nodules. Although most nodules are benign, a small percentage are malignant. In addition, most thyroid cancers are low-grade malignancies. History, physical examination, and laboratory tests can be helpful in differentiating benign from malignant lesions. For example, lymph node involvement or hoarseness is strongly suggestive of a malignant tumor.</w:t>
            </w:r>
          </w:p>
          <w:p w14:paraId="33D84763"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p>
          <w:p w14:paraId="0B376946"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b/>
                <w:bCs/>
                <w:color w:val="333333"/>
                <w:sz w:val="24"/>
                <w:szCs w:val="24"/>
              </w:rPr>
              <w:t>High-Risk Factors for Malignancy in a Thyroid Nodule</w:t>
            </w:r>
          </w:p>
        </w:tc>
      </w:tr>
    </w:tbl>
    <w:p w14:paraId="73634433" w14:textId="77777777" w:rsidR="001C6BBF" w:rsidRPr="001C6BBF" w:rsidRDefault="001C6BBF" w:rsidP="0038361D">
      <w:pPr>
        <w:spacing w:after="0" w:line="240" w:lineRule="auto"/>
        <w:rPr>
          <w:rFonts w:ascii="Times New Roman" w:eastAsia="Times New Roman" w:hAnsi="Times New Roman" w:cs="Times New Roman"/>
          <w:vanish/>
          <w:sz w:val="24"/>
          <w:szCs w:val="24"/>
        </w:rPr>
      </w:pPr>
      <w:bookmarkStart w:id="380" w:name="T066006"/>
      <w:bookmarkEnd w:id="380"/>
    </w:p>
    <w:p w14:paraId="423C422D" w14:textId="77777777" w:rsidR="001C6BBF" w:rsidRPr="001C6BBF" w:rsidRDefault="001C6BBF" w:rsidP="0038361D">
      <w:pPr>
        <w:spacing w:after="0" w:line="240" w:lineRule="auto"/>
        <w:rPr>
          <w:rFonts w:ascii="Times New Roman" w:eastAsia="Times New Roman" w:hAnsi="Times New Roman" w:cs="Times New Roman"/>
          <w:vanish/>
          <w:sz w:val="24"/>
          <w:szCs w:val="24"/>
        </w:rPr>
      </w:pPr>
    </w:p>
    <w:p w14:paraId="1CC396AF" w14:textId="77777777" w:rsidR="001C6BBF" w:rsidRPr="001C6BBF" w:rsidRDefault="001C6BBF" w:rsidP="0038361D">
      <w:pPr>
        <w:spacing w:after="0" w:line="240" w:lineRule="auto"/>
        <w:rPr>
          <w:rFonts w:ascii="Times New Roman" w:eastAsia="Times New Roman" w:hAnsi="Times New Roman" w:cs="Times New Roman"/>
          <w:vanish/>
          <w:sz w:val="24"/>
          <w:szCs w:val="24"/>
        </w:rPr>
      </w:pPr>
      <w:bookmarkStart w:id="381" w:name="T066006.50"/>
      <w:bookmarkStart w:id="382" w:name="T066006.100"/>
      <w:bookmarkStart w:id="383" w:name="T066006.150"/>
      <w:bookmarkStart w:id="384" w:name="T066006.200"/>
      <w:bookmarkStart w:id="385" w:name="T066006.250"/>
      <w:bookmarkStart w:id="386" w:name="T066006.300"/>
      <w:bookmarkStart w:id="387" w:name="T066006.350"/>
      <w:bookmarkStart w:id="388" w:name="T066006.400"/>
      <w:bookmarkStart w:id="389" w:name="T066006.450"/>
      <w:bookmarkStart w:id="390" w:name="T066006.500"/>
      <w:bookmarkStart w:id="391" w:name="T066006.550"/>
      <w:bookmarkStart w:id="392" w:name="T066006.600"/>
      <w:bookmarkStart w:id="393" w:name="T066006.650"/>
      <w:bookmarkStart w:id="394" w:name="T066006.700"/>
      <w:bookmarkStart w:id="395" w:name="T066006.750"/>
      <w:bookmarkStart w:id="396" w:name="T066006.800"/>
      <w:bookmarkStart w:id="397" w:name="T066006.850"/>
      <w:bookmarkStart w:id="398" w:name="T066006.90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tbl>
      <w:tblPr>
        <w:tblW w:w="0" w:type="auto"/>
        <w:jc w:val="center"/>
        <w:tblBorders>
          <w:top w:val="single" w:sz="12" w:space="0" w:color="999999"/>
          <w:left w:val="single" w:sz="12" w:space="0" w:color="999999"/>
          <w:bottom w:val="single" w:sz="12" w:space="0" w:color="999999"/>
          <w:right w:val="single" w:sz="12" w:space="0" w:color="999999"/>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585"/>
      </w:tblGrid>
      <w:tr w:rsidR="001C6BBF" w:rsidRPr="001C6BBF" w14:paraId="28A09601" w14:textId="77777777" w:rsidTr="003C2F43">
        <w:trPr>
          <w:trHeight w:val="315"/>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678855A" w14:textId="77777777" w:rsidR="001C6BBF" w:rsidRPr="001C6BBF" w:rsidRDefault="001C6BBF" w:rsidP="0038361D">
            <w:pPr>
              <w:spacing w:after="0" w:line="240" w:lineRule="auto"/>
              <w:rPr>
                <w:rFonts w:ascii="Times New Roman" w:eastAsia="Times New Roman" w:hAnsi="Times New Roman" w:cs="Times New Roman"/>
                <w:b/>
                <w:bCs/>
                <w:color w:val="000000"/>
                <w:sz w:val="24"/>
                <w:szCs w:val="24"/>
              </w:rPr>
            </w:pPr>
            <w:r w:rsidRPr="001C6BBF">
              <w:rPr>
                <w:rFonts w:ascii="Times New Roman" w:eastAsia="Times New Roman" w:hAnsi="Times New Roman" w:cs="Times New Roman"/>
                <w:b/>
                <w:bCs/>
                <w:color w:val="000000"/>
                <w:sz w:val="24"/>
                <w:szCs w:val="24"/>
              </w:rPr>
              <w:t>History</w:t>
            </w:r>
          </w:p>
        </w:tc>
      </w:tr>
      <w:tr w:rsidR="001C6BBF" w:rsidRPr="001C6BBF" w14:paraId="37827207"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3A762B4"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Head and neck irradiation</w:t>
            </w:r>
          </w:p>
        </w:tc>
      </w:tr>
      <w:tr w:rsidR="001C6BBF" w:rsidRPr="001C6BBF" w14:paraId="6D805833"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25D39D5"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Exposure to nuclear radiation</w:t>
            </w:r>
          </w:p>
        </w:tc>
      </w:tr>
      <w:tr w:rsidR="001C6BBF" w:rsidRPr="001C6BBF" w14:paraId="60D8107B"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FC482BA"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Rapid growth</w:t>
            </w:r>
          </w:p>
        </w:tc>
      </w:tr>
      <w:tr w:rsidR="001C6BBF" w:rsidRPr="001C6BBF" w14:paraId="19298CC4"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BFD22B6"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Recent onset</w:t>
            </w:r>
          </w:p>
        </w:tc>
      </w:tr>
      <w:tr w:rsidR="001C6BBF" w:rsidRPr="001C6BBF" w14:paraId="1C4401CC"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A09FD36"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Young age</w:t>
            </w:r>
          </w:p>
        </w:tc>
      </w:tr>
      <w:tr w:rsidR="001C6BBF" w:rsidRPr="001C6BBF" w14:paraId="0C159C57"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805A847"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Male sex</w:t>
            </w:r>
          </w:p>
        </w:tc>
      </w:tr>
      <w:tr w:rsidR="001C6BBF" w:rsidRPr="001C6BBF" w14:paraId="199E27AF"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41B627D"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Familial incidence (medullary and about 5% of papillary)</w:t>
            </w:r>
          </w:p>
        </w:tc>
      </w:tr>
      <w:tr w:rsidR="001C6BBF" w:rsidRPr="001C6BBF" w14:paraId="3AE21F2B"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36528FB"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b/>
                <w:bCs/>
                <w:color w:val="000000"/>
                <w:sz w:val="24"/>
                <w:szCs w:val="24"/>
              </w:rPr>
              <w:t>Physical Examination</w:t>
            </w:r>
          </w:p>
        </w:tc>
      </w:tr>
      <w:tr w:rsidR="001C6BBF" w:rsidRPr="001C6BBF" w14:paraId="1A06A9AF"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FD28360"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Hard consistency of nodule</w:t>
            </w:r>
          </w:p>
        </w:tc>
      </w:tr>
      <w:tr w:rsidR="001C6BBF" w:rsidRPr="001C6BBF" w14:paraId="2FB9D5E6"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CA84DB5"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Fixation of nodule</w:t>
            </w:r>
          </w:p>
        </w:tc>
      </w:tr>
      <w:tr w:rsidR="001C6BBF" w:rsidRPr="001C6BBF" w14:paraId="12FDD219"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74F946D"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Lymphadenopathy</w:t>
            </w:r>
          </w:p>
        </w:tc>
      </w:tr>
      <w:tr w:rsidR="001C6BBF" w:rsidRPr="001C6BBF" w14:paraId="5C1C4E77"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E71BAE9"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Vocal cord paralysis</w:t>
            </w:r>
          </w:p>
        </w:tc>
      </w:tr>
      <w:tr w:rsidR="001C6BBF" w:rsidRPr="001C6BBF" w14:paraId="6F03BDEE"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4FB128E"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Distant metastasis</w:t>
            </w:r>
          </w:p>
        </w:tc>
      </w:tr>
      <w:tr w:rsidR="001C6BBF" w:rsidRPr="001C6BBF" w14:paraId="2288C987"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D9A4653"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b/>
                <w:bCs/>
                <w:color w:val="000000"/>
                <w:sz w:val="24"/>
                <w:szCs w:val="24"/>
              </w:rPr>
              <w:t>Laboratory and Imaging</w:t>
            </w:r>
          </w:p>
        </w:tc>
      </w:tr>
      <w:tr w:rsidR="001C6BBF" w:rsidRPr="001C6BBF" w14:paraId="6BE53396"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4A7FEC1"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Elevated serum calcitonin</w:t>
            </w:r>
          </w:p>
        </w:tc>
      </w:tr>
      <w:tr w:rsidR="001C6BBF" w:rsidRPr="001C6BBF" w14:paraId="350AE3B0"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2F8FCE6"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i/>
                <w:iCs/>
                <w:color w:val="000000"/>
                <w:sz w:val="24"/>
                <w:szCs w:val="24"/>
              </w:rPr>
              <w:t>Cold</w:t>
            </w:r>
            <w:r w:rsidRPr="001C6BBF">
              <w:rPr>
                <w:rFonts w:ascii="Times New Roman" w:eastAsia="Times New Roman" w:hAnsi="Times New Roman" w:cs="Times New Roman"/>
                <w:color w:val="000000"/>
                <w:sz w:val="24"/>
                <w:szCs w:val="24"/>
              </w:rPr>
              <w:t> nodule on technetium scan</w:t>
            </w:r>
          </w:p>
        </w:tc>
      </w:tr>
      <w:tr w:rsidR="001C6BBF" w:rsidRPr="001C6BBF" w14:paraId="5745B0FD" w14:textId="77777777" w:rsidTr="003C2F43">
        <w:trPr>
          <w:jc w:val="center"/>
        </w:trPr>
        <w:tc>
          <w:tcPr>
            <w:tcW w:w="5585" w:type="dxa"/>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DCDB27F"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Solid lesion with microcalcifications on ultrasonography</w:t>
            </w:r>
          </w:p>
        </w:tc>
      </w:tr>
    </w:tbl>
    <w:p w14:paraId="27A3C7AF" w14:textId="77777777" w:rsidR="001C6BBF" w:rsidRPr="001C6BBF" w:rsidRDefault="001C6BBF" w:rsidP="0038361D">
      <w:pPr>
        <w:spacing w:after="0" w:line="240" w:lineRule="auto"/>
        <w:rPr>
          <w:rFonts w:ascii="Times New Roman" w:eastAsia="Times New Roman" w:hAnsi="Times New Roman" w:cs="Times New Roman"/>
          <w:vanish/>
          <w:sz w:val="24"/>
          <w:szCs w:val="24"/>
        </w:rPr>
      </w:pPr>
    </w:p>
    <w:tbl>
      <w:tblPr>
        <w:tblW w:w="4500" w:type="pct"/>
        <w:jc w:val="center"/>
        <w:tblCellSpacing w:w="0" w:type="dxa"/>
        <w:shd w:val="clear" w:color="auto" w:fill="FFFFFF"/>
        <w:tblCellMar>
          <w:left w:w="0" w:type="dxa"/>
          <w:right w:w="0" w:type="dxa"/>
        </w:tblCellMar>
        <w:tblLook w:val="04A0" w:firstRow="1" w:lastRow="0" w:firstColumn="1" w:lastColumn="0" w:noHBand="0" w:noVBand="1"/>
      </w:tblPr>
      <w:tblGrid>
        <w:gridCol w:w="8424"/>
      </w:tblGrid>
      <w:tr w:rsidR="001C6BBF" w:rsidRPr="001C6BBF" w14:paraId="427B758A" w14:textId="77777777" w:rsidTr="003C2F43">
        <w:trPr>
          <w:tblCellSpacing w:w="0" w:type="dxa"/>
          <w:jc w:val="center"/>
        </w:trPr>
        <w:tc>
          <w:tcPr>
            <w:tcW w:w="5000" w:type="pct"/>
            <w:shd w:val="clear" w:color="auto" w:fill="FFFFFF"/>
            <w:vAlign w:val="center"/>
            <w:hideMark/>
          </w:tcPr>
          <w:p w14:paraId="51303C05"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p>
        </w:tc>
      </w:tr>
    </w:tbl>
    <w:p w14:paraId="1559144A" w14:textId="77777777" w:rsidR="001C6BBF" w:rsidRPr="001C6BBF" w:rsidRDefault="001C6BBF"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1C6BBF" w:rsidRPr="001C6BBF" w14:paraId="532B3F15"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156C169B"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bookmarkStart w:id="399" w:name="P066059"/>
            <w:bookmarkEnd w:id="399"/>
          </w:p>
          <w:p w14:paraId="6EABE2DE"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 xml:space="preserve">The major etiologic factor for thyroid cancer is childhood or adolescent exposure to head and neck radiation. Previously, radiation was used to treat an enlarged thymus, tonsillar disease, hemangioma, or acne. Recently, exposure to radiation from nuclear plants (e.g., Chernobyl, </w:t>
            </w:r>
            <w:r w:rsidRPr="001C6BBF">
              <w:rPr>
                <w:rFonts w:ascii="Times New Roman" w:eastAsia="Times New Roman" w:hAnsi="Times New Roman" w:cs="Times New Roman"/>
                <w:color w:val="000000"/>
                <w:sz w:val="24"/>
                <w:szCs w:val="24"/>
              </w:rPr>
              <w:lastRenderedPageBreak/>
              <w:t>Ukraine) has contributed to an increased incidence of thyroid cancer. Patients with a history of irradiation should have a baseline thyroid ultrasound and their thyroid carefully palpated every 1 to 2 years.</w:t>
            </w:r>
          </w:p>
        </w:tc>
      </w:tr>
    </w:tbl>
    <w:p w14:paraId="3D1FD9C7" w14:textId="77777777" w:rsidR="001C6BBF" w:rsidRPr="001C6BBF" w:rsidRDefault="001C6BBF"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1C6BBF" w:rsidRPr="001C6BBF" w14:paraId="35AFF9C7"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09F27645"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bookmarkStart w:id="400" w:name="P066060"/>
            <w:bookmarkEnd w:id="400"/>
            <w:r w:rsidRPr="001C6BBF">
              <w:rPr>
                <w:rFonts w:ascii="Times New Roman" w:eastAsia="Times New Roman" w:hAnsi="Times New Roman" w:cs="Times New Roman"/>
                <w:color w:val="000000"/>
                <w:sz w:val="24"/>
                <w:szCs w:val="24"/>
              </w:rPr>
              <w:t>A dominant nodule (&gt;1-1.5 cm) or nodules with ultrasound features compatible with neoplasia should undergo FNA, which is a safe procedure that has reduced the need for surgical excision. In addition, malignant lesions (5% of biopsies), such as papillary, anaplastic, and medullary carcinoma, can be specifically identified. Follicular neoplasms, however, cannot be diagnosed as benign or malignant by FNA; a cytology report of follicular neoplasia, along with "suspicious" cytology, requires surgical excision. .</w:t>
            </w:r>
          </w:p>
        </w:tc>
      </w:tr>
    </w:tbl>
    <w:p w14:paraId="3B0E106C" w14:textId="77777777" w:rsidR="001C6BBF" w:rsidRPr="001C6BBF" w:rsidRDefault="001C6BBF" w:rsidP="0038361D">
      <w:pPr>
        <w:spacing w:after="0" w:line="240" w:lineRule="auto"/>
        <w:rPr>
          <w:rFonts w:ascii="Times New Roman" w:eastAsia="Times New Roman" w:hAnsi="Times New Roman" w:cs="Times New Roman"/>
          <w:vanish/>
          <w:sz w:val="24"/>
          <w:szCs w:val="24"/>
        </w:rPr>
      </w:pPr>
    </w:p>
    <w:tbl>
      <w:tblPr>
        <w:tblW w:w="5000" w:type="pct"/>
        <w:tblCellSpacing w:w="75" w:type="dxa"/>
        <w:tblCellMar>
          <w:left w:w="0" w:type="dxa"/>
          <w:right w:w="0" w:type="dxa"/>
        </w:tblCellMar>
        <w:tblLook w:val="04A0" w:firstRow="1" w:lastRow="0" w:firstColumn="1" w:lastColumn="0" w:noHBand="0" w:noVBand="1"/>
        <w:tblDescription w:val="layout table"/>
      </w:tblPr>
      <w:tblGrid>
        <w:gridCol w:w="9660"/>
      </w:tblGrid>
      <w:tr w:rsidR="001C6BBF" w:rsidRPr="001C6BBF" w14:paraId="24E45D16" w14:textId="77777777" w:rsidTr="003C2F43">
        <w:trPr>
          <w:trHeight w:val="14"/>
          <w:tblCellSpacing w:w="75" w:type="dxa"/>
        </w:trPr>
        <w:tc>
          <w:tcPr>
            <w:tcW w:w="4845" w:type="pct"/>
            <w:vAlign w:val="center"/>
            <w:hideMark/>
          </w:tcPr>
          <w:tbl>
            <w:tblPr>
              <w:tblW w:w="5000" w:type="pct"/>
              <w:tblCellSpacing w:w="0" w:type="dxa"/>
              <w:tblCellMar>
                <w:left w:w="0" w:type="dxa"/>
                <w:right w:w="0" w:type="dxa"/>
              </w:tblCellMar>
              <w:tblLook w:val="04A0" w:firstRow="1" w:lastRow="0" w:firstColumn="1" w:lastColumn="0" w:noHBand="0" w:noVBand="1"/>
            </w:tblPr>
            <w:tblGrid>
              <w:gridCol w:w="9360"/>
            </w:tblGrid>
            <w:tr w:rsidR="001C6BBF" w:rsidRPr="001C6BBF" w14:paraId="756A6CF3" w14:textId="77777777" w:rsidTr="003C2F43">
              <w:trPr>
                <w:tblCellSpacing w:w="0" w:type="dxa"/>
              </w:trPr>
              <w:tc>
                <w:tcPr>
                  <w:tcW w:w="5000" w:type="pct"/>
                  <w:shd w:val="clear" w:color="auto" w:fill="FFFFFF"/>
                  <w:tcMar>
                    <w:top w:w="120" w:type="dxa"/>
                    <w:left w:w="0" w:type="dxa"/>
                    <w:bottom w:w="60" w:type="dxa"/>
                    <w:right w:w="0" w:type="dxa"/>
                  </w:tcMar>
                  <w:vAlign w:val="center"/>
                  <w:hideMark/>
                </w:tcPr>
                <w:p w14:paraId="2598E3DD" w14:textId="77777777" w:rsidR="001C6BBF" w:rsidRPr="001C6BBF" w:rsidRDefault="001C6BBF" w:rsidP="0038361D">
                  <w:pPr>
                    <w:spacing w:after="0" w:line="240" w:lineRule="auto"/>
                    <w:rPr>
                      <w:rFonts w:ascii="Times New Roman" w:eastAsia="Times New Roman" w:hAnsi="Times New Roman" w:cs="Times New Roman"/>
                      <w:b/>
                      <w:bCs/>
                      <w:color w:val="000000"/>
                      <w:sz w:val="24"/>
                      <w:szCs w:val="24"/>
                    </w:rPr>
                  </w:pPr>
                  <w:bookmarkStart w:id="401" w:name="P066061"/>
                  <w:bookmarkEnd w:id="401"/>
                  <w:r w:rsidRPr="001C6BBF">
                    <w:rPr>
                      <w:rFonts w:ascii="Times New Roman" w:eastAsia="Times New Roman" w:hAnsi="Times New Roman" w:cs="Times New Roman"/>
                      <w:b/>
                      <w:bCs/>
                      <w:color w:val="000000"/>
                      <w:sz w:val="24"/>
                      <w:szCs w:val="24"/>
                    </w:rPr>
                    <w:t>Thyroid Carcinoma</w:t>
                  </w:r>
                </w:p>
              </w:tc>
            </w:tr>
          </w:tbl>
          <w:p w14:paraId="0EE2940D"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C6BBF" w:rsidRPr="001C6BBF" w14:paraId="7FD03136"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25566E3F"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bookmarkStart w:id="402" w:name="P066062"/>
                  <w:bookmarkEnd w:id="402"/>
                  <w:r w:rsidRPr="001C6BBF">
                    <w:rPr>
                      <w:rFonts w:ascii="Times New Roman" w:eastAsia="Times New Roman" w:hAnsi="Times New Roman" w:cs="Times New Roman"/>
                      <w:color w:val="000000"/>
                      <w:sz w:val="24"/>
                      <w:szCs w:val="24"/>
                    </w:rPr>
                    <w:t>The types and characteristics of thyroid carcinomas are presented below. Papillary carcinoma is associated with local invasion and lymph node spread. Poor prognosis is associated with thyroid capsule invasion, size greater than 2.5 cm, age at onset older than 45 years, tall cell variant, and lymph node involvement. Follicular carcinoma is slightly more aggressive than papillary carcinoma and can spread by local invasion of lymph nodes or hematogenously to bone, brain, or lung. Many tumors show both papillary and follicular cell types. Patients may exhibit metastases before diagnosis of the primary thyroid lesion. Anaplastic carcinoma tends to occur in older individuals, is very aggressive, and rapidly causes pain, dysphagia, and hoarseness.</w:t>
                  </w:r>
                </w:p>
              </w:tc>
            </w:tr>
          </w:tbl>
          <w:p w14:paraId="70FCEC03"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bookmarkStart w:id="403" w:name="T066007"/>
            <w:bookmarkEnd w:id="403"/>
          </w:p>
          <w:p w14:paraId="31F7119F"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p>
          <w:tbl>
            <w:tblPr>
              <w:tblW w:w="0" w:type="auto"/>
              <w:jc w:val="center"/>
              <w:tblCellSpacing w:w="0" w:type="dxa"/>
              <w:tblCellMar>
                <w:top w:w="30" w:type="dxa"/>
                <w:left w:w="30" w:type="dxa"/>
                <w:bottom w:w="30" w:type="dxa"/>
                <w:right w:w="30" w:type="dxa"/>
              </w:tblCellMar>
              <w:tblLook w:val="04A0" w:firstRow="1" w:lastRow="0" w:firstColumn="1" w:lastColumn="0" w:noHBand="0" w:noVBand="1"/>
            </w:tblPr>
            <w:tblGrid>
              <w:gridCol w:w="3680"/>
            </w:tblGrid>
            <w:tr w:rsidR="001C6BBF" w:rsidRPr="001C6BBF" w14:paraId="39DF20EE" w14:textId="77777777" w:rsidTr="003C2F43">
              <w:trPr>
                <w:tblCellSpacing w:w="0" w:type="dxa"/>
                <w:jc w:val="center"/>
              </w:trPr>
              <w:tc>
                <w:tcPr>
                  <w:tcW w:w="0" w:type="auto"/>
                  <w:tcMar>
                    <w:top w:w="300" w:type="dxa"/>
                    <w:left w:w="30" w:type="dxa"/>
                    <w:bottom w:w="30" w:type="dxa"/>
                    <w:right w:w="30" w:type="dxa"/>
                  </w:tcMar>
                  <w:vAlign w:val="center"/>
                  <w:hideMark/>
                </w:tcPr>
                <w:p w14:paraId="6E6BD534" w14:textId="77777777" w:rsidR="001C6BBF" w:rsidRPr="001C6BBF" w:rsidRDefault="001C6BBF" w:rsidP="0038361D">
                  <w:pPr>
                    <w:spacing w:after="0" w:line="240" w:lineRule="auto"/>
                    <w:rPr>
                      <w:rFonts w:ascii="Times New Roman" w:eastAsia="Times New Roman" w:hAnsi="Times New Roman" w:cs="Times New Roman"/>
                      <w:b/>
                      <w:bCs/>
                      <w:color w:val="333333"/>
                      <w:sz w:val="24"/>
                      <w:szCs w:val="24"/>
                    </w:rPr>
                  </w:pPr>
                  <w:r w:rsidRPr="001C6BBF">
                    <w:rPr>
                      <w:rFonts w:ascii="Times New Roman" w:eastAsia="Times New Roman" w:hAnsi="Times New Roman" w:cs="Times New Roman"/>
                      <w:b/>
                      <w:bCs/>
                      <w:color w:val="333333"/>
                      <w:sz w:val="24"/>
                      <w:szCs w:val="24"/>
                    </w:rPr>
                    <w:t>Characteristics of Thyroid Cancers</w:t>
                  </w:r>
                </w:p>
              </w:tc>
            </w:tr>
          </w:tbl>
          <w:p w14:paraId="3FFF19CF"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bookmarkStart w:id="404" w:name="T066007.300"/>
            <w:bookmarkStart w:id="405" w:name="T066007.250"/>
            <w:bookmarkStart w:id="406" w:name="T066007.200"/>
            <w:bookmarkStart w:id="407" w:name="T066007.150"/>
            <w:bookmarkStart w:id="408" w:name="T066007.100"/>
            <w:bookmarkStart w:id="409" w:name="T066007.50"/>
            <w:bookmarkEnd w:id="404"/>
            <w:bookmarkEnd w:id="405"/>
            <w:bookmarkEnd w:id="406"/>
            <w:bookmarkEnd w:id="407"/>
            <w:bookmarkEnd w:id="408"/>
            <w:bookmarkEnd w:id="409"/>
          </w:p>
          <w:tbl>
            <w:tblPr>
              <w:tblW w:w="0" w:type="auto"/>
              <w:jc w:val="center"/>
              <w:tblBorders>
                <w:top w:val="single" w:sz="12" w:space="0" w:color="999999"/>
                <w:left w:val="single" w:sz="12" w:space="0" w:color="999999"/>
                <w:bottom w:val="single" w:sz="12" w:space="0" w:color="999999"/>
                <w:right w:val="single" w:sz="12" w:space="0" w:color="999999"/>
              </w:tblBorders>
              <w:tblCellMar>
                <w:top w:w="15" w:type="dxa"/>
                <w:left w:w="15" w:type="dxa"/>
                <w:bottom w:w="15" w:type="dxa"/>
                <w:right w:w="15" w:type="dxa"/>
              </w:tblCellMar>
              <w:tblLook w:val="04A0" w:firstRow="1" w:lastRow="0" w:firstColumn="1" w:lastColumn="0" w:noHBand="0" w:noVBand="1"/>
            </w:tblPr>
            <w:tblGrid>
              <w:gridCol w:w="1366"/>
              <w:gridCol w:w="2071"/>
              <w:gridCol w:w="1144"/>
              <w:gridCol w:w="3629"/>
              <w:gridCol w:w="1120"/>
            </w:tblGrid>
            <w:tr w:rsidR="001C6BBF" w:rsidRPr="001C6BBF" w14:paraId="21E40E25" w14:textId="77777777" w:rsidTr="003C2F43">
              <w:trPr>
                <w:jc w:val="center"/>
              </w:trPr>
              <w:tc>
                <w:tcPr>
                  <w:tcW w:w="0" w:type="auto"/>
                  <w:shd w:val="clear" w:color="auto" w:fill="999999"/>
                  <w:vAlign w:val="bottom"/>
                  <w:hideMark/>
                </w:tcPr>
                <w:p w14:paraId="388E01C0"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b/>
                      <w:bCs/>
                      <w:color w:val="000000"/>
                      <w:sz w:val="24"/>
                      <w:szCs w:val="24"/>
                    </w:rPr>
                    <w:t>Type of Cancer</w:t>
                  </w:r>
                </w:p>
              </w:tc>
              <w:tc>
                <w:tcPr>
                  <w:tcW w:w="0" w:type="auto"/>
                  <w:shd w:val="clear" w:color="auto" w:fill="999999"/>
                  <w:vAlign w:val="bottom"/>
                  <w:hideMark/>
                </w:tcPr>
                <w:p w14:paraId="3AE5FDA3"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b/>
                      <w:bCs/>
                      <w:color w:val="000000"/>
                      <w:sz w:val="24"/>
                      <w:szCs w:val="24"/>
                    </w:rPr>
                    <w:t>Percentage of Thyroid Cancers</w:t>
                  </w:r>
                </w:p>
              </w:tc>
              <w:tc>
                <w:tcPr>
                  <w:tcW w:w="0" w:type="auto"/>
                  <w:shd w:val="clear" w:color="auto" w:fill="999999"/>
                  <w:vAlign w:val="bottom"/>
                  <w:hideMark/>
                </w:tcPr>
                <w:p w14:paraId="24403CB8"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b/>
                      <w:bCs/>
                      <w:color w:val="000000"/>
                      <w:sz w:val="24"/>
                      <w:szCs w:val="24"/>
                    </w:rPr>
                    <w:t>Age of Onset (yr)</w:t>
                  </w:r>
                </w:p>
              </w:tc>
              <w:tc>
                <w:tcPr>
                  <w:tcW w:w="0" w:type="auto"/>
                  <w:shd w:val="clear" w:color="auto" w:fill="999999"/>
                  <w:vAlign w:val="bottom"/>
                  <w:hideMark/>
                </w:tcPr>
                <w:p w14:paraId="4F6624E7"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b/>
                      <w:bCs/>
                      <w:color w:val="000000"/>
                      <w:sz w:val="24"/>
                      <w:szCs w:val="24"/>
                    </w:rPr>
                    <w:t>Treatment</w:t>
                  </w:r>
                </w:p>
              </w:tc>
              <w:tc>
                <w:tcPr>
                  <w:tcW w:w="0" w:type="auto"/>
                  <w:shd w:val="clear" w:color="auto" w:fill="999999"/>
                  <w:vAlign w:val="bottom"/>
                  <w:hideMark/>
                </w:tcPr>
                <w:p w14:paraId="1CA28564"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b/>
                      <w:bCs/>
                      <w:color w:val="000000"/>
                      <w:sz w:val="24"/>
                      <w:szCs w:val="24"/>
                    </w:rPr>
                    <w:t>Prognosis</w:t>
                  </w:r>
                </w:p>
              </w:tc>
            </w:tr>
            <w:tr w:rsidR="001C6BBF" w:rsidRPr="001C6BBF" w14:paraId="633217DB" w14:textId="77777777" w:rsidTr="003C2F43">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4FF597D"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Papillary</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318E528"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80</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D1BF3B7"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40-80</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461988E"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Thyroidectomy, followed by radioactive iodine ablation</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F26810F"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Good</w:t>
                  </w:r>
                </w:p>
              </w:tc>
            </w:tr>
            <w:tr w:rsidR="001C6BBF" w:rsidRPr="001C6BBF" w14:paraId="44927AAB" w14:textId="77777777" w:rsidTr="003C2F43">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3CA0C9F"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Follicular</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952DDFE"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15</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0B1B35E3"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45-80</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DEF0C6C"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Thyroidectomy, followed by radioactive iodine ablation</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6BC6599"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Fair to good</w:t>
                  </w:r>
                </w:p>
              </w:tc>
            </w:tr>
            <w:tr w:rsidR="001C6BBF" w:rsidRPr="001C6BBF" w14:paraId="6C830F6C" w14:textId="77777777" w:rsidTr="003C2F43">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278D507"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Medullary</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0913E64"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3</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F135BCB"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20-50</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4B54FF1"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Thyroidectomy and central compartment lymph node dissection</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AC8982F"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Fair</w:t>
                  </w:r>
                </w:p>
              </w:tc>
            </w:tr>
            <w:tr w:rsidR="001C6BBF" w:rsidRPr="001C6BBF" w14:paraId="3DEE4820" w14:textId="77777777" w:rsidTr="003C2F43">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AF3A5F4"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Anaplastic</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0328E6E"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1</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E8EF77D"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50-80</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DB9550C"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Isthmusectomy followed by palliative x-ray treatment</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A0070A5"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Poor</w:t>
                  </w:r>
                </w:p>
              </w:tc>
            </w:tr>
            <w:tr w:rsidR="001C6BBF" w:rsidRPr="001C6BBF" w14:paraId="4C11FFF0" w14:textId="77777777" w:rsidTr="003C2F43">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7951D9D3"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Lymphoma</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41E6A90"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1</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DEAFA58" w14:textId="77777777" w:rsidR="001C6BBF" w:rsidRPr="001C6BBF" w:rsidRDefault="001C6BBF" w:rsidP="0038361D">
                  <w:pPr>
                    <w:spacing w:after="0" w:line="240" w:lineRule="auto"/>
                    <w:jc w:val="center"/>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25-70</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2A92C841"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X-ray therapy and/or chemotherapy</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C1927A0"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Fair</w:t>
                  </w:r>
                </w:p>
              </w:tc>
            </w:tr>
          </w:tbl>
          <w:p w14:paraId="699479B8"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p>
          <w:tbl>
            <w:tblPr>
              <w:tblW w:w="4500" w:type="pct"/>
              <w:jc w:val="center"/>
              <w:tblCellSpacing w:w="0" w:type="dxa"/>
              <w:tblCellMar>
                <w:left w:w="0" w:type="dxa"/>
                <w:right w:w="0" w:type="dxa"/>
              </w:tblCellMar>
              <w:tblLook w:val="04A0" w:firstRow="1" w:lastRow="0" w:firstColumn="1" w:lastColumn="0" w:noHBand="0" w:noVBand="1"/>
            </w:tblPr>
            <w:tblGrid>
              <w:gridCol w:w="8424"/>
            </w:tblGrid>
            <w:tr w:rsidR="001C6BBF" w:rsidRPr="001C6BBF" w14:paraId="462D410F" w14:textId="77777777" w:rsidTr="003C2F43">
              <w:trPr>
                <w:tblCellSpacing w:w="0" w:type="dxa"/>
                <w:jc w:val="center"/>
              </w:trPr>
              <w:tc>
                <w:tcPr>
                  <w:tcW w:w="5000" w:type="pct"/>
                  <w:shd w:val="clear" w:color="auto" w:fill="FFFFFF"/>
                  <w:vAlign w:val="center"/>
                  <w:hideMark/>
                </w:tcPr>
                <w:p w14:paraId="000E7864"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p>
              </w:tc>
            </w:tr>
          </w:tbl>
          <w:p w14:paraId="5125C726"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p>
          <w:p w14:paraId="3155D718"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C6BBF" w:rsidRPr="001C6BBF" w14:paraId="1654360B"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452988D6"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bookmarkStart w:id="410" w:name="P066063"/>
                  <w:bookmarkEnd w:id="410"/>
                </w:p>
                <w:p w14:paraId="657360C4"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r w:rsidRPr="001C6BBF">
                    <w:rPr>
                      <w:rFonts w:ascii="Times New Roman" w:eastAsia="Times New Roman" w:hAnsi="Times New Roman" w:cs="Times New Roman"/>
                      <w:color w:val="000000"/>
                      <w:sz w:val="24"/>
                      <w:szCs w:val="24"/>
                    </w:rPr>
                    <w:t>Medullary thyroid carcinoma is derived from calcitonin-producing parafollicular cells and is more malignant than papillary or follicular carcinoma. It is multifocal and spreads both locally and distally. It may be either sporadic or familial. When familial, it is inherited in an autosomal dominant pattern and is part of multiple endocrine neoplasia type IIA (medullary carcinoma of the thyroid, pheochromocytoma, and hyperparathyroidism) or multiple endocrine neoplasia type IIB (medullary carcinoma of the thyroid, mucosal neuromas, intestinal ganglioneuromas, marfanoid habitus, and pheochromocytoma). Elevated basal serum calcitonin levels confirm the diagnosis. Evaluation for </w:t>
                  </w:r>
                  <w:r w:rsidRPr="001C6BBF">
                    <w:rPr>
                      <w:rFonts w:ascii="Times New Roman" w:eastAsia="Times New Roman" w:hAnsi="Times New Roman" w:cs="Times New Roman"/>
                      <w:i/>
                      <w:iCs/>
                      <w:color w:val="000000"/>
                      <w:sz w:val="24"/>
                      <w:szCs w:val="24"/>
                    </w:rPr>
                    <w:t>RET</w:t>
                  </w:r>
                  <w:r w:rsidRPr="001C6BBF">
                    <w:rPr>
                      <w:rFonts w:ascii="Times New Roman" w:eastAsia="Times New Roman" w:hAnsi="Times New Roman" w:cs="Times New Roman"/>
                      <w:color w:val="000000"/>
                      <w:sz w:val="24"/>
                      <w:szCs w:val="24"/>
                    </w:rPr>
                    <w:t> proto-oncogene mutations should be performed in patients with medullary carcinoma, and, if present, all first-degree relatives of the patients should be examined.</w:t>
                  </w:r>
                </w:p>
              </w:tc>
            </w:tr>
          </w:tbl>
          <w:p w14:paraId="37A9FA9F"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p>
          <w:p w14:paraId="0F006933"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bookmarkStart w:id="411" w:name="HC066040"/>
            <w:bookmarkEnd w:id="411"/>
          </w:p>
          <w:p w14:paraId="1DD08F4A"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bookmarkStart w:id="412" w:name="P066064"/>
            <w:bookmarkEnd w:id="412"/>
          </w:p>
          <w:p w14:paraId="6515C17A"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bookmarkStart w:id="413" w:name="P066065"/>
            <w:bookmarkEnd w:id="413"/>
          </w:p>
          <w:p w14:paraId="0EAC5CFC" w14:textId="77777777" w:rsidR="001C6BBF" w:rsidRPr="001C6BBF" w:rsidRDefault="001C6BBF" w:rsidP="0038361D">
            <w:pPr>
              <w:spacing w:after="0" w:line="240" w:lineRule="auto"/>
              <w:rPr>
                <w:rFonts w:ascii="Times New Roman" w:eastAsia="Times New Roman" w:hAnsi="Times New Roman" w:cs="Times New Roman"/>
                <w:vanish/>
                <w:color w:val="000000"/>
                <w:sz w:val="24"/>
                <w:szCs w:val="24"/>
              </w:rPr>
            </w:pPr>
            <w:bookmarkStart w:id="414" w:name="P066066"/>
            <w:bookmarkEnd w:id="414"/>
          </w:p>
          <w:tbl>
            <w:tblPr>
              <w:tblW w:w="5000" w:type="pct"/>
              <w:tblCellSpacing w:w="0" w:type="dxa"/>
              <w:tblCellMar>
                <w:left w:w="0" w:type="dxa"/>
                <w:right w:w="0" w:type="dxa"/>
              </w:tblCellMar>
              <w:tblLook w:val="04A0" w:firstRow="1" w:lastRow="0" w:firstColumn="1" w:lastColumn="0" w:noHBand="0" w:noVBand="1"/>
            </w:tblPr>
            <w:tblGrid>
              <w:gridCol w:w="9360"/>
            </w:tblGrid>
            <w:tr w:rsidR="001C6BBF" w:rsidRPr="001C6BBF" w14:paraId="63C3098C" w14:textId="77777777" w:rsidTr="003C2F43">
              <w:trPr>
                <w:tblCellSpacing w:w="0" w:type="dxa"/>
              </w:trPr>
              <w:tc>
                <w:tcPr>
                  <w:tcW w:w="5000" w:type="pct"/>
                  <w:shd w:val="clear" w:color="auto" w:fill="FFFFFF"/>
                  <w:tcMar>
                    <w:top w:w="100" w:type="dxa"/>
                    <w:left w:w="0" w:type="dxa"/>
                    <w:bottom w:w="100" w:type="dxa"/>
                    <w:right w:w="0" w:type="dxa"/>
                  </w:tcMar>
                  <w:vAlign w:val="center"/>
                  <w:hideMark/>
                </w:tcPr>
                <w:p w14:paraId="0577E619" w14:textId="77777777" w:rsidR="001C6BBF" w:rsidRPr="001C6BBF" w:rsidRDefault="001C6BBF" w:rsidP="0038361D">
                  <w:pPr>
                    <w:spacing w:after="0" w:line="240" w:lineRule="auto"/>
                    <w:rPr>
                      <w:rFonts w:ascii="Times New Roman" w:eastAsia="Times New Roman" w:hAnsi="Times New Roman" w:cs="Times New Roman"/>
                      <w:color w:val="000000"/>
                      <w:sz w:val="24"/>
                      <w:szCs w:val="24"/>
                    </w:rPr>
                  </w:pPr>
                  <w:bookmarkStart w:id="415" w:name="P066067"/>
                  <w:bookmarkEnd w:id="415"/>
                  <w:r w:rsidRPr="001C6BBF">
                    <w:rPr>
                      <w:rFonts w:ascii="Times New Roman" w:eastAsia="Times New Roman" w:hAnsi="Times New Roman" w:cs="Times New Roman"/>
                      <w:color w:val="000000"/>
                      <w:sz w:val="24"/>
                      <w:szCs w:val="24"/>
                    </w:rPr>
                    <w:t>The prognosis for well-differentiated thyroid carcinomas is good. The patient's age at the time of diagnosis and sex are the most important prognostic factors. Men older than 40 years of age and women older than 50 years of age have higher recurrence and death rates than do younger patients. The 5-year survival rate for invasive medullary carcinoma is 50%, whereas the mean survival for anaplastic carcinoma is 6 months.</w:t>
                  </w:r>
                </w:p>
              </w:tc>
            </w:tr>
          </w:tbl>
          <w:p w14:paraId="18F5B318" w14:textId="77777777" w:rsidR="001C6BBF" w:rsidRPr="001C6BBF" w:rsidRDefault="001C6BBF" w:rsidP="00FE53CD">
            <w:pPr>
              <w:spacing w:after="0" w:line="240" w:lineRule="auto"/>
              <w:rPr>
                <w:rFonts w:ascii="Times New Roman" w:eastAsia="Times New Roman" w:hAnsi="Times New Roman" w:cs="Times New Roman"/>
                <w:color w:val="000000"/>
                <w:sz w:val="24"/>
                <w:szCs w:val="24"/>
              </w:rPr>
            </w:pPr>
            <w:bookmarkStart w:id="416" w:name="R066006"/>
            <w:bookmarkEnd w:id="416"/>
          </w:p>
        </w:tc>
      </w:tr>
    </w:tbl>
    <w:p w14:paraId="67D3E5C3" w14:textId="77777777" w:rsidR="001C6BBF" w:rsidRPr="001C6BBF" w:rsidRDefault="001C6BBF" w:rsidP="0038361D">
      <w:pPr>
        <w:spacing w:after="0" w:line="240" w:lineRule="auto"/>
        <w:rPr>
          <w:rFonts w:ascii="Times New Roman" w:eastAsia="Times New Roman" w:hAnsi="Times New Roman" w:cs="Times New Roman"/>
          <w:vanish/>
          <w:sz w:val="24"/>
          <w:szCs w:val="24"/>
        </w:rPr>
      </w:pPr>
    </w:p>
    <w:p w14:paraId="3071F655" w14:textId="77777777" w:rsidR="00FE53CD" w:rsidRDefault="00FE53CD">
      <w:pPr>
        <w:rPr>
          <w:rFonts w:ascii="Times New Roman" w:hAnsi="Times New Roman" w:cs="Times New Roman"/>
          <w:b/>
          <w:sz w:val="24"/>
          <w:szCs w:val="24"/>
        </w:rPr>
      </w:pPr>
      <w:r>
        <w:rPr>
          <w:rFonts w:ascii="Times New Roman" w:hAnsi="Times New Roman" w:cs="Times New Roman"/>
          <w:b/>
          <w:sz w:val="24"/>
          <w:szCs w:val="24"/>
        </w:rPr>
        <w:br w:type="page"/>
      </w:r>
    </w:p>
    <w:p w14:paraId="472262B3" w14:textId="430BA2D1" w:rsidR="001C6BBF" w:rsidRPr="001C6BBF" w:rsidRDefault="001C6BBF" w:rsidP="0038361D">
      <w:pPr>
        <w:spacing w:after="0" w:line="240" w:lineRule="auto"/>
        <w:rPr>
          <w:rFonts w:ascii="Times New Roman" w:hAnsi="Times New Roman" w:cs="Times New Roman"/>
          <w:sz w:val="24"/>
          <w:szCs w:val="24"/>
        </w:rPr>
      </w:pPr>
      <w:r w:rsidRPr="001C6BBF">
        <w:rPr>
          <w:rFonts w:ascii="Times New Roman" w:hAnsi="Times New Roman" w:cs="Times New Roman"/>
          <w:b/>
          <w:sz w:val="24"/>
          <w:szCs w:val="24"/>
        </w:rPr>
        <w:lastRenderedPageBreak/>
        <w:t>The correct answer is D.</w:t>
      </w:r>
      <w:r w:rsidRPr="001C6BBF">
        <w:rPr>
          <w:rFonts w:ascii="Times New Roman" w:hAnsi="Times New Roman" w:cs="Times New Roman"/>
          <w:sz w:val="24"/>
          <w:szCs w:val="24"/>
        </w:rPr>
        <w:t xml:space="preserve">  Papillary thyroid carcinoma is the most common type of thyroid cancer.  It is always distinguished by its finger-like projections of epithelium surrounding a central fibrovascular core, calcified spheres (psammoma bodies), optically clear “Orphan Annie” nuclei, and molding of the nuclei.  Patients often have a prior history of radiation to the head or neck.  Papillary thyroid carcinoma carries a better prognosis than the other forms of thyroid cancer.</w:t>
      </w:r>
    </w:p>
    <w:p w14:paraId="0D314658" w14:textId="77777777" w:rsidR="001C6BBF" w:rsidRPr="001C6BBF" w:rsidRDefault="001C6BBF" w:rsidP="0038361D">
      <w:pPr>
        <w:spacing w:after="0" w:line="240" w:lineRule="auto"/>
        <w:rPr>
          <w:rFonts w:ascii="Times New Roman" w:hAnsi="Times New Roman" w:cs="Times New Roman"/>
          <w:sz w:val="24"/>
          <w:szCs w:val="24"/>
        </w:rPr>
      </w:pPr>
    </w:p>
    <w:p w14:paraId="3664653A" w14:textId="77777777" w:rsidR="001C6BBF" w:rsidRPr="001C6BBF" w:rsidRDefault="001C6BBF" w:rsidP="0038361D">
      <w:pPr>
        <w:spacing w:after="0" w:line="240" w:lineRule="auto"/>
        <w:jc w:val="center"/>
        <w:rPr>
          <w:rFonts w:ascii="Times New Roman" w:hAnsi="Times New Roman" w:cs="Times New Roman"/>
          <w:sz w:val="24"/>
          <w:szCs w:val="24"/>
        </w:rPr>
      </w:pPr>
      <w:r w:rsidRPr="001C6BBF">
        <w:rPr>
          <w:rFonts w:ascii="Times New Roman" w:hAnsi="Times New Roman" w:cs="Times New Roman"/>
          <w:noProof/>
          <w:sz w:val="24"/>
          <w:szCs w:val="24"/>
        </w:rPr>
        <w:drawing>
          <wp:inline distT="0" distB="0" distL="0" distR="0" wp14:anchorId="03D0B854" wp14:editId="793C103B">
            <wp:extent cx="3328035" cy="2509520"/>
            <wp:effectExtent l="0" t="0" r="5715" b="5080"/>
            <wp:docPr id="347474" name="Picture 347474" descr="http://medsci.indiana.edu/c602web/602/c602web/602image/3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sci.indiana.edu/c602web/602/c602web/602image/38_2.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28035" cy="2509520"/>
                    </a:xfrm>
                    <a:prstGeom prst="rect">
                      <a:avLst/>
                    </a:prstGeom>
                    <a:noFill/>
                    <a:ln>
                      <a:noFill/>
                    </a:ln>
                  </pic:spPr>
                </pic:pic>
              </a:graphicData>
            </a:graphic>
          </wp:inline>
        </w:drawing>
      </w:r>
    </w:p>
    <w:p w14:paraId="448C31F2" w14:textId="77777777" w:rsidR="001C6BBF" w:rsidRPr="001C6BBF" w:rsidRDefault="001C6BBF" w:rsidP="0038361D">
      <w:pPr>
        <w:spacing w:after="0" w:line="240" w:lineRule="auto"/>
        <w:rPr>
          <w:rFonts w:ascii="Times New Roman" w:hAnsi="Times New Roman" w:cs="Times New Roman"/>
          <w:sz w:val="24"/>
          <w:szCs w:val="24"/>
        </w:rPr>
      </w:pPr>
    </w:p>
    <w:p w14:paraId="5164DC84" w14:textId="77777777" w:rsidR="001C6BBF" w:rsidRPr="001C6BBF" w:rsidRDefault="001C6BBF" w:rsidP="0038361D">
      <w:pPr>
        <w:spacing w:after="0" w:line="240" w:lineRule="auto"/>
        <w:rPr>
          <w:rFonts w:ascii="Times New Roman" w:hAnsi="Times New Roman" w:cs="Times New Roman"/>
          <w:b/>
          <w:sz w:val="24"/>
          <w:szCs w:val="24"/>
        </w:rPr>
      </w:pPr>
    </w:p>
    <w:p w14:paraId="256C985C" w14:textId="77777777" w:rsidR="001C6BBF" w:rsidRPr="001C6BBF" w:rsidRDefault="001C6BBF" w:rsidP="0038361D">
      <w:pPr>
        <w:spacing w:after="0" w:line="240" w:lineRule="auto"/>
        <w:rPr>
          <w:rFonts w:ascii="Times New Roman" w:hAnsi="Times New Roman" w:cs="Times New Roman"/>
          <w:sz w:val="24"/>
          <w:szCs w:val="24"/>
        </w:rPr>
      </w:pPr>
      <w:r w:rsidRPr="001C6BBF">
        <w:rPr>
          <w:rFonts w:ascii="Times New Roman" w:hAnsi="Times New Roman" w:cs="Times New Roman"/>
          <w:b/>
          <w:sz w:val="24"/>
          <w:szCs w:val="24"/>
        </w:rPr>
        <w:t>Answer A is incorrect.</w:t>
      </w:r>
      <w:r w:rsidRPr="001C6BBF">
        <w:rPr>
          <w:rFonts w:ascii="Times New Roman" w:hAnsi="Times New Roman" w:cs="Times New Roman"/>
          <w:sz w:val="24"/>
          <w:szCs w:val="24"/>
        </w:rPr>
        <w:t xml:space="preserve">  Smoking would certainly increase this patient’s risk for lung, oropharyngeal, esophageal, pancreatic, and bladder.  However, smoking is not specifically a risk factor for developing thyroid carcinoma.</w:t>
      </w:r>
    </w:p>
    <w:p w14:paraId="521DC42F" w14:textId="77777777" w:rsidR="001C6BBF" w:rsidRPr="001C6BBF" w:rsidRDefault="001C6BBF" w:rsidP="0038361D">
      <w:pPr>
        <w:spacing w:after="0" w:line="240" w:lineRule="auto"/>
        <w:rPr>
          <w:rFonts w:ascii="Times New Roman" w:hAnsi="Times New Roman" w:cs="Times New Roman"/>
          <w:sz w:val="24"/>
          <w:szCs w:val="24"/>
        </w:rPr>
      </w:pPr>
    </w:p>
    <w:p w14:paraId="5AFC12D8" w14:textId="77777777" w:rsidR="001C6BBF" w:rsidRPr="001C6BBF" w:rsidRDefault="001C6BBF" w:rsidP="0038361D">
      <w:pPr>
        <w:spacing w:after="0" w:line="240" w:lineRule="auto"/>
        <w:rPr>
          <w:rFonts w:ascii="Times New Roman" w:hAnsi="Times New Roman" w:cs="Times New Roman"/>
          <w:sz w:val="24"/>
          <w:szCs w:val="24"/>
        </w:rPr>
      </w:pPr>
      <w:r w:rsidRPr="001C6BBF">
        <w:rPr>
          <w:rFonts w:ascii="Times New Roman" w:hAnsi="Times New Roman" w:cs="Times New Roman"/>
          <w:b/>
          <w:sz w:val="24"/>
          <w:szCs w:val="24"/>
        </w:rPr>
        <w:t>Answer B is incorrect.</w:t>
      </w:r>
      <w:r w:rsidRPr="001C6BBF">
        <w:rPr>
          <w:rFonts w:ascii="Times New Roman" w:hAnsi="Times New Roman" w:cs="Times New Roman"/>
          <w:sz w:val="24"/>
          <w:szCs w:val="24"/>
        </w:rPr>
        <w:t xml:space="preserve">  Graves’s disease is an autoimmune disorder in which antibodies to the thyroid hormone-stimulating receptor stimulate increased release of thyroid hormone.  Symptoms of Graves’ disease include the clinical features of hyperthyroidism (restlessness, tremor, tachycardia, heat intolerance) as well as a tendency to develop exophthalmos and pretibial myxedema.  Patients with Graves’ disease are not at a significantly increased risk of papillary thyroid carcinoma.</w:t>
      </w:r>
    </w:p>
    <w:p w14:paraId="136BC528" w14:textId="77777777" w:rsidR="001C6BBF" w:rsidRPr="001C6BBF" w:rsidRDefault="001C6BBF" w:rsidP="0038361D">
      <w:pPr>
        <w:spacing w:after="0" w:line="240" w:lineRule="auto"/>
        <w:rPr>
          <w:rFonts w:ascii="Times New Roman" w:hAnsi="Times New Roman" w:cs="Times New Roman"/>
          <w:sz w:val="24"/>
          <w:szCs w:val="24"/>
        </w:rPr>
      </w:pPr>
    </w:p>
    <w:p w14:paraId="28775D75" w14:textId="77777777" w:rsidR="001C6BBF" w:rsidRPr="001C6BBF" w:rsidRDefault="001C6BBF" w:rsidP="0038361D">
      <w:pPr>
        <w:spacing w:after="0" w:line="240" w:lineRule="auto"/>
        <w:rPr>
          <w:rFonts w:ascii="Times New Roman" w:hAnsi="Times New Roman" w:cs="Times New Roman"/>
          <w:sz w:val="24"/>
          <w:szCs w:val="24"/>
        </w:rPr>
      </w:pPr>
      <w:r w:rsidRPr="001C6BBF">
        <w:rPr>
          <w:rFonts w:ascii="Times New Roman" w:hAnsi="Times New Roman" w:cs="Times New Roman"/>
          <w:b/>
          <w:sz w:val="24"/>
          <w:szCs w:val="24"/>
        </w:rPr>
        <w:t>Answer C is incorrect.</w:t>
      </w:r>
      <w:r w:rsidRPr="001C6BBF">
        <w:rPr>
          <w:rFonts w:ascii="Times New Roman" w:hAnsi="Times New Roman" w:cs="Times New Roman"/>
          <w:sz w:val="24"/>
          <w:szCs w:val="24"/>
        </w:rPr>
        <w:t xml:space="preserve">  Individuals with HLA-DR5 receptors have an increased incidence of Hashimoto’s thyroiditis, and autoimmune form of hypothyroidism.  The biopsy of a patient with Hashimoto’s thyroiditis would show substantial lymphocytic infiltration into the gland along with characteristic eosinophilic Hurthle cells.  Like patients with Graves’ disease, patients with Hashimoto’s thyroiditis often have concurrent autoimmune conditions, but they are not at increased risk for papillary thyroid carcinoma.</w:t>
      </w:r>
    </w:p>
    <w:p w14:paraId="064927C0" w14:textId="77777777" w:rsidR="001C6BBF" w:rsidRPr="001C6BBF" w:rsidRDefault="001C6BBF" w:rsidP="0038361D">
      <w:pPr>
        <w:spacing w:after="0" w:line="240" w:lineRule="auto"/>
        <w:rPr>
          <w:rFonts w:ascii="Times New Roman" w:hAnsi="Times New Roman" w:cs="Times New Roman"/>
          <w:sz w:val="24"/>
          <w:szCs w:val="24"/>
        </w:rPr>
      </w:pPr>
    </w:p>
    <w:p w14:paraId="4B58B7D4" w14:textId="32CF91DA" w:rsidR="00FE53CD" w:rsidRDefault="001C6BBF" w:rsidP="00FE53CD">
      <w:pPr>
        <w:spacing w:after="0" w:line="240" w:lineRule="auto"/>
        <w:rPr>
          <w:rFonts w:ascii="Times New Roman" w:hAnsi="Times New Roman" w:cs="Times New Roman"/>
          <w:sz w:val="24"/>
          <w:szCs w:val="24"/>
        </w:rPr>
      </w:pPr>
      <w:r w:rsidRPr="001C6BBF">
        <w:rPr>
          <w:rFonts w:ascii="Times New Roman" w:hAnsi="Times New Roman" w:cs="Times New Roman"/>
          <w:b/>
          <w:sz w:val="24"/>
          <w:szCs w:val="24"/>
        </w:rPr>
        <w:t>Answer E is incorrect.</w:t>
      </w:r>
      <w:r w:rsidRPr="001C6BBF">
        <w:rPr>
          <w:rFonts w:ascii="Times New Roman" w:hAnsi="Times New Roman" w:cs="Times New Roman"/>
          <w:sz w:val="24"/>
          <w:szCs w:val="24"/>
        </w:rPr>
        <w:t xml:space="preserve">  Postpartum thyroiditis presents with a painless enlarged thyroid and symptoms of hyperthyroid function.</w:t>
      </w:r>
    </w:p>
    <w:p w14:paraId="601B2478"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5AE9B7DF" w14:textId="77777777" w:rsidR="00AB0D6B" w:rsidRDefault="00AB0D6B" w:rsidP="0038361D">
      <w:pPr>
        <w:jc w:val="center"/>
        <w:rPr>
          <w:rFonts w:ascii="Times New Roman" w:hAnsi="Times New Roman" w:cs="Times New Roman"/>
          <w:sz w:val="144"/>
          <w:szCs w:val="144"/>
        </w:rPr>
      </w:pPr>
    </w:p>
    <w:p w14:paraId="259129F7" w14:textId="77777777" w:rsidR="00652975" w:rsidRDefault="00652975" w:rsidP="0038361D">
      <w:pPr>
        <w:jc w:val="center"/>
        <w:rPr>
          <w:rFonts w:ascii="Times New Roman" w:hAnsi="Times New Roman" w:cs="Times New Roman"/>
          <w:sz w:val="144"/>
          <w:szCs w:val="144"/>
        </w:rPr>
      </w:pPr>
      <w:r>
        <w:rPr>
          <w:rFonts w:ascii="Times New Roman" w:hAnsi="Times New Roman" w:cs="Times New Roman"/>
          <w:sz w:val="144"/>
          <w:szCs w:val="144"/>
        </w:rPr>
        <w:t xml:space="preserve">Blood </w:t>
      </w:r>
    </w:p>
    <w:p w14:paraId="4D03BC6D" w14:textId="77777777" w:rsidR="00652975" w:rsidRDefault="00652975" w:rsidP="0038361D">
      <w:pPr>
        <w:jc w:val="center"/>
        <w:rPr>
          <w:rFonts w:ascii="Times New Roman" w:hAnsi="Times New Roman" w:cs="Times New Roman"/>
          <w:sz w:val="144"/>
          <w:szCs w:val="144"/>
        </w:rPr>
      </w:pPr>
      <w:r>
        <w:rPr>
          <w:rFonts w:ascii="Times New Roman" w:hAnsi="Times New Roman" w:cs="Times New Roman"/>
          <w:sz w:val="144"/>
          <w:szCs w:val="144"/>
        </w:rPr>
        <w:t>&amp;</w:t>
      </w:r>
    </w:p>
    <w:p w14:paraId="51076C98" w14:textId="77777777" w:rsidR="00AB0D6B" w:rsidRDefault="00652975" w:rsidP="0038361D">
      <w:pPr>
        <w:jc w:val="center"/>
        <w:rPr>
          <w:rFonts w:ascii="Times New Roman" w:hAnsi="Times New Roman" w:cs="Times New Roman"/>
          <w:sz w:val="144"/>
          <w:szCs w:val="144"/>
        </w:rPr>
      </w:pPr>
      <w:r>
        <w:rPr>
          <w:rFonts w:ascii="Times New Roman" w:hAnsi="Times New Roman" w:cs="Times New Roman"/>
          <w:sz w:val="144"/>
          <w:szCs w:val="144"/>
        </w:rPr>
        <w:t>Vascular</w:t>
      </w:r>
    </w:p>
    <w:p w14:paraId="786B25F9" w14:textId="24DDDB90" w:rsidR="00E47B63" w:rsidRPr="00E47B63"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144"/>
          <w:szCs w:val="144"/>
        </w:rPr>
        <w:br w:type="page"/>
      </w:r>
      <w:r w:rsidR="00E47B63" w:rsidRPr="00E47B63">
        <w:rPr>
          <w:rFonts w:ascii="Times New Roman" w:hAnsi="Times New Roman" w:cs="Times New Roman"/>
          <w:sz w:val="24"/>
          <w:szCs w:val="24"/>
        </w:rPr>
        <w:lastRenderedPageBreak/>
        <w:t>An 80-year-old woman has fatigue and shortness of breath. Physical examination is normal. A chest radiograph is normal. Laboratory tests show:</w:t>
      </w:r>
    </w:p>
    <w:p w14:paraId="419CC269" w14:textId="77777777" w:rsidR="00E47B63" w:rsidRPr="00E47B63" w:rsidRDefault="00E47B63" w:rsidP="0038361D">
      <w:pPr>
        <w:spacing w:after="0" w:line="240" w:lineRule="auto"/>
        <w:rPr>
          <w:rFonts w:ascii="Times New Roman" w:hAnsi="Times New Roman" w:cs="Times New Roman"/>
          <w:sz w:val="24"/>
          <w:szCs w:val="24"/>
        </w:rPr>
      </w:pPr>
    </w:p>
    <w:p w14:paraId="35DB00D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Hemoglobin</w:t>
      </w:r>
      <w:r w:rsidRPr="00E47B63">
        <w:rPr>
          <w:rFonts w:ascii="Times New Roman" w:hAnsi="Times New Roman" w:cs="Times New Roman"/>
          <w:sz w:val="24"/>
          <w:szCs w:val="24"/>
        </w:rPr>
        <w:tab/>
        <w:t>8 g/dL</w:t>
      </w:r>
    </w:p>
    <w:p w14:paraId="2DBC625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Hematocrit</w:t>
      </w:r>
      <w:r w:rsidRPr="00E47B63">
        <w:rPr>
          <w:rFonts w:ascii="Times New Roman" w:hAnsi="Times New Roman" w:cs="Times New Roman"/>
          <w:sz w:val="24"/>
          <w:szCs w:val="24"/>
        </w:rPr>
        <w:tab/>
        <w:t>25%</w:t>
      </w:r>
    </w:p>
    <w:p w14:paraId="2F1597D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Mean corpuscular volume (MCV)</w:t>
      </w:r>
      <w:r w:rsidRPr="00E47B63">
        <w:rPr>
          <w:rFonts w:ascii="Times New Roman" w:hAnsi="Times New Roman" w:cs="Times New Roman"/>
          <w:sz w:val="24"/>
          <w:szCs w:val="24"/>
        </w:rPr>
        <w:tab/>
        <w:t>72µm</w:t>
      </w:r>
      <w:r w:rsidRPr="00E47B63">
        <w:rPr>
          <w:rFonts w:ascii="Times New Roman" w:hAnsi="Times New Roman" w:cs="Times New Roman"/>
          <w:sz w:val="24"/>
          <w:szCs w:val="24"/>
          <w:vertAlign w:val="superscript"/>
        </w:rPr>
        <w:t>3</w:t>
      </w:r>
      <w:r w:rsidRPr="00E47B63">
        <w:rPr>
          <w:rFonts w:ascii="Times New Roman" w:hAnsi="Times New Roman" w:cs="Times New Roman"/>
          <w:sz w:val="24"/>
          <w:szCs w:val="24"/>
        </w:rPr>
        <w:t xml:space="preserve"> </w:t>
      </w:r>
    </w:p>
    <w:p w14:paraId="6A6E2290" w14:textId="77777777" w:rsidR="00E47B63" w:rsidRPr="00E47B63" w:rsidRDefault="00E47B63" w:rsidP="0038361D">
      <w:pPr>
        <w:spacing w:after="0" w:line="240" w:lineRule="auto"/>
        <w:rPr>
          <w:rFonts w:ascii="Times New Roman" w:hAnsi="Times New Roman" w:cs="Times New Roman"/>
          <w:sz w:val="24"/>
          <w:szCs w:val="24"/>
        </w:rPr>
      </w:pPr>
    </w:p>
    <w:p w14:paraId="1E30CEE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Which of the following is the most likely cause of her condition?</w:t>
      </w:r>
    </w:p>
    <w:p w14:paraId="517E0633" w14:textId="77777777" w:rsidR="00E47B63" w:rsidRPr="00E47B63" w:rsidRDefault="00E47B63" w:rsidP="0038361D">
      <w:pPr>
        <w:spacing w:after="0" w:line="240" w:lineRule="auto"/>
        <w:rPr>
          <w:rFonts w:ascii="Times New Roman" w:hAnsi="Times New Roman" w:cs="Times New Roman"/>
          <w:sz w:val="24"/>
          <w:szCs w:val="24"/>
        </w:rPr>
      </w:pPr>
    </w:p>
    <w:p w14:paraId="6AC0B8A7" w14:textId="77777777" w:rsidR="00E47B63" w:rsidRPr="00E47B63" w:rsidRDefault="00E47B63" w:rsidP="0038361D">
      <w:pPr>
        <w:numPr>
          <w:ilvl w:val="0"/>
          <w:numId w:val="30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Chronic blood loss</w:t>
      </w:r>
    </w:p>
    <w:p w14:paraId="7E78CE9B" w14:textId="77777777" w:rsidR="00E47B63" w:rsidRPr="00E47B63" w:rsidRDefault="00E47B63" w:rsidP="0038361D">
      <w:pPr>
        <w:numPr>
          <w:ilvl w:val="0"/>
          <w:numId w:val="30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β-thallasemia minor</w:t>
      </w:r>
    </w:p>
    <w:p w14:paraId="7B9B1EBE" w14:textId="77777777" w:rsidR="00E47B63" w:rsidRPr="00E47B63" w:rsidRDefault="00E47B63" w:rsidP="0038361D">
      <w:pPr>
        <w:numPr>
          <w:ilvl w:val="0"/>
          <w:numId w:val="30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Acquired hemolytic anemia </w:t>
      </w:r>
    </w:p>
    <w:p w14:paraId="08F76AC5" w14:textId="77777777" w:rsidR="00E47B63" w:rsidRPr="00E47B63" w:rsidRDefault="00E47B63" w:rsidP="0038361D">
      <w:pPr>
        <w:numPr>
          <w:ilvl w:val="0"/>
          <w:numId w:val="30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Folic acid deficiency</w:t>
      </w:r>
    </w:p>
    <w:p w14:paraId="16C7B1E7" w14:textId="77777777" w:rsidR="001D5574" w:rsidRDefault="00E47B63" w:rsidP="0038361D">
      <w:pPr>
        <w:numPr>
          <w:ilvl w:val="0"/>
          <w:numId w:val="30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Pernicious anemia</w:t>
      </w:r>
    </w:p>
    <w:p w14:paraId="0600B673"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0703F0">
        <w:rPr>
          <w:rFonts w:ascii="Times New Roman" w:hAnsi="Times New Roman" w:cs="Times New Roman"/>
          <w:b/>
          <w:sz w:val="24"/>
          <w:szCs w:val="24"/>
        </w:rPr>
        <w:lastRenderedPageBreak/>
        <w:t>Anemia</w:t>
      </w:r>
      <w:r w:rsidR="00E47B63" w:rsidRPr="00E47B63">
        <w:rPr>
          <w:rFonts w:ascii="Times New Roman" w:hAnsi="Times New Roman" w:cs="Times New Roman"/>
          <w:sz w:val="24"/>
          <w:szCs w:val="24"/>
        </w:rPr>
        <w:t>, a reduction in red blood cell mass, may reflect decreased production of erythrocytes, either because of primary hematological disease or in response to systemic illness</w:t>
      </w:r>
      <w:r w:rsidR="00451033">
        <w:rPr>
          <w:rFonts w:ascii="Times New Roman" w:hAnsi="Times New Roman" w:cs="Times New Roman"/>
          <w:sz w:val="24"/>
          <w:szCs w:val="24"/>
        </w:rPr>
        <w:t>, or it may reflect in</w:t>
      </w:r>
      <w:r w:rsidR="00E47B63" w:rsidRPr="00E47B63">
        <w:rPr>
          <w:rFonts w:ascii="Times New Roman" w:hAnsi="Times New Roman" w:cs="Times New Roman"/>
          <w:sz w:val="24"/>
          <w:szCs w:val="24"/>
        </w:rPr>
        <w:t>creased cell turnover from hemolysis.</w:t>
      </w:r>
      <w:r w:rsidR="00451033">
        <w:rPr>
          <w:rFonts w:ascii="Times New Roman" w:hAnsi="Times New Roman" w:cs="Times New Roman"/>
          <w:sz w:val="24"/>
          <w:szCs w:val="24"/>
        </w:rPr>
        <w:t xml:space="preserve"> </w:t>
      </w:r>
      <w:r w:rsidR="00E47B63" w:rsidRPr="00E47B63">
        <w:rPr>
          <w:rFonts w:ascii="Times New Roman" w:hAnsi="Times New Roman" w:cs="Times New Roman"/>
          <w:sz w:val="24"/>
          <w:szCs w:val="24"/>
        </w:rPr>
        <w:t xml:space="preserve">Symptoms reflect the speed with which the red blood cell mass has declined. Patients with acute hemorrhage or massive hemolysis may present with hypovolemic shock. Patients who develop anemia slowly, however, may have few symptoms. Symptoms may include fatigue, palpitations, shortness of breath, and decreased exercise tolerance. Physical findings in patients with anemia may include pallor, tachycardia, and heart murmur. Jaundice and splenomegaly may be seen in patients with hemolysis. The mean corpuscular volume (MCV) is a helpful tool in the diagnosis of anemia. Using the MCV, anemia can be classified as microcytic, normocytic, and macrocytic. The differential diagnosis of anemia based on MCV appears below. </w:t>
      </w:r>
    </w:p>
    <w:p w14:paraId="646410D9" w14:textId="77777777" w:rsidR="00E47B63" w:rsidRPr="00E47B63" w:rsidRDefault="00E47B63"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4"/>
      </w:tblGrid>
      <w:tr w:rsidR="00E47B63" w:rsidRPr="00451033" w14:paraId="5BDECCA9" w14:textId="77777777" w:rsidTr="007F776C">
        <w:trPr>
          <w:jc w:val="center"/>
        </w:trPr>
        <w:tc>
          <w:tcPr>
            <w:tcW w:w="4644" w:type="dxa"/>
          </w:tcPr>
          <w:p w14:paraId="6DE74213" w14:textId="77777777" w:rsidR="00E47B63" w:rsidRPr="00451033" w:rsidRDefault="00E47B63" w:rsidP="0038361D">
            <w:pPr>
              <w:spacing w:after="0" w:line="240" w:lineRule="auto"/>
              <w:jc w:val="center"/>
              <w:rPr>
                <w:rFonts w:ascii="Times New Roman" w:hAnsi="Times New Roman" w:cs="Times New Roman"/>
              </w:rPr>
            </w:pPr>
            <w:r w:rsidRPr="00451033">
              <w:rPr>
                <w:rFonts w:ascii="Times New Roman" w:hAnsi="Times New Roman" w:cs="Times New Roman"/>
              </w:rPr>
              <w:t>Differential Diagnosis of Anemia</w:t>
            </w:r>
          </w:p>
        </w:tc>
      </w:tr>
      <w:tr w:rsidR="00E47B63" w:rsidRPr="00451033" w14:paraId="76238958" w14:textId="77777777" w:rsidTr="007F776C">
        <w:trPr>
          <w:jc w:val="center"/>
        </w:trPr>
        <w:tc>
          <w:tcPr>
            <w:tcW w:w="4644" w:type="dxa"/>
          </w:tcPr>
          <w:p w14:paraId="0D5E4FAE" w14:textId="77777777" w:rsidR="00E47B63" w:rsidRPr="00451033" w:rsidRDefault="00E47B63" w:rsidP="0038361D">
            <w:pPr>
              <w:spacing w:after="0" w:line="240" w:lineRule="auto"/>
              <w:rPr>
                <w:rFonts w:ascii="Times New Roman" w:hAnsi="Times New Roman" w:cs="Times New Roman"/>
              </w:rPr>
            </w:pPr>
          </w:p>
        </w:tc>
      </w:tr>
      <w:tr w:rsidR="00E47B63" w:rsidRPr="00451033" w14:paraId="032AA216" w14:textId="77777777" w:rsidTr="007F776C">
        <w:trPr>
          <w:jc w:val="center"/>
        </w:trPr>
        <w:tc>
          <w:tcPr>
            <w:tcW w:w="4644" w:type="dxa"/>
          </w:tcPr>
          <w:p w14:paraId="4C58EB94"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Microcytic (MCV &lt; 80)</w:t>
            </w:r>
          </w:p>
          <w:p w14:paraId="0A527B4A"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Iron deficiency</w:t>
            </w:r>
          </w:p>
          <w:p w14:paraId="1950764A"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Thalassemia minor</w:t>
            </w:r>
          </w:p>
          <w:p w14:paraId="3ED6B565"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Sideroblastic anemia</w:t>
            </w:r>
          </w:p>
          <w:p w14:paraId="4DF9CC97"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Lead poisoning</w:t>
            </w:r>
          </w:p>
        </w:tc>
      </w:tr>
      <w:tr w:rsidR="00E47B63" w:rsidRPr="00451033" w14:paraId="08ED7146" w14:textId="77777777" w:rsidTr="007F776C">
        <w:trPr>
          <w:jc w:val="center"/>
        </w:trPr>
        <w:tc>
          <w:tcPr>
            <w:tcW w:w="4644" w:type="dxa"/>
          </w:tcPr>
          <w:p w14:paraId="1598E8AE"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Normocytic  (MCV 80-100)</w:t>
            </w:r>
          </w:p>
          <w:p w14:paraId="26232804"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Early iron deficiency</w:t>
            </w:r>
          </w:p>
          <w:p w14:paraId="2DC2F2E7"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Anemia of chronic disease</w:t>
            </w:r>
          </w:p>
          <w:p w14:paraId="2AED4C67"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Chronic renal failure</w:t>
            </w:r>
          </w:p>
          <w:p w14:paraId="6C98E601"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Hemolysis</w:t>
            </w:r>
          </w:p>
          <w:p w14:paraId="40BCA55B"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Aplastic anemia</w:t>
            </w:r>
          </w:p>
          <w:p w14:paraId="20206A9A"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Myelophthisic disorder</w:t>
            </w:r>
          </w:p>
          <w:p w14:paraId="16A667EB"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Mixed nutritional disorder (iron and B12               deficiency)           </w:t>
            </w:r>
          </w:p>
        </w:tc>
      </w:tr>
      <w:tr w:rsidR="00E47B63" w:rsidRPr="00451033" w14:paraId="445BF85E" w14:textId="77777777" w:rsidTr="007F776C">
        <w:trPr>
          <w:jc w:val="center"/>
        </w:trPr>
        <w:tc>
          <w:tcPr>
            <w:tcW w:w="4644" w:type="dxa"/>
          </w:tcPr>
          <w:p w14:paraId="181F482C"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Macrocytic (MCV &gt;100)</w:t>
            </w:r>
          </w:p>
          <w:p w14:paraId="03208D3D"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Megaloblastic</w:t>
            </w:r>
          </w:p>
          <w:p w14:paraId="12D71B0E"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Folate deficiency</w:t>
            </w:r>
          </w:p>
          <w:p w14:paraId="61359CE9"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Vitamin B</w:t>
            </w:r>
            <w:r w:rsidRPr="00451033">
              <w:rPr>
                <w:rFonts w:ascii="Times New Roman" w:hAnsi="Times New Roman" w:cs="Times New Roman"/>
                <w:vertAlign w:val="subscript"/>
              </w:rPr>
              <w:t>12</w:t>
            </w:r>
            <w:r w:rsidRPr="00451033">
              <w:rPr>
                <w:rFonts w:ascii="Times New Roman" w:hAnsi="Times New Roman" w:cs="Times New Roman"/>
              </w:rPr>
              <w:t xml:space="preserve"> deficiency</w:t>
            </w:r>
          </w:p>
          <w:p w14:paraId="60D189A8"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Drug-induced megaloblastosis</w:t>
            </w:r>
          </w:p>
          <w:p w14:paraId="619AEB43"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Non-megaloblastic</w:t>
            </w:r>
          </w:p>
          <w:p w14:paraId="0F406580"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Liver disease</w:t>
            </w:r>
          </w:p>
          <w:p w14:paraId="34829227"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Hypothyroidism</w:t>
            </w:r>
          </w:p>
          <w:p w14:paraId="102DB3EB" w14:textId="77777777" w:rsidR="00E47B63" w:rsidRPr="00451033" w:rsidRDefault="00E47B63" w:rsidP="0038361D">
            <w:pPr>
              <w:spacing w:after="0" w:line="240" w:lineRule="auto"/>
              <w:rPr>
                <w:rFonts w:ascii="Times New Roman" w:hAnsi="Times New Roman" w:cs="Times New Roman"/>
              </w:rPr>
            </w:pPr>
            <w:r w:rsidRPr="00451033">
              <w:rPr>
                <w:rFonts w:ascii="Times New Roman" w:hAnsi="Times New Roman" w:cs="Times New Roman"/>
              </w:rPr>
              <w:t xml:space="preserve">          Hemolysis (with brisk reticulocytosis)</w:t>
            </w:r>
          </w:p>
        </w:tc>
      </w:tr>
    </w:tbl>
    <w:p w14:paraId="1753F841" w14:textId="77777777" w:rsidR="00E47B63" w:rsidRPr="00E47B63" w:rsidRDefault="00E47B63" w:rsidP="0038361D">
      <w:pPr>
        <w:spacing w:after="0" w:line="240" w:lineRule="auto"/>
        <w:rPr>
          <w:rFonts w:ascii="Times New Roman" w:hAnsi="Times New Roman" w:cs="Times New Roman"/>
          <w:sz w:val="24"/>
          <w:szCs w:val="24"/>
        </w:rPr>
      </w:pPr>
    </w:p>
    <w:p w14:paraId="0B67A1B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Iron deficiency is the leading cause of anemia worldwide.  Early iron deficiency presents as a normocytic anemia. Late iron deficiency presents as a microcytic anemia. The most frequent cause of iron deficiency is occult blood loss. All men and postmenopausal women who are found to be iron deficient should be evaluated for a source of gastrointestinal bleeding, regardless of whether occult blood is found in the stool. In premenopausal women, iron deficiency is usually due to menstruation or pregnancy. Dietary deficiency of iron is most commonly seen in young children whose growth outstrips their intake of iron, or in babies who drink mostly milk at the expense of iron-containing food.</w:t>
      </w:r>
    </w:p>
    <w:p w14:paraId="21B4BE7B" w14:textId="77777777" w:rsidR="00E47B63" w:rsidRPr="00E47B63" w:rsidRDefault="00E47B63" w:rsidP="0038361D">
      <w:pPr>
        <w:spacing w:after="0" w:line="240" w:lineRule="auto"/>
        <w:rPr>
          <w:rFonts w:ascii="Times New Roman" w:hAnsi="Times New Roman" w:cs="Times New Roman"/>
          <w:sz w:val="24"/>
          <w:szCs w:val="24"/>
        </w:rPr>
      </w:pPr>
    </w:p>
    <w:p w14:paraId="2DFC40F6" w14:textId="21AFBD8C" w:rsidR="009B2AFF" w:rsidRDefault="009B2AFF">
      <w:pPr>
        <w:rPr>
          <w:rFonts w:ascii="Times New Roman" w:hAnsi="Times New Roman" w:cs="Times New Roman"/>
          <w:b/>
          <w:sz w:val="24"/>
          <w:szCs w:val="24"/>
        </w:rPr>
      </w:pPr>
      <w:r>
        <w:rPr>
          <w:rFonts w:ascii="Times New Roman" w:hAnsi="Times New Roman" w:cs="Times New Roman"/>
          <w:b/>
          <w:sz w:val="24"/>
          <w:szCs w:val="24"/>
        </w:rPr>
        <w:br w:type="page"/>
      </w:r>
    </w:p>
    <w:p w14:paraId="4154F3C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lastRenderedPageBreak/>
        <w:t>Answer A is correct</w:t>
      </w:r>
      <w:r w:rsidRPr="00E47B63">
        <w:rPr>
          <w:rFonts w:ascii="Times New Roman" w:hAnsi="Times New Roman" w:cs="Times New Roman"/>
          <w:sz w:val="24"/>
          <w:szCs w:val="24"/>
        </w:rPr>
        <w:t xml:space="preserve">. The patient in this vignette has a microcytic anemia (MCV= 70). Microcytic anemia in an older person should raise concern for iron deficiency resulting from occult gastrointestinal bleeding. This patient should be tested for iron deficiency and undergo workup for occult gastrointestinal bleeding. Typical laboratory findings in iron deficiency anemia include low serum iron level, high total iron-binding capacity (TIBC), low transferrin saturation level (&lt;10%), and low serum ferritin level (&lt;12ng/ml). </w:t>
      </w:r>
    </w:p>
    <w:p w14:paraId="731843DF" w14:textId="77777777" w:rsidR="00E47B63" w:rsidRPr="00E47B63" w:rsidRDefault="00E47B63" w:rsidP="0038361D">
      <w:pPr>
        <w:spacing w:after="0" w:line="240" w:lineRule="auto"/>
        <w:rPr>
          <w:rFonts w:ascii="Times New Roman" w:hAnsi="Times New Roman" w:cs="Times New Roman"/>
          <w:sz w:val="24"/>
          <w:szCs w:val="24"/>
        </w:rPr>
      </w:pPr>
    </w:p>
    <w:p w14:paraId="04F0BF8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B is incorrect</w:t>
      </w:r>
      <w:r w:rsidRPr="00E47B63">
        <w:rPr>
          <w:rFonts w:ascii="Times New Roman" w:hAnsi="Times New Roman" w:cs="Times New Roman"/>
          <w:sz w:val="24"/>
          <w:szCs w:val="24"/>
        </w:rPr>
        <w:t xml:space="preserve">.  β-thallasemia minor usually presents as an asymptomatic, mild microcytic anemia. </w:t>
      </w:r>
    </w:p>
    <w:p w14:paraId="22F00E63" w14:textId="77777777" w:rsidR="00E47B63" w:rsidRPr="00E47B63" w:rsidRDefault="00E47B63" w:rsidP="0038361D">
      <w:pPr>
        <w:spacing w:after="0" w:line="240" w:lineRule="auto"/>
        <w:rPr>
          <w:rFonts w:ascii="Times New Roman" w:hAnsi="Times New Roman" w:cs="Times New Roman"/>
          <w:sz w:val="24"/>
          <w:szCs w:val="24"/>
        </w:rPr>
      </w:pPr>
    </w:p>
    <w:p w14:paraId="6E64A0DD" w14:textId="77777777" w:rsidR="00E47B63" w:rsidRPr="00E47B63"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b/>
          <w:sz w:val="24"/>
          <w:szCs w:val="24"/>
        </w:rPr>
        <w:t xml:space="preserve">Answer C is incorrect.  </w:t>
      </w:r>
      <w:r w:rsidRPr="00E47B63">
        <w:rPr>
          <w:rFonts w:ascii="Times New Roman" w:hAnsi="Times New Roman" w:cs="Times New Roman"/>
          <w:sz w:val="24"/>
          <w:szCs w:val="24"/>
        </w:rPr>
        <w:t xml:space="preserve">Hemolysis results in a normocytic or macrocytic anemia. (Hemolysis is accompanied by reticulocytosis, and reticulocytes are larger than mature red blood cells.) </w:t>
      </w:r>
    </w:p>
    <w:p w14:paraId="257C2144" w14:textId="77777777" w:rsidR="00E47B63" w:rsidRPr="00E47B63" w:rsidRDefault="00E47B63" w:rsidP="0038361D">
      <w:pPr>
        <w:spacing w:after="0" w:line="240" w:lineRule="auto"/>
        <w:rPr>
          <w:rFonts w:ascii="Times New Roman" w:hAnsi="Times New Roman" w:cs="Times New Roman"/>
          <w:sz w:val="24"/>
          <w:szCs w:val="24"/>
        </w:rPr>
      </w:pPr>
    </w:p>
    <w:p w14:paraId="2615059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Answer D is incorrect.  </w:t>
      </w:r>
      <w:r w:rsidRPr="00E47B63">
        <w:rPr>
          <w:rFonts w:ascii="Times New Roman" w:hAnsi="Times New Roman" w:cs="Times New Roman"/>
          <w:sz w:val="24"/>
          <w:szCs w:val="24"/>
        </w:rPr>
        <w:t>Folic acid deficiency results in a macrocytic anemia.</w:t>
      </w:r>
    </w:p>
    <w:p w14:paraId="0F847489" w14:textId="77777777" w:rsidR="00E47B63" w:rsidRPr="00E47B63" w:rsidRDefault="00E47B63" w:rsidP="0038361D">
      <w:pPr>
        <w:spacing w:after="0" w:line="240" w:lineRule="auto"/>
        <w:rPr>
          <w:rFonts w:ascii="Times New Roman" w:hAnsi="Times New Roman" w:cs="Times New Roman"/>
          <w:sz w:val="24"/>
          <w:szCs w:val="24"/>
        </w:rPr>
      </w:pPr>
    </w:p>
    <w:p w14:paraId="677756DA"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E is incorrect</w:t>
      </w:r>
      <w:r w:rsidRPr="00E47B63">
        <w:rPr>
          <w:rFonts w:ascii="Times New Roman" w:hAnsi="Times New Roman" w:cs="Times New Roman"/>
          <w:sz w:val="24"/>
          <w:szCs w:val="24"/>
        </w:rPr>
        <w:t>.  Pernicious anemia, which is due to vitamin B</w:t>
      </w:r>
      <w:r w:rsidRPr="00E47B63">
        <w:rPr>
          <w:rFonts w:ascii="Times New Roman" w:hAnsi="Times New Roman" w:cs="Times New Roman"/>
          <w:sz w:val="24"/>
          <w:szCs w:val="24"/>
          <w:vertAlign w:val="subscript"/>
        </w:rPr>
        <w:t>12</w:t>
      </w:r>
      <w:r w:rsidRPr="00E47B63">
        <w:rPr>
          <w:rFonts w:ascii="Times New Roman" w:hAnsi="Times New Roman" w:cs="Times New Roman"/>
          <w:sz w:val="24"/>
          <w:szCs w:val="24"/>
        </w:rPr>
        <w:t xml:space="preserve"> deficiency, is a type of macrocytic anemia.</w:t>
      </w:r>
    </w:p>
    <w:p w14:paraId="684BD40A"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A 65-year-old woman with mitral stenosis develops atrial fibrillation. Which of the following drugs is most appropriate for long-term prevention of stroke? </w:t>
      </w:r>
    </w:p>
    <w:p w14:paraId="40128496" w14:textId="77777777" w:rsidR="00E47B63" w:rsidRPr="00E47B63" w:rsidRDefault="00E47B63" w:rsidP="0038361D">
      <w:pPr>
        <w:spacing w:after="0" w:line="240" w:lineRule="auto"/>
        <w:rPr>
          <w:rFonts w:ascii="Times New Roman" w:hAnsi="Times New Roman" w:cs="Times New Roman"/>
          <w:sz w:val="24"/>
          <w:szCs w:val="24"/>
        </w:rPr>
      </w:pPr>
    </w:p>
    <w:p w14:paraId="2175391F" w14:textId="77777777" w:rsidR="00E47B63" w:rsidRPr="00E47B63" w:rsidRDefault="00E47B63" w:rsidP="0038361D">
      <w:pPr>
        <w:pStyle w:val="ListParagraph"/>
        <w:numPr>
          <w:ilvl w:val="0"/>
          <w:numId w:val="310"/>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Aspirin</w:t>
      </w:r>
    </w:p>
    <w:p w14:paraId="291D30CE" w14:textId="77777777" w:rsidR="00E47B63" w:rsidRPr="00E47B63" w:rsidRDefault="00E47B63" w:rsidP="0038361D">
      <w:pPr>
        <w:pStyle w:val="ListParagraph"/>
        <w:numPr>
          <w:ilvl w:val="0"/>
          <w:numId w:val="310"/>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Heparin, unfractionated</w:t>
      </w:r>
    </w:p>
    <w:p w14:paraId="5FE620CE" w14:textId="77777777" w:rsidR="00E47B63" w:rsidRPr="00E47B63" w:rsidRDefault="00E47B63" w:rsidP="0038361D">
      <w:pPr>
        <w:pStyle w:val="ListParagraph"/>
        <w:numPr>
          <w:ilvl w:val="0"/>
          <w:numId w:val="310"/>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Warfarin</w:t>
      </w:r>
    </w:p>
    <w:p w14:paraId="1A85741A" w14:textId="77777777" w:rsidR="001D5574" w:rsidRDefault="00E47B63" w:rsidP="0038361D">
      <w:pPr>
        <w:pStyle w:val="ListParagraph"/>
        <w:numPr>
          <w:ilvl w:val="0"/>
          <w:numId w:val="310"/>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Streptokinase</w:t>
      </w:r>
    </w:p>
    <w:p w14:paraId="0CC3C731"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Atrial fibrillation predisposes to thrombus formation, which can lead to embolization. Embolization to the cerebral arteries causes stroke. </w:t>
      </w:r>
    </w:p>
    <w:p w14:paraId="4DBD49B0" w14:textId="77777777" w:rsidR="00E47B63" w:rsidRPr="00E47B63" w:rsidRDefault="00E47B63" w:rsidP="0038361D">
      <w:pPr>
        <w:spacing w:after="0" w:line="240" w:lineRule="auto"/>
        <w:rPr>
          <w:rFonts w:ascii="Times New Roman" w:hAnsi="Times New Roman" w:cs="Times New Roman"/>
          <w:sz w:val="24"/>
          <w:szCs w:val="24"/>
        </w:rPr>
      </w:pPr>
    </w:p>
    <w:p w14:paraId="71C0C93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Warfarin</w:t>
      </w:r>
      <w:r w:rsidRPr="00E47B63">
        <w:rPr>
          <w:rFonts w:ascii="Times New Roman" w:hAnsi="Times New Roman" w:cs="Times New Roman"/>
          <w:sz w:val="24"/>
          <w:szCs w:val="24"/>
        </w:rPr>
        <w:t>, which inhibits gamma-carboxylation of vitamin K-dependent clotting factors, is used for chronic anti-coagulation of patients with atrial fibrillation who are at high-risk of stoke. High-risk patients include those with valvular heart disease (e.g., rheumatic heart disease, prosthetic heart valve) and those with two or more CHADS criteria. (CHADS is an acronym for congestive heart failure, hypertension, age &gt; 75 years, diabetes mellitus, and stroke history). The patient described above is at high risk for stroke because of mitral stenosis and should be anticoagulated with warfarin.</w:t>
      </w:r>
    </w:p>
    <w:p w14:paraId="0BF337FE" w14:textId="77777777" w:rsidR="00E47B63" w:rsidRPr="00E47B63" w:rsidRDefault="00E47B63" w:rsidP="0038361D">
      <w:pPr>
        <w:spacing w:after="0" w:line="240" w:lineRule="auto"/>
        <w:rPr>
          <w:rFonts w:ascii="Times New Roman" w:hAnsi="Times New Roman" w:cs="Times New Roman"/>
          <w:sz w:val="24"/>
          <w:szCs w:val="24"/>
        </w:rPr>
      </w:pPr>
    </w:p>
    <w:p w14:paraId="0CB7C10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Aspirin </w:t>
      </w:r>
      <w:r w:rsidRPr="00E47B63">
        <w:rPr>
          <w:rFonts w:ascii="Times New Roman" w:hAnsi="Times New Roman" w:cs="Times New Roman"/>
          <w:sz w:val="24"/>
          <w:szCs w:val="24"/>
        </w:rPr>
        <w:t>irreversibly inhibits cyclo-oxygenase, which prevents conversion of arachadonic acid to prostaglandins. This inhibits platelet aggregation. Aspirin is used in low-risk patients with atrial fibrillation. Low-risk patients are those with normal valves who meet fewer than two of the CHADS criteria. The patient described above is at high risk for stroke and should be treated with warfarin.</w:t>
      </w:r>
    </w:p>
    <w:p w14:paraId="0073D98C" w14:textId="77777777" w:rsidR="00E47B63" w:rsidRPr="00E47B63" w:rsidRDefault="00E47B63" w:rsidP="0038361D">
      <w:pPr>
        <w:spacing w:after="0" w:line="240" w:lineRule="auto"/>
        <w:rPr>
          <w:rFonts w:ascii="Times New Roman" w:hAnsi="Times New Roman" w:cs="Times New Roman"/>
          <w:sz w:val="24"/>
          <w:szCs w:val="24"/>
        </w:rPr>
      </w:pPr>
    </w:p>
    <w:p w14:paraId="776D7A57"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Unfractionated </w:t>
      </w:r>
      <w:r w:rsidRPr="00E47B63">
        <w:rPr>
          <w:rFonts w:ascii="Times New Roman" w:hAnsi="Times New Roman" w:cs="Times New Roman"/>
          <w:b/>
          <w:sz w:val="24"/>
          <w:szCs w:val="24"/>
        </w:rPr>
        <w:t>heparin</w:t>
      </w:r>
      <w:r w:rsidRPr="00E47B63">
        <w:rPr>
          <w:rFonts w:ascii="Times New Roman" w:hAnsi="Times New Roman" w:cs="Times New Roman"/>
          <w:sz w:val="24"/>
          <w:szCs w:val="24"/>
        </w:rPr>
        <w:t>, a parenteral anticoagulant that potentiates antithrombin III, is typically used for short-term anti-coagulation.</w:t>
      </w:r>
    </w:p>
    <w:p w14:paraId="3DFB5B6F" w14:textId="77777777" w:rsidR="00E47B63" w:rsidRPr="00E47B63" w:rsidRDefault="00E47B63" w:rsidP="0038361D">
      <w:pPr>
        <w:spacing w:after="0" w:line="240" w:lineRule="auto"/>
        <w:rPr>
          <w:rFonts w:ascii="Times New Roman" w:hAnsi="Times New Roman" w:cs="Times New Roman"/>
          <w:sz w:val="24"/>
          <w:szCs w:val="24"/>
        </w:rPr>
      </w:pPr>
    </w:p>
    <w:p w14:paraId="6D5EFBA9" w14:textId="77777777" w:rsidR="00AB0D6B" w:rsidRPr="00AB0D6B"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b/>
          <w:sz w:val="24"/>
          <w:szCs w:val="24"/>
        </w:rPr>
        <w:t>Streptokinase</w:t>
      </w:r>
      <w:r w:rsidRPr="00E47B63">
        <w:rPr>
          <w:rFonts w:ascii="Times New Roman" w:hAnsi="Times New Roman" w:cs="Times New Roman"/>
          <w:sz w:val="24"/>
          <w:szCs w:val="24"/>
        </w:rPr>
        <w:t xml:space="preserve"> is a thrombolytic agent that breaks down existing clots. In the setting of acute myocardial infarction, it is used to lyse the thrombus that forms after plaque rupture in a coronary artery. </w:t>
      </w:r>
    </w:p>
    <w:p w14:paraId="6D6C218F" w14:textId="6FE96F6A"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E47B63" w:rsidRPr="00E47B63">
        <w:rPr>
          <w:rFonts w:ascii="Times New Roman" w:hAnsi="Times New Roman" w:cs="Times New Roman"/>
          <w:b/>
          <w:sz w:val="24"/>
          <w:szCs w:val="24"/>
        </w:rPr>
        <w:t xml:space="preserve">C is correct. </w:t>
      </w:r>
      <w:r w:rsidR="00E47B63" w:rsidRPr="00E47B63">
        <w:rPr>
          <w:rFonts w:ascii="Times New Roman" w:hAnsi="Times New Roman" w:cs="Times New Roman"/>
          <w:sz w:val="24"/>
          <w:szCs w:val="24"/>
        </w:rPr>
        <w:t>Warfarin is used for chronic anti-coagulation of patients with atrial fibrillation who are at high-risk of stoke, such as persons with mitral stenosis.</w:t>
      </w:r>
    </w:p>
    <w:p w14:paraId="68505605" w14:textId="77777777" w:rsidR="00E47B63" w:rsidRPr="00E47B63"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An 18-year-old woman injured her left knee while playing basketball. She is scheduled for arthroscopic knee surgery. Preoperative laboratory tests show a platelet count of 268,000/mm</w:t>
      </w:r>
      <w:r w:rsidR="00E47B63" w:rsidRPr="00E47B63">
        <w:rPr>
          <w:rFonts w:ascii="Times New Roman" w:hAnsi="Times New Roman" w:cs="Times New Roman"/>
          <w:sz w:val="24"/>
          <w:szCs w:val="24"/>
          <w:vertAlign w:val="superscript"/>
        </w:rPr>
        <w:t>3</w:t>
      </w:r>
      <w:r w:rsidR="00E47B63" w:rsidRPr="00E47B63">
        <w:rPr>
          <w:rFonts w:ascii="Times New Roman" w:hAnsi="Times New Roman" w:cs="Times New Roman"/>
          <w:sz w:val="24"/>
          <w:szCs w:val="24"/>
        </w:rPr>
        <w:t>, an INR of 1.0, and an activated partial thromboplastin time (aPTT) of 67 seconds (normal: 25-40 seconds). When she was five years old, her tonsils were removed without excessive bleeding. Several years later, four wisdom teeth were pulled without significant bleeding. She has no history of heavy menstrual flow and she has never been anemic. Her family history is negative for bleeding disorders. The orthopedic surgeon is concerned about her lab test results and asks for advice. What is the most appropriate response?</w:t>
      </w:r>
    </w:p>
    <w:p w14:paraId="6D00ED62"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p>
    <w:p w14:paraId="579FB433" w14:textId="77777777" w:rsidR="00E47B63" w:rsidRPr="00E47B63" w:rsidRDefault="00E47B63" w:rsidP="0038361D">
      <w:pPr>
        <w:pStyle w:val="ListParagraph"/>
        <w:numPr>
          <w:ilvl w:val="0"/>
          <w:numId w:val="31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Explain that the patient is a hemophilia carrier, has a deficiency of factor VIII, and will need an infusion of factor VIII before surgery.</w:t>
      </w:r>
    </w:p>
    <w:p w14:paraId="24D0DC13" w14:textId="77777777" w:rsidR="00E47B63" w:rsidRPr="00E47B63" w:rsidRDefault="00E47B63" w:rsidP="0038361D">
      <w:pPr>
        <w:pStyle w:val="ListParagraph"/>
        <w:numPr>
          <w:ilvl w:val="0"/>
          <w:numId w:val="31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Explain that the aPTT is high because not enough blood was collected in the citrate-containing vacuum tube (laboratory error). </w:t>
      </w:r>
    </w:p>
    <w:p w14:paraId="7B978CAE" w14:textId="77777777" w:rsidR="00E47B63" w:rsidRPr="00E47B63" w:rsidRDefault="00E47B63" w:rsidP="0038361D">
      <w:pPr>
        <w:pStyle w:val="ListParagraph"/>
        <w:numPr>
          <w:ilvl w:val="0"/>
          <w:numId w:val="31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Ask the laboratory to mix the woman’s plasma with normal plasma (50-50 mixing study) and re-measure the aPTT.</w:t>
      </w:r>
    </w:p>
    <w:p w14:paraId="7FFCEFDC" w14:textId="77777777" w:rsidR="001D5574" w:rsidRDefault="00E47B63" w:rsidP="0038361D">
      <w:pPr>
        <w:pStyle w:val="ListParagraph"/>
        <w:numPr>
          <w:ilvl w:val="0"/>
          <w:numId w:val="31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Tell the surgeon that the patient has been surreptitiously injecting heparin.</w:t>
      </w:r>
    </w:p>
    <w:p w14:paraId="258AC67B" w14:textId="77777777" w:rsidR="00CB23FA" w:rsidRPr="00CB23FA" w:rsidRDefault="001D5574" w:rsidP="0038361D">
      <w:pPr>
        <w:pStyle w:val="NormalWeb"/>
        <w:spacing w:after="0"/>
        <w:rPr>
          <w:b/>
        </w:rPr>
      </w:pPr>
      <w:r>
        <w:br w:type="page"/>
      </w:r>
      <w:r w:rsidR="00CB23FA" w:rsidRPr="00CB23FA">
        <w:rPr>
          <w:b/>
        </w:rPr>
        <w:lastRenderedPageBreak/>
        <w:t>Coagulation Tests</w:t>
      </w:r>
    </w:p>
    <w:p w14:paraId="57ED2464" w14:textId="77777777" w:rsidR="00CB23FA" w:rsidRDefault="00CB23FA" w:rsidP="0038361D">
      <w:pPr>
        <w:pStyle w:val="NormalWeb"/>
        <w:spacing w:after="0"/>
      </w:pPr>
    </w:p>
    <w:p w14:paraId="3F99E3A6" w14:textId="77777777" w:rsidR="00E47B63" w:rsidRDefault="00E47B63" w:rsidP="0038361D">
      <w:pPr>
        <w:pStyle w:val="NormalWeb"/>
        <w:spacing w:after="0"/>
      </w:pPr>
      <w:r w:rsidRPr="00E47B63">
        <w:t xml:space="preserve">The activated partial thromboplastin time (aPTT) assesses the “intrinsic” and common coagulation pathways. The prothrombin time (PT) assesses the “extrinsic” pathway. A normal aPTT requires the presence of the following coagulation factors: I, II, V, VIII, IX, X, XI, &amp; XII. A prolonged aPTT indicates heparin use, coagulation factor deficiency (e.g. hemophilia), or the presence of antiphospholipid antibody (especially lupus anticoagulant, which paradoxically </w:t>
      </w:r>
      <w:r w:rsidRPr="00E47B63">
        <w:rPr>
          <w:i/>
          <w:iCs/>
        </w:rPr>
        <w:t>increases</w:t>
      </w:r>
      <w:r w:rsidRPr="00E47B63">
        <w:t xml:space="preserve"> the propensity for thrombosis). </w:t>
      </w:r>
    </w:p>
    <w:p w14:paraId="0DBF308C" w14:textId="77777777" w:rsidR="00614863" w:rsidRPr="00E47B63" w:rsidRDefault="00614863" w:rsidP="0038361D">
      <w:pPr>
        <w:pStyle w:val="NormalWeb"/>
        <w:spacing w:after="0"/>
      </w:pPr>
    </w:p>
    <w:tbl>
      <w:tblPr>
        <w:tblW w:w="0" w:type="auto"/>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tblGrid>
      <w:tr w:rsidR="00E47B63" w:rsidRPr="00E47B63" w14:paraId="39A224CD" w14:textId="77777777" w:rsidTr="007F776C">
        <w:trPr>
          <w:jc w:val="center"/>
        </w:trPr>
        <w:tc>
          <w:tcPr>
            <w:tcW w:w="3078" w:type="dxa"/>
          </w:tcPr>
          <w:p w14:paraId="7AB62B2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Causes of Increased aPTT</w:t>
            </w:r>
          </w:p>
        </w:tc>
      </w:tr>
      <w:tr w:rsidR="00E47B63" w:rsidRPr="00E47B63" w14:paraId="404D75D3" w14:textId="77777777" w:rsidTr="007F776C">
        <w:trPr>
          <w:jc w:val="center"/>
        </w:trPr>
        <w:tc>
          <w:tcPr>
            <w:tcW w:w="3078" w:type="dxa"/>
          </w:tcPr>
          <w:p w14:paraId="1C6A97C7" w14:textId="77777777" w:rsidR="00E47B63" w:rsidRPr="00E47B63" w:rsidRDefault="00E47B63" w:rsidP="0038361D">
            <w:pPr>
              <w:spacing w:after="0" w:line="240" w:lineRule="auto"/>
              <w:rPr>
                <w:rFonts w:ascii="Times New Roman" w:hAnsi="Times New Roman" w:cs="Times New Roman"/>
                <w:sz w:val="24"/>
                <w:szCs w:val="24"/>
              </w:rPr>
            </w:pPr>
          </w:p>
        </w:tc>
      </w:tr>
      <w:tr w:rsidR="00E47B63" w:rsidRPr="00E47B63" w14:paraId="0A4C33D4" w14:textId="77777777" w:rsidTr="007F776C">
        <w:trPr>
          <w:jc w:val="center"/>
        </w:trPr>
        <w:tc>
          <w:tcPr>
            <w:tcW w:w="3078" w:type="dxa"/>
          </w:tcPr>
          <w:p w14:paraId="76ADF2E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Heparin use</w:t>
            </w:r>
          </w:p>
        </w:tc>
      </w:tr>
      <w:tr w:rsidR="00E47B63" w:rsidRPr="00E47B63" w14:paraId="7B21B8F5" w14:textId="77777777" w:rsidTr="007F776C">
        <w:trPr>
          <w:jc w:val="center"/>
        </w:trPr>
        <w:tc>
          <w:tcPr>
            <w:tcW w:w="3078" w:type="dxa"/>
          </w:tcPr>
          <w:p w14:paraId="286D1094"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Coagulation factor deficiency</w:t>
            </w:r>
          </w:p>
        </w:tc>
      </w:tr>
      <w:tr w:rsidR="00E47B63" w:rsidRPr="00E47B63" w14:paraId="34BA175E" w14:textId="77777777" w:rsidTr="007F776C">
        <w:trPr>
          <w:jc w:val="center"/>
        </w:trPr>
        <w:tc>
          <w:tcPr>
            <w:tcW w:w="3078" w:type="dxa"/>
          </w:tcPr>
          <w:p w14:paraId="57C17BE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Antiphospholipid antibody</w:t>
            </w:r>
          </w:p>
        </w:tc>
      </w:tr>
    </w:tbl>
    <w:p w14:paraId="621F4691" w14:textId="77777777" w:rsidR="00614863" w:rsidRDefault="00614863" w:rsidP="0038361D">
      <w:pPr>
        <w:pStyle w:val="NormalWeb"/>
        <w:spacing w:after="0"/>
      </w:pPr>
    </w:p>
    <w:p w14:paraId="64E30536" w14:textId="77777777" w:rsidR="00E47B63" w:rsidRDefault="00E47B63" w:rsidP="0038361D">
      <w:pPr>
        <w:pStyle w:val="NormalWeb"/>
        <w:spacing w:after="0"/>
      </w:pPr>
      <w:r w:rsidRPr="00E47B63">
        <w:t xml:space="preserve">To distinguish these, mixing tests are performed in which the patient's plasma is mixed (at a 50:50 dilution) with normal plasma. If the aPTT remains abnormal, the patient’s plasma is said to contain an "inhibitor" (heparin, antiphospholipid antibodies, or coagulation factor-specific inhibitors). If the aPTT returns to normal, factor deficiency is more likely. Deficiencies of factors VIII, IX, XI and XII can cause a prolonged aPTT, which will return to normal upon “mixing.” </w:t>
      </w:r>
    </w:p>
    <w:p w14:paraId="744BCEF7" w14:textId="77777777" w:rsidR="00614863" w:rsidRPr="00E47B63" w:rsidRDefault="00614863" w:rsidP="0038361D">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4"/>
        <w:gridCol w:w="3024"/>
      </w:tblGrid>
      <w:tr w:rsidR="00E47B63" w:rsidRPr="00E47B63" w14:paraId="34CDA19E" w14:textId="77777777" w:rsidTr="007F776C">
        <w:trPr>
          <w:jc w:val="center"/>
        </w:trPr>
        <w:tc>
          <w:tcPr>
            <w:tcW w:w="3204" w:type="dxa"/>
          </w:tcPr>
          <w:p w14:paraId="1B4FDE95" w14:textId="77777777" w:rsidR="00E47B63" w:rsidRPr="00E47B63" w:rsidRDefault="00E47B63" w:rsidP="0038361D">
            <w:pPr>
              <w:pStyle w:val="NormalWeb"/>
              <w:spacing w:after="0"/>
              <w:jc w:val="center"/>
            </w:pPr>
            <w:r w:rsidRPr="00E47B63">
              <w:t>Disorder</w:t>
            </w:r>
          </w:p>
        </w:tc>
        <w:tc>
          <w:tcPr>
            <w:tcW w:w="3024" w:type="dxa"/>
          </w:tcPr>
          <w:p w14:paraId="621AAF8D" w14:textId="77777777" w:rsidR="00E47B63" w:rsidRPr="00E47B63" w:rsidRDefault="00E47B63" w:rsidP="0038361D">
            <w:pPr>
              <w:pStyle w:val="NormalWeb"/>
              <w:spacing w:after="0"/>
              <w:jc w:val="center"/>
            </w:pPr>
            <w:r w:rsidRPr="00E47B63">
              <w:t>Results of Mixing Study</w:t>
            </w:r>
          </w:p>
        </w:tc>
      </w:tr>
      <w:tr w:rsidR="00E47B63" w:rsidRPr="00E47B63" w14:paraId="292B46D6" w14:textId="77777777" w:rsidTr="007F776C">
        <w:trPr>
          <w:jc w:val="center"/>
        </w:trPr>
        <w:tc>
          <w:tcPr>
            <w:tcW w:w="3204" w:type="dxa"/>
          </w:tcPr>
          <w:p w14:paraId="4FBE0BBB" w14:textId="77777777" w:rsidR="00E47B63" w:rsidRPr="00E47B63" w:rsidRDefault="00E47B63" w:rsidP="0038361D">
            <w:pPr>
              <w:pStyle w:val="NormalWeb"/>
              <w:spacing w:after="0"/>
            </w:pPr>
          </w:p>
        </w:tc>
        <w:tc>
          <w:tcPr>
            <w:tcW w:w="3024" w:type="dxa"/>
          </w:tcPr>
          <w:p w14:paraId="48D4DCE6" w14:textId="77777777" w:rsidR="00E47B63" w:rsidRPr="00E47B63" w:rsidRDefault="00E47B63" w:rsidP="0038361D">
            <w:pPr>
              <w:pStyle w:val="NormalWeb"/>
              <w:spacing w:after="0"/>
            </w:pPr>
          </w:p>
        </w:tc>
      </w:tr>
      <w:tr w:rsidR="00E47B63" w:rsidRPr="00E47B63" w14:paraId="61CAD032" w14:textId="77777777" w:rsidTr="007F776C">
        <w:trPr>
          <w:jc w:val="center"/>
        </w:trPr>
        <w:tc>
          <w:tcPr>
            <w:tcW w:w="3204" w:type="dxa"/>
          </w:tcPr>
          <w:p w14:paraId="7C494D11" w14:textId="77777777" w:rsidR="00E47B63" w:rsidRPr="00E47B63" w:rsidRDefault="00E47B63" w:rsidP="0038361D">
            <w:pPr>
              <w:pStyle w:val="NormalWeb"/>
              <w:spacing w:after="0"/>
            </w:pPr>
            <w:r w:rsidRPr="00E47B63">
              <w:t>Coagulation factor deficiency (usually Factor VIII, IX, XI or XII)</w:t>
            </w:r>
          </w:p>
        </w:tc>
        <w:tc>
          <w:tcPr>
            <w:tcW w:w="3024" w:type="dxa"/>
          </w:tcPr>
          <w:p w14:paraId="231E7066" w14:textId="77777777" w:rsidR="00E47B63" w:rsidRPr="00E47B63" w:rsidRDefault="00E47B63" w:rsidP="0038361D">
            <w:pPr>
              <w:pStyle w:val="NormalWeb"/>
              <w:spacing w:after="0"/>
            </w:pPr>
            <w:r w:rsidRPr="00E47B63">
              <w:t>aPTT normalizes</w:t>
            </w:r>
          </w:p>
        </w:tc>
      </w:tr>
      <w:tr w:rsidR="00E47B63" w:rsidRPr="00E47B63" w14:paraId="4BE9FAC6" w14:textId="77777777" w:rsidTr="007F776C">
        <w:trPr>
          <w:jc w:val="center"/>
        </w:trPr>
        <w:tc>
          <w:tcPr>
            <w:tcW w:w="3204" w:type="dxa"/>
          </w:tcPr>
          <w:p w14:paraId="3CA1F185" w14:textId="77777777" w:rsidR="00E47B63" w:rsidRPr="00E47B63" w:rsidRDefault="00E47B63" w:rsidP="0038361D">
            <w:pPr>
              <w:pStyle w:val="NormalWeb"/>
              <w:spacing w:after="0"/>
            </w:pPr>
            <w:r w:rsidRPr="00E47B63">
              <w:t xml:space="preserve">Antiphospholipid antibody </w:t>
            </w:r>
          </w:p>
        </w:tc>
        <w:tc>
          <w:tcPr>
            <w:tcW w:w="3024" w:type="dxa"/>
          </w:tcPr>
          <w:p w14:paraId="2BBB4F9D" w14:textId="77777777" w:rsidR="00E47B63" w:rsidRPr="00E47B63" w:rsidRDefault="00E47B63" w:rsidP="0038361D">
            <w:pPr>
              <w:pStyle w:val="NormalWeb"/>
              <w:spacing w:after="0"/>
            </w:pPr>
            <w:r w:rsidRPr="00E47B63">
              <w:t>aPTT does not normalize</w:t>
            </w:r>
          </w:p>
        </w:tc>
      </w:tr>
      <w:tr w:rsidR="00E47B63" w:rsidRPr="00E47B63" w14:paraId="4209AB0C" w14:textId="77777777" w:rsidTr="007F776C">
        <w:trPr>
          <w:jc w:val="center"/>
        </w:trPr>
        <w:tc>
          <w:tcPr>
            <w:tcW w:w="3204" w:type="dxa"/>
          </w:tcPr>
          <w:p w14:paraId="6A46555E" w14:textId="77777777" w:rsidR="00E47B63" w:rsidRPr="00E47B63" w:rsidRDefault="00E47B63" w:rsidP="0038361D">
            <w:pPr>
              <w:pStyle w:val="NormalWeb"/>
              <w:spacing w:after="0"/>
            </w:pPr>
            <w:r w:rsidRPr="00E47B63">
              <w:t>Heparin use</w:t>
            </w:r>
          </w:p>
        </w:tc>
        <w:tc>
          <w:tcPr>
            <w:tcW w:w="3024" w:type="dxa"/>
          </w:tcPr>
          <w:p w14:paraId="2745F661" w14:textId="77777777" w:rsidR="00E47B63" w:rsidRPr="00E47B63" w:rsidRDefault="00E47B63" w:rsidP="0038361D">
            <w:pPr>
              <w:pStyle w:val="NormalWeb"/>
              <w:spacing w:after="0"/>
            </w:pPr>
            <w:r w:rsidRPr="00E47B63">
              <w:t>aPTT does not normalize</w:t>
            </w:r>
          </w:p>
        </w:tc>
      </w:tr>
      <w:tr w:rsidR="00E47B63" w:rsidRPr="00E47B63" w14:paraId="090D8562" w14:textId="77777777" w:rsidTr="007F776C">
        <w:trPr>
          <w:jc w:val="center"/>
        </w:trPr>
        <w:tc>
          <w:tcPr>
            <w:tcW w:w="3204" w:type="dxa"/>
          </w:tcPr>
          <w:p w14:paraId="07F3D3F7" w14:textId="77777777" w:rsidR="00E47B63" w:rsidRPr="00E47B63" w:rsidRDefault="00E47B63" w:rsidP="0038361D">
            <w:pPr>
              <w:pStyle w:val="NormalWeb"/>
              <w:spacing w:after="0"/>
            </w:pPr>
            <w:r w:rsidRPr="00E47B63">
              <w:t>Coagulation factor-specific inhibitor</w:t>
            </w:r>
          </w:p>
        </w:tc>
        <w:tc>
          <w:tcPr>
            <w:tcW w:w="3024" w:type="dxa"/>
          </w:tcPr>
          <w:p w14:paraId="30174DB9" w14:textId="77777777" w:rsidR="00E47B63" w:rsidRPr="00E47B63" w:rsidRDefault="00E47B63" w:rsidP="0038361D">
            <w:pPr>
              <w:pStyle w:val="NormalWeb"/>
              <w:spacing w:after="0"/>
            </w:pPr>
            <w:r w:rsidRPr="00E47B63">
              <w:t>aPTT does not normalize</w:t>
            </w:r>
          </w:p>
        </w:tc>
      </w:tr>
    </w:tbl>
    <w:p w14:paraId="66C2A58A" w14:textId="77777777" w:rsidR="00E47B63" w:rsidRPr="00E47B63" w:rsidRDefault="00E47B63" w:rsidP="0038361D">
      <w:pPr>
        <w:pStyle w:val="NormalWeb"/>
        <w:spacing w:after="0"/>
      </w:pPr>
    </w:p>
    <w:p w14:paraId="54558E07" w14:textId="77777777" w:rsidR="00E47B63" w:rsidRPr="00E47B63" w:rsidRDefault="00E47B63" w:rsidP="0038361D">
      <w:pPr>
        <w:pStyle w:val="NormalWeb"/>
        <w:spacing w:after="0"/>
        <w:jc w:val="center"/>
      </w:pPr>
      <w:r w:rsidRPr="00E47B63">
        <w:rPr>
          <w:noProof/>
        </w:rPr>
        <w:lastRenderedPageBreak/>
        <w:drawing>
          <wp:inline distT="0" distB="0" distL="0" distR="0" wp14:anchorId="10479D99" wp14:editId="2675BB4B">
            <wp:extent cx="4963795" cy="6343015"/>
            <wp:effectExtent l="0" t="0" r="8255" b="635"/>
            <wp:docPr id="347357" name="Picture 34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63795" cy="6343015"/>
                    </a:xfrm>
                    <a:prstGeom prst="rect">
                      <a:avLst/>
                    </a:prstGeom>
                    <a:noFill/>
                    <a:ln>
                      <a:noFill/>
                    </a:ln>
                  </pic:spPr>
                </pic:pic>
              </a:graphicData>
            </a:graphic>
          </wp:inline>
        </w:drawing>
      </w:r>
    </w:p>
    <w:p w14:paraId="713675C9" w14:textId="2CF88A2B" w:rsidR="00FE53CD" w:rsidRDefault="00FE53CD">
      <w:pPr>
        <w:rPr>
          <w:rFonts w:ascii="Times New Roman" w:eastAsia="Times New Roman" w:hAnsi="Times New Roman" w:cs="Times New Roman"/>
          <w:sz w:val="24"/>
          <w:szCs w:val="24"/>
        </w:rPr>
      </w:pPr>
      <w:r>
        <w:br w:type="page"/>
      </w:r>
    </w:p>
    <w:p w14:paraId="05E01048" w14:textId="77777777" w:rsidR="00E47B63" w:rsidRPr="00E47B63" w:rsidRDefault="00E47B63" w:rsidP="0038361D">
      <w:pPr>
        <w:tabs>
          <w:tab w:val="left" w:pos="3600"/>
        </w:tabs>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lastRenderedPageBreak/>
        <w:t>Answer C is correct</w:t>
      </w:r>
      <w:r w:rsidRPr="00E47B63">
        <w:rPr>
          <w:rFonts w:ascii="Times New Roman" w:hAnsi="Times New Roman" w:cs="Times New Roman"/>
          <w:sz w:val="24"/>
          <w:szCs w:val="24"/>
        </w:rPr>
        <w:t xml:space="preserve">. A prolonged aPTT can result from a deficiency of clotting factors VIII, IX, XI, or XII. If one of these factors is deficient, mixing the patient’s blood with normal plasma will return the aPTT to normal. If, instead, the blood contains an antiphospholipid antibody (e.g., lupus anticoagulant), mixing will </w:t>
      </w:r>
      <w:r w:rsidRPr="00E47B63">
        <w:rPr>
          <w:rFonts w:ascii="Times New Roman" w:hAnsi="Times New Roman" w:cs="Times New Roman"/>
          <w:i/>
          <w:iCs/>
          <w:sz w:val="24"/>
          <w:szCs w:val="24"/>
        </w:rPr>
        <w:t>not</w:t>
      </w:r>
      <w:r w:rsidRPr="00E47B63">
        <w:rPr>
          <w:rFonts w:ascii="Times New Roman" w:hAnsi="Times New Roman" w:cs="Times New Roman"/>
          <w:sz w:val="24"/>
          <w:szCs w:val="24"/>
        </w:rPr>
        <w:t xml:space="preserve"> return the aPTT to normal. (The aPTT will remain high). Lupus anticoagulant is an antiphospholipid antibody that may be present in healthy individuals.  </w:t>
      </w:r>
      <w:r w:rsidRPr="00E47B63">
        <w:rPr>
          <w:rFonts w:ascii="Times New Roman" w:hAnsi="Times New Roman" w:cs="Times New Roman"/>
          <w:i/>
          <w:iCs/>
          <w:sz w:val="24"/>
          <w:szCs w:val="24"/>
        </w:rPr>
        <w:t>In vivo</w:t>
      </w:r>
      <w:r w:rsidRPr="00E47B63">
        <w:rPr>
          <w:rFonts w:ascii="Times New Roman" w:hAnsi="Times New Roman" w:cs="Times New Roman"/>
          <w:sz w:val="24"/>
          <w:szCs w:val="24"/>
        </w:rPr>
        <w:t xml:space="preserve">, it interacts with platelet membrane phospholipids, increasing adhesion and aggregation of platelets. Thus, lupus anticoagulant is not really an anticoagulant. It is </w:t>
      </w:r>
      <w:r w:rsidRPr="00E47B63">
        <w:rPr>
          <w:rFonts w:ascii="Times New Roman" w:hAnsi="Times New Roman" w:cs="Times New Roman"/>
          <w:i/>
          <w:iCs/>
          <w:sz w:val="24"/>
          <w:szCs w:val="24"/>
        </w:rPr>
        <w:t>prothrombotic</w:t>
      </w:r>
      <w:r w:rsidRPr="00E47B63">
        <w:rPr>
          <w:rFonts w:ascii="Times New Roman" w:hAnsi="Times New Roman" w:cs="Times New Roman"/>
          <w:sz w:val="24"/>
          <w:szCs w:val="24"/>
        </w:rPr>
        <w:t xml:space="preserve">. It is called “anti-coagulant” because, </w:t>
      </w:r>
      <w:r w:rsidRPr="00E47B63">
        <w:rPr>
          <w:rFonts w:ascii="Times New Roman" w:hAnsi="Times New Roman" w:cs="Times New Roman"/>
          <w:i/>
          <w:iCs/>
          <w:sz w:val="24"/>
          <w:szCs w:val="24"/>
        </w:rPr>
        <w:t>in vitro</w:t>
      </w:r>
      <w:r w:rsidRPr="00E47B63">
        <w:rPr>
          <w:rFonts w:ascii="Times New Roman" w:hAnsi="Times New Roman" w:cs="Times New Roman"/>
          <w:sz w:val="24"/>
          <w:szCs w:val="24"/>
        </w:rPr>
        <w:t xml:space="preserve">, it inhibits lipids in the aPTT assay, causing prolongation of the aPTT. (The term “anticoagulant” is a misnomer.)  Lupus anticoagulant and heparin have the same effect on aPTT: They prolong it. But heparin is a real anticoagulant, whereas lupus anticoagulant is a prothrombotic agent. If the patient in this vignette has a mixing study and the aPTT does not normalize, we assume that lupus anticoagulant is present and that there is no increased risk of bleeding during surgery. If the aPTT normalizes with mixing, factor deficiency should be assumed and surgery should be postponed.  </w:t>
      </w:r>
    </w:p>
    <w:p w14:paraId="7FDD5BDD" w14:textId="77777777" w:rsidR="00E47B63" w:rsidRPr="00E47B63" w:rsidRDefault="00E47B63" w:rsidP="0038361D">
      <w:pPr>
        <w:spacing w:after="0" w:line="240" w:lineRule="auto"/>
        <w:rPr>
          <w:rFonts w:ascii="Times New Roman" w:hAnsi="Times New Roman" w:cs="Times New Roman"/>
          <w:b/>
          <w:bCs/>
          <w:sz w:val="24"/>
          <w:szCs w:val="24"/>
        </w:rPr>
      </w:pPr>
    </w:p>
    <w:p w14:paraId="6A1A38F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t>Answer A is incorrect</w:t>
      </w:r>
      <w:r w:rsidRPr="00E47B63">
        <w:rPr>
          <w:rFonts w:ascii="Times New Roman" w:hAnsi="Times New Roman" w:cs="Times New Roman"/>
          <w:sz w:val="24"/>
          <w:szCs w:val="24"/>
        </w:rPr>
        <w:t xml:space="preserve">. Hemophilia occurs almost exclusively in males because it is an X-linked disorder. Women who carry hemophilia trait can have low levels of factor VIII, a prolonged aPTT, and a bleeding diathesis. The patient in this vignette has no family history of male “bleeding” to suggest hemophilia. Had there been a family history of bleeding, testing would still be needed to determine the exact cause. </w:t>
      </w:r>
    </w:p>
    <w:p w14:paraId="0B07B24C" w14:textId="77777777" w:rsidR="00E47B63" w:rsidRPr="00E47B63" w:rsidRDefault="00E47B63" w:rsidP="0038361D">
      <w:pPr>
        <w:spacing w:after="0" w:line="240" w:lineRule="auto"/>
        <w:rPr>
          <w:rFonts w:ascii="Times New Roman" w:hAnsi="Times New Roman" w:cs="Times New Roman"/>
          <w:sz w:val="24"/>
          <w:szCs w:val="24"/>
        </w:rPr>
      </w:pPr>
    </w:p>
    <w:p w14:paraId="414FD64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t xml:space="preserve">Answer B is incorrect. </w:t>
      </w:r>
      <w:r w:rsidRPr="00E47B63">
        <w:rPr>
          <w:rFonts w:ascii="Times New Roman" w:hAnsi="Times New Roman" w:cs="Times New Roman"/>
          <w:sz w:val="24"/>
          <w:szCs w:val="24"/>
        </w:rPr>
        <w:t xml:space="preserve">Insufficient blood in the citrate-containing tube can prolong the aPTT, but other explanations must be considered.  </w:t>
      </w:r>
    </w:p>
    <w:p w14:paraId="2EDCB61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r>
    </w:p>
    <w:p w14:paraId="64417434"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r w:rsidRPr="00E47B63">
        <w:rPr>
          <w:rFonts w:ascii="Times New Roman" w:hAnsi="Times New Roman" w:cs="Times New Roman"/>
          <w:b/>
          <w:bCs/>
          <w:sz w:val="24"/>
          <w:szCs w:val="24"/>
        </w:rPr>
        <w:t>Answer D is incorrect</w:t>
      </w:r>
      <w:r w:rsidRPr="00E47B63">
        <w:rPr>
          <w:rFonts w:ascii="Times New Roman" w:hAnsi="Times New Roman" w:cs="Times New Roman"/>
          <w:sz w:val="24"/>
          <w:szCs w:val="24"/>
        </w:rPr>
        <w:t>. Surreptitious injection of heparin will elevate the aPTT, but other explanations must be considered. Note: Heparin works by activating antithrombin III, which then inactivates thrombin and other proteases involved in blood clotting, most notably factor Xa.</w:t>
      </w:r>
    </w:p>
    <w:p w14:paraId="2FEBEAD7" w14:textId="77777777" w:rsidR="00AB0D6B" w:rsidRDefault="00E47B63" w:rsidP="0038361D">
      <w:pPr>
        <w:pStyle w:val="ListParagraph"/>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 xml:space="preserve"> </w:t>
      </w:r>
    </w:p>
    <w:p w14:paraId="18455822" w14:textId="089D00EB" w:rsidR="00E47B63" w:rsidRPr="00E47B63" w:rsidRDefault="00AB0D6B" w:rsidP="0038361D">
      <w:pPr>
        <w:pStyle w:val="NormalWeb"/>
        <w:spacing w:after="0"/>
        <w:rPr>
          <w:bCs/>
          <w:iCs/>
        </w:rPr>
      </w:pPr>
      <w:r>
        <w:br w:type="page"/>
      </w:r>
      <w:r w:rsidR="00E47B63" w:rsidRPr="00E47B63">
        <w:rPr>
          <w:bCs/>
          <w:iCs/>
        </w:rPr>
        <w:lastRenderedPageBreak/>
        <w:t>A 1-day-old neonate has hemolytic disease of the newborn. Both parents are Rh-positive. IgG isohemagglutinins are found in the mother's blood. Which of the following parental blood types is most likely?</w:t>
      </w:r>
    </w:p>
    <w:p w14:paraId="3752DD74" w14:textId="77777777" w:rsidR="00E47B63" w:rsidRPr="00E47B63" w:rsidRDefault="00E47B63" w:rsidP="0038361D">
      <w:pPr>
        <w:pStyle w:val="NormalWeb"/>
        <w:spacing w:after="0"/>
        <w:rPr>
          <w:bCs/>
          <w:iCs/>
        </w:rPr>
      </w:pPr>
    </w:p>
    <w:p w14:paraId="01068176" w14:textId="77777777" w:rsidR="00E47B63" w:rsidRPr="00E47B63" w:rsidRDefault="00E47B63" w:rsidP="0038361D">
      <w:pPr>
        <w:pStyle w:val="NormalWeb"/>
        <w:spacing w:after="0"/>
        <w:rPr>
          <w:b/>
          <w:bCs/>
          <w:iCs/>
        </w:rPr>
      </w:pPr>
      <w:r w:rsidRPr="00E47B63">
        <w:rPr>
          <w:b/>
          <w:bCs/>
          <w:iCs/>
        </w:rPr>
        <w:tab/>
      </w:r>
      <w:r w:rsidRPr="00E47B63">
        <w:rPr>
          <w:b/>
          <w:bCs/>
          <w:iCs/>
        </w:rPr>
        <w:tab/>
      </w:r>
      <w:r w:rsidRPr="00E47B63">
        <w:rPr>
          <w:b/>
          <w:bCs/>
          <w:iCs/>
        </w:rPr>
        <w:tab/>
      </w:r>
      <w:r w:rsidRPr="00E47B63">
        <w:rPr>
          <w:b/>
          <w:bCs/>
          <w:iCs/>
        </w:rPr>
        <w:tab/>
        <w:t>Mother</w:t>
      </w:r>
      <w:r w:rsidRPr="00E47B63">
        <w:rPr>
          <w:b/>
          <w:bCs/>
          <w:iCs/>
        </w:rPr>
        <w:tab/>
        <w:t>Father</w:t>
      </w:r>
    </w:p>
    <w:p w14:paraId="71A148EE" w14:textId="77777777" w:rsidR="00E47B63" w:rsidRPr="00E47B63" w:rsidRDefault="00E47B63" w:rsidP="0038361D">
      <w:pPr>
        <w:pStyle w:val="NormalWeb"/>
        <w:numPr>
          <w:ilvl w:val="3"/>
          <w:numId w:val="312"/>
        </w:numPr>
        <w:spacing w:after="0"/>
        <w:ind w:left="2520"/>
        <w:rPr>
          <w:bCs/>
          <w:iCs/>
        </w:rPr>
      </w:pPr>
      <w:r w:rsidRPr="00E47B63">
        <w:rPr>
          <w:bCs/>
          <w:iCs/>
        </w:rPr>
        <w:t xml:space="preserve">    A </w:t>
      </w:r>
      <w:r w:rsidRPr="00E47B63">
        <w:rPr>
          <w:bCs/>
          <w:iCs/>
        </w:rPr>
        <w:tab/>
        <w:t xml:space="preserve">    </w:t>
      </w:r>
      <w:r w:rsidRPr="00E47B63">
        <w:rPr>
          <w:bCs/>
          <w:iCs/>
        </w:rPr>
        <w:tab/>
        <w:t>O</w:t>
      </w:r>
    </w:p>
    <w:p w14:paraId="5377D416" w14:textId="77777777" w:rsidR="00E47B63" w:rsidRPr="00E47B63" w:rsidRDefault="00E47B63" w:rsidP="0038361D">
      <w:pPr>
        <w:pStyle w:val="NormalWeb"/>
        <w:numPr>
          <w:ilvl w:val="3"/>
          <w:numId w:val="312"/>
        </w:numPr>
        <w:spacing w:after="0"/>
        <w:ind w:left="2520"/>
        <w:rPr>
          <w:bCs/>
          <w:iCs/>
        </w:rPr>
      </w:pPr>
      <w:r w:rsidRPr="00E47B63">
        <w:rPr>
          <w:bCs/>
          <w:iCs/>
        </w:rPr>
        <w:t xml:space="preserve">    AB </w:t>
      </w:r>
      <w:r w:rsidRPr="00E47B63">
        <w:rPr>
          <w:bCs/>
          <w:iCs/>
        </w:rPr>
        <w:tab/>
        <w:t xml:space="preserve">    </w:t>
      </w:r>
      <w:r w:rsidRPr="00E47B63">
        <w:rPr>
          <w:bCs/>
          <w:iCs/>
        </w:rPr>
        <w:tab/>
        <w:t>O</w:t>
      </w:r>
    </w:p>
    <w:p w14:paraId="37103E83" w14:textId="77777777" w:rsidR="00E47B63" w:rsidRPr="00E47B63" w:rsidRDefault="00E47B63" w:rsidP="0038361D">
      <w:pPr>
        <w:pStyle w:val="NormalWeb"/>
        <w:numPr>
          <w:ilvl w:val="3"/>
          <w:numId w:val="312"/>
        </w:numPr>
        <w:spacing w:after="0"/>
        <w:ind w:left="2520"/>
        <w:rPr>
          <w:bCs/>
          <w:iCs/>
        </w:rPr>
      </w:pPr>
      <w:r w:rsidRPr="00E47B63">
        <w:rPr>
          <w:bCs/>
          <w:iCs/>
        </w:rPr>
        <w:t xml:space="preserve">    B </w:t>
      </w:r>
      <w:r w:rsidRPr="00E47B63">
        <w:rPr>
          <w:bCs/>
          <w:iCs/>
        </w:rPr>
        <w:tab/>
        <w:t xml:space="preserve">    </w:t>
      </w:r>
      <w:r w:rsidRPr="00E47B63">
        <w:rPr>
          <w:bCs/>
          <w:iCs/>
        </w:rPr>
        <w:tab/>
        <w:t>A</w:t>
      </w:r>
    </w:p>
    <w:p w14:paraId="053AFE5C" w14:textId="77777777" w:rsidR="00E47B63" w:rsidRPr="00E47B63" w:rsidRDefault="00E47B63" w:rsidP="0038361D">
      <w:pPr>
        <w:pStyle w:val="NormalWeb"/>
        <w:numPr>
          <w:ilvl w:val="3"/>
          <w:numId w:val="312"/>
        </w:numPr>
        <w:spacing w:after="0"/>
        <w:ind w:left="2520"/>
        <w:rPr>
          <w:bCs/>
          <w:iCs/>
        </w:rPr>
      </w:pPr>
      <w:r w:rsidRPr="00E47B63">
        <w:rPr>
          <w:bCs/>
          <w:iCs/>
        </w:rPr>
        <w:t xml:space="preserve">    B </w:t>
      </w:r>
      <w:r w:rsidRPr="00E47B63">
        <w:rPr>
          <w:bCs/>
          <w:iCs/>
        </w:rPr>
        <w:tab/>
        <w:t xml:space="preserve">    </w:t>
      </w:r>
      <w:r w:rsidRPr="00E47B63">
        <w:rPr>
          <w:bCs/>
          <w:iCs/>
        </w:rPr>
        <w:tab/>
        <w:t>O</w:t>
      </w:r>
    </w:p>
    <w:p w14:paraId="433CCFEF" w14:textId="77777777" w:rsidR="001D5574" w:rsidRDefault="00E47B63" w:rsidP="0038361D">
      <w:pPr>
        <w:pStyle w:val="NormalWeb"/>
        <w:numPr>
          <w:ilvl w:val="3"/>
          <w:numId w:val="312"/>
        </w:numPr>
        <w:spacing w:after="0"/>
        <w:ind w:left="2520"/>
        <w:rPr>
          <w:bCs/>
          <w:iCs/>
        </w:rPr>
      </w:pPr>
      <w:r w:rsidRPr="00E47B63">
        <w:rPr>
          <w:bCs/>
          <w:iCs/>
        </w:rPr>
        <w:t xml:space="preserve">    O </w:t>
      </w:r>
      <w:r w:rsidRPr="00E47B63">
        <w:rPr>
          <w:bCs/>
          <w:iCs/>
        </w:rPr>
        <w:tab/>
        <w:t xml:space="preserve">    </w:t>
      </w:r>
      <w:r w:rsidRPr="00E47B63">
        <w:rPr>
          <w:bCs/>
          <w:iCs/>
        </w:rPr>
        <w:tab/>
        <w:t>AB</w:t>
      </w:r>
    </w:p>
    <w:p w14:paraId="0F01ECBA" w14:textId="77777777" w:rsidR="00E47B63" w:rsidRPr="00E47B63" w:rsidRDefault="001D5574" w:rsidP="0038361D">
      <w:pPr>
        <w:pStyle w:val="NormalWeb"/>
        <w:spacing w:after="0"/>
      </w:pPr>
      <w:r>
        <w:rPr>
          <w:bCs/>
          <w:iCs/>
        </w:rPr>
        <w:br w:type="page"/>
      </w:r>
      <w:r w:rsidR="00E47B63" w:rsidRPr="00E47B63">
        <w:rPr>
          <w:bCs/>
          <w:iCs/>
        </w:rPr>
        <w:lastRenderedPageBreak/>
        <w:t xml:space="preserve">The </w:t>
      </w:r>
      <w:r w:rsidR="00E47B63" w:rsidRPr="00CB23FA">
        <w:rPr>
          <w:b/>
          <w:bCs/>
          <w:iCs/>
        </w:rPr>
        <w:t>ABO antigens</w:t>
      </w:r>
      <w:r w:rsidR="00E47B63" w:rsidRPr="00E47B63">
        <w:rPr>
          <w:bCs/>
          <w:iCs/>
        </w:rPr>
        <w:t xml:space="preserve"> are carbohydrates linked to cell surface proteins and lipids. They are synthesized by polymorphic glycosyltransferase enzymes, which vary in activity depending on the inherited allele</w:t>
      </w:r>
      <w:r w:rsidR="00E47B63" w:rsidRPr="00E47B63">
        <w:t xml:space="preserve">. The ABO antigens were the first alloantigen system to be defined in mammals. </w:t>
      </w:r>
    </w:p>
    <w:p w14:paraId="57E35A6F" w14:textId="77777777" w:rsidR="00614863" w:rsidRDefault="00614863" w:rsidP="0038361D">
      <w:pPr>
        <w:pStyle w:val="NormalWeb"/>
        <w:spacing w:after="0"/>
      </w:pPr>
    </w:p>
    <w:p w14:paraId="48113D60" w14:textId="77777777" w:rsidR="00E47B63" w:rsidRPr="00E47B63" w:rsidRDefault="00E47B63" w:rsidP="0038361D">
      <w:pPr>
        <w:pStyle w:val="NormalWeb"/>
        <w:spacing w:after="0"/>
      </w:pPr>
      <w:r w:rsidRPr="00E47B63">
        <w:t xml:space="preserve">All normal individuals synthesize the O antigen, which is attached to plasma membrane proteins. Most individuals possess a fucosyltransferase that adds a fucose moiety to the O antigen, resulting in an H antigen. A single gene on chromosome 9 encodes a glycosyltransferase enzyme, which further modifies the H antigen. There are three allelic variants of this gene. The O allele gene product is devoid of enzymatic activity. The A allele-encoded enzyme transfers a terminal </w:t>
      </w:r>
      <w:r w:rsidRPr="00E47B63">
        <w:rPr>
          <w:iCs/>
        </w:rPr>
        <w:t>N</w:t>
      </w:r>
      <w:r w:rsidRPr="00E47B63">
        <w:t xml:space="preserve">-acetylgalactosamine moiety, and the B allele gene product transfers a terminal galactose moiety. </w:t>
      </w:r>
    </w:p>
    <w:p w14:paraId="586C58AD" w14:textId="77777777" w:rsidR="00614863" w:rsidRDefault="00614863" w:rsidP="0038361D">
      <w:pPr>
        <w:pStyle w:val="NormalWeb"/>
        <w:spacing w:after="0"/>
      </w:pPr>
    </w:p>
    <w:p w14:paraId="4F92C5A8" w14:textId="77777777" w:rsidR="00E47B63" w:rsidRPr="00E47B63" w:rsidRDefault="00E47B63" w:rsidP="0038361D">
      <w:pPr>
        <w:pStyle w:val="NormalWeb"/>
        <w:spacing w:after="0"/>
      </w:pPr>
      <w:r w:rsidRPr="00E47B63">
        <w:t xml:space="preserve">Individuals who are homozygous for the O allele cannot attach terminal sugars to the H antigen and express only the H antigen. In contrast, individuals who possess an A allele (AA homozygotes, AO heterozygotes, or AB heterozygotes) form the A antigen by adding terminal </w:t>
      </w:r>
      <w:r w:rsidRPr="00E47B63">
        <w:rPr>
          <w:iCs/>
        </w:rPr>
        <w:t>N</w:t>
      </w:r>
      <w:r w:rsidRPr="00E47B63">
        <w:t xml:space="preserve">-acetylgalactosamine to some of their H antigens. Similarly, individuals who express a B allele (BB homozygotes, BO heterozygotes, or AB heterozygotes) form the B antigen by adding terminal galactose to some of their H antigens. AB heterozygotes form both A and B antigens from some of their H antigens. The terminology has been simplified so that OO individuals are said to be blood type O; AA and AO individuals are blood type A; BB and BO individuals are blood type B; and AB individuals are blood type AB. </w:t>
      </w:r>
    </w:p>
    <w:p w14:paraId="4CB58B95" w14:textId="77777777" w:rsidR="00614863" w:rsidRDefault="00614863" w:rsidP="0038361D">
      <w:pPr>
        <w:pStyle w:val="NormalWeb"/>
        <w:spacing w:after="0"/>
        <w:rPr>
          <w:bCs/>
          <w:iCs/>
        </w:rPr>
      </w:pPr>
    </w:p>
    <w:p w14:paraId="6BB8ACE4" w14:textId="77777777" w:rsidR="00E47B63" w:rsidRPr="00E47B63" w:rsidRDefault="00E47B63" w:rsidP="0038361D">
      <w:pPr>
        <w:pStyle w:val="NormalWeb"/>
        <w:spacing w:after="0"/>
      </w:pPr>
      <w:r w:rsidRPr="00E47B63">
        <w:rPr>
          <w:bCs/>
          <w:iCs/>
        </w:rPr>
        <w:t>Individuals who express a particular ABO antigen are tolerant to that antigen, but individuals who do not express that antigen produce natural antibodies that recognize the antigen.</w:t>
      </w:r>
      <w:r w:rsidRPr="00E47B63">
        <w:t xml:space="preserve"> Individuals who express A or B antigens are tolerant to these molecules and do not produce anti-A or anti-B antibodies, respectively. However, bacteria present in the GI tract contain antigens similar to the A and B blood group antigens, therefore blood group O and A individuals produce anti-B IgM antibodies, and blood group O and B individuals produce anti-A IgM antibodies. </w:t>
      </w:r>
    </w:p>
    <w:p w14:paraId="26CD97E6" w14:textId="77777777" w:rsidR="00614863" w:rsidRDefault="00614863" w:rsidP="0038361D">
      <w:pPr>
        <w:pStyle w:val="NormalWeb"/>
        <w:spacing w:after="0"/>
        <w:rPr>
          <w:bCs/>
          <w:iCs/>
        </w:rPr>
      </w:pPr>
    </w:p>
    <w:p w14:paraId="384909C7" w14:textId="77777777" w:rsidR="00E47B63" w:rsidRPr="00E47B63" w:rsidRDefault="00E47B63" w:rsidP="0038361D">
      <w:pPr>
        <w:pStyle w:val="NormalWeb"/>
        <w:spacing w:after="0"/>
      </w:pPr>
      <w:r w:rsidRPr="00E47B63">
        <w:rPr>
          <w:bCs/>
          <w:iCs/>
        </w:rPr>
        <w:t>In clinical transfusion, the choice of blood donors for a particular recipient is based on the expression of blood group antigens and the antibody responses to them.</w:t>
      </w:r>
      <w:r w:rsidRPr="00E47B63">
        <w:t xml:space="preserve"> If a patient receives a transfusion of red blood cells from a donor who expresses the antigen not expressed on self red blood cells, a transfusion reaction may result. It follows that AB individuals can tolerate transfusions from all potential donors and are therefore called universal recipients; similarly, O individuals can tolerate transfusions only from O donors but can provide blood to all recipients and are therefore called universal donors. In general, differences in </w:t>
      </w:r>
      <w:r w:rsidRPr="00E47B63">
        <w:rPr>
          <w:i/>
        </w:rPr>
        <w:t>minor</w:t>
      </w:r>
      <w:r w:rsidRPr="00E47B63">
        <w:t xml:space="preserve"> blood groups lead to red cell lysis only after repeated transfusions trigger a secondary antibody response.</w:t>
      </w:r>
    </w:p>
    <w:p w14:paraId="6508EC1C" w14:textId="77777777" w:rsidR="00614863" w:rsidRDefault="00614863" w:rsidP="0038361D">
      <w:pPr>
        <w:pStyle w:val="NormalWeb"/>
        <w:spacing w:after="0"/>
      </w:pPr>
    </w:p>
    <w:p w14:paraId="2256DFB1" w14:textId="77777777" w:rsidR="00E47B63" w:rsidRPr="00E47B63" w:rsidRDefault="00E47B63" w:rsidP="0038361D">
      <w:pPr>
        <w:pStyle w:val="NormalWeb"/>
        <w:spacing w:after="0"/>
      </w:pPr>
      <w:r w:rsidRPr="00E47B63">
        <w:t xml:space="preserve">ABO antigens are expressed on many other cell types in addition to blood cells, including endothelial cells. For this reason, ABO typing is critical to avoid hyperacute rejection of certain solid organ allografts. ABO incompatibility between mother and fetus generally does not cause problems for the fetus because most of the anti-carbohydrate antibodies are IgM and do not cross the placenta. Individuals with blood group O, however, can produce IgG antibodies against A and B antigens, which can cross the placenta and can cause intrauterine hemolysis in the fetus, although clinically significant hemolysis related to ABO incompatibility is rare. </w:t>
      </w:r>
    </w:p>
    <w:p w14:paraId="79D043E4" w14:textId="77777777" w:rsidR="00E47B63" w:rsidRPr="00E47B63" w:rsidRDefault="00E47B63" w:rsidP="0038361D">
      <w:pPr>
        <w:pStyle w:val="NormalWeb"/>
        <w:spacing w:after="0"/>
      </w:pPr>
      <w:r w:rsidRPr="00E47B63">
        <w:lastRenderedPageBreak/>
        <w:t xml:space="preserve">The </w:t>
      </w:r>
      <w:r w:rsidRPr="00CB23FA">
        <w:rPr>
          <w:b/>
        </w:rPr>
        <w:t>Rhesus (Rh) antigens</w:t>
      </w:r>
      <w:r w:rsidRPr="00E47B63">
        <w:t>, named after the monkey species in which they were originally identified, are another clinically important group of blood group antigens. Rh proteins are encoded by two tightly linked genes, but only one of them, called RhD, is commonly considered in clinical blood typing. This is because up to 15% of the population has an alteration of the RhD allele. These people, called Rh negative, are not tolerant to the RhD antigen and will make antibodies to the antigen if they are exposed to Rh-positive blood cells.</w:t>
      </w:r>
    </w:p>
    <w:p w14:paraId="45C983AE" w14:textId="77777777" w:rsidR="00614863" w:rsidRDefault="00614863" w:rsidP="0038361D">
      <w:pPr>
        <w:pStyle w:val="NormalWeb"/>
        <w:spacing w:after="0"/>
      </w:pPr>
    </w:p>
    <w:p w14:paraId="5ECD7BCE" w14:textId="77777777" w:rsidR="00614863" w:rsidRDefault="00E47B63" w:rsidP="0038361D">
      <w:pPr>
        <w:pStyle w:val="NormalWeb"/>
        <w:spacing w:after="0"/>
      </w:pPr>
      <w:r w:rsidRPr="00E47B63">
        <w:t xml:space="preserve">The major clinical significance of anti-Rh antibodies is related to hemolytic reactions associated with pregnancy that are similar to transfusion reactions. Rh-negative mothers carrying an Rh-positive fetus can be sensitized by fetal red blood cells that enter the maternal circulation, usually during childbirth. Since the Rh antigen is a protein, as opposed to the carbohydrate ABO antigens, class-switched IgG antibodies are generated in Rh-negative mothers. Subsequent pregnancies in which the fetus is Rh positive are at risk because the maternal anti-Rh IgG antibodies can cross the placenta and mediate the destruction of the fetal red blood cells. This causes </w:t>
      </w:r>
      <w:r w:rsidRPr="00E47B63">
        <w:rPr>
          <w:bCs/>
        </w:rPr>
        <w:t>erythroblastosis fetalis</w:t>
      </w:r>
      <w:r w:rsidRPr="00E47B63">
        <w:t xml:space="preserve"> (hemolytic disease of the newborn) and can be lethal for the fetus. </w:t>
      </w:r>
    </w:p>
    <w:p w14:paraId="0C1386A0" w14:textId="77777777" w:rsidR="00614863" w:rsidRDefault="00614863" w:rsidP="0038361D">
      <w:pPr>
        <w:pStyle w:val="NormalWeb"/>
        <w:spacing w:after="0"/>
      </w:pPr>
    </w:p>
    <w:p w14:paraId="405707F0" w14:textId="77777777" w:rsidR="00AB0D6B" w:rsidRPr="00AB0D6B" w:rsidRDefault="00E47B63" w:rsidP="0038361D">
      <w:pPr>
        <w:pStyle w:val="NormalWeb"/>
        <w:spacing w:after="0"/>
        <w:rPr>
          <w:b/>
        </w:rPr>
      </w:pPr>
      <w:r w:rsidRPr="00E47B63">
        <w:t xml:space="preserve">Rh alloimmunization in Rh-negative women can be prevented by administration of anti-RhD antibodies to the mother at 28 weeks of gestation, after amniocentesis or chorionic villus sampling, after vaginal bleeding or within 72 hours of birth of an Rh-positive baby. The treatment prevents the baby's Rh-positive red blood cells that entered the mother's circulation from inducing the production of anti-Rh antibodies in the mother. The exact mechanism of action of the administered antibodies is not clear. </w:t>
      </w:r>
    </w:p>
    <w:p w14:paraId="2286D34E" w14:textId="65D86671" w:rsidR="001D5574" w:rsidRDefault="00AB0D6B" w:rsidP="0038361D">
      <w:pPr>
        <w:pStyle w:val="NormalWeb"/>
        <w:spacing w:after="0"/>
      </w:pPr>
      <w:r w:rsidRPr="00AB0D6B">
        <w:rPr>
          <w:b/>
        </w:rPr>
        <w:br w:type="page"/>
      </w:r>
      <w:r w:rsidRPr="00AB0D6B">
        <w:rPr>
          <w:b/>
        </w:rPr>
        <w:lastRenderedPageBreak/>
        <w:t xml:space="preserve">Answer </w:t>
      </w:r>
      <w:r w:rsidR="00E47B63" w:rsidRPr="00E47B63">
        <w:rPr>
          <w:b/>
        </w:rPr>
        <w:t xml:space="preserve">E is correct. </w:t>
      </w:r>
      <w:r w:rsidR="00E47B63" w:rsidRPr="00E47B63">
        <w:t>Hemolytic disease of the newborn (erythroblastosis fetalis) occurs when IgG antibodies from the mother cross the placenta and attack red blood cells of the fetus or newborn. The condition may be caused by ABO or Rh incompatibility between mother and child. In this case, we are told that the mother is Rh positive; therefore, hemolysis is not caused by Rh incompatibility. (For hemolysis to be due to Rh incompatibility the mother would have to be Rh negative and the child Rh positive.) Rather, hemolysis must be due to ABO incompatibility. Most antibodies directed against ABO antigens are of the IgM class and do not cross the placenta. However, individuals with type O blood group can produce IgG antibodies that cross the placenta and cause hemolysis. “E” is the correct answer because the mother in “E” has type O blood group. She most likely has IgG antibodies against A and B, which can cross the placenta.</w:t>
      </w:r>
    </w:p>
    <w:p w14:paraId="296516E0" w14:textId="77777777" w:rsidR="00E47B63" w:rsidRPr="00E47B63" w:rsidRDefault="001D5574" w:rsidP="0038361D">
      <w:pPr>
        <w:pStyle w:val="ListParagraph"/>
        <w:spacing w:after="0" w:line="240" w:lineRule="auto"/>
        <w:ind w:left="0"/>
        <w:rPr>
          <w:rFonts w:ascii="Times New Roman" w:hAnsi="Times New Roman" w:cs="Times New Roman"/>
          <w:sz w:val="24"/>
          <w:szCs w:val="24"/>
        </w:rPr>
      </w:pPr>
      <w:r>
        <w:br w:type="page"/>
      </w:r>
      <w:r w:rsidR="00E47B63" w:rsidRPr="00E47B63">
        <w:rPr>
          <w:rFonts w:ascii="Times New Roman" w:hAnsi="Times New Roman" w:cs="Times New Roman"/>
          <w:sz w:val="24"/>
          <w:szCs w:val="24"/>
        </w:rPr>
        <w:lastRenderedPageBreak/>
        <w:t>A 60-year-old woman with polycythemia vera presents with 3-day history of progressive abdominal pain and distension. She does not consume alcoholic beverages and has no risk factors for viral hepatitis. Physical examination shows tender hepatomegaly and severe ascites. Liver enzymes are moderately elevated. Which one of the following diagnostic tests would be most helpful?</w:t>
      </w:r>
    </w:p>
    <w:p w14:paraId="262B6A6A"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p>
    <w:p w14:paraId="6A9E3295" w14:textId="77777777" w:rsidR="00E47B63" w:rsidRPr="00E47B63" w:rsidRDefault="00E47B63" w:rsidP="0038361D">
      <w:pPr>
        <w:pStyle w:val="ListParagraph"/>
        <w:numPr>
          <w:ilvl w:val="0"/>
          <w:numId w:val="313"/>
        </w:numPr>
        <w:spacing w:after="0" w:line="240" w:lineRule="auto"/>
        <w:ind w:left="90"/>
        <w:rPr>
          <w:rFonts w:ascii="Times New Roman" w:hAnsi="Times New Roman" w:cs="Times New Roman"/>
          <w:sz w:val="24"/>
          <w:szCs w:val="24"/>
        </w:rPr>
      </w:pPr>
      <w:r w:rsidRPr="00E47B63">
        <w:rPr>
          <w:rFonts w:ascii="Times New Roman" w:hAnsi="Times New Roman" w:cs="Times New Roman"/>
          <w:sz w:val="24"/>
          <w:szCs w:val="24"/>
        </w:rPr>
        <w:t>Octreotide scan</w:t>
      </w:r>
    </w:p>
    <w:p w14:paraId="5207624F" w14:textId="77777777" w:rsidR="00E47B63" w:rsidRPr="00E47B63" w:rsidRDefault="00E47B63" w:rsidP="0038361D">
      <w:pPr>
        <w:pStyle w:val="ListParagraph"/>
        <w:numPr>
          <w:ilvl w:val="0"/>
          <w:numId w:val="313"/>
        </w:numPr>
        <w:spacing w:after="0" w:line="240" w:lineRule="auto"/>
        <w:ind w:left="90"/>
        <w:rPr>
          <w:rFonts w:ascii="Times New Roman" w:hAnsi="Times New Roman" w:cs="Times New Roman"/>
          <w:sz w:val="24"/>
          <w:szCs w:val="24"/>
        </w:rPr>
      </w:pPr>
      <w:r w:rsidRPr="00E47B63">
        <w:rPr>
          <w:rFonts w:ascii="Times New Roman" w:hAnsi="Times New Roman" w:cs="Times New Roman"/>
          <w:sz w:val="24"/>
          <w:szCs w:val="24"/>
        </w:rPr>
        <w:t>Hepatic venography</w:t>
      </w:r>
    </w:p>
    <w:p w14:paraId="005344EC" w14:textId="77777777" w:rsidR="00E47B63" w:rsidRPr="00E47B63" w:rsidRDefault="00E47B63" w:rsidP="0038361D">
      <w:pPr>
        <w:pStyle w:val="ListParagraph"/>
        <w:numPr>
          <w:ilvl w:val="0"/>
          <w:numId w:val="313"/>
        </w:numPr>
        <w:spacing w:after="0" w:line="240" w:lineRule="auto"/>
        <w:ind w:left="90"/>
        <w:rPr>
          <w:rFonts w:ascii="Times New Roman" w:hAnsi="Times New Roman" w:cs="Times New Roman"/>
          <w:sz w:val="24"/>
          <w:szCs w:val="24"/>
        </w:rPr>
      </w:pPr>
      <w:r w:rsidRPr="00E47B63">
        <w:rPr>
          <w:rFonts w:ascii="Times New Roman" w:hAnsi="Times New Roman" w:cs="Times New Roman"/>
          <w:sz w:val="24"/>
          <w:szCs w:val="24"/>
        </w:rPr>
        <w:t>Serum ferritin</w:t>
      </w:r>
    </w:p>
    <w:p w14:paraId="1587CB82" w14:textId="77777777" w:rsidR="00E47B63" w:rsidRPr="00E47B63" w:rsidRDefault="00E47B63" w:rsidP="0038361D">
      <w:pPr>
        <w:pStyle w:val="ListParagraph"/>
        <w:numPr>
          <w:ilvl w:val="0"/>
          <w:numId w:val="313"/>
        </w:numPr>
        <w:spacing w:after="0" w:line="240" w:lineRule="auto"/>
        <w:ind w:left="90"/>
        <w:rPr>
          <w:rFonts w:ascii="Times New Roman" w:hAnsi="Times New Roman" w:cs="Times New Roman"/>
          <w:sz w:val="24"/>
          <w:szCs w:val="24"/>
        </w:rPr>
      </w:pPr>
      <w:r w:rsidRPr="00E47B63">
        <w:rPr>
          <w:rFonts w:ascii="Times New Roman" w:hAnsi="Times New Roman" w:cs="Times New Roman"/>
          <w:sz w:val="24"/>
          <w:szCs w:val="24"/>
        </w:rPr>
        <w:t>Serum alpha-fetoprotein</w:t>
      </w:r>
    </w:p>
    <w:p w14:paraId="1596EF6E" w14:textId="77777777" w:rsidR="001D5574" w:rsidRDefault="00E47B63" w:rsidP="0038361D">
      <w:pPr>
        <w:pStyle w:val="ListParagraph"/>
        <w:numPr>
          <w:ilvl w:val="0"/>
          <w:numId w:val="313"/>
        </w:numPr>
        <w:spacing w:after="0" w:line="240" w:lineRule="auto"/>
        <w:ind w:left="90"/>
        <w:rPr>
          <w:rFonts w:ascii="Times New Roman" w:hAnsi="Times New Roman" w:cs="Times New Roman"/>
          <w:sz w:val="24"/>
          <w:szCs w:val="24"/>
        </w:rPr>
      </w:pPr>
      <w:r w:rsidRPr="00E47B63">
        <w:rPr>
          <w:rFonts w:ascii="Times New Roman" w:hAnsi="Times New Roman" w:cs="Times New Roman"/>
          <w:sz w:val="24"/>
          <w:szCs w:val="24"/>
        </w:rPr>
        <w:t>Endoscopic retrograde cholangiopancreatography (ERCP)</w:t>
      </w:r>
    </w:p>
    <w:p w14:paraId="5A6C0F74" w14:textId="77777777" w:rsidR="00E47B63" w:rsidRPr="00E47B63" w:rsidRDefault="001D5574" w:rsidP="0038361D">
      <w:pPr>
        <w:pStyle w:val="NormalWeb"/>
        <w:shd w:val="clear" w:color="auto" w:fill="FFFFFF"/>
        <w:spacing w:after="0"/>
        <w:ind w:right="240"/>
      </w:pPr>
      <w:r>
        <w:br w:type="page"/>
      </w:r>
      <w:r w:rsidR="00E47B63" w:rsidRPr="00512D20">
        <w:rPr>
          <w:b/>
        </w:rPr>
        <w:lastRenderedPageBreak/>
        <w:t>Budd-Chiari syndrome</w:t>
      </w:r>
      <w:r w:rsidR="00E47B63" w:rsidRPr="00E47B63">
        <w:t xml:space="preserve"> (hepatic vein obstruction)</w:t>
      </w:r>
      <w:r w:rsidR="00E47B63" w:rsidRPr="00E47B63">
        <w:rPr>
          <w:color w:val="000000"/>
        </w:rPr>
        <w:t xml:space="preserve"> prevents blood from flowing out of the liver and back to the heart. The blockage can cause liver damage</w:t>
      </w:r>
      <w:r w:rsidR="00E47B63" w:rsidRPr="00E47B63">
        <w:t>. Findings include vomiting, tender hepatomegaly, a</w:t>
      </w:r>
      <w:r w:rsidR="00E47B63" w:rsidRPr="00E47B63">
        <w:rPr>
          <w:color w:val="000000"/>
        </w:rPr>
        <w:t xml:space="preserve">bdominal swelling, elevated liver enzymes, and jaundice. The condition occurs is a </w:t>
      </w:r>
      <w:r w:rsidR="00E47B63" w:rsidRPr="00E47B63">
        <w:t>number of thrombogenic disorders. Listed in decreasing order of frequency, they are:</w:t>
      </w:r>
    </w:p>
    <w:p w14:paraId="7E99C5E3" w14:textId="77777777" w:rsidR="00E47B63" w:rsidRPr="00E47B63" w:rsidRDefault="00E47B63" w:rsidP="0038361D">
      <w:pPr>
        <w:numPr>
          <w:ilvl w:val="0"/>
          <w:numId w:val="31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Polycythemia vera </w:t>
      </w:r>
    </w:p>
    <w:p w14:paraId="6C498555" w14:textId="77777777" w:rsidR="00E47B63" w:rsidRPr="00E47B63" w:rsidRDefault="00E47B63" w:rsidP="0038361D">
      <w:pPr>
        <w:numPr>
          <w:ilvl w:val="0"/>
          <w:numId w:val="31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Pregnancy </w:t>
      </w:r>
    </w:p>
    <w:p w14:paraId="5B8CEF0F" w14:textId="77777777" w:rsidR="00E47B63" w:rsidRPr="00E47B63" w:rsidRDefault="00E47B63" w:rsidP="0038361D">
      <w:pPr>
        <w:numPr>
          <w:ilvl w:val="0"/>
          <w:numId w:val="31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Post-partum state </w:t>
      </w:r>
    </w:p>
    <w:p w14:paraId="48BC02EB" w14:textId="77777777" w:rsidR="00E47B63" w:rsidRPr="00E47B63" w:rsidRDefault="00E47B63" w:rsidP="0038361D">
      <w:pPr>
        <w:numPr>
          <w:ilvl w:val="0"/>
          <w:numId w:val="31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Oral contraceptive use</w:t>
      </w:r>
    </w:p>
    <w:p w14:paraId="6FC8BD7F" w14:textId="77777777" w:rsidR="00E47B63" w:rsidRPr="00E47B63" w:rsidRDefault="00E47B63" w:rsidP="0038361D">
      <w:pPr>
        <w:numPr>
          <w:ilvl w:val="0"/>
          <w:numId w:val="31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Paroxysmal nocturnal hemoglobinuria </w:t>
      </w:r>
    </w:p>
    <w:p w14:paraId="031A9FF6" w14:textId="77777777" w:rsidR="00E47B63" w:rsidRPr="00E47B63" w:rsidRDefault="00E47B63" w:rsidP="0038361D">
      <w:pPr>
        <w:numPr>
          <w:ilvl w:val="0"/>
          <w:numId w:val="31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Hepatocellular carcinoma</w:t>
      </w:r>
    </w:p>
    <w:p w14:paraId="2F77465B" w14:textId="77777777" w:rsidR="00E47B63" w:rsidRPr="00E47B63" w:rsidRDefault="00E47B63" w:rsidP="0038361D">
      <w:pPr>
        <w:spacing w:after="0" w:line="240" w:lineRule="auto"/>
        <w:rPr>
          <w:rFonts w:ascii="Times New Roman" w:hAnsi="Times New Roman" w:cs="Times New Roman"/>
          <w:sz w:val="24"/>
          <w:szCs w:val="24"/>
        </w:rPr>
      </w:pPr>
    </w:p>
    <w:p w14:paraId="0DD2EE6D" w14:textId="77777777" w:rsidR="001D5574" w:rsidRDefault="00E47B63" w:rsidP="0038361D">
      <w:pPr>
        <w:pStyle w:val="ListParagraph"/>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Hepatic venography is the best test for diagnosing hepatic vein occlusion.</w:t>
      </w:r>
    </w:p>
    <w:p w14:paraId="70117C26" w14:textId="77777777" w:rsidR="00E47B63" w:rsidRPr="00E47B63"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b/>
          <w:sz w:val="24"/>
          <w:szCs w:val="24"/>
        </w:rPr>
        <w:lastRenderedPageBreak/>
        <w:t>Answer B is correct</w:t>
      </w:r>
      <w:r w:rsidR="00E47B63" w:rsidRPr="00E47B63">
        <w:rPr>
          <w:rFonts w:ascii="Times New Roman" w:hAnsi="Times New Roman" w:cs="Times New Roman"/>
          <w:sz w:val="24"/>
          <w:szCs w:val="24"/>
        </w:rPr>
        <w:t>. Hepatic vein thrombosis (Budd-Chiari syndrome) should be suspected in a patient with polycythemia vera who develops abdominal pain and distension, tender hepatomegaly, and ascites. Hepatic venography is the best test for diagnosing hepatic vein occlusion.</w:t>
      </w:r>
    </w:p>
    <w:p w14:paraId="69D4B29E" w14:textId="77777777" w:rsidR="00E47B63" w:rsidRPr="00E47B63" w:rsidRDefault="00E47B63" w:rsidP="0038361D">
      <w:pPr>
        <w:spacing w:after="0" w:line="240" w:lineRule="auto"/>
        <w:rPr>
          <w:rFonts w:ascii="Times New Roman" w:hAnsi="Times New Roman" w:cs="Times New Roman"/>
          <w:sz w:val="24"/>
          <w:szCs w:val="24"/>
        </w:rPr>
      </w:pPr>
    </w:p>
    <w:p w14:paraId="1FD5382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Answer A is incorrect. </w:t>
      </w:r>
      <w:r w:rsidRPr="00E47B63">
        <w:rPr>
          <w:rFonts w:ascii="Times New Roman" w:hAnsi="Times New Roman" w:cs="Times New Roman"/>
          <w:sz w:val="24"/>
          <w:szCs w:val="24"/>
        </w:rPr>
        <w:t xml:space="preserve">An </w:t>
      </w:r>
      <w:r w:rsidRPr="00E47B63">
        <w:rPr>
          <w:rFonts w:ascii="Times New Roman" w:hAnsi="Times New Roman" w:cs="Times New Roman"/>
          <w:bCs/>
          <w:sz w:val="24"/>
          <w:szCs w:val="24"/>
        </w:rPr>
        <w:t>octreotide</w:t>
      </w:r>
      <w:r w:rsidRPr="00E47B63">
        <w:rPr>
          <w:rFonts w:ascii="Times New Roman" w:hAnsi="Times New Roman" w:cs="Times New Roman"/>
          <w:b/>
          <w:bCs/>
          <w:sz w:val="24"/>
          <w:szCs w:val="24"/>
        </w:rPr>
        <w:t xml:space="preserve"> </w:t>
      </w:r>
      <w:r w:rsidRPr="00E47B63">
        <w:rPr>
          <w:rFonts w:ascii="Times New Roman" w:hAnsi="Times New Roman" w:cs="Times New Roman"/>
          <w:bCs/>
          <w:sz w:val="24"/>
          <w:szCs w:val="24"/>
        </w:rPr>
        <w:t>scan</w:t>
      </w:r>
      <w:r w:rsidRPr="00E47B63">
        <w:rPr>
          <w:rFonts w:ascii="Times New Roman" w:hAnsi="Times New Roman" w:cs="Times New Roman"/>
          <w:b/>
          <w:bCs/>
          <w:sz w:val="24"/>
          <w:szCs w:val="24"/>
        </w:rPr>
        <w:t xml:space="preserve"> </w:t>
      </w:r>
      <w:r w:rsidRPr="00E47B63">
        <w:rPr>
          <w:rFonts w:ascii="Times New Roman" w:hAnsi="Times New Roman" w:cs="Times New Roman"/>
          <w:sz w:val="24"/>
          <w:szCs w:val="24"/>
        </w:rPr>
        <w:t>is a type of nuclear scan used to find carcinoid and other tumors. Octreotide, a drug similar to somatostatin, is radiolabeled with indium-111. After injection into a vein, it travels through the bloodstream and attaches to tumor cells that have receptors for somatostatin.</w:t>
      </w:r>
    </w:p>
    <w:p w14:paraId="51D736EF" w14:textId="77777777" w:rsidR="00E47B63" w:rsidRPr="00E47B63" w:rsidRDefault="00E47B63" w:rsidP="0038361D">
      <w:pPr>
        <w:spacing w:after="0" w:line="240" w:lineRule="auto"/>
        <w:rPr>
          <w:rFonts w:ascii="Times New Roman" w:hAnsi="Times New Roman" w:cs="Times New Roman"/>
          <w:b/>
          <w:sz w:val="24"/>
          <w:szCs w:val="24"/>
        </w:rPr>
      </w:pPr>
    </w:p>
    <w:p w14:paraId="48634CB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Answer C is incorrect.  </w:t>
      </w:r>
      <w:r w:rsidRPr="00E47B63">
        <w:rPr>
          <w:rFonts w:ascii="Times New Roman" w:hAnsi="Times New Roman" w:cs="Times New Roman"/>
          <w:sz w:val="24"/>
          <w:szCs w:val="24"/>
        </w:rPr>
        <w:t>Serum ferritin levels are high in patients with hemochromatosis.</w:t>
      </w:r>
    </w:p>
    <w:p w14:paraId="2482AC73" w14:textId="77777777" w:rsidR="00E47B63" w:rsidRPr="00E47B63" w:rsidRDefault="00E47B63" w:rsidP="0038361D">
      <w:pPr>
        <w:spacing w:after="0" w:line="240" w:lineRule="auto"/>
        <w:rPr>
          <w:rFonts w:ascii="Times New Roman" w:hAnsi="Times New Roman" w:cs="Times New Roman"/>
          <w:b/>
          <w:sz w:val="24"/>
          <w:szCs w:val="24"/>
        </w:rPr>
      </w:pPr>
    </w:p>
    <w:p w14:paraId="441E7272" w14:textId="77777777" w:rsidR="00E47B63" w:rsidRPr="00E47B63" w:rsidRDefault="00E47B63" w:rsidP="0038361D">
      <w:pPr>
        <w:pStyle w:val="ListParagraph"/>
        <w:spacing w:after="0" w:line="240" w:lineRule="auto"/>
        <w:ind w:left="0"/>
        <w:rPr>
          <w:rFonts w:ascii="Times New Roman" w:hAnsi="Times New Roman" w:cs="Times New Roman"/>
          <w:b/>
          <w:sz w:val="24"/>
          <w:szCs w:val="24"/>
        </w:rPr>
      </w:pPr>
      <w:r w:rsidRPr="00E47B63">
        <w:rPr>
          <w:rFonts w:ascii="Times New Roman" w:hAnsi="Times New Roman" w:cs="Times New Roman"/>
          <w:b/>
          <w:sz w:val="24"/>
          <w:szCs w:val="24"/>
        </w:rPr>
        <w:t xml:space="preserve">Answer D is incorrect.  </w:t>
      </w:r>
      <w:r w:rsidRPr="00E47B63">
        <w:rPr>
          <w:rFonts w:ascii="Times New Roman" w:hAnsi="Times New Roman" w:cs="Times New Roman"/>
          <w:sz w:val="24"/>
          <w:szCs w:val="24"/>
        </w:rPr>
        <w:t xml:space="preserve">Serum alpha-fetoprotein levels are elevated in patients with hepatocellular carcinoma. </w:t>
      </w:r>
    </w:p>
    <w:p w14:paraId="5F1961DE" w14:textId="77777777" w:rsidR="00614863" w:rsidRDefault="00614863" w:rsidP="0038361D">
      <w:pPr>
        <w:pStyle w:val="NormalWeb"/>
        <w:spacing w:after="0"/>
        <w:rPr>
          <w:b/>
        </w:rPr>
      </w:pPr>
    </w:p>
    <w:p w14:paraId="4293CFA7" w14:textId="77777777" w:rsidR="00AB0D6B" w:rsidRDefault="00E47B63" w:rsidP="0038361D">
      <w:pPr>
        <w:pStyle w:val="NormalWeb"/>
        <w:spacing w:after="0"/>
      </w:pPr>
      <w:r w:rsidRPr="00E47B63">
        <w:rPr>
          <w:b/>
        </w:rPr>
        <w:t xml:space="preserve">Answer E is incorrect.  </w:t>
      </w:r>
      <w:r w:rsidRPr="00E47B63">
        <w:t>Endoscopic retrograde cholangiopancreatography (ERCP) is a technique that combines the use of endoscopy and fluoroscopy to diagnose and treat certain problems of the biliary or pancreatic ductal systems. Through the endoscope, the physician can see the inside of the stomach and duodenum and inject dyes into the ducts in the biliary tree and pancreas so they can be seen on x-rays. ERCP is used primarily to diagnose and treat conditions of the bile ducts, including gallstones, inflammatory strictures (scars), leaks (from trauma and surgery), and cancer. ERCP can be performed for diagnostic and therapeutic reasons, although the development of safer and relatively non-invasive investigations such as magnetic resonance cholangiopancreatography (MRCP) and endoscopic ultrasound has meant that ERCP is now rarely performed without therapeutic intent.</w:t>
      </w:r>
    </w:p>
    <w:p w14:paraId="5E4BE405" w14:textId="3B921BD3" w:rsidR="00E47B63" w:rsidRPr="00E47B63" w:rsidRDefault="00AB0D6B" w:rsidP="0038361D">
      <w:pPr>
        <w:tabs>
          <w:tab w:val="left" w:pos="720"/>
        </w:tabs>
        <w:spacing w:after="0" w:line="240" w:lineRule="auto"/>
        <w:ind w:hanging="720"/>
        <w:rPr>
          <w:rFonts w:ascii="Times New Roman" w:hAnsi="Times New Roman" w:cs="Times New Roman"/>
          <w:sz w:val="24"/>
          <w:szCs w:val="24"/>
        </w:rPr>
      </w:pPr>
      <w:r>
        <w:br w:type="page"/>
      </w:r>
      <w:r w:rsidR="00E47B63" w:rsidRPr="00E47B63">
        <w:rPr>
          <w:rFonts w:ascii="Times New Roman" w:hAnsi="Times New Roman" w:cs="Times New Roman"/>
          <w:sz w:val="24"/>
          <w:szCs w:val="24"/>
        </w:rPr>
        <w:lastRenderedPageBreak/>
        <w:tab/>
      </w:r>
    </w:p>
    <w:p w14:paraId="20777740" w14:textId="77777777" w:rsidR="00E47B63" w:rsidRPr="00E47B63" w:rsidRDefault="00E47B63" w:rsidP="0038361D">
      <w:pPr>
        <w:pStyle w:val="NormalWeb"/>
        <w:spacing w:after="0"/>
        <w:rPr>
          <w:bCs/>
        </w:rPr>
      </w:pPr>
      <w:r w:rsidRPr="00E47B63">
        <w:rPr>
          <w:bCs/>
        </w:rPr>
        <w:t>A 53-year-old woman with cancer is being treated with a hematopoietic growth factor. Leukocyte differentials before and after treatment are shown:</w:t>
      </w:r>
    </w:p>
    <w:p w14:paraId="22268727" w14:textId="77777777" w:rsidR="00E47B63" w:rsidRPr="00E47B63" w:rsidRDefault="00E47B63" w:rsidP="0038361D">
      <w:pPr>
        <w:pStyle w:val="NormalWeb"/>
        <w:spacing w:after="0"/>
        <w:rPr>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1980"/>
        <w:gridCol w:w="1800"/>
      </w:tblGrid>
      <w:tr w:rsidR="00E47B63" w:rsidRPr="00E47B63" w14:paraId="03C54D90" w14:textId="77777777" w:rsidTr="007F776C">
        <w:trPr>
          <w:jc w:val="center"/>
        </w:trPr>
        <w:tc>
          <w:tcPr>
            <w:tcW w:w="1908" w:type="dxa"/>
            <w:shd w:val="clear" w:color="auto" w:fill="auto"/>
          </w:tcPr>
          <w:p w14:paraId="3B1B9FC9" w14:textId="77777777" w:rsidR="00E47B63" w:rsidRPr="00E47B63" w:rsidRDefault="00E47B63" w:rsidP="0038361D">
            <w:pPr>
              <w:pStyle w:val="NormalWeb"/>
              <w:spacing w:after="0"/>
              <w:rPr>
                <w:bCs/>
              </w:rPr>
            </w:pPr>
          </w:p>
        </w:tc>
        <w:tc>
          <w:tcPr>
            <w:tcW w:w="1980" w:type="dxa"/>
            <w:shd w:val="clear" w:color="auto" w:fill="auto"/>
          </w:tcPr>
          <w:p w14:paraId="2DCDB9D6" w14:textId="77777777" w:rsidR="00E47B63" w:rsidRPr="00E47B63" w:rsidRDefault="00E47B63" w:rsidP="0038361D">
            <w:pPr>
              <w:pStyle w:val="NormalWeb"/>
              <w:spacing w:after="0"/>
              <w:rPr>
                <w:bCs/>
              </w:rPr>
            </w:pPr>
            <w:r w:rsidRPr="00E47B63">
              <w:rPr>
                <w:bCs/>
              </w:rPr>
              <w:t>Before treatment</w:t>
            </w:r>
          </w:p>
        </w:tc>
        <w:tc>
          <w:tcPr>
            <w:tcW w:w="1800" w:type="dxa"/>
            <w:shd w:val="clear" w:color="auto" w:fill="auto"/>
          </w:tcPr>
          <w:p w14:paraId="485F1C16" w14:textId="77777777" w:rsidR="00E47B63" w:rsidRPr="00E47B63" w:rsidRDefault="00E47B63" w:rsidP="0038361D">
            <w:pPr>
              <w:pStyle w:val="NormalWeb"/>
              <w:spacing w:after="0"/>
              <w:rPr>
                <w:bCs/>
              </w:rPr>
            </w:pPr>
            <w:r w:rsidRPr="00E47B63">
              <w:rPr>
                <w:bCs/>
              </w:rPr>
              <w:t>After treatment</w:t>
            </w:r>
          </w:p>
        </w:tc>
      </w:tr>
      <w:tr w:rsidR="00E47B63" w:rsidRPr="00E47B63" w14:paraId="3BA8DC8F" w14:textId="77777777" w:rsidTr="007F776C">
        <w:trPr>
          <w:jc w:val="center"/>
        </w:trPr>
        <w:tc>
          <w:tcPr>
            <w:tcW w:w="1908" w:type="dxa"/>
            <w:shd w:val="clear" w:color="auto" w:fill="auto"/>
          </w:tcPr>
          <w:p w14:paraId="433D516C" w14:textId="77777777" w:rsidR="00E47B63" w:rsidRPr="00E47B63" w:rsidRDefault="00E47B63" w:rsidP="0038361D">
            <w:pPr>
              <w:pStyle w:val="NormalWeb"/>
              <w:spacing w:after="0"/>
              <w:rPr>
                <w:bCs/>
              </w:rPr>
            </w:pPr>
          </w:p>
        </w:tc>
        <w:tc>
          <w:tcPr>
            <w:tcW w:w="1980" w:type="dxa"/>
            <w:shd w:val="clear" w:color="auto" w:fill="auto"/>
          </w:tcPr>
          <w:p w14:paraId="22697A59" w14:textId="77777777" w:rsidR="00E47B63" w:rsidRPr="00E47B63" w:rsidRDefault="00E47B63" w:rsidP="0038361D">
            <w:pPr>
              <w:pStyle w:val="NormalWeb"/>
              <w:spacing w:after="0"/>
              <w:rPr>
                <w:bCs/>
              </w:rPr>
            </w:pPr>
          </w:p>
        </w:tc>
        <w:tc>
          <w:tcPr>
            <w:tcW w:w="1800" w:type="dxa"/>
            <w:shd w:val="clear" w:color="auto" w:fill="auto"/>
          </w:tcPr>
          <w:p w14:paraId="43876134" w14:textId="77777777" w:rsidR="00E47B63" w:rsidRPr="00E47B63" w:rsidRDefault="00E47B63" w:rsidP="0038361D">
            <w:pPr>
              <w:pStyle w:val="NormalWeb"/>
              <w:spacing w:after="0"/>
              <w:rPr>
                <w:bCs/>
              </w:rPr>
            </w:pPr>
          </w:p>
        </w:tc>
      </w:tr>
      <w:tr w:rsidR="00E47B63" w:rsidRPr="00E47B63" w14:paraId="1B8CC8E8" w14:textId="77777777" w:rsidTr="007F776C">
        <w:trPr>
          <w:jc w:val="center"/>
        </w:trPr>
        <w:tc>
          <w:tcPr>
            <w:tcW w:w="1908" w:type="dxa"/>
            <w:shd w:val="clear" w:color="auto" w:fill="auto"/>
          </w:tcPr>
          <w:p w14:paraId="58223D87" w14:textId="77777777" w:rsidR="00E47B63" w:rsidRPr="00E47B63" w:rsidRDefault="00E47B63" w:rsidP="0038361D">
            <w:pPr>
              <w:pStyle w:val="NormalWeb"/>
              <w:spacing w:after="0"/>
              <w:rPr>
                <w:bCs/>
              </w:rPr>
            </w:pPr>
            <w:r w:rsidRPr="00E47B63">
              <w:rPr>
                <w:bCs/>
              </w:rPr>
              <w:t>Leukocyte count</w:t>
            </w:r>
          </w:p>
        </w:tc>
        <w:tc>
          <w:tcPr>
            <w:tcW w:w="1980" w:type="dxa"/>
            <w:shd w:val="clear" w:color="auto" w:fill="auto"/>
          </w:tcPr>
          <w:p w14:paraId="349F4D3E" w14:textId="77777777" w:rsidR="00E47B63" w:rsidRPr="00E47B63" w:rsidRDefault="00E47B63" w:rsidP="0038361D">
            <w:pPr>
              <w:pStyle w:val="NormalWeb"/>
              <w:spacing w:after="0"/>
              <w:rPr>
                <w:bCs/>
              </w:rPr>
            </w:pPr>
            <w:r w:rsidRPr="00E47B63">
              <w:rPr>
                <w:bCs/>
              </w:rPr>
              <w:t>1,000/mm</w:t>
            </w:r>
            <w:r w:rsidRPr="00E47B63">
              <w:rPr>
                <w:bCs/>
                <w:vertAlign w:val="superscript"/>
              </w:rPr>
              <w:t>3</w:t>
            </w:r>
          </w:p>
        </w:tc>
        <w:tc>
          <w:tcPr>
            <w:tcW w:w="1800" w:type="dxa"/>
            <w:shd w:val="clear" w:color="auto" w:fill="auto"/>
          </w:tcPr>
          <w:p w14:paraId="5E631E43" w14:textId="77777777" w:rsidR="00E47B63" w:rsidRPr="00E47B63" w:rsidRDefault="00E47B63" w:rsidP="0038361D">
            <w:pPr>
              <w:pStyle w:val="NormalWeb"/>
              <w:spacing w:after="0"/>
              <w:rPr>
                <w:bCs/>
              </w:rPr>
            </w:pPr>
            <w:r w:rsidRPr="00E47B63">
              <w:rPr>
                <w:bCs/>
              </w:rPr>
              <w:t>10,000/mm</w:t>
            </w:r>
            <w:r w:rsidRPr="00E47B63">
              <w:rPr>
                <w:bCs/>
                <w:vertAlign w:val="superscript"/>
              </w:rPr>
              <w:t>3</w:t>
            </w:r>
          </w:p>
        </w:tc>
      </w:tr>
      <w:tr w:rsidR="00E47B63" w:rsidRPr="00E47B63" w14:paraId="7FAFA9FB" w14:textId="77777777" w:rsidTr="007F776C">
        <w:trPr>
          <w:jc w:val="center"/>
        </w:trPr>
        <w:tc>
          <w:tcPr>
            <w:tcW w:w="1908" w:type="dxa"/>
            <w:shd w:val="clear" w:color="auto" w:fill="auto"/>
          </w:tcPr>
          <w:p w14:paraId="03043A96" w14:textId="77777777" w:rsidR="00E47B63" w:rsidRPr="00E47B63" w:rsidRDefault="00E47B63" w:rsidP="0038361D">
            <w:pPr>
              <w:pStyle w:val="NormalWeb"/>
              <w:spacing w:after="0"/>
              <w:rPr>
                <w:bCs/>
              </w:rPr>
            </w:pPr>
            <w:r w:rsidRPr="00E47B63">
              <w:rPr>
                <w:bCs/>
              </w:rPr>
              <w:t xml:space="preserve">     Eosinophils</w:t>
            </w:r>
          </w:p>
        </w:tc>
        <w:tc>
          <w:tcPr>
            <w:tcW w:w="1980" w:type="dxa"/>
            <w:shd w:val="clear" w:color="auto" w:fill="auto"/>
          </w:tcPr>
          <w:p w14:paraId="544838D9" w14:textId="77777777" w:rsidR="00E47B63" w:rsidRPr="00E47B63" w:rsidRDefault="00E47B63" w:rsidP="0038361D">
            <w:pPr>
              <w:pStyle w:val="NormalWeb"/>
              <w:spacing w:after="0"/>
              <w:rPr>
                <w:bCs/>
              </w:rPr>
            </w:pPr>
            <w:r w:rsidRPr="00E47B63">
              <w:rPr>
                <w:bCs/>
              </w:rPr>
              <w:t xml:space="preserve">     1%</w:t>
            </w:r>
          </w:p>
        </w:tc>
        <w:tc>
          <w:tcPr>
            <w:tcW w:w="1800" w:type="dxa"/>
            <w:shd w:val="clear" w:color="auto" w:fill="auto"/>
          </w:tcPr>
          <w:p w14:paraId="71B9CB0D" w14:textId="77777777" w:rsidR="00E47B63" w:rsidRPr="00E47B63" w:rsidRDefault="00E47B63" w:rsidP="0038361D">
            <w:pPr>
              <w:pStyle w:val="NormalWeb"/>
              <w:spacing w:after="0"/>
              <w:rPr>
                <w:bCs/>
              </w:rPr>
            </w:pPr>
            <w:r w:rsidRPr="00E47B63">
              <w:rPr>
                <w:bCs/>
              </w:rPr>
              <w:t xml:space="preserve">     1%</w:t>
            </w:r>
          </w:p>
        </w:tc>
      </w:tr>
      <w:tr w:rsidR="00E47B63" w:rsidRPr="00E47B63" w14:paraId="2E74792B" w14:textId="77777777" w:rsidTr="007F776C">
        <w:trPr>
          <w:jc w:val="center"/>
        </w:trPr>
        <w:tc>
          <w:tcPr>
            <w:tcW w:w="1908" w:type="dxa"/>
            <w:shd w:val="clear" w:color="auto" w:fill="auto"/>
          </w:tcPr>
          <w:p w14:paraId="1118F08E" w14:textId="77777777" w:rsidR="00E47B63" w:rsidRPr="00E47B63" w:rsidRDefault="00E47B63" w:rsidP="0038361D">
            <w:pPr>
              <w:pStyle w:val="NormalWeb"/>
              <w:spacing w:after="0"/>
              <w:rPr>
                <w:bCs/>
              </w:rPr>
            </w:pPr>
            <w:r w:rsidRPr="00E47B63">
              <w:rPr>
                <w:bCs/>
              </w:rPr>
              <w:t xml:space="preserve">     Lymphocytes</w:t>
            </w:r>
          </w:p>
        </w:tc>
        <w:tc>
          <w:tcPr>
            <w:tcW w:w="1980" w:type="dxa"/>
            <w:shd w:val="clear" w:color="auto" w:fill="auto"/>
          </w:tcPr>
          <w:p w14:paraId="04D1407F" w14:textId="77777777" w:rsidR="00E47B63" w:rsidRPr="00E47B63" w:rsidRDefault="00E47B63" w:rsidP="0038361D">
            <w:pPr>
              <w:pStyle w:val="NormalWeb"/>
              <w:spacing w:after="0"/>
              <w:rPr>
                <w:bCs/>
              </w:rPr>
            </w:pPr>
            <w:r w:rsidRPr="00E47B63">
              <w:rPr>
                <w:bCs/>
              </w:rPr>
              <w:t xml:space="preserve">     90%</w:t>
            </w:r>
          </w:p>
        </w:tc>
        <w:tc>
          <w:tcPr>
            <w:tcW w:w="1800" w:type="dxa"/>
            <w:shd w:val="clear" w:color="auto" w:fill="auto"/>
          </w:tcPr>
          <w:p w14:paraId="6AA3F17F" w14:textId="77777777" w:rsidR="00E47B63" w:rsidRPr="00E47B63" w:rsidRDefault="00E47B63" w:rsidP="0038361D">
            <w:pPr>
              <w:pStyle w:val="NormalWeb"/>
              <w:spacing w:after="0"/>
              <w:rPr>
                <w:bCs/>
              </w:rPr>
            </w:pPr>
            <w:r w:rsidRPr="00E47B63">
              <w:rPr>
                <w:bCs/>
              </w:rPr>
              <w:t xml:space="preserve">     9%</w:t>
            </w:r>
          </w:p>
        </w:tc>
      </w:tr>
      <w:tr w:rsidR="00E47B63" w:rsidRPr="00E47B63" w14:paraId="37BBE8FC" w14:textId="77777777" w:rsidTr="007F776C">
        <w:trPr>
          <w:jc w:val="center"/>
        </w:trPr>
        <w:tc>
          <w:tcPr>
            <w:tcW w:w="1908" w:type="dxa"/>
            <w:shd w:val="clear" w:color="auto" w:fill="auto"/>
          </w:tcPr>
          <w:p w14:paraId="45592CE7" w14:textId="77777777" w:rsidR="00E47B63" w:rsidRPr="00E47B63" w:rsidRDefault="00E47B63" w:rsidP="0038361D">
            <w:pPr>
              <w:pStyle w:val="NormalWeb"/>
              <w:spacing w:after="0"/>
              <w:rPr>
                <w:bCs/>
              </w:rPr>
            </w:pPr>
            <w:r w:rsidRPr="00E47B63">
              <w:rPr>
                <w:bCs/>
              </w:rPr>
              <w:t xml:space="preserve">     Neutrophils</w:t>
            </w:r>
          </w:p>
        </w:tc>
        <w:tc>
          <w:tcPr>
            <w:tcW w:w="1980" w:type="dxa"/>
            <w:shd w:val="clear" w:color="auto" w:fill="auto"/>
          </w:tcPr>
          <w:p w14:paraId="091C824C" w14:textId="77777777" w:rsidR="00E47B63" w:rsidRPr="00E47B63" w:rsidRDefault="00E47B63" w:rsidP="0038361D">
            <w:pPr>
              <w:pStyle w:val="NormalWeb"/>
              <w:spacing w:after="0"/>
              <w:rPr>
                <w:bCs/>
              </w:rPr>
            </w:pPr>
            <w:r w:rsidRPr="00E47B63">
              <w:rPr>
                <w:bCs/>
              </w:rPr>
              <w:t xml:space="preserve">     9%</w:t>
            </w:r>
          </w:p>
        </w:tc>
        <w:tc>
          <w:tcPr>
            <w:tcW w:w="1800" w:type="dxa"/>
            <w:shd w:val="clear" w:color="auto" w:fill="auto"/>
          </w:tcPr>
          <w:p w14:paraId="25BF5210" w14:textId="77777777" w:rsidR="00E47B63" w:rsidRPr="00E47B63" w:rsidRDefault="00E47B63" w:rsidP="0038361D">
            <w:pPr>
              <w:pStyle w:val="NormalWeb"/>
              <w:spacing w:after="0"/>
              <w:rPr>
                <w:bCs/>
              </w:rPr>
            </w:pPr>
            <w:r w:rsidRPr="00E47B63">
              <w:rPr>
                <w:bCs/>
              </w:rPr>
              <w:t xml:space="preserve">     90%</w:t>
            </w:r>
          </w:p>
        </w:tc>
      </w:tr>
    </w:tbl>
    <w:p w14:paraId="3EE5D5BA" w14:textId="77777777" w:rsidR="00E47B63" w:rsidRPr="00E47B63" w:rsidRDefault="00E47B63" w:rsidP="0038361D">
      <w:pPr>
        <w:pStyle w:val="NormalWeb"/>
        <w:spacing w:after="0"/>
        <w:rPr>
          <w:bCs/>
        </w:rPr>
      </w:pPr>
    </w:p>
    <w:p w14:paraId="124513AB" w14:textId="77777777" w:rsidR="00E47B63" w:rsidRPr="00E47B63" w:rsidRDefault="00E47B63" w:rsidP="0038361D">
      <w:pPr>
        <w:pStyle w:val="NormalWeb"/>
        <w:spacing w:after="0"/>
        <w:rPr>
          <w:bCs/>
        </w:rPr>
      </w:pPr>
    </w:p>
    <w:p w14:paraId="7F104B74" w14:textId="77777777" w:rsidR="00E47B63" w:rsidRPr="00E47B63" w:rsidRDefault="00E47B63" w:rsidP="0038361D">
      <w:pPr>
        <w:pStyle w:val="NormalWeb"/>
        <w:spacing w:after="0"/>
        <w:rPr>
          <w:bCs/>
        </w:rPr>
      </w:pPr>
      <w:r w:rsidRPr="00E47B63">
        <w:rPr>
          <w:bCs/>
        </w:rPr>
        <w:t>The growth factor is most likely to be which of the following?</w:t>
      </w:r>
    </w:p>
    <w:p w14:paraId="2F2B9428" w14:textId="77777777" w:rsidR="00E47B63" w:rsidRPr="00E47B63" w:rsidRDefault="00E47B63" w:rsidP="0038361D">
      <w:pPr>
        <w:pStyle w:val="NormalWeb"/>
        <w:spacing w:after="0"/>
        <w:rPr>
          <w:bCs/>
        </w:rPr>
      </w:pPr>
    </w:p>
    <w:p w14:paraId="35DF957A" w14:textId="77777777" w:rsidR="00E47B63" w:rsidRPr="00E47B63" w:rsidRDefault="00E47B63" w:rsidP="0038361D">
      <w:pPr>
        <w:pStyle w:val="NormalWeb"/>
        <w:numPr>
          <w:ilvl w:val="0"/>
          <w:numId w:val="316"/>
        </w:numPr>
        <w:spacing w:after="0"/>
        <w:ind w:left="360"/>
        <w:rPr>
          <w:bCs/>
        </w:rPr>
      </w:pPr>
      <w:r w:rsidRPr="00E47B63">
        <w:rPr>
          <w:bCs/>
        </w:rPr>
        <w:t>Granulocyte colony-stimulating factor</w:t>
      </w:r>
    </w:p>
    <w:p w14:paraId="5D764614" w14:textId="77777777" w:rsidR="00E47B63" w:rsidRPr="00E47B63" w:rsidRDefault="00E47B63" w:rsidP="0038361D">
      <w:pPr>
        <w:pStyle w:val="NormalWeb"/>
        <w:numPr>
          <w:ilvl w:val="0"/>
          <w:numId w:val="316"/>
        </w:numPr>
        <w:spacing w:after="0"/>
        <w:ind w:left="360"/>
        <w:rPr>
          <w:bCs/>
        </w:rPr>
      </w:pPr>
      <w:r w:rsidRPr="00E47B63">
        <w:rPr>
          <w:bCs/>
        </w:rPr>
        <w:t>Macrophage colony-stimulating factor</w:t>
      </w:r>
    </w:p>
    <w:p w14:paraId="1D6B6886" w14:textId="77777777" w:rsidR="00E47B63" w:rsidRPr="00E47B63" w:rsidRDefault="00E47B63" w:rsidP="0038361D">
      <w:pPr>
        <w:pStyle w:val="NormalWeb"/>
        <w:numPr>
          <w:ilvl w:val="0"/>
          <w:numId w:val="316"/>
        </w:numPr>
        <w:spacing w:after="0"/>
        <w:ind w:left="360"/>
        <w:rPr>
          <w:bCs/>
        </w:rPr>
      </w:pPr>
      <w:r w:rsidRPr="00E47B63">
        <w:rPr>
          <w:bCs/>
        </w:rPr>
        <w:t>Interleukin 1</w:t>
      </w:r>
    </w:p>
    <w:p w14:paraId="3C95AECD" w14:textId="77777777" w:rsidR="00E47B63" w:rsidRPr="00E47B63" w:rsidRDefault="00E47B63" w:rsidP="0038361D">
      <w:pPr>
        <w:pStyle w:val="NormalWeb"/>
        <w:numPr>
          <w:ilvl w:val="0"/>
          <w:numId w:val="316"/>
        </w:numPr>
        <w:spacing w:after="0"/>
        <w:ind w:left="360"/>
        <w:rPr>
          <w:bCs/>
        </w:rPr>
      </w:pPr>
      <w:r w:rsidRPr="00E47B63">
        <w:rPr>
          <w:bCs/>
        </w:rPr>
        <w:t>Interleukin 6</w:t>
      </w:r>
    </w:p>
    <w:p w14:paraId="555FCB4F" w14:textId="77777777" w:rsidR="00E47B63" w:rsidRPr="00E47B63" w:rsidRDefault="00E47B63" w:rsidP="0038361D">
      <w:pPr>
        <w:pStyle w:val="NormalWeb"/>
        <w:numPr>
          <w:ilvl w:val="0"/>
          <w:numId w:val="316"/>
        </w:numPr>
        <w:spacing w:after="0"/>
        <w:ind w:left="360"/>
        <w:rPr>
          <w:bCs/>
        </w:rPr>
      </w:pPr>
      <w:r w:rsidRPr="00E47B63">
        <w:rPr>
          <w:bCs/>
        </w:rPr>
        <w:t>Interleukin 12</w:t>
      </w:r>
    </w:p>
    <w:p w14:paraId="5707718F" w14:textId="77777777" w:rsidR="001D5574" w:rsidRDefault="00E47B63" w:rsidP="0038361D">
      <w:pPr>
        <w:pStyle w:val="NormalWeb"/>
        <w:numPr>
          <w:ilvl w:val="0"/>
          <w:numId w:val="316"/>
        </w:numPr>
        <w:spacing w:after="0"/>
        <w:ind w:left="360"/>
        <w:rPr>
          <w:bCs/>
        </w:rPr>
      </w:pPr>
      <w:r w:rsidRPr="00E47B63">
        <w:rPr>
          <w:bCs/>
        </w:rPr>
        <w:t>Interleukin 17</w:t>
      </w:r>
    </w:p>
    <w:p w14:paraId="539C6F50" w14:textId="77777777" w:rsidR="00E47B63" w:rsidRPr="00E47B63" w:rsidRDefault="001D5574" w:rsidP="0038361D">
      <w:pPr>
        <w:pStyle w:val="NormalWeb"/>
        <w:spacing w:after="0"/>
      </w:pPr>
      <w:r>
        <w:rPr>
          <w:bCs/>
        </w:rPr>
        <w:br w:type="page"/>
      </w:r>
      <w:r w:rsidR="00E47B63" w:rsidRPr="00CA4062">
        <w:rPr>
          <w:b/>
          <w:bCs/>
        </w:rPr>
        <w:lastRenderedPageBreak/>
        <w:t>Colony-stimulating factors</w:t>
      </w:r>
      <w:r w:rsidR="00E47B63" w:rsidRPr="00CA4062">
        <w:rPr>
          <w:b/>
        </w:rPr>
        <w:t xml:space="preserve"> (CSFs)</w:t>
      </w:r>
      <w:r w:rsidR="00E47B63" w:rsidRPr="00E47B63">
        <w:t xml:space="preserve"> are glycoproteins that stimulate hemopoietic stem cells to proliferate and differentiate into specific kinds of blood cells (usually white blood cells). CSFs can be synthesized and administered exogenously, although exogeous molecules differ slightly from their endogenous counterparts because the latter undergo posttranslational modification.</w:t>
      </w:r>
    </w:p>
    <w:p w14:paraId="33672D46" w14:textId="77777777" w:rsidR="00E47B63" w:rsidRPr="00E47B63" w:rsidRDefault="00E47B63" w:rsidP="0038361D">
      <w:pPr>
        <w:pStyle w:val="NormalWeb"/>
        <w:spacing w:after="0"/>
      </w:pPr>
    </w:p>
    <w:p w14:paraId="1840AEC6" w14:textId="77777777" w:rsidR="00E47B63" w:rsidRPr="00E47B63" w:rsidRDefault="00E47B63" w:rsidP="0038361D">
      <w:pPr>
        <w:pStyle w:val="NormalWeb"/>
        <w:spacing w:after="0"/>
      </w:pPr>
      <w:r w:rsidRPr="00E47B63">
        <w:t>The term "colony-stimulating factor" refers to the method of discovery. Hemopoietic stem cells are cultured on a matrix that prevents cells from moving, so that if a single cell starts to proliferate all cells derived from it remain clustered around it. These cells, originating from a common precursor, are called “colonies.” By adding various substances to cultures of hemopoietic stem cells, it is possible to determine which colonies are stimulated by these substances.</w:t>
      </w:r>
    </w:p>
    <w:p w14:paraId="047D9B54" w14:textId="77777777" w:rsidR="00E47B63" w:rsidRPr="00E47B63" w:rsidRDefault="00E47B63" w:rsidP="0038361D">
      <w:pPr>
        <w:pStyle w:val="NormalWeb"/>
        <w:spacing w:after="0"/>
      </w:pPr>
    </w:p>
    <w:p w14:paraId="61BC9E3C" w14:textId="77777777" w:rsidR="00E47B63" w:rsidRPr="00E47B63" w:rsidRDefault="00E47B63" w:rsidP="0038361D">
      <w:pPr>
        <w:pStyle w:val="NormalWeb"/>
        <w:spacing w:after="0"/>
      </w:pPr>
      <w:r w:rsidRPr="00E47B63">
        <w:t>The substance that stimulates formation of colonies of macrophages is called macrophage colony-stimulating factor. The substance that stimulates formation of colonies of granulocytes is called granulocyte colony-stimulating factor.</w:t>
      </w:r>
    </w:p>
    <w:p w14:paraId="1C0F50E5" w14:textId="77777777" w:rsidR="00E47B63" w:rsidRPr="00E47B63" w:rsidRDefault="00E47B63" w:rsidP="0038361D">
      <w:pPr>
        <w:pStyle w:val="NormalWeb"/>
        <w:spacing w:after="0"/>
      </w:pPr>
    </w:p>
    <w:p w14:paraId="129F26A7" w14:textId="77777777" w:rsidR="00E47B63" w:rsidRPr="00E47B63" w:rsidRDefault="00E47B63" w:rsidP="0038361D">
      <w:pPr>
        <w:pStyle w:val="NormalWeb"/>
        <w:spacing w:after="0"/>
      </w:pPr>
      <w:r w:rsidRPr="00E47B63">
        <w:t>The principal colony-stimulating factors are:</w:t>
      </w:r>
    </w:p>
    <w:p w14:paraId="7E9A96C0" w14:textId="77777777" w:rsidR="00E47B63" w:rsidRPr="00E47B63" w:rsidRDefault="00E47B63" w:rsidP="0038361D">
      <w:pPr>
        <w:spacing w:after="0" w:line="240" w:lineRule="auto"/>
        <w:rPr>
          <w:rFonts w:ascii="Times New Roman" w:hAnsi="Times New Roman" w:cs="Times New Roman"/>
          <w:sz w:val="24"/>
          <w:szCs w:val="24"/>
        </w:rPr>
      </w:pPr>
    </w:p>
    <w:p w14:paraId="0B964BE6" w14:textId="77777777" w:rsidR="00E47B63" w:rsidRPr="00E47B63" w:rsidRDefault="00E47B63" w:rsidP="0038361D">
      <w:pPr>
        <w:numPr>
          <w:ilvl w:val="0"/>
          <w:numId w:val="31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Granulocyte colony-stimulating factors (G-CSF) </w:t>
      </w:r>
    </w:p>
    <w:p w14:paraId="1FEA6BAE" w14:textId="77777777" w:rsidR="00E47B63" w:rsidRPr="00E47B63" w:rsidRDefault="00E47B63" w:rsidP="0038361D">
      <w:pPr>
        <w:numPr>
          <w:ilvl w:val="0"/>
          <w:numId w:val="31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Macrophage colony-stimulating factor </w:t>
      </w:r>
    </w:p>
    <w:p w14:paraId="7F31C3BB" w14:textId="77777777" w:rsidR="00E47B63" w:rsidRPr="00E47B63" w:rsidRDefault="00E47B63" w:rsidP="0038361D">
      <w:pPr>
        <w:numPr>
          <w:ilvl w:val="0"/>
          <w:numId w:val="31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Granulocyte macrophage colony-stimulating factors (GM-CSF) </w:t>
      </w:r>
    </w:p>
    <w:p w14:paraId="332ECEC0" w14:textId="77777777" w:rsidR="00614863" w:rsidRDefault="00614863" w:rsidP="0038361D">
      <w:pPr>
        <w:pStyle w:val="NormalWeb"/>
        <w:spacing w:after="0"/>
        <w:rPr>
          <w:color w:val="000000"/>
        </w:rPr>
      </w:pPr>
    </w:p>
    <w:p w14:paraId="25BE724B" w14:textId="77777777" w:rsidR="00E47B63" w:rsidRPr="00E47B63" w:rsidRDefault="00E47B63" w:rsidP="0038361D">
      <w:pPr>
        <w:pStyle w:val="NormalWeb"/>
        <w:spacing w:after="0"/>
      </w:pPr>
      <w:r w:rsidRPr="00E47B63">
        <w:rPr>
          <w:color w:val="000000"/>
        </w:rPr>
        <w:t xml:space="preserve">Granulocyte colony-stimulating factor </w:t>
      </w:r>
      <w:r w:rsidRPr="00E47B63">
        <w:t xml:space="preserve">(G-CSF) stimulates stems cells to proliferate and differentiate into mature granulocytes (principally neutrophils). It also mobilizes stem cells, sending them from the bone marrow into the bloodstream. </w:t>
      </w:r>
    </w:p>
    <w:p w14:paraId="16337938" w14:textId="77777777" w:rsidR="00614863" w:rsidRDefault="00614863" w:rsidP="0038361D">
      <w:pPr>
        <w:pStyle w:val="NormalWeb"/>
        <w:spacing w:after="0"/>
      </w:pPr>
    </w:p>
    <w:p w14:paraId="351A782C" w14:textId="77777777" w:rsidR="00AB0D6B" w:rsidRPr="00AB0D6B" w:rsidRDefault="00E47B63" w:rsidP="0038361D">
      <w:pPr>
        <w:pStyle w:val="NormalWeb"/>
        <w:spacing w:after="0"/>
        <w:rPr>
          <w:b/>
        </w:rPr>
      </w:pPr>
      <w:r w:rsidRPr="00E47B63">
        <w:t xml:space="preserve">In oncology and hematology, a recombinant form of G-CSF is used in certain cancer patients to accelerate recovery from neutropenia after chemotherapy, allowing higher-intensity treatment regimens. (Chemotherapy can cause myelosuppression and unacceptably low levels of white blood cells, making patients prone to infections.) G-CSF is also used to increase the number of hematopoietic stem cells in the blood of a stem cell donor, and may be given to stem-cell receivers to compensate for “conditioning” regimens (chemotherapy or irradiation given before transplantation). </w:t>
      </w:r>
    </w:p>
    <w:p w14:paraId="2415DBFD" w14:textId="53810BEC" w:rsidR="00E47B63" w:rsidRPr="00E47B63" w:rsidRDefault="00AB0D6B" w:rsidP="0038361D">
      <w:pPr>
        <w:pStyle w:val="NormalWeb"/>
        <w:spacing w:after="0"/>
      </w:pPr>
      <w:r w:rsidRPr="00AB0D6B">
        <w:rPr>
          <w:b/>
        </w:rPr>
        <w:br w:type="page"/>
      </w:r>
      <w:r w:rsidRPr="00AB0D6B">
        <w:rPr>
          <w:b/>
        </w:rPr>
        <w:lastRenderedPageBreak/>
        <w:t xml:space="preserve">Answer </w:t>
      </w:r>
      <w:r w:rsidR="00E47B63" w:rsidRPr="00E47B63">
        <w:rPr>
          <w:b/>
        </w:rPr>
        <w:t>A is correct</w:t>
      </w:r>
      <w:r w:rsidR="00E47B63" w:rsidRPr="00E47B63">
        <w:t>. Granulocyte colony-stimulating factor is used in cancer patients who have become neutropenic from chemotherapy. It stimulates hematopoietic stem cells to proliferate a</w:t>
      </w:r>
      <w:r w:rsidR="00614863">
        <w:t xml:space="preserve">nd </w:t>
      </w:r>
      <w:r w:rsidR="00E47B63" w:rsidRPr="00E47B63">
        <w:t xml:space="preserve">differentiate into granulocytes, principally neutrophils. The result is an increase in the white blood cell count and an increase in the number and proportion of neutrophils. </w:t>
      </w:r>
    </w:p>
    <w:p w14:paraId="75A5506C" w14:textId="77777777" w:rsidR="00614863" w:rsidRDefault="00614863" w:rsidP="0038361D">
      <w:pPr>
        <w:pStyle w:val="NormalWeb"/>
        <w:spacing w:after="0"/>
        <w:rPr>
          <w:b/>
        </w:rPr>
      </w:pPr>
    </w:p>
    <w:p w14:paraId="620B456E" w14:textId="77777777" w:rsidR="00E47B63" w:rsidRDefault="00E47B63" w:rsidP="0038361D">
      <w:pPr>
        <w:pStyle w:val="NormalWeb"/>
        <w:spacing w:after="0"/>
      </w:pPr>
      <w:r w:rsidRPr="00E47B63">
        <w:rPr>
          <w:b/>
        </w:rPr>
        <w:t>Answer B is incorrect</w:t>
      </w:r>
      <w:r w:rsidRPr="00E47B63">
        <w:t>. Macrophage colony-stimulating factor stimulates stem cells to proliferate a</w:t>
      </w:r>
      <w:r w:rsidR="00614863">
        <w:t xml:space="preserve">nd </w:t>
      </w:r>
      <w:r w:rsidRPr="00E47B63">
        <w:t>differentiate into macrophages.</w:t>
      </w:r>
    </w:p>
    <w:p w14:paraId="65737316" w14:textId="77777777" w:rsidR="00614863" w:rsidRPr="00E47B63" w:rsidRDefault="00614863" w:rsidP="0038361D">
      <w:pPr>
        <w:pStyle w:val="NormalWeb"/>
        <w:spacing w:after="0"/>
      </w:pPr>
    </w:p>
    <w:p w14:paraId="191302F0" w14:textId="77777777" w:rsidR="00E47B63" w:rsidRDefault="00E47B63" w:rsidP="0038361D">
      <w:pPr>
        <w:pStyle w:val="NormalWeb"/>
        <w:spacing w:after="0"/>
      </w:pPr>
      <w:r w:rsidRPr="00E47B63">
        <w:rPr>
          <w:b/>
        </w:rPr>
        <w:t>Answers C, D, E, and F are incorrect</w:t>
      </w:r>
      <w:r w:rsidRPr="00E47B63">
        <w:t xml:space="preserve">. Interleukins 1, 6, 12, and 17 are important cytokine mediators of acute and chronic inflammation, as shown below. </w:t>
      </w:r>
    </w:p>
    <w:p w14:paraId="096472E7" w14:textId="77777777" w:rsidR="00614863" w:rsidRPr="00E47B63" w:rsidRDefault="00614863" w:rsidP="0038361D">
      <w:pPr>
        <w:pStyle w:val="NormalWeb"/>
        <w:spacing w:after="0"/>
      </w:pPr>
    </w:p>
    <w:tbl>
      <w:tblPr>
        <w:tblW w:w="0" w:type="auto"/>
        <w:jc w:val="center"/>
        <w:tblCellSpacing w:w="0" w:type="dxa"/>
        <w:tblBorders>
          <w:top w:val="outset" w:sz="6" w:space="0" w:color="EFEFEF"/>
          <w:left w:val="outset" w:sz="6" w:space="0" w:color="EFEFEF"/>
          <w:bottom w:val="outset" w:sz="6" w:space="0" w:color="EFEFEF"/>
          <w:right w:val="outset" w:sz="6" w:space="0" w:color="EFEFEF"/>
        </w:tblBorders>
        <w:tblCellMar>
          <w:top w:w="30" w:type="dxa"/>
          <w:left w:w="30" w:type="dxa"/>
          <w:bottom w:w="30" w:type="dxa"/>
          <w:right w:w="30" w:type="dxa"/>
        </w:tblCellMar>
        <w:tblLook w:val="0000" w:firstRow="0" w:lastRow="0" w:firstColumn="0" w:lastColumn="0" w:noHBand="0" w:noVBand="0"/>
      </w:tblPr>
      <w:tblGrid>
        <w:gridCol w:w="1206"/>
        <w:gridCol w:w="3607"/>
        <w:gridCol w:w="2792"/>
      </w:tblGrid>
      <w:tr w:rsidR="00E47B63" w:rsidRPr="006B2921" w14:paraId="756D9B77" w14:textId="77777777" w:rsidTr="007F776C">
        <w:trPr>
          <w:tblHeade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6D98C6DB" w14:textId="77777777" w:rsidR="00E47B63" w:rsidRPr="006B2921" w:rsidRDefault="00E47B63" w:rsidP="0038361D">
            <w:pPr>
              <w:spacing w:after="0" w:line="240" w:lineRule="auto"/>
              <w:jc w:val="center"/>
              <w:rPr>
                <w:rFonts w:ascii="Times New Roman" w:hAnsi="Times New Roman" w:cs="Times New Roman"/>
                <w:b/>
                <w:bCs/>
              </w:rPr>
            </w:pPr>
            <w:r w:rsidRPr="006B2921">
              <w:rPr>
                <w:rFonts w:ascii="Times New Roman" w:hAnsi="Times New Roman" w:cs="Times New Roman"/>
                <w:b/>
                <w:bCs/>
              </w:rPr>
              <w:t>Cytokine</w:t>
            </w:r>
          </w:p>
        </w:tc>
        <w:tc>
          <w:tcPr>
            <w:tcW w:w="0" w:type="auto"/>
            <w:tcBorders>
              <w:top w:val="outset" w:sz="6" w:space="0" w:color="EFEFEF"/>
              <w:left w:val="outset" w:sz="6" w:space="0" w:color="EFEFEF"/>
              <w:bottom w:val="outset" w:sz="6" w:space="0" w:color="EFEFEF"/>
              <w:right w:val="outset" w:sz="6" w:space="0" w:color="EFEFEF"/>
            </w:tcBorders>
            <w:shd w:val="clear" w:color="auto" w:fill="auto"/>
            <w:vAlign w:val="bottom"/>
          </w:tcPr>
          <w:p w14:paraId="1911AF94" w14:textId="77777777" w:rsidR="00E47B63" w:rsidRPr="006B2921" w:rsidRDefault="00E47B63" w:rsidP="0038361D">
            <w:pPr>
              <w:spacing w:after="0" w:line="240" w:lineRule="auto"/>
              <w:jc w:val="center"/>
              <w:rPr>
                <w:rFonts w:ascii="Times New Roman" w:hAnsi="Times New Roman" w:cs="Times New Roman"/>
                <w:b/>
                <w:bCs/>
              </w:rPr>
            </w:pPr>
            <w:r w:rsidRPr="006B2921">
              <w:rPr>
                <w:rFonts w:ascii="Times New Roman" w:hAnsi="Times New Roman" w:cs="Times New Roman"/>
                <w:b/>
                <w:bCs/>
              </w:rPr>
              <w:t>Principal Sources</w:t>
            </w:r>
          </w:p>
        </w:tc>
        <w:tc>
          <w:tcPr>
            <w:tcW w:w="2754" w:type="dxa"/>
            <w:tcBorders>
              <w:top w:val="outset" w:sz="6" w:space="0" w:color="EFEFEF"/>
              <w:left w:val="outset" w:sz="6" w:space="0" w:color="EFEFEF"/>
              <w:bottom w:val="outset" w:sz="6" w:space="0" w:color="EFEFEF"/>
              <w:right w:val="outset" w:sz="6" w:space="0" w:color="EFEFEF"/>
            </w:tcBorders>
            <w:shd w:val="clear" w:color="auto" w:fill="auto"/>
            <w:vAlign w:val="bottom"/>
          </w:tcPr>
          <w:p w14:paraId="56898985" w14:textId="77777777" w:rsidR="00E47B63" w:rsidRPr="006B2921" w:rsidRDefault="00E47B63" w:rsidP="0038361D">
            <w:pPr>
              <w:spacing w:after="0" w:line="240" w:lineRule="auto"/>
              <w:jc w:val="center"/>
              <w:rPr>
                <w:rFonts w:ascii="Times New Roman" w:hAnsi="Times New Roman" w:cs="Times New Roman"/>
                <w:b/>
                <w:bCs/>
              </w:rPr>
            </w:pPr>
            <w:r w:rsidRPr="006B2921">
              <w:rPr>
                <w:rFonts w:ascii="Times New Roman" w:hAnsi="Times New Roman" w:cs="Times New Roman"/>
                <w:b/>
                <w:bCs/>
              </w:rPr>
              <w:t>Principal Actions in Inflammation</w:t>
            </w:r>
          </w:p>
        </w:tc>
      </w:tr>
      <w:tr w:rsidR="00E47B63" w:rsidRPr="006B2921" w14:paraId="6BD6BDB8" w14:textId="77777777" w:rsidTr="007F776C">
        <w:trPr>
          <w:tblCellSpacing w:w="0" w:type="dxa"/>
          <w:jc w:val="center"/>
        </w:trPr>
        <w:tc>
          <w:tcPr>
            <w:tcW w:w="7605" w:type="dxa"/>
            <w:gridSpan w:val="3"/>
            <w:tcBorders>
              <w:top w:val="outset" w:sz="6" w:space="0" w:color="EFEFEF"/>
              <w:left w:val="outset" w:sz="6" w:space="0" w:color="EFEFEF"/>
              <w:bottom w:val="outset" w:sz="6" w:space="0" w:color="EFEFEF"/>
              <w:right w:val="outset" w:sz="6" w:space="0" w:color="EFEFEF"/>
            </w:tcBorders>
            <w:shd w:val="clear" w:color="auto" w:fill="auto"/>
          </w:tcPr>
          <w:p w14:paraId="08F21081" w14:textId="77777777" w:rsidR="00E47B63" w:rsidRPr="006B2921" w:rsidRDefault="00E47B63" w:rsidP="0038361D">
            <w:pPr>
              <w:spacing w:after="0" w:line="240" w:lineRule="auto"/>
              <w:rPr>
                <w:rFonts w:ascii="Times New Roman" w:hAnsi="Times New Roman" w:cs="Times New Roman"/>
                <w:b/>
                <w:bCs/>
              </w:rPr>
            </w:pPr>
          </w:p>
          <w:p w14:paraId="496FEA79" w14:textId="77777777" w:rsidR="00E47B63" w:rsidRPr="006B2921" w:rsidRDefault="00E47B63" w:rsidP="0038361D">
            <w:pPr>
              <w:spacing w:after="0" w:line="240" w:lineRule="auto"/>
              <w:jc w:val="center"/>
              <w:rPr>
                <w:rFonts w:ascii="Times New Roman" w:hAnsi="Times New Roman" w:cs="Times New Roman"/>
                <w:b/>
                <w:bCs/>
              </w:rPr>
            </w:pPr>
            <w:r w:rsidRPr="006B2921">
              <w:rPr>
                <w:rFonts w:ascii="Times New Roman" w:hAnsi="Times New Roman" w:cs="Times New Roman"/>
                <w:b/>
                <w:bCs/>
              </w:rPr>
              <w:t>ACUTE INFLAMMATION</w:t>
            </w:r>
          </w:p>
          <w:p w14:paraId="6582F3FA" w14:textId="77777777" w:rsidR="00E47B63" w:rsidRPr="006B2921" w:rsidRDefault="00E47B63" w:rsidP="0038361D">
            <w:pPr>
              <w:spacing w:after="0" w:line="240" w:lineRule="auto"/>
              <w:rPr>
                <w:rFonts w:ascii="Times New Roman" w:hAnsi="Times New Roman" w:cs="Times New Roman"/>
              </w:rPr>
            </w:pPr>
          </w:p>
        </w:tc>
      </w:tr>
      <w:tr w:rsidR="00E47B63" w:rsidRPr="006B2921" w14:paraId="26E351E7" w14:textId="77777777" w:rsidTr="007F776C">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28393E5F"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TNF</w:t>
            </w:r>
          </w:p>
        </w:tc>
        <w:tc>
          <w:tcPr>
            <w:tcW w:w="3560" w:type="dxa"/>
            <w:tcBorders>
              <w:top w:val="outset" w:sz="6" w:space="0" w:color="EFEFEF"/>
              <w:left w:val="outset" w:sz="6" w:space="0" w:color="EFEFEF"/>
              <w:bottom w:val="outset" w:sz="6" w:space="0" w:color="EFEFEF"/>
              <w:right w:val="outset" w:sz="6" w:space="0" w:color="EFEFEF"/>
            </w:tcBorders>
            <w:shd w:val="clear" w:color="auto" w:fill="auto"/>
          </w:tcPr>
          <w:p w14:paraId="371A862C"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Macrophages, mast cells, T lymphocytes</w:t>
            </w:r>
          </w:p>
        </w:tc>
        <w:tc>
          <w:tcPr>
            <w:tcW w:w="2755" w:type="dxa"/>
            <w:tcBorders>
              <w:top w:val="outset" w:sz="6" w:space="0" w:color="EFEFEF"/>
              <w:left w:val="outset" w:sz="6" w:space="0" w:color="EFEFEF"/>
              <w:bottom w:val="outset" w:sz="6" w:space="0" w:color="EFEFEF"/>
              <w:right w:val="outset" w:sz="6" w:space="0" w:color="EFEFEF"/>
            </w:tcBorders>
            <w:shd w:val="clear" w:color="auto" w:fill="auto"/>
          </w:tcPr>
          <w:p w14:paraId="0F9A20A7"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Stimulates expression of endothelial adhesion molecules and secretion of other cytokines; systemic effects</w:t>
            </w:r>
          </w:p>
        </w:tc>
      </w:tr>
      <w:tr w:rsidR="00E47B63" w:rsidRPr="006B2921" w14:paraId="4F3C1F2F" w14:textId="77777777" w:rsidTr="007F776C">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79C9DD56"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IL-1</w:t>
            </w:r>
          </w:p>
        </w:tc>
        <w:tc>
          <w:tcPr>
            <w:tcW w:w="3560" w:type="dxa"/>
            <w:tcBorders>
              <w:top w:val="outset" w:sz="6" w:space="0" w:color="EFEFEF"/>
              <w:left w:val="outset" w:sz="6" w:space="0" w:color="EFEFEF"/>
              <w:bottom w:val="outset" w:sz="6" w:space="0" w:color="EFEFEF"/>
              <w:right w:val="outset" w:sz="6" w:space="0" w:color="EFEFEF"/>
            </w:tcBorders>
            <w:shd w:val="clear" w:color="auto" w:fill="auto"/>
          </w:tcPr>
          <w:p w14:paraId="503D24F3"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Macrophages, endothelial cells, some epithelial cells</w:t>
            </w:r>
          </w:p>
        </w:tc>
        <w:tc>
          <w:tcPr>
            <w:tcW w:w="2755" w:type="dxa"/>
            <w:tcBorders>
              <w:top w:val="outset" w:sz="6" w:space="0" w:color="EFEFEF"/>
              <w:left w:val="outset" w:sz="6" w:space="0" w:color="EFEFEF"/>
              <w:bottom w:val="outset" w:sz="6" w:space="0" w:color="EFEFEF"/>
              <w:right w:val="outset" w:sz="6" w:space="0" w:color="EFEFEF"/>
            </w:tcBorders>
            <w:shd w:val="clear" w:color="auto" w:fill="auto"/>
          </w:tcPr>
          <w:p w14:paraId="54BF7018"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Similar to TNF; greater role in fever</w:t>
            </w:r>
          </w:p>
        </w:tc>
      </w:tr>
      <w:tr w:rsidR="00E47B63" w:rsidRPr="006B2921" w14:paraId="596E32D7" w14:textId="77777777" w:rsidTr="007F776C">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0853F71"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IL-6</w:t>
            </w:r>
          </w:p>
        </w:tc>
        <w:tc>
          <w:tcPr>
            <w:tcW w:w="3560" w:type="dxa"/>
            <w:tcBorders>
              <w:top w:val="outset" w:sz="6" w:space="0" w:color="EFEFEF"/>
              <w:left w:val="outset" w:sz="6" w:space="0" w:color="EFEFEF"/>
              <w:bottom w:val="outset" w:sz="6" w:space="0" w:color="EFEFEF"/>
              <w:right w:val="outset" w:sz="6" w:space="0" w:color="EFEFEF"/>
            </w:tcBorders>
            <w:shd w:val="clear" w:color="auto" w:fill="auto"/>
          </w:tcPr>
          <w:p w14:paraId="22DFA513"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Macrophages, other cells</w:t>
            </w:r>
          </w:p>
        </w:tc>
        <w:tc>
          <w:tcPr>
            <w:tcW w:w="2755" w:type="dxa"/>
            <w:tcBorders>
              <w:top w:val="outset" w:sz="6" w:space="0" w:color="EFEFEF"/>
              <w:left w:val="outset" w:sz="6" w:space="0" w:color="EFEFEF"/>
              <w:bottom w:val="outset" w:sz="6" w:space="0" w:color="EFEFEF"/>
              <w:right w:val="outset" w:sz="6" w:space="0" w:color="EFEFEF"/>
            </w:tcBorders>
            <w:shd w:val="clear" w:color="auto" w:fill="auto"/>
          </w:tcPr>
          <w:p w14:paraId="78CC8744"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Systemic effects (acute-phase response)</w:t>
            </w:r>
          </w:p>
        </w:tc>
      </w:tr>
      <w:tr w:rsidR="00E47B63" w:rsidRPr="006B2921" w14:paraId="1306239B" w14:textId="77777777" w:rsidTr="007F776C">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73A134C0"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Chemokines</w:t>
            </w:r>
          </w:p>
        </w:tc>
        <w:tc>
          <w:tcPr>
            <w:tcW w:w="3560" w:type="dxa"/>
            <w:tcBorders>
              <w:top w:val="outset" w:sz="6" w:space="0" w:color="EFEFEF"/>
              <w:left w:val="outset" w:sz="6" w:space="0" w:color="EFEFEF"/>
              <w:bottom w:val="outset" w:sz="6" w:space="0" w:color="EFEFEF"/>
              <w:right w:val="outset" w:sz="6" w:space="0" w:color="EFEFEF"/>
            </w:tcBorders>
            <w:shd w:val="clear" w:color="auto" w:fill="auto"/>
          </w:tcPr>
          <w:p w14:paraId="0A719101"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Macrophages, endothelial cells, T lymphocytes, mast cells, other cell types</w:t>
            </w:r>
          </w:p>
        </w:tc>
        <w:tc>
          <w:tcPr>
            <w:tcW w:w="2755" w:type="dxa"/>
            <w:tcBorders>
              <w:top w:val="outset" w:sz="6" w:space="0" w:color="EFEFEF"/>
              <w:left w:val="outset" w:sz="6" w:space="0" w:color="EFEFEF"/>
              <w:bottom w:val="outset" w:sz="6" w:space="0" w:color="EFEFEF"/>
              <w:right w:val="outset" w:sz="6" w:space="0" w:color="EFEFEF"/>
            </w:tcBorders>
            <w:shd w:val="clear" w:color="auto" w:fill="auto"/>
          </w:tcPr>
          <w:p w14:paraId="41D49287"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Recruitment of leukocytes to sites of inflammation; migration of cells to normal tissues</w:t>
            </w:r>
          </w:p>
        </w:tc>
      </w:tr>
      <w:tr w:rsidR="00E47B63" w:rsidRPr="006B2921" w14:paraId="3D957374" w14:textId="77777777" w:rsidTr="007F776C">
        <w:trPr>
          <w:tblCellSpacing w:w="0" w:type="dxa"/>
          <w:jc w:val="center"/>
        </w:trPr>
        <w:tc>
          <w:tcPr>
            <w:tcW w:w="7605" w:type="dxa"/>
            <w:gridSpan w:val="3"/>
            <w:tcBorders>
              <w:top w:val="outset" w:sz="6" w:space="0" w:color="EFEFEF"/>
              <w:left w:val="outset" w:sz="6" w:space="0" w:color="EFEFEF"/>
              <w:bottom w:val="outset" w:sz="6" w:space="0" w:color="EFEFEF"/>
              <w:right w:val="outset" w:sz="6" w:space="0" w:color="EFEFEF"/>
            </w:tcBorders>
            <w:shd w:val="clear" w:color="auto" w:fill="auto"/>
          </w:tcPr>
          <w:p w14:paraId="6D90ADA0" w14:textId="77777777" w:rsidR="00E47B63" w:rsidRPr="006B2921" w:rsidRDefault="00E47B63" w:rsidP="0038361D">
            <w:pPr>
              <w:spacing w:after="0" w:line="240" w:lineRule="auto"/>
              <w:rPr>
                <w:rFonts w:ascii="Times New Roman" w:hAnsi="Times New Roman" w:cs="Times New Roman"/>
                <w:b/>
                <w:bCs/>
              </w:rPr>
            </w:pPr>
          </w:p>
          <w:p w14:paraId="6261B56E" w14:textId="77777777" w:rsidR="00E47B63" w:rsidRPr="006B2921" w:rsidRDefault="00E47B63" w:rsidP="0038361D">
            <w:pPr>
              <w:spacing w:after="0" w:line="240" w:lineRule="auto"/>
              <w:jc w:val="center"/>
              <w:rPr>
                <w:rFonts w:ascii="Times New Roman" w:hAnsi="Times New Roman" w:cs="Times New Roman"/>
                <w:b/>
                <w:bCs/>
              </w:rPr>
            </w:pPr>
            <w:r w:rsidRPr="006B2921">
              <w:rPr>
                <w:rFonts w:ascii="Times New Roman" w:hAnsi="Times New Roman" w:cs="Times New Roman"/>
                <w:b/>
                <w:bCs/>
              </w:rPr>
              <w:t>CHRONIC INFLAMMATION</w:t>
            </w:r>
          </w:p>
          <w:p w14:paraId="597A22CA" w14:textId="77777777" w:rsidR="00E47B63" w:rsidRPr="006B2921" w:rsidRDefault="00E47B63" w:rsidP="0038361D">
            <w:pPr>
              <w:spacing w:after="0" w:line="240" w:lineRule="auto"/>
              <w:rPr>
                <w:rFonts w:ascii="Times New Roman" w:hAnsi="Times New Roman" w:cs="Times New Roman"/>
              </w:rPr>
            </w:pPr>
          </w:p>
        </w:tc>
      </w:tr>
      <w:tr w:rsidR="00E47B63" w:rsidRPr="006B2921" w14:paraId="28616DE6" w14:textId="77777777" w:rsidTr="007F776C">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297AFB57"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IL-12</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E08F60B"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Dendritic cells, macrophages</w:t>
            </w:r>
          </w:p>
        </w:tc>
        <w:tc>
          <w:tcPr>
            <w:tcW w:w="2754" w:type="dxa"/>
            <w:tcBorders>
              <w:top w:val="outset" w:sz="6" w:space="0" w:color="EFEFEF"/>
              <w:left w:val="outset" w:sz="6" w:space="0" w:color="EFEFEF"/>
              <w:bottom w:val="outset" w:sz="6" w:space="0" w:color="EFEFEF"/>
              <w:right w:val="outset" w:sz="6" w:space="0" w:color="EFEFEF"/>
            </w:tcBorders>
            <w:shd w:val="clear" w:color="auto" w:fill="auto"/>
          </w:tcPr>
          <w:p w14:paraId="68D40219"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Increased production of IFN-γ</w:t>
            </w:r>
          </w:p>
        </w:tc>
      </w:tr>
      <w:tr w:rsidR="00E47B63" w:rsidRPr="006B2921" w14:paraId="05D4D236" w14:textId="77777777" w:rsidTr="007F776C">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3CC1CAD9"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IFN-γ</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718FCCCF"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T lymphocytes, NK cells</w:t>
            </w:r>
          </w:p>
        </w:tc>
        <w:tc>
          <w:tcPr>
            <w:tcW w:w="2754" w:type="dxa"/>
            <w:tcBorders>
              <w:top w:val="outset" w:sz="6" w:space="0" w:color="EFEFEF"/>
              <w:left w:val="outset" w:sz="6" w:space="0" w:color="EFEFEF"/>
              <w:bottom w:val="outset" w:sz="6" w:space="0" w:color="EFEFEF"/>
              <w:right w:val="outset" w:sz="6" w:space="0" w:color="EFEFEF"/>
            </w:tcBorders>
            <w:shd w:val="clear" w:color="auto" w:fill="auto"/>
          </w:tcPr>
          <w:p w14:paraId="34B10335"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Activation of macrophages (increased ability to kill microbes and tumor cells)</w:t>
            </w:r>
          </w:p>
        </w:tc>
      </w:tr>
      <w:tr w:rsidR="00E47B63" w:rsidRPr="006B2921" w14:paraId="1BE63211" w14:textId="77777777" w:rsidTr="007F776C">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50911FCF"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IL-17</w:t>
            </w:r>
          </w:p>
        </w:tc>
        <w:tc>
          <w:tcPr>
            <w:tcW w:w="0" w:type="auto"/>
            <w:tcBorders>
              <w:top w:val="outset" w:sz="6" w:space="0" w:color="EFEFEF"/>
              <w:left w:val="outset" w:sz="6" w:space="0" w:color="EFEFEF"/>
              <w:bottom w:val="outset" w:sz="6" w:space="0" w:color="EFEFEF"/>
              <w:right w:val="outset" w:sz="6" w:space="0" w:color="EFEFEF"/>
            </w:tcBorders>
            <w:shd w:val="clear" w:color="auto" w:fill="auto"/>
          </w:tcPr>
          <w:p w14:paraId="6A7E18E5"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T lymphocytes</w:t>
            </w:r>
          </w:p>
        </w:tc>
        <w:tc>
          <w:tcPr>
            <w:tcW w:w="2754" w:type="dxa"/>
            <w:tcBorders>
              <w:top w:val="outset" w:sz="6" w:space="0" w:color="EFEFEF"/>
              <w:left w:val="outset" w:sz="6" w:space="0" w:color="EFEFEF"/>
              <w:bottom w:val="outset" w:sz="6" w:space="0" w:color="EFEFEF"/>
              <w:right w:val="outset" w:sz="6" w:space="0" w:color="EFEFEF"/>
            </w:tcBorders>
            <w:shd w:val="clear" w:color="auto" w:fill="auto"/>
          </w:tcPr>
          <w:p w14:paraId="028DFB16" w14:textId="77777777" w:rsidR="00E47B63" w:rsidRPr="006B2921" w:rsidRDefault="00E47B63" w:rsidP="0038361D">
            <w:pPr>
              <w:spacing w:after="0" w:line="240" w:lineRule="auto"/>
              <w:rPr>
                <w:rFonts w:ascii="Times New Roman" w:hAnsi="Times New Roman" w:cs="Times New Roman"/>
              </w:rPr>
            </w:pPr>
            <w:r w:rsidRPr="006B2921">
              <w:rPr>
                <w:rFonts w:ascii="Times New Roman" w:hAnsi="Times New Roman" w:cs="Times New Roman"/>
              </w:rPr>
              <w:t>Recruitment of neutrophils and monocytes</w:t>
            </w:r>
          </w:p>
        </w:tc>
      </w:tr>
    </w:tbl>
    <w:p w14:paraId="362D5FA9" w14:textId="75918141" w:rsidR="00FE53CD" w:rsidRDefault="00E47B63" w:rsidP="00FE53CD">
      <w:pPr>
        <w:pStyle w:val="NormalWeb"/>
        <w:spacing w:after="0"/>
        <w:jc w:val="center"/>
      </w:pPr>
      <w:r w:rsidRPr="00E47B63">
        <w:t>TNF= tumor necrosis factor; IL = interleukin; IFN = interferon</w:t>
      </w:r>
    </w:p>
    <w:p w14:paraId="6A189545" w14:textId="77777777" w:rsidR="00FE53CD" w:rsidRDefault="00FE53CD">
      <w:pPr>
        <w:rPr>
          <w:rFonts w:ascii="Times New Roman" w:eastAsia="Times New Roman" w:hAnsi="Times New Roman" w:cs="Times New Roman"/>
          <w:sz w:val="24"/>
          <w:szCs w:val="24"/>
        </w:rPr>
      </w:pPr>
      <w:r>
        <w:br w:type="page"/>
      </w:r>
    </w:p>
    <w:p w14:paraId="0C08C39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lastRenderedPageBreak/>
        <w:t>A 55-year-old woman presents with a 1-month history of right leg swelling. Her medical history is significant for ovarian cancer for which she underwent radical hysterectomy and chemotherapy. Physical examination reveals edema of the right lower extremity with induration of the overlying skin. Which of the following is the most likely cause of edema?</w:t>
      </w:r>
    </w:p>
    <w:p w14:paraId="4744FB7B" w14:textId="77777777" w:rsidR="00E47B63" w:rsidRPr="00E47B63" w:rsidRDefault="00E47B63" w:rsidP="0038361D">
      <w:pPr>
        <w:spacing w:after="0" w:line="240" w:lineRule="auto"/>
        <w:rPr>
          <w:rFonts w:ascii="Times New Roman" w:hAnsi="Times New Roman" w:cs="Times New Roman"/>
          <w:sz w:val="24"/>
          <w:szCs w:val="24"/>
        </w:rPr>
      </w:pPr>
    </w:p>
    <w:p w14:paraId="3C708649" w14:textId="77777777" w:rsidR="00E47B63" w:rsidRPr="00E47B63" w:rsidRDefault="00E47B63" w:rsidP="0038361D">
      <w:pPr>
        <w:numPr>
          <w:ilvl w:val="0"/>
          <w:numId w:val="31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Decreased capillary hydrostatic pressure</w:t>
      </w:r>
    </w:p>
    <w:p w14:paraId="43DC67E0" w14:textId="77777777" w:rsidR="00E47B63" w:rsidRPr="00E47B63" w:rsidRDefault="00E47B63" w:rsidP="0038361D">
      <w:pPr>
        <w:numPr>
          <w:ilvl w:val="0"/>
          <w:numId w:val="31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Increased capillary oncotic pressure</w:t>
      </w:r>
    </w:p>
    <w:p w14:paraId="7989CF8B" w14:textId="77777777" w:rsidR="00E47B63" w:rsidRPr="00E47B63" w:rsidRDefault="00E47B63" w:rsidP="0038361D">
      <w:pPr>
        <w:numPr>
          <w:ilvl w:val="0"/>
          <w:numId w:val="31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Decreased capillary permeability</w:t>
      </w:r>
    </w:p>
    <w:p w14:paraId="36EBF92A" w14:textId="77777777" w:rsidR="001D5574" w:rsidRDefault="00E47B63" w:rsidP="0038361D">
      <w:pPr>
        <w:numPr>
          <w:ilvl w:val="0"/>
          <w:numId w:val="31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Lymphatic obstruction</w:t>
      </w:r>
    </w:p>
    <w:p w14:paraId="15C288DE" w14:textId="77777777" w:rsidR="003971B9" w:rsidRPr="003971B9" w:rsidRDefault="001D5574" w:rsidP="0038361D">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r w:rsidR="003971B9" w:rsidRPr="003971B9">
        <w:rPr>
          <w:rFonts w:ascii="Times New Roman" w:hAnsi="Times New Roman" w:cs="Times New Roman"/>
          <w:b/>
          <w:sz w:val="24"/>
          <w:szCs w:val="24"/>
        </w:rPr>
        <w:lastRenderedPageBreak/>
        <w:t>Edema</w:t>
      </w:r>
    </w:p>
    <w:p w14:paraId="6309607F" w14:textId="77777777" w:rsidR="003971B9" w:rsidRDefault="003971B9" w:rsidP="0038361D">
      <w:pPr>
        <w:spacing w:after="0" w:line="240" w:lineRule="auto"/>
        <w:rPr>
          <w:rFonts w:ascii="Times New Roman" w:hAnsi="Times New Roman" w:cs="Times New Roman"/>
          <w:sz w:val="24"/>
          <w:szCs w:val="24"/>
        </w:rPr>
      </w:pPr>
    </w:p>
    <w:p w14:paraId="79C7DCA6" w14:textId="77777777" w:rsidR="00804B6A" w:rsidRDefault="00804B6A"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t>Several</w:t>
      </w:r>
      <w:r w:rsidR="00E47B63" w:rsidRPr="00E47B63">
        <w:rPr>
          <w:rFonts w:ascii="Times New Roman" w:hAnsi="Times New Roman" w:cs="Times New Roman"/>
          <w:sz w:val="24"/>
          <w:szCs w:val="24"/>
        </w:rPr>
        <w:t xml:space="preserve"> factors determine whether fluid will be filtered or reabsorbed in a capillary bed. </w:t>
      </w:r>
    </w:p>
    <w:p w14:paraId="0368B775" w14:textId="77777777" w:rsidR="00804B6A" w:rsidRDefault="00804B6A" w:rsidP="0038361D">
      <w:pPr>
        <w:spacing w:after="0" w:line="240" w:lineRule="auto"/>
        <w:rPr>
          <w:rFonts w:ascii="Times New Roman" w:hAnsi="Times New Roman" w:cs="Times New Roman"/>
          <w:sz w:val="24"/>
          <w:szCs w:val="24"/>
        </w:rPr>
      </w:pPr>
    </w:p>
    <w:p w14:paraId="6352AD63" w14:textId="77777777" w:rsidR="00804B6A" w:rsidRDefault="00E47B63" w:rsidP="0038361D">
      <w:pPr>
        <w:pStyle w:val="ListParagraph"/>
        <w:numPr>
          <w:ilvl w:val="0"/>
          <w:numId w:val="486"/>
        </w:numPr>
        <w:spacing w:after="0" w:line="240" w:lineRule="auto"/>
        <w:ind w:left="360"/>
        <w:rPr>
          <w:rFonts w:ascii="Times New Roman" w:hAnsi="Times New Roman" w:cs="Times New Roman"/>
          <w:sz w:val="24"/>
          <w:szCs w:val="24"/>
        </w:rPr>
      </w:pPr>
      <w:r w:rsidRPr="00804B6A">
        <w:rPr>
          <w:rFonts w:ascii="Times New Roman" w:hAnsi="Times New Roman" w:cs="Times New Roman"/>
          <w:sz w:val="24"/>
          <w:szCs w:val="24"/>
        </w:rPr>
        <w:t xml:space="preserve">Capillary hydrostatic pressure tends to produce filtration since a higher pressure in the capillary will force more fluid to leave the capillary. </w:t>
      </w:r>
    </w:p>
    <w:p w14:paraId="75D29D68" w14:textId="77777777" w:rsidR="00804B6A" w:rsidRDefault="00E47B63" w:rsidP="0038361D">
      <w:pPr>
        <w:pStyle w:val="ListParagraph"/>
        <w:numPr>
          <w:ilvl w:val="0"/>
          <w:numId w:val="486"/>
        </w:numPr>
        <w:spacing w:after="0" w:line="240" w:lineRule="auto"/>
        <w:ind w:left="360"/>
        <w:rPr>
          <w:rFonts w:ascii="Times New Roman" w:hAnsi="Times New Roman" w:cs="Times New Roman"/>
          <w:sz w:val="24"/>
          <w:szCs w:val="24"/>
        </w:rPr>
      </w:pPr>
      <w:r w:rsidRPr="00804B6A">
        <w:rPr>
          <w:rFonts w:ascii="Times New Roman" w:hAnsi="Times New Roman" w:cs="Times New Roman"/>
          <w:sz w:val="24"/>
          <w:szCs w:val="24"/>
        </w:rPr>
        <w:t xml:space="preserve">Interstitial fluid hydrostatic pressure will have the opposite effect since higher pressure in the interstitium will force fluid to move from the interstitium into the capillary. </w:t>
      </w:r>
    </w:p>
    <w:p w14:paraId="2BED94F2" w14:textId="77777777" w:rsidR="00804B6A" w:rsidRPr="00804B6A" w:rsidRDefault="00804B6A" w:rsidP="0038361D">
      <w:pPr>
        <w:spacing w:after="0" w:line="240" w:lineRule="auto"/>
        <w:rPr>
          <w:rFonts w:ascii="Times New Roman" w:hAnsi="Times New Roman" w:cs="Times New Roman"/>
          <w:sz w:val="24"/>
          <w:szCs w:val="24"/>
        </w:rPr>
      </w:pPr>
    </w:p>
    <w:p w14:paraId="5477CC9F" w14:textId="77777777" w:rsidR="00804B6A" w:rsidRDefault="00E47B63" w:rsidP="0038361D">
      <w:pPr>
        <w:spacing w:after="0" w:line="240" w:lineRule="auto"/>
        <w:rPr>
          <w:rFonts w:ascii="Times New Roman" w:hAnsi="Times New Roman" w:cs="Times New Roman"/>
          <w:sz w:val="24"/>
          <w:szCs w:val="24"/>
        </w:rPr>
      </w:pPr>
      <w:r w:rsidRPr="00804B6A">
        <w:rPr>
          <w:rFonts w:ascii="Times New Roman" w:hAnsi="Times New Roman" w:cs="Times New Roman"/>
          <w:sz w:val="24"/>
          <w:szCs w:val="24"/>
        </w:rPr>
        <w:t xml:space="preserve">The net osmotic pressure in capillaries, also termed oncotic pressure, is primarily created by the presence of the non-diffusible protein albumin. It is important to realize, though, that the total osmotic pressure in the capillary is created mainly by electrolytes because their concentration is far higher than the concentration of albumin. The reason electrolytes are not important for fluid transport across a capillary is that the electrolyte concentrations are similar in the capillary and interstitium, so that there is no net drive for diffusion. </w:t>
      </w:r>
    </w:p>
    <w:p w14:paraId="12F1DF42" w14:textId="77777777" w:rsidR="00804B6A" w:rsidRDefault="00804B6A" w:rsidP="0038361D">
      <w:pPr>
        <w:spacing w:after="0" w:line="240" w:lineRule="auto"/>
        <w:rPr>
          <w:rFonts w:ascii="Times New Roman" w:hAnsi="Times New Roman" w:cs="Times New Roman"/>
          <w:sz w:val="24"/>
          <w:szCs w:val="24"/>
        </w:rPr>
      </w:pPr>
    </w:p>
    <w:p w14:paraId="640EA53D" w14:textId="77777777" w:rsidR="00804B6A" w:rsidRDefault="00804B6A" w:rsidP="0038361D">
      <w:pPr>
        <w:pStyle w:val="ListParagraph"/>
        <w:numPr>
          <w:ilvl w:val="0"/>
          <w:numId w:val="487"/>
        </w:numPr>
        <w:spacing w:after="0" w:line="240" w:lineRule="auto"/>
        <w:ind w:left="360"/>
        <w:rPr>
          <w:rFonts w:ascii="Times New Roman" w:hAnsi="Times New Roman" w:cs="Times New Roman"/>
          <w:sz w:val="24"/>
          <w:szCs w:val="24"/>
        </w:rPr>
      </w:pPr>
      <w:r>
        <w:rPr>
          <w:rFonts w:ascii="Times New Roman" w:hAnsi="Times New Roman" w:cs="Times New Roman"/>
          <w:sz w:val="24"/>
          <w:szCs w:val="24"/>
        </w:rPr>
        <w:t>C</w:t>
      </w:r>
      <w:r w:rsidR="00E47B63" w:rsidRPr="00804B6A">
        <w:rPr>
          <w:rFonts w:ascii="Times New Roman" w:hAnsi="Times New Roman" w:cs="Times New Roman"/>
          <w:sz w:val="24"/>
          <w:szCs w:val="24"/>
        </w:rPr>
        <w:t>apillary oncotic pressure tends to draw fluid into the capillary</w:t>
      </w:r>
    </w:p>
    <w:p w14:paraId="20E61331" w14:textId="77777777" w:rsidR="00804B6A" w:rsidRDefault="00804B6A" w:rsidP="0038361D">
      <w:pPr>
        <w:pStyle w:val="ListParagraph"/>
        <w:numPr>
          <w:ilvl w:val="0"/>
          <w:numId w:val="487"/>
        </w:numPr>
        <w:spacing w:after="0" w:line="240" w:lineRule="auto"/>
        <w:ind w:left="360"/>
        <w:rPr>
          <w:rFonts w:ascii="Times New Roman" w:hAnsi="Times New Roman" w:cs="Times New Roman"/>
          <w:sz w:val="24"/>
          <w:szCs w:val="24"/>
        </w:rPr>
      </w:pPr>
      <w:r>
        <w:rPr>
          <w:rFonts w:ascii="Times New Roman" w:hAnsi="Times New Roman" w:cs="Times New Roman"/>
          <w:sz w:val="24"/>
          <w:szCs w:val="24"/>
        </w:rPr>
        <w:t>I</w:t>
      </w:r>
      <w:r w:rsidR="00E47B63" w:rsidRPr="00804B6A">
        <w:rPr>
          <w:rFonts w:ascii="Times New Roman" w:hAnsi="Times New Roman" w:cs="Times New Roman"/>
          <w:sz w:val="24"/>
          <w:szCs w:val="24"/>
        </w:rPr>
        <w:t xml:space="preserve">nterstitial fluid oncotic pressure tends to draw fluid into the interstitium. </w:t>
      </w:r>
    </w:p>
    <w:p w14:paraId="357B0635" w14:textId="77777777" w:rsidR="00804B6A" w:rsidRDefault="00804B6A" w:rsidP="0038361D">
      <w:pPr>
        <w:pStyle w:val="ListParagraph"/>
        <w:spacing w:after="0" w:line="240" w:lineRule="auto"/>
        <w:ind w:left="360"/>
        <w:rPr>
          <w:rFonts w:ascii="Times New Roman" w:hAnsi="Times New Roman" w:cs="Times New Roman"/>
          <w:sz w:val="24"/>
          <w:szCs w:val="24"/>
        </w:rPr>
      </w:pPr>
    </w:p>
    <w:p w14:paraId="4BA9FD10" w14:textId="77777777" w:rsidR="00E47B63" w:rsidRPr="00804B6A" w:rsidRDefault="00E47B63" w:rsidP="0038361D">
      <w:pPr>
        <w:spacing w:after="0" w:line="240" w:lineRule="auto"/>
        <w:rPr>
          <w:rFonts w:ascii="Times New Roman" w:hAnsi="Times New Roman" w:cs="Times New Roman"/>
          <w:sz w:val="24"/>
          <w:szCs w:val="24"/>
        </w:rPr>
      </w:pPr>
      <w:r w:rsidRPr="00804B6A">
        <w:rPr>
          <w:rFonts w:ascii="Times New Roman" w:hAnsi="Times New Roman" w:cs="Times New Roman"/>
          <w:sz w:val="24"/>
          <w:szCs w:val="24"/>
        </w:rPr>
        <w:t>Under normal circumstances the capillary hydrostatic pressure and capillary oncotic pressures are relatively high and the other two pressures are relatively low, the net result being that some fluid leaves the typical capillary. This fluid returns to the circulation via the lymphatic system.</w:t>
      </w:r>
    </w:p>
    <w:p w14:paraId="535E3889" w14:textId="77777777" w:rsidR="00804B6A"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If too much fluid leaves the capillary, then the result is edema. Edema can be caused by anything that affects the four factors mentioned above so that the net effect is more fluid leaving the capillary. Common causes of edema include diseases that increase capillary hydrostatic pressure</w:t>
      </w:r>
      <w:r w:rsidR="00804B6A">
        <w:rPr>
          <w:rFonts w:ascii="Times New Roman" w:hAnsi="Times New Roman" w:cs="Times New Roman"/>
          <w:sz w:val="24"/>
          <w:szCs w:val="24"/>
        </w:rPr>
        <w:t>.</w:t>
      </w:r>
    </w:p>
    <w:p w14:paraId="60ABC4EC" w14:textId="77777777" w:rsidR="00804B6A"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 </w:t>
      </w:r>
    </w:p>
    <w:p w14:paraId="38AE73D1" w14:textId="77777777" w:rsidR="00804B6A" w:rsidRDefault="00804B6A" w:rsidP="0038361D">
      <w:pPr>
        <w:pStyle w:val="ListParagraph"/>
        <w:numPr>
          <w:ilvl w:val="0"/>
          <w:numId w:val="488"/>
        </w:numPr>
        <w:spacing w:after="0" w:line="240" w:lineRule="auto"/>
        <w:ind w:left="360"/>
        <w:rPr>
          <w:rFonts w:ascii="Times New Roman" w:hAnsi="Times New Roman" w:cs="Times New Roman"/>
          <w:sz w:val="24"/>
          <w:szCs w:val="24"/>
        </w:rPr>
      </w:pPr>
      <w:r w:rsidRPr="00804B6A">
        <w:rPr>
          <w:rFonts w:ascii="Times New Roman" w:hAnsi="Times New Roman" w:cs="Times New Roman"/>
          <w:sz w:val="24"/>
          <w:szCs w:val="24"/>
        </w:rPr>
        <w:t xml:space="preserve">In </w:t>
      </w:r>
      <w:r w:rsidR="00E47B63" w:rsidRPr="00804B6A">
        <w:rPr>
          <w:rFonts w:ascii="Times New Roman" w:hAnsi="Times New Roman" w:cs="Times New Roman"/>
          <w:sz w:val="24"/>
          <w:szCs w:val="24"/>
        </w:rPr>
        <w:t xml:space="preserve">congestive heart failure, venous pressure increases because of an inadequate cardiac output. </w:t>
      </w:r>
    </w:p>
    <w:p w14:paraId="179DE9DA" w14:textId="77777777" w:rsidR="00804B6A" w:rsidRDefault="00E47B63" w:rsidP="0038361D">
      <w:pPr>
        <w:pStyle w:val="ListParagraph"/>
        <w:numPr>
          <w:ilvl w:val="0"/>
          <w:numId w:val="488"/>
        </w:numPr>
        <w:spacing w:after="0" w:line="240" w:lineRule="auto"/>
        <w:ind w:left="360"/>
        <w:rPr>
          <w:rFonts w:ascii="Times New Roman" w:hAnsi="Times New Roman" w:cs="Times New Roman"/>
          <w:sz w:val="24"/>
          <w:szCs w:val="24"/>
        </w:rPr>
      </w:pPr>
      <w:r w:rsidRPr="00804B6A">
        <w:rPr>
          <w:rFonts w:ascii="Times New Roman" w:hAnsi="Times New Roman" w:cs="Times New Roman"/>
          <w:sz w:val="24"/>
          <w:szCs w:val="24"/>
        </w:rPr>
        <w:t xml:space="preserve">Venous thrombosis also increases venous pressure proximal to the obstruction (that is, on the capillary side of the obstruction), leading to edema in the vascular bed affected. </w:t>
      </w:r>
    </w:p>
    <w:p w14:paraId="20210A44" w14:textId="77777777" w:rsidR="00E47B63" w:rsidRPr="00804B6A" w:rsidRDefault="00E47B63" w:rsidP="0038361D">
      <w:pPr>
        <w:pStyle w:val="ListParagraph"/>
        <w:numPr>
          <w:ilvl w:val="0"/>
          <w:numId w:val="488"/>
        </w:numPr>
        <w:spacing w:after="0" w:line="240" w:lineRule="auto"/>
        <w:ind w:left="360"/>
        <w:rPr>
          <w:rFonts w:ascii="Times New Roman" w:hAnsi="Times New Roman" w:cs="Times New Roman"/>
          <w:sz w:val="24"/>
          <w:szCs w:val="24"/>
        </w:rPr>
      </w:pPr>
      <w:r w:rsidRPr="00804B6A">
        <w:rPr>
          <w:rFonts w:ascii="Times New Roman" w:hAnsi="Times New Roman" w:cs="Times New Roman"/>
          <w:sz w:val="24"/>
          <w:szCs w:val="24"/>
        </w:rPr>
        <w:t xml:space="preserve">Renal retention of salt and water increases capillary hydrostatic pressure simply because the vascular system is more “full” of fluid. </w:t>
      </w:r>
    </w:p>
    <w:p w14:paraId="2E93A3C7" w14:textId="77777777" w:rsidR="00E47B63" w:rsidRPr="00E47B63" w:rsidRDefault="00E47B63" w:rsidP="0038361D">
      <w:pPr>
        <w:spacing w:after="0" w:line="240" w:lineRule="auto"/>
        <w:rPr>
          <w:rFonts w:ascii="Times New Roman" w:hAnsi="Times New Roman" w:cs="Times New Roman"/>
          <w:sz w:val="24"/>
          <w:szCs w:val="24"/>
        </w:rPr>
      </w:pPr>
    </w:p>
    <w:p w14:paraId="70FED14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Some disease states </w:t>
      </w:r>
      <w:r w:rsidR="00804B6A">
        <w:rPr>
          <w:rFonts w:ascii="Times New Roman" w:hAnsi="Times New Roman" w:cs="Times New Roman"/>
          <w:sz w:val="24"/>
          <w:szCs w:val="24"/>
        </w:rPr>
        <w:t xml:space="preserve">(e.g., cirrhosis, nephrotic syndrome) </w:t>
      </w:r>
      <w:r w:rsidRPr="00E47B63">
        <w:rPr>
          <w:rFonts w:ascii="Times New Roman" w:hAnsi="Times New Roman" w:cs="Times New Roman"/>
          <w:sz w:val="24"/>
          <w:szCs w:val="24"/>
        </w:rPr>
        <w:t>produce hypoalbuminemia which reduces capillary oncotic pressure. This reduces the osmotic pressure of fluid within the capillary, resulting in less drive for fluid to return to the capillary. The result is edema.</w:t>
      </w:r>
    </w:p>
    <w:p w14:paraId="7AB03FCD" w14:textId="77777777" w:rsidR="00E47B63" w:rsidRPr="00E47B63" w:rsidRDefault="00E47B63" w:rsidP="0038361D">
      <w:pPr>
        <w:spacing w:after="0" w:line="240" w:lineRule="auto"/>
        <w:rPr>
          <w:rFonts w:ascii="Times New Roman" w:hAnsi="Times New Roman" w:cs="Times New Roman"/>
          <w:sz w:val="24"/>
          <w:szCs w:val="24"/>
        </w:rPr>
      </w:pPr>
    </w:p>
    <w:p w14:paraId="568C8A97"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Lymphatic obstruction or surgical removal of lymph nodes produces edema by reducing the drainage of fluid from the interstitium. Although interstitial fluid hydrostatic pressure increases in this situation which reduces the drive for fluid movement from capillary to interstitium, the pressures forcing pressure out of the capillary still exceed the pressures favoring fluid movement into the capillary.</w:t>
      </w:r>
    </w:p>
    <w:p w14:paraId="68ADAB14" w14:textId="77777777" w:rsidR="00E47B63" w:rsidRPr="00E47B63" w:rsidRDefault="00E47B63" w:rsidP="0038361D">
      <w:pPr>
        <w:spacing w:after="0" w:line="240" w:lineRule="auto"/>
        <w:rPr>
          <w:rFonts w:ascii="Times New Roman" w:hAnsi="Times New Roman" w:cs="Times New Roman"/>
          <w:sz w:val="24"/>
          <w:szCs w:val="24"/>
        </w:rPr>
      </w:pPr>
    </w:p>
    <w:p w14:paraId="6989118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Finally, edema can be produced by conditions that damage capillaries and thus increase capillary permeability.</w:t>
      </w:r>
    </w:p>
    <w:p w14:paraId="4A7169A3" w14:textId="5CB6567D" w:rsidR="00E47B63" w:rsidRPr="00E47B63" w:rsidRDefault="009B2AFF"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r w:rsidR="00E47B63" w:rsidRPr="00E47B63">
        <w:rPr>
          <w:rFonts w:ascii="Times New Roman" w:hAnsi="Times New Roman" w:cs="Times New Roman"/>
          <w:sz w:val="24"/>
          <w:szCs w:val="24"/>
        </w:rPr>
        <w:lastRenderedPageBreak/>
        <w:t xml:space="preserve">The principal </w:t>
      </w:r>
      <w:r w:rsidR="0069748E">
        <w:rPr>
          <w:rFonts w:ascii="Times New Roman" w:hAnsi="Times New Roman" w:cs="Times New Roman"/>
          <w:sz w:val="24"/>
          <w:szCs w:val="24"/>
        </w:rPr>
        <w:t>mechanisms</w:t>
      </w:r>
      <w:r w:rsidR="00E47B63" w:rsidRPr="00E47B63">
        <w:rPr>
          <w:rFonts w:ascii="Times New Roman" w:hAnsi="Times New Roman" w:cs="Times New Roman"/>
          <w:sz w:val="24"/>
          <w:szCs w:val="24"/>
        </w:rPr>
        <w:t xml:space="preserve"> of edema are summarized below.  </w:t>
      </w:r>
    </w:p>
    <w:p w14:paraId="7BEE8201" w14:textId="77777777" w:rsidR="00E47B63" w:rsidRPr="00E47B63" w:rsidRDefault="00E47B63"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3114"/>
        <w:gridCol w:w="3060"/>
      </w:tblGrid>
      <w:tr w:rsidR="00E47B63" w:rsidRPr="00E47B63" w14:paraId="44D6EBE8" w14:textId="77777777" w:rsidTr="007F776C">
        <w:trPr>
          <w:jc w:val="center"/>
        </w:trPr>
        <w:tc>
          <w:tcPr>
            <w:tcW w:w="8388" w:type="dxa"/>
            <w:gridSpan w:val="3"/>
          </w:tcPr>
          <w:p w14:paraId="07FE60DE"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Edema</w:t>
            </w:r>
          </w:p>
        </w:tc>
      </w:tr>
      <w:tr w:rsidR="00E47B63" w:rsidRPr="00E47B63" w14:paraId="2E8DBA3D" w14:textId="77777777" w:rsidTr="007F776C">
        <w:trPr>
          <w:jc w:val="center"/>
        </w:trPr>
        <w:tc>
          <w:tcPr>
            <w:tcW w:w="2214" w:type="dxa"/>
          </w:tcPr>
          <w:p w14:paraId="0424F329" w14:textId="77777777" w:rsidR="00E47B63" w:rsidRPr="00E47B63" w:rsidRDefault="00E47B63" w:rsidP="0038361D">
            <w:pPr>
              <w:spacing w:after="0" w:line="240" w:lineRule="auto"/>
              <w:rPr>
                <w:rFonts w:ascii="Times New Roman" w:hAnsi="Times New Roman" w:cs="Times New Roman"/>
                <w:sz w:val="24"/>
                <w:szCs w:val="24"/>
              </w:rPr>
            </w:pPr>
          </w:p>
        </w:tc>
        <w:tc>
          <w:tcPr>
            <w:tcW w:w="3114" w:type="dxa"/>
          </w:tcPr>
          <w:p w14:paraId="18911123" w14:textId="77777777" w:rsidR="00E47B63" w:rsidRPr="00E47B63" w:rsidRDefault="00E47B63" w:rsidP="0038361D">
            <w:pPr>
              <w:spacing w:after="0" w:line="240" w:lineRule="auto"/>
              <w:rPr>
                <w:rFonts w:ascii="Times New Roman" w:hAnsi="Times New Roman" w:cs="Times New Roman"/>
                <w:sz w:val="24"/>
                <w:szCs w:val="24"/>
              </w:rPr>
            </w:pPr>
          </w:p>
        </w:tc>
        <w:tc>
          <w:tcPr>
            <w:tcW w:w="3060" w:type="dxa"/>
          </w:tcPr>
          <w:p w14:paraId="104B29C2" w14:textId="77777777" w:rsidR="00E47B63" w:rsidRPr="00E47B63" w:rsidRDefault="00E47B63" w:rsidP="0038361D">
            <w:pPr>
              <w:spacing w:after="0" w:line="240" w:lineRule="auto"/>
              <w:rPr>
                <w:rFonts w:ascii="Times New Roman" w:hAnsi="Times New Roman" w:cs="Times New Roman"/>
                <w:sz w:val="24"/>
                <w:szCs w:val="24"/>
              </w:rPr>
            </w:pPr>
          </w:p>
        </w:tc>
      </w:tr>
      <w:tr w:rsidR="00E47B63" w:rsidRPr="00E47B63" w14:paraId="2270AB2E" w14:textId="77777777" w:rsidTr="007F776C">
        <w:trPr>
          <w:jc w:val="center"/>
        </w:trPr>
        <w:tc>
          <w:tcPr>
            <w:tcW w:w="2214" w:type="dxa"/>
          </w:tcPr>
          <w:p w14:paraId="0E2E89EF"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Mechanism</w:t>
            </w:r>
          </w:p>
        </w:tc>
        <w:tc>
          <w:tcPr>
            <w:tcW w:w="3114" w:type="dxa"/>
          </w:tcPr>
          <w:p w14:paraId="2A6E4C26"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Cause</w:t>
            </w:r>
          </w:p>
        </w:tc>
        <w:tc>
          <w:tcPr>
            <w:tcW w:w="3060" w:type="dxa"/>
          </w:tcPr>
          <w:p w14:paraId="646C1BBA"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Characteristics</w:t>
            </w:r>
          </w:p>
        </w:tc>
      </w:tr>
      <w:tr w:rsidR="00E47B63" w:rsidRPr="00E47B63" w14:paraId="223C46A3" w14:textId="77777777" w:rsidTr="007F776C">
        <w:trPr>
          <w:jc w:val="center"/>
        </w:trPr>
        <w:tc>
          <w:tcPr>
            <w:tcW w:w="2214" w:type="dxa"/>
          </w:tcPr>
          <w:p w14:paraId="5763B9CF" w14:textId="77777777" w:rsidR="00E47B63" w:rsidRPr="00E47B63" w:rsidRDefault="00E47B63" w:rsidP="0038361D">
            <w:pPr>
              <w:spacing w:after="0" w:line="240" w:lineRule="auto"/>
              <w:rPr>
                <w:rFonts w:ascii="Times New Roman" w:hAnsi="Times New Roman" w:cs="Times New Roman"/>
                <w:sz w:val="24"/>
                <w:szCs w:val="24"/>
              </w:rPr>
            </w:pPr>
          </w:p>
        </w:tc>
        <w:tc>
          <w:tcPr>
            <w:tcW w:w="3114" w:type="dxa"/>
          </w:tcPr>
          <w:p w14:paraId="27DC1996" w14:textId="77777777" w:rsidR="00E47B63" w:rsidRPr="00E47B63" w:rsidRDefault="00E47B63" w:rsidP="0038361D">
            <w:pPr>
              <w:spacing w:after="0" w:line="240" w:lineRule="auto"/>
              <w:rPr>
                <w:rFonts w:ascii="Times New Roman" w:hAnsi="Times New Roman" w:cs="Times New Roman"/>
                <w:sz w:val="24"/>
                <w:szCs w:val="24"/>
              </w:rPr>
            </w:pPr>
          </w:p>
        </w:tc>
        <w:tc>
          <w:tcPr>
            <w:tcW w:w="3060" w:type="dxa"/>
          </w:tcPr>
          <w:p w14:paraId="41CE4BBC" w14:textId="77777777" w:rsidR="00E47B63" w:rsidRPr="00E47B63" w:rsidRDefault="00E47B63" w:rsidP="0038361D">
            <w:pPr>
              <w:spacing w:after="0" w:line="240" w:lineRule="auto"/>
              <w:rPr>
                <w:rFonts w:ascii="Times New Roman" w:hAnsi="Times New Roman" w:cs="Times New Roman"/>
                <w:sz w:val="24"/>
                <w:szCs w:val="24"/>
              </w:rPr>
            </w:pPr>
          </w:p>
        </w:tc>
      </w:tr>
      <w:tr w:rsidR="00E47B63" w:rsidRPr="00E47B63" w14:paraId="6BFC8BF4" w14:textId="77777777" w:rsidTr="007F776C">
        <w:trPr>
          <w:jc w:val="center"/>
        </w:trPr>
        <w:tc>
          <w:tcPr>
            <w:tcW w:w="2214" w:type="dxa"/>
          </w:tcPr>
          <w:p w14:paraId="7D6E9ECC" w14:textId="77777777" w:rsidR="00E47B63" w:rsidRPr="00E47B63" w:rsidRDefault="00341B8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t>Increased</w:t>
            </w:r>
            <w:r w:rsidR="00FF4EAC">
              <w:rPr>
                <w:rFonts w:ascii="Times New Roman" w:hAnsi="Times New Roman" w:cs="Times New Roman"/>
                <w:sz w:val="24"/>
                <w:szCs w:val="24"/>
              </w:rPr>
              <w:t xml:space="preserve"> capillary</w:t>
            </w:r>
            <w:r>
              <w:rPr>
                <w:rFonts w:ascii="Times New Roman" w:hAnsi="Times New Roman" w:cs="Times New Roman"/>
                <w:sz w:val="24"/>
                <w:szCs w:val="24"/>
              </w:rPr>
              <w:t xml:space="preserve"> hydrostati</w:t>
            </w:r>
            <w:r w:rsidR="00FF4EAC">
              <w:rPr>
                <w:rFonts w:ascii="Times New Roman" w:hAnsi="Times New Roman" w:cs="Times New Roman"/>
                <w:sz w:val="24"/>
                <w:szCs w:val="24"/>
              </w:rPr>
              <w:t>c</w:t>
            </w:r>
            <w:r>
              <w:rPr>
                <w:rFonts w:ascii="Times New Roman" w:hAnsi="Times New Roman" w:cs="Times New Roman"/>
                <w:sz w:val="24"/>
                <w:szCs w:val="24"/>
              </w:rPr>
              <w:t xml:space="preserve"> pressure</w:t>
            </w:r>
          </w:p>
        </w:tc>
        <w:tc>
          <w:tcPr>
            <w:tcW w:w="3114" w:type="dxa"/>
          </w:tcPr>
          <w:p w14:paraId="17CEF22C" w14:textId="77777777" w:rsidR="00E47B63" w:rsidRPr="00E47B63" w:rsidRDefault="0036352D"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t>H</w:t>
            </w:r>
            <w:r w:rsidR="00E47B63" w:rsidRPr="00E47B63">
              <w:rPr>
                <w:rFonts w:ascii="Times New Roman" w:hAnsi="Times New Roman" w:cs="Times New Roman"/>
                <w:sz w:val="24"/>
                <w:szCs w:val="24"/>
              </w:rPr>
              <w:t>eart failure</w:t>
            </w:r>
          </w:p>
        </w:tc>
        <w:tc>
          <w:tcPr>
            <w:tcW w:w="3060" w:type="dxa"/>
          </w:tcPr>
          <w:p w14:paraId="792D316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Pitting edema</w:t>
            </w:r>
          </w:p>
          <w:p w14:paraId="55CD888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Jugular vein distension</w:t>
            </w:r>
          </w:p>
          <w:p w14:paraId="48FB4E6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Hepatojugular reflux</w:t>
            </w:r>
          </w:p>
        </w:tc>
      </w:tr>
      <w:tr w:rsidR="00E47B63" w:rsidRPr="00E47B63" w14:paraId="51C53524" w14:textId="77777777" w:rsidTr="007F776C">
        <w:trPr>
          <w:jc w:val="center"/>
        </w:trPr>
        <w:tc>
          <w:tcPr>
            <w:tcW w:w="2214" w:type="dxa"/>
          </w:tcPr>
          <w:p w14:paraId="5292001B" w14:textId="77777777" w:rsidR="00E47B63" w:rsidRPr="00E47B63" w:rsidRDefault="00FF4EAC"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t>Increased capillary hydrostatic pressure</w:t>
            </w:r>
            <w:r w:rsidRPr="00E47B63">
              <w:rPr>
                <w:rFonts w:ascii="Times New Roman" w:hAnsi="Times New Roman" w:cs="Times New Roman"/>
                <w:sz w:val="24"/>
                <w:szCs w:val="24"/>
              </w:rPr>
              <w:t xml:space="preserve"> </w:t>
            </w:r>
          </w:p>
        </w:tc>
        <w:tc>
          <w:tcPr>
            <w:tcW w:w="3114" w:type="dxa"/>
          </w:tcPr>
          <w:p w14:paraId="461AFE6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Renal failure</w:t>
            </w:r>
          </w:p>
          <w:p w14:paraId="149D784D" w14:textId="77777777" w:rsidR="00E47B63" w:rsidRPr="00E47B63" w:rsidRDefault="00E47B63" w:rsidP="0038361D">
            <w:pPr>
              <w:spacing w:after="0" w:line="240" w:lineRule="auto"/>
              <w:rPr>
                <w:rFonts w:ascii="Times New Roman" w:hAnsi="Times New Roman" w:cs="Times New Roman"/>
                <w:sz w:val="24"/>
                <w:szCs w:val="24"/>
              </w:rPr>
            </w:pPr>
          </w:p>
        </w:tc>
        <w:tc>
          <w:tcPr>
            <w:tcW w:w="3060" w:type="dxa"/>
          </w:tcPr>
          <w:p w14:paraId="781CEA2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Pitting edema</w:t>
            </w:r>
          </w:p>
          <w:p w14:paraId="084ECAC2" w14:textId="77777777" w:rsidR="00E47B63" w:rsidRPr="00E47B63" w:rsidRDefault="00E47B63" w:rsidP="0038361D">
            <w:pPr>
              <w:spacing w:after="0" w:line="240" w:lineRule="auto"/>
              <w:rPr>
                <w:rFonts w:ascii="Times New Roman" w:hAnsi="Times New Roman" w:cs="Times New Roman"/>
                <w:sz w:val="24"/>
                <w:szCs w:val="24"/>
              </w:rPr>
            </w:pPr>
          </w:p>
        </w:tc>
      </w:tr>
      <w:tr w:rsidR="00E47B63" w:rsidRPr="00E47B63" w14:paraId="3C5F216E" w14:textId="77777777" w:rsidTr="007F776C">
        <w:trPr>
          <w:jc w:val="center"/>
        </w:trPr>
        <w:tc>
          <w:tcPr>
            <w:tcW w:w="2214" w:type="dxa"/>
          </w:tcPr>
          <w:p w14:paraId="1594768E" w14:textId="77777777" w:rsidR="00E47B63" w:rsidRPr="00E47B63" w:rsidRDefault="00FF4EAC"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t>Increased capillary hydrostatic pressure</w:t>
            </w:r>
            <w:r w:rsidRPr="00E47B63">
              <w:rPr>
                <w:rFonts w:ascii="Times New Roman" w:hAnsi="Times New Roman" w:cs="Times New Roman"/>
                <w:sz w:val="24"/>
                <w:szCs w:val="24"/>
              </w:rPr>
              <w:t xml:space="preserve"> </w:t>
            </w:r>
          </w:p>
        </w:tc>
        <w:tc>
          <w:tcPr>
            <w:tcW w:w="3114" w:type="dxa"/>
          </w:tcPr>
          <w:p w14:paraId="7B94DC35" w14:textId="77777777" w:rsidR="00E47B63" w:rsidRPr="00E47B63" w:rsidRDefault="00FF4EAC"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t>Deep vein thombosis</w:t>
            </w:r>
          </w:p>
        </w:tc>
        <w:tc>
          <w:tcPr>
            <w:tcW w:w="3060" w:type="dxa"/>
          </w:tcPr>
          <w:p w14:paraId="18D0C70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Pitting edema</w:t>
            </w:r>
          </w:p>
          <w:p w14:paraId="1C7129D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Limited to area of blockage</w:t>
            </w:r>
          </w:p>
        </w:tc>
      </w:tr>
      <w:tr w:rsidR="0036352D" w:rsidRPr="00E47B63" w14:paraId="2AD75A45" w14:textId="77777777" w:rsidTr="007F776C">
        <w:trPr>
          <w:jc w:val="center"/>
        </w:trPr>
        <w:tc>
          <w:tcPr>
            <w:tcW w:w="2214" w:type="dxa"/>
          </w:tcPr>
          <w:p w14:paraId="28924A43" w14:textId="77777777" w:rsidR="0036352D" w:rsidRPr="00E47B63" w:rsidRDefault="0036352D"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t>Decreased capillary oncotic pressure</w:t>
            </w:r>
          </w:p>
        </w:tc>
        <w:tc>
          <w:tcPr>
            <w:tcW w:w="3114" w:type="dxa"/>
          </w:tcPr>
          <w:p w14:paraId="0F37A2E4" w14:textId="77777777" w:rsidR="0036352D" w:rsidRPr="00E47B63" w:rsidRDefault="0036352D"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Cirrhosis </w:t>
            </w:r>
          </w:p>
          <w:p w14:paraId="6470C14B" w14:textId="77777777" w:rsidR="0036352D" w:rsidRPr="00E47B63" w:rsidRDefault="0036352D"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Nephrotic syndrome </w:t>
            </w:r>
          </w:p>
          <w:p w14:paraId="54B44A7D" w14:textId="77777777" w:rsidR="0036352D" w:rsidRPr="00E47B63" w:rsidRDefault="0036352D"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Severe malnutrition</w:t>
            </w:r>
          </w:p>
        </w:tc>
        <w:tc>
          <w:tcPr>
            <w:tcW w:w="3060" w:type="dxa"/>
          </w:tcPr>
          <w:p w14:paraId="239A7AFF" w14:textId="77777777" w:rsidR="0036352D" w:rsidRPr="00E47B63" w:rsidRDefault="0036352D"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Pitting edema</w:t>
            </w:r>
          </w:p>
          <w:p w14:paraId="786D5D74" w14:textId="77777777" w:rsidR="0036352D" w:rsidRPr="00E47B63" w:rsidRDefault="0036352D"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Generalized (anasarca)</w:t>
            </w:r>
          </w:p>
          <w:p w14:paraId="16A71CA9" w14:textId="77777777" w:rsidR="0036352D" w:rsidRPr="00E47B63" w:rsidRDefault="0036352D"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Peri-orbital edema</w:t>
            </w:r>
          </w:p>
          <w:p w14:paraId="24033A11" w14:textId="77777777" w:rsidR="0036352D" w:rsidRPr="00E47B63" w:rsidRDefault="0036352D"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Serum albumin</w:t>
            </w:r>
          </w:p>
        </w:tc>
      </w:tr>
      <w:tr w:rsidR="00E47B63" w:rsidRPr="00E47B63" w14:paraId="54273ACB" w14:textId="77777777" w:rsidTr="007F776C">
        <w:trPr>
          <w:jc w:val="center"/>
        </w:trPr>
        <w:tc>
          <w:tcPr>
            <w:tcW w:w="2214" w:type="dxa"/>
          </w:tcPr>
          <w:p w14:paraId="22AED67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Lymphatic </w:t>
            </w:r>
            <w:r w:rsidR="00FF4EAC">
              <w:rPr>
                <w:rFonts w:ascii="Times New Roman" w:hAnsi="Times New Roman" w:cs="Times New Roman"/>
                <w:sz w:val="24"/>
                <w:szCs w:val="24"/>
              </w:rPr>
              <w:t>obstruction</w:t>
            </w:r>
          </w:p>
        </w:tc>
        <w:tc>
          <w:tcPr>
            <w:tcW w:w="3114" w:type="dxa"/>
          </w:tcPr>
          <w:p w14:paraId="2866856C" w14:textId="77777777" w:rsidR="00E47B63" w:rsidRPr="00E47B63" w:rsidRDefault="003237A7"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t>Re</w:t>
            </w:r>
            <w:r w:rsidR="00E47B63" w:rsidRPr="00E47B63">
              <w:rPr>
                <w:rFonts w:ascii="Times New Roman" w:hAnsi="Times New Roman" w:cs="Times New Roman"/>
                <w:sz w:val="24"/>
                <w:szCs w:val="24"/>
              </w:rPr>
              <w:t>moval of lymph nodes</w:t>
            </w:r>
          </w:p>
          <w:p w14:paraId="0019532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Radiation</w:t>
            </w:r>
          </w:p>
          <w:p w14:paraId="6698E87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Tumor</w:t>
            </w:r>
          </w:p>
          <w:p w14:paraId="131B3EDB"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Injur</w:t>
            </w:r>
            <w:r w:rsidR="0036352D">
              <w:rPr>
                <w:rFonts w:ascii="Times New Roman" w:hAnsi="Times New Roman" w:cs="Times New Roman"/>
                <w:sz w:val="24"/>
                <w:szCs w:val="24"/>
              </w:rPr>
              <w:t>y</w:t>
            </w:r>
          </w:p>
        </w:tc>
        <w:tc>
          <w:tcPr>
            <w:tcW w:w="3060" w:type="dxa"/>
          </w:tcPr>
          <w:p w14:paraId="174710F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Non-pitting edema</w:t>
            </w:r>
          </w:p>
          <w:p w14:paraId="1C623FB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Limited to area of blockage</w:t>
            </w:r>
          </w:p>
          <w:p w14:paraId="0033894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Indurated skin</w:t>
            </w:r>
          </w:p>
        </w:tc>
      </w:tr>
      <w:tr w:rsidR="00E47B63" w:rsidRPr="00E47B63" w14:paraId="6B03F893" w14:textId="77777777" w:rsidTr="007F776C">
        <w:trPr>
          <w:jc w:val="center"/>
        </w:trPr>
        <w:tc>
          <w:tcPr>
            <w:tcW w:w="2214" w:type="dxa"/>
          </w:tcPr>
          <w:p w14:paraId="00076634"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Increased capillary permeability</w:t>
            </w:r>
          </w:p>
        </w:tc>
        <w:tc>
          <w:tcPr>
            <w:tcW w:w="3114" w:type="dxa"/>
          </w:tcPr>
          <w:p w14:paraId="36E87C5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Allergic reactions</w:t>
            </w:r>
          </w:p>
          <w:p w14:paraId="0FF69F8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Burns</w:t>
            </w:r>
          </w:p>
          <w:p w14:paraId="0351B1B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Snake bites</w:t>
            </w:r>
          </w:p>
        </w:tc>
        <w:tc>
          <w:tcPr>
            <w:tcW w:w="3060" w:type="dxa"/>
          </w:tcPr>
          <w:p w14:paraId="701B868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Variable</w:t>
            </w:r>
          </w:p>
        </w:tc>
      </w:tr>
    </w:tbl>
    <w:p w14:paraId="2D869F7B" w14:textId="77777777" w:rsidR="00AB0D6B" w:rsidRPr="00AB0D6B" w:rsidRDefault="00AB0D6B" w:rsidP="0038361D">
      <w:pPr>
        <w:spacing w:after="0" w:line="240" w:lineRule="auto"/>
        <w:rPr>
          <w:rFonts w:ascii="Times New Roman" w:hAnsi="Times New Roman" w:cs="Times New Roman"/>
          <w:b/>
          <w:sz w:val="24"/>
          <w:szCs w:val="24"/>
        </w:rPr>
      </w:pPr>
    </w:p>
    <w:p w14:paraId="648CC52E" w14:textId="20A10A67" w:rsidR="00E47B63" w:rsidRPr="00E47B63"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E47B63" w:rsidRPr="00E47B63">
        <w:rPr>
          <w:rFonts w:ascii="Times New Roman" w:hAnsi="Times New Roman" w:cs="Times New Roman"/>
          <w:b/>
          <w:sz w:val="24"/>
          <w:szCs w:val="24"/>
        </w:rPr>
        <w:t>D is correct</w:t>
      </w:r>
      <w:r w:rsidR="00E47B63" w:rsidRPr="00E47B63">
        <w:rPr>
          <w:rFonts w:ascii="Times New Roman" w:hAnsi="Times New Roman" w:cs="Times New Roman"/>
          <w:sz w:val="24"/>
          <w:szCs w:val="24"/>
        </w:rPr>
        <w:t xml:space="preserve">. Lymphedema should be considered in a patient who has undergone regional lymph node resection and who presents with localized swelling of the corresponding extremity. Lymphedema is usually non-pitting and may appear months or years after lymph node resection. The overlying skin may be indurated. </w:t>
      </w:r>
    </w:p>
    <w:p w14:paraId="0775752B" w14:textId="77777777" w:rsidR="00E47B63" w:rsidRPr="00E47B63" w:rsidRDefault="00E47B63" w:rsidP="0038361D">
      <w:pPr>
        <w:spacing w:after="0" w:line="240" w:lineRule="auto"/>
        <w:rPr>
          <w:rFonts w:ascii="Times New Roman" w:hAnsi="Times New Roman" w:cs="Times New Roman"/>
          <w:sz w:val="24"/>
          <w:szCs w:val="24"/>
        </w:rPr>
      </w:pPr>
    </w:p>
    <w:p w14:paraId="401CA4F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A is incorrect</w:t>
      </w:r>
      <w:r w:rsidRPr="00E47B63">
        <w:rPr>
          <w:rFonts w:ascii="Times New Roman" w:hAnsi="Times New Roman" w:cs="Times New Roman"/>
          <w:sz w:val="24"/>
          <w:szCs w:val="24"/>
        </w:rPr>
        <w:t xml:space="preserve">. Increased, not decreased, capillary hydrostatic pressure causes edema in congestive heart failure and venous stasis. </w:t>
      </w:r>
    </w:p>
    <w:p w14:paraId="25F1C0B2" w14:textId="77777777" w:rsidR="00E47B63" w:rsidRPr="00E47B63" w:rsidRDefault="00E47B63" w:rsidP="0038361D">
      <w:pPr>
        <w:spacing w:after="0" w:line="240" w:lineRule="auto"/>
        <w:rPr>
          <w:rFonts w:ascii="Times New Roman" w:hAnsi="Times New Roman" w:cs="Times New Roman"/>
          <w:sz w:val="24"/>
          <w:szCs w:val="24"/>
        </w:rPr>
      </w:pPr>
    </w:p>
    <w:p w14:paraId="467A372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B is incorrect</w:t>
      </w:r>
      <w:r w:rsidRPr="00E47B63">
        <w:rPr>
          <w:rFonts w:ascii="Times New Roman" w:hAnsi="Times New Roman" w:cs="Times New Roman"/>
          <w:sz w:val="24"/>
          <w:szCs w:val="24"/>
        </w:rPr>
        <w:t>. Decreased, not increased, capillary oncotic pressure causes edema in cirrhosis and nephrotic syndrome.</w:t>
      </w:r>
    </w:p>
    <w:p w14:paraId="59A24F0C" w14:textId="77777777" w:rsidR="00E47B63" w:rsidRPr="00E47B63" w:rsidRDefault="00E47B63" w:rsidP="0038361D">
      <w:pPr>
        <w:spacing w:after="0" w:line="240" w:lineRule="auto"/>
        <w:rPr>
          <w:rFonts w:ascii="Times New Roman" w:hAnsi="Times New Roman" w:cs="Times New Roman"/>
          <w:sz w:val="24"/>
          <w:szCs w:val="24"/>
        </w:rPr>
      </w:pPr>
    </w:p>
    <w:p w14:paraId="42BF5993"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C is incorrect</w:t>
      </w:r>
      <w:r w:rsidRPr="00E47B63">
        <w:rPr>
          <w:rFonts w:ascii="Times New Roman" w:hAnsi="Times New Roman" w:cs="Times New Roman"/>
          <w:sz w:val="24"/>
          <w:szCs w:val="24"/>
        </w:rPr>
        <w:t xml:space="preserve">. Increased, not decreased, capillary permeability causes edema in allergic reactions and burns. </w:t>
      </w:r>
    </w:p>
    <w:p w14:paraId="41DC2A8E" w14:textId="77777777" w:rsidR="00E47B63" w:rsidRPr="00E47B63"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A 32-year-old woman with type 1 diabetes mellitus has had progressive renal failure over the past 2 years. She has not yet started dialysis. Her hemoglobin concentration is 9 g/dL, hematocrit is 28%, and mean corpuscular volume is 94 μm3. A blood smear shows normochromic, normocytic cells. What is the most likely cause of anemia?</w:t>
      </w:r>
    </w:p>
    <w:p w14:paraId="36594E5F"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p w14:paraId="1B20629D" w14:textId="77777777" w:rsidR="00E47B63" w:rsidRPr="00E47B63" w:rsidRDefault="00E47B63" w:rsidP="0038361D">
      <w:pPr>
        <w:numPr>
          <w:ilvl w:val="0"/>
          <w:numId w:val="319"/>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Acute blood loss</w:t>
      </w:r>
    </w:p>
    <w:p w14:paraId="4473DB2E" w14:textId="77777777" w:rsidR="00E47B63" w:rsidRPr="00E47B63" w:rsidRDefault="00E47B63" w:rsidP="0038361D">
      <w:pPr>
        <w:numPr>
          <w:ilvl w:val="0"/>
          <w:numId w:val="319"/>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Chronic lymphocytic leukemia</w:t>
      </w:r>
    </w:p>
    <w:p w14:paraId="2BAC4BC1" w14:textId="77777777" w:rsidR="00E47B63" w:rsidRPr="00E47B63" w:rsidRDefault="00E47B63" w:rsidP="0038361D">
      <w:pPr>
        <w:numPr>
          <w:ilvl w:val="0"/>
          <w:numId w:val="319"/>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Erythropoietin deficiency</w:t>
      </w:r>
    </w:p>
    <w:p w14:paraId="0BE2EF00" w14:textId="77777777" w:rsidR="00E47B63" w:rsidRPr="00E47B63" w:rsidRDefault="00E47B63" w:rsidP="0038361D">
      <w:pPr>
        <w:numPr>
          <w:ilvl w:val="0"/>
          <w:numId w:val="319"/>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Immunohemolysis</w:t>
      </w:r>
    </w:p>
    <w:p w14:paraId="1BF79C35" w14:textId="77777777" w:rsidR="00E47B63" w:rsidRPr="00E47B63" w:rsidRDefault="00E47B63" w:rsidP="0038361D">
      <w:pPr>
        <w:numPr>
          <w:ilvl w:val="0"/>
          <w:numId w:val="319"/>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Microangiopathic hemolysis</w:t>
      </w:r>
    </w:p>
    <w:p w14:paraId="0530627E" w14:textId="77777777" w:rsidR="00E47B63" w:rsidRPr="00E47B63" w:rsidRDefault="00E47B63" w:rsidP="0038361D">
      <w:pPr>
        <w:numPr>
          <w:ilvl w:val="0"/>
          <w:numId w:val="319"/>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Sickle cell disease</w:t>
      </w:r>
    </w:p>
    <w:p w14:paraId="2C3F28F5" w14:textId="77777777" w:rsidR="00E47B63" w:rsidRPr="00E47B63" w:rsidRDefault="00E47B63" w:rsidP="0038361D">
      <w:pPr>
        <w:numPr>
          <w:ilvl w:val="0"/>
          <w:numId w:val="319"/>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Sideroblastic anemia</w:t>
      </w:r>
    </w:p>
    <w:p w14:paraId="0E1306CA" w14:textId="77777777" w:rsidR="001D5574" w:rsidRDefault="00E47B63" w:rsidP="0038361D">
      <w:pPr>
        <w:numPr>
          <w:ilvl w:val="0"/>
          <w:numId w:val="319"/>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β-Thalassemia trait</w:t>
      </w:r>
    </w:p>
    <w:p w14:paraId="0AF82750" w14:textId="77777777" w:rsidR="00E47B63" w:rsidRPr="00E47B63"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The total mass of red blood cells in the circulatory system is regulated within very narrow limits so that an adequate number of red blood cells is available to provide sufficient tissue oxygenation and, yet, so that the cells do not become so concentrated that they impede blood flow. Any condition that causes the quantity of oxygen transported to the tissues to decrease ordinarily increases the rate of red blood cell production. Thus, when a person becomes extremely anemic as a result of hemorrhage, for example, the bone marrow immediately begins to produce large quantities of red blood cells. </w:t>
      </w:r>
    </w:p>
    <w:p w14:paraId="6D08D6D1"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p w14:paraId="0725F6F5"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principal factor that stimulates red blood cell production is a circulating hormone called </w:t>
      </w:r>
      <w:r w:rsidRPr="005C0B80">
        <w:rPr>
          <w:rFonts w:ascii="Times New Roman" w:hAnsi="Times New Roman" w:cs="Times New Roman"/>
          <w:b/>
          <w:sz w:val="24"/>
          <w:szCs w:val="24"/>
        </w:rPr>
        <w:t>erythropoietin</w:t>
      </w:r>
      <w:r w:rsidRPr="00E47B63">
        <w:rPr>
          <w:rFonts w:ascii="Times New Roman" w:hAnsi="Times New Roman" w:cs="Times New Roman"/>
          <w:sz w:val="24"/>
          <w:szCs w:val="24"/>
        </w:rPr>
        <w:t xml:space="preserve"> (a glycoprotein). In the absence of erythropoietin, hypoxia has either no effect or very little effect in stimulating red blood cell production. On the other hand, when the erythropoietin system is functional, hypoxia causes marked increase in erythropoietin production, and the erythropoietin in turn enhances red blood cell production until hypoxia is relieved. </w:t>
      </w:r>
    </w:p>
    <w:p w14:paraId="567FBF30"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p w14:paraId="7DD67863"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In a normal person, 80-90% of all erythropoietin is formed in the kidneys; the remainder, mainly in the liver. Individuals with </w:t>
      </w:r>
      <w:r w:rsidRPr="0082707E">
        <w:rPr>
          <w:rFonts w:ascii="Times New Roman" w:hAnsi="Times New Roman" w:cs="Times New Roman"/>
          <w:b/>
          <w:sz w:val="24"/>
          <w:szCs w:val="24"/>
        </w:rPr>
        <w:t>chronic kidney disease</w:t>
      </w:r>
      <w:r w:rsidRPr="00E47B63">
        <w:rPr>
          <w:rFonts w:ascii="Times New Roman" w:hAnsi="Times New Roman" w:cs="Times New Roman"/>
          <w:sz w:val="24"/>
          <w:szCs w:val="24"/>
        </w:rPr>
        <w:t xml:space="preserve"> (CKD) invariably become anemic because the 10-20% of the normal erythropoietin formed in other tissues (mainly the liver) is insufficient to stimulate production of adequate numbers of red blood cells. In normal subjects, serum erythropoietin levels increase in response to a reduction in red blood cell mass (i.e., anemia). In CKD, erythropoietin concentrations are inappropriately low for the degree of anemia. The adequacy of erythropoietin production in response to anemia appears to decline in rough proportion to the degree of reduction in nephron mass. </w:t>
      </w:r>
    </w:p>
    <w:p w14:paraId="27D57A02"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p w14:paraId="1AA252BA" w14:textId="77777777" w:rsidR="00AB0D6B" w:rsidRPr="00AB0D6B" w:rsidRDefault="00E47B63" w:rsidP="0038361D">
      <w:pPr>
        <w:autoSpaceDE w:val="0"/>
        <w:autoSpaceDN w:val="0"/>
        <w:adjustRightInd w:val="0"/>
        <w:spacing w:after="0" w:line="240" w:lineRule="auto"/>
        <w:rPr>
          <w:rFonts w:ascii="Times New Roman" w:hAnsi="Times New Roman" w:cs="Times New Roman"/>
          <w:b/>
          <w:sz w:val="24"/>
          <w:szCs w:val="24"/>
        </w:rPr>
      </w:pPr>
      <w:r w:rsidRPr="00E47B63">
        <w:rPr>
          <w:rFonts w:ascii="Times New Roman" w:hAnsi="Times New Roman" w:cs="Times New Roman"/>
          <w:sz w:val="24"/>
          <w:szCs w:val="24"/>
        </w:rPr>
        <w:t>Anemia in CKD can develop because of any of the hematologic diseases that may affect individuals without kidney disease, such as iron, vitamin B</w:t>
      </w:r>
      <w:r w:rsidRPr="00E47B63">
        <w:rPr>
          <w:rFonts w:ascii="Times New Roman" w:hAnsi="Times New Roman" w:cs="Times New Roman"/>
          <w:sz w:val="24"/>
          <w:szCs w:val="24"/>
          <w:vertAlign w:val="subscript"/>
        </w:rPr>
        <w:t>12</w:t>
      </w:r>
      <w:hyperlink r:id="rId255" w:history="1"/>
      <w:r w:rsidRPr="00E47B63">
        <w:rPr>
          <w:rFonts w:ascii="Times New Roman" w:hAnsi="Times New Roman" w:cs="Times New Roman"/>
          <w:sz w:val="24"/>
          <w:szCs w:val="24"/>
        </w:rPr>
        <w:t xml:space="preserve">, or folic acid deficiency. But the form of anemia most common in CKD is a normocytic, normochromic (or slightly hypochromic) anemia with insufficient production of erythrocytes, due primarily to erythropoietin deficiency. The greatest proof that erythropoietin deficiency is the primary cause of renal anemia is the consistent success of treating renal anemia with recombinant human erythropoietin (rHuEPO). </w:t>
      </w:r>
    </w:p>
    <w:p w14:paraId="1ED85BBC" w14:textId="604C722D" w:rsidR="001D5574" w:rsidRDefault="00AB0D6B" w:rsidP="0038361D">
      <w:pPr>
        <w:autoSpaceDE w:val="0"/>
        <w:autoSpaceDN w:val="0"/>
        <w:adjustRightInd w:val="0"/>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E47B63" w:rsidRPr="00E47B63">
        <w:rPr>
          <w:rFonts w:ascii="Times New Roman" w:hAnsi="Times New Roman" w:cs="Times New Roman"/>
          <w:b/>
          <w:sz w:val="24"/>
          <w:szCs w:val="24"/>
        </w:rPr>
        <w:t xml:space="preserve">C is correct. </w:t>
      </w:r>
      <w:r w:rsidR="00E47B63" w:rsidRPr="00E47B63">
        <w:rPr>
          <w:rFonts w:ascii="Times New Roman" w:hAnsi="Times New Roman" w:cs="Times New Roman"/>
          <w:sz w:val="24"/>
          <w:szCs w:val="24"/>
        </w:rPr>
        <w:t xml:space="preserve">The principal cause of anemia in patients with chronic kidney disease is erythropoietin deficiency. This typically presents as a normochromic, normocytic anemia. White blood cell and platelet counts remain unaffected. </w:t>
      </w:r>
    </w:p>
    <w:p w14:paraId="6D43EEC5"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A healthy 18-year-old man is undergoing an exercise stress test. Which of the following is occurring in this man’s skeletal muscle during exercise? </w:t>
      </w:r>
    </w:p>
    <w:p w14:paraId="622BF39A" w14:textId="77777777" w:rsidR="00E47B63" w:rsidRPr="00E47B63" w:rsidRDefault="00E47B63" w:rsidP="0038361D">
      <w:pPr>
        <w:spacing w:after="0" w:line="240" w:lineRule="auto"/>
        <w:rPr>
          <w:rFonts w:ascii="Times New Roman" w:hAnsi="Times New Roman" w:cs="Times New Roman"/>
          <w:sz w:val="24"/>
          <w:szCs w:val="24"/>
        </w:rPr>
      </w:pPr>
    </w:p>
    <w:p w14:paraId="4B2D347C" w14:textId="77777777" w:rsidR="00E47B63" w:rsidRPr="00E47B63" w:rsidRDefault="00E47B63" w:rsidP="0038361D">
      <w:pPr>
        <w:numPr>
          <w:ilvl w:val="0"/>
          <w:numId w:val="320"/>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Increased arteriolar diameter</w:t>
      </w:r>
    </w:p>
    <w:p w14:paraId="20435536" w14:textId="77777777" w:rsidR="00E47B63" w:rsidRPr="00E47B63" w:rsidRDefault="00E47B63" w:rsidP="0038361D">
      <w:pPr>
        <w:numPr>
          <w:ilvl w:val="0"/>
          <w:numId w:val="320"/>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Increased vascular resistance</w:t>
      </w:r>
    </w:p>
    <w:p w14:paraId="5228BC20" w14:textId="77777777" w:rsidR="00E47B63" w:rsidRPr="00E47B63" w:rsidRDefault="00E47B63" w:rsidP="0038361D">
      <w:pPr>
        <w:numPr>
          <w:ilvl w:val="0"/>
          <w:numId w:val="320"/>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Decreased capillary hydrostatic pressure</w:t>
      </w:r>
    </w:p>
    <w:p w14:paraId="7FC60AB6" w14:textId="77777777" w:rsidR="00E47B63" w:rsidRPr="00E47B63" w:rsidRDefault="00E47B63" w:rsidP="0038361D">
      <w:pPr>
        <w:numPr>
          <w:ilvl w:val="0"/>
          <w:numId w:val="320"/>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Increased oxygen concentration</w:t>
      </w:r>
    </w:p>
    <w:p w14:paraId="6B95E851" w14:textId="77777777" w:rsidR="001D5574" w:rsidRDefault="00E47B63" w:rsidP="0038361D">
      <w:pPr>
        <w:numPr>
          <w:ilvl w:val="0"/>
          <w:numId w:val="320"/>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Decreased metabolite concentration</w:t>
      </w:r>
    </w:p>
    <w:p w14:paraId="70FE6388"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During exercise, blood flow to muscle must increase to meet the greater demand for nutrients and oxygen. This is achieved primarily through arteriolar dilatation, which lowers vascular resistance and increases blood flow.</w:t>
      </w:r>
    </w:p>
    <w:p w14:paraId="6A3D5F33" w14:textId="77777777" w:rsidR="00E47B63" w:rsidRPr="00E47B63" w:rsidRDefault="00E47B63" w:rsidP="0038361D">
      <w:pPr>
        <w:spacing w:after="0" w:line="240" w:lineRule="auto"/>
        <w:rPr>
          <w:rFonts w:ascii="Times New Roman" w:hAnsi="Times New Roman" w:cs="Times New Roman"/>
          <w:sz w:val="24"/>
          <w:szCs w:val="24"/>
        </w:rPr>
      </w:pPr>
    </w:p>
    <w:p w14:paraId="4F7A1F0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Poiseuille's equation:</w:t>
      </w:r>
    </w:p>
    <w:p w14:paraId="1B05919C" w14:textId="77777777" w:rsidR="00E47B63" w:rsidRPr="00E47B63" w:rsidRDefault="00E47B63" w:rsidP="0038361D">
      <w:pPr>
        <w:spacing w:after="0" w:line="240" w:lineRule="auto"/>
        <w:rPr>
          <w:rFonts w:ascii="Times New Roman" w:hAnsi="Times New Roman" w:cs="Times New Roman"/>
          <w:sz w:val="24"/>
          <w:szCs w:val="24"/>
        </w:rPr>
      </w:pPr>
    </w:p>
    <w:p w14:paraId="3FAFD262"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0D9EF561" wp14:editId="26384881">
            <wp:extent cx="740410" cy="406400"/>
            <wp:effectExtent l="0" t="0" r="2540" b="0"/>
            <wp:docPr id="347356" name="Picture 347356" descr="58a785aa20836091240538adaaefe0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58a785aa20836091240538adaaefe0e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40410" cy="406400"/>
                    </a:xfrm>
                    <a:prstGeom prst="rect">
                      <a:avLst/>
                    </a:prstGeom>
                    <a:noFill/>
                    <a:ln>
                      <a:noFill/>
                    </a:ln>
                  </pic:spPr>
                </pic:pic>
              </a:graphicData>
            </a:graphic>
          </wp:inline>
        </w:drawing>
      </w:r>
    </w:p>
    <w:p w14:paraId="5726C2BB" w14:textId="77777777" w:rsidR="00E47B63" w:rsidRPr="00E47B63" w:rsidRDefault="00E47B63" w:rsidP="0038361D">
      <w:pPr>
        <w:spacing w:after="0" w:line="240" w:lineRule="auto"/>
        <w:jc w:val="center"/>
        <w:rPr>
          <w:rFonts w:ascii="Times New Roman" w:hAnsi="Times New Roman" w:cs="Times New Roman"/>
          <w:sz w:val="24"/>
          <w:szCs w:val="24"/>
        </w:rPr>
      </w:pPr>
    </w:p>
    <w:p w14:paraId="05096491" w14:textId="77777777" w:rsidR="00E47B63" w:rsidRPr="00E47B63" w:rsidRDefault="00E47B63" w:rsidP="0038361D">
      <w:pPr>
        <w:spacing w:after="0" w:line="240" w:lineRule="auto"/>
        <w:ind w:left="3240"/>
        <w:rPr>
          <w:rFonts w:ascii="Times New Roman" w:hAnsi="Times New Roman" w:cs="Times New Roman"/>
          <w:sz w:val="24"/>
          <w:szCs w:val="24"/>
        </w:rPr>
      </w:pPr>
      <w:r w:rsidRPr="00E47B63">
        <w:rPr>
          <w:rFonts w:ascii="Times New Roman" w:hAnsi="Times New Roman" w:cs="Times New Roman"/>
          <w:sz w:val="24"/>
          <w:szCs w:val="24"/>
        </w:rPr>
        <w:t>R = resistance</w:t>
      </w:r>
    </w:p>
    <w:p w14:paraId="5463BFFA" w14:textId="77777777" w:rsidR="00E47B63" w:rsidRPr="00E47B63" w:rsidRDefault="00E47B63" w:rsidP="0038361D">
      <w:pPr>
        <w:spacing w:after="0" w:line="240" w:lineRule="auto"/>
        <w:ind w:left="3240"/>
        <w:rPr>
          <w:rFonts w:ascii="Times New Roman" w:hAnsi="Times New Roman" w:cs="Times New Roman"/>
          <w:sz w:val="24"/>
          <w:szCs w:val="24"/>
        </w:rPr>
      </w:pPr>
      <w:r w:rsidRPr="00E47B63">
        <w:rPr>
          <w:rFonts w:ascii="Times New Roman" w:hAnsi="Times New Roman" w:cs="Times New Roman"/>
          <w:sz w:val="24"/>
          <w:szCs w:val="24"/>
        </w:rPr>
        <w:t>η = viscosity</w:t>
      </w:r>
    </w:p>
    <w:p w14:paraId="11C8C798" w14:textId="77777777" w:rsidR="00E47B63" w:rsidRPr="00E47B63" w:rsidRDefault="00E47B63" w:rsidP="0038361D">
      <w:pPr>
        <w:spacing w:after="0" w:line="240" w:lineRule="auto"/>
        <w:ind w:left="3240"/>
        <w:rPr>
          <w:rFonts w:ascii="Times New Roman" w:hAnsi="Times New Roman" w:cs="Times New Roman"/>
          <w:sz w:val="24"/>
          <w:szCs w:val="24"/>
        </w:rPr>
      </w:pPr>
      <w:r w:rsidRPr="00E47B63">
        <w:rPr>
          <w:rFonts w:ascii="Times New Roman" w:hAnsi="Times New Roman" w:cs="Times New Roman"/>
          <w:sz w:val="24"/>
          <w:szCs w:val="24"/>
        </w:rPr>
        <w:t>l = length of vessel</w:t>
      </w:r>
    </w:p>
    <w:p w14:paraId="5E9DC9AA" w14:textId="77777777" w:rsidR="00E47B63" w:rsidRPr="00E47B63" w:rsidRDefault="00E47B63" w:rsidP="0038361D">
      <w:pPr>
        <w:spacing w:after="0" w:line="240" w:lineRule="auto"/>
        <w:ind w:left="3240"/>
        <w:rPr>
          <w:rFonts w:ascii="Times New Roman" w:hAnsi="Times New Roman" w:cs="Times New Roman"/>
          <w:sz w:val="24"/>
          <w:szCs w:val="24"/>
        </w:rPr>
      </w:pPr>
      <w:r w:rsidRPr="00E47B63">
        <w:rPr>
          <w:rFonts w:ascii="Times New Roman" w:hAnsi="Times New Roman" w:cs="Times New Roman"/>
          <w:sz w:val="24"/>
          <w:szCs w:val="24"/>
        </w:rPr>
        <w:t>r = radius of vessel</w:t>
      </w:r>
    </w:p>
    <w:p w14:paraId="664E687B" w14:textId="77777777" w:rsidR="00A66AF4" w:rsidRDefault="00A66AF4" w:rsidP="0038361D">
      <w:pPr>
        <w:spacing w:after="0" w:line="240" w:lineRule="auto"/>
        <w:rPr>
          <w:rFonts w:ascii="Times New Roman" w:hAnsi="Times New Roman" w:cs="Times New Roman"/>
          <w:sz w:val="24"/>
          <w:szCs w:val="24"/>
        </w:rPr>
      </w:pPr>
    </w:p>
    <w:p w14:paraId="690B1BD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Resistance falls dramatically as blood vessel radius increases. </w:t>
      </w:r>
    </w:p>
    <w:p w14:paraId="6A37C2D2" w14:textId="77777777" w:rsidR="00A66AF4" w:rsidRDefault="00A66AF4" w:rsidP="0038361D">
      <w:pPr>
        <w:spacing w:after="0" w:line="240" w:lineRule="auto"/>
        <w:rPr>
          <w:rFonts w:ascii="Times New Roman" w:hAnsi="Times New Roman" w:cs="Times New Roman"/>
          <w:sz w:val="24"/>
          <w:szCs w:val="24"/>
        </w:rPr>
      </w:pPr>
    </w:p>
    <w:p w14:paraId="7839E99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As resistance falls, blood flow increases:</w:t>
      </w:r>
    </w:p>
    <w:p w14:paraId="60C28CD5"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Q = P / R</w:t>
      </w:r>
    </w:p>
    <w:p w14:paraId="22A1BEE4" w14:textId="77777777" w:rsidR="00E47B63" w:rsidRPr="00E47B63" w:rsidRDefault="00E47B63" w:rsidP="0038361D">
      <w:pPr>
        <w:spacing w:after="0" w:line="240" w:lineRule="auto"/>
        <w:ind w:left="3240"/>
        <w:rPr>
          <w:rFonts w:ascii="Times New Roman" w:hAnsi="Times New Roman" w:cs="Times New Roman"/>
          <w:sz w:val="24"/>
          <w:szCs w:val="24"/>
        </w:rPr>
      </w:pPr>
      <w:r w:rsidRPr="00E47B63">
        <w:rPr>
          <w:rFonts w:ascii="Times New Roman" w:hAnsi="Times New Roman" w:cs="Times New Roman"/>
          <w:sz w:val="24"/>
          <w:szCs w:val="24"/>
        </w:rPr>
        <w:t>Q = blood flow</w:t>
      </w:r>
    </w:p>
    <w:p w14:paraId="3224FFCE" w14:textId="77777777" w:rsidR="00E47B63" w:rsidRPr="00E47B63" w:rsidRDefault="00E47B63" w:rsidP="0038361D">
      <w:pPr>
        <w:spacing w:after="0" w:line="240" w:lineRule="auto"/>
        <w:ind w:left="3240"/>
        <w:rPr>
          <w:rFonts w:ascii="Times New Roman" w:hAnsi="Times New Roman" w:cs="Times New Roman"/>
          <w:sz w:val="24"/>
          <w:szCs w:val="24"/>
        </w:rPr>
      </w:pPr>
      <w:r w:rsidRPr="00E47B63">
        <w:rPr>
          <w:rFonts w:ascii="Times New Roman" w:hAnsi="Times New Roman" w:cs="Times New Roman"/>
          <w:sz w:val="24"/>
          <w:szCs w:val="24"/>
        </w:rPr>
        <w:t>P = pressure</w:t>
      </w:r>
    </w:p>
    <w:p w14:paraId="5076468B" w14:textId="77777777" w:rsidR="001D5574" w:rsidRDefault="00E47B63" w:rsidP="0038361D">
      <w:pPr>
        <w:spacing w:after="0" w:line="240" w:lineRule="auto"/>
        <w:ind w:left="3240"/>
        <w:rPr>
          <w:rFonts w:ascii="Times New Roman" w:hAnsi="Times New Roman" w:cs="Times New Roman"/>
          <w:sz w:val="24"/>
          <w:szCs w:val="24"/>
        </w:rPr>
      </w:pPr>
      <w:r w:rsidRPr="00E47B63">
        <w:rPr>
          <w:rFonts w:ascii="Times New Roman" w:hAnsi="Times New Roman" w:cs="Times New Roman"/>
          <w:sz w:val="24"/>
          <w:szCs w:val="24"/>
        </w:rPr>
        <w:t>R = resistance</w:t>
      </w:r>
    </w:p>
    <w:p w14:paraId="647D31FD"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b/>
          <w:sz w:val="24"/>
          <w:szCs w:val="24"/>
        </w:rPr>
        <w:lastRenderedPageBreak/>
        <w:t xml:space="preserve">Answer A is correct. </w:t>
      </w:r>
      <w:r w:rsidR="00E47B63" w:rsidRPr="00E47B63">
        <w:rPr>
          <w:rFonts w:ascii="Times New Roman" w:hAnsi="Times New Roman" w:cs="Times New Roman"/>
          <w:sz w:val="24"/>
          <w:szCs w:val="24"/>
        </w:rPr>
        <w:t xml:space="preserve"> During exercise, blood flow to muscle increases due to arteriolar dilatation.   </w:t>
      </w:r>
    </w:p>
    <w:p w14:paraId="31F39B8A" w14:textId="77777777" w:rsidR="00E47B63" w:rsidRPr="00E47B63" w:rsidRDefault="00E47B63" w:rsidP="0038361D">
      <w:pPr>
        <w:spacing w:after="0" w:line="240" w:lineRule="auto"/>
        <w:rPr>
          <w:rFonts w:ascii="Times New Roman" w:hAnsi="Times New Roman" w:cs="Times New Roman"/>
          <w:sz w:val="24"/>
          <w:szCs w:val="24"/>
        </w:rPr>
      </w:pPr>
    </w:p>
    <w:p w14:paraId="69A2D4C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Answer B is incorrect. </w:t>
      </w:r>
      <w:r w:rsidRPr="00E47B63">
        <w:rPr>
          <w:rFonts w:ascii="Times New Roman" w:hAnsi="Times New Roman" w:cs="Times New Roman"/>
          <w:sz w:val="24"/>
          <w:szCs w:val="24"/>
        </w:rPr>
        <w:t xml:space="preserve">Arteriolar dilatation decreases vascular resistance (Poiseuille's equation). </w:t>
      </w:r>
    </w:p>
    <w:p w14:paraId="26CA83E2" w14:textId="77777777" w:rsidR="00E47B63" w:rsidRPr="00E47B63" w:rsidRDefault="00E47B63" w:rsidP="0038361D">
      <w:pPr>
        <w:spacing w:after="0" w:line="240" w:lineRule="auto"/>
        <w:rPr>
          <w:rFonts w:ascii="Times New Roman" w:hAnsi="Times New Roman" w:cs="Times New Roman"/>
          <w:b/>
          <w:sz w:val="24"/>
          <w:szCs w:val="24"/>
        </w:rPr>
      </w:pPr>
    </w:p>
    <w:p w14:paraId="42322C8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Answer C is incorrect. </w:t>
      </w:r>
      <w:r w:rsidRPr="00E47B63">
        <w:rPr>
          <w:rFonts w:ascii="Times New Roman" w:hAnsi="Times New Roman" w:cs="Times New Roman"/>
          <w:sz w:val="24"/>
          <w:szCs w:val="24"/>
        </w:rPr>
        <w:t xml:space="preserve">As blood flow increases, capillary hydrostatic pressure increases.  Flow = Pressure x Resistance. (The capillaries cannot control resistance as arterioles can.)  </w:t>
      </w:r>
    </w:p>
    <w:p w14:paraId="19E3E096" w14:textId="77777777" w:rsidR="00E47B63" w:rsidRPr="00E47B63" w:rsidRDefault="00E47B63" w:rsidP="0038361D">
      <w:pPr>
        <w:spacing w:after="0" w:line="240" w:lineRule="auto"/>
        <w:rPr>
          <w:rFonts w:ascii="Times New Roman" w:hAnsi="Times New Roman" w:cs="Times New Roman"/>
          <w:b/>
          <w:sz w:val="24"/>
          <w:szCs w:val="24"/>
        </w:rPr>
      </w:pPr>
    </w:p>
    <w:p w14:paraId="562B994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Answer D is incorrect. </w:t>
      </w:r>
      <w:r w:rsidRPr="00E47B63">
        <w:rPr>
          <w:rFonts w:ascii="Times New Roman" w:hAnsi="Times New Roman" w:cs="Times New Roman"/>
          <w:sz w:val="24"/>
          <w:szCs w:val="24"/>
        </w:rPr>
        <w:t xml:space="preserve">An exercising muscle uses oxygen to burn fuel. Oxygen levels decrease. </w:t>
      </w:r>
    </w:p>
    <w:p w14:paraId="61A4413C" w14:textId="77777777" w:rsidR="00E47B63" w:rsidRPr="00E47B63" w:rsidRDefault="00E47B63" w:rsidP="0038361D">
      <w:pPr>
        <w:spacing w:after="0" w:line="240" w:lineRule="auto"/>
        <w:rPr>
          <w:rFonts w:ascii="Times New Roman" w:hAnsi="Times New Roman" w:cs="Times New Roman"/>
          <w:b/>
          <w:sz w:val="24"/>
          <w:szCs w:val="24"/>
        </w:rPr>
      </w:pPr>
    </w:p>
    <w:p w14:paraId="75679214"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Answer E is incorrect. </w:t>
      </w:r>
      <w:r w:rsidRPr="00E47B63">
        <w:rPr>
          <w:rFonts w:ascii="Times New Roman" w:hAnsi="Times New Roman" w:cs="Times New Roman"/>
          <w:sz w:val="24"/>
          <w:szCs w:val="24"/>
        </w:rPr>
        <w:t xml:space="preserve">Metabolites produced by burning fuel increase during exercise. </w:t>
      </w:r>
    </w:p>
    <w:p w14:paraId="215C1010" w14:textId="77777777" w:rsidR="00E47B63" w:rsidRPr="00E47B63"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A husband and wife are in your office.  Their daughter developed a deep vein thrombosis during the third trimester of pregnancy and was told she has the Factor V Leiden mutation. She was also told that her whole family needed to be screened for the trait.  The couple is in excellent health and has three other children and eight grandchildren.  None of them have had a deep vein thrombosis (DVT) or pulmonary embolism. Two uncles have had heart attacks before age 60 and several elderly family members have had strokes. Which of the following is most appropriate? </w:t>
      </w:r>
    </w:p>
    <w:p w14:paraId="63E106F5"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p>
    <w:p w14:paraId="4AD4DA57" w14:textId="77777777" w:rsidR="00E47B63" w:rsidRPr="00E47B63" w:rsidRDefault="00E47B63" w:rsidP="0038361D">
      <w:pPr>
        <w:pStyle w:val="ListParagraph"/>
        <w:numPr>
          <w:ilvl w:val="0"/>
          <w:numId w:val="321"/>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Explain that factor V Leiden testing is often abnormal during pregnancy and needs to be repeated.</w:t>
      </w:r>
    </w:p>
    <w:p w14:paraId="62C926AD" w14:textId="77777777" w:rsidR="00E47B63" w:rsidRPr="00E47B63" w:rsidRDefault="00E47B63" w:rsidP="0038361D">
      <w:pPr>
        <w:pStyle w:val="ListParagraph"/>
        <w:numPr>
          <w:ilvl w:val="0"/>
          <w:numId w:val="321"/>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Recommend complete testing for hypercoagulability on the entire family, including protein C, protein S, antithrombin III, prothrombin mutation 20210, and Factor V Leiden.</w:t>
      </w:r>
    </w:p>
    <w:p w14:paraId="59DDAA57" w14:textId="77777777" w:rsidR="00E47B63" w:rsidRPr="00E47B63" w:rsidRDefault="00E47B63" w:rsidP="0038361D">
      <w:pPr>
        <w:pStyle w:val="ListParagraph"/>
        <w:numPr>
          <w:ilvl w:val="0"/>
          <w:numId w:val="321"/>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Test the family for Factor V Leiden and place all members with the mutation on warfarin.</w:t>
      </w:r>
    </w:p>
    <w:p w14:paraId="38A1DDE3" w14:textId="7E55C2DB" w:rsidR="00226FBC" w:rsidRDefault="00E47B63" w:rsidP="00226FBC">
      <w:pPr>
        <w:pStyle w:val="ListParagraph"/>
        <w:numPr>
          <w:ilvl w:val="0"/>
          <w:numId w:val="321"/>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Educate the parents about Factor V Leiden and about the signs and symptoms of deep vein thrombosis and pulmonary embolism.</w:t>
      </w:r>
    </w:p>
    <w:p w14:paraId="611E6630" w14:textId="66431CB9" w:rsidR="00226FBC" w:rsidRDefault="00226FBC">
      <w:pPr>
        <w:rPr>
          <w:rFonts w:ascii="Times New Roman" w:hAnsi="Times New Roman" w:cs="Times New Roman"/>
          <w:sz w:val="24"/>
          <w:szCs w:val="24"/>
        </w:rPr>
      </w:pPr>
      <w:r>
        <w:rPr>
          <w:rFonts w:ascii="Times New Roman" w:hAnsi="Times New Roman" w:cs="Times New Roman"/>
          <w:sz w:val="24"/>
          <w:szCs w:val="24"/>
        </w:rPr>
        <w:br w:type="page"/>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695FC2" w:rsidRPr="00695FC2" w14:paraId="5ACD1F33" w14:textId="77777777" w:rsidTr="00695FC2">
        <w:trPr>
          <w:tblCellSpacing w:w="0" w:type="dxa"/>
        </w:trPr>
        <w:tc>
          <w:tcPr>
            <w:tcW w:w="5000" w:type="pct"/>
            <w:shd w:val="clear" w:color="auto" w:fill="FFFFFF"/>
            <w:tcMar>
              <w:top w:w="100" w:type="dxa"/>
              <w:left w:w="0" w:type="dxa"/>
              <w:bottom w:w="100" w:type="dxa"/>
              <w:right w:w="0" w:type="dxa"/>
            </w:tcMar>
            <w:vAlign w:val="center"/>
            <w:hideMark/>
          </w:tcPr>
          <w:p w14:paraId="14389C33" w14:textId="77777777" w:rsidR="00695FC2" w:rsidRPr="00695FC2" w:rsidRDefault="00695FC2" w:rsidP="0038361D">
            <w:pPr>
              <w:spacing w:after="0" w:line="240" w:lineRule="auto"/>
              <w:rPr>
                <w:rFonts w:ascii="Times New Roman" w:eastAsia="Times New Roman" w:hAnsi="Times New Roman" w:cs="Times New Roman"/>
                <w:color w:val="000000"/>
                <w:sz w:val="24"/>
                <w:szCs w:val="24"/>
              </w:rPr>
            </w:pPr>
            <w:r w:rsidRPr="00695FC2">
              <w:rPr>
                <w:rFonts w:ascii="Times New Roman" w:eastAsia="Times New Roman" w:hAnsi="Times New Roman" w:cs="Times New Roman"/>
                <w:b/>
                <w:color w:val="000000"/>
                <w:sz w:val="24"/>
                <w:szCs w:val="24"/>
              </w:rPr>
              <w:lastRenderedPageBreak/>
              <w:t>Factor V Leiden (FVL) mutation</w:t>
            </w:r>
            <w:r w:rsidRPr="00695FC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is the</w:t>
            </w:r>
            <w:r w:rsidRPr="00695FC2">
              <w:rPr>
                <w:rFonts w:ascii="Times New Roman" w:eastAsia="Times New Roman" w:hAnsi="Times New Roman" w:cs="Times New Roman"/>
                <w:color w:val="000000"/>
                <w:sz w:val="24"/>
                <w:szCs w:val="24"/>
              </w:rPr>
              <w:t xml:space="preserve"> most common inherited disorder leading to </w:t>
            </w:r>
            <w:r>
              <w:rPr>
                <w:rFonts w:ascii="Times New Roman" w:eastAsia="Times New Roman" w:hAnsi="Times New Roman" w:cs="Times New Roman"/>
                <w:color w:val="000000"/>
                <w:sz w:val="24"/>
                <w:szCs w:val="24"/>
              </w:rPr>
              <w:t>venous thromboembolism (</w:t>
            </w:r>
            <w:r w:rsidRPr="00695FC2">
              <w:rPr>
                <w:rFonts w:ascii="Times New Roman" w:eastAsia="Times New Roman" w:hAnsi="Times New Roman" w:cs="Times New Roman"/>
                <w:color w:val="000000"/>
                <w:sz w:val="24"/>
                <w:szCs w:val="24"/>
              </w:rPr>
              <w:t>VTE</w:t>
            </w:r>
            <w:r>
              <w:rPr>
                <w:rFonts w:ascii="Times New Roman" w:eastAsia="Times New Roman" w:hAnsi="Times New Roman" w:cs="Times New Roman"/>
                <w:color w:val="000000"/>
                <w:sz w:val="24"/>
                <w:szCs w:val="24"/>
              </w:rPr>
              <w:t>)</w:t>
            </w:r>
            <w:r w:rsidRPr="00695FC2">
              <w:rPr>
                <w:rFonts w:ascii="Times New Roman" w:eastAsia="Times New Roman" w:hAnsi="Times New Roman" w:cs="Times New Roman"/>
                <w:color w:val="000000"/>
                <w:sz w:val="24"/>
                <w:szCs w:val="24"/>
              </w:rPr>
              <w:t>. About 5% of individuals with European ancestry are heterozygous for FVL. The FVL mutation occurs at a site where activated protein C (APC) cleaves and inactivates normal factor Va (Arg506); abolition of this cleavage site results in APC resistance. Failure to inactivate the mutant factor Va allows the prothrombinase complex to be relatively uninhibited and leads to increased thrombin generation and a thrombophilic phenotype. About one fourth of patients with an initial occurrence of VTE or PE will have heterozygous FVL, and this percentage increases to nearly 60% in those with recurrent VTE or a strong family history of VTE or PE. APC resistance can be demonstrated by specialized clotting tests showing that the addition of APC fails to prolong the partial thromboplastin time (PTT). Genotyping can then confirm whether FVL is present and whether heterozygous or homozygous.</w:t>
            </w:r>
          </w:p>
        </w:tc>
      </w:tr>
    </w:tbl>
    <w:p w14:paraId="0A32DD18" w14:textId="77777777" w:rsidR="00695FC2" w:rsidRPr="00695FC2" w:rsidRDefault="00695FC2"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695FC2" w:rsidRPr="00695FC2" w14:paraId="3D025D76" w14:textId="77777777" w:rsidTr="00695FC2">
        <w:trPr>
          <w:tblCellSpacing w:w="0" w:type="dxa"/>
        </w:trPr>
        <w:tc>
          <w:tcPr>
            <w:tcW w:w="5000" w:type="pct"/>
            <w:shd w:val="clear" w:color="auto" w:fill="FFFFFF"/>
            <w:tcMar>
              <w:top w:w="100" w:type="dxa"/>
              <w:left w:w="0" w:type="dxa"/>
              <w:bottom w:w="100" w:type="dxa"/>
              <w:right w:w="0" w:type="dxa"/>
            </w:tcMar>
            <w:vAlign w:val="center"/>
            <w:hideMark/>
          </w:tcPr>
          <w:p w14:paraId="5C5894F8" w14:textId="77777777" w:rsidR="00695FC2" w:rsidRDefault="00695FC2" w:rsidP="0038361D">
            <w:pPr>
              <w:spacing w:after="0" w:line="240" w:lineRule="auto"/>
              <w:rPr>
                <w:rFonts w:ascii="Times New Roman" w:eastAsia="Times New Roman" w:hAnsi="Times New Roman" w:cs="Times New Roman"/>
                <w:color w:val="000000"/>
                <w:sz w:val="24"/>
                <w:szCs w:val="24"/>
              </w:rPr>
            </w:pPr>
            <w:bookmarkStart w:id="417" w:name="P054011"/>
            <w:bookmarkEnd w:id="417"/>
            <w:r w:rsidRPr="00695FC2">
              <w:rPr>
                <w:rFonts w:ascii="Times New Roman" w:eastAsia="Times New Roman" w:hAnsi="Times New Roman" w:cs="Times New Roman"/>
                <w:color w:val="000000"/>
                <w:sz w:val="24"/>
                <w:szCs w:val="24"/>
              </w:rPr>
              <w:t>Inheritance of heterozygous FVL conveys an about seven-fold increased risk for VTE or PE. However, at 50 years of age, only 25% of persons with heterozygous FVL have had VTE or PE compared with much higher percentages in persons with other inherited thrombophilias. It is with concomitant </w:t>
            </w:r>
            <w:r w:rsidRPr="00695FC2">
              <w:rPr>
                <w:rFonts w:ascii="Times New Roman" w:eastAsia="Times New Roman" w:hAnsi="Times New Roman" w:cs="Times New Roman"/>
                <w:i/>
                <w:iCs/>
                <w:color w:val="000000"/>
                <w:sz w:val="24"/>
                <w:szCs w:val="24"/>
              </w:rPr>
              <w:t>acquired</w:t>
            </w:r>
            <w:r w:rsidRPr="00695FC2">
              <w:rPr>
                <w:rFonts w:ascii="Times New Roman" w:eastAsia="Times New Roman" w:hAnsi="Times New Roman" w:cs="Times New Roman"/>
                <w:color w:val="000000"/>
                <w:sz w:val="24"/>
                <w:szCs w:val="24"/>
              </w:rPr>
              <w:t xml:space="preserve"> risk factors such as immobilization, pregnancy, or oral contraceptive use that the risk for VTE or PE in persons with FVL becomes more significant.  Homozygotes for FVL have an increased risk for VTE that is estimated to be between 20- and 80-fold. Only occasional reports exist of patients with homozygous FVL who are asymptomatic into old age. </w:t>
            </w:r>
          </w:p>
          <w:p w14:paraId="4D57D139" w14:textId="77777777" w:rsidR="00695FC2" w:rsidRPr="00695FC2" w:rsidRDefault="00695FC2" w:rsidP="0038361D">
            <w:pPr>
              <w:spacing w:after="0" w:line="240" w:lineRule="auto"/>
              <w:rPr>
                <w:rFonts w:ascii="Times New Roman" w:eastAsia="Times New Roman" w:hAnsi="Times New Roman" w:cs="Times New Roman"/>
                <w:color w:val="000000"/>
                <w:sz w:val="24"/>
                <w:szCs w:val="24"/>
              </w:rPr>
            </w:pPr>
          </w:p>
        </w:tc>
      </w:tr>
    </w:tbl>
    <w:p w14:paraId="1EC844F9" w14:textId="77777777" w:rsidR="001D5574" w:rsidRDefault="001D5574" w:rsidP="0038361D">
      <w:pPr>
        <w:spacing w:after="0" w:line="240" w:lineRule="auto"/>
        <w:rPr>
          <w:rFonts w:ascii="Times New Roman" w:hAnsi="Times New Roman" w:cs="Times New Roman"/>
          <w:sz w:val="24"/>
          <w:szCs w:val="24"/>
        </w:rPr>
      </w:pPr>
    </w:p>
    <w:p w14:paraId="040AB46A"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b/>
          <w:bCs/>
          <w:sz w:val="24"/>
          <w:szCs w:val="24"/>
        </w:rPr>
        <w:lastRenderedPageBreak/>
        <w:t>Answer D is correct</w:t>
      </w:r>
      <w:r w:rsidR="00E47B63" w:rsidRPr="00E47B63">
        <w:rPr>
          <w:rFonts w:ascii="Times New Roman" w:hAnsi="Times New Roman" w:cs="Times New Roman"/>
          <w:sz w:val="24"/>
          <w:szCs w:val="24"/>
        </w:rPr>
        <w:t>.  The family needs to know the signs and symptoms of deep vein thrombosis (leg pain, swelling, redness) and of pulmonary embolism (shortness of breath and chest pain).  If any of these symptoms occur, medical care should be sought regardless of mutation status. Hip and knee replacements increase the risk of DVT in all patients. Anyone undergoing these procedures should receive DVT prophylaxis. Screening asymptomatic family members for Factor V Leiden is controversial. Treatment of asymptomatic carriers with warfarin is never indicated.</w:t>
      </w:r>
    </w:p>
    <w:p w14:paraId="29B80393" w14:textId="77777777" w:rsidR="00E47B63" w:rsidRPr="00E47B63" w:rsidRDefault="00E47B63" w:rsidP="0038361D">
      <w:pPr>
        <w:spacing w:after="0" w:line="240" w:lineRule="auto"/>
        <w:rPr>
          <w:rFonts w:ascii="Times New Roman" w:hAnsi="Times New Roman" w:cs="Times New Roman"/>
          <w:b/>
          <w:bCs/>
          <w:sz w:val="24"/>
          <w:szCs w:val="24"/>
        </w:rPr>
      </w:pPr>
    </w:p>
    <w:p w14:paraId="136DF9AB"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t>Answer A is incorrect</w:t>
      </w:r>
      <w:r w:rsidRPr="00E47B63">
        <w:rPr>
          <w:rFonts w:ascii="Times New Roman" w:hAnsi="Times New Roman" w:cs="Times New Roman"/>
          <w:sz w:val="24"/>
          <w:szCs w:val="24"/>
        </w:rPr>
        <w:t>.  Factor V Leiden is a genetic mutation. It is not affected by pregnancy.</w:t>
      </w:r>
    </w:p>
    <w:p w14:paraId="7D0FD1BC" w14:textId="77777777" w:rsidR="00E47B63" w:rsidRPr="00E47B63" w:rsidRDefault="00E47B63" w:rsidP="0038361D">
      <w:pPr>
        <w:spacing w:after="0" w:line="240" w:lineRule="auto"/>
        <w:rPr>
          <w:rFonts w:ascii="Times New Roman" w:hAnsi="Times New Roman" w:cs="Times New Roman"/>
          <w:sz w:val="24"/>
          <w:szCs w:val="24"/>
        </w:rPr>
      </w:pPr>
    </w:p>
    <w:p w14:paraId="62EE1779" w14:textId="77777777" w:rsidR="00E47B63" w:rsidRPr="00E47B63" w:rsidRDefault="00E47B63" w:rsidP="0038361D">
      <w:pPr>
        <w:spacing w:after="0" w:line="240" w:lineRule="auto"/>
        <w:ind w:hanging="720"/>
        <w:rPr>
          <w:rFonts w:ascii="Times New Roman" w:hAnsi="Times New Roman" w:cs="Times New Roman"/>
          <w:sz w:val="24"/>
          <w:szCs w:val="24"/>
        </w:rPr>
      </w:pPr>
      <w:r w:rsidRPr="00E47B63">
        <w:rPr>
          <w:rFonts w:ascii="Times New Roman" w:hAnsi="Times New Roman" w:cs="Times New Roman"/>
          <w:sz w:val="24"/>
          <w:szCs w:val="24"/>
        </w:rPr>
        <w:tab/>
      </w:r>
      <w:r w:rsidRPr="00E47B63">
        <w:rPr>
          <w:rFonts w:ascii="Times New Roman" w:hAnsi="Times New Roman" w:cs="Times New Roman"/>
          <w:b/>
          <w:bCs/>
          <w:sz w:val="24"/>
          <w:szCs w:val="24"/>
        </w:rPr>
        <w:t>Answer B is incorrect</w:t>
      </w:r>
      <w:r w:rsidRPr="00E47B63">
        <w:rPr>
          <w:rFonts w:ascii="Times New Roman" w:hAnsi="Times New Roman" w:cs="Times New Roman"/>
          <w:sz w:val="24"/>
          <w:szCs w:val="24"/>
        </w:rPr>
        <w:t xml:space="preserve">.  There is no need for such extensive testing in asymptomatic individuals. </w:t>
      </w:r>
    </w:p>
    <w:p w14:paraId="630778A9" w14:textId="77777777" w:rsidR="00E47B63" w:rsidRPr="00E47B63" w:rsidRDefault="00E47B63" w:rsidP="0038361D">
      <w:pPr>
        <w:spacing w:after="0" w:line="240" w:lineRule="auto"/>
        <w:ind w:hanging="720"/>
        <w:rPr>
          <w:rFonts w:ascii="Times New Roman" w:hAnsi="Times New Roman" w:cs="Times New Roman"/>
          <w:sz w:val="24"/>
          <w:szCs w:val="24"/>
        </w:rPr>
      </w:pPr>
    </w:p>
    <w:p w14:paraId="30ACE754"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t xml:space="preserve">Answer C is incorrect. </w:t>
      </w:r>
      <w:r w:rsidRPr="00E47B63">
        <w:rPr>
          <w:rFonts w:ascii="Times New Roman" w:hAnsi="Times New Roman" w:cs="Times New Roman"/>
          <w:sz w:val="24"/>
          <w:szCs w:val="24"/>
        </w:rPr>
        <w:t xml:space="preserve">In this vignette, it is not surprising that no one else in the family has had a DVT. Factor V Leiden is often only one of many risk factors (e.g., surgery, pregnancy, leg injury) for thrombosis.  Warfarin carries a 1-3% chance of serious bleeding each year and should not be used in asymptomatic Factor V Leiden carriers. </w:t>
      </w:r>
    </w:p>
    <w:p w14:paraId="7433459F" w14:textId="77777777" w:rsidR="00E47B63" w:rsidRDefault="001D5574" w:rsidP="0038361D">
      <w:pPr>
        <w:pStyle w:val="NormalWeb"/>
        <w:spacing w:after="0"/>
        <w:rPr>
          <w:bCs/>
        </w:rPr>
      </w:pPr>
      <w:r>
        <w:br w:type="page"/>
      </w:r>
      <w:r w:rsidR="00E47B63" w:rsidRPr="00E47B63">
        <w:rPr>
          <w:bCs/>
        </w:rPr>
        <w:lastRenderedPageBreak/>
        <w:t xml:space="preserve">An otherwise healthy 20-year-old man of Mediterranean descent is given sulfamethoxazole to treat a bladder infection. Three days after beginning the antibiotic, he becomes jaundiced and his urine becomes dark. His hemoglobin concentration is 7 gm/dL. On blood smear examination, Heinz bodies are detected in numerous red blood cells. His condition worsens until day 6 of antibiotic therapy, when it begins to improve. Symptoms are gone by day 9 of continued antibiotic therapy. Which of the following conditions is the most likely explanation for these findings? </w:t>
      </w:r>
    </w:p>
    <w:p w14:paraId="6E02E93C" w14:textId="77777777" w:rsidR="002702B9" w:rsidRPr="00E47B63" w:rsidRDefault="002702B9" w:rsidP="0038361D">
      <w:pPr>
        <w:pStyle w:val="NormalWeb"/>
        <w:spacing w:after="0"/>
        <w:rPr>
          <w:bCs/>
        </w:rPr>
      </w:pPr>
    </w:p>
    <w:p w14:paraId="00BA8209" w14:textId="77777777" w:rsidR="00E47B63" w:rsidRPr="00E47B63" w:rsidRDefault="00E47B63" w:rsidP="0038361D">
      <w:pPr>
        <w:pStyle w:val="NormalWeb"/>
        <w:numPr>
          <w:ilvl w:val="0"/>
          <w:numId w:val="322"/>
        </w:numPr>
        <w:spacing w:after="0"/>
        <w:ind w:left="360"/>
        <w:rPr>
          <w:bCs/>
        </w:rPr>
      </w:pPr>
      <w:r w:rsidRPr="00E47B63">
        <w:rPr>
          <w:bCs/>
        </w:rPr>
        <w:t>Aplastic anemia</w:t>
      </w:r>
    </w:p>
    <w:p w14:paraId="0E1B41A7" w14:textId="77777777" w:rsidR="00E47B63" w:rsidRPr="00E47B63" w:rsidRDefault="00E47B63" w:rsidP="0038361D">
      <w:pPr>
        <w:pStyle w:val="NormalWeb"/>
        <w:numPr>
          <w:ilvl w:val="0"/>
          <w:numId w:val="322"/>
        </w:numPr>
        <w:spacing w:after="0"/>
        <w:ind w:left="360"/>
        <w:rPr>
          <w:bCs/>
        </w:rPr>
      </w:pPr>
      <w:r w:rsidRPr="00E47B63">
        <w:rPr>
          <w:bCs/>
        </w:rPr>
        <w:t>Cytochrome-</w:t>
      </w:r>
      <w:r w:rsidRPr="00E47B63">
        <w:rPr>
          <w:bCs/>
          <w:i/>
        </w:rPr>
        <w:t>b</w:t>
      </w:r>
      <w:r w:rsidRPr="00E47B63">
        <w:rPr>
          <w:bCs/>
          <w:i/>
          <w:vertAlign w:val="subscript"/>
        </w:rPr>
        <w:t>5</w:t>
      </w:r>
      <w:r w:rsidRPr="00E47B63">
        <w:rPr>
          <w:bCs/>
        </w:rPr>
        <w:t xml:space="preserve"> reductase deficiency</w:t>
      </w:r>
    </w:p>
    <w:p w14:paraId="46B267DB" w14:textId="77777777" w:rsidR="00E47B63" w:rsidRPr="00E47B63" w:rsidRDefault="00E47B63" w:rsidP="0038361D">
      <w:pPr>
        <w:pStyle w:val="NormalWeb"/>
        <w:numPr>
          <w:ilvl w:val="0"/>
          <w:numId w:val="322"/>
        </w:numPr>
        <w:spacing w:after="0"/>
        <w:ind w:left="360"/>
        <w:rPr>
          <w:bCs/>
        </w:rPr>
      </w:pPr>
      <w:r w:rsidRPr="00E47B63">
        <w:rPr>
          <w:bCs/>
        </w:rPr>
        <w:t>Glucose-6-phosphate dehydrogenase deficiency</w:t>
      </w:r>
    </w:p>
    <w:p w14:paraId="454706C6" w14:textId="77777777" w:rsidR="00E47B63" w:rsidRPr="00E47B63" w:rsidRDefault="00E47B63" w:rsidP="0038361D">
      <w:pPr>
        <w:pStyle w:val="NormalWeb"/>
        <w:numPr>
          <w:ilvl w:val="0"/>
          <w:numId w:val="322"/>
        </w:numPr>
        <w:spacing w:after="0"/>
        <w:ind w:left="360"/>
        <w:rPr>
          <w:bCs/>
        </w:rPr>
      </w:pPr>
      <w:r w:rsidRPr="00E47B63">
        <w:rPr>
          <w:bCs/>
        </w:rPr>
        <w:t>Pyruvate kinase deficiency</w:t>
      </w:r>
    </w:p>
    <w:p w14:paraId="50DBC3BA" w14:textId="77777777" w:rsidR="001D5574" w:rsidRDefault="00E47B63" w:rsidP="0038361D">
      <w:pPr>
        <w:pStyle w:val="NormalWeb"/>
        <w:numPr>
          <w:ilvl w:val="0"/>
          <w:numId w:val="322"/>
        </w:numPr>
        <w:spacing w:after="0"/>
        <w:ind w:left="360"/>
        <w:rPr>
          <w:bCs/>
        </w:rPr>
      </w:pPr>
      <w:r w:rsidRPr="00E47B63">
        <w:rPr>
          <w:bCs/>
        </w:rPr>
        <w:t>Sepsis successfully treated with antibiotics</w:t>
      </w:r>
    </w:p>
    <w:p w14:paraId="19F0A2B2" w14:textId="77777777" w:rsidR="00E47B63" w:rsidRPr="00E47B63" w:rsidRDefault="001D5574" w:rsidP="0038361D">
      <w:pPr>
        <w:pStyle w:val="NormalWeb"/>
        <w:spacing w:after="0"/>
      </w:pPr>
      <w:r>
        <w:rPr>
          <w:bCs/>
        </w:rPr>
        <w:br w:type="page"/>
      </w:r>
      <w:r w:rsidR="00E47B63" w:rsidRPr="00A65EB3">
        <w:rPr>
          <w:b/>
          <w:bCs/>
        </w:rPr>
        <w:lastRenderedPageBreak/>
        <w:t>Glucose-6-phosphate dehydrogenase (G6PD) deficiency</w:t>
      </w:r>
      <w:r w:rsidR="00E47B63" w:rsidRPr="00E47B63">
        <w:t xml:space="preserve"> is the most common human enzyme defect, affecting more than 400 million worldwide. People of African, Middle Eastern, South Asian, and Mediterranean descent are predominantly affected.</w:t>
      </w:r>
      <w:r w:rsidR="00911AE2">
        <w:t xml:space="preserve"> </w:t>
      </w:r>
      <w:r w:rsidR="00E47B63" w:rsidRPr="00E47B63">
        <w:t xml:space="preserve">G6PD deficiency is an X-linked disorder characterized by abnormally low levels of glucose-6-phosphate dehydrogenase, an enzyme involved in the pentose phosphate pathway, which is especially important in red blood cell metabolism. Individuals with the disease exhibit nonimmune hemolytic anemia in response to a number of causes, most commonly infection or exposure to certain medications or chemicals. G6PD deficiency is closely linked to </w:t>
      </w:r>
      <w:r w:rsidR="00E47B63" w:rsidRPr="00E47B63">
        <w:rPr>
          <w:bCs/>
        </w:rPr>
        <w:t>favism</w:t>
      </w:r>
      <w:r w:rsidR="00E47B63" w:rsidRPr="00E47B63">
        <w:t xml:space="preserve">, a disorder characterized by a hemolytic response to broad bean consumption. (The name is derived from the Italian name for broad bean: </w:t>
      </w:r>
      <w:r w:rsidR="00E47B63" w:rsidRPr="00E47B63">
        <w:rPr>
          <w:i/>
          <w:iCs/>
        </w:rPr>
        <w:t>fava</w:t>
      </w:r>
      <w:r w:rsidR="00E47B63" w:rsidRPr="00E47B63">
        <w:t>). Most individuals with G6PD deficiency are asymptomatic. Symptomatic patients are usually male (due to an X-linked pattern of inheritance), but female carriers can be clinically affected due to unfavorable Lyonization, where random inactivation of an X-chromosome in certain cells creates a population of G6PD-deficient red blood cells coexisting with normal red cells.</w:t>
      </w:r>
    </w:p>
    <w:p w14:paraId="3F9E3E43" w14:textId="77777777" w:rsidR="002702B9" w:rsidRDefault="002702B9" w:rsidP="0038361D">
      <w:pPr>
        <w:spacing w:after="0" w:line="240" w:lineRule="auto"/>
        <w:rPr>
          <w:rFonts w:ascii="Times New Roman" w:hAnsi="Times New Roman" w:cs="Times New Roman"/>
          <w:sz w:val="24"/>
          <w:szCs w:val="24"/>
        </w:rPr>
      </w:pPr>
    </w:p>
    <w:p w14:paraId="34C761A3" w14:textId="77777777" w:rsidR="00E47B63" w:rsidRPr="00911AE2"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Many substances are potentially harmful to people with G6PD deficiency. Certain antimalarial drugs (e.g. primaquine, pamaquine and chloroquine) can cause hemolysis in people with G6PD deficiency. Sulfonamides (e.g. sulfamethoxazole), methylene blue, and naphthalene should also be avoided by people with G6PD deficiency, as should certain analgesics (e.g. aspirin) and a few non-sulfa antibiotics (nalidixic acid, nitrofurantoin, isoniazid, and dapsone</w:t>
      </w:r>
      <w:r w:rsidRPr="00911AE2">
        <w:rPr>
          <w:rFonts w:ascii="Times New Roman" w:hAnsi="Times New Roman" w:cs="Times New Roman"/>
          <w:sz w:val="24"/>
          <w:szCs w:val="24"/>
        </w:rPr>
        <w:t>).</w:t>
      </w:r>
      <w:r w:rsidR="00911AE2" w:rsidRPr="00911AE2">
        <w:rPr>
          <w:rFonts w:ascii="Times New Roman" w:hAnsi="Times New Roman" w:cs="Times New Roman"/>
          <w:sz w:val="24"/>
          <w:szCs w:val="24"/>
        </w:rPr>
        <w:t xml:space="preserve"> </w:t>
      </w:r>
      <w:r w:rsidRPr="00911AE2">
        <w:rPr>
          <w:rFonts w:ascii="Times New Roman" w:hAnsi="Times New Roman" w:cs="Times New Roman"/>
          <w:sz w:val="24"/>
          <w:szCs w:val="24"/>
        </w:rPr>
        <w:t>Glucose-6-phosphate dehydrogenase is an enzyme in the pentose phosphate pathway. It converts glucose-6-phosphate to 6-phosphoglucono-δ-lactone, and it is the rate-limiting enzyme in this pathway. The pentose phosphate pathway supplies reducing equivalents to cells by maintaining the level of nicotinamide adenine dinucleotide phosphate (NADPH). NADPH, in turn, maintains the supply of reduced glutathione, which is used to mop up free radicals that cause oxidative damage.</w:t>
      </w:r>
      <w:r w:rsidR="00911AE2" w:rsidRPr="00911AE2">
        <w:rPr>
          <w:rFonts w:ascii="Times New Roman" w:hAnsi="Times New Roman" w:cs="Times New Roman"/>
          <w:sz w:val="24"/>
          <w:szCs w:val="24"/>
        </w:rPr>
        <w:t xml:space="preserve"> </w:t>
      </w:r>
      <w:r w:rsidRPr="00911AE2">
        <w:rPr>
          <w:rFonts w:ascii="Times New Roman" w:hAnsi="Times New Roman" w:cs="Times New Roman"/>
          <w:sz w:val="24"/>
          <w:szCs w:val="24"/>
        </w:rPr>
        <w:t xml:space="preserve">The G6PD / NADPH pathway is the </w:t>
      </w:r>
      <w:r w:rsidRPr="00911AE2">
        <w:rPr>
          <w:rFonts w:ascii="Times New Roman" w:hAnsi="Times New Roman" w:cs="Times New Roman"/>
          <w:i/>
          <w:iCs/>
          <w:sz w:val="24"/>
          <w:szCs w:val="24"/>
        </w:rPr>
        <w:t>only</w:t>
      </w:r>
      <w:r w:rsidRPr="00911AE2">
        <w:rPr>
          <w:rFonts w:ascii="Times New Roman" w:hAnsi="Times New Roman" w:cs="Times New Roman"/>
          <w:sz w:val="24"/>
          <w:szCs w:val="24"/>
        </w:rPr>
        <w:t xml:space="preserve"> source of biochemical reductant needed to maintain reduced glutathione in red blood cells. The role of red cells as oxygen carriers puts them at substantial risk of damage from oxidizing free radicals except for the protective effect of G6PD/NADPH/glutathione.</w:t>
      </w:r>
    </w:p>
    <w:p w14:paraId="5FF98720" w14:textId="77777777" w:rsidR="002702B9" w:rsidRDefault="002702B9" w:rsidP="0038361D">
      <w:pPr>
        <w:pStyle w:val="NormalWeb"/>
        <w:spacing w:after="0"/>
      </w:pPr>
    </w:p>
    <w:p w14:paraId="02C1B976" w14:textId="77777777" w:rsidR="002702B9" w:rsidRDefault="00E47B63" w:rsidP="0038361D">
      <w:pPr>
        <w:pStyle w:val="NormalWeb"/>
        <w:spacing w:after="0"/>
      </w:pPr>
      <w:r w:rsidRPr="00E47B63">
        <w:t xml:space="preserve">People with G6PD deficiency are at risk of hemolytic anemia in states of oxidative stress. Oxidative stress can result from infection, chemical exposure, medication, or certain foods. When reduced glutathione is consumed, enzymes and other proteins (including hemoglobin) are damaged by oxidants. Damaged red cells are phagocytosed and sequestered in the spleen; the hemoglobin is metabolized to bilirubin, which may cause jaundice at high concentrations. </w:t>
      </w:r>
    </w:p>
    <w:p w14:paraId="5CF4876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diagnosis should be suspected when patients from certain ethnic groups (e.g., people of Mediterranean descent) develop hemolysis after an oxidative challenge, especially when there is a positive family history. Findings include anemia, elevated reticulocyte counts, Heinz bodies in red blood cells (seen on blood smear), elevated bilirubin levels, elevated lactate dehydrogenase levels (from hemolysis), low haptoglobin levels (from hemolysis), and negative Coombs’ test (because hemolysis is not immune-mediated). “Bite cells” may be seen. (“Bite cells” are red blood cells whose Heinz bodies have been “bitten out” by macrophages in the spleen). </w:t>
      </w:r>
    </w:p>
    <w:p w14:paraId="0C1F0636" w14:textId="77777777" w:rsidR="009B2AFF" w:rsidRDefault="009B2AFF" w:rsidP="0038361D">
      <w:pPr>
        <w:pStyle w:val="NormalWeb"/>
        <w:spacing w:after="0"/>
      </w:pPr>
    </w:p>
    <w:p w14:paraId="47AD5542" w14:textId="41743CC1" w:rsidR="009B2AFF" w:rsidRDefault="00E47B63" w:rsidP="0038361D">
      <w:pPr>
        <w:pStyle w:val="NormalWeb"/>
        <w:spacing w:after="0"/>
      </w:pPr>
      <w:r w:rsidRPr="00E47B63">
        <w:t xml:space="preserve">The most important step in managing patients with this disease is prevention. Affected individuals should avoid drugs and foods that cause hemolysis. Also, they should be vaccinated against pathogens (e.g. hepatitis A and B) that can induce attacks. </w:t>
      </w:r>
    </w:p>
    <w:p w14:paraId="5FACAD6D" w14:textId="25E3070A" w:rsidR="001D5574" w:rsidRDefault="009B2AFF" w:rsidP="009B2AFF">
      <w:r>
        <w:br w:type="page"/>
      </w:r>
      <w:r w:rsidR="00E47B63" w:rsidRPr="00E47B63">
        <w:rPr>
          <w:b/>
        </w:rPr>
        <w:lastRenderedPageBreak/>
        <w:t xml:space="preserve">Answer C is correct. </w:t>
      </w:r>
      <w:r w:rsidR="00E47B63" w:rsidRPr="00E47B63">
        <w:t xml:space="preserve"> </w:t>
      </w:r>
      <w:r w:rsidR="00E47B63" w:rsidRPr="00E47B63">
        <w:rPr>
          <w:bCs/>
        </w:rPr>
        <w:t>Heinz bodies</w:t>
      </w:r>
      <w:r w:rsidR="00E47B63" w:rsidRPr="00E47B63">
        <w:t xml:space="preserve"> are small round inclusions of denatured (“damaged”) hemoglobin in red blood cells, usually caused by oxidative stress or genetic mutation.  The abnormal hemoglobin results in reactive oxygen species (ROS) formation, which damages the cell. This causes premature lysis of red blood cells, as damaged cells are cleared by macrophages in the spleen. Acute development of anemia, jaundice, and dark urine in this patient suggests a hemolytic process. G6PD deficiency should be suspected when hemolysis occurs in a person of Mediterranean descent after administration of a sulfa antibiotic. G6PD deficiency is the most common enzyme deficiency in the world. </w:t>
      </w:r>
    </w:p>
    <w:p w14:paraId="7E861060" w14:textId="77777777" w:rsidR="00E47B63" w:rsidRPr="00E47B63" w:rsidRDefault="001D5574" w:rsidP="0038361D">
      <w:pPr>
        <w:spacing w:after="0" w:line="240" w:lineRule="auto"/>
        <w:rPr>
          <w:rFonts w:ascii="Times New Roman" w:hAnsi="Times New Roman" w:cs="Times New Roman"/>
          <w:sz w:val="24"/>
          <w:szCs w:val="24"/>
        </w:rPr>
      </w:pPr>
      <w:r>
        <w:br w:type="page"/>
      </w:r>
      <w:r w:rsidR="00E47B63" w:rsidRPr="00E47B63">
        <w:rPr>
          <w:rFonts w:ascii="Times New Roman" w:hAnsi="Times New Roman" w:cs="Times New Roman"/>
          <w:sz w:val="24"/>
          <w:szCs w:val="24"/>
        </w:rPr>
        <w:lastRenderedPageBreak/>
        <w:t xml:space="preserve">A 3-year-old boy is brought to your office with a 3-day history of abdominal pain, vomiting, and diarrhea. The parents are worried because the diarrhea became bloody this morning and the boy has not been urinating. The family ate hamburgers at a cook-out last weekend, after which the mother and sister developed mild abdominal pain and diarrhea. On physical examination, the boy is pale and irritable. Lab tests show: </w:t>
      </w:r>
    </w:p>
    <w:p w14:paraId="782F34A6" w14:textId="77777777" w:rsidR="00E47B63" w:rsidRPr="00E47B63" w:rsidRDefault="00E47B63" w:rsidP="0038361D">
      <w:pPr>
        <w:spacing w:after="0" w:line="240" w:lineRule="auto"/>
        <w:rPr>
          <w:rFonts w:ascii="Times New Roman" w:hAnsi="Times New Roman" w:cs="Times New Roman"/>
          <w:sz w:val="24"/>
          <w:szCs w:val="24"/>
        </w:rPr>
      </w:pPr>
    </w:p>
    <w:p w14:paraId="4603B53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Hemoglobin </w:t>
      </w:r>
      <w:r w:rsidRPr="00E47B63">
        <w:rPr>
          <w:rFonts w:ascii="Times New Roman" w:hAnsi="Times New Roman" w:cs="Times New Roman"/>
          <w:sz w:val="24"/>
          <w:szCs w:val="24"/>
        </w:rPr>
        <w:tab/>
        <w:t>7.0 g/dL</w:t>
      </w:r>
    </w:p>
    <w:p w14:paraId="174C1B5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WBC count</w:t>
      </w:r>
      <w:r w:rsidRPr="00E47B63">
        <w:rPr>
          <w:rFonts w:ascii="Times New Roman" w:hAnsi="Times New Roman" w:cs="Times New Roman"/>
          <w:sz w:val="24"/>
          <w:szCs w:val="24"/>
        </w:rPr>
        <w:tab/>
        <w:t>8,500/mm3</w:t>
      </w:r>
    </w:p>
    <w:p w14:paraId="5DC24F1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Platelets </w:t>
      </w:r>
      <w:r w:rsidRPr="00E47B63">
        <w:rPr>
          <w:rFonts w:ascii="Times New Roman" w:hAnsi="Times New Roman" w:cs="Times New Roman"/>
          <w:sz w:val="24"/>
          <w:szCs w:val="24"/>
        </w:rPr>
        <w:tab/>
        <w:t>37,000/mm3</w:t>
      </w:r>
    </w:p>
    <w:p w14:paraId="026222AB" w14:textId="77777777" w:rsidR="00E47B63" w:rsidRPr="00E47B63" w:rsidRDefault="00E47B63" w:rsidP="0038361D">
      <w:pPr>
        <w:spacing w:after="0" w:line="240" w:lineRule="auto"/>
        <w:rPr>
          <w:rFonts w:ascii="Times New Roman" w:hAnsi="Times New Roman" w:cs="Times New Roman"/>
          <w:sz w:val="24"/>
          <w:szCs w:val="24"/>
        </w:rPr>
      </w:pPr>
    </w:p>
    <w:p w14:paraId="09D8BBC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BUN</w:t>
      </w:r>
      <w:r w:rsidRPr="00E47B63">
        <w:rPr>
          <w:rFonts w:ascii="Times New Roman" w:hAnsi="Times New Roman" w:cs="Times New Roman"/>
          <w:sz w:val="24"/>
          <w:szCs w:val="24"/>
        </w:rPr>
        <w:tab/>
      </w:r>
      <w:r w:rsidRPr="00E47B63">
        <w:rPr>
          <w:rFonts w:ascii="Times New Roman" w:hAnsi="Times New Roman" w:cs="Times New Roman"/>
          <w:sz w:val="24"/>
          <w:szCs w:val="24"/>
        </w:rPr>
        <w:tab/>
        <w:t>40 mg/dL</w:t>
      </w:r>
    </w:p>
    <w:p w14:paraId="5AA7DFD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Creatinine</w:t>
      </w:r>
      <w:r w:rsidRPr="00E47B63">
        <w:rPr>
          <w:rFonts w:ascii="Times New Roman" w:hAnsi="Times New Roman" w:cs="Times New Roman"/>
          <w:sz w:val="24"/>
          <w:szCs w:val="24"/>
        </w:rPr>
        <w:tab/>
        <w:t xml:space="preserve">4.8 mg/dL  </w:t>
      </w:r>
    </w:p>
    <w:p w14:paraId="75421354" w14:textId="77777777" w:rsidR="00E47B63" w:rsidRPr="00E47B63" w:rsidRDefault="00E47B63" w:rsidP="0038361D">
      <w:pPr>
        <w:spacing w:after="0" w:line="240" w:lineRule="auto"/>
        <w:rPr>
          <w:rFonts w:ascii="Times New Roman" w:hAnsi="Times New Roman" w:cs="Times New Roman"/>
          <w:sz w:val="24"/>
          <w:szCs w:val="24"/>
        </w:rPr>
      </w:pPr>
    </w:p>
    <w:p w14:paraId="02EC7A3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Examination of the blood smear shows decreased platelet numbers, fragmented red blood cells, and polychromatophilic red cells (reticulocytes). </w:t>
      </w:r>
    </w:p>
    <w:p w14:paraId="4518B398" w14:textId="77777777" w:rsidR="00E47B63" w:rsidRPr="00E47B63" w:rsidRDefault="00E47B63" w:rsidP="0038361D">
      <w:pPr>
        <w:spacing w:after="0" w:line="240" w:lineRule="auto"/>
        <w:rPr>
          <w:rFonts w:ascii="Times New Roman" w:hAnsi="Times New Roman" w:cs="Times New Roman"/>
          <w:sz w:val="24"/>
          <w:szCs w:val="24"/>
        </w:rPr>
      </w:pPr>
    </w:p>
    <w:p w14:paraId="5FAEA97B"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58425487" wp14:editId="03B1ACD1">
            <wp:extent cx="2409190" cy="1799590"/>
            <wp:effectExtent l="0" t="0" r="0" b="0"/>
            <wp:docPr id="347355" name="Picture 347355" descr="Schistoc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chistocyte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409190" cy="1799590"/>
                    </a:xfrm>
                    <a:prstGeom prst="rect">
                      <a:avLst/>
                    </a:prstGeom>
                    <a:noFill/>
                    <a:ln>
                      <a:noFill/>
                    </a:ln>
                  </pic:spPr>
                </pic:pic>
              </a:graphicData>
            </a:graphic>
          </wp:inline>
        </w:drawing>
      </w:r>
    </w:p>
    <w:p w14:paraId="4AA8CDAB" w14:textId="77777777" w:rsidR="00E47B63" w:rsidRPr="00E47B63" w:rsidRDefault="00E47B63" w:rsidP="0038361D">
      <w:pPr>
        <w:spacing w:after="0" w:line="240" w:lineRule="auto"/>
        <w:rPr>
          <w:rFonts w:ascii="Times New Roman" w:hAnsi="Times New Roman" w:cs="Times New Roman"/>
          <w:sz w:val="24"/>
          <w:szCs w:val="24"/>
        </w:rPr>
      </w:pPr>
    </w:p>
    <w:p w14:paraId="48E6E7D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You admit the boy to the hospital. Which of the following diagnostic and therapeutic approaches is most appropriate? </w:t>
      </w:r>
    </w:p>
    <w:p w14:paraId="5D5A2C2E" w14:textId="77777777" w:rsidR="00E47B63" w:rsidRPr="00E47B63" w:rsidRDefault="00E47B63" w:rsidP="0038361D">
      <w:pPr>
        <w:spacing w:after="0" w:line="240" w:lineRule="auto"/>
        <w:rPr>
          <w:rFonts w:ascii="Times New Roman" w:hAnsi="Times New Roman" w:cs="Times New Roman"/>
          <w:sz w:val="24"/>
          <w:szCs w:val="24"/>
        </w:rPr>
      </w:pPr>
    </w:p>
    <w:p w14:paraId="675DB634"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A. Stool culture for bacterial pathogens (Salmonella and Shigella species); administer antibiotics</w:t>
      </w:r>
    </w:p>
    <w:p w14:paraId="1123CC6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B. Stool culture for bacterial pathogens (Salmonella and Shigella species); perform kidney biopsy</w:t>
      </w:r>
    </w:p>
    <w:p w14:paraId="256520E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C. Stool culture with sorbitol-MacConkey and ELISA assay for stool Shiga toxin; manage with supportive care, including hemodialysis if necessary</w:t>
      </w:r>
    </w:p>
    <w:p w14:paraId="673E7B4F" w14:textId="1822D93A" w:rsidR="00FE53CD" w:rsidRDefault="00E47B63" w:rsidP="00FE53CD">
      <w:pPr>
        <w:spacing w:after="0" w:line="240" w:lineRule="auto"/>
        <w:ind w:firstLine="720"/>
        <w:rPr>
          <w:rFonts w:ascii="Times New Roman" w:hAnsi="Times New Roman" w:cs="Times New Roman"/>
          <w:sz w:val="24"/>
          <w:szCs w:val="24"/>
        </w:rPr>
      </w:pPr>
      <w:r w:rsidRPr="00E47B63">
        <w:rPr>
          <w:rFonts w:ascii="Times New Roman" w:hAnsi="Times New Roman" w:cs="Times New Roman"/>
          <w:sz w:val="24"/>
          <w:szCs w:val="24"/>
        </w:rPr>
        <w:t>D. Stool culture with sorbitol-MacConkey and ELISA assay for stool Shiga toxin; manage with plasma exchange</w:t>
      </w:r>
    </w:p>
    <w:p w14:paraId="0BF444CB"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189A6EC6" w14:textId="77777777" w:rsidR="00E47B63" w:rsidRPr="00E47B63" w:rsidRDefault="00E47B63" w:rsidP="0038361D">
      <w:pPr>
        <w:spacing w:after="0" w:line="240" w:lineRule="auto"/>
        <w:rPr>
          <w:rFonts w:ascii="Times New Roman" w:hAnsi="Times New Roman" w:cs="Times New Roman"/>
          <w:b/>
          <w:sz w:val="24"/>
          <w:szCs w:val="24"/>
        </w:rPr>
      </w:pPr>
      <w:r w:rsidRPr="002E6261">
        <w:rPr>
          <w:rFonts w:ascii="Times New Roman" w:hAnsi="Times New Roman" w:cs="Times New Roman"/>
          <w:b/>
          <w:sz w:val="24"/>
          <w:szCs w:val="24"/>
        </w:rPr>
        <w:lastRenderedPageBreak/>
        <w:t>Hemolytic-uremic syndrome (HUS)</w:t>
      </w:r>
      <w:r w:rsidRPr="00E47B63">
        <w:rPr>
          <w:rFonts w:ascii="Times New Roman" w:hAnsi="Times New Roman" w:cs="Times New Roman"/>
          <w:sz w:val="24"/>
          <w:szCs w:val="24"/>
        </w:rPr>
        <w:t xml:space="preserve"> is associated with microangiopathic hemolytic anemia, thrombocytopenia, and acute renal failure. The presence of fragmented red blood cells indicates a microangiopathic process in which red cells are forced through partially occluded vessels. The abdominal pain and bloody diarrhea are consistent with enterohemorrhagic colitis caused by Shiga toxin-secreting bacteria. The most common of these bacteria is </w:t>
      </w:r>
      <w:r w:rsidRPr="00E47B63">
        <w:rPr>
          <w:rFonts w:ascii="Times New Roman" w:hAnsi="Times New Roman" w:cs="Times New Roman"/>
          <w:i/>
          <w:sz w:val="24"/>
          <w:szCs w:val="24"/>
        </w:rPr>
        <w:t>E. coli</w:t>
      </w:r>
      <w:r w:rsidRPr="00E47B63">
        <w:rPr>
          <w:rFonts w:ascii="Times New Roman" w:hAnsi="Times New Roman" w:cs="Times New Roman"/>
          <w:sz w:val="24"/>
          <w:szCs w:val="24"/>
        </w:rPr>
        <w:t xml:space="preserve"> O157:H7.  </w:t>
      </w:r>
      <w:r w:rsidRPr="00E47B63">
        <w:rPr>
          <w:rFonts w:ascii="Times New Roman" w:hAnsi="Times New Roman" w:cs="Times New Roman"/>
          <w:i/>
          <w:sz w:val="24"/>
          <w:szCs w:val="24"/>
        </w:rPr>
        <w:t>E. coli</w:t>
      </w:r>
      <w:r w:rsidRPr="00E47B63">
        <w:rPr>
          <w:rFonts w:ascii="Times New Roman" w:hAnsi="Times New Roman" w:cs="Times New Roman"/>
          <w:sz w:val="24"/>
          <w:szCs w:val="24"/>
        </w:rPr>
        <w:t xml:space="preserve"> O157:H7 is part of the normal intestinal flora of cattle, and is commonly acquired by eating undercooked meat. Children are more susceptible to infection than adults.  Shiga toxin causes microvascular thrombosis in the kidneys, which results in red cell fragmentation and platelet consumption (causing thrombocytopenia). Reticulocytes and nucleated red cells appear, indicating increased red blood cell production as a response to hemolysis. Most children recover spontaneously and completely. About half may require hemodialysis until renal failure resolves.</w:t>
      </w:r>
    </w:p>
    <w:p w14:paraId="779856C0" w14:textId="77777777" w:rsidR="00E47B63" w:rsidRPr="00E47B63" w:rsidRDefault="00E47B63" w:rsidP="0038361D">
      <w:pPr>
        <w:spacing w:after="0" w:line="240" w:lineRule="auto"/>
        <w:rPr>
          <w:rFonts w:ascii="Times New Roman" w:hAnsi="Times New Roman" w:cs="Times New Roman"/>
          <w:b/>
          <w:sz w:val="24"/>
          <w:szCs w:val="24"/>
        </w:rPr>
      </w:pPr>
    </w:p>
    <w:p w14:paraId="2A450620" w14:textId="77777777" w:rsidR="00E47B63" w:rsidRPr="00E47B63" w:rsidRDefault="00E47B63" w:rsidP="0038361D">
      <w:pPr>
        <w:spacing w:after="0" w:line="240" w:lineRule="auto"/>
        <w:rPr>
          <w:rFonts w:ascii="Times New Roman" w:hAnsi="Times New Roman" w:cs="Times New Roman"/>
          <w:sz w:val="24"/>
          <w:szCs w:val="24"/>
        </w:rPr>
      </w:pPr>
    </w:p>
    <w:p w14:paraId="3508D590"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Conditions associated with microangiopathic hemolysis</w:t>
      </w:r>
    </w:p>
    <w:p w14:paraId="2EF5CA48" w14:textId="77777777" w:rsidR="00E47B63" w:rsidRPr="00E47B63" w:rsidRDefault="00E47B63"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tblGrid>
      <w:tr w:rsidR="00E47B63" w:rsidRPr="00E47B63" w14:paraId="7FFC1A99" w14:textId="77777777" w:rsidTr="007F776C">
        <w:trPr>
          <w:jc w:val="center"/>
        </w:trPr>
        <w:tc>
          <w:tcPr>
            <w:tcW w:w="4788" w:type="dxa"/>
          </w:tcPr>
          <w:p w14:paraId="265E053F"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Microangiopathic Hemolysis</w:t>
            </w:r>
          </w:p>
        </w:tc>
      </w:tr>
      <w:tr w:rsidR="00E47B63" w:rsidRPr="00E47B63" w14:paraId="4EE46FA1" w14:textId="77777777" w:rsidTr="007F776C">
        <w:trPr>
          <w:jc w:val="center"/>
        </w:trPr>
        <w:tc>
          <w:tcPr>
            <w:tcW w:w="4788" w:type="dxa"/>
          </w:tcPr>
          <w:p w14:paraId="05956230" w14:textId="77777777" w:rsidR="00E47B63" w:rsidRPr="00E47B63" w:rsidRDefault="00E47B63" w:rsidP="0038361D">
            <w:pPr>
              <w:spacing w:after="0" w:line="240" w:lineRule="auto"/>
              <w:rPr>
                <w:rFonts w:ascii="Times New Roman" w:hAnsi="Times New Roman" w:cs="Times New Roman"/>
                <w:sz w:val="24"/>
                <w:szCs w:val="24"/>
              </w:rPr>
            </w:pPr>
          </w:p>
        </w:tc>
      </w:tr>
      <w:tr w:rsidR="00E47B63" w:rsidRPr="00E47B63" w14:paraId="5B6892E7" w14:textId="77777777" w:rsidTr="007F776C">
        <w:trPr>
          <w:jc w:val="center"/>
        </w:trPr>
        <w:tc>
          <w:tcPr>
            <w:tcW w:w="4788" w:type="dxa"/>
          </w:tcPr>
          <w:p w14:paraId="2C9B431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Hemolytic-uremic syndrome (HUS)</w:t>
            </w:r>
          </w:p>
        </w:tc>
      </w:tr>
      <w:tr w:rsidR="00E47B63" w:rsidRPr="00E47B63" w14:paraId="72047276" w14:textId="77777777" w:rsidTr="007F776C">
        <w:trPr>
          <w:jc w:val="center"/>
        </w:trPr>
        <w:tc>
          <w:tcPr>
            <w:tcW w:w="4788" w:type="dxa"/>
          </w:tcPr>
          <w:p w14:paraId="55D89CC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Thrombotic thrombocytopenic purpura (TTP)</w:t>
            </w:r>
          </w:p>
        </w:tc>
      </w:tr>
      <w:tr w:rsidR="00E47B63" w:rsidRPr="00E47B63" w14:paraId="5A4A6DBD" w14:textId="77777777" w:rsidTr="007F776C">
        <w:trPr>
          <w:jc w:val="center"/>
        </w:trPr>
        <w:tc>
          <w:tcPr>
            <w:tcW w:w="4788" w:type="dxa"/>
          </w:tcPr>
          <w:p w14:paraId="2FA7FAB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Pre-eclampsia</w:t>
            </w:r>
          </w:p>
        </w:tc>
      </w:tr>
      <w:tr w:rsidR="00E47B63" w:rsidRPr="00E47B63" w14:paraId="3EB3BA9D" w14:textId="77777777" w:rsidTr="007F776C">
        <w:trPr>
          <w:jc w:val="center"/>
        </w:trPr>
        <w:tc>
          <w:tcPr>
            <w:tcW w:w="4788" w:type="dxa"/>
          </w:tcPr>
          <w:p w14:paraId="7460C007"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Malignant hypertension</w:t>
            </w:r>
          </w:p>
        </w:tc>
      </w:tr>
      <w:tr w:rsidR="00E47B63" w:rsidRPr="00E47B63" w14:paraId="0E1D182C" w14:textId="77777777" w:rsidTr="007F776C">
        <w:trPr>
          <w:jc w:val="center"/>
        </w:trPr>
        <w:tc>
          <w:tcPr>
            <w:tcW w:w="4788" w:type="dxa"/>
          </w:tcPr>
          <w:p w14:paraId="100AEC6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Disseminated microvascular metastases of carcinoma</w:t>
            </w:r>
          </w:p>
        </w:tc>
      </w:tr>
    </w:tbl>
    <w:p w14:paraId="74001C76" w14:textId="77777777" w:rsidR="00AB0D6B" w:rsidRPr="00AB0D6B" w:rsidRDefault="00AB0D6B" w:rsidP="0038361D">
      <w:pPr>
        <w:spacing w:after="0" w:line="240" w:lineRule="auto"/>
        <w:rPr>
          <w:rFonts w:ascii="Times New Roman" w:hAnsi="Times New Roman" w:cs="Times New Roman"/>
          <w:b/>
          <w:sz w:val="24"/>
          <w:szCs w:val="24"/>
        </w:rPr>
      </w:pPr>
    </w:p>
    <w:p w14:paraId="446E3EAF" w14:textId="4350C617" w:rsidR="00E47B63" w:rsidRPr="00E47B63"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E47B63" w:rsidRPr="00E47B63">
        <w:rPr>
          <w:rFonts w:ascii="Times New Roman" w:hAnsi="Times New Roman" w:cs="Times New Roman"/>
          <w:b/>
          <w:sz w:val="24"/>
          <w:szCs w:val="24"/>
        </w:rPr>
        <w:t>C is correct</w:t>
      </w:r>
      <w:r w:rsidR="00E47B63" w:rsidRPr="00E47B63">
        <w:rPr>
          <w:rFonts w:ascii="Times New Roman" w:hAnsi="Times New Roman" w:cs="Times New Roman"/>
          <w:sz w:val="24"/>
          <w:szCs w:val="24"/>
        </w:rPr>
        <w:t xml:space="preserve">. </w:t>
      </w:r>
      <w:r w:rsidR="00E47B63" w:rsidRPr="00E47B63">
        <w:rPr>
          <w:rFonts w:ascii="Times New Roman" w:hAnsi="Times New Roman" w:cs="Times New Roman"/>
          <w:i/>
          <w:sz w:val="24"/>
          <w:szCs w:val="24"/>
        </w:rPr>
        <w:t>E. coli</w:t>
      </w:r>
      <w:r w:rsidR="00E47B63" w:rsidRPr="00E47B63">
        <w:rPr>
          <w:rFonts w:ascii="Times New Roman" w:hAnsi="Times New Roman" w:cs="Times New Roman"/>
          <w:sz w:val="24"/>
          <w:szCs w:val="24"/>
        </w:rPr>
        <w:t xml:space="preserve"> O157:H7 can be cultured on sorbitol-MacConkey agar. An ELISA assay can detect Shiga toxin in the stool. Supportive care is the mainstay of management. Dialysis may be needed in some patients.    </w:t>
      </w:r>
    </w:p>
    <w:p w14:paraId="5467A4BA" w14:textId="77777777" w:rsidR="00E47B63" w:rsidRPr="00E47B63" w:rsidRDefault="00E47B63" w:rsidP="0038361D">
      <w:pPr>
        <w:spacing w:after="0" w:line="240" w:lineRule="auto"/>
        <w:rPr>
          <w:rFonts w:ascii="Times New Roman" w:hAnsi="Times New Roman" w:cs="Times New Roman"/>
          <w:sz w:val="24"/>
          <w:szCs w:val="24"/>
        </w:rPr>
      </w:pPr>
    </w:p>
    <w:p w14:paraId="272755A7"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A is incorrect</w:t>
      </w:r>
      <w:r w:rsidRPr="00E47B63">
        <w:rPr>
          <w:rFonts w:ascii="Times New Roman" w:hAnsi="Times New Roman" w:cs="Times New Roman"/>
          <w:sz w:val="24"/>
          <w:szCs w:val="24"/>
        </w:rPr>
        <w:t xml:space="preserve">. Hemolytic-uremic syndrome is caused predominantly by </w:t>
      </w:r>
      <w:r w:rsidRPr="00E47B63">
        <w:rPr>
          <w:rFonts w:ascii="Times New Roman" w:hAnsi="Times New Roman" w:cs="Times New Roman"/>
          <w:i/>
          <w:sz w:val="24"/>
          <w:szCs w:val="24"/>
        </w:rPr>
        <w:t>E. coli</w:t>
      </w:r>
      <w:r w:rsidRPr="00E47B63">
        <w:rPr>
          <w:rFonts w:ascii="Times New Roman" w:hAnsi="Times New Roman" w:cs="Times New Roman"/>
          <w:sz w:val="24"/>
          <w:szCs w:val="24"/>
        </w:rPr>
        <w:t xml:space="preserve"> O157:H7. Antibiotics are not needed.</w:t>
      </w:r>
    </w:p>
    <w:p w14:paraId="2B0DB898" w14:textId="77777777" w:rsidR="00E47B63" w:rsidRPr="00E47B63" w:rsidRDefault="00E47B63" w:rsidP="0038361D">
      <w:pPr>
        <w:spacing w:after="0" w:line="240" w:lineRule="auto"/>
        <w:rPr>
          <w:rFonts w:ascii="Times New Roman" w:hAnsi="Times New Roman" w:cs="Times New Roman"/>
          <w:sz w:val="24"/>
          <w:szCs w:val="24"/>
        </w:rPr>
      </w:pPr>
    </w:p>
    <w:p w14:paraId="486F594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B is incorrect</w:t>
      </w:r>
      <w:r w:rsidRPr="00E47B63">
        <w:rPr>
          <w:rFonts w:ascii="Times New Roman" w:hAnsi="Times New Roman" w:cs="Times New Roman"/>
          <w:sz w:val="24"/>
          <w:szCs w:val="24"/>
        </w:rPr>
        <w:t xml:space="preserve">. Hemolytic-uremic syndrome is caused predominantly by </w:t>
      </w:r>
      <w:r w:rsidRPr="00E47B63">
        <w:rPr>
          <w:rFonts w:ascii="Times New Roman" w:hAnsi="Times New Roman" w:cs="Times New Roman"/>
          <w:i/>
          <w:sz w:val="24"/>
          <w:szCs w:val="24"/>
        </w:rPr>
        <w:t>E. coli</w:t>
      </w:r>
      <w:r w:rsidRPr="00E47B63">
        <w:rPr>
          <w:rFonts w:ascii="Times New Roman" w:hAnsi="Times New Roman" w:cs="Times New Roman"/>
          <w:sz w:val="24"/>
          <w:szCs w:val="24"/>
        </w:rPr>
        <w:t xml:space="preserve"> O157:H7. Kidney biopsy is unnecessary and inappropriate. </w:t>
      </w:r>
    </w:p>
    <w:p w14:paraId="72C13CF4" w14:textId="77777777" w:rsidR="00E47B63" w:rsidRPr="00E47B63" w:rsidRDefault="00E47B63" w:rsidP="0038361D">
      <w:pPr>
        <w:spacing w:after="0" w:line="240" w:lineRule="auto"/>
        <w:rPr>
          <w:rFonts w:ascii="Times New Roman" w:hAnsi="Times New Roman" w:cs="Times New Roman"/>
          <w:sz w:val="24"/>
          <w:szCs w:val="24"/>
        </w:rPr>
      </w:pPr>
    </w:p>
    <w:p w14:paraId="7A4C4B02"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D is incorrect</w:t>
      </w:r>
      <w:r w:rsidRPr="00E47B63">
        <w:rPr>
          <w:rFonts w:ascii="Times New Roman" w:hAnsi="Times New Roman" w:cs="Times New Roman"/>
          <w:sz w:val="24"/>
          <w:szCs w:val="24"/>
        </w:rPr>
        <w:t xml:space="preserve">. Plasma exchange is recommended for thrombotic thrombocytopenic purpura (TTP), not hemolytic-uremic syndrome (HUS). </w:t>
      </w:r>
    </w:p>
    <w:p w14:paraId="5BE67AFE"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A 25-year-old male presents to his primary care provider with a slowly enlarging, nonpainful right neck mass. He denies recent upper respiratory tract infections, fevers, night sweats, or unintentional weight loss. He is otherwise healthy. Social history and family history are unremarkable. On examination he is afebrile with normal vital signs. Pertinent findings include a 3-cm, firm, round, nontender, mobile mass in the mid-right neck. There is no other peripheral lymphadenopathy. The liver and spleen are not enlarged. Biopsy of the mass shows large numbers of the following cell type:</w:t>
      </w:r>
    </w:p>
    <w:p w14:paraId="34095870" w14:textId="77777777" w:rsidR="00E47B63" w:rsidRPr="00E47B63" w:rsidRDefault="00E47B63" w:rsidP="0038361D">
      <w:pPr>
        <w:spacing w:after="0" w:line="240" w:lineRule="auto"/>
        <w:rPr>
          <w:rFonts w:ascii="Times New Roman" w:hAnsi="Times New Roman" w:cs="Times New Roman"/>
          <w:sz w:val="24"/>
          <w:szCs w:val="24"/>
        </w:rPr>
      </w:pPr>
    </w:p>
    <w:p w14:paraId="65928552"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523F855F" wp14:editId="69EC773C">
            <wp:extent cx="1901190" cy="1524000"/>
            <wp:effectExtent l="0" t="0" r="3810" b="0"/>
            <wp:docPr id="347354" name="Picture 347354" descr="HP-Ho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P-Home-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01190" cy="1524000"/>
                    </a:xfrm>
                    <a:prstGeom prst="rect">
                      <a:avLst/>
                    </a:prstGeom>
                    <a:noFill/>
                    <a:ln>
                      <a:noFill/>
                    </a:ln>
                  </pic:spPr>
                </pic:pic>
              </a:graphicData>
            </a:graphic>
          </wp:inline>
        </w:drawing>
      </w:r>
    </w:p>
    <w:p w14:paraId="41118350" w14:textId="77777777" w:rsidR="00E47B63" w:rsidRPr="00E47B63" w:rsidRDefault="00E47B63" w:rsidP="0038361D">
      <w:pPr>
        <w:spacing w:after="0" w:line="240" w:lineRule="auto"/>
        <w:jc w:val="center"/>
        <w:rPr>
          <w:rFonts w:ascii="Times New Roman" w:hAnsi="Times New Roman" w:cs="Times New Roman"/>
          <w:sz w:val="24"/>
          <w:szCs w:val="24"/>
        </w:rPr>
      </w:pPr>
    </w:p>
    <w:p w14:paraId="57E77CD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What is the most likely diagnosis?</w:t>
      </w:r>
    </w:p>
    <w:p w14:paraId="66AC0EDA" w14:textId="77777777" w:rsidR="00E47B63" w:rsidRPr="00E47B63" w:rsidRDefault="00E47B63" w:rsidP="0038361D">
      <w:pPr>
        <w:spacing w:after="0" w:line="240" w:lineRule="auto"/>
        <w:rPr>
          <w:rFonts w:ascii="Times New Roman" w:hAnsi="Times New Roman" w:cs="Times New Roman"/>
          <w:sz w:val="24"/>
          <w:szCs w:val="24"/>
        </w:rPr>
      </w:pPr>
    </w:p>
    <w:p w14:paraId="71C2B27C" w14:textId="77777777" w:rsidR="00E47B63" w:rsidRPr="00E47B63" w:rsidRDefault="00E47B63" w:rsidP="0038361D">
      <w:pPr>
        <w:numPr>
          <w:ilvl w:val="0"/>
          <w:numId w:val="323"/>
        </w:numPr>
        <w:spacing w:after="0" w:line="240" w:lineRule="auto"/>
        <w:ind w:left="420"/>
        <w:rPr>
          <w:rFonts w:ascii="Times New Roman" w:hAnsi="Times New Roman" w:cs="Times New Roman"/>
          <w:sz w:val="24"/>
          <w:szCs w:val="24"/>
        </w:rPr>
      </w:pPr>
      <w:r w:rsidRPr="00E47B63">
        <w:rPr>
          <w:rFonts w:ascii="Times New Roman" w:hAnsi="Times New Roman" w:cs="Times New Roman"/>
          <w:sz w:val="24"/>
          <w:szCs w:val="24"/>
        </w:rPr>
        <w:t>Cytomegalovirus</w:t>
      </w:r>
    </w:p>
    <w:p w14:paraId="55463176" w14:textId="77777777" w:rsidR="00E47B63" w:rsidRPr="00E47B63" w:rsidRDefault="00E47B63" w:rsidP="0038361D">
      <w:pPr>
        <w:numPr>
          <w:ilvl w:val="0"/>
          <w:numId w:val="323"/>
        </w:numPr>
        <w:spacing w:after="0" w:line="240" w:lineRule="auto"/>
        <w:ind w:left="420"/>
        <w:rPr>
          <w:rFonts w:ascii="Times New Roman" w:hAnsi="Times New Roman" w:cs="Times New Roman"/>
          <w:sz w:val="24"/>
          <w:szCs w:val="24"/>
        </w:rPr>
      </w:pPr>
      <w:r w:rsidRPr="00E47B63">
        <w:rPr>
          <w:rFonts w:ascii="Times New Roman" w:hAnsi="Times New Roman" w:cs="Times New Roman"/>
          <w:sz w:val="24"/>
          <w:szCs w:val="24"/>
        </w:rPr>
        <w:t>Hodgkin lymphoma</w:t>
      </w:r>
    </w:p>
    <w:p w14:paraId="00E463CC" w14:textId="77777777" w:rsidR="00E47B63" w:rsidRPr="00E47B63" w:rsidRDefault="00E47B63" w:rsidP="0038361D">
      <w:pPr>
        <w:numPr>
          <w:ilvl w:val="0"/>
          <w:numId w:val="323"/>
        </w:numPr>
        <w:spacing w:after="0" w:line="240" w:lineRule="auto"/>
        <w:ind w:left="420"/>
        <w:rPr>
          <w:rFonts w:ascii="Times New Roman" w:hAnsi="Times New Roman" w:cs="Times New Roman"/>
          <w:sz w:val="24"/>
          <w:szCs w:val="24"/>
        </w:rPr>
      </w:pPr>
      <w:r w:rsidRPr="00E47B63">
        <w:rPr>
          <w:rFonts w:ascii="Times New Roman" w:hAnsi="Times New Roman" w:cs="Times New Roman"/>
          <w:sz w:val="24"/>
          <w:szCs w:val="24"/>
        </w:rPr>
        <w:t>Non-Hodgkin lymphoma</w:t>
      </w:r>
    </w:p>
    <w:p w14:paraId="54D53A1D" w14:textId="77777777" w:rsidR="00E47B63" w:rsidRPr="00E47B63" w:rsidRDefault="00E47B63" w:rsidP="0038361D">
      <w:pPr>
        <w:numPr>
          <w:ilvl w:val="0"/>
          <w:numId w:val="323"/>
        </w:numPr>
        <w:spacing w:after="0" w:line="240" w:lineRule="auto"/>
        <w:ind w:left="420"/>
        <w:rPr>
          <w:rFonts w:ascii="Times New Roman" w:hAnsi="Times New Roman" w:cs="Times New Roman"/>
          <w:sz w:val="24"/>
          <w:szCs w:val="24"/>
        </w:rPr>
      </w:pPr>
      <w:r w:rsidRPr="00E47B63">
        <w:rPr>
          <w:rFonts w:ascii="Times New Roman" w:hAnsi="Times New Roman" w:cs="Times New Roman"/>
          <w:sz w:val="24"/>
          <w:szCs w:val="24"/>
        </w:rPr>
        <w:t>Toxoplasmosis</w:t>
      </w:r>
    </w:p>
    <w:p w14:paraId="5C72C1CE" w14:textId="77777777" w:rsidR="00AB0D6B" w:rsidRDefault="00E47B63" w:rsidP="0038361D">
      <w:pPr>
        <w:numPr>
          <w:ilvl w:val="0"/>
          <w:numId w:val="323"/>
        </w:numPr>
        <w:spacing w:after="0" w:line="240" w:lineRule="auto"/>
        <w:ind w:left="420"/>
        <w:rPr>
          <w:rFonts w:ascii="Times New Roman" w:hAnsi="Times New Roman" w:cs="Times New Roman"/>
          <w:sz w:val="24"/>
          <w:szCs w:val="24"/>
        </w:rPr>
      </w:pPr>
      <w:r w:rsidRPr="00E47B63">
        <w:rPr>
          <w:rFonts w:ascii="Times New Roman" w:hAnsi="Times New Roman" w:cs="Times New Roman"/>
          <w:sz w:val="24"/>
          <w:szCs w:val="24"/>
        </w:rPr>
        <w:t>Tuberculosis</w:t>
      </w:r>
    </w:p>
    <w:p w14:paraId="0AAD4450" w14:textId="3981F3A6" w:rsidR="00E47B63" w:rsidRPr="00E47B63" w:rsidRDefault="00AB0D6B" w:rsidP="0038361D">
      <w:pPr>
        <w:pStyle w:val="NormalWeb"/>
        <w:spacing w:after="0"/>
      </w:pPr>
      <w:r>
        <w:br w:type="page"/>
      </w:r>
      <w:r w:rsidR="00E47B63" w:rsidRPr="00FC735B">
        <w:rPr>
          <w:b/>
          <w:bCs/>
        </w:rPr>
        <w:lastRenderedPageBreak/>
        <w:t>Hodgkin lymphoma</w:t>
      </w:r>
      <w:r w:rsidR="00E47B63" w:rsidRPr="00E47B63">
        <w:rPr>
          <w:bCs/>
        </w:rPr>
        <w:t xml:space="preserve"> </w:t>
      </w:r>
      <w:r w:rsidR="00E47B63" w:rsidRPr="00E47B63">
        <w:t>is a type of cancer that originates from lymphocytes. It is characterized by the orderly spread of disease from one lymph node group to another and by the development of systemic symptoms with advanced disease. Multinucleated Reed-Sternberg cells are the characteristic histopathologic finding. Hodgkin lymphoma may be treated with radiation therapy, chemotherapy, or hematopoietic stem cell transplantation, the choice of treatment depending on the stage, bulk, and histological subtype of the disease.</w:t>
      </w:r>
    </w:p>
    <w:p w14:paraId="342278C5" w14:textId="77777777" w:rsidR="00E47B63" w:rsidRPr="00E47B63" w:rsidRDefault="00E47B63" w:rsidP="0038361D">
      <w:pPr>
        <w:pStyle w:val="NormalWeb"/>
        <w:spacing w:after="0"/>
      </w:pPr>
    </w:p>
    <w:p w14:paraId="297FF0E3" w14:textId="77777777" w:rsidR="00E47B63" w:rsidRPr="00E47B63" w:rsidRDefault="00E47B63" w:rsidP="0038361D">
      <w:pPr>
        <w:pStyle w:val="NormalWeb"/>
        <w:spacing w:after="0"/>
      </w:pPr>
      <w:r w:rsidRPr="00E47B63">
        <w:t>The disease occurrence shows two peaks: the first in young adulthood (age 15–35) and the second in those over 55 years old. The 10-year overall survival rate is more than 90% for any stage, though early diagnosis may help. Since many patients are young, they often live 40 years or more after treatment. It is now known that approximately half of cases of Hodgkin lymphoma are related to Epstein-Barr virus (EBV). Patients with a history of infectious mononucleosis due to Epstein-Barr virus have a slightly increased risk of Hodkin lymphoma.</w:t>
      </w:r>
    </w:p>
    <w:p w14:paraId="2C490DB5" w14:textId="77777777" w:rsidR="00E47B63" w:rsidRPr="00E47B63" w:rsidRDefault="00E47B63" w:rsidP="0038361D">
      <w:pPr>
        <w:spacing w:after="0" w:line="240" w:lineRule="auto"/>
        <w:rPr>
          <w:rFonts w:ascii="Times New Roman" w:hAnsi="Times New Roman" w:cs="Times New Roman"/>
          <w:sz w:val="24"/>
          <w:szCs w:val="24"/>
        </w:rPr>
      </w:pPr>
    </w:p>
    <w:p w14:paraId="099F990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most common presentation of Hodgkin’s lymphoma is painless cervical and/or supraclavicular lymphadenopathy. Axillary and inguinal lymphadenopathy is less common. The mediastinum is frequently involved; symptoms may include shortness of breath and/or cough. Approximately 30% of patients present with B symptoms, defined as unexplained, recurrent fevers ≥100.4°F (38°C), drenching night sweats requiring change of bed clothes, or ≥10% weight loss in the last 6 months. B symptoms are more common in patients with advanced disease. Other systemic symptoms not categorized as B symptoms include generalized pruritus and alcohol-induced pain at the site of a tumor mass. </w:t>
      </w:r>
    </w:p>
    <w:p w14:paraId="4ABF0EFE" w14:textId="77777777" w:rsidR="00CE41CC" w:rsidRDefault="00CE41CC" w:rsidP="0038361D">
      <w:pPr>
        <w:pStyle w:val="NormalWeb"/>
        <w:spacing w:after="0"/>
      </w:pPr>
    </w:p>
    <w:p w14:paraId="1179E67F" w14:textId="77777777" w:rsidR="00AB0D6B" w:rsidRPr="00AB0D6B" w:rsidRDefault="00E47B63" w:rsidP="0038361D">
      <w:pPr>
        <w:pStyle w:val="NormalWeb"/>
        <w:spacing w:after="0"/>
        <w:rPr>
          <w:b/>
        </w:rPr>
      </w:pPr>
      <w:r w:rsidRPr="00E47B63">
        <w:t xml:space="preserve">Hodgkin lymphoma must be distinguished from other types of cancer, as well as from non-cancerous (generally, infectious) causes of lymph node swelling. Definitive diagnosis is by lymph node biopsy, usually excisional biopsy with microscopic examination. Microscopic examination of the lymph node biopsy reveals complete or partial effacement of the lymph node architecture by scattered large malignant cells known as Reed-Sternberg cells. Reed-Sternberg cells are large and are either multinucleated or have a bilobed nucleus (thus resembling an “owl’s eye”) with prominent eosinophilic inclusion-like nucleoli. In approximately 50% of cases, the Reed-Sternberg cells are infected by the Epstein-Barr virus. </w:t>
      </w:r>
    </w:p>
    <w:p w14:paraId="7E41AEDD" w14:textId="0C8C4412" w:rsidR="001D5574" w:rsidRDefault="00AB0D6B" w:rsidP="0038361D">
      <w:pPr>
        <w:pStyle w:val="NormalWeb"/>
        <w:spacing w:after="0"/>
      </w:pPr>
      <w:r w:rsidRPr="00AB0D6B">
        <w:rPr>
          <w:b/>
        </w:rPr>
        <w:br w:type="page"/>
      </w:r>
      <w:r w:rsidRPr="00AB0D6B">
        <w:rPr>
          <w:b/>
        </w:rPr>
        <w:lastRenderedPageBreak/>
        <w:t xml:space="preserve">Answer </w:t>
      </w:r>
      <w:r w:rsidR="00E47B63" w:rsidRPr="00E47B63">
        <w:rPr>
          <w:b/>
        </w:rPr>
        <w:t>B is correct.</w:t>
      </w:r>
      <w:r w:rsidR="00E47B63" w:rsidRPr="00E47B63">
        <w:t xml:space="preserve"> This is a classic presentation of Hodgkin’s lymphoma with Reed-Sternberg cells seen on microscopic examination of a lymph node biopsy. </w:t>
      </w:r>
    </w:p>
    <w:p w14:paraId="38DE51F1" w14:textId="77777777" w:rsidR="00E47B63" w:rsidRPr="00E47B63" w:rsidRDefault="001D5574" w:rsidP="0038361D">
      <w:pPr>
        <w:pStyle w:val="ListParagraph"/>
        <w:spacing w:after="0" w:line="240" w:lineRule="auto"/>
        <w:ind w:left="0"/>
        <w:rPr>
          <w:rFonts w:ascii="Times New Roman" w:hAnsi="Times New Roman" w:cs="Times New Roman"/>
          <w:sz w:val="24"/>
          <w:szCs w:val="24"/>
        </w:rPr>
      </w:pPr>
      <w:r>
        <w:br w:type="page"/>
      </w:r>
      <w:r w:rsidR="00E47B63" w:rsidRPr="00E47B63">
        <w:rPr>
          <w:rFonts w:ascii="Times New Roman" w:hAnsi="Times New Roman" w:cs="Times New Roman"/>
          <w:sz w:val="24"/>
          <w:szCs w:val="24"/>
        </w:rPr>
        <w:lastRenderedPageBreak/>
        <w:t>A 1-week-old neonate develops marked unconjugated hyperbilirubinemia and dies the following week. Lab tests show no evidence of hemolysis. Liver enzymes are normal. What is the most likely diagnosis?</w:t>
      </w:r>
    </w:p>
    <w:p w14:paraId="43FA558E"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75B0FB9B" w14:textId="77777777" w:rsidR="00E47B63" w:rsidRPr="00E47B63" w:rsidRDefault="00E47B63" w:rsidP="0038361D">
      <w:pPr>
        <w:pStyle w:val="ListParagraph"/>
        <w:numPr>
          <w:ilvl w:val="0"/>
          <w:numId w:val="324"/>
        </w:numPr>
        <w:spacing w:after="0" w:line="240" w:lineRule="auto"/>
        <w:ind w:left="720"/>
        <w:rPr>
          <w:rFonts w:ascii="Times New Roman" w:hAnsi="Times New Roman" w:cs="Times New Roman"/>
          <w:sz w:val="24"/>
          <w:szCs w:val="24"/>
        </w:rPr>
      </w:pPr>
      <w:r w:rsidRPr="00E47B63">
        <w:rPr>
          <w:rFonts w:ascii="Times New Roman" w:hAnsi="Times New Roman" w:cs="Times New Roman"/>
          <w:sz w:val="24"/>
          <w:szCs w:val="24"/>
        </w:rPr>
        <w:t>Gilbert’s syndrome</w:t>
      </w:r>
    </w:p>
    <w:p w14:paraId="21B14D0A" w14:textId="77777777" w:rsidR="00E47B63" w:rsidRPr="00E47B63" w:rsidRDefault="00E47B63" w:rsidP="0038361D">
      <w:pPr>
        <w:pStyle w:val="ListParagraph"/>
        <w:numPr>
          <w:ilvl w:val="0"/>
          <w:numId w:val="324"/>
        </w:numPr>
        <w:spacing w:after="0" w:line="240" w:lineRule="auto"/>
        <w:ind w:left="720"/>
        <w:rPr>
          <w:rFonts w:ascii="Times New Roman" w:hAnsi="Times New Roman" w:cs="Times New Roman"/>
          <w:sz w:val="24"/>
          <w:szCs w:val="24"/>
        </w:rPr>
      </w:pPr>
      <w:r w:rsidRPr="00E47B63">
        <w:rPr>
          <w:rFonts w:ascii="Times New Roman" w:hAnsi="Times New Roman" w:cs="Times New Roman"/>
          <w:sz w:val="24"/>
          <w:szCs w:val="24"/>
        </w:rPr>
        <w:t>Rotor syndrome</w:t>
      </w:r>
    </w:p>
    <w:p w14:paraId="29E5497B" w14:textId="77777777" w:rsidR="00E47B63" w:rsidRPr="00E47B63" w:rsidRDefault="00E47B63" w:rsidP="0038361D">
      <w:pPr>
        <w:pStyle w:val="ListParagraph"/>
        <w:numPr>
          <w:ilvl w:val="0"/>
          <w:numId w:val="324"/>
        </w:numPr>
        <w:spacing w:after="0" w:line="240" w:lineRule="auto"/>
        <w:ind w:left="720"/>
        <w:rPr>
          <w:rFonts w:ascii="Times New Roman" w:hAnsi="Times New Roman" w:cs="Times New Roman"/>
          <w:sz w:val="24"/>
          <w:szCs w:val="24"/>
        </w:rPr>
      </w:pPr>
      <w:r w:rsidRPr="00E47B63">
        <w:rPr>
          <w:rFonts w:ascii="Times New Roman" w:hAnsi="Times New Roman" w:cs="Times New Roman"/>
          <w:sz w:val="24"/>
          <w:szCs w:val="24"/>
        </w:rPr>
        <w:t>Dubin-Johnson syndrome</w:t>
      </w:r>
    </w:p>
    <w:p w14:paraId="5C40CD26" w14:textId="77777777" w:rsidR="001D5574" w:rsidRDefault="00E47B63" w:rsidP="0038361D">
      <w:pPr>
        <w:pStyle w:val="ListParagraph"/>
        <w:numPr>
          <w:ilvl w:val="0"/>
          <w:numId w:val="324"/>
        </w:numPr>
        <w:spacing w:after="0" w:line="240" w:lineRule="auto"/>
        <w:ind w:left="720"/>
        <w:rPr>
          <w:rFonts w:ascii="Times New Roman" w:hAnsi="Times New Roman" w:cs="Times New Roman"/>
          <w:sz w:val="24"/>
          <w:szCs w:val="24"/>
        </w:rPr>
      </w:pPr>
      <w:r w:rsidRPr="00E47B63">
        <w:rPr>
          <w:rFonts w:ascii="Times New Roman" w:hAnsi="Times New Roman" w:cs="Times New Roman"/>
          <w:sz w:val="24"/>
          <w:szCs w:val="24"/>
        </w:rPr>
        <w:t>Crigler-Najjar syndrome, type 1</w:t>
      </w:r>
    </w:p>
    <w:p w14:paraId="3D0B0000" w14:textId="77777777" w:rsidR="00E47B63" w:rsidRPr="00CE41CC" w:rsidRDefault="001D5574" w:rsidP="0038361D">
      <w:pPr>
        <w:pStyle w:val="Heading3"/>
        <w:spacing w:before="0" w:after="0"/>
        <w:rPr>
          <w:b w:val="0"/>
          <w:color w:val="auto"/>
          <w:sz w:val="24"/>
          <w:szCs w:val="24"/>
        </w:rPr>
      </w:pPr>
      <w:r>
        <w:rPr>
          <w:sz w:val="24"/>
          <w:szCs w:val="24"/>
        </w:rPr>
        <w:br w:type="page"/>
      </w:r>
      <w:r w:rsidR="00E47B63" w:rsidRPr="0044728C">
        <w:rPr>
          <w:color w:val="auto"/>
          <w:sz w:val="24"/>
          <w:szCs w:val="24"/>
        </w:rPr>
        <w:lastRenderedPageBreak/>
        <w:t>Bilirubin</w:t>
      </w:r>
      <w:r w:rsidR="00E47B63" w:rsidRPr="00CE41CC">
        <w:rPr>
          <w:b w:val="0"/>
          <w:color w:val="auto"/>
          <w:sz w:val="24"/>
          <w:szCs w:val="24"/>
        </w:rPr>
        <w:t xml:space="preserve"> is produced by the breakdown of red blood cells. When erythrocytes get old or damaged, they are disposed of in the spleen. This releases hemoglobin, which is broken down to heme and “globin” protein. The heme is then turned into unconjugated bilirubin in the reticuloendothelial cells of the spleen. This unconjugated bilirubin is not soluble in water. It binds to albumin and is sent to the liver. </w:t>
      </w:r>
    </w:p>
    <w:p w14:paraId="6A0BC7A1" w14:textId="77777777" w:rsidR="00E47B63" w:rsidRPr="00CE41CC" w:rsidRDefault="00E47B63" w:rsidP="0038361D">
      <w:pPr>
        <w:pStyle w:val="Heading3"/>
        <w:spacing w:before="0" w:after="0"/>
        <w:rPr>
          <w:b w:val="0"/>
          <w:color w:val="auto"/>
          <w:sz w:val="24"/>
          <w:szCs w:val="24"/>
        </w:rPr>
      </w:pPr>
    </w:p>
    <w:p w14:paraId="60F65E34" w14:textId="77777777" w:rsidR="00E47B63" w:rsidRPr="00CE41CC" w:rsidRDefault="00E47B63" w:rsidP="0038361D">
      <w:pPr>
        <w:pStyle w:val="Heading3"/>
        <w:spacing w:before="0" w:after="0"/>
        <w:rPr>
          <w:b w:val="0"/>
          <w:color w:val="auto"/>
          <w:sz w:val="24"/>
          <w:szCs w:val="24"/>
        </w:rPr>
      </w:pPr>
      <w:r w:rsidRPr="00CE41CC">
        <w:rPr>
          <w:b w:val="0"/>
          <w:color w:val="auto"/>
          <w:sz w:val="24"/>
          <w:szCs w:val="24"/>
        </w:rPr>
        <w:t xml:space="preserve">In the liver it is conjugated with glucuronic acid by the enzyme glucuronyltransferase, making it soluble in water. Much of it goes into the bile, which travels through the biliary system into the bowel. In the colon, some of the conjugated bilirubin is metabolized by colonic bacteria to urobilinogen, which is further metabolized to stercobilinogen, and finally oxidized to stercobilin. This stercobilin gives feces its brown color. Some of the urobilinogen is reabsorbed and excreted in the urine. Normally, only a tiny amount of bilirubin, if any, is excreted in the urine. </w:t>
      </w:r>
    </w:p>
    <w:p w14:paraId="6688CE40" w14:textId="77777777" w:rsidR="00E47B63" w:rsidRPr="00CE41CC" w:rsidRDefault="00E47B63" w:rsidP="0038361D">
      <w:pPr>
        <w:pStyle w:val="Heading3"/>
        <w:spacing w:before="0" w:after="0"/>
        <w:rPr>
          <w:b w:val="0"/>
          <w:color w:val="auto"/>
          <w:sz w:val="24"/>
          <w:szCs w:val="24"/>
        </w:rPr>
      </w:pPr>
    </w:p>
    <w:p w14:paraId="295D5387" w14:textId="77777777" w:rsidR="00E47B63" w:rsidRPr="00CE41CC" w:rsidRDefault="00E47B63" w:rsidP="0038361D">
      <w:pPr>
        <w:pStyle w:val="Heading3"/>
        <w:spacing w:before="0" w:after="0"/>
        <w:rPr>
          <w:b w:val="0"/>
          <w:color w:val="auto"/>
          <w:sz w:val="24"/>
          <w:szCs w:val="24"/>
        </w:rPr>
      </w:pPr>
      <w:r w:rsidRPr="00CE41CC">
        <w:rPr>
          <w:b w:val="0"/>
          <w:color w:val="auto"/>
          <w:sz w:val="24"/>
          <w:szCs w:val="24"/>
        </w:rPr>
        <w:t xml:space="preserve">If the liver’s function is impaired or if biliary drainage is blocked, some of the conjugated bilirubin leaks out of the hepatocytes and appears in the urine, turning it dark amber. However, in disorders involving hemolytic anemia, an increased number of red blood cells are broken down, causing an increase in the amount of unconjugated bilirubin in the blood. The unconjugated bilirubin is not water soluble, and thus will not appear in the urine. Because there is no problem with the liver or biliary system in hemolytic anemia, the excess unconjugated bilirubin will go through the normal processing mechanisms (e.g., conjugation, excretion in bile, metabolism to urobilinogen, reabsorption) and will show up as an increase in urine urobilinogen. </w:t>
      </w:r>
    </w:p>
    <w:p w14:paraId="7C5A398E" w14:textId="77777777" w:rsidR="00E47B63" w:rsidRPr="00CE41CC" w:rsidRDefault="00E47B63" w:rsidP="0038361D">
      <w:pPr>
        <w:pStyle w:val="Heading3"/>
        <w:spacing w:before="0" w:after="0"/>
        <w:rPr>
          <w:b w:val="0"/>
          <w:color w:val="auto"/>
          <w:sz w:val="24"/>
          <w:szCs w:val="24"/>
        </w:rPr>
      </w:pPr>
    </w:p>
    <w:p w14:paraId="2C5F02C9" w14:textId="77777777" w:rsidR="00E47B63" w:rsidRPr="00CE41CC" w:rsidRDefault="00E47B63" w:rsidP="0038361D">
      <w:pPr>
        <w:pStyle w:val="Heading3"/>
        <w:spacing w:before="0" w:after="0"/>
        <w:rPr>
          <w:b w:val="0"/>
          <w:color w:val="auto"/>
          <w:sz w:val="24"/>
          <w:szCs w:val="24"/>
        </w:rPr>
      </w:pPr>
      <w:r w:rsidRPr="00CE41CC">
        <w:rPr>
          <w:b w:val="0"/>
          <w:color w:val="auto"/>
          <w:sz w:val="24"/>
          <w:szCs w:val="24"/>
        </w:rPr>
        <w:t xml:space="preserve">Therefore, urine bilirubin is increased when the liver is impaired or when biliary drainage is blocked, but not in hemolytic anemia. Urobilinogen, by contrast, is increased in hemolytic anemia and decreased when biliary drainage is blocked.  </w:t>
      </w:r>
    </w:p>
    <w:p w14:paraId="53FA98C8"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p>
    <w:p w14:paraId="5F1BA63C" w14:textId="77777777" w:rsidR="00AB0D6B" w:rsidRPr="00AB0D6B" w:rsidRDefault="00E47B63" w:rsidP="0038361D">
      <w:pPr>
        <w:pStyle w:val="ListParagraph"/>
        <w:spacing w:after="0" w:line="240" w:lineRule="auto"/>
        <w:ind w:left="0"/>
        <w:rPr>
          <w:rFonts w:ascii="Times New Roman" w:hAnsi="Times New Roman" w:cs="Times New Roman"/>
          <w:b/>
          <w:sz w:val="24"/>
          <w:szCs w:val="24"/>
        </w:rPr>
      </w:pPr>
      <w:r w:rsidRPr="00E47B63">
        <w:rPr>
          <w:rFonts w:ascii="Times New Roman" w:hAnsi="Times New Roman" w:cs="Times New Roman"/>
          <w:sz w:val="24"/>
          <w:szCs w:val="24"/>
        </w:rPr>
        <w:t xml:space="preserve">There are five known hereditary defects in bilirubin metabolism: Crigler-Najjar syndrome types 1 and type II, Gilbert’s syndrome, Dubin-Johnson syndrome, and Rotor syndrome.  Crigler-Najjar syndrome and Gilbert syndrome cause </w:t>
      </w:r>
      <w:r w:rsidRPr="00E47B63">
        <w:rPr>
          <w:rFonts w:ascii="Times New Roman" w:hAnsi="Times New Roman" w:cs="Times New Roman"/>
          <w:i/>
          <w:sz w:val="24"/>
          <w:szCs w:val="24"/>
        </w:rPr>
        <w:t>unconjugated</w:t>
      </w:r>
      <w:r w:rsidRPr="00E47B63">
        <w:rPr>
          <w:rFonts w:ascii="Times New Roman" w:hAnsi="Times New Roman" w:cs="Times New Roman"/>
          <w:sz w:val="24"/>
          <w:szCs w:val="24"/>
        </w:rPr>
        <w:t xml:space="preserve"> hyperbilirubinemia. Crigler-Najjar syndrome is life-threatening; Gilbert syndrome is benign. Dubin-Johnson syndrome and Rotor syndrome cause </w:t>
      </w:r>
      <w:r w:rsidRPr="00E47B63">
        <w:rPr>
          <w:rFonts w:ascii="Times New Roman" w:hAnsi="Times New Roman" w:cs="Times New Roman"/>
          <w:i/>
          <w:sz w:val="24"/>
          <w:szCs w:val="24"/>
        </w:rPr>
        <w:t>conjugated</w:t>
      </w:r>
      <w:r w:rsidRPr="00E47B63">
        <w:rPr>
          <w:rFonts w:ascii="Times New Roman" w:hAnsi="Times New Roman" w:cs="Times New Roman"/>
          <w:sz w:val="24"/>
          <w:szCs w:val="24"/>
        </w:rPr>
        <w:t xml:space="preserve"> hyperbilirubinemia. Dubin-Johnson syndrome is differentiated from Rotor syndrome by the presence of black pigmentation in the liver. </w:t>
      </w:r>
    </w:p>
    <w:p w14:paraId="3E0B098B" w14:textId="42C524BD" w:rsidR="001D5574" w:rsidRDefault="00AB0D6B" w:rsidP="0038361D">
      <w:pPr>
        <w:pStyle w:val="ListParagraph"/>
        <w:spacing w:after="0" w:line="240" w:lineRule="auto"/>
        <w:ind w:left="0"/>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E47B63" w:rsidRPr="00E47B63">
        <w:rPr>
          <w:rFonts w:ascii="Times New Roman" w:hAnsi="Times New Roman" w:cs="Times New Roman"/>
          <w:b/>
          <w:sz w:val="24"/>
          <w:szCs w:val="24"/>
        </w:rPr>
        <w:t xml:space="preserve">D is correct. </w:t>
      </w:r>
      <w:r w:rsidR="00E47B63" w:rsidRPr="00E47B63">
        <w:rPr>
          <w:rFonts w:ascii="Times New Roman" w:hAnsi="Times New Roman" w:cs="Times New Roman"/>
          <w:sz w:val="24"/>
          <w:szCs w:val="24"/>
        </w:rPr>
        <w:t xml:space="preserve">Of the four hereditary disorders listed, only Crigler-Najjar syndrome and Gilbert syndrome cause </w:t>
      </w:r>
      <w:r w:rsidR="00E47B63" w:rsidRPr="00E47B63">
        <w:rPr>
          <w:rFonts w:ascii="Times New Roman" w:hAnsi="Times New Roman" w:cs="Times New Roman"/>
          <w:i/>
          <w:sz w:val="24"/>
          <w:szCs w:val="24"/>
        </w:rPr>
        <w:t>unconjugated</w:t>
      </w:r>
      <w:r w:rsidR="00E47B63" w:rsidRPr="00E47B63">
        <w:rPr>
          <w:rFonts w:ascii="Times New Roman" w:hAnsi="Times New Roman" w:cs="Times New Roman"/>
          <w:sz w:val="24"/>
          <w:szCs w:val="24"/>
        </w:rPr>
        <w:t xml:space="preserve"> hyperbilirubinemia. Crigler-Najjar syndrome is life-threatening; Gilbert syndrome is benign. This neonate has Crigler-Najjar syndrome.</w:t>
      </w:r>
    </w:p>
    <w:p w14:paraId="4879F91B"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Five days after undergoing a right total hip replacement, a 68-year old man experiences sharp chest pain and shortness of breath. He has a low-grade fever and tachycardia. His right leg is swollen and painful. Which of the following would predispose him to this event?</w:t>
      </w:r>
    </w:p>
    <w:p w14:paraId="0A5651F6" w14:textId="77777777" w:rsidR="00E47B63" w:rsidRPr="00E47B63" w:rsidRDefault="00E47B63" w:rsidP="0038361D">
      <w:pPr>
        <w:spacing w:after="0" w:line="240" w:lineRule="auto"/>
        <w:rPr>
          <w:rFonts w:ascii="Times New Roman" w:hAnsi="Times New Roman" w:cs="Times New Roman"/>
          <w:sz w:val="24"/>
          <w:szCs w:val="24"/>
        </w:rPr>
      </w:pPr>
    </w:p>
    <w:p w14:paraId="2C92F2FB" w14:textId="77777777" w:rsidR="00E47B63" w:rsidRPr="00E47B63" w:rsidRDefault="00E47B63" w:rsidP="0038361D">
      <w:pPr>
        <w:numPr>
          <w:ilvl w:val="0"/>
          <w:numId w:val="32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Overproduction of protein C </w:t>
      </w:r>
    </w:p>
    <w:p w14:paraId="1C804BE5" w14:textId="77777777" w:rsidR="00E47B63" w:rsidRPr="00E47B63" w:rsidRDefault="00E47B63" w:rsidP="0038361D">
      <w:pPr>
        <w:numPr>
          <w:ilvl w:val="0"/>
          <w:numId w:val="32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Mutation of Factor V gene</w:t>
      </w:r>
    </w:p>
    <w:p w14:paraId="00EC5953" w14:textId="77777777" w:rsidR="00E47B63" w:rsidRPr="00E47B63" w:rsidRDefault="00E47B63" w:rsidP="0038361D">
      <w:pPr>
        <w:numPr>
          <w:ilvl w:val="0"/>
          <w:numId w:val="32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Low serum homocysteine levels</w:t>
      </w:r>
    </w:p>
    <w:p w14:paraId="062B836C" w14:textId="77777777" w:rsidR="00E47B63" w:rsidRPr="00E47B63" w:rsidRDefault="00E47B63" w:rsidP="0038361D">
      <w:pPr>
        <w:numPr>
          <w:ilvl w:val="0"/>
          <w:numId w:val="32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von Willebrand factor deficiency</w:t>
      </w:r>
    </w:p>
    <w:p w14:paraId="4E5D778A" w14:textId="77777777" w:rsidR="001D5574" w:rsidRDefault="00E47B63" w:rsidP="0038361D">
      <w:pPr>
        <w:numPr>
          <w:ilvl w:val="0"/>
          <w:numId w:val="32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Factor VIII deficiency</w:t>
      </w:r>
    </w:p>
    <w:p w14:paraId="72BFBC09" w14:textId="77777777" w:rsidR="00E47B63" w:rsidRPr="00E47B63" w:rsidRDefault="001D5574"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Risk factors for deep venous thrombosis (DVT)</w:t>
      </w:r>
    </w:p>
    <w:p w14:paraId="409D8A20" w14:textId="77777777" w:rsidR="00E47B63" w:rsidRPr="00E47B63" w:rsidRDefault="00E47B63" w:rsidP="0038361D">
      <w:pPr>
        <w:spacing w:after="0" w:line="240" w:lineRule="auto"/>
        <w:jc w:val="center"/>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E47B63" w:rsidRPr="00E47B63" w14:paraId="7A0178E2" w14:textId="77777777" w:rsidTr="007F776C">
        <w:tc>
          <w:tcPr>
            <w:tcW w:w="4428" w:type="dxa"/>
          </w:tcPr>
          <w:p w14:paraId="76C8B3FB"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Genetic</w:t>
            </w:r>
          </w:p>
        </w:tc>
        <w:tc>
          <w:tcPr>
            <w:tcW w:w="4428" w:type="dxa"/>
          </w:tcPr>
          <w:p w14:paraId="0CAD9388"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Acquired</w:t>
            </w:r>
          </w:p>
        </w:tc>
      </w:tr>
      <w:tr w:rsidR="00E47B63" w:rsidRPr="00E47B63" w14:paraId="105C6EA6" w14:textId="77777777" w:rsidTr="007F776C">
        <w:tc>
          <w:tcPr>
            <w:tcW w:w="4428" w:type="dxa"/>
          </w:tcPr>
          <w:p w14:paraId="258763F3" w14:textId="77777777" w:rsidR="00E47B63" w:rsidRPr="00E47B63" w:rsidRDefault="00E47B63" w:rsidP="0038361D">
            <w:pPr>
              <w:spacing w:after="0" w:line="240" w:lineRule="auto"/>
              <w:rPr>
                <w:rFonts w:ascii="Times New Roman" w:hAnsi="Times New Roman" w:cs="Times New Roman"/>
                <w:sz w:val="24"/>
                <w:szCs w:val="24"/>
              </w:rPr>
            </w:pPr>
          </w:p>
        </w:tc>
        <w:tc>
          <w:tcPr>
            <w:tcW w:w="4428" w:type="dxa"/>
          </w:tcPr>
          <w:p w14:paraId="56121FD7" w14:textId="77777777" w:rsidR="00E47B63" w:rsidRPr="00E47B63" w:rsidRDefault="00E47B63" w:rsidP="0038361D">
            <w:pPr>
              <w:spacing w:after="0" w:line="240" w:lineRule="auto"/>
              <w:jc w:val="center"/>
              <w:rPr>
                <w:rFonts w:ascii="Times New Roman" w:hAnsi="Times New Roman" w:cs="Times New Roman"/>
                <w:sz w:val="24"/>
                <w:szCs w:val="24"/>
              </w:rPr>
            </w:pPr>
          </w:p>
        </w:tc>
      </w:tr>
      <w:tr w:rsidR="00E47B63" w:rsidRPr="00E47B63" w14:paraId="6281F141" w14:textId="77777777" w:rsidTr="007F776C">
        <w:tc>
          <w:tcPr>
            <w:tcW w:w="4428" w:type="dxa"/>
          </w:tcPr>
          <w:p w14:paraId="450D8D3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Factor V Leiden*</w:t>
            </w:r>
          </w:p>
          <w:p w14:paraId="33EFC96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Prothrombin G20210A mutation</w:t>
            </w:r>
          </w:p>
          <w:p w14:paraId="110D69E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Antithrombin III deficiency</w:t>
            </w:r>
          </w:p>
          <w:p w14:paraId="4AA395D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Protein S deficiency</w:t>
            </w:r>
          </w:p>
          <w:p w14:paraId="00B7F5F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Protein C deficiency</w:t>
            </w:r>
          </w:p>
          <w:p w14:paraId="2C6368DC" w14:textId="77777777" w:rsidR="00E47B63" w:rsidRPr="00E47B63" w:rsidRDefault="00E47B63" w:rsidP="0038361D">
            <w:pPr>
              <w:spacing w:after="0" w:line="240" w:lineRule="auto"/>
              <w:rPr>
                <w:rFonts w:ascii="Times New Roman" w:hAnsi="Times New Roman" w:cs="Times New Roman"/>
                <w:sz w:val="24"/>
                <w:szCs w:val="24"/>
              </w:rPr>
            </w:pPr>
          </w:p>
          <w:p w14:paraId="7CBA83E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*Suspect genetic cause if patient has…</w:t>
            </w:r>
          </w:p>
          <w:p w14:paraId="1A6250C7" w14:textId="77777777" w:rsidR="00E47B63" w:rsidRPr="00E47B63" w:rsidRDefault="00E47B63" w:rsidP="0038361D">
            <w:pPr>
              <w:numPr>
                <w:ilvl w:val="0"/>
                <w:numId w:val="326"/>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Unexplained DVT</w:t>
            </w:r>
          </w:p>
          <w:p w14:paraId="48C1B217" w14:textId="77777777" w:rsidR="00E47B63" w:rsidRPr="00E47B63" w:rsidRDefault="00E47B63" w:rsidP="0038361D">
            <w:pPr>
              <w:numPr>
                <w:ilvl w:val="0"/>
                <w:numId w:val="326"/>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Recurrent DVT</w:t>
            </w:r>
          </w:p>
          <w:p w14:paraId="49DA075A" w14:textId="77777777" w:rsidR="00E47B63" w:rsidRPr="00E47B63" w:rsidRDefault="00E47B63" w:rsidP="0038361D">
            <w:pPr>
              <w:numPr>
                <w:ilvl w:val="0"/>
                <w:numId w:val="326"/>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FMH of DVT</w:t>
            </w:r>
          </w:p>
          <w:p w14:paraId="4C58F038" w14:textId="77777777" w:rsidR="00E47B63" w:rsidRPr="00E47B63" w:rsidRDefault="00E47B63" w:rsidP="0038361D">
            <w:pPr>
              <w:spacing w:after="0" w:line="240" w:lineRule="auto"/>
              <w:rPr>
                <w:rFonts w:ascii="Times New Roman" w:hAnsi="Times New Roman" w:cs="Times New Roman"/>
                <w:sz w:val="24"/>
                <w:szCs w:val="24"/>
              </w:rPr>
            </w:pPr>
          </w:p>
        </w:tc>
        <w:tc>
          <w:tcPr>
            <w:tcW w:w="4428" w:type="dxa"/>
          </w:tcPr>
          <w:p w14:paraId="0B047D1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Surgery/Trauma</w:t>
            </w:r>
          </w:p>
          <w:p w14:paraId="463FD90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Immobilization</w:t>
            </w:r>
          </w:p>
          <w:p w14:paraId="1A75130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     Bedridden &gt; 3 days</w:t>
            </w:r>
          </w:p>
          <w:p w14:paraId="186772D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     Air flights &gt; 6-8 hours</w:t>
            </w:r>
          </w:p>
          <w:p w14:paraId="53AE968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Obesity</w:t>
            </w:r>
          </w:p>
          <w:p w14:paraId="6BD07CE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Venous stasis</w:t>
            </w:r>
          </w:p>
          <w:p w14:paraId="3854599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Pregnancy</w:t>
            </w:r>
          </w:p>
          <w:p w14:paraId="16FD23F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Stroke</w:t>
            </w:r>
          </w:p>
          <w:p w14:paraId="085959C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Congestive heart failure</w:t>
            </w:r>
          </w:p>
          <w:p w14:paraId="66D4FC3B"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Nephrotic syndrome</w:t>
            </w:r>
          </w:p>
          <w:p w14:paraId="13DD4957"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Cancer</w:t>
            </w:r>
          </w:p>
          <w:p w14:paraId="2B53434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Medicine: OCs, HRT</w:t>
            </w:r>
          </w:p>
          <w:p w14:paraId="3448EF3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Antiphospholipid antibody syndrome</w:t>
            </w:r>
          </w:p>
          <w:p w14:paraId="6D0E8E9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Hyperhomocysteinemia</w:t>
            </w:r>
          </w:p>
        </w:tc>
      </w:tr>
    </w:tbl>
    <w:p w14:paraId="2E112ABF" w14:textId="77777777" w:rsidR="00E47B63" w:rsidRPr="00E47B63" w:rsidRDefault="00E47B63" w:rsidP="0038361D">
      <w:pPr>
        <w:spacing w:after="0" w:line="240" w:lineRule="auto"/>
        <w:jc w:val="center"/>
        <w:rPr>
          <w:rFonts w:ascii="Times New Roman" w:hAnsi="Times New Roman" w:cs="Times New Roman"/>
          <w:sz w:val="24"/>
          <w:szCs w:val="24"/>
        </w:rPr>
      </w:pPr>
    </w:p>
    <w:p w14:paraId="63A1BCF2" w14:textId="77777777" w:rsidR="001D5574"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 Factor V Leiden is the most common hereditary hypercoagulability disorder.</w:t>
      </w:r>
    </w:p>
    <w:p w14:paraId="4EDA8EC4"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b/>
          <w:sz w:val="24"/>
          <w:szCs w:val="24"/>
        </w:rPr>
        <w:lastRenderedPageBreak/>
        <w:t>Answer B is correct</w:t>
      </w:r>
      <w:r w:rsidR="00E47B63" w:rsidRPr="00E47B63">
        <w:rPr>
          <w:rFonts w:ascii="Times New Roman" w:hAnsi="Times New Roman" w:cs="Times New Roman"/>
          <w:sz w:val="24"/>
          <w:szCs w:val="24"/>
        </w:rPr>
        <w:t xml:space="preserve">. The clinical scenario is most consistent with deep vein thrombosis and pulmonary embolism. Factor V Leiden, the most common hereditary hypercoagulability disorder, is a mutation of the Factor V gene that prevents Factor V from being deactivated by protein C. Unopposed Factor V leads to a hypercoagulable state that may result in deep venous thrombosis and pulmonary embolism. </w:t>
      </w:r>
    </w:p>
    <w:p w14:paraId="31A3E2E6" w14:textId="77777777" w:rsidR="00E47B63" w:rsidRPr="00E47B63" w:rsidRDefault="00E47B63" w:rsidP="0038361D">
      <w:pPr>
        <w:spacing w:after="0" w:line="240" w:lineRule="auto"/>
        <w:rPr>
          <w:rFonts w:ascii="Times New Roman" w:hAnsi="Times New Roman" w:cs="Times New Roman"/>
          <w:sz w:val="24"/>
          <w:szCs w:val="24"/>
        </w:rPr>
      </w:pPr>
    </w:p>
    <w:p w14:paraId="7744686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A is incorrect</w:t>
      </w:r>
      <w:r w:rsidRPr="00E47B63">
        <w:rPr>
          <w:rFonts w:ascii="Times New Roman" w:hAnsi="Times New Roman" w:cs="Times New Roman"/>
          <w:sz w:val="24"/>
          <w:szCs w:val="24"/>
        </w:rPr>
        <w:t xml:space="preserve">. Proteins C and S inhibit the coagulation cascade. Deficiency, not overproduction of these proteins, leads to a hypercoagulable state. </w:t>
      </w:r>
    </w:p>
    <w:p w14:paraId="1665D88A" w14:textId="77777777" w:rsidR="004D78BF" w:rsidRDefault="004D78BF" w:rsidP="0038361D">
      <w:pPr>
        <w:pStyle w:val="NormalWeb"/>
        <w:spacing w:after="0"/>
        <w:rPr>
          <w:b/>
        </w:rPr>
      </w:pPr>
    </w:p>
    <w:p w14:paraId="5C30E4B2" w14:textId="77777777" w:rsidR="004D78BF" w:rsidRDefault="00E47B63" w:rsidP="0038361D">
      <w:pPr>
        <w:pStyle w:val="NormalWeb"/>
        <w:spacing w:after="0"/>
      </w:pPr>
      <w:r w:rsidRPr="00E47B63">
        <w:rPr>
          <w:b/>
        </w:rPr>
        <w:t>Answer C is incorrect</w:t>
      </w:r>
      <w:r w:rsidRPr="00E47B63">
        <w:t xml:space="preserve">. High, not low, levels of homocysteine are associated with a hypercoagulable state. </w:t>
      </w:r>
      <w:r w:rsidRPr="00E47B63">
        <w:rPr>
          <w:bCs/>
        </w:rPr>
        <w:t>Hyperhomocysteinemia</w:t>
      </w:r>
      <w:r w:rsidRPr="00E47B63">
        <w:t xml:space="preserve"> is a medical condition characterized by an abnormally large level of homocysteine in the blood. As a consequence of the biochemical reactions in which homocysteine is involved, deficiencies of the vitamins pyridoxine (B</w:t>
      </w:r>
      <w:r w:rsidRPr="00E47B63">
        <w:rPr>
          <w:vertAlign w:val="subscript"/>
        </w:rPr>
        <w:t>6</w:t>
      </w:r>
      <w:r w:rsidRPr="00E47B63">
        <w:t>), folic acid (B</w:t>
      </w:r>
      <w:r w:rsidRPr="00E47B63">
        <w:rPr>
          <w:vertAlign w:val="subscript"/>
        </w:rPr>
        <w:t>9</w:t>
      </w:r>
      <w:r w:rsidRPr="00E47B63">
        <w:t>), or B</w:t>
      </w:r>
      <w:r w:rsidRPr="00E47B63">
        <w:rPr>
          <w:vertAlign w:val="subscript"/>
        </w:rPr>
        <w:t>12</w:t>
      </w:r>
      <w:r w:rsidRPr="00E47B63">
        <w:t xml:space="preserve"> can lead to high homocysteine levels. Supplementation with pyridoxine, folic acid, or B</w:t>
      </w:r>
      <w:r w:rsidRPr="00E47B63">
        <w:rPr>
          <w:vertAlign w:val="subscript"/>
        </w:rPr>
        <w:t>12</w:t>
      </w:r>
      <w:r w:rsidRPr="00E47B63">
        <w:t xml:space="preserve"> reduces the concentration of homocysteine in the bloodstream. A high level of homocysteine makes a person more prone to endothelial injury, which leads to vascular inflammation, which in turn may lead to atherogenesis, which can result in ischemic injury. </w:t>
      </w:r>
    </w:p>
    <w:p w14:paraId="5AC27434" w14:textId="77777777" w:rsidR="004D78BF" w:rsidRDefault="004D78BF" w:rsidP="0038361D">
      <w:pPr>
        <w:pStyle w:val="NormalWeb"/>
        <w:spacing w:after="0"/>
      </w:pPr>
    </w:p>
    <w:p w14:paraId="70F0CC2C" w14:textId="77777777" w:rsidR="00E47B63" w:rsidRPr="00E47B63" w:rsidRDefault="00E47B63" w:rsidP="0038361D">
      <w:pPr>
        <w:pStyle w:val="NormalWeb"/>
        <w:spacing w:after="0"/>
      </w:pPr>
      <w:r w:rsidRPr="00E47B63">
        <w:t xml:space="preserve">Hyperhomocysteinemia is a risk factor for blood clots, heart attacks, and strokes. It can cause miscarriage and is associated with pre-eclampsia. Hyperhomocysteinemia usually occurs in people with at least one defective gene that affects breakdown of homocysteine. Defects in methylenetetrahydrofolate reductase (MTHFR) or methioninesynthetase are associated with hyperhomocysteinemia. Both enzymes are involved in the conversion of homocysteine to methionine. Consequently, individuals with hyperhomocysteinemia often have decreased levels of methionine. </w:t>
      </w:r>
    </w:p>
    <w:p w14:paraId="60D5B9A8" w14:textId="77777777" w:rsidR="004D78BF" w:rsidRDefault="004D78BF" w:rsidP="0038361D">
      <w:pPr>
        <w:spacing w:after="0" w:line="240" w:lineRule="auto"/>
        <w:rPr>
          <w:rFonts w:ascii="Times New Roman" w:hAnsi="Times New Roman" w:cs="Times New Roman"/>
          <w:b/>
          <w:sz w:val="24"/>
          <w:szCs w:val="24"/>
        </w:rPr>
      </w:pPr>
    </w:p>
    <w:p w14:paraId="02403DA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D is incorrect</w:t>
      </w:r>
      <w:r w:rsidRPr="00E47B63">
        <w:rPr>
          <w:rFonts w:ascii="Times New Roman" w:hAnsi="Times New Roman" w:cs="Times New Roman"/>
          <w:sz w:val="24"/>
          <w:szCs w:val="24"/>
        </w:rPr>
        <w:t xml:space="preserve">. Von Willebrand deficiency predisposes to bleeding, not hypercoagulability. </w:t>
      </w:r>
    </w:p>
    <w:p w14:paraId="758AA894" w14:textId="77777777" w:rsidR="00E47B63" w:rsidRPr="00E47B63" w:rsidRDefault="00E47B63" w:rsidP="0038361D">
      <w:pPr>
        <w:spacing w:after="0" w:line="240" w:lineRule="auto"/>
        <w:rPr>
          <w:rFonts w:ascii="Times New Roman" w:hAnsi="Times New Roman" w:cs="Times New Roman"/>
          <w:sz w:val="24"/>
          <w:szCs w:val="24"/>
        </w:rPr>
      </w:pPr>
    </w:p>
    <w:p w14:paraId="63721F57"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E is incorrect</w:t>
      </w:r>
      <w:r w:rsidRPr="00E47B63">
        <w:rPr>
          <w:rFonts w:ascii="Times New Roman" w:hAnsi="Times New Roman" w:cs="Times New Roman"/>
          <w:sz w:val="24"/>
          <w:szCs w:val="24"/>
        </w:rPr>
        <w:t xml:space="preserve">. Factor VIII deficiency (hemophilia A) predisposes to bleeding, not hypercoagulability. </w:t>
      </w:r>
    </w:p>
    <w:p w14:paraId="729E7EF8" w14:textId="77777777" w:rsidR="00AB0D6B"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  </w:t>
      </w:r>
    </w:p>
    <w:p w14:paraId="74F086E3" w14:textId="4579E116" w:rsidR="00E47B63" w:rsidRDefault="00AB0D6B" w:rsidP="0038361D">
      <w:pPr>
        <w:pStyle w:val="NormalWeb"/>
        <w:spacing w:after="0"/>
        <w:rPr>
          <w:bCs/>
        </w:rPr>
      </w:pPr>
      <w:r>
        <w:br w:type="page"/>
      </w:r>
      <w:r w:rsidR="00E47B63" w:rsidRPr="00E47B63">
        <w:rPr>
          <w:bCs/>
        </w:rPr>
        <w:lastRenderedPageBreak/>
        <w:t xml:space="preserve">Blood flow is studied in an anesthetized animal. After an initial control period, a tourniquet is placed around one extremity to occlude blood flow for exactly 1 minute. When the tourniquet is released, blood flow increases abruptly and exceeds the control value for several minutes (reactive hyperemia). After an appropriate recovery period, the procedure is repeated, but this time, the extremity is actively exercised during the period of occlusion. How will the reactive hyperemia after the second occlusion compare with the reactive hyperemia after the first? </w:t>
      </w:r>
    </w:p>
    <w:p w14:paraId="4A73A8B4" w14:textId="77777777" w:rsidR="004D78BF" w:rsidRPr="00E47B63" w:rsidRDefault="004D78BF" w:rsidP="0038361D">
      <w:pPr>
        <w:pStyle w:val="NormalWeb"/>
        <w:spacing w:after="0"/>
        <w:rPr>
          <w:bCs/>
        </w:rPr>
      </w:pPr>
    </w:p>
    <w:p w14:paraId="521BCD24" w14:textId="77777777" w:rsidR="00E47B63" w:rsidRPr="00E47B63" w:rsidRDefault="00E47B63" w:rsidP="0038361D">
      <w:pPr>
        <w:pStyle w:val="NormalWeb"/>
        <w:numPr>
          <w:ilvl w:val="0"/>
          <w:numId w:val="327"/>
        </w:numPr>
        <w:spacing w:after="0"/>
        <w:ind w:left="405"/>
        <w:rPr>
          <w:bCs/>
        </w:rPr>
      </w:pPr>
      <w:r w:rsidRPr="00E47B63">
        <w:rPr>
          <w:bCs/>
        </w:rPr>
        <w:t>Abolished</w:t>
      </w:r>
    </w:p>
    <w:p w14:paraId="0F99D06C" w14:textId="77777777" w:rsidR="00E47B63" w:rsidRPr="00E47B63" w:rsidRDefault="00E47B63" w:rsidP="0038361D">
      <w:pPr>
        <w:pStyle w:val="NormalWeb"/>
        <w:numPr>
          <w:ilvl w:val="0"/>
          <w:numId w:val="327"/>
        </w:numPr>
        <w:spacing w:after="0"/>
        <w:ind w:left="405"/>
        <w:rPr>
          <w:bCs/>
        </w:rPr>
      </w:pPr>
      <w:r w:rsidRPr="00E47B63">
        <w:rPr>
          <w:bCs/>
        </w:rPr>
        <w:t>Decreased</w:t>
      </w:r>
    </w:p>
    <w:p w14:paraId="1ADD79C2" w14:textId="77777777" w:rsidR="00E47B63" w:rsidRPr="00E47B63" w:rsidRDefault="00E47B63" w:rsidP="0038361D">
      <w:pPr>
        <w:pStyle w:val="NormalWeb"/>
        <w:numPr>
          <w:ilvl w:val="0"/>
          <w:numId w:val="327"/>
        </w:numPr>
        <w:spacing w:after="0"/>
        <w:ind w:left="405"/>
        <w:rPr>
          <w:bCs/>
        </w:rPr>
      </w:pPr>
      <w:r w:rsidRPr="00E47B63">
        <w:rPr>
          <w:bCs/>
        </w:rPr>
        <w:t>Unchanged</w:t>
      </w:r>
    </w:p>
    <w:p w14:paraId="3D94B5A2" w14:textId="77777777" w:rsidR="001D5574" w:rsidRDefault="00E47B63" w:rsidP="0038361D">
      <w:pPr>
        <w:pStyle w:val="NormalWeb"/>
        <w:numPr>
          <w:ilvl w:val="0"/>
          <w:numId w:val="327"/>
        </w:numPr>
        <w:spacing w:after="0"/>
        <w:ind w:left="405"/>
        <w:rPr>
          <w:bCs/>
        </w:rPr>
      </w:pPr>
      <w:r w:rsidRPr="00E47B63">
        <w:rPr>
          <w:bCs/>
        </w:rPr>
        <w:t>Increased</w:t>
      </w:r>
    </w:p>
    <w:p w14:paraId="0D08DD7F" w14:textId="77777777" w:rsidR="00E47B63" w:rsidRPr="00E47B63" w:rsidRDefault="001D5574" w:rsidP="0038361D">
      <w:pPr>
        <w:pStyle w:val="NormalWeb"/>
        <w:spacing w:after="0"/>
      </w:pPr>
      <w:r>
        <w:rPr>
          <w:bCs/>
        </w:rPr>
        <w:br w:type="page"/>
      </w:r>
      <w:r w:rsidR="00E47B63" w:rsidRPr="00D96FD7">
        <w:rPr>
          <w:b/>
          <w:bCs/>
        </w:rPr>
        <w:lastRenderedPageBreak/>
        <w:t>“Hyperemia”</w:t>
      </w:r>
      <w:r w:rsidR="00E47B63" w:rsidRPr="00E47B63">
        <w:rPr>
          <w:bCs/>
        </w:rPr>
        <w:t xml:space="preserve"> is increased blood flow to </w:t>
      </w:r>
      <w:r w:rsidR="00E47B63" w:rsidRPr="00E47B63">
        <w:t>a particular area of the body. It may be “</w:t>
      </w:r>
      <w:r w:rsidR="00E47B63" w:rsidRPr="00E47B63">
        <w:rPr>
          <w:rStyle w:val="Emphasis"/>
          <w:i w:val="0"/>
        </w:rPr>
        <w:t>active” or</w:t>
      </w:r>
      <w:r w:rsidR="00E47B63" w:rsidRPr="00E47B63">
        <w:rPr>
          <w:i/>
        </w:rPr>
        <w:t xml:space="preserve"> </w:t>
      </w:r>
      <w:r w:rsidR="00E47B63" w:rsidRPr="00E47B63">
        <w:t>“</w:t>
      </w:r>
      <w:r w:rsidR="00E47B63" w:rsidRPr="00E47B63">
        <w:rPr>
          <w:rStyle w:val="Emphasis"/>
          <w:i w:val="0"/>
        </w:rPr>
        <w:t xml:space="preserve">reactive,” and it is typically associated with </w:t>
      </w:r>
      <w:r w:rsidR="00E47B63" w:rsidRPr="00E47B63">
        <w:t>erythema.</w:t>
      </w:r>
      <w:r w:rsidR="00E47B63" w:rsidRPr="00E47B63">
        <w:rPr>
          <w:rStyle w:val="fadewordcontainer"/>
        </w:rPr>
        <w:t xml:space="preserve"> </w:t>
      </w:r>
    </w:p>
    <w:p w14:paraId="28261C37" w14:textId="77777777" w:rsidR="004D78BF" w:rsidRDefault="004D78BF" w:rsidP="0038361D">
      <w:pPr>
        <w:spacing w:after="0" w:line="240" w:lineRule="auto"/>
        <w:rPr>
          <w:rFonts w:ascii="Times New Roman" w:hAnsi="Times New Roman" w:cs="Times New Roman"/>
          <w:i/>
          <w:sz w:val="24"/>
          <w:szCs w:val="24"/>
        </w:rPr>
      </w:pPr>
    </w:p>
    <w:p w14:paraId="591543F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i/>
          <w:sz w:val="24"/>
          <w:szCs w:val="24"/>
        </w:rPr>
        <w:t>Active</w:t>
      </w:r>
      <w:r w:rsidRPr="00E47B63">
        <w:rPr>
          <w:rFonts w:ascii="Times New Roman" w:hAnsi="Times New Roman" w:cs="Times New Roman"/>
          <w:sz w:val="24"/>
          <w:szCs w:val="24"/>
        </w:rPr>
        <w:t xml:space="preserve"> hyperemia is increased blood flow caused by </w:t>
      </w:r>
      <w:r w:rsidRPr="00E47B63">
        <w:rPr>
          <w:rFonts w:ascii="Times New Roman" w:hAnsi="Times New Roman" w:cs="Times New Roman"/>
          <w:iCs/>
          <w:sz w:val="24"/>
          <w:szCs w:val="24"/>
        </w:rPr>
        <w:t>increased metabolic activity.</w:t>
      </w:r>
      <w:r w:rsidRPr="00E47B63">
        <w:rPr>
          <w:rFonts w:ascii="Times New Roman" w:hAnsi="Times New Roman" w:cs="Times New Roman"/>
          <w:sz w:val="24"/>
          <w:szCs w:val="24"/>
        </w:rPr>
        <w:t xml:space="preserve"> During skeletal muscle contraction, for example, vasoactive substances are released that dilate resistance vessels and increase blood flow. Similarly, blood flow is increased in the gastrointestinal tract during digestion and in the coronary arteries during periods of increased heart rate. Under normal circumstances total blood flow to the brain is relatively constant due to autoregulation, but regional brain blood flow can vary depending on metabolic activity. </w:t>
      </w:r>
    </w:p>
    <w:p w14:paraId="1FDD60B4" w14:textId="77777777" w:rsidR="00E47B63" w:rsidRPr="00E47B63" w:rsidRDefault="00E47B63" w:rsidP="0038361D">
      <w:pPr>
        <w:spacing w:after="0" w:line="240" w:lineRule="auto"/>
        <w:rPr>
          <w:rFonts w:ascii="Times New Roman" w:hAnsi="Times New Roman" w:cs="Times New Roman"/>
          <w:sz w:val="24"/>
          <w:szCs w:val="24"/>
        </w:rPr>
      </w:pPr>
    </w:p>
    <w:p w14:paraId="0AD3AA8B"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noProof/>
          <w:color w:val="000022"/>
          <w:sz w:val="24"/>
          <w:szCs w:val="24"/>
        </w:rPr>
        <w:drawing>
          <wp:inline distT="0" distB="0" distL="0" distR="0" wp14:anchorId="2FA71DF4" wp14:editId="3934D55C">
            <wp:extent cx="2380615" cy="1974215"/>
            <wp:effectExtent l="0" t="0" r="635" b="6985"/>
            <wp:docPr id="347353" name="Picture 347353" descr="Relationship between skeletal muscle blood flow and oxygen 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Relationship between skeletal muscle blood flow and oxygen consumptio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80615" cy="1974215"/>
                    </a:xfrm>
                    <a:prstGeom prst="rect">
                      <a:avLst/>
                    </a:prstGeom>
                    <a:noFill/>
                    <a:ln>
                      <a:noFill/>
                    </a:ln>
                  </pic:spPr>
                </pic:pic>
              </a:graphicData>
            </a:graphic>
          </wp:inline>
        </w:drawing>
      </w:r>
    </w:p>
    <w:p w14:paraId="75423F1B" w14:textId="77777777" w:rsidR="00E47B63" w:rsidRPr="00E47B63" w:rsidRDefault="00E47B63" w:rsidP="0038361D">
      <w:pPr>
        <w:spacing w:after="0" w:line="240" w:lineRule="auto"/>
        <w:rPr>
          <w:rFonts w:ascii="Times New Roman" w:hAnsi="Times New Roman" w:cs="Times New Roman"/>
          <w:sz w:val="24"/>
          <w:szCs w:val="24"/>
        </w:rPr>
      </w:pPr>
    </w:p>
    <w:p w14:paraId="097BD9E3" w14:textId="77777777" w:rsidR="00E47B63" w:rsidRPr="00E47B63" w:rsidRDefault="00716BBD"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t>The f</w:t>
      </w:r>
      <w:r w:rsidR="00E47B63" w:rsidRPr="00E47B63">
        <w:rPr>
          <w:rFonts w:ascii="Times New Roman" w:hAnsi="Times New Roman" w:cs="Times New Roman"/>
          <w:sz w:val="24"/>
          <w:szCs w:val="24"/>
        </w:rPr>
        <w:t xml:space="preserve">igure </w:t>
      </w:r>
      <w:r>
        <w:rPr>
          <w:rFonts w:ascii="Times New Roman" w:hAnsi="Times New Roman" w:cs="Times New Roman"/>
          <w:sz w:val="24"/>
          <w:szCs w:val="24"/>
        </w:rPr>
        <w:t>above</w:t>
      </w:r>
      <w:r w:rsidR="00E47B63" w:rsidRPr="00E47B63">
        <w:rPr>
          <w:rFonts w:ascii="Times New Roman" w:hAnsi="Times New Roman" w:cs="Times New Roman"/>
          <w:sz w:val="24"/>
          <w:szCs w:val="24"/>
        </w:rPr>
        <w:t xml:space="preserve"> shows that basal oxygen consumption is associated with a resting blood flow rate. As oxygen consumption increases, there is a near-linear increase in blood flow until the vessels are maximally dilated. A 50-fold increase in muscle blood flow may occur during heavy exercise. Active hyperemia is caused by tissue hypoxia and by the release of vasodilators (e.g., adenosine, nitric oxide, carbon dioxide, </w:t>
      </w:r>
      <w:r w:rsidR="00E47B63" w:rsidRPr="00E47B63">
        <w:rPr>
          <w:rFonts w:ascii="Times New Roman" w:hAnsi="Times New Roman" w:cs="Times New Roman"/>
          <w:iCs/>
          <w:sz w:val="24"/>
          <w:szCs w:val="24"/>
        </w:rPr>
        <w:t>potassium ion)</w:t>
      </w:r>
      <w:r w:rsidR="00E47B63" w:rsidRPr="00E47B63">
        <w:rPr>
          <w:rFonts w:ascii="Times New Roman" w:hAnsi="Times New Roman" w:cs="Times New Roman"/>
          <w:sz w:val="24"/>
          <w:szCs w:val="24"/>
        </w:rPr>
        <w:t>.</w:t>
      </w:r>
    </w:p>
    <w:p w14:paraId="6F627C4E" w14:textId="77777777" w:rsidR="00E47B63" w:rsidRPr="00E47B63" w:rsidRDefault="00E47B63" w:rsidP="0038361D">
      <w:pPr>
        <w:pStyle w:val="NormalWeb"/>
        <w:spacing w:after="0"/>
      </w:pPr>
    </w:p>
    <w:p w14:paraId="3047A7EF" w14:textId="77777777" w:rsidR="00E47B63" w:rsidRPr="00E47B63" w:rsidRDefault="00E47B63" w:rsidP="0038361D">
      <w:pPr>
        <w:pStyle w:val="NormalWeb"/>
        <w:spacing w:after="0"/>
        <w:rPr>
          <w:color w:val="000000"/>
        </w:rPr>
      </w:pPr>
      <w:r w:rsidRPr="00E47B63">
        <w:rPr>
          <w:i/>
          <w:color w:val="000000"/>
        </w:rPr>
        <w:t>Reactive</w:t>
      </w:r>
      <w:r w:rsidRPr="00E47B63">
        <w:rPr>
          <w:color w:val="000000"/>
        </w:rPr>
        <w:t xml:space="preserve"> hyperemia is increased blood flow that </w:t>
      </w:r>
      <w:r w:rsidRPr="00E47B63">
        <w:rPr>
          <w:rStyle w:val="Emphasis"/>
          <w:i w:val="0"/>
          <w:color w:val="000000"/>
        </w:rPr>
        <w:t>occurs after a brief period of ischemia.</w:t>
      </w:r>
      <w:r w:rsidRPr="00E47B63">
        <w:rPr>
          <w:color w:val="000000"/>
        </w:rPr>
        <w:t xml:space="preserve"> For example, reactive hyperemia occurs after a tourniquet is removed from the arm, after a clamp is removed from an artery during surgery, or after a stenosed coronary artery is recanalized.</w:t>
      </w:r>
    </w:p>
    <w:p w14:paraId="48024F5E" w14:textId="77777777" w:rsidR="00E47B63" w:rsidRPr="00E47B63" w:rsidRDefault="00E47B63" w:rsidP="0038361D">
      <w:pPr>
        <w:pStyle w:val="NormalWeb"/>
        <w:spacing w:after="0"/>
        <w:rPr>
          <w:color w:val="000000"/>
        </w:rPr>
      </w:pPr>
    </w:p>
    <w:p w14:paraId="1BABB74C" w14:textId="77777777" w:rsidR="00E47B63" w:rsidRPr="00E47B63" w:rsidRDefault="00E47B63" w:rsidP="0038361D">
      <w:pPr>
        <w:pStyle w:val="NormalWeb"/>
        <w:spacing w:after="0"/>
        <w:rPr>
          <w:color w:val="000000"/>
        </w:rPr>
      </w:pPr>
      <w:r w:rsidRPr="00E47B63">
        <w:rPr>
          <w:noProof/>
          <w:color w:val="000022"/>
        </w:rPr>
        <w:drawing>
          <wp:inline distT="0" distB="0" distL="0" distR="0" wp14:anchorId="3AE9FB58" wp14:editId="3D5C3F67">
            <wp:extent cx="5718810" cy="2205990"/>
            <wp:effectExtent l="0" t="0" r="0" b="3810"/>
            <wp:docPr id="347352" name="Picture 347352" descr="reactive hyperemia in skeletal mus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reactive hyperemia in skeletal muscl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18810" cy="2205990"/>
                    </a:xfrm>
                    <a:prstGeom prst="rect">
                      <a:avLst/>
                    </a:prstGeom>
                    <a:noFill/>
                    <a:ln>
                      <a:noFill/>
                    </a:ln>
                  </pic:spPr>
                </pic:pic>
              </a:graphicData>
            </a:graphic>
          </wp:inline>
        </w:drawing>
      </w:r>
    </w:p>
    <w:p w14:paraId="25A39289" w14:textId="77777777" w:rsidR="00E47B63" w:rsidRPr="00E47B63" w:rsidRDefault="00E47B63" w:rsidP="0038361D">
      <w:pPr>
        <w:pStyle w:val="NormalWeb"/>
        <w:spacing w:after="0"/>
        <w:rPr>
          <w:color w:val="000000"/>
        </w:rPr>
      </w:pPr>
    </w:p>
    <w:p w14:paraId="0F3966E4" w14:textId="77777777" w:rsidR="00E47B63" w:rsidRPr="00E47B63" w:rsidRDefault="00E47B63" w:rsidP="0038361D">
      <w:pPr>
        <w:pStyle w:val="NormalWeb"/>
        <w:spacing w:after="0"/>
        <w:ind w:left="1080"/>
      </w:pPr>
      <w:r w:rsidRPr="00E47B63">
        <w:t xml:space="preserve">Figure 2 </w:t>
      </w:r>
      <w:r w:rsidRPr="00E47B63">
        <w:tab/>
      </w:r>
      <w:r w:rsidRPr="00E47B63">
        <w:tab/>
      </w:r>
      <w:r w:rsidRPr="00E47B63">
        <w:tab/>
      </w:r>
      <w:r w:rsidRPr="00E47B63">
        <w:tab/>
      </w:r>
      <w:r w:rsidRPr="00E47B63">
        <w:tab/>
      </w:r>
      <w:r w:rsidRPr="00E47B63">
        <w:tab/>
      </w:r>
      <w:r w:rsidRPr="00E47B63">
        <w:tab/>
        <w:t>Figure 3</w:t>
      </w:r>
    </w:p>
    <w:p w14:paraId="282CF97E" w14:textId="77777777" w:rsidR="00E47B63" w:rsidRPr="00E47B63" w:rsidRDefault="00E47B63" w:rsidP="0038361D">
      <w:pPr>
        <w:pStyle w:val="NormalWeb"/>
        <w:spacing w:after="0"/>
      </w:pPr>
      <w:r w:rsidRPr="00E47B63">
        <w:lastRenderedPageBreak/>
        <w:t xml:space="preserve">Figure 2 shows the effects of a 2-minute arterial occlusion on blood flow. Blood flow goes to zero during arterial occlusion. When the occlusion is released, blood flow rises rapidly and the excess flow lasts for several minutes. Hyperemia occurs because, during the period of occlusion, tissue </w:t>
      </w:r>
      <w:r w:rsidRPr="00E47B63">
        <w:rPr>
          <w:rStyle w:val="Emphasis"/>
          <w:i w:val="0"/>
        </w:rPr>
        <w:t>hypoxia</w:t>
      </w:r>
      <w:r w:rsidRPr="00E47B63">
        <w:t xml:space="preserve"> and vasodilators (e.g., </w:t>
      </w:r>
      <w:r w:rsidRPr="00E47B63">
        <w:rPr>
          <w:rStyle w:val="Emphasis"/>
          <w:i w:val="0"/>
        </w:rPr>
        <w:t>adenosine</w:t>
      </w:r>
      <w:r w:rsidRPr="00E47B63">
        <w:t xml:space="preserve">) dilate arterioles and decrease vascular resistance. When perfusion pressure is restored, blood flow is increased because of reduced vascular resistance. </w:t>
      </w:r>
    </w:p>
    <w:p w14:paraId="606C273F" w14:textId="77777777" w:rsidR="00E47B63" w:rsidRPr="00E47B63" w:rsidRDefault="00E47B63" w:rsidP="0038361D">
      <w:pPr>
        <w:pStyle w:val="NormalWeb"/>
        <w:spacing w:after="0"/>
      </w:pPr>
    </w:p>
    <w:p w14:paraId="302A78E0" w14:textId="77777777" w:rsidR="001D5574" w:rsidRDefault="00E47B63" w:rsidP="0038361D">
      <w:pPr>
        <w:pStyle w:val="NormalWeb"/>
        <w:spacing w:after="0"/>
      </w:pPr>
      <w:r w:rsidRPr="00E47B63">
        <w:t xml:space="preserve">During hyperemia, the tissue becomes reoxygenated and the vasodilators are washed away. This causes vessels to regain their normal </w:t>
      </w:r>
      <w:r w:rsidRPr="00E47B63">
        <w:rPr>
          <w:rStyle w:val="Emphasis"/>
          <w:i w:val="0"/>
        </w:rPr>
        <w:t>vascular tone</w:t>
      </w:r>
      <w:r w:rsidRPr="00E47B63">
        <w:t xml:space="preserve">, with blood flow returning to normal. Longer periods of occlusion create a greater metabolic stimulus for vasodilation, resulting in greater and more prolonged hyperemia (Figure 3).  </w:t>
      </w:r>
    </w:p>
    <w:p w14:paraId="686BECCF" w14:textId="77777777" w:rsidR="001D5574" w:rsidRDefault="001D5574" w:rsidP="0038361D">
      <w:pPr>
        <w:pStyle w:val="NormalWeb"/>
        <w:spacing w:after="0"/>
        <w:rPr>
          <w:b/>
          <w:color w:val="000000"/>
        </w:rPr>
      </w:pPr>
      <w:r>
        <w:br w:type="page"/>
      </w:r>
      <w:r w:rsidR="00E47B63" w:rsidRPr="00E47B63">
        <w:rPr>
          <w:b/>
          <w:color w:val="000000"/>
        </w:rPr>
        <w:lastRenderedPageBreak/>
        <w:t xml:space="preserve">Answer D is correct. </w:t>
      </w:r>
      <w:r w:rsidR="00E47B63" w:rsidRPr="00E47B63">
        <w:rPr>
          <w:color w:val="000000"/>
        </w:rPr>
        <w:t xml:space="preserve">Hyperemia may be triggered by increased metabolic activity (active) or by ischemia (reactive).  In this vignette, the animal’s extremity is occluded twice. Both occlusions result in </w:t>
      </w:r>
      <w:r w:rsidR="00E47B63" w:rsidRPr="00E47B63">
        <w:rPr>
          <w:i/>
          <w:color w:val="000000"/>
        </w:rPr>
        <w:t>reactive</w:t>
      </w:r>
      <w:r w:rsidR="00E47B63" w:rsidRPr="00E47B63">
        <w:rPr>
          <w:color w:val="000000"/>
        </w:rPr>
        <w:t xml:space="preserve"> hyperemia after the tourniquet is released. During the second occlusion, however, the extremity is actively exercised, adding a component of </w:t>
      </w:r>
      <w:r w:rsidR="00E47B63" w:rsidRPr="00E47B63">
        <w:rPr>
          <w:i/>
          <w:color w:val="000000"/>
        </w:rPr>
        <w:t>active</w:t>
      </w:r>
      <w:r w:rsidR="00E47B63" w:rsidRPr="00E47B63">
        <w:rPr>
          <w:color w:val="000000"/>
        </w:rPr>
        <w:t xml:space="preserve"> hyperemia to the </w:t>
      </w:r>
      <w:r w:rsidR="00E47B63" w:rsidRPr="00E47B63">
        <w:rPr>
          <w:i/>
          <w:color w:val="000000"/>
        </w:rPr>
        <w:t>reactive</w:t>
      </w:r>
      <w:r w:rsidR="00E47B63" w:rsidRPr="00E47B63">
        <w:rPr>
          <w:color w:val="000000"/>
        </w:rPr>
        <w:t xml:space="preserve"> hyperemia already in place. Exercise increases oxygen consumption, and oxygen consumption is strongly correlated with blood flow. The combined effects of exercise and ischemia during the second occlusion will increase the metabolic stimulus for vasodilation and increase hyperemia beyond the level seen after the first occlusion. </w:t>
      </w:r>
    </w:p>
    <w:p w14:paraId="0F68AD53" w14:textId="77777777" w:rsidR="00E47B63" w:rsidRPr="00E47B63" w:rsidRDefault="001D5574" w:rsidP="0038361D">
      <w:pPr>
        <w:spacing w:after="0" w:line="240" w:lineRule="auto"/>
        <w:rPr>
          <w:rFonts w:ascii="Times New Roman" w:hAnsi="Times New Roman" w:cs="Times New Roman"/>
          <w:sz w:val="24"/>
          <w:szCs w:val="24"/>
        </w:rPr>
      </w:pPr>
      <w:r>
        <w:rPr>
          <w:b/>
          <w:color w:val="000000"/>
        </w:rPr>
        <w:br w:type="page"/>
      </w:r>
      <w:r w:rsidR="00E47B63" w:rsidRPr="00E47B63">
        <w:rPr>
          <w:rFonts w:ascii="Times New Roman" w:hAnsi="Times New Roman" w:cs="Times New Roman"/>
          <w:sz w:val="24"/>
          <w:szCs w:val="24"/>
        </w:rPr>
        <w:lastRenderedPageBreak/>
        <w:t>A 66-year-old man with alcohol dependence and cirrhosis is admitted to the hospital with abdominal pain. Three months ago he was hospitalized with bleeding esophageal varices. On physical examination, he is somnolent. Spider angiomas are noted on his chest. His abdomen is remarkable for tense ascites. The liver and spleen are not palpable through the fluid. Deep tendon reflexes are hyperactive and asterixis is present.  Lab tests show:</w:t>
      </w:r>
    </w:p>
    <w:p w14:paraId="3DCE00C0" w14:textId="77777777" w:rsidR="00E47B63" w:rsidRPr="00E47B63" w:rsidRDefault="00E47B63" w:rsidP="0038361D">
      <w:pPr>
        <w:spacing w:after="0" w:line="240" w:lineRule="auto"/>
        <w:rPr>
          <w:rFonts w:ascii="Times New Roman" w:hAnsi="Times New Roman" w:cs="Times New Roman"/>
          <w:sz w:val="24"/>
          <w:szCs w:val="24"/>
        </w:rPr>
      </w:pPr>
    </w:p>
    <w:p w14:paraId="22FF970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Hemoglobin</w:t>
      </w:r>
      <w:r w:rsidRPr="00E47B63">
        <w:rPr>
          <w:rFonts w:ascii="Times New Roman" w:hAnsi="Times New Roman" w:cs="Times New Roman"/>
          <w:sz w:val="24"/>
          <w:szCs w:val="24"/>
        </w:rPr>
        <w:tab/>
        <w:t>10.2 g/dL</w:t>
      </w:r>
    </w:p>
    <w:p w14:paraId="4252844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WBC count</w:t>
      </w:r>
      <w:r w:rsidRPr="00E47B63">
        <w:rPr>
          <w:rFonts w:ascii="Times New Roman" w:hAnsi="Times New Roman" w:cs="Times New Roman"/>
          <w:sz w:val="24"/>
          <w:szCs w:val="24"/>
        </w:rPr>
        <w:tab/>
        <w:t>3,750/mm</w:t>
      </w:r>
      <w:r w:rsidRPr="00E47B63">
        <w:rPr>
          <w:rFonts w:ascii="Times New Roman" w:hAnsi="Times New Roman" w:cs="Times New Roman"/>
          <w:sz w:val="24"/>
          <w:szCs w:val="24"/>
          <w:vertAlign w:val="superscript"/>
        </w:rPr>
        <w:t>3</w:t>
      </w:r>
    </w:p>
    <w:p w14:paraId="72A92DE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Platelets </w:t>
      </w:r>
      <w:r w:rsidRPr="00E47B63">
        <w:rPr>
          <w:rFonts w:ascii="Times New Roman" w:hAnsi="Times New Roman" w:cs="Times New Roman"/>
          <w:sz w:val="24"/>
          <w:szCs w:val="24"/>
        </w:rPr>
        <w:tab/>
        <w:t>52,000/mm</w:t>
      </w:r>
      <w:r w:rsidRPr="00E47B63">
        <w:rPr>
          <w:rFonts w:ascii="Times New Roman" w:hAnsi="Times New Roman" w:cs="Times New Roman"/>
          <w:sz w:val="24"/>
          <w:szCs w:val="24"/>
          <w:vertAlign w:val="superscript"/>
        </w:rPr>
        <w:t>3</w:t>
      </w:r>
    </w:p>
    <w:p w14:paraId="5F529A6F" w14:textId="77777777" w:rsidR="00E47B63" w:rsidRPr="00E47B63" w:rsidRDefault="00E47B63" w:rsidP="0038361D">
      <w:pPr>
        <w:spacing w:after="0" w:line="240" w:lineRule="auto"/>
        <w:rPr>
          <w:rFonts w:ascii="Times New Roman" w:hAnsi="Times New Roman" w:cs="Times New Roman"/>
          <w:sz w:val="24"/>
          <w:szCs w:val="24"/>
        </w:rPr>
      </w:pPr>
    </w:p>
    <w:p w14:paraId="7EFB720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Examination of the blood smear reveals target cells, normal white blood cell morphology, and decreased platelets.</w:t>
      </w:r>
    </w:p>
    <w:p w14:paraId="0F538C35" w14:textId="77777777" w:rsidR="00E47B63" w:rsidRPr="00E47B63" w:rsidRDefault="00E47B63" w:rsidP="0038361D">
      <w:pPr>
        <w:spacing w:after="0" w:line="240" w:lineRule="auto"/>
        <w:rPr>
          <w:rFonts w:ascii="Times New Roman" w:hAnsi="Times New Roman" w:cs="Times New Roman"/>
          <w:sz w:val="24"/>
          <w:szCs w:val="24"/>
        </w:rPr>
      </w:pPr>
    </w:p>
    <w:p w14:paraId="13369051"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16F9237E" wp14:editId="6ED360C7">
            <wp:extent cx="2292985" cy="1712595"/>
            <wp:effectExtent l="0" t="0" r="0" b="1905"/>
            <wp:docPr id="347351" name="Picture 347351"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Targe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292985" cy="1712595"/>
                    </a:xfrm>
                    <a:prstGeom prst="rect">
                      <a:avLst/>
                    </a:prstGeom>
                    <a:noFill/>
                    <a:ln>
                      <a:noFill/>
                    </a:ln>
                  </pic:spPr>
                </pic:pic>
              </a:graphicData>
            </a:graphic>
          </wp:inline>
        </w:drawing>
      </w:r>
    </w:p>
    <w:p w14:paraId="2F4B3CB5" w14:textId="77777777" w:rsidR="00E47B63" w:rsidRPr="00E47B63" w:rsidRDefault="00E47B63" w:rsidP="0038361D">
      <w:pPr>
        <w:spacing w:after="0" w:line="240" w:lineRule="auto"/>
        <w:rPr>
          <w:rFonts w:ascii="Times New Roman" w:hAnsi="Times New Roman" w:cs="Times New Roman"/>
          <w:sz w:val="24"/>
          <w:szCs w:val="24"/>
        </w:rPr>
      </w:pPr>
    </w:p>
    <w:p w14:paraId="7464B7F4"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What is the most important cause of thrombocytopenia in this patient?</w:t>
      </w:r>
    </w:p>
    <w:p w14:paraId="56F2016D" w14:textId="77777777" w:rsidR="00E47B63" w:rsidRPr="00E47B63" w:rsidRDefault="00E47B63" w:rsidP="0038361D">
      <w:pPr>
        <w:spacing w:after="0" w:line="240" w:lineRule="auto"/>
        <w:rPr>
          <w:rFonts w:ascii="Times New Roman" w:hAnsi="Times New Roman" w:cs="Times New Roman"/>
          <w:sz w:val="24"/>
          <w:szCs w:val="24"/>
        </w:rPr>
      </w:pPr>
    </w:p>
    <w:p w14:paraId="1D2DA11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A. Increased pooling of platelets in the spleen</w:t>
      </w:r>
    </w:p>
    <w:p w14:paraId="7A8AD2A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B. Marrow suppression of platelet production by alcohol</w:t>
      </w:r>
    </w:p>
    <w:p w14:paraId="3AC0AAA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C. Thrombopoietin deficiency</w:t>
      </w:r>
    </w:p>
    <w:p w14:paraId="3BD85CBE" w14:textId="77777777" w:rsidR="00AB0D6B"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D. Thalassemia minor</w:t>
      </w:r>
    </w:p>
    <w:p w14:paraId="6EFEFA1A" w14:textId="766AB412" w:rsidR="0046393D" w:rsidRDefault="00AB0D6B"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46393D">
        <w:rPr>
          <w:rFonts w:ascii="Times New Roman" w:hAnsi="Times New Roman" w:cs="Times New Roman"/>
          <w:b/>
          <w:bCs/>
          <w:noProof/>
          <w:sz w:val="24"/>
          <w:szCs w:val="24"/>
        </w:rPr>
        <w:lastRenderedPageBreak/>
        <w:drawing>
          <wp:inline distT="0" distB="0" distL="0" distR="0" wp14:anchorId="3E34A17D" wp14:editId="0424012B">
            <wp:extent cx="5449913" cy="4114800"/>
            <wp:effectExtent l="0" t="0" r="0" b="0"/>
            <wp:docPr id="347483" name="Picture 34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2">
                      <a:extLst>
                        <a:ext uri="{28A0092B-C50C-407E-A947-70E740481C1C}">
                          <a14:useLocalDpi xmlns:a14="http://schemas.microsoft.com/office/drawing/2010/main" val="0"/>
                        </a:ext>
                      </a:extLst>
                    </a:blip>
                    <a:stretch>
                      <a:fillRect/>
                    </a:stretch>
                  </pic:blipFill>
                  <pic:spPr>
                    <a:xfrm>
                      <a:off x="0" y="0"/>
                      <a:ext cx="5465830" cy="4126817"/>
                    </a:xfrm>
                    <a:prstGeom prst="rect">
                      <a:avLst/>
                    </a:prstGeom>
                  </pic:spPr>
                </pic:pic>
              </a:graphicData>
            </a:graphic>
          </wp:inline>
        </w:drawing>
      </w:r>
    </w:p>
    <w:p w14:paraId="46CDA12B" w14:textId="77777777" w:rsidR="0046393D" w:rsidRDefault="0046393D" w:rsidP="0038361D">
      <w:pPr>
        <w:spacing w:after="0" w:line="240" w:lineRule="auto"/>
        <w:rPr>
          <w:rFonts w:ascii="Times New Roman" w:hAnsi="Times New Roman" w:cs="Times New Roman"/>
          <w:sz w:val="24"/>
          <w:szCs w:val="24"/>
        </w:rPr>
      </w:pPr>
    </w:p>
    <w:p w14:paraId="59ACD3D9" w14:textId="77777777" w:rsidR="0046393D" w:rsidRDefault="0046393D" w:rsidP="0038361D">
      <w:pPr>
        <w:spacing w:after="0" w:line="240" w:lineRule="auto"/>
        <w:rPr>
          <w:rFonts w:ascii="Times New Roman" w:hAnsi="Times New Roman" w:cs="Times New Roman"/>
          <w:sz w:val="24"/>
          <w:szCs w:val="24"/>
        </w:rPr>
      </w:pPr>
    </w:p>
    <w:p w14:paraId="67B87A2A" w14:textId="77777777" w:rsidR="00AB0D6B" w:rsidRPr="00AB0D6B"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sz w:val="24"/>
          <w:szCs w:val="24"/>
        </w:rPr>
        <w:t xml:space="preserve">Advanced cirrhosis is associated with portal hypertension, and portal hypertension leads to splenomegaly, hypersplenism, and thrombocytopenia. The splenic sinusoids become congested, which results in platelet pooling, or </w:t>
      </w:r>
      <w:r w:rsidRPr="00C53BE7">
        <w:rPr>
          <w:rFonts w:ascii="Times New Roman" w:hAnsi="Times New Roman" w:cs="Times New Roman"/>
          <w:b/>
          <w:sz w:val="24"/>
          <w:szCs w:val="24"/>
        </w:rPr>
        <w:t>“sequestration.”</w:t>
      </w:r>
      <w:r w:rsidRPr="00E47B63">
        <w:rPr>
          <w:rFonts w:ascii="Times New Roman" w:hAnsi="Times New Roman" w:cs="Times New Roman"/>
          <w:sz w:val="24"/>
          <w:szCs w:val="24"/>
        </w:rPr>
        <w:t xml:space="preserve">  In normal people, one-third of circulating platelets are pooled in the sinusoids. This is because platelets, the smallest of blood elements, drift into the sluggish sinusoidal circulation rather than moving directly from arteriole to venule.  Platelets in the spleen are freely exchangeable with circulating platelets. Under stress, epinephrine contracts the sinusoids, increasing the number of circulating platelets. In patients with congestive splenomegaly, the spleen can accommodate more platelets; 90% of platelets may be pooled in the sinusoids. Platelet sequestration is typical of patients with advanced cirrhosis and portal hypertension. </w:t>
      </w:r>
    </w:p>
    <w:p w14:paraId="1F5C836F" w14:textId="2B338D5A" w:rsidR="00E47B63" w:rsidRPr="00E47B63"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E47B63" w:rsidRPr="00E47B63">
        <w:rPr>
          <w:rFonts w:ascii="Times New Roman" w:hAnsi="Times New Roman" w:cs="Times New Roman"/>
          <w:b/>
          <w:sz w:val="24"/>
          <w:szCs w:val="24"/>
        </w:rPr>
        <w:t>A is correct</w:t>
      </w:r>
      <w:r w:rsidR="00E47B63" w:rsidRPr="00E47B63">
        <w:rPr>
          <w:rFonts w:ascii="Times New Roman" w:hAnsi="Times New Roman" w:cs="Times New Roman"/>
          <w:sz w:val="24"/>
          <w:szCs w:val="24"/>
        </w:rPr>
        <w:t>.  Increased pooling of platelets in the spleen is the most important cause of thrombocytopenia in this patient.</w:t>
      </w:r>
    </w:p>
    <w:p w14:paraId="3B2AEA41" w14:textId="77777777" w:rsidR="00E47B63" w:rsidRPr="00E47B63" w:rsidRDefault="00E47B63" w:rsidP="0038361D">
      <w:pPr>
        <w:spacing w:after="0" w:line="240" w:lineRule="auto"/>
        <w:rPr>
          <w:rFonts w:ascii="Times New Roman" w:hAnsi="Times New Roman" w:cs="Times New Roman"/>
          <w:sz w:val="24"/>
          <w:szCs w:val="24"/>
        </w:rPr>
      </w:pPr>
    </w:p>
    <w:p w14:paraId="78698A8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B is incorrect</w:t>
      </w:r>
      <w:r w:rsidRPr="00E47B63">
        <w:rPr>
          <w:rFonts w:ascii="Times New Roman" w:hAnsi="Times New Roman" w:cs="Times New Roman"/>
          <w:sz w:val="24"/>
          <w:szCs w:val="24"/>
        </w:rPr>
        <w:t xml:space="preserve">. Rarely, severe alcohol toxicity can cause marrow suppression, but this would not be the principal cause of thrombocytopenia in this patient. </w:t>
      </w:r>
    </w:p>
    <w:p w14:paraId="03F4C28D" w14:textId="77777777" w:rsidR="00E47B63" w:rsidRPr="00E47B63" w:rsidRDefault="00E47B63" w:rsidP="0038361D">
      <w:pPr>
        <w:spacing w:after="0" w:line="240" w:lineRule="auto"/>
        <w:rPr>
          <w:rFonts w:ascii="Times New Roman" w:hAnsi="Times New Roman" w:cs="Times New Roman"/>
          <w:sz w:val="24"/>
          <w:szCs w:val="24"/>
        </w:rPr>
      </w:pPr>
    </w:p>
    <w:p w14:paraId="5FD85CC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C is incorrect</w:t>
      </w:r>
      <w:r w:rsidRPr="00E47B63">
        <w:rPr>
          <w:rFonts w:ascii="Times New Roman" w:hAnsi="Times New Roman" w:cs="Times New Roman"/>
          <w:sz w:val="24"/>
          <w:szCs w:val="24"/>
        </w:rPr>
        <w:t>. Thrombopoietin, a hormone required for platelet production, is synthesized in the liver. Thrombopoietin deficiency may contribute to this patient’s thrombocytopenia, but it is not the main cause.</w:t>
      </w:r>
    </w:p>
    <w:p w14:paraId="0A6C6264" w14:textId="77777777" w:rsidR="00E47B63" w:rsidRPr="00E47B63" w:rsidRDefault="00E47B63" w:rsidP="0038361D">
      <w:pPr>
        <w:spacing w:after="0" w:line="240" w:lineRule="auto"/>
        <w:rPr>
          <w:rFonts w:ascii="Times New Roman" w:hAnsi="Times New Roman" w:cs="Times New Roman"/>
          <w:sz w:val="24"/>
          <w:szCs w:val="24"/>
        </w:rPr>
      </w:pPr>
    </w:p>
    <w:p w14:paraId="7B0741DC"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D is incorrect</w:t>
      </w:r>
      <w:r w:rsidRPr="00E47B63">
        <w:rPr>
          <w:rFonts w:ascii="Times New Roman" w:hAnsi="Times New Roman" w:cs="Times New Roman"/>
          <w:sz w:val="24"/>
          <w:szCs w:val="24"/>
        </w:rPr>
        <w:t xml:space="preserve">. “Target” cells are seen in thalassemia and liver disease. Thalassemia is not associated with thrombocytopenia. </w:t>
      </w:r>
    </w:p>
    <w:p w14:paraId="60768337"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A 34-year-old woman visits her physician because of “tiny spots” that have appeared on her legs. She has no other symptoms. Examination shows petechiae on the legs. Laboratory tests show:</w:t>
      </w:r>
    </w:p>
    <w:p w14:paraId="3D94BD35" w14:textId="77777777" w:rsidR="00E47B63" w:rsidRPr="00E47B63" w:rsidRDefault="00E47B63" w:rsidP="0038361D">
      <w:pPr>
        <w:spacing w:after="0" w:line="240" w:lineRule="auto"/>
        <w:rPr>
          <w:rFonts w:ascii="Times New Roman" w:hAnsi="Times New Roman" w:cs="Times New Roman"/>
          <w:sz w:val="24"/>
          <w:szCs w:val="24"/>
        </w:rPr>
      </w:pPr>
    </w:p>
    <w:p w14:paraId="0E2B6722" w14:textId="77777777" w:rsidR="00E47B63" w:rsidRPr="00E47B63" w:rsidRDefault="00E47B63" w:rsidP="0038361D">
      <w:pPr>
        <w:spacing w:after="0" w:line="240" w:lineRule="auto"/>
        <w:ind w:firstLine="720"/>
        <w:rPr>
          <w:rFonts w:ascii="Times New Roman" w:hAnsi="Times New Roman" w:cs="Times New Roman"/>
          <w:sz w:val="24"/>
          <w:szCs w:val="24"/>
        </w:rPr>
      </w:pPr>
      <w:r w:rsidRPr="00E47B63">
        <w:rPr>
          <w:rFonts w:ascii="Times New Roman" w:hAnsi="Times New Roman" w:cs="Times New Roman"/>
          <w:sz w:val="24"/>
          <w:szCs w:val="24"/>
        </w:rPr>
        <w:t xml:space="preserve">Hemoglobin: </w:t>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t>14.0 g/dL</w:t>
      </w:r>
    </w:p>
    <w:p w14:paraId="322044C4" w14:textId="77777777" w:rsidR="00E47B63" w:rsidRPr="00E47B63" w:rsidRDefault="00E47B63" w:rsidP="0038361D">
      <w:pPr>
        <w:spacing w:after="0" w:line="240" w:lineRule="auto"/>
        <w:ind w:firstLine="720"/>
        <w:rPr>
          <w:rFonts w:ascii="Times New Roman" w:hAnsi="Times New Roman" w:cs="Times New Roman"/>
          <w:sz w:val="24"/>
          <w:szCs w:val="24"/>
        </w:rPr>
      </w:pPr>
      <w:r w:rsidRPr="00E47B63">
        <w:rPr>
          <w:rFonts w:ascii="Times New Roman" w:hAnsi="Times New Roman" w:cs="Times New Roman"/>
          <w:sz w:val="24"/>
          <w:szCs w:val="24"/>
        </w:rPr>
        <w:t xml:space="preserve">Mean corpuscular volume: </w:t>
      </w:r>
      <w:r w:rsidRPr="00E47B63">
        <w:rPr>
          <w:rFonts w:ascii="Times New Roman" w:hAnsi="Times New Roman" w:cs="Times New Roman"/>
          <w:sz w:val="24"/>
          <w:szCs w:val="24"/>
        </w:rPr>
        <w:tab/>
        <w:t xml:space="preserve">84 μm3 </w:t>
      </w:r>
    </w:p>
    <w:p w14:paraId="1AFADCA3" w14:textId="77777777" w:rsidR="00E47B63" w:rsidRPr="00E47B63" w:rsidRDefault="00E47B63" w:rsidP="0038361D">
      <w:pPr>
        <w:spacing w:after="0" w:line="240" w:lineRule="auto"/>
        <w:ind w:firstLine="720"/>
        <w:rPr>
          <w:rFonts w:ascii="Times New Roman" w:hAnsi="Times New Roman" w:cs="Times New Roman"/>
          <w:sz w:val="24"/>
          <w:szCs w:val="24"/>
        </w:rPr>
      </w:pPr>
      <w:r w:rsidRPr="00E47B63">
        <w:rPr>
          <w:rFonts w:ascii="Times New Roman" w:hAnsi="Times New Roman" w:cs="Times New Roman"/>
          <w:sz w:val="24"/>
          <w:szCs w:val="24"/>
        </w:rPr>
        <w:t xml:space="preserve">Leukocyte count: </w:t>
      </w:r>
      <w:r w:rsidRPr="00E47B63">
        <w:rPr>
          <w:rFonts w:ascii="Times New Roman" w:hAnsi="Times New Roman" w:cs="Times New Roman"/>
          <w:sz w:val="24"/>
          <w:szCs w:val="24"/>
        </w:rPr>
        <w:tab/>
      </w:r>
      <w:r w:rsidRPr="00E47B63">
        <w:rPr>
          <w:rFonts w:ascii="Times New Roman" w:hAnsi="Times New Roman" w:cs="Times New Roman"/>
          <w:sz w:val="24"/>
          <w:szCs w:val="24"/>
        </w:rPr>
        <w:tab/>
        <w:t>8,000/mm3</w:t>
      </w:r>
    </w:p>
    <w:p w14:paraId="24EF0CFE" w14:textId="77777777" w:rsidR="00E47B63" w:rsidRPr="00E47B63" w:rsidRDefault="00E47B63" w:rsidP="0038361D">
      <w:pPr>
        <w:spacing w:after="0" w:line="240" w:lineRule="auto"/>
        <w:ind w:left="360" w:firstLine="720"/>
        <w:rPr>
          <w:rFonts w:ascii="Times New Roman" w:hAnsi="Times New Roman" w:cs="Times New Roman"/>
          <w:sz w:val="24"/>
          <w:szCs w:val="24"/>
        </w:rPr>
      </w:pPr>
      <w:r w:rsidRPr="00E47B63">
        <w:rPr>
          <w:rFonts w:ascii="Times New Roman" w:hAnsi="Times New Roman" w:cs="Times New Roman"/>
          <w:sz w:val="24"/>
          <w:szCs w:val="24"/>
        </w:rPr>
        <w:t xml:space="preserve">Neutrophils </w:t>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t>65%</w:t>
      </w:r>
    </w:p>
    <w:p w14:paraId="01D23376" w14:textId="77777777" w:rsidR="00E47B63" w:rsidRPr="00E47B63" w:rsidRDefault="00E47B63" w:rsidP="0038361D">
      <w:pPr>
        <w:spacing w:after="0" w:line="240" w:lineRule="auto"/>
        <w:ind w:left="360" w:firstLine="720"/>
        <w:rPr>
          <w:rFonts w:ascii="Times New Roman" w:hAnsi="Times New Roman" w:cs="Times New Roman"/>
          <w:sz w:val="24"/>
          <w:szCs w:val="24"/>
        </w:rPr>
      </w:pPr>
      <w:r w:rsidRPr="00E47B63">
        <w:rPr>
          <w:rFonts w:ascii="Times New Roman" w:hAnsi="Times New Roman" w:cs="Times New Roman"/>
          <w:sz w:val="24"/>
          <w:szCs w:val="24"/>
        </w:rPr>
        <w:t xml:space="preserve">Lymphocytes </w:t>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t>30%</w:t>
      </w:r>
    </w:p>
    <w:p w14:paraId="780CD868" w14:textId="77777777" w:rsidR="00E47B63" w:rsidRPr="00E47B63" w:rsidRDefault="00E47B63" w:rsidP="0038361D">
      <w:pPr>
        <w:spacing w:after="0" w:line="240" w:lineRule="auto"/>
        <w:ind w:left="360" w:firstLine="720"/>
        <w:rPr>
          <w:rFonts w:ascii="Times New Roman" w:hAnsi="Times New Roman" w:cs="Times New Roman"/>
          <w:sz w:val="24"/>
          <w:szCs w:val="24"/>
        </w:rPr>
      </w:pPr>
      <w:r w:rsidRPr="00E47B63">
        <w:rPr>
          <w:rFonts w:ascii="Times New Roman" w:hAnsi="Times New Roman" w:cs="Times New Roman"/>
          <w:sz w:val="24"/>
          <w:szCs w:val="24"/>
        </w:rPr>
        <w:t xml:space="preserve">Monocytes </w:t>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t>5%</w:t>
      </w:r>
    </w:p>
    <w:p w14:paraId="1FD703DF" w14:textId="77777777" w:rsidR="00E47B63" w:rsidRPr="00E47B63" w:rsidRDefault="00E47B63" w:rsidP="0038361D">
      <w:pPr>
        <w:spacing w:after="0" w:line="240" w:lineRule="auto"/>
        <w:ind w:firstLine="720"/>
        <w:rPr>
          <w:rFonts w:ascii="Times New Roman" w:hAnsi="Times New Roman" w:cs="Times New Roman"/>
          <w:sz w:val="24"/>
          <w:szCs w:val="24"/>
        </w:rPr>
      </w:pPr>
      <w:r w:rsidRPr="00E47B63">
        <w:rPr>
          <w:rFonts w:ascii="Times New Roman" w:hAnsi="Times New Roman" w:cs="Times New Roman"/>
          <w:sz w:val="24"/>
          <w:szCs w:val="24"/>
        </w:rPr>
        <w:t xml:space="preserve">Platelet count </w:t>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t>18,000/mm3</w:t>
      </w:r>
    </w:p>
    <w:p w14:paraId="16BC56C2" w14:textId="77777777" w:rsidR="00E47B63" w:rsidRPr="00E47B63" w:rsidRDefault="00E47B63" w:rsidP="0038361D">
      <w:pPr>
        <w:spacing w:after="0" w:line="240" w:lineRule="auto"/>
        <w:ind w:firstLine="720"/>
        <w:rPr>
          <w:rFonts w:ascii="Times New Roman" w:hAnsi="Times New Roman" w:cs="Times New Roman"/>
          <w:sz w:val="24"/>
          <w:szCs w:val="24"/>
        </w:rPr>
      </w:pPr>
    </w:p>
    <w:p w14:paraId="525914A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 peripheral blood smear shows normal red cell morphology. A bone marrow smear shows</w:t>
      </w:r>
    </w:p>
    <w:p w14:paraId="3E7A7C7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mature megakaryocytic hyperplasia. Which of the following conditions is most likely?</w:t>
      </w:r>
    </w:p>
    <w:p w14:paraId="7C060911" w14:textId="77777777" w:rsidR="00E47B63" w:rsidRPr="00E47B63" w:rsidRDefault="00E47B63" w:rsidP="0038361D">
      <w:pPr>
        <w:spacing w:after="0" w:line="240" w:lineRule="auto"/>
        <w:rPr>
          <w:rFonts w:ascii="Times New Roman" w:hAnsi="Times New Roman" w:cs="Times New Roman"/>
          <w:sz w:val="24"/>
          <w:szCs w:val="24"/>
        </w:rPr>
      </w:pPr>
    </w:p>
    <w:p w14:paraId="0E96CC96" w14:textId="77777777" w:rsidR="00E47B63" w:rsidRPr="00E47B63" w:rsidRDefault="00E47B63" w:rsidP="0038361D">
      <w:pPr>
        <w:numPr>
          <w:ilvl w:val="0"/>
          <w:numId w:val="32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Cirrhosis</w:t>
      </w:r>
    </w:p>
    <w:p w14:paraId="4A335043" w14:textId="77777777" w:rsidR="00E47B63" w:rsidRPr="00E47B63" w:rsidRDefault="00E47B63" w:rsidP="0038361D">
      <w:pPr>
        <w:numPr>
          <w:ilvl w:val="0"/>
          <w:numId w:val="32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Aplastic anemia</w:t>
      </w:r>
    </w:p>
    <w:p w14:paraId="2D9AF5E7" w14:textId="77777777" w:rsidR="00E47B63" w:rsidRPr="00E47B63" w:rsidRDefault="00E47B63" w:rsidP="0038361D">
      <w:pPr>
        <w:numPr>
          <w:ilvl w:val="0"/>
          <w:numId w:val="32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Immune thrombocytopenic purpura</w:t>
      </w:r>
    </w:p>
    <w:p w14:paraId="2CD87769" w14:textId="77777777" w:rsidR="001D5574" w:rsidRDefault="00E47B63" w:rsidP="0038361D">
      <w:pPr>
        <w:numPr>
          <w:ilvl w:val="0"/>
          <w:numId w:val="32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Thrombotic thrombocytopenic purpura</w:t>
      </w:r>
    </w:p>
    <w:p w14:paraId="0769BE7B"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The most salient findings in this case are petechiae and </w:t>
      </w:r>
      <w:r w:rsidR="00E47B63" w:rsidRPr="00B76D40">
        <w:rPr>
          <w:rFonts w:ascii="Times New Roman" w:hAnsi="Times New Roman" w:cs="Times New Roman"/>
          <w:b/>
          <w:sz w:val="24"/>
          <w:szCs w:val="24"/>
        </w:rPr>
        <w:t>thrombocytopenia</w:t>
      </w:r>
      <w:r w:rsidR="00E47B63" w:rsidRPr="00E47B63">
        <w:rPr>
          <w:rFonts w:ascii="Times New Roman" w:hAnsi="Times New Roman" w:cs="Times New Roman"/>
          <w:sz w:val="24"/>
          <w:szCs w:val="24"/>
        </w:rPr>
        <w:t xml:space="preserve">. Petechiae are small, non-blanching red or purple spots on the skin or mucous membranes caused by minor bleeding. Bleeding beneath the skin is classified by the size of the discoloration. </w:t>
      </w:r>
    </w:p>
    <w:p w14:paraId="7EBD2529" w14:textId="77777777" w:rsidR="00E47B63" w:rsidRPr="00E47B63" w:rsidRDefault="00E47B63" w:rsidP="0038361D">
      <w:pPr>
        <w:spacing w:after="0" w:line="240" w:lineRule="auto"/>
        <w:rPr>
          <w:rFonts w:ascii="Times New Roman" w:hAnsi="Times New Roman" w:cs="Times New Roman"/>
          <w:sz w:val="24"/>
          <w:szCs w:val="24"/>
        </w:rPr>
      </w:pPr>
    </w:p>
    <w:p w14:paraId="394783BD" w14:textId="77777777" w:rsidR="00E47B63" w:rsidRPr="00E47B63" w:rsidRDefault="00E47B63" w:rsidP="0038361D">
      <w:pPr>
        <w:numPr>
          <w:ilvl w:val="0"/>
          <w:numId w:val="329"/>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Petechia</w:t>
      </w:r>
      <w:r w:rsidRPr="00E47B63">
        <w:rPr>
          <w:rFonts w:ascii="Times New Roman" w:hAnsi="Times New Roman" w:cs="Times New Roman"/>
          <w:sz w:val="24"/>
          <w:szCs w:val="24"/>
        </w:rPr>
        <w:tab/>
      </w:r>
      <w:r w:rsidRPr="00E47B63">
        <w:rPr>
          <w:rFonts w:ascii="Times New Roman" w:hAnsi="Times New Roman" w:cs="Times New Roman"/>
          <w:sz w:val="24"/>
          <w:szCs w:val="24"/>
        </w:rPr>
        <w:tab/>
        <w:t>1-3 mm</w:t>
      </w:r>
    </w:p>
    <w:p w14:paraId="0795CE98" w14:textId="77777777" w:rsidR="00E47B63" w:rsidRPr="00E47B63" w:rsidRDefault="00E47B63" w:rsidP="0038361D">
      <w:pPr>
        <w:numPr>
          <w:ilvl w:val="0"/>
          <w:numId w:val="329"/>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 xml:space="preserve">Purpura </w:t>
      </w:r>
      <w:r w:rsidRPr="00E47B63">
        <w:rPr>
          <w:rFonts w:ascii="Times New Roman" w:hAnsi="Times New Roman" w:cs="Times New Roman"/>
          <w:sz w:val="24"/>
          <w:szCs w:val="24"/>
        </w:rPr>
        <w:tab/>
      </w:r>
      <w:r w:rsidRPr="00E47B63">
        <w:rPr>
          <w:rFonts w:ascii="Times New Roman" w:hAnsi="Times New Roman" w:cs="Times New Roman"/>
          <w:sz w:val="24"/>
          <w:szCs w:val="24"/>
        </w:rPr>
        <w:tab/>
        <w:t>3 mm-1 cm</w:t>
      </w:r>
    </w:p>
    <w:p w14:paraId="19234409" w14:textId="77777777" w:rsidR="00E47B63" w:rsidRPr="00E47B63" w:rsidRDefault="00E47B63" w:rsidP="0038361D">
      <w:pPr>
        <w:numPr>
          <w:ilvl w:val="0"/>
          <w:numId w:val="329"/>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Ecchymosis</w:t>
      </w:r>
      <w:r w:rsidRPr="00E47B63">
        <w:rPr>
          <w:rFonts w:ascii="Times New Roman" w:hAnsi="Times New Roman" w:cs="Times New Roman"/>
          <w:sz w:val="24"/>
          <w:szCs w:val="24"/>
        </w:rPr>
        <w:tab/>
        <w:t>&gt;1 cm</w:t>
      </w:r>
    </w:p>
    <w:p w14:paraId="78F5C430" w14:textId="77777777" w:rsidR="00E47B63" w:rsidRPr="00E47B63" w:rsidRDefault="00E47B63" w:rsidP="0038361D">
      <w:pPr>
        <w:spacing w:after="0" w:line="240" w:lineRule="auto"/>
        <w:rPr>
          <w:rFonts w:ascii="Times New Roman" w:hAnsi="Times New Roman" w:cs="Times New Roman"/>
          <w:sz w:val="24"/>
          <w:szCs w:val="24"/>
        </w:rPr>
      </w:pPr>
    </w:p>
    <w:p w14:paraId="07746B1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Any of the following factors may predispose a patient to bleeding.</w:t>
      </w:r>
    </w:p>
    <w:p w14:paraId="183DECD0" w14:textId="77777777" w:rsidR="00E47B63" w:rsidRPr="00E47B63" w:rsidRDefault="00E47B63" w:rsidP="0038361D">
      <w:pPr>
        <w:spacing w:after="0" w:line="240" w:lineRule="auto"/>
        <w:rPr>
          <w:rFonts w:ascii="Times New Roman" w:hAnsi="Times New Roman" w:cs="Times New Roman"/>
          <w:sz w:val="24"/>
          <w:szCs w:val="24"/>
        </w:rPr>
      </w:pPr>
    </w:p>
    <w:p w14:paraId="1AB2A0A9" w14:textId="77777777" w:rsidR="00E47B63" w:rsidRPr="00E47B63" w:rsidRDefault="00E47B63" w:rsidP="0038361D">
      <w:pPr>
        <w:numPr>
          <w:ilvl w:val="0"/>
          <w:numId w:val="330"/>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Platelet deficiency or dysfunction</w:t>
      </w:r>
    </w:p>
    <w:p w14:paraId="51CA369B" w14:textId="77777777" w:rsidR="00E47B63" w:rsidRPr="00E47B63" w:rsidRDefault="00E47B63" w:rsidP="0038361D">
      <w:pPr>
        <w:numPr>
          <w:ilvl w:val="0"/>
          <w:numId w:val="330"/>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Coagulation disorders</w:t>
      </w:r>
    </w:p>
    <w:p w14:paraId="559DAF86" w14:textId="77777777" w:rsidR="00E47B63" w:rsidRPr="00E47B63" w:rsidRDefault="00E47B63" w:rsidP="0038361D">
      <w:pPr>
        <w:numPr>
          <w:ilvl w:val="0"/>
          <w:numId w:val="330"/>
        </w:numPr>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Increased capillary fragility</w:t>
      </w:r>
    </w:p>
    <w:p w14:paraId="1D639201" w14:textId="77777777" w:rsidR="00E47B63" w:rsidRPr="00E47B63" w:rsidRDefault="00E47B63" w:rsidP="0038361D">
      <w:pPr>
        <w:spacing w:after="0" w:line="240" w:lineRule="auto"/>
        <w:rPr>
          <w:rFonts w:ascii="Times New Roman" w:hAnsi="Times New Roman" w:cs="Times New Roman"/>
          <w:sz w:val="24"/>
          <w:szCs w:val="24"/>
        </w:rPr>
      </w:pPr>
    </w:p>
    <w:p w14:paraId="0FE5008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In this vignette, the cause of the bleeding is suggested by the low platelet count. A normal platelet count is 150,000 – 450,000/mm</w:t>
      </w:r>
      <w:r w:rsidRPr="00E47B63">
        <w:rPr>
          <w:rFonts w:ascii="Times New Roman" w:hAnsi="Times New Roman" w:cs="Times New Roman"/>
          <w:sz w:val="24"/>
          <w:szCs w:val="24"/>
          <w:vertAlign w:val="superscript"/>
        </w:rPr>
        <w:t>3</w:t>
      </w:r>
      <w:r w:rsidRPr="00E47B63">
        <w:rPr>
          <w:rFonts w:ascii="Times New Roman" w:hAnsi="Times New Roman" w:cs="Times New Roman"/>
          <w:sz w:val="24"/>
          <w:szCs w:val="24"/>
        </w:rPr>
        <w:t>. Thrombocytopenia is defined as a platelet count less than 150,000/ mm</w:t>
      </w:r>
      <w:r w:rsidRPr="00E47B63">
        <w:rPr>
          <w:rFonts w:ascii="Times New Roman" w:hAnsi="Times New Roman" w:cs="Times New Roman"/>
          <w:sz w:val="24"/>
          <w:szCs w:val="24"/>
          <w:vertAlign w:val="superscript"/>
        </w:rPr>
        <w:t>3</w:t>
      </w:r>
      <w:r w:rsidRPr="00E47B63">
        <w:rPr>
          <w:rFonts w:ascii="Times New Roman" w:hAnsi="Times New Roman" w:cs="Times New Roman"/>
          <w:sz w:val="24"/>
          <w:szCs w:val="24"/>
        </w:rPr>
        <w:t>.Generally, bleeding caused by minor trauma is not observed until the platelet count falls below 50,000/ mm</w:t>
      </w:r>
      <w:r w:rsidRPr="00E47B63">
        <w:rPr>
          <w:rFonts w:ascii="Times New Roman" w:hAnsi="Times New Roman" w:cs="Times New Roman"/>
          <w:sz w:val="24"/>
          <w:szCs w:val="24"/>
          <w:vertAlign w:val="superscript"/>
        </w:rPr>
        <w:t>3</w:t>
      </w:r>
      <w:r w:rsidRPr="00E47B63">
        <w:rPr>
          <w:rFonts w:ascii="Times New Roman" w:hAnsi="Times New Roman" w:cs="Times New Roman"/>
          <w:sz w:val="24"/>
          <w:szCs w:val="24"/>
        </w:rPr>
        <w:t>. Spontaneous bleeding usually occurs when the count falls below 10,000/ mm</w:t>
      </w:r>
      <w:r w:rsidRPr="00E47B63">
        <w:rPr>
          <w:rFonts w:ascii="Times New Roman" w:hAnsi="Times New Roman" w:cs="Times New Roman"/>
          <w:sz w:val="24"/>
          <w:szCs w:val="24"/>
          <w:vertAlign w:val="superscript"/>
        </w:rPr>
        <w:t>3</w:t>
      </w:r>
      <w:r w:rsidRPr="00E47B63">
        <w:rPr>
          <w:rFonts w:ascii="Times New Roman" w:hAnsi="Times New Roman" w:cs="Times New Roman"/>
          <w:sz w:val="24"/>
          <w:szCs w:val="24"/>
        </w:rPr>
        <w:t xml:space="preserve">. </w:t>
      </w:r>
    </w:p>
    <w:p w14:paraId="5F526F3E" w14:textId="77777777" w:rsidR="00E47B63" w:rsidRPr="00E47B63" w:rsidRDefault="00E47B63" w:rsidP="0038361D">
      <w:pPr>
        <w:spacing w:after="0" w:line="240" w:lineRule="auto"/>
        <w:rPr>
          <w:rFonts w:ascii="Times New Roman" w:hAnsi="Times New Roman" w:cs="Times New Roman"/>
          <w:sz w:val="24"/>
          <w:szCs w:val="24"/>
        </w:rPr>
      </w:pPr>
    </w:p>
    <w:p w14:paraId="788297C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Thrombocytopenia may cause bleeding in the skin or mucous membranes. Common presentations include gingival bleeding, epistaxis, menorrhagia, and minor bleeding of the gastrointestinal or genitourinary tracts. In the absence of trauma, gross hematuria and major gastrointestinal bleeding are rare. By contrast, patients with a coagulation disorder may present with deep muscular bleeding, hemarthrosis, or retroperitoneal bleeding.  </w:t>
      </w:r>
    </w:p>
    <w:p w14:paraId="4506A475" w14:textId="77777777" w:rsidR="00E47B63" w:rsidRPr="00E47B63" w:rsidRDefault="00E47B63" w:rsidP="0038361D">
      <w:pPr>
        <w:spacing w:after="0" w:line="240" w:lineRule="auto"/>
        <w:rPr>
          <w:rFonts w:ascii="Times New Roman" w:hAnsi="Times New Roman" w:cs="Times New Roman"/>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919"/>
        <w:gridCol w:w="2918"/>
      </w:tblGrid>
      <w:tr w:rsidR="00E47B63" w:rsidRPr="00E47B63" w14:paraId="7750DD49" w14:textId="77777777" w:rsidTr="007F776C">
        <w:trPr>
          <w:jc w:val="center"/>
        </w:trPr>
        <w:tc>
          <w:tcPr>
            <w:tcW w:w="2919" w:type="dxa"/>
          </w:tcPr>
          <w:p w14:paraId="2AE008A1" w14:textId="77777777" w:rsidR="00E47B63" w:rsidRPr="00E47B63" w:rsidRDefault="00E47B63" w:rsidP="0038361D">
            <w:pPr>
              <w:spacing w:after="0" w:line="240" w:lineRule="auto"/>
              <w:jc w:val="center"/>
              <w:rPr>
                <w:rFonts w:ascii="Times New Roman" w:hAnsi="Times New Roman" w:cs="Times New Roman"/>
                <w:b/>
                <w:bCs/>
                <w:sz w:val="24"/>
                <w:szCs w:val="24"/>
              </w:rPr>
            </w:pPr>
            <w:r w:rsidRPr="00E47B63">
              <w:rPr>
                <w:rFonts w:ascii="Times New Roman" w:hAnsi="Times New Roman" w:cs="Times New Roman"/>
                <w:b/>
                <w:bCs/>
                <w:sz w:val="24"/>
                <w:szCs w:val="24"/>
              </w:rPr>
              <w:t>Thrombocytopenia</w:t>
            </w:r>
          </w:p>
        </w:tc>
        <w:tc>
          <w:tcPr>
            <w:tcW w:w="2918" w:type="dxa"/>
          </w:tcPr>
          <w:p w14:paraId="6FB7C015" w14:textId="77777777" w:rsidR="00E47B63" w:rsidRPr="00E47B63" w:rsidRDefault="00E47B63" w:rsidP="0038361D">
            <w:pPr>
              <w:spacing w:after="0" w:line="240" w:lineRule="auto"/>
              <w:jc w:val="center"/>
              <w:rPr>
                <w:rFonts w:ascii="Times New Roman" w:hAnsi="Times New Roman" w:cs="Times New Roman"/>
                <w:b/>
                <w:bCs/>
                <w:sz w:val="24"/>
                <w:szCs w:val="24"/>
              </w:rPr>
            </w:pPr>
            <w:r w:rsidRPr="00E47B63">
              <w:rPr>
                <w:rFonts w:ascii="Times New Roman" w:hAnsi="Times New Roman" w:cs="Times New Roman"/>
                <w:b/>
                <w:bCs/>
                <w:sz w:val="24"/>
                <w:szCs w:val="24"/>
              </w:rPr>
              <w:t>Coagulation disorders</w:t>
            </w:r>
          </w:p>
        </w:tc>
      </w:tr>
      <w:tr w:rsidR="00E47B63" w:rsidRPr="00E47B63" w14:paraId="65B8DF3F" w14:textId="77777777" w:rsidTr="007F776C">
        <w:trPr>
          <w:jc w:val="center"/>
        </w:trPr>
        <w:tc>
          <w:tcPr>
            <w:tcW w:w="2919" w:type="dxa"/>
          </w:tcPr>
          <w:p w14:paraId="74463CD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Easy bruising</w:t>
            </w:r>
          </w:p>
          <w:p w14:paraId="4599FA8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Mucosal bleeding </w:t>
            </w:r>
          </w:p>
          <w:p w14:paraId="3F2CB37B" w14:textId="77777777" w:rsidR="00E47B63" w:rsidRPr="00E47B63" w:rsidRDefault="00E47B63" w:rsidP="0038361D">
            <w:pPr>
              <w:numPr>
                <w:ilvl w:val="0"/>
                <w:numId w:val="33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Gum bleeding </w:t>
            </w:r>
          </w:p>
          <w:p w14:paraId="30EE567E" w14:textId="77777777" w:rsidR="00E47B63" w:rsidRPr="00E47B63" w:rsidRDefault="00E47B63" w:rsidP="0038361D">
            <w:pPr>
              <w:numPr>
                <w:ilvl w:val="0"/>
                <w:numId w:val="33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Epistaxis </w:t>
            </w:r>
          </w:p>
          <w:p w14:paraId="4278ED53" w14:textId="77777777" w:rsidR="00E47B63" w:rsidRPr="00E47B63" w:rsidRDefault="00E47B63" w:rsidP="0038361D">
            <w:pPr>
              <w:numPr>
                <w:ilvl w:val="0"/>
                <w:numId w:val="33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GI bleeding (mild)</w:t>
            </w:r>
          </w:p>
          <w:p w14:paraId="343562EB" w14:textId="77777777" w:rsidR="00E47B63" w:rsidRPr="00E47B63" w:rsidRDefault="00E47B63" w:rsidP="0038361D">
            <w:pPr>
              <w:numPr>
                <w:ilvl w:val="0"/>
                <w:numId w:val="33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GU bleeding (mild)</w:t>
            </w:r>
          </w:p>
          <w:p w14:paraId="7F209C12" w14:textId="77777777" w:rsidR="00E47B63" w:rsidRPr="00E47B63" w:rsidRDefault="00E47B63" w:rsidP="0038361D">
            <w:pPr>
              <w:spacing w:after="0" w:line="240" w:lineRule="auto"/>
              <w:rPr>
                <w:rFonts w:ascii="Times New Roman" w:hAnsi="Times New Roman" w:cs="Times New Roman"/>
                <w:sz w:val="24"/>
                <w:szCs w:val="24"/>
              </w:rPr>
            </w:pPr>
          </w:p>
        </w:tc>
        <w:tc>
          <w:tcPr>
            <w:tcW w:w="2918" w:type="dxa"/>
          </w:tcPr>
          <w:p w14:paraId="2110626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Deep muscular bleeding </w:t>
            </w:r>
          </w:p>
          <w:p w14:paraId="0C9C4A5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Hemarthrosis </w:t>
            </w:r>
          </w:p>
          <w:p w14:paraId="62DD7AB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Retroperitoneal bleeding</w:t>
            </w:r>
          </w:p>
        </w:tc>
      </w:tr>
    </w:tbl>
    <w:p w14:paraId="005952E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 </w:t>
      </w:r>
    </w:p>
    <w:p w14:paraId="7DCE015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Usually, patients with a consumptive process (immune thrombocytopenic purpura, hypersplenism) have a lower risk of bleeding than patients with impaired platelet production. Intracranial bleeding, though extremely rare, is the most common cause of death from thrombocytopenia. </w:t>
      </w:r>
    </w:p>
    <w:p w14:paraId="6315705E" w14:textId="77777777" w:rsidR="00E47B63" w:rsidRPr="00E47B63" w:rsidRDefault="00E47B63" w:rsidP="0038361D">
      <w:pPr>
        <w:spacing w:after="0" w:line="240" w:lineRule="auto"/>
        <w:rPr>
          <w:rFonts w:ascii="Times New Roman" w:hAnsi="Times New Roman" w:cs="Times New Roman"/>
          <w:sz w:val="24"/>
          <w:szCs w:val="24"/>
        </w:rPr>
      </w:pPr>
    </w:p>
    <w:p w14:paraId="4884BC9C" w14:textId="77777777" w:rsidR="00E47B63" w:rsidRPr="00E47B63" w:rsidRDefault="00E47B63" w:rsidP="0038361D">
      <w:pPr>
        <w:spacing w:after="0" w:line="240" w:lineRule="auto"/>
        <w:rPr>
          <w:rFonts w:ascii="Times New Roman" w:hAnsi="Times New Roman" w:cs="Times New Roman"/>
          <w:sz w:val="24"/>
          <w:szCs w:val="24"/>
        </w:rPr>
      </w:pPr>
    </w:p>
    <w:p w14:paraId="27448D2E" w14:textId="77777777" w:rsidR="00E47B63" w:rsidRPr="00E47B63" w:rsidRDefault="00E47B63" w:rsidP="0038361D">
      <w:pPr>
        <w:spacing w:after="0" w:line="240" w:lineRule="auto"/>
        <w:rPr>
          <w:rFonts w:ascii="Times New Roman" w:hAnsi="Times New Roman" w:cs="Times New Roman"/>
          <w:sz w:val="24"/>
          <w:szCs w:val="24"/>
        </w:rPr>
      </w:pPr>
    </w:p>
    <w:p w14:paraId="0BE8F5C1" w14:textId="77777777" w:rsidR="00E47B63" w:rsidRPr="00E47B63" w:rsidRDefault="00E47B63" w:rsidP="0038361D">
      <w:pPr>
        <w:spacing w:after="0" w:line="240" w:lineRule="auto"/>
        <w:rPr>
          <w:rFonts w:ascii="Times New Roman" w:hAnsi="Times New Roman" w:cs="Times New Roman"/>
          <w:sz w:val="24"/>
          <w:szCs w:val="24"/>
        </w:rPr>
      </w:pPr>
    </w:p>
    <w:p w14:paraId="0328B101" w14:textId="77777777" w:rsidR="00E47B63" w:rsidRPr="00E47B63" w:rsidRDefault="00E47B63" w:rsidP="0038361D">
      <w:pPr>
        <w:spacing w:after="0" w:line="240" w:lineRule="auto"/>
        <w:rPr>
          <w:rFonts w:ascii="Times New Roman" w:hAnsi="Times New Roman" w:cs="Times New Roman"/>
          <w:sz w:val="24"/>
          <w:szCs w:val="24"/>
        </w:rPr>
      </w:pPr>
    </w:p>
    <w:p w14:paraId="4B1B1634" w14:textId="77777777" w:rsidR="00E47B63" w:rsidRPr="00E47B63" w:rsidRDefault="00E47B63" w:rsidP="0038361D">
      <w:pPr>
        <w:spacing w:after="0" w:line="240" w:lineRule="auto"/>
        <w:rPr>
          <w:rFonts w:ascii="Times New Roman" w:hAnsi="Times New Roman" w:cs="Times New Roman"/>
          <w:sz w:val="24"/>
          <w:szCs w:val="24"/>
        </w:rPr>
      </w:pPr>
    </w:p>
    <w:p w14:paraId="692FB47D" w14:textId="77777777" w:rsidR="00E47B63" w:rsidRPr="00E47B63" w:rsidRDefault="00E47B63" w:rsidP="0038361D">
      <w:pPr>
        <w:spacing w:after="0" w:line="240" w:lineRule="auto"/>
        <w:rPr>
          <w:rFonts w:ascii="Times New Roman" w:hAnsi="Times New Roman" w:cs="Times New Roman"/>
          <w:sz w:val="24"/>
          <w:szCs w:val="24"/>
        </w:rPr>
      </w:pPr>
    </w:p>
    <w:p w14:paraId="662C09F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i/>
          <w:sz w:val="24"/>
          <w:szCs w:val="24"/>
        </w:rPr>
        <w:lastRenderedPageBreak/>
        <w:t>Acute</w:t>
      </w:r>
      <w:r w:rsidRPr="00E47B63">
        <w:rPr>
          <w:rFonts w:ascii="Times New Roman" w:hAnsi="Times New Roman" w:cs="Times New Roman"/>
          <w:sz w:val="24"/>
          <w:szCs w:val="24"/>
        </w:rPr>
        <w:t xml:space="preserve"> ITP is a transient, mostly postinfectious disorder characterized by platelet destruction. It occurs mainly in children with a peak age between 2 and 5 years. </w:t>
      </w:r>
      <w:r w:rsidRPr="00E47B63">
        <w:rPr>
          <w:rFonts w:ascii="Times New Roman" w:hAnsi="Times New Roman" w:cs="Times New Roman"/>
          <w:i/>
          <w:sz w:val="24"/>
          <w:szCs w:val="24"/>
        </w:rPr>
        <w:t xml:space="preserve">Chronic </w:t>
      </w:r>
      <w:r w:rsidRPr="00E47B63">
        <w:rPr>
          <w:rFonts w:ascii="Times New Roman" w:hAnsi="Times New Roman" w:cs="Times New Roman"/>
          <w:sz w:val="24"/>
          <w:szCs w:val="24"/>
        </w:rPr>
        <w:t xml:space="preserve">immune thrombocytopenic purpura (ITP) is an immune-mediated thrombocytopenia occurring primarily in adults (although children may be affected). Platelets coated with IgG autoantibodies undergo accelerated clearance by macrophages, predominantly in the spleen and liver. The condition is more common in women than men. ITP is a diagnosis of exclusion. The criteria for diagnosing ITP appear below. </w:t>
      </w:r>
    </w:p>
    <w:p w14:paraId="4286E115" w14:textId="77777777" w:rsidR="00E47B63" w:rsidRPr="00E47B63" w:rsidRDefault="00E47B63" w:rsidP="0038361D">
      <w:pPr>
        <w:spacing w:after="0" w:line="240" w:lineRule="auto"/>
        <w:rPr>
          <w:rFonts w:ascii="Times New Roman" w:hAnsi="Times New Roman" w:cs="Times New Roman"/>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5094"/>
      </w:tblGrid>
      <w:tr w:rsidR="00E47B63" w:rsidRPr="00E47B63" w14:paraId="7EFCF710" w14:textId="77777777" w:rsidTr="007F776C">
        <w:trPr>
          <w:jc w:val="center"/>
        </w:trPr>
        <w:tc>
          <w:tcPr>
            <w:tcW w:w="5094" w:type="dxa"/>
          </w:tcPr>
          <w:p w14:paraId="4B75BDBE" w14:textId="77777777" w:rsidR="00E47B63" w:rsidRPr="00E47B63" w:rsidRDefault="00E47B63" w:rsidP="0038361D">
            <w:pPr>
              <w:spacing w:after="0" w:line="240" w:lineRule="auto"/>
              <w:jc w:val="center"/>
              <w:rPr>
                <w:rFonts w:ascii="Times New Roman" w:hAnsi="Times New Roman" w:cs="Times New Roman"/>
                <w:b/>
                <w:bCs/>
                <w:sz w:val="24"/>
                <w:szCs w:val="24"/>
              </w:rPr>
            </w:pPr>
            <w:r w:rsidRPr="00E47B63">
              <w:rPr>
                <w:rFonts w:ascii="Times New Roman" w:hAnsi="Times New Roman" w:cs="Times New Roman"/>
                <w:b/>
                <w:bCs/>
                <w:sz w:val="24"/>
                <w:szCs w:val="24"/>
              </w:rPr>
              <w:t>Criteria for ITP</w:t>
            </w:r>
          </w:p>
        </w:tc>
      </w:tr>
      <w:tr w:rsidR="00E47B63" w:rsidRPr="00E47B63" w14:paraId="79B0FD8A" w14:textId="77777777" w:rsidTr="007F776C">
        <w:trPr>
          <w:jc w:val="center"/>
        </w:trPr>
        <w:tc>
          <w:tcPr>
            <w:tcW w:w="5094" w:type="dxa"/>
          </w:tcPr>
          <w:p w14:paraId="499F273C" w14:textId="77777777" w:rsidR="00E47B63" w:rsidRPr="00E47B63" w:rsidRDefault="00E47B63" w:rsidP="0038361D">
            <w:pPr>
              <w:spacing w:after="0" w:line="240" w:lineRule="auto"/>
              <w:rPr>
                <w:rFonts w:ascii="Times New Roman" w:hAnsi="Times New Roman" w:cs="Times New Roman"/>
                <w:sz w:val="24"/>
                <w:szCs w:val="24"/>
              </w:rPr>
            </w:pPr>
          </w:p>
        </w:tc>
      </w:tr>
      <w:tr w:rsidR="00E47B63" w:rsidRPr="00E47B63" w14:paraId="6CAAD570" w14:textId="77777777" w:rsidTr="007F776C">
        <w:trPr>
          <w:jc w:val="center"/>
        </w:trPr>
        <w:tc>
          <w:tcPr>
            <w:tcW w:w="5094" w:type="dxa"/>
          </w:tcPr>
          <w:p w14:paraId="15FB81A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Thrombocytopenia (with large platelets)</w:t>
            </w:r>
          </w:p>
        </w:tc>
      </w:tr>
      <w:tr w:rsidR="00E47B63" w:rsidRPr="00E47B63" w14:paraId="399AA99D" w14:textId="77777777" w:rsidTr="007F776C">
        <w:trPr>
          <w:jc w:val="center"/>
        </w:trPr>
        <w:tc>
          <w:tcPr>
            <w:tcW w:w="5094" w:type="dxa"/>
          </w:tcPr>
          <w:p w14:paraId="70CB12B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Normal hemoglobin concentration</w:t>
            </w:r>
          </w:p>
        </w:tc>
      </w:tr>
      <w:tr w:rsidR="00E47B63" w:rsidRPr="00E47B63" w14:paraId="5B3E120D" w14:textId="77777777" w:rsidTr="007F776C">
        <w:trPr>
          <w:jc w:val="center"/>
        </w:trPr>
        <w:tc>
          <w:tcPr>
            <w:tcW w:w="5094" w:type="dxa"/>
          </w:tcPr>
          <w:p w14:paraId="7D69B47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Normal leukocyte count</w:t>
            </w:r>
          </w:p>
        </w:tc>
      </w:tr>
      <w:tr w:rsidR="00E47B63" w:rsidRPr="00E47B63" w14:paraId="065229AE" w14:textId="77777777" w:rsidTr="007F776C">
        <w:trPr>
          <w:jc w:val="center"/>
        </w:trPr>
        <w:tc>
          <w:tcPr>
            <w:tcW w:w="5094" w:type="dxa"/>
          </w:tcPr>
          <w:p w14:paraId="7747534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 adenopathy or splenomegaly</w:t>
            </w:r>
          </w:p>
        </w:tc>
      </w:tr>
      <w:tr w:rsidR="00E47B63" w:rsidRPr="00E47B63" w14:paraId="6DCA633B" w14:textId="77777777" w:rsidTr="007F776C">
        <w:trPr>
          <w:jc w:val="center"/>
        </w:trPr>
        <w:tc>
          <w:tcPr>
            <w:tcW w:w="5094" w:type="dxa"/>
          </w:tcPr>
          <w:p w14:paraId="1915A0E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Normal or increased numbers of megakaryocytes in bone marrow</w:t>
            </w:r>
          </w:p>
        </w:tc>
      </w:tr>
      <w:tr w:rsidR="00E47B63" w:rsidRPr="00E47B63" w14:paraId="28DDF8EA" w14:textId="77777777" w:rsidTr="007F776C">
        <w:trPr>
          <w:jc w:val="center"/>
        </w:trPr>
        <w:tc>
          <w:tcPr>
            <w:tcW w:w="5094" w:type="dxa"/>
          </w:tcPr>
          <w:p w14:paraId="084DB9C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 other explanation for thrombocytopenia</w:t>
            </w:r>
          </w:p>
        </w:tc>
      </w:tr>
    </w:tbl>
    <w:p w14:paraId="66A3041E" w14:textId="77777777" w:rsidR="00E47B63" w:rsidRPr="00E47B63" w:rsidRDefault="00E47B63" w:rsidP="0038361D">
      <w:pPr>
        <w:spacing w:after="0" w:line="240" w:lineRule="auto"/>
        <w:rPr>
          <w:rFonts w:ascii="Times New Roman" w:hAnsi="Times New Roman" w:cs="Times New Roman"/>
          <w:sz w:val="24"/>
          <w:szCs w:val="24"/>
        </w:rPr>
      </w:pPr>
    </w:p>
    <w:p w14:paraId="16E1EE4F"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 </w:t>
      </w:r>
    </w:p>
    <w:p w14:paraId="74800664"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b/>
          <w:sz w:val="24"/>
          <w:szCs w:val="24"/>
        </w:rPr>
        <w:lastRenderedPageBreak/>
        <w:t xml:space="preserve">Answer C is correct.  </w:t>
      </w:r>
      <w:r w:rsidR="00E47B63" w:rsidRPr="00E47B63">
        <w:rPr>
          <w:rFonts w:ascii="Times New Roman" w:hAnsi="Times New Roman" w:cs="Times New Roman"/>
          <w:sz w:val="24"/>
          <w:szCs w:val="24"/>
        </w:rPr>
        <w:t xml:space="preserve">Several findings suggest a diagnosis of immune thrombocytopenic purpura (ITP): severe thrombocytopenia, normal hemoglobin concentration, normal leukocyte count, no adenopathy, no splenomegaly, and no symptoms of systemic disease. The presence of megakaryocytic hyperplasia in the bone marrow suggests platelet destruction (as opposed to decreased production) as a cause of thrombocytopenia.  </w:t>
      </w:r>
    </w:p>
    <w:p w14:paraId="6E822548" w14:textId="77777777" w:rsidR="00E47B63" w:rsidRPr="00E47B63" w:rsidRDefault="00E47B63" w:rsidP="0038361D">
      <w:pPr>
        <w:spacing w:after="0" w:line="240" w:lineRule="auto"/>
        <w:rPr>
          <w:rFonts w:ascii="Times New Roman" w:hAnsi="Times New Roman" w:cs="Times New Roman"/>
          <w:sz w:val="24"/>
          <w:szCs w:val="24"/>
        </w:rPr>
      </w:pPr>
    </w:p>
    <w:p w14:paraId="11DD3E3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A is incorrect</w:t>
      </w:r>
      <w:r w:rsidRPr="00E47B63">
        <w:rPr>
          <w:rFonts w:ascii="Times New Roman" w:hAnsi="Times New Roman" w:cs="Times New Roman"/>
          <w:sz w:val="24"/>
          <w:szCs w:val="24"/>
        </w:rPr>
        <w:t xml:space="preserve">.  Cirrhosis may be associated with portal hypertension, splenomegaly, and hypersplenism, resulting in thrombocytopenia. Typically, the thrombocytopenia is not severe. Examination may show splenomegaly and stigmata of chronic liver disease. Anemia may be present and target cells may be seen on examination of the peripheral blood smear.  </w:t>
      </w:r>
    </w:p>
    <w:p w14:paraId="6FA84540" w14:textId="77777777" w:rsidR="00E47B63" w:rsidRPr="00E47B63" w:rsidRDefault="00E47B63" w:rsidP="0038361D">
      <w:pPr>
        <w:spacing w:after="0" w:line="240" w:lineRule="auto"/>
        <w:rPr>
          <w:rFonts w:ascii="Times New Roman" w:hAnsi="Times New Roman" w:cs="Times New Roman"/>
          <w:sz w:val="24"/>
          <w:szCs w:val="24"/>
        </w:rPr>
      </w:pPr>
    </w:p>
    <w:p w14:paraId="2575ABD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B is incorrect</w:t>
      </w:r>
      <w:r w:rsidRPr="00E47B63">
        <w:rPr>
          <w:rFonts w:ascii="Times New Roman" w:hAnsi="Times New Roman" w:cs="Times New Roman"/>
          <w:sz w:val="24"/>
          <w:szCs w:val="24"/>
        </w:rPr>
        <w:t>.  Patients with aplastic anemia typically present with pancytopenia. The bone marrow is unable to produce enough new cells to maintain normal blood cell counts. Megakaryocytic hyperplasia does not occur.</w:t>
      </w:r>
    </w:p>
    <w:p w14:paraId="2E4D95FF" w14:textId="77777777" w:rsidR="00E47B63" w:rsidRPr="00E47B63" w:rsidRDefault="00E47B63" w:rsidP="0038361D">
      <w:pPr>
        <w:spacing w:after="0" w:line="240" w:lineRule="auto"/>
        <w:rPr>
          <w:rFonts w:ascii="Times New Roman" w:hAnsi="Times New Roman" w:cs="Times New Roman"/>
          <w:sz w:val="24"/>
          <w:szCs w:val="24"/>
        </w:rPr>
      </w:pPr>
    </w:p>
    <w:p w14:paraId="71801107"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Answer D is incorrect. </w:t>
      </w:r>
      <w:r w:rsidRPr="00E47B63">
        <w:rPr>
          <w:rFonts w:ascii="Times New Roman" w:hAnsi="Times New Roman" w:cs="Times New Roman"/>
          <w:sz w:val="24"/>
          <w:szCs w:val="24"/>
        </w:rPr>
        <w:t xml:space="preserve">Thrombotic thrombocytopenia purpura (TTP) is characterized by microangiopathic hemolytic anemia and thrombocytopenia. Fever, neurological dysfunction, and renal insufficiency may be present. Microangiopathic hemolysis results in schistocytes (fragmented red blood cells), which are visible on examination of the peripheral blood smear. </w:t>
      </w:r>
    </w:p>
    <w:p w14:paraId="591A3EFD"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Match each of the following vignettes with the most likely type of leukemia. </w:t>
      </w:r>
    </w:p>
    <w:p w14:paraId="5EEF5D14" w14:textId="77777777" w:rsidR="00E47B63" w:rsidRPr="00E47B63" w:rsidRDefault="00E47B63" w:rsidP="0038361D">
      <w:pPr>
        <w:spacing w:after="0" w:line="240" w:lineRule="auto"/>
        <w:rPr>
          <w:rFonts w:ascii="Times New Roman" w:hAnsi="Times New Roman" w:cs="Times New Roman"/>
          <w:sz w:val="24"/>
          <w:szCs w:val="24"/>
        </w:rPr>
      </w:pPr>
    </w:p>
    <w:p w14:paraId="1FD2BB0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1. A 62-year-old man visits his doctor for a routine physical. He denies any complaints, such as fever or chills, weight loss, or fatigue. Of note, his blood tests show an elevated white blood cell count of 16,000/mm</w:t>
      </w:r>
      <w:r w:rsidRPr="00E47B63">
        <w:rPr>
          <w:rFonts w:ascii="Times New Roman" w:hAnsi="Times New Roman" w:cs="Times New Roman"/>
          <w:sz w:val="24"/>
          <w:szCs w:val="24"/>
          <w:vertAlign w:val="superscript"/>
        </w:rPr>
        <w:t>3</w:t>
      </w:r>
      <w:r w:rsidRPr="00E47B63">
        <w:rPr>
          <w:rFonts w:ascii="Times New Roman" w:hAnsi="Times New Roman" w:cs="Times New Roman"/>
          <w:sz w:val="24"/>
          <w:szCs w:val="24"/>
        </w:rPr>
        <w:t>. 80% of the white blood cells are mature lymphocytes.</w:t>
      </w:r>
    </w:p>
    <w:p w14:paraId="725EEC6A" w14:textId="77777777" w:rsidR="00E47B63" w:rsidRPr="00E47B63" w:rsidRDefault="00E47B63" w:rsidP="0038361D">
      <w:pPr>
        <w:spacing w:after="0" w:line="240" w:lineRule="auto"/>
        <w:rPr>
          <w:rFonts w:ascii="Times New Roman" w:hAnsi="Times New Roman" w:cs="Times New Roman"/>
          <w:sz w:val="24"/>
          <w:szCs w:val="24"/>
        </w:rPr>
      </w:pPr>
    </w:p>
    <w:p w14:paraId="3EA080A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2. A 54-year-old man has a 2-month history of fever, malaise, and weight loss. He also reports abdominal fullness, early satiety, and frequent nosebleeds. On exam, he is found to have splenomegaly. Cytogenetic analysis reveals a t(9;22) chromosomal translocation.</w:t>
      </w:r>
    </w:p>
    <w:p w14:paraId="2E74D1CD" w14:textId="77777777" w:rsidR="00E47B63" w:rsidRPr="00E47B63" w:rsidRDefault="00E47B63" w:rsidP="0038361D">
      <w:pPr>
        <w:spacing w:after="0" w:line="240" w:lineRule="auto"/>
        <w:rPr>
          <w:rFonts w:ascii="Times New Roman" w:hAnsi="Times New Roman" w:cs="Times New Roman"/>
          <w:sz w:val="24"/>
          <w:szCs w:val="24"/>
        </w:rPr>
      </w:pPr>
    </w:p>
    <w:p w14:paraId="52A1695B"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3. A 38-year-old man has a 1-month history of fatigue, nosebleeds, and weight loss. Physical examination shows mild pallor and petechial hemorrhages over his lower limbs. He has multiple, widespread small lymph nodes that are palpable and mild splenomegaly. Peripheral blood smear shows numerous “blast” cells.</w:t>
      </w:r>
    </w:p>
    <w:p w14:paraId="1553B7A1" w14:textId="77777777" w:rsidR="00E47B63" w:rsidRPr="00E47B63" w:rsidRDefault="00E47B63" w:rsidP="0038361D">
      <w:pPr>
        <w:spacing w:after="0" w:line="240" w:lineRule="auto"/>
        <w:rPr>
          <w:rFonts w:ascii="Times New Roman" w:hAnsi="Times New Roman" w:cs="Times New Roman"/>
          <w:sz w:val="24"/>
          <w:szCs w:val="24"/>
        </w:rPr>
      </w:pPr>
    </w:p>
    <w:p w14:paraId="47B860B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4. A 58-year-old man has fatigue, bruising on his legs, and aching bones. On examination, he is pale and has bony tenderness over the sternum and tibia. Petechiae are present on the legs. There are no palpable lymph nodes. The liver and spleen are not palpable. Bone marrow biopsy shows Auer rods are seen in the cytoplasm of “blast” cells.  </w:t>
      </w:r>
    </w:p>
    <w:p w14:paraId="07636CC1" w14:textId="77777777" w:rsidR="00E47B63" w:rsidRPr="00E47B63" w:rsidRDefault="00E47B63" w:rsidP="0038361D">
      <w:pPr>
        <w:spacing w:after="0" w:line="240" w:lineRule="auto"/>
        <w:rPr>
          <w:rFonts w:ascii="Times New Roman" w:hAnsi="Times New Roman" w:cs="Times New Roman"/>
          <w:sz w:val="24"/>
          <w:szCs w:val="24"/>
        </w:rPr>
      </w:pPr>
    </w:p>
    <w:p w14:paraId="0C4FEFE6" w14:textId="77777777" w:rsidR="00E47B63" w:rsidRPr="00E47B63" w:rsidRDefault="00E47B63" w:rsidP="0038361D">
      <w:pPr>
        <w:spacing w:after="0" w:line="240" w:lineRule="auto"/>
        <w:rPr>
          <w:rFonts w:ascii="Times New Roman" w:hAnsi="Times New Roman" w:cs="Times New Roman"/>
          <w:sz w:val="24"/>
          <w:szCs w:val="24"/>
        </w:rPr>
      </w:pPr>
    </w:p>
    <w:p w14:paraId="71B2FE7A" w14:textId="77777777" w:rsidR="00E47B63" w:rsidRPr="00E47B63" w:rsidRDefault="00E47B63" w:rsidP="0038361D">
      <w:pPr>
        <w:numPr>
          <w:ilvl w:val="0"/>
          <w:numId w:val="332"/>
        </w:numPr>
        <w:spacing w:after="0" w:line="240" w:lineRule="auto"/>
        <w:ind w:left="360"/>
        <w:rPr>
          <w:rFonts w:ascii="Times New Roman" w:hAnsi="Times New Roman" w:cs="Times New Roman"/>
          <w:sz w:val="24"/>
          <w:szCs w:val="24"/>
        </w:rPr>
      </w:pPr>
      <w:r w:rsidRPr="00E47B63">
        <w:rPr>
          <w:rFonts w:ascii="Times New Roman" w:hAnsi="Times New Roman" w:cs="Times New Roman"/>
          <w:bCs/>
          <w:sz w:val="24"/>
          <w:szCs w:val="24"/>
        </w:rPr>
        <w:t>Acute lymphoblastic leukemia</w:t>
      </w:r>
      <w:r w:rsidRPr="00E47B63">
        <w:rPr>
          <w:rFonts w:ascii="Times New Roman" w:hAnsi="Times New Roman" w:cs="Times New Roman"/>
          <w:sz w:val="24"/>
          <w:szCs w:val="24"/>
        </w:rPr>
        <w:t xml:space="preserve"> </w:t>
      </w:r>
    </w:p>
    <w:p w14:paraId="7AD989CD" w14:textId="77777777" w:rsidR="00E47B63" w:rsidRPr="00E47B63" w:rsidRDefault="00E47B63" w:rsidP="0038361D">
      <w:pPr>
        <w:numPr>
          <w:ilvl w:val="0"/>
          <w:numId w:val="332"/>
        </w:numPr>
        <w:spacing w:after="0" w:line="240" w:lineRule="auto"/>
        <w:ind w:left="360"/>
        <w:rPr>
          <w:rFonts w:ascii="Times New Roman" w:hAnsi="Times New Roman" w:cs="Times New Roman"/>
          <w:sz w:val="24"/>
          <w:szCs w:val="24"/>
        </w:rPr>
      </w:pPr>
      <w:r w:rsidRPr="00E47B63">
        <w:rPr>
          <w:rFonts w:ascii="Times New Roman" w:hAnsi="Times New Roman" w:cs="Times New Roman"/>
          <w:bCs/>
          <w:sz w:val="24"/>
          <w:szCs w:val="24"/>
        </w:rPr>
        <w:t>Acute myeloid leukemia</w:t>
      </w:r>
    </w:p>
    <w:p w14:paraId="06886481" w14:textId="77777777" w:rsidR="00E47B63" w:rsidRPr="00E47B63" w:rsidRDefault="00E47B63" w:rsidP="0038361D">
      <w:pPr>
        <w:numPr>
          <w:ilvl w:val="0"/>
          <w:numId w:val="332"/>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Chronic</w:t>
      </w:r>
      <w:r w:rsidRPr="00E47B63">
        <w:rPr>
          <w:rFonts w:ascii="Times New Roman" w:hAnsi="Times New Roman" w:cs="Times New Roman"/>
          <w:bCs/>
          <w:sz w:val="24"/>
          <w:szCs w:val="24"/>
        </w:rPr>
        <w:t xml:space="preserve"> lymphoid leukemia</w:t>
      </w:r>
    </w:p>
    <w:p w14:paraId="4ED5014A" w14:textId="77777777" w:rsidR="00AB0D6B" w:rsidRDefault="00E47B63" w:rsidP="0038361D">
      <w:pPr>
        <w:numPr>
          <w:ilvl w:val="0"/>
          <w:numId w:val="332"/>
        </w:numPr>
        <w:spacing w:after="0" w:line="240" w:lineRule="auto"/>
        <w:ind w:left="360"/>
        <w:rPr>
          <w:rFonts w:ascii="Times New Roman" w:hAnsi="Times New Roman" w:cs="Times New Roman"/>
          <w:sz w:val="24"/>
          <w:szCs w:val="24"/>
        </w:rPr>
      </w:pPr>
      <w:r w:rsidRPr="00E47B63">
        <w:rPr>
          <w:rFonts w:ascii="Times New Roman" w:hAnsi="Times New Roman" w:cs="Times New Roman"/>
          <w:bCs/>
          <w:sz w:val="24"/>
          <w:szCs w:val="24"/>
        </w:rPr>
        <w:t>Chronic myelogenous leukemia</w:t>
      </w:r>
    </w:p>
    <w:p w14:paraId="3A2FB4E8" w14:textId="5C9F4088" w:rsidR="00E47B63" w:rsidRPr="00E47B63" w:rsidRDefault="00AB0D6B" w:rsidP="0038361D">
      <w:pPr>
        <w:pStyle w:val="NormalWeb"/>
        <w:spacing w:after="0"/>
      </w:pPr>
      <w:r>
        <w:br w:type="page"/>
      </w:r>
      <w:r w:rsidR="00E47B63" w:rsidRPr="00E47B63">
        <w:rPr>
          <w:b/>
        </w:rPr>
        <w:lastRenderedPageBreak/>
        <w:t>Chronic</w:t>
      </w:r>
      <w:r w:rsidR="00E47B63" w:rsidRPr="00E47B63">
        <w:rPr>
          <w:b/>
          <w:bCs/>
        </w:rPr>
        <w:t xml:space="preserve"> lymphoid leukemia</w:t>
      </w:r>
      <w:r w:rsidR="00E47B63" w:rsidRPr="00E47B63">
        <w:rPr>
          <w:b/>
        </w:rPr>
        <w:t xml:space="preserve"> (CLL)</w:t>
      </w:r>
      <w:r w:rsidR="00E47B63" w:rsidRPr="00E47B63">
        <w:t xml:space="preserve"> is the most common type of leukemia. It affects B cell lymphocytes, which originate in the bone marrow, develop in lymph nodes, and normally fight infection by producing antibodies. In CLL, the DNA of a B cell is damaged, so that it cannot produce antibodies; patients are often immunocompromised as a result. B cells grow out of control and accumulate in the bone marrow and blood, where they crowd out healthy blood cells. CLL usually presents in adults; most newly diagnosed patients are over the age of 50. Affected individuals are often symptomatic. The clue to the diagnosis may be an abnormal blood test; patients typically have a high white blood cell count with a preponderance of mature lymphocytes. As CLL progresses, lymphadenopathy, splenomegaly, hepatomegaly, and eventually anemia and infections occur. Early CLL is typically not treated; late CLL is treated with chemotherapy and other modalities. Molecular  analysis has distinguished two major types of CLL with different survival times. CLL lacking somatic hypermutation of the immunoglobulin heavy chain gene is usually positive for the marker ZAP-70 has an average survival of 5 years. CLL with somatic hypermutation of the immunoglobulin heavy chain gene is negative for ZAP-70 and has an average survival of more than 25 years. Many patients, especially older ones, with slowly progressing disease can be reassured that they may not need any treatment in their lifetime.</w:t>
      </w:r>
    </w:p>
    <w:p w14:paraId="533BEA24" w14:textId="77777777" w:rsidR="004D78BF" w:rsidRDefault="004D78BF" w:rsidP="0038361D">
      <w:pPr>
        <w:pStyle w:val="NormalWeb"/>
        <w:spacing w:after="0"/>
        <w:rPr>
          <w:b/>
          <w:bCs/>
        </w:rPr>
      </w:pPr>
    </w:p>
    <w:p w14:paraId="3C925A52" w14:textId="77777777" w:rsidR="00E47B63" w:rsidRPr="00E47B63" w:rsidRDefault="00E47B63" w:rsidP="0038361D">
      <w:pPr>
        <w:pStyle w:val="NormalWeb"/>
        <w:spacing w:after="0"/>
      </w:pPr>
      <w:r w:rsidRPr="00E47B63">
        <w:rPr>
          <w:b/>
          <w:bCs/>
        </w:rPr>
        <w:t>Chronic myelogenous leukemia</w:t>
      </w:r>
      <w:r w:rsidRPr="00E47B63">
        <w:rPr>
          <w:b/>
        </w:rPr>
        <w:t xml:space="preserve"> (</w:t>
      </w:r>
      <w:r w:rsidRPr="00E47B63">
        <w:rPr>
          <w:b/>
          <w:bCs/>
        </w:rPr>
        <w:t>CML</w:t>
      </w:r>
      <w:r w:rsidRPr="00E47B63">
        <w:rPr>
          <w:b/>
        </w:rPr>
        <w:t>)</w:t>
      </w:r>
      <w:r w:rsidRPr="00E47B63">
        <w:t xml:space="preserve"> is a form of leukemia characterized by the increased and unregulated growth of predominantly myeloid cells in the bone marrow and the accumulation of these cells in the blood. CML is a clonal bone marrow stem cell disorder in which proliferation of mature granulocytes (neutrophils, eosinophils, and basophils) and their precursors is the main finding. It is a type of myeloproliferative neoplasm associated with a characteristic chromosomal translocation called the Philadelphia chromosome. Patients are often asymptomatic at diagnosis, presenting incidentally with an elevated white blood cell count on a routine laboratory test. Symptoms of CML may include left-sided abdominal pain due to an enlarged spleen, malaise, joint or hip pain, anemia, and thrombocytopenia with easy bruising (although an </w:t>
      </w:r>
      <w:r w:rsidRPr="00E47B63">
        <w:rPr>
          <w:i/>
          <w:iCs/>
        </w:rPr>
        <w:t>increased</w:t>
      </w:r>
      <w:r w:rsidRPr="00E47B63">
        <w:t xml:space="preserve"> platelet count may also occur). CML is often suspected on the basis of an abnormal blood count, which shows increased granulocytes of all types, typically including mature myeloid cells. Basophils and eosinophils are almost always increased. A bone marrow biopsy is performed as part of the evaluation. CML is diagnosed by detecting the Philadelphia chromosome. The </w:t>
      </w:r>
      <w:r w:rsidRPr="00E47B63">
        <w:rPr>
          <w:bCs/>
        </w:rPr>
        <w:t>Philadelphia chromosome</w:t>
      </w:r>
      <w:r w:rsidRPr="00E47B63">
        <w:t xml:space="preserve"> is specific for CML. It is the result of a reciprocal translocation between chromosome 9 and 22. The genes involved are </w:t>
      </w:r>
      <w:r w:rsidRPr="00E47B63">
        <w:rPr>
          <w:i/>
        </w:rPr>
        <w:t>abl1</w:t>
      </w:r>
      <w:r w:rsidRPr="00E47B63">
        <w:t xml:space="preserve"> (Abelson protoncogene) on chromosome 9, a tyrosine kinase, and </w:t>
      </w:r>
      <w:r w:rsidRPr="00E47B63">
        <w:rPr>
          <w:i/>
        </w:rPr>
        <w:t>bcr</w:t>
      </w:r>
      <w:r w:rsidRPr="00E47B63">
        <w:t xml:space="preserve"> (breakpoint cluster region) on chromosome 22; the resulting fusion gene leads to dysregulation of the abl tyrosine kinase. CML is now largely treated with tyrosine kinase inhibitors (TKIs) such as imatinib mesylate (Gleevec), which have led to dramatically improved survival rates.</w:t>
      </w:r>
    </w:p>
    <w:p w14:paraId="559FBD33" w14:textId="77777777" w:rsidR="00E47B63" w:rsidRPr="00E47B63" w:rsidRDefault="00E47B63" w:rsidP="0038361D">
      <w:pPr>
        <w:pStyle w:val="NormalWeb"/>
        <w:spacing w:after="0"/>
        <w:jc w:val="center"/>
      </w:pPr>
      <w:r w:rsidRPr="00E47B63">
        <w:rPr>
          <w:noProof/>
        </w:rPr>
        <w:lastRenderedPageBreak/>
        <w:drawing>
          <wp:inline distT="0" distB="0" distL="0" distR="0" wp14:anchorId="744D9068" wp14:editId="5EA9D20D">
            <wp:extent cx="3018790" cy="2336800"/>
            <wp:effectExtent l="0" t="0" r="0" b="6350"/>
            <wp:docPr id="347350" name="Picture 347350" descr="philadelphia_chromo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philadelphia_chromosom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18790" cy="2336800"/>
                    </a:xfrm>
                    <a:prstGeom prst="rect">
                      <a:avLst/>
                    </a:prstGeom>
                    <a:noFill/>
                    <a:ln>
                      <a:noFill/>
                    </a:ln>
                  </pic:spPr>
                </pic:pic>
              </a:graphicData>
            </a:graphic>
          </wp:inline>
        </w:drawing>
      </w:r>
    </w:p>
    <w:p w14:paraId="6C2A3D51" w14:textId="77777777" w:rsidR="00E47B63" w:rsidRPr="00E47B63" w:rsidRDefault="00E47B63" w:rsidP="0038361D">
      <w:pPr>
        <w:pStyle w:val="NormalWeb"/>
        <w:spacing w:after="0"/>
      </w:pPr>
    </w:p>
    <w:p w14:paraId="2B7F4CE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t>Acute lymphoblastic leukemia</w:t>
      </w:r>
      <w:r w:rsidRPr="00E47B63">
        <w:rPr>
          <w:rFonts w:ascii="Times New Roman" w:hAnsi="Times New Roman" w:cs="Times New Roman"/>
          <w:b/>
          <w:sz w:val="24"/>
          <w:szCs w:val="24"/>
        </w:rPr>
        <w:t xml:space="preserve"> (</w:t>
      </w:r>
      <w:r w:rsidRPr="00E47B63">
        <w:rPr>
          <w:rFonts w:ascii="Times New Roman" w:hAnsi="Times New Roman" w:cs="Times New Roman"/>
          <w:b/>
          <w:bCs/>
          <w:sz w:val="24"/>
          <w:szCs w:val="24"/>
        </w:rPr>
        <w:t>ALL</w:t>
      </w:r>
      <w:r w:rsidRPr="00E47B63">
        <w:rPr>
          <w:rFonts w:ascii="Times New Roman" w:hAnsi="Times New Roman" w:cs="Times New Roman"/>
          <w:b/>
          <w:sz w:val="24"/>
          <w:szCs w:val="24"/>
        </w:rPr>
        <w:t>)</w:t>
      </w:r>
      <w:r w:rsidRPr="00E47B63">
        <w:rPr>
          <w:rFonts w:ascii="Times New Roman" w:hAnsi="Times New Roman" w:cs="Times New Roman"/>
          <w:sz w:val="24"/>
          <w:szCs w:val="24"/>
        </w:rPr>
        <w:t xml:space="preserve"> is a form of leukemia characterized by excess lymphoblasts. It is most common in childhood with a peak incidence at 2-5 years of age, and another peak in old age. The overall cure rate in children is about 80%. “</w:t>
      </w:r>
      <w:r w:rsidRPr="00E47B63">
        <w:rPr>
          <w:rFonts w:ascii="Times New Roman" w:hAnsi="Times New Roman" w:cs="Times New Roman"/>
          <w:iCs/>
          <w:sz w:val="24"/>
          <w:szCs w:val="24"/>
        </w:rPr>
        <w:t>Acute”</w:t>
      </w:r>
      <w:r w:rsidRPr="00E47B63">
        <w:rPr>
          <w:rFonts w:ascii="Times New Roman" w:hAnsi="Times New Roman" w:cs="Times New Roman"/>
          <w:sz w:val="24"/>
          <w:szCs w:val="24"/>
        </w:rPr>
        <w:t xml:space="preserve"> refers to the relatively short time course of the disease, being fatal in as little as a few weeks if untreated. Findings may include fatigue, anemia, weight loss, loss of appetite, excessive bruising, bone pain, joint pain, breathlessness, enlarged lymph nodes, hepatomegaly, splenomegaly, and petechiae (due to thrombocytopenia).  Symptoms are so general that many other diseases must be considered in the differential diagnosis. Typically, the higher the white blood cell count, the worse the prognosis. Blast cells are seen on blood smears in majority of cases. Definitive diagnosis is made by flow cytometry on peripheral blood or bone marrow. Important prognostic factors include age, WBC count and cytogenetic analysis. The majority of cases are composed of immature B lineage cells (B lymphoblastic leukemia or precursor B-cell ALL); a minority are composed of immature T lineage cells (T lymphoblastic or precursor T-cell ALL). Treatment is prolonged (2.5 to 3 years) and includes a long maintenance phase. Central nervous system relapse is common if prophylactic treatment is not used.</w:t>
      </w:r>
    </w:p>
    <w:p w14:paraId="4DB70DB8" w14:textId="77777777" w:rsidR="004D78BF" w:rsidRDefault="004D78BF" w:rsidP="0038361D">
      <w:pPr>
        <w:pStyle w:val="NormalWeb"/>
        <w:spacing w:after="0"/>
        <w:rPr>
          <w:b/>
          <w:bCs/>
        </w:rPr>
      </w:pPr>
    </w:p>
    <w:p w14:paraId="02961BB9" w14:textId="77777777" w:rsidR="00E47B63" w:rsidRPr="00E47B63" w:rsidRDefault="00E47B63" w:rsidP="0038361D">
      <w:pPr>
        <w:pStyle w:val="NormalWeb"/>
        <w:spacing w:after="0"/>
      </w:pPr>
      <w:r w:rsidRPr="00E47B63">
        <w:rPr>
          <w:b/>
          <w:bCs/>
        </w:rPr>
        <w:t>Acute myeloid leukemia</w:t>
      </w:r>
      <w:r w:rsidRPr="00E47B63">
        <w:t xml:space="preserve"> is a cancer of the myeloid line of blood cells, characterized by the rapid growth of immature myeloid cells that accumulate in the bone marrow and interfere with the production of normal mature blood cells. AML is the most common acute leukemia affecting adults. Symptoms are caused by replacement of normal bone marrow with leukemic cells, which causes a drop in red blood cells, platelets, and normal white blood cells. These symptoms include fatigue, shortness of breath, easy bruising and bleeding, bone pain, joint pain, and increased risk of infection. As an acute leukemia, AML progresses rapidly and is typically fatal within weeks or months if untreated. Enlargement of the spleen may occur but is usually mild and asymptomatic. Lymph node swelling is rare, in contrast to acute lymphoblastic leukemia. The first clue to a diagnosis of AML is typically an abnormal blood count.  While an excess of abnormal white blood cells (leukocytosis) is a common finding, and leukemic blasts are sometimes seen, AML can also present with </w:t>
      </w:r>
      <w:r w:rsidRPr="00E47B63">
        <w:rPr>
          <w:i/>
          <w:iCs/>
        </w:rPr>
        <w:t>low</w:t>
      </w:r>
      <w:r w:rsidRPr="00E47B63">
        <w:t xml:space="preserve"> white blood cell count. Definitive diagnosis usually requires an adequate bone marrow aspiration and biopsy. Auer rods, which are specific for AML, may be seen. Auer rods are clumps of azurophilic granular material that form elongated needles seen in the cytoplasm of leukemic blasts. Important prognostic factors include age, results of cytogenetic analysis, and more recently the presence of specific genetic mutations.</w:t>
      </w:r>
    </w:p>
    <w:p w14:paraId="53B22D72" w14:textId="77777777" w:rsidR="00E47B63" w:rsidRPr="00E47B63" w:rsidRDefault="00E47B63" w:rsidP="0038361D">
      <w:pPr>
        <w:pStyle w:val="NormalWeb"/>
        <w:spacing w:after="0"/>
        <w:jc w:val="center"/>
      </w:pPr>
      <w:r w:rsidRPr="00E47B63">
        <w:rPr>
          <w:noProof/>
        </w:rPr>
        <w:lastRenderedPageBreak/>
        <w:drawing>
          <wp:inline distT="0" distB="0" distL="0" distR="0" wp14:anchorId="33EC28B2" wp14:editId="05E204B1">
            <wp:extent cx="3701415" cy="2569210"/>
            <wp:effectExtent l="0" t="0" r="0" b="2540"/>
            <wp:docPr id="347349" name="Picture 347349" descr="sta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stains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01415" cy="2569210"/>
                    </a:xfrm>
                    <a:prstGeom prst="rect">
                      <a:avLst/>
                    </a:prstGeom>
                    <a:noFill/>
                    <a:ln>
                      <a:noFill/>
                    </a:ln>
                  </pic:spPr>
                </pic:pic>
              </a:graphicData>
            </a:graphic>
          </wp:inline>
        </w:drawing>
      </w:r>
    </w:p>
    <w:p w14:paraId="758652D1" w14:textId="77777777" w:rsidR="00E47B63" w:rsidRPr="00E47B63" w:rsidRDefault="00E47B63" w:rsidP="0038361D">
      <w:pPr>
        <w:pStyle w:val="NormalWeb"/>
        <w:spacing w:after="0"/>
        <w:jc w:val="center"/>
      </w:pPr>
    </w:p>
    <w:p w14:paraId="3D241C0E" w14:textId="77777777" w:rsidR="00E47B63" w:rsidRPr="00E47B63" w:rsidRDefault="00E47B63" w:rsidP="0038361D">
      <w:pPr>
        <w:pStyle w:val="NormalWeb"/>
        <w:spacing w:after="0"/>
        <w:jc w:val="center"/>
      </w:pPr>
      <w:r w:rsidRPr="00E47B63">
        <w:rPr>
          <w:noProof/>
          <w:color w:val="0000FF"/>
        </w:rPr>
        <w:drawing>
          <wp:inline distT="0" distB="0" distL="0" distR="0" wp14:anchorId="4ADAAD7A" wp14:editId="423DFD7B">
            <wp:extent cx="4455795" cy="3338195"/>
            <wp:effectExtent l="0" t="0" r="1905" b="0"/>
            <wp:docPr id="347348" name="Picture 347348" descr="Description: File:Myeloblast with Auer rod smear 2010-01-27.JP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File:Myeloblast with Auer rod smear 2010-01-27.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55795" cy="3338195"/>
                    </a:xfrm>
                    <a:prstGeom prst="rect">
                      <a:avLst/>
                    </a:prstGeom>
                    <a:noFill/>
                    <a:ln>
                      <a:noFill/>
                    </a:ln>
                  </pic:spPr>
                </pic:pic>
              </a:graphicData>
            </a:graphic>
          </wp:inline>
        </w:drawing>
      </w:r>
    </w:p>
    <w:p w14:paraId="74E85B5E" w14:textId="77777777" w:rsidR="00AB0D6B" w:rsidRDefault="00E47B63" w:rsidP="0038361D">
      <w:pPr>
        <w:pStyle w:val="NormalWeb"/>
        <w:spacing w:after="0"/>
        <w:jc w:val="center"/>
      </w:pPr>
      <w:r w:rsidRPr="00E47B63">
        <w:t>Auer rods in a patient with AML</w:t>
      </w:r>
    </w:p>
    <w:p w14:paraId="7CAE65E6" w14:textId="11062488" w:rsidR="00E47B63" w:rsidRPr="00E47B63" w:rsidRDefault="00AB0D6B" w:rsidP="0038361D">
      <w:pPr>
        <w:pStyle w:val="NormalWeb"/>
        <w:spacing w:after="0"/>
      </w:pPr>
      <w:r>
        <w:br w:type="page"/>
      </w:r>
      <w:r w:rsidR="00E47B63" w:rsidRPr="00E47B63">
        <w:lastRenderedPageBreak/>
        <w:t>Answers</w:t>
      </w:r>
    </w:p>
    <w:p w14:paraId="498823D0" w14:textId="77777777" w:rsidR="00E47B63" w:rsidRPr="00E47B63" w:rsidRDefault="00E47B63" w:rsidP="0038361D">
      <w:pPr>
        <w:pStyle w:val="NormalWeb"/>
        <w:numPr>
          <w:ilvl w:val="0"/>
          <w:numId w:val="333"/>
        </w:numPr>
        <w:spacing w:after="0"/>
        <w:ind w:left="720"/>
      </w:pPr>
      <w:r w:rsidRPr="00E47B63">
        <w:t>C.</w:t>
      </w:r>
      <w:r w:rsidRPr="00E47B63">
        <w:tab/>
        <w:t>An elevated white blood cell count, comprised mainly of mature lymphocytes, is consistent with CLL.</w:t>
      </w:r>
    </w:p>
    <w:p w14:paraId="06D2B4C3" w14:textId="77777777" w:rsidR="00E47B63" w:rsidRPr="00E47B63" w:rsidRDefault="00E47B63" w:rsidP="0038361D">
      <w:pPr>
        <w:pStyle w:val="NormalWeb"/>
        <w:numPr>
          <w:ilvl w:val="0"/>
          <w:numId w:val="333"/>
        </w:numPr>
        <w:spacing w:after="0"/>
        <w:ind w:left="720"/>
      </w:pPr>
      <w:r w:rsidRPr="00E47B63">
        <w:t>D.</w:t>
      </w:r>
      <w:r w:rsidRPr="00E47B63">
        <w:tab/>
        <w:t xml:space="preserve">The Philadelphia chromosome is specific for CML. </w:t>
      </w:r>
    </w:p>
    <w:p w14:paraId="5C6D5A48" w14:textId="77777777" w:rsidR="00E47B63" w:rsidRPr="00E47B63" w:rsidRDefault="00E47B63" w:rsidP="0038361D">
      <w:pPr>
        <w:pStyle w:val="NormalWeb"/>
        <w:numPr>
          <w:ilvl w:val="0"/>
          <w:numId w:val="333"/>
        </w:numPr>
        <w:spacing w:after="0"/>
        <w:ind w:left="720"/>
      </w:pPr>
      <w:r w:rsidRPr="00E47B63">
        <w:t>A.</w:t>
      </w:r>
      <w:r w:rsidRPr="00E47B63">
        <w:tab/>
        <w:t xml:space="preserve">The presence of lymphadenopathy and blasts in the blood is consistent with ALL. </w:t>
      </w:r>
    </w:p>
    <w:p w14:paraId="6A2D53E5" w14:textId="77777777" w:rsidR="001D5574" w:rsidRDefault="00E47B63" w:rsidP="0038361D">
      <w:pPr>
        <w:pStyle w:val="NormalWeb"/>
        <w:numPr>
          <w:ilvl w:val="0"/>
          <w:numId w:val="333"/>
        </w:numPr>
        <w:spacing w:after="0"/>
        <w:ind w:left="720"/>
      </w:pPr>
      <w:r w:rsidRPr="00E47B63">
        <w:t>B.</w:t>
      </w:r>
      <w:r w:rsidRPr="00E47B63">
        <w:tab/>
        <w:t xml:space="preserve">Auer rods are specific for AML. </w:t>
      </w:r>
    </w:p>
    <w:p w14:paraId="67F86CED" w14:textId="77777777" w:rsidR="00E47B63" w:rsidRPr="00E47B63" w:rsidRDefault="001D5574" w:rsidP="0038361D">
      <w:pPr>
        <w:spacing w:after="0" w:line="240" w:lineRule="auto"/>
        <w:rPr>
          <w:rFonts w:ascii="Times New Roman" w:hAnsi="Times New Roman" w:cs="Times New Roman"/>
          <w:sz w:val="24"/>
          <w:szCs w:val="24"/>
        </w:rPr>
      </w:pPr>
      <w:r>
        <w:br w:type="page"/>
      </w:r>
      <w:r w:rsidR="00E47B63" w:rsidRPr="00E47B63">
        <w:rPr>
          <w:rFonts w:ascii="Times New Roman" w:hAnsi="Times New Roman" w:cs="Times New Roman"/>
          <w:sz w:val="24"/>
          <w:szCs w:val="24"/>
        </w:rPr>
        <w:lastRenderedPageBreak/>
        <w:t>A 52-year-old woman has adenocarcinoma of the left breast. Resection of the tumor is scheduled, and the physician plans to obtain samples of the draining nodes. To find these nodes, a radiotracer is injected adjacent to the tumor and images are obtained. The first draining sentinel node in this patient is most likely found at which of the following locations?</w:t>
      </w:r>
    </w:p>
    <w:p w14:paraId="4077C027" w14:textId="77777777" w:rsidR="00E47B63" w:rsidRPr="00E47B63" w:rsidRDefault="00E47B63" w:rsidP="0038361D">
      <w:pPr>
        <w:spacing w:after="0" w:line="240" w:lineRule="auto"/>
        <w:rPr>
          <w:rFonts w:ascii="Times New Roman" w:hAnsi="Times New Roman" w:cs="Times New Roman"/>
          <w:sz w:val="24"/>
          <w:szCs w:val="24"/>
        </w:rPr>
      </w:pPr>
    </w:p>
    <w:p w14:paraId="4D135BE7" w14:textId="77777777" w:rsidR="00E47B63" w:rsidRPr="00E47B63" w:rsidRDefault="00E47B63" w:rsidP="0038361D">
      <w:pPr>
        <w:numPr>
          <w:ilvl w:val="0"/>
          <w:numId w:val="33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Contralateral neck</w:t>
      </w:r>
    </w:p>
    <w:p w14:paraId="7AB98E8C" w14:textId="77777777" w:rsidR="00E47B63" w:rsidRPr="00E47B63" w:rsidRDefault="00E47B63" w:rsidP="0038361D">
      <w:pPr>
        <w:numPr>
          <w:ilvl w:val="0"/>
          <w:numId w:val="334"/>
        </w:numPr>
        <w:spacing w:after="0" w:line="240" w:lineRule="auto"/>
        <w:ind w:left="360"/>
        <w:rPr>
          <w:rFonts w:ascii="Times New Roman" w:hAnsi="Times New Roman" w:cs="Times New Roman"/>
          <w:bCs/>
          <w:sz w:val="24"/>
          <w:szCs w:val="24"/>
        </w:rPr>
      </w:pPr>
      <w:r w:rsidRPr="00E47B63">
        <w:rPr>
          <w:rFonts w:ascii="Times New Roman" w:hAnsi="Times New Roman" w:cs="Times New Roman"/>
          <w:bCs/>
          <w:sz w:val="24"/>
          <w:szCs w:val="24"/>
        </w:rPr>
        <w:t>Ipsilateral axilla</w:t>
      </w:r>
    </w:p>
    <w:p w14:paraId="3B9E84B3" w14:textId="77777777" w:rsidR="00E47B63" w:rsidRPr="00E47B63" w:rsidRDefault="00E47B63" w:rsidP="0038361D">
      <w:pPr>
        <w:numPr>
          <w:ilvl w:val="0"/>
          <w:numId w:val="33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Ipsilateral mediastinum</w:t>
      </w:r>
    </w:p>
    <w:p w14:paraId="4B5599F9" w14:textId="77777777" w:rsidR="00E47B63" w:rsidRPr="00E47B63" w:rsidRDefault="00E47B63" w:rsidP="0038361D">
      <w:pPr>
        <w:numPr>
          <w:ilvl w:val="0"/>
          <w:numId w:val="33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Ipsilateral supraclavicle</w:t>
      </w:r>
    </w:p>
    <w:p w14:paraId="2E00C238" w14:textId="77777777" w:rsidR="00E47B63" w:rsidRPr="00E47B63" w:rsidRDefault="00E47B63" w:rsidP="0038361D">
      <w:pPr>
        <w:numPr>
          <w:ilvl w:val="0"/>
          <w:numId w:val="334"/>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Medial contralateral breast</w:t>
      </w:r>
    </w:p>
    <w:p w14:paraId="6E27B33C" w14:textId="77777777" w:rsidR="00E47B63" w:rsidRPr="00E47B63" w:rsidRDefault="00E47B63" w:rsidP="0038361D">
      <w:pPr>
        <w:spacing w:after="0" w:line="240" w:lineRule="auto"/>
        <w:rPr>
          <w:rFonts w:ascii="Times New Roman" w:hAnsi="Times New Roman" w:cs="Times New Roman"/>
          <w:sz w:val="24"/>
          <w:szCs w:val="24"/>
        </w:rPr>
      </w:pPr>
    </w:p>
    <w:p w14:paraId="0413FD4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A 12-year-old boy is brought to the physician by his father because of redness and swelling of his left foot for 24 hours. Three days ago the boy scraped his foot while wading in a drainage ditch. Examination of the left foot shows a purulent abrasion with edema, erythema, and tenderness on the lateral side.  Infection is most likely to next spread from the lateral side of the foot to the regional lymph nodes in which of the following areas? </w:t>
      </w:r>
    </w:p>
    <w:p w14:paraId="0DE88FFF" w14:textId="77777777" w:rsidR="00E47B63" w:rsidRPr="00E47B63" w:rsidRDefault="00E47B63" w:rsidP="0038361D">
      <w:pPr>
        <w:spacing w:after="0" w:line="240" w:lineRule="auto"/>
        <w:rPr>
          <w:rFonts w:ascii="Times New Roman" w:hAnsi="Times New Roman" w:cs="Times New Roman"/>
          <w:sz w:val="24"/>
          <w:szCs w:val="24"/>
        </w:rPr>
      </w:pPr>
    </w:p>
    <w:p w14:paraId="2DE8DF23" w14:textId="77777777" w:rsidR="00E47B63" w:rsidRPr="00E47B63" w:rsidRDefault="00E47B63" w:rsidP="0038361D">
      <w:pPr>
        <w:pStyle w:val="ListParagraph"/>
        <w:numPr>
          <w:ilvl w:val="0"/>
          <w:numId w:val="335"/>
        </w:numPr>
        <w:spacing w:after="0" w:line="240" w:lineRule="auto"/>
        <w:ind w:left="360"/>
        <w:contextualSpacing w:val="0"/>
        <w:rPr>
          <w:rFonts w:ascii="Times New Roman" w:hAnsi="Times New Roman" w:cs="Times New Roman"/>
          <w:color w:val="000000"/>
          <w:sz w:val="24"/>
          <w:szCs w:val="24"/>
        </w:rPr>
      </w:pPr>
      <w:r w:rsidRPr="00E47B63">
        <w:rPr>
          <w:rFonts w:ascii="Times New Roman" w:hAnsi="Times New Roman" w:cs="Times New Roman"/>
          <w:color w:val="000000"/>
          <w:sz w:val="24"/>
          <w:szCs w:val="24"/>
        </w:rPr>
        <w:t>Lateral surface of the thigh</w:t>
      </w:r>
    </w:p>
    <w:p w14:paraId="59C50FB7" w14:textId="77777777" w:rsidR="00E47B63" w:rsidRPr="00E47B63" w:rsidRDefault="00E47B63" w:rsidP="0038361D">
      <w:pPr>
        <w:pStyle w:val="ListParagraph"/>
        <w:numPr>
          <w:ilvl w:val="0"/>
          <w:numId w:val="335"/>
        </w:numPr>
        <w:spacing w:after="0" w:line="240" w:lineRule="auto"/>
        <w:ind w:left="360"/>
        <w:contextualSpacing w:val="0"/>
        <w:rPr>
          <w:rFonts w:ascii="Times New Roman" w:hAnsi="Times New Roman" w:cs="Times New Roman"/>
          <w:color w:val="000000"/>
          <w:sz w:val="24"/>
          <w:szCs w:val="24"/>
        </w:rPr>
      </w:pPr>
      <w:r w:rsidRPr="00E47B63">
        <w:rPr>
          <w:rFonts w:ascii="Times New Roman" w:hAnsi="Times New Roman" w:cs="Times New Roman"/>
          <w:color w:val="000000"/>
          <w:sz w:val="24"/>
          <w:szCs w:val="24"/>
        </w:rPr>
        <w:t>Medial malleolus, posteriorly</w:t>
      </w:r>
    </w:p>
    <w:p w14:paraId="77F8BCB0" w14:textId="77777777" w:rsidR="00E47B63" w:rsidRPr="00E47B63" w:rsidRDefault="00E47B63" w:rsidP="0038361D">
      <w:pPr>
        <w:pStyle w:val="ListParagraph"/>
        <w:numPr>
          <w:ilvl w:val="0"/>
          <w:numId w:val="335"/>
        </w:numPr>
        <w:spacing w:after="0" w:line="240" w:lineRule="auto"/>
        <w:ind w:left="360"/>
        <w:contextualSpacing w:val="0"/>
        <w:rPr>
          <w:rFonts w:ascii="Times New Roman" w:hAnsi="Times New Roman" w:cs="Times New Roman"/>
          <w:color w:val="000000"/>
          <w:sz w:val="24"/>
          <w:szCs w:val="24"/>
        </w:rPr>
      </w:pPr>
      <w:r w:rsidRPr="00E47B63">
        <w:rPr>
          <w:rFonts w:ascii="Times New Roman" w:hAnsi="Times New Roman" w:cs="Times New Roman"/>
          <w:color w:val="000000"/>
          <w:sz w:val="24"/>
          <w:szCs w:val="24"/>
        </w:rPr>
        <w:t>Popliteal fossa</w:t>
      </w:r>
    </w:p>
    <w:p w14:paraId="1C6BAAA5" w14:textId="77777777" w:rsidR="00E47B63" w:rsidRPr="00E47B63" w:rsidRDefault="00E47B63" w:rsidP="0038361D">
      <w:pPr>
        <w:pStyle w:val="ListParagraph"/>
        <w:numPr>
          <w:ilvl w:val="0"/>
          <w:numId w:val="335"/>
        </w:numPr>
        <w:spacing w:after="0" w:line="240" w:lineRule="auto"/>
        <w:ind w:left="360"/>
        <w:contextualSpacing w:val="0"/>
        <w:rPr>
          <w:rFonts w:ascii="Times New Roman" w:hAnsi="Times New Roman" w:cs="Times New Roman"/>
          <w:color w:val="000000"/>
          <w:sz w:val="24"/>
          <w:szCs w:val="24"/>
        </w:rPr>
      </w:pPr>
      <w:r w:rsidRPr="00E47B63">
        <w:rPr>
          <w:rFonts w:ascii="Times New Roman" w:hAnsi="Times New Roman" w:cs="Times New Roman"/>
          <w:color w:val="000000"/>
          <w:sz w:val="24"/>
          <w:szCs w:val="24"/>
        </w:rPr>
        <w:t>Sole of the foot</w:t>
      </w:r>
    </w:p>
    <w:p w14:paraId="697E3569" w14:textId="77777777" w:rsidR="00E47B63" w:rsidRPr="00E47B63" w:rsidRDefault="00E47B63" w:rsidP="0038361D">
      <w:pPr>
        <w:pStyle w:val="ListParagraph"/>
        <w:numPr>
          <w:ilvl w:val="0"/>
          <w:numId w:val="335"/>
        </w:numPr>
        <w:spacing w:after="0" w:line="240" w:lineRule="auto"/>
        <w:ind w:left="360"/>
        <w:contextualSpacing w:val="0"/>
        <w:rPr>
          <w:rFonts w:ascii="Times New Roman" w:hAnsi="Times New Roman" w:cs="Times New Roman"/>
          <w:color w:val="000000"/>
          <w:sz w:val="24"/>
          <w:szCs w:val="24"/>
        </w:rPr>
      </w:pPr>
      <w:r w:rsidRPr="00E47B63">
        <w:rPr>
          <w:rFonts w:ascii="Times New Roman" w:hAnsi="Times New Roman" w:cs="Times New Roman"/>
          <w:color w:val="000000"/>
          <w:sz w:val="24"/>
          <w:szCs w:val="24"/>
        </w:rPr>
        <w:t>Superficial inguinal area</w:t>
      </w:r>
    </w:p>
    <w:p w14:paraId="29D3E333" w14:textId="77777777" w:rsidR="00E47B63" w:rsidRPr="00E47B63"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sz w:val="24"/>
          <w:szCs w:val="24"/>
        </w:rPr>
        <w:br w:type="page"/>
      </w:r>
      <w:r w:rsidRPr="00E47B63">
        <w:rPr>
          <w:rFonts w:ascii="Times New Roman" w:hAnsi="Times New Roman" w:cs="Times New Roman"/>
          <w:b/>
          <w:sz w:val="24"/>
          <w:szCs w:val="24"/>
        </w:rPr>
        <w:lastRenderedPageBreak/>
        <w:t>Head and Neck</w:t>
      </w:r>
    </w:p>
    <w:p w14:paraId="40BFDE24" w14:textId="77777777" w:rsidR="00E47B63" w:rsidRPr="00E47B63" w:rsidRDefault="00E47B63" w:rsidP="0038361D">
      <w:pPr>
        <w:spacing w:after="0" w:line="240" w:lineRule="auto"/>
        <w:rPr>
          <w:rFonts w:ascii="Times New Roman" w:hAnsi="Times New Roman" w:cs="Times New Roman"/>
          <w:b/>
          <w:sz w:val="24"/>
          <w:szCs w:val="24"/>
        </w:rPr>
      </w:pPr>
    </w:p>
    <w:p w14:paraId="1BB9D0E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lymphatic drainage system of the head and neck is shown below. Nodes in the neck are located either in the anterior triangle (anterior to the sternocleidomastoid) or posterior triangle (posterior to the sternocleidomastoid). Please note that lung cancer, gastrointestinal cancer, and genitourinary cancers can present with supraclavicular lymphadenopathy. </w:t>
      </w:r>
    </w:p>
    <w:p w14:paraId="42905F93" w14:textId="77777777" w:rsidR="00E47B63" w:rsidRPr="00E47B63" w:rsidRDefault="00E47B63" w:rsidP="0038361D">
      <w:pPr>
        <w:spacing w:after="0" w:line="240" w:lineRule="auto"/>
        <w:rPr>
          <w:rFonts w:ascii="Times New Roman" w:hAnsi="Times New Roman" w:cs="Times New Roman"/>
          <w:sz w:val="24"/>
          <w:szCs w:val="24"/>
        </w:rPr>
      </w:pPr>
    </w:p>
    <w:p w14:paraId="37AF5794"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5F32418E" wp14:editId="2609D7AD">
            <wp:extent cx="5718810" cy="3918585"/>
            <wp:effectExtent l="0" t="0" r="0" b="5715"/>
            <wp:docPr id="347347" name="Picture 347347" descr="afp20021201p2103-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fp20021201p2103-f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18810" cy="3918585"/>
                    </a:xfrm>
                    <a:prstGeom prst="rect">
                      <a:avLst/>
                    </a:prstGeom>
                    <a:noFill/>
                    <a:ln>
                      <a:noFill/>
                    </a:ln>
                  </pic:spPr>
                </pic:pic>
              </a:graphicData>
            </a:graphic>
          </wp:inline>
        </w:drawing>
      </w:r>
    </w:p>
    <w:p w14:paraId="5CBFA60D" w14:textId="77777777" w:rsidR="00E47B63" w:rsidRPr="00E47B63" w:rsidRDefault="00E47B63" w:rsidP="0038361D">
      <w:pPr>
        <w:spacing w:after="0" w:line="240" w:lineRule="auto"/>
        <w:rPr>
          <w:rFonts w:ascii="Times New Roman" w:hAnsi="Times New Roman" w:cs="Times New Roman"/>
          <w:sz w:val="24"/>
          <w:szCs w:val="24"/>
        </w:rPr>
      </w:pPr>
    </w:p>
    <w:p w14:paraId="3F52200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Breast</w:t>
      </w:r>
      <w:r w:rsidRPr="00E47B63">
        <w:rPr>
          <w:rFonts w:ascii="Times New Roman" w:hAnsi="Times New Roman" w:cs="Times New Roman"/>
          <w:sz w:val="24"/>
          <w:szCs w:val="24"/>
        </w:rPr>
        <w:t xml:space="preserve"> </w:t>
      </w:r>
      <w:r w:rsidRPr="00E47B63">
        <w:rPr>
          <w:rFonts w:ascii="Times New Roman" w:hAnsi="Times New Roman" w:cs="Times New Roman"/>
          <w:b/>
          <w:sz w:val="24"/>
          <w:szCs w:val="24"/>
        </w:rPr>
        <w:t>and upper extremity</w:t>
      </w:r>
    </w:p>
    <w:p w14:paraId="4CA3AE8B" w14:textId="77777777" w:rsidR="00E47B63" w:rsidRPr="00E47B63" w:rsidRDefault="00E47B63" w:rsidP="0038361D">
      <w:pPr>
        <w:spacing w:after="0" w:line="240" w:lineRule="auto"/>
        <w:rPr>
          <w:rFonts w:ascii="Times New Roman" w:hAnsi="Times New Roman" w:cs="Times New Roman"/>
          <w:sz w:val="24"/>
          <w:szCs w:val="24"/>
        </w:rPr>
      </w:pPr>
    </w:p>
    <w:p w14:paraId="3E6BE9F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Lymph drainage of the breast and upper extremity is shown below. Approximately 75% of the lymph from the breast travels to ipsilateral axillary lymph</w:t>
      </w:r>
      <w:r w:rsidRPr="00E47B63">
        <w:rPr>
          <w:rFonts w:ascii="Times New Roman" w:hAnsi="Times New Roman" w:cs="Times New Roman"/>
          <w:i/>
          <w:sz w:val="24"/>
          <w:szCs w:val="24"/>
        </w:rPr>
        <w:t xml:space="preserve"> </w:t>
      </w:r>
      <w:r w:rsidRPr="00E47B63">
        <w:rPr>
          <w:rFonts w:ascii="Times New Roman" w:hAnsi="Times New Roman" w:cs="Times New Roman"/>
          <w:sz w:val="24"/>
          <w:szCs w:val="24"/>
        </w:rPr>
        <w:t xml:space="preserve">nodes; 25% travels to the internal thoracic nodes, to the contralateral breast, and to the abdominal lymph nodes. The </w:t>
      </w:r>
      <w:r w:rsidRPr="00E47B63">
        <w:rPr>
          <w:rFonts w:ascii="Times New Roman" w:hAnsi="Times New Roman" w:cs="Times New Roman"/>
          <w:i/>
          <w:sz w:val="24"/>
          <w:szCs w:val="24"/>
        </w:rPr>
        <w:t>axillary lymph nodes</w:t>
      </w:r>
      <w:r w:rsidRPr="00E47B63">
        <w:rPr>
          <w:rFonts w:ascii="Times New Roman" w:hAnsi="Times New Roman" w:cs="Times New Roman"/>
          <w:sz w:val="24"/>
          <w:szCs w:val="24"/>
        </w:rPr>
        <w:t xml:space="preserve"> include the anterior (pectoral), posterior (subscapular), medial (apical), lateral (brachial), and central lymph-node groups. The lymphatic drainage of the breasts is especially relevant to oncology, because breast cancer cells can be dispersed through the lymphatic system. Usually, the first place to which breast cancer spreads is the ipsilateral axillary nodes. </w:t>
      </w:r>
    </w:p>
    <w:p w14:paraId="4CFB1F37" w14:textId="77777777" w:rsidR="00E47B63" w:rsidRPr="00E47B63" w:rsidRDefault="00E47B63" w:rsidP="0038361D">
      <w:pPr>
        <w:spacing w:after="0" w:line="240" w:lineRule="auto"/>
        <w:rPr>
          <w:rFonts w:ascii="Times New Roman" w:hAnsi="Times New Roman" w:cs="Times New Roman"/>
          <w:sz w:val="24"/>
          <w:szCs w:val="24"/>
        </w:rPr>
      </w:pPr>
    </w:p>
    <w:p w14:paraId="58E9583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noProof/>
          <w:sz w:val="24"/>
          <w:szCs w:val="24"/>
        </w:rPr>
        <w:lastRenderedPageBreak/>
        <w:drawing>
          <wp:inline distT="0" distB="0" distL="0" distR="0" wp14:anchorId="62A3E1AF" wp14:editId="4415EE9C">
            <wp:extent cx="4514215" cy="3410585"/>
            <wp:effectExtent l="0" t="0" r="635" b="0"/>
            <wp:docPr id="347346" name="Picture 347346"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00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14215" cy="3410585"/>
                    </a:xfrm>
                    <a:prstGeom prst="rect">
                      <a:avLst/>
                    </a:prstGeom>
                    <a:noFill/>
                    <a:ln>
                      <a:noFill/>
                    </a:ln>
                  </pic:spPr>
                </pic:pic>
              </a:graphicData>
            </a:graphic>
          </wp:inline>
        </w:drawing>
      </w:r>
    </w:p>
    <w:p w14:paraId="0AE9607E" w14:textId="77777777" w:rsidR="00E47B63" w:rsidRPr="00E47B63" w:rsidRDefault="00E47B63" w:rsidP="0038361D">
      <w:pPr>
        <w:spacing w:after="0" w:line="240" w:lineRule="auto"/>
        <w:rPr>
          <w:rFonts w:ascii="Times New Roman" w:hAnsi="Times New Roman" w:cs="Times New Roman"/>
          <w:sz w:val="24"/>
          <w:szCs w:val="24"/>
        </w:rPr>
      </w:pPr>
    </w:p>
    <w:p w14:paraId="36276B96" w14:textId="77777777" w:rsidR="00E47B63" w:rsidRPr="00E47B63" w:rsidRDefault="00E47B63" w:rsidP="0038361D">
      <w:pPr>
        <w:spacing w:after="0" w:line="240" w:lineRule="auto"/>
        <w:rPr>
          <w:rFonts w:ascii="Times New Roman" w:hAnsi="Times New Roman" w:cs="Times New Roman"/>
          <w:b/>
          <w:sz w:val="24"/>
          <w:szCs w:val="24"/>
        </w:rPr>
      </w:pPr>
    </w:p>
    <w:p w14:paraId="21571A9B" w14:textId="77777777" w:rsidR="00E47B63" w:rsidRPr="00E47B63"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color w:val="000020"/>
          <w:sz w:val="24"/>
          <w:szCs w:val="24"/>
        </w:rPr>
        <w:t xml:space="preserve">The lymph glands of the upper extremity are divided into two sets, </w:t>
      </w:r>
      <w:r w:rsidRPr="00E47B63">
        <w:rPr>
          <w:rFonts w:ascii="Times New Roman" w:hAnsi="Times New Roman" w:cs="Times New Roman"/>
          <w:bCs/>
          <w:color w:val="000020"/>
          <w:sz w:val="24"/>
          <w:szCs w:val="24"/>
        </w:rPr>
        <w:t>superficial</w:t>
      </w:r>
      <w:r w:rsidRPr="00E47B63">
        <w:rPr>
          <w:rFonts w:ascii="Times New Roman" w:hAnsi="Times New Roman" w:cs="Times New Roman"/>
          <w:color w:val="000020"/>
          <w:sz w:val="24"/>
          <w:szCs w:val="24"/>
        </w:rPr>
        <w:t xml:space="preserve"> and </w:t>
      </w:r>
      <w:r w:rsidRPr="00E47B63">
        <w:rPr>
          <w:rFonts w:ascii="Times New Roman" w:hAnsi="Times New Roman" w:cs="Times New Roman"/>
          <w:bCs/>
          <w:color w:val="000020"/>
          <w:sz w:val="24"/>
          <w:szCs w:val="24"/>
        </w:rPr>
        <w:t>deep. Superficial lymph glands</w:t>
      </w:r>
      <w:r w:rsidRPr="00E47B63">
        <w:rPr>
          <w:rFonts w:ascii="Times New Roman" w:hAnsi="Times New Roman" w:cs="Times New Roman"/>
          <w:color w:val="000020"/>
          <w:sz w:val="24"/>
          <w:szCs w:val="24"/>
        </w:rPr>
        <w:t xml:space="preserve"> include the </w:t>
      </w:r>
      <w:r w:rsidRPr="00E47B63">
        <w:rPr>
          <w:rFonts w:ascii="Times New Roman" w:hAnsi="Times New Roman" w:cs="Times New Roman"/>
          <w:bCs/>
          <w:color w:val="000020"/>
          <w:sz w:val="24"/>
          <w:szCs w:val="24"/>
        </w:rPr>
        <w:t>supratrochlear glands</w:t>
      </w:r>
      <w:r w:rsidRPr="00E47B63">
        <w:rPr>
          <w:rFonts w:ascii="Times New Roman" w:hAnsi="Times New Roman" w:cs="Times New Roman"/>
          <w:color w:val="000020"/>
          <w:sz w:val="24"/>
          <w:szCs w:val="24"/>
        </w:rPr>
        <w:t xml:space="preserve"> and the </w:t>
      </w:r>
      <w:r w:rsidRPr="00E47B63">
        <w:rPr>
          <w:rFonts w:ascii="Times New Roman" w:hAnsi="Times New Roman" w:cs="Times New Roman"/>
          <w:bCs/>
          <w:color w:val="000020"/>
          <w:sz w:val="24"/>
          <w:szCs w:val="24"/>
        </w:rPr>
        <w:t>deltopectoral glands. The</w:t>
      </w:r>
      <w:r w:rsidRPr="00E47B63">
        <w:rPr>
          <w:rFonts w:ascii="Times New Roman" w:hAnsi="Times New Roman" w:cs="Times New Roman"/>
          <w:color w:val="000020"/>
          <w:sz w:val="24"/>
          <w:szCs w:val="24"/>
        </w:rPr>
        <w:t xml:space="preserve"> </w:t>
      </w:r>
      <w:r w:rsidRPr="00E47B63">
        <w:rPr>
          <w:rFonts w:ascii="Times New Roman" w:hAnsi="Times New Roman" w:cs="Times New Roman"/>
          <w:bCs/>
          <w:i/>
          <w:color w:val="000020"/>
          <w:sz w:val="24"/>
          <w:szCs w:val="24"/>
        </w:rPr>
        <w:t>supratrochlear glands</w:t>
      </w:r>
      <w:r w:rsidRPr="00E47B63">
        <w:rPr>
          <w:rFonts w:ascii="Times New Roman" w:hAnsi="Times New Roman" w:cs="Times New Roman"/>
          <w:color w:val="000020"/>
          <w:sz w:val="24"/>
          <w:szCs w:val="24"/>
        </w:rPr>
        <w:t xml:space="preserve"> are above the medial epicondyle of the humerus. Their afferents drain the middle, ring, and little fingers, the medial portion of the hand, and the superficial area over the ulnar side of the forearm. The </w:t>
      </w:r>
      <w:r w:rsidRPr="00E47B63">
        <w:rPr>
          <w:rFonts w:ascii="Times New Roman" w:hAnsi="Times New Roman" w:cs="Times New Roman"/>
          <w:bCs/>
          <w:i/>
          <w:color w:val="000020"/>
          <w:sz w:val="24"/>
          <w:szCs w:val="24"/>
        </w:rPr>
        <w:t xml:space="preserve">deltopectoral glands </w:t>
      </w:r>
      <w:r w:rsidRPr="00E47B63">
        <w:rPr>
          <w:rFonts w:ascii="Times New Roman" w:hAnsi="Times New Roman" w:cs="Times New Roman"/>
          <w:bCs/>
          <w:color w:val="000020"/>
          <w:sz w:val="24"/>
          <w:szCs w:val="24"/>
        </w:rPr>
        <w:t xml:space="preserve">collect lymph from the lateral side of the hand, forearm, and arm. Ultimately, these superficial lymph channels drain into deeper channels. All upper extremity lymph flows toward the </w:t>
      </w:r>
      <w:r w:rsidRPr="00E47B63">
        <w:rPr>
          <w:rFonts w:ascii="Times New Roman" w:hAnsi="Times New Roman" w:cs="Times New Roman"/>
          <w:bCs/>
          <w:i/>
          <w:color w:val="000020"/>
          <w:sz w:val="24"/>
          <w:szCs w:val="24"/>
        </w:rPr>
        <w:t>axillary nodes</w:t>
      </w:r>
      <w:r w:rsidRPr="00E47B63">
        <w:rPr>
          <w:rFonts w:ascii="Times New Roman" w:hAnsi="Times New Roman" w:cs="Times New Roman"/>
          <w:bCs/>
          <w:color w:val="000020"/>
          <w:sz w:val="24"/>
          <w:szCs w:val="24"/>
        </w:rPr>
        <w:t xml:space="preserve">. </w:t>
      </w:r>
    </w:p>
    <w:p w14:paraId="25A4803B" w14:textId="77777777" w:rsidR="00E47B63" w:rsidRPr="00E47B63" w:rsidRDefault="00E47B63" w:rsidP="0038361D">
      <w:pPr>
        <w:spacing w:after="0" w:line="240" w:lineRule="auto"/>
        <w:rPr>
          <w:rFonts w:ascii="Times New Roman" w:hAnsi="Times New Roman" w:cs="Times New Roman"/>
          <w:b/>
          <w:sz w:val="24"/>
          <w:szCs w:val="24"/>
        </w:rPr>
      </w:pPr>
    </w:p>
    <w:p w14:paraId="32D81BB2" w14:textId="77777777" w:rsidR="00E47B63" w:rsidRPr="00E47B63"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b/>
          <w:sz w:val="24"/>
          <w:szCs w:val="24"/>
        </w:rPr>
        <w:t>Chest</w:t>
      </w:r>
      <w:bookmarkStart w:id="418" w:name="thoracic_duct"/>
      <w:bookmarkEnd w:id="418"/>
    </w:p>
    <w:p w14:paraId="27AB4159" w14:textId="77777777" w:rsidR="00E47B63" w:rsidRPr="00E47B63" w:rsidRDefault="00E47B63" w:rsidP="0038361D">
      <w:pPr>
        <w:spacing w:after="0" w:line="240" w:lineRule="auto"/>
        <w:rPr>
          <w:rFonts w:ascii="Times New Roman" w:hAnsi="Times New Roman" w:cs="Times New Roman"/>
          <w:b/>
          <w:sz w:val="24"/>
          <w:szCs w:val="24"/>
        </w:rPr>
      </w:pPr>
    </w:p>
    <w:p w14:paraId="6FF6CA5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w:t>
      </w:r>
      <w:r w:rsidRPr="00E47B63">
        <w:rPr>
          <w:rFonts w:ascii="Times New Roman" w:hAnsi="Times New Roman" w:cs="Times New Roman"/>
          <w:i/>
          <w:sz w:val="24"/>
          <w:szCs w:val="24"/>
        </w:rPr>
        <w:t>thoracic duct</w:t>
      </w:r>
      <w:r w:rsidRPr="00E47B63">
        <w:rPr>
          <w:rFonts w:ascii="Times New Roman" w:hAnsi="Times New Roman" w:cs="Times New Roman"/>
          <w:sz w:val="24"/>
          <w:szCs w:val="24"/>
        </w:rPr>
        <w:t xml:space="preserve"> is the </w:t>
      </w:r>
      <w:r w:rsidRPr="00E47B63">
        <w:rPr>
          <w:rFonts w:ascii="Times New Roman" w:hAnsi="Times New Roman" w:cs="Times New Roman"/>
          <w:bCs/>
          <w:sz w:val="24"/>
          <w:szCs w:val="24"/>
        </w:rPr>
        <w:t>largest lymphatic channel</w:t>
      </w:r>
      <w:r w:rsidRPr="00E47B63">
        <w:rPr>
          <w:rFonts w:ascii="Times New Roman" w:hAnsi="Times New Roman" w:cs="Times New Roman"/>
          <w:sz w:val="24"/>
          <w:szCs w:val="24"/>
        </w:rPr>
        <w:t xml:space="preserve"> in the body. It extends from the </w:t>
      </w:r>
      <w:r w:rsidRPr="00E47B63">
        <w:rPr>
          <w:rFonts w:ascii="Times New Roman" w:hAnsi="Times New Roman" w:cs="Times New Roman"/>
          <w:bCs/>
          <w:sz w:val="24"/>
          <w:szCs w:val="24"/>
        </w:rPr>
        <w:t>1st lumbar vertebra</w:t>
      </w:r>
      <w:r w:rsidRPr="00E47B63">
        <w:rPr>
          <w:rFonts w:ascii="Times New Roman" w:hAnsi="Times New Roman" w:cs="Times New Roman"/>
          <w:sz w:val="24"/>
          <w:szCs w:val="24"/>
        </w:rPr>
        <w:t xml:space="preserve"> to the </w:t>
      </w:r>
      <w:r w:rsidRPr="00E47B63">
        <w:rPr>
          <w:rFonts w:ascii="Times New Roman" w:hAnsi="Times New Roman" w:cs="Times New Roman"/>
          <w:bCs/>
          <w:sz w:val="24"/>
          <w:szCs w:val="24"/>
        </w:rPr>
        <w:t>root of the neck, and drains t</w:t>
      </w:r>
      <w:r w:rsidRPr="00E47B63">
        <w:rPr>
          <w:rFonts w:ascii="Times New Roman" w:hAnsi="Times New Roman" w:cs="Times New Roman"/>
          <w:sz w:val="24"/>
          <w:szCs w:val="24"/>
        </w:rPr>
        <w:t xml:space="preserve">he </w:t>
      </w:r>
      <w:r w:rsidRPr="00E47B63">
        <w:rPr>
          <w:rFonts w:ascii="Times New Roman" w:hAnsi="Times New Roman" w:cs="Times New Roman"/>
          <w:bCs/>
          <w:sz w:val="24"/>
          <w:szCs w:val="24"/>
        </w:rPr>
        <w:t>left arm</w:t>
      </w:r>
      <w:r w:rsidRPr="00E47B63">
        <w:rPr>
          <w:rFonts w:ascii="Times New Roman" w:hAnsi="Times New Roman" w:cs="Times New Roman"/>
          <w:sz w:val="24"/>
          <w:szCs w:val="24"/>
        </w:rPr>
        <w:t xml:space="preserve">, </w:t>
      </w:r>
      <w:r w:rsidRPr="00E47B63">
        <w:rPr>
          <w:rFonts w:ascii="Times New Roman" w:hAnsi="Times New Roman" w:cs="Times New Roman"/>
          <w:bCs/>
          <w:sz w:val="24"/>
          <w:szCs w:val="24"/>
        </w:rPr>
        <w:t>left neck</w:t>
      </w:r>
      <w:r w:rsidRPr="00E47B63">
        <w:rPr>
          <w:rFonts w:ascii="Times New Roman" w:hAnsi="Times New Roman" w:cs="Times New Roman"/>
          <w:sz w:val="24"/>
          <w:szCs w:val="24"/>
        </w:rPr>
        <w:t xml:space="preserve"> and </w:t>
      </w:r>
      <w:r w:rsidRPr="00E47B63">
        <w:rPr>
          <w:rFonts w:ascii="Times New Roman" w:hAnsi="Times New Roman" w:cs="Times New Roman"/>
          <w:bCs/>
          <w:sz w:val="24"/>
          <w:szCs w:val="24"/>
        </w:rPr>
        <w:t>head</w:t>
      </w:r>
      <w:r w:rsidRPr="00E47B63">
        <w:rPr>
          <w:rFonts w:ascii="Times New Roman" w:hAnsi="Times New Roman" w:cs="Times New Roman"/>
          <w:sz w:val="24"/>
          <w:szCs w:val="24"/>
        </w:rPr>
        <w:t xml:space="preserve">, </w:t>
      </w:r>
      <w:r w:rsidRPr="00E47B63">
        <w:rPr>
          <w:rFonts w:ascii="Times New Roman" w:hAnsi="Times New Roman" w:cs="Times New Roman"/>
          <w:bCs/>
          <w:sz w:val="24"/>
          <w:szCs w:val="24"/>
        </w:rPr>
        <w:t>left thorax</w:t>
      </w:r>
      <w:r w:rsidRPr="00E47B63">
        <w:rPr>
          <w:rFonts w:ascii="Times New Roman" w:hAnsi="Times New Roman" w:cs="Times New Roman"/>
          <w:sz w:val="24"/>
          <w:szCs w:val="24"/>
        </w:rPr>
        <w:t xml:space="preserve">, </w:t>
      </w:r>
      <w:r w:rsidRPr="00E47B63">
        <w:rPr>
          <w:rFonts w:ascii="Times New Roman" w:hAnsi="Times New Roman" w:cs="Times New Roman"/>
          <w:bCs/>
          <w:sz w:val="24"/>
          <w:szCs w:val="24"/>
        </w:rPr>
        <w:t>left upper abdomen</w:t>
      </w:r>
      <w:r w:rsidRPr="00E47B63">
        <w:rPr>
          <w:rFonts w:ascii="Times New Roman" w:hAnsi="Times New Roman" w:cs="Times New Roman"/>
          <w:sz w:val="24"/>
          <w:szCs w:val="24"/>
        </w:rPr>
        <w:t xml:space="preserve"> (to umbilicus), </w:t>
      </w:r>
      <w:r w:rsidRPr="00E47B63">
        <w:rPr>
          <w:rFonts w:ascii="Times New Roman" w:hAnsi="Times New Roman" w:cs="Times New Roman"/>
          <w:bCs/>
          <w:sz w:val="24"/>
          <w:szCs w:val="24"/>
        </w:rPr>
        <w:t>both sides</w:t>
      </w:r>
      <w:r w:rsidRPr="00E47B63">
        <w:rPr>
          <w:rFonts w:ascii="Times New Roman" w:hAnsi="Times New Roman" w:cs="Times New Roman"/>
          <w:sz w:val="24"/>
          <w:szCs w:val="24"/>
        </w:rPr>
        <w:t xml:space="preserve"> of the </w:t>
      </w:r>
      <w:r w:rsidRPr="00E47B63">
        <w:rPr>
          <w:rFonts w:ascii="Times New Roman" w:hAnsi="Times New Roman" w:cs="Times New Roman"/>
          <w:bCs/>
          <w:sz w:val="24"/>
          <w:szCs w:val="24"/>
        </w:rPr>
        <w:t>abdomen below the umbilicus,</w:t>
      </w:r>
      <w:r w:rsidRPr="00E47B63">
        <w:rPr>
          <w:rFonts w:ascii="Times New Roman" w:hAnsi="Times New Roman" w:cs="Times New Roman"/>
          <w:sz w:val="24"/>
          <w:szCs w:val="24"/>
        </w:rPr>
        <w:t xml:space="preserve"> and </w:t>
      </w:r>
      <w:r w:rsidRPr="00E47B63">
        <w:rPr>
          <w:rFonts w:ascii="Times New Roman" w:hAnsi="Times New Roman" w:cs="Times New Roman"/>
          <w:bCs/>
          <w:sz w:val="24"/>
          <w:szCs w:val="24"/>
        </w:rPr>
        <w:t>both lower limbs.</w:t>
      </w:r>
      <w:r w:rsidRPr="00E47B63">
        <w:rPr>
          <w:rFonts w:ascii="Times New Roman" w:hAnsi="Times New Roman" w:cs="Times New Roman"/>
          <w:sz w:val="24"/>
          <w:szCs w:val="24"/>
        </w:rPr>
        <w:t xml:space="preserve"> The thoracic duct is located anterior to the vertebral bodies, posterior to the esophagus, and to the right of the descending aorta.  It terminates at the junction of the left internal jugular and left subclavian veins.  On the right, a similar lymph channel, the </w:t>
      </w:r>
      <w:r w:rsidRPr="00E47B63">
        <w:rPr>
          <w:rFonts w:ascii="Times New Roman" w:hAnsi="Times New Roman" w:cs="Times New Roman"/>
          <w:i/>
          <w:sz w:val="24"/>
          <w:szCs w:val="24"/>
        </w:rPr>
        <w:t>right lymphatic duct</w:t>
      </w:r>
      <w:r w:rsidRPr="00E47B63">
        <w:rPr>
          <w:rFonts w:ascii="Times New Roman" w:hAnsi="Times New Roman" w:cs="Times New Roman"/>
          <w:sz w:val="24"/>
          <w:szCs w:val="24"/>
        </w:rPr>
        <w:t xml:space="preserve">, receives lymph from the right upper chest, the right side of the head, and the right upper limb.  </w:t>
      </w:r>
    </w:p>
    <w:p w14:paraId="69BCA792" w14:textId="77777777" w:rsidR="00E47B63" w:rsidRPr="00E47B63" w:rsidRDefault="00E47B63" w:rsidP="0038361D">
      <w:pPr>
        <w:spacing w:after="0" w:line="240" w:lineRule="auto"/>
        <w:rPr>
          <w:rFonts w:ascii="Times New Roman" w:hAnsi="Times New Roman" w:cs="Times New Roman"/>
          <w:sz w:val="24"/>
          <w:szCs w:val="24"/>
        </w:rPr>
      </w:pPr>
    </w:p>
    <w:p w14:paraId="05756894" w14:textId="77777777" w:rsidR="00E47B63" w:rsidRPr="00E47B63" w:rsidRDefault="00E47B63" w:rsidP="0038361D">
      <w:pPr>
        <w:spacing w:after="0" w:line="240" w:lineRule="auto"/>
        <w:jc w:val="center"/>
        <w:rPr>
          <w:rFonts w:ascii="Times New Roman" w:hAnsi="Times New Roman" w:cs="Times New Roman"/>
          <w:b/>
          <w:sz w:val="24"/>
          <w:szCs w:val="24"/>
        </w:rPr>
      </w:pPr>
      <w:r w:rsidRPr="00E47B63">
        <w:rPr>
          <w:rFonts w:ascii="Times New Roman" w:hAnsi="Times New Roman" w:cs="Times New Roman"/>
          <w:noProof/>
          <w:sz w:val="24"/>
          <w:szCs w:val="24"/>
        </w:rPr>
        <w:lastRenderedPageBreak/>
        <w:drawing>
          <wp:inline distT="0" distB="0" distL="0" distR="0" wp14:anchorId="186FB010" wp14:editId="0FC2240A">
            <wp:extent cx="4034790" cy="4006215"/>
            <wp:effectExtent l="0" t="0" r="3810" b="0"/>
            <wp:docPr id="347345" name="Picture 347345" descr="91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9177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34790" cy="4006215"/>
                    </a:xfrm>
                    <a:prstGeom prst="rect">
                      <a:avLst/>
                    </a:prstGeom>
                    <a:noFill/>
                    <a:ln>
                      <a:noFill/>
                    </a:ln>
                  </pic:spPr>
                </pic:pic>
              </a:graphicData>
            </a:graphic>
          </wp:inline>
        </w:drawing>
      </w:r>
    </w:p>
    <w:p w14:paraId="0439B5C2" w14:textId="77777777" w:rsidR="00E47B63" w:rsidRPr="00E47B63" w:rsidRDefault="00E47B63" w:rsidP="0038361D">
      <w:pPr>
        <w:spacing w:after="0" w:line="240" w:lineRule="auto"/>
        <w:rPr>
          <w:rFonts w:ascii="Times New Roman" w:hAnsi="Times New Roman" w:cs="Times New Roman"/>
          <w:b/>
          <w:sz w:val="24"/>
          <w:szCs w:val="24"/>
        </w:rPr>
      </w:pPr>
    </w:p>
    <w:p w14:paraId="34FE8B99" w14:textId="77777777" w:rsidR="00E47B63" w:rsidRPr="00E47B63" w:rsidRDefault="00E47B63" w:rsidP="0038361D">
      <w:pPr>
        <w:spacing w:after="0" w:line="240" w:lineRule="auto"/>
        <w:rPr>
          <w:rFonts w:ascii="Times New Roman" w:hAnsi="Times New Roman" w:cs="Times New Roman"/>
          <w:b/>
          <w:sz w:val="24"/>
          <w:szCs w:val="24"/>
        </w:rPr>
      </w:pPr>
    </w:p>
    <w:p w14:paraId="243E484C" w14:textId="77777777" w:rsidR="00E47B63" w:rsidRPr="00E47B63"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b/>
          <w:sz w:val="24"/>
          <w:szCs w:val="24"/>
        </w:rPr>
        <w:t>Abdomen and Pelvis</w:t>
      </w:r>
    </w:p>
    <w:p w14:paraId="04684BAD" w14:textId="77777777" w:rsidR="00E47B63" w:rsidRPr="00E47B63" w:rsidRDefault="00E47B63" w:rsidP="0038361D">
      <w:pPr>
        <w:spacing w:after="0" w:line="240" w:lineRule="auto"/>
        <w:rPr>
          <w:rFonts w:ascii="Times New Roman" w:hAnsi="Times New Roman" w:cs="Times New Roman"/>
          <w:b/>
          <w:sz w:val="24"/>
          <w:szCs w:val="24"/>
        </w:rPr>
      </w:pPr>
    </w:p>
    <w:p w14:paraId="302BEAF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Lymph from organs below the diaphragm flows toward the paraaortic nodes. Lymph carrying nutrients from the mid-gut and hind-gut (organs supplied by the superior mesenteric and inferior mesenteric arteries) flows toward the liver. Consequently, cancer of the pancreas, intestine, and colon can easily metastasize to the liver. (The liver then sends lymph to the paraaortic, mediastinal, axillary, and umbilical nodes). Lymph from the gonads travels through lymphatic vessels near the vertebral bodies. Consequently, gonadal cancer can easily metastasize to bone.</w:t>
      </w:r>
    </w:p>
    <w:p w14:paraId="1FE0D0C8" w14:textId="77777777" w:rsidR="00E47B63" w:rsidRPr="00E47B63" w:rsidRDefault="00E47B63" w:rsidP="0038361D">
      <w:pPr>
        <w:spacing w:after="0" w:line="240" w:lineRule="auto"/>
        <w:rPr>
          <w:rFonts w:ascii="Times New Roman" w:hAnsi="Times New Roman" w:cs="Times New Roman"/>
          <w:sz w:val="24"/>
          <w:szCs w:val="24"/>
        </w:rPr>
      </w:pPr>
    </w:p>
    <w:p w14:paraId="0EB64919" w14:textId="77777777" w:rsidR="00E47B63" w:rsidRPr="00E47B63"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b/>
          <w:sz w:val="24"/>
          <w:szCs w:val="24"/>
        </w:rPr>
        <w:t xml:space="preserve">Lower extremity </w:t>
      </w:r>
    </w:p>
    <w:p w14:paraId="021EFFA7" w14:textId="77777777" w:rsidR="00E47B63" w:rsidRPr="00E47B63" w:rsidRDefault="00E47B63" w:rsidP="0038361D">
      <w:pPr>
        <w:spacing w:after="0" w:line="240" w:lineRule="auto"/>
        <w:rPr>
          <w:rFonts w:ascii="Times New Roman" w:hAnsi="Times New Roman" w:cs="Times New Roman"/>
          <w:b/>
          <w:sz w:val="24"/>
          <w:szCs w:val="24"/>
        </w:rPr>
      </w:pPr>
    </w:p>
    <w:p w14:paraId="0A73B630" w14:textId="77777777" w:rsidR="00FE53CD"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lymph glands of the lower extremity consist of the </w:t>
      </w:r>
      <w:r w:rsidRPr="00E47B63">
        <w:rPr>
          <w:rFonts w:ascii="Times New Roman" w:hAnsi="Times New Roman" w:cs="Times New Roman"/>
          <w:bCs/>
          <w:sz w:val="24"/>
          <w:szCs w:val="24"/>
        </w:rPr>
        <w:t>anterior tibial gland,</w:t>
      </w:r>
      <w:r w:rsidRPr="00E47B63">
        <w:rPr>
          <w:rFonts w:ascii="Times New Roman" w:hAnsi="Times New Roman" w:cs="Times New Roman"/>
          <w:sz w:val="24"/>
          <w:szCs w:val="24"/>
        </w:rPr>
        <w:t xml:space="preserve"> the </w:t>
      </w:r>
      <w:r w:rsidRPr="00E47B63">
        <w:rPr>
          <w:rFonts w:ascii="Times New Roman" w:hAnsi="Times New Roman" w:cs="Times New Roman"/>
          <w:bCs/>
          <w:sz w:val="24"/>
          <w:szCs w:val="24"/>
        </w:rPr>
        <w:t>popliteal</w:t>
      </w:r>
      <w:r w:rsidRPr="00E47B63">
        <w:rPr>
          <w:rFonts w:ascii="Times New Roman" w:hAnsi="Times New Roman" w:cs="Times New Roman"/>
          <w:sz w:val="24"/>
          <w:szCs w:val="24"/>
        </w:rPr>
        <w:t xml:space="preserve"> glands, and the </w:t>
      </w:r>
      <w:r w:rsidRPr="00E47B63">
        <w:rPr>
          <w:rFonts w:ascii="Times New Roman" w:hAnsi="Times New Roman" w:cs="Times New Roman"/>
          <w:bCs/>
          <w:sz w:val="24"/>
          <w:szCs w:val="24"/>
        </w:rPr>
        <w:t xml:space="preserve">inguinal glands. </w:t>
      </w:r>
      <w:r w:rsidRPr="00E47B63">
        <w:rPr>
          <w:rFonts w:ascii="Times New Roman" w:hAnsi="Times New Roman" w:cs="Times New Roman"/>
          <w:sz w:val="24"/>
          <w:szCs w:val="24"/>
        </w:rPr>
        <w:t xml:space="preserve">The </w:t>
      </w:r>
      <w:r w:rsidRPr="00E47B63">
        <w:rPr>
          <w:rFonts w:ascii="Times New Roman" w:hAnsi="Times New Roman" w:cs="Times New Roman"/>
          <w:bCs/>
          <w:i/>
          <w:sz w:val="24"/>
          <w:szCs w:val="24"/>
        </w:rPr>
        <w:t>anterior tibial gland</w:t>
      </w:r>
      <w:r w:rsidRPr="00E47B63">
        <w:rPr>
          <w:rFonts w:ascii="Times New Roman" w:hAnsi="Times New Roman" w:cs="Times New Roman"/>
          <w:sz w:val="24"/>
          <w:szCs w:val="24"/>
        </w:rPr>
        <w:t xml:space="preserve"> is small and inconstant. The </w:t>
      </w:r>
      <w:r w:rsidRPr="00E47B63">
        <w:rPr>
          <w:rFonts w:ascii="Times New Roman" w:hAnsi="Times New Roman" w:cs="Times New Roman"/>
          <w:bCs/>
          <w:i/>
          <w:sz w:val="24"/>
          <w:szCs w:val="24"/>
        </w:rPr>
        <w:t>popliteal lymph glands</w:t>
      </w:r>
      <w:r w:rsidRPr="00E47B63">
        <w:rPr>
          <w:rFonts w:ascii="Times New Roman" w:hAnsi="Times New Roman" w:cs="Times New Roman"/>
          <w:sz w:val="24"/>
          <w:szCs w:val="24"/>
        </w:rPr>
        <w:t xml:space="preserve">, small in size, are imbedded in the fat contained in the popliteal fossa. They receive lymph drainage from the lateral aspect of the foot. The </w:t>
      </w:r>
      <w:r w:rsidRPr="00E47B63">
        <w:rPr>
          <w:rFonts w:ascii="Times New Roman" w:hAnsi="Times New Roman" w:cs="Times New Roman"/>
          <w:bCs/>
          <w:i/>
          <w:sz w:val="24"/>
          <w:szCs w:val="24"/>
        </w:rPr>
        <w:t xml:space="preserve">inguinal glands </w:t>
      </w:r>
      <w:r w:rsidRPr="00E47B63">
        <w:rPr>
          <w:rFonts w:ascii="Times New Roman" w:hAnsi="Times New Roman" w:cs="Times New Roman"/>
          <w:sz w:val="24"/>
          <w:szCs w:val="24"/>
        </w:rPr>
        <w:t xml:space="preserve">are situated at the upper part of the femoral triangle and receive lymph from the lower extremity and scrotum. </w:t>
      </w:r>
    </w:p>
    <w:p w14:paraId="50AD85DC"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60DED71D" w14:textId="1420FD99"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lastRenderedPageBreak/>
        <w:t>Question 1. Answer B is correct.</w:t>
      </w:r>
      <w:r w:rsidRPr="00E47B63">
        <w:rPr>
          <w:rFonts w:ascii="Times New Roman" w:hAnsi="Times New Roman" w:cs="Times New Roman"/>
          <w:sz w:val="24"/>
          <w:szCs w:val="24"/>
        </w:rPr>
        <w:t xml:space="preserve"> Most lymph from the breast travels to the ipsilateral axillary lymph nodes.</w:t>
      </w:r>
    </w:p>
    <w:p w14:paraId="5FEF4BE0" w14:textId="77777777" w:rsidR="00E47B63" w:rsidRPr="00E47B63" w:rsidRDefault="00E47B63" w:rsidP="0038361D">
      <w:pPr>
        <w:spacing w:after="0" w:line="240" w:lineRule="auto"/>
        <w:rPr>
          <w:rFonts w:ascii="Times New Roman" w:hAnsi="Times New Roman" w:cs="Times New Roman"/>
          <w:sz w:val="24"/>
          <w:szCs w:val="24"/>
        </w:rPr>
      </w:pPr>
    </w:p>
    <w:p w14:paraId="08E6AA9A" w14:textId="77777777" w:rsidR="00861B32" w:rsidRDefault="00E47B63" w:rsidP="00861B32">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 xml:space="preserve">Question 2. Answer C is correct. </w:t>
      </w:r>
      <w:r w:rsidRPr="00E47B63">
        <w:rPr>
          <w:rFonts w:ascii="Times New Roman" w:hAnsi="Times New Roman" w:cs="Times New Roman"/>
          <w:sz w:val="24"/>
          <w:szCs w:val="24"/>
        </w:rPr>
        <w:t>Lymph from the lateral aspect of the foot travels first to the popliteal nodes in the popliteal fossa.</w:t>
      </w:r>
    </w:p>
    <w:p w14:paraId="680CA5D5" w14:textId="77777777" w:rsidR="00861B32" w:rsidRDefault="00861B32" w:rsidP="00861B32">
      <w:pPr>
        <w:spacing w:after="0" w:line="240" w:lineRule="auto"/>
        <w:rPr>
          <w:rFonts w:ascii="Times New Roman" w:hAnsi="Times New Roman" w:cs="Times New Roman"/>
          <w:sz w:val="24"/>
          <w:szCs w:val="24"/>
        </w:rPr>
      </w:pPr>
    </w:p>
    <w:p w14:paraId="4454FCFF" w14:textId="77777777" w:rsidR="00861B32" w:rsidRDefault="00861B32">
      <w:pPr>
        <w:rPr>
          <w:rFonts w:ascii="Times New Roman" w:hAnsi="Times New Roman" w:cs="Times New Roman"/>
          <w:sz w:val="24"/>
          <w:szCs w:val="24"/>
        </w:rPr>
      </w:pPr>
      <w:r>
        <w:rPr>
          <w:rFonts w:ascii="Times New Roman" w:hAnsi="Times New Roman" w:cs="Times New Roman"/>
          <w:sz w:val="24"/>
          <w:szCs w:val="24"/>
        </w:rPr>
        <w:br w:type="page"/>
      </w:r>
    </w:p>
    <w:p w14:paraId="2E767A7F" w14:textId="5224AB30"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lastRenderedPageBreak/>
        <w:t>A 72-year-old man presents to the clinic with low back pain of two months duration. His blood tests show:</w:t>
      </w:r>
    </w:p>
    <w:p w14:paraId="12462691" w14:textId="77777777" w:rsidR="00E47B63" w:rsidRPr="00E47B63" w:rsidRDefault="00E47B63" w:rsidP="0038361D">
      <w:pPr>
        <w:spacing w:after="0" w:line="240" w:lineRule="auto"/>
        <w:rPr>
          <w:rFonts w:ascii="Times New Roman" w:hAnsi="Times New Roman" w:cs="Times New Roman"/>
          <w:sz w:val="24"/>
          <w:szCs w:val="24"/>
        </w:rPr>
      </w:pPr>
    </w:p>
    <w:p w14:paraId="284246A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Hemoglobin</w:t>
      </w:r>
      <w:r w:rsidRPr="00E47B63">
        <w:rPr>
          <w:rFonts w:ascii="Times New Roman" w:hAnsi="Times New Roman" w:cs="Times New Roman"/>
          <w:sz w:val="24"/>
          <w:szCs w:val="24"/>
        </w:rPr>
        <w:tab/>
        <w:t>10.5 g/dL</w:t>
      </w:r>
    </w:p>
    <w:p w14:paraId="119CE3B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Hematocrit</w:t>
      </w:r>
      <w:r w:rsidRPr="00E47B63">
        <w:rPr>
          <w:rFonts w:ascii="Times New Roman" w:hAnsi="Times New Roman" w:cs="Times New Roman"/>
          <w:sz w:val="24"/>
          <w:szCs w:val="24"/>
        </w:rPr>
        <w:tab/>
        <w:t>30%</w:t>
      </w:r>
    </w:p>
    <w:p w14:paraId="4AD97B3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BUN</w:t>
      </w:r>
      <w:r w:rsidRPr="00E47B63">
        <w:rPr>
          <w:rFonts w:ascii="Times New Roman" w:hAnsi="Times New Roman" w:cs="Times New Roman"/>
          <w:sz w:val="24"/>
          <w:szCs w:val="24"/>
        </w:rPr>
        <w:tab/>
      </w:r>
      <w:r w:rsidRPr="00E47B63">
        <w:rPr>
          <w:rFonts w:ascii="Times New Roman" w:hAnsi="Times New Roman" w:cs="Times New Roman"/>
          <w:sz w:val="24"/>
          <w:szCs w:val="24"/>
        </w:rPr>
        <w:tab/>
        <w:t>40 mg/dL</w:t>
      </w:r>
    </w:p>
    <w:p w14:paraId="1457BCC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Creatinine</w:t>
      </w:r>
      <w:r w:rsidRPr="00E47B63">
        <w:rPr>
          <w:rFonts w:ascii="Times New Roman" w:hAnsi="Times New Roman" w:cs="Times New Roman"/>
          <w:sz w:val="24"/>
          <w:szCs w:val="24"/>
        </w:rPr>
        <w:tab/>
        <w:t>2.0 mg/dL</w:t>
      </w:r>
    </w:p>
    <w:p w14:paraId="04F0E33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Calcium </w:t>
      </w:r>
      <w:r w:rsidRPr="00E47B63">
        <w:rPr>
          <w:rFonts w:ascii="Times New Roman" w:hAnsi="Times New Roman" w:cs="Times New Roman"/>
          <w:sz w:val="24"/>
          <w:szCs w:val="24"/>
        </w:rPr>
        <w:tab/>
        <w:t>11 mg/dL</w:t>
      </w:r>
    </w:p>
    <w:p w14:paraId="2848E00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Albumin </w:t>
      </w:r>
      <w:r w:rsidRPr="00E47B63">
        <w:rPr>
          <w:rFonts w:ascii="Times New Roman" w:hAnsi="Times New Roman" w:cs="Times New Roman"/>
          <w:sz w:val="24"/>
          <w:szCs w:val="24"/>
        </w:rPr>
        <w:tab/>
        <w:t>3.0 g/dL</w:t>
      </w:r>
    </w:p>
    <w:p w14:paraId="0EC6ADA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Total protein</w:t>
      </w:r>
      <w:r w:rsidRPr="00E47B63">
        <w:rPr>
          <w:rFonts w:ascii="Times New Roman" w:hAnsi="Times New Roman" w:cs="Times New Roman"/>
          <w:sz w:val="24"/>
          <w:szCs w:val="24"/>
        </w:rPr>
        <w:tab/>
        <w:t>8.4 g/dL</w:t>
      </w:r>
    </w:p>
    <w:p w14:paraId="7701B6D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Urine</w:t>
      </w:r>
      <w:r w:rsidRPr="00E47B63">
        <w:rPr>
          <w:rFonts w:ascii="Times New Roman" w:hAnsi="Times New Roman" w:cs="Times New Roman"/>
          <w:sz w:val="24"/>
          <w:szCs w:val="24"/>
        </w:rPr>
        <w:tab/>
      </w:r>
      <w:r w:rsidRPr="00E47B63">
        <w:rPr>
          <w:rFonts w:ascii="Times New Roman" w:hAnsi="Times New Roman" w:cs="Times New Roman"/>
          <w:sz w:val="24"/>
          <w:szCs w:val="24"/>
        </w:rPr>
        <w:tab/>
        <w:t>4+ protein</w:t>
      </w:r>
    </w:p>
    <w:p w14:paraId="17D02CA7" w14:textId="77777777" w:rsidR="00E47B63" w:rsidRPr="00E47B63" w:rsidRDefault="00E47B63" w:rsidP="0038361D">
      <w:pPr>
        <w:spacing w:after="0" w:line="240" w:lineRule="auto"/>
        <w:rPr>
          <w:rFonts w:ascii="Times New Roman" w:hAnsi="Times New Roman" w:cs="Times New Roman"/>
          <w:sz w:val="24"/>
          <w:szCs w:val="24"/>
        </w:rPr>
      </w:pPr>
    </w:p>
    <w:p w14:paraId="284DAE5A" w14:textId="77777777" w:rsidR="00E47B63" w:rsidRPr="00E47B63" w:rsidRDefault="00E47B63" w:rsidP="0038361D">
      <w:pPr>
        <w:spacing w:after="0" w:line="240" w:lineRule="auto"/>
        <w:rPr>
          <w:rFonts w:ascii="Times New Roman" w:hAnsi="Times New Roman" w:cs="Times New Roman"/>
          <w:sz w:val="24"/>
          <w:szCs w:val="24"/>
        </w:rPr>
      </w:pPr>
    </w:p>
    <w:p w14:paraId="4726889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Bone marrow examination is most likely to show uncontrolled proliferation of which of the following cells?</w:t>
      </w:r>
    </w:p>
    <w:p w14:paraId="2C51DC4C" w14:textId="77777777" w:rsidR="00E47B63" w:rsidRPr="00E47B63" w:rsidRDefault="00E47B63" w:rsidP="0038361D">
      <w:pPr>
        <w:spacing w:after="0" w:line="240" w:lineRule="auto"/>
        <w:rPr>
          <w:rFonts w:ascii="Times New Roman" w:hAnsi="Times New Roman" w:cs="Times New Roman"/>
          <w:sz w:val="24"/>
          <w:szCs w:val="24"/>
        </w:rPr>
      </w:pPr>
    </w:p>
    <w:p w14:paraId="5B7D1D3C" w14:textId="77777777" w:rsidR="00E47B63" w:rsidRPr="00E47B63" w:rsidRDefault="00E47B63" w:rsidP="0038361D">
      <w:pPr>
        <w:pStyle w:val="ListParagraph"/>
        <w:numPr>
          <w:ilvl w:val="0"/>
          <w:numId w:val="336"/>
        </w:numPr>
        <w:spacing w:after="0" w:line="240" w:lineRule="auto"/>
        <w:ind w:left="360"/>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25ED5F63" wp14:editId="1E7124F2">
            <wp:extent cx="1524000" cy="1567815"/>
            <wp:effectExtent l="0" t="0" r="0" b="0"/>
            <wp:docPr id="347344" name="Picture 347344" descr="http://www.oncolink.org/coping/images/neutroph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oncolink.org/coping/images/neutrophil.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24000" cy="1567815"/>
                    </a:xfrm>
                    <a:prstGeom prst="rect">
                      <a:avLst/>
                    </a:prstGeom>
                    <a:noFill/>
                    <a:ln>
                      <a:noFill/>
                    </a:ln>
                  </pic:spPr>
                </pic:pic>
              </a:graphicData>
            </a:graphic>
          </wp:inline>
        </w:drawing>
      </w:r>
    </w:p>
    <w:p w14:paraId="69D76787"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07AB92FE"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5C32D1CB" w14:textId="77777777" w:rsidR="00E47B63" w:rsidRPr="00E47B63" w:rsidRDefault="00E47B63" w:rsidP="0038361D">
      <w:pPr>
        <w:pStyle w:val="ListParagraph"/>
        <w:numPr>
          <w:ilvl w:val="0"/>
          <w:numId w:val="336"/>
        </w:numPr>
        <w:spacing w:after="0" w:line="240" w:lineRule="auto"/>
        <w:ind w:left="360"/>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75A3126E" wp14:editId="0C0700D9">
            <wp:extent cx="1509395" cy="1509395"/>
            <wp:effectExtent l="0" t="0" r="0" b="0"/>
            <wp:docPr id="347343" name="Picture 347343" descr="http://sashiimii.files.wordpress.com/2010/08/lymphocyte-01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ashiimii.files.wordpress.com/2010/08/lymphocyte-01a.jpe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509395" cy="1509395"/>
                    </a:xfrm>
                    <a:prstGeom prst="rect">
                      <a:avLst/>
                    </a:prstGeom>
                    <a:noFill/>
                    <a:ln>
                      <a:noFill/>
                    </a:ln>
                  </pic:spPr>
                </pic:pic>
              </a:graphicData>
            </a:graphic>
          </wp:inline>
        </w:drawing>
      </w:r>
    </w:p>
    <w:p w14:paraId="24A74971" w14:textId="77777777" w:rsidR="00E47B63" w:rsidRPr="00E47B63" w:rsidRDefault="00E47B63" w:rsidP="0038361D">
      <w:pPr>
        <w:spacing w:after="0" w:line="240" w:lineRule="auto"/>
        <w:rPr>
          <w:rFonts w:ascii="Times New Roman" w:hAnsi="Times New Roman" w:cs="Times New Roman"/>
          <w:sz w:val="24"/>
          <w:szCs w:val="24"/>
        </w:rPr>
      </w:pPr>
    </w:p>
    <w:p w14:paraId="40B92EB8" w14:textId="77777777" w:rsidR="00E47B63" w:rsidRPr="00E47B63" w:rsidRDefault="00E47B63" w:rsidP="0038361D">
      <w:pPr>
        <w:pStyle w:val="ListParagraph"/>
        <w:numPr>
          <w:ilvl w:val="0"/>
          <w:numId w:val="336"/>
        </w:numPr>
        <w:spacing w:after="0" w:line="240" w:lineRule="auto"/>
        <w:ind w:left="360"/>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03B8341E" wp14:editId="4CB4079D">
            <wp:extent cx="1524000" cy="1524000"/>
            <wp:effectExtent l="0" t="0" r="0" b="0"/>
            <wp:docPr id="347342" name="Picture 347342" descr="http://www.profelis.org/neu/ap2/jpegs/basophil-01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profelis.org/neu/ap2/jpegs/basophil-01a.jpe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1B422B4D"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5483F65F" w14:textId="77777777" w:rsidR="00E47B63" w:rsidRPr="00E47B63" w:rsidRDefault="00E47B63" w:rsidP="0038361D">
      <w:pPr>
        <w:spacing w:after="0" w:line="240" w:lineRule="auto"/>
        <w:rPr>
          <w:rFonts w:ascii="Times New Roman" w:hAnsi="Times New Roman" w:cs="Times New Roman"/>
          <w:sz w:val="24"/>
          <w:szCs w:val="24"/>
        </w:rPr>
      </w:pPr>
    </w:p>
    <w:p w14:paraId="658F8CB3" w14:textId="77777777" w:rsidR="00E47B63" w:rsidRPr="00E47B63" w:rsidRDefault="00E47B63" w:rsidP="0038361D">
      <w:pPr>
        <w:pStyle w:val="ListParagraph"/>
        <w:numPr>
          <w:ilvl w:val="0"/>
          <w:numId w:val="336"/>
        </w:numPr>
        <w:spacing w:after="0" w:line="240" w:lineRule="auto"/>
        <w:ind w:left="360"/>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3194EC06" wp14:editId="392F81CA">
            <wp:extent cx="1509395" cy="1437005"/>
            <wp:effectExtent l="0" t="0" r="0" b="0"/>
            <wp:docPr id="347341" name="Picture 347341" descr="http://www.phartoonz.com/wp-content/uploads/2010/11/eosinophi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phartoonz.com/wp-content/uploads/2010/11/eosinophil4.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509395" cy="1437005"/>
                    </a:xfrm>
                    <a:prstGeom prst="rect">
                      <a:avLst/>
                    </a:prstGeom>
                    <a:noFill/>
                    <a:ln>
                      <a:noFill/>
                    </a:ln>
                  </pic:spPr>
                </pic:pic>
              </a:graphicData>
            </a:graphic>
          </wp:inline>
        </w:drawing>
      </w:r>
    </w:p>
    <w:p w14:paraId="4F15A856" w14:textId="77777777" w:rsidR="00E47B63" w:rsidRPr="00E47B63" w:rsidRDefault="00E47B63" w:rsidP="0038361D">
      <w:pPr>
        <w:spacing w:after="0" w:line="240" w:lineRule="auto"/>
        <w:rPr>
          <w:rFonts w:ascii="Times New Roman" w:hAnsi="Times New Roman" w:cs="Times New Roman"/>
          <w:sz w:val="24"/>
          <w:szCs w:val="24"/>
        </w:rPr>
      </w:pPr>
    </w:p>
    <w:p w14:paraId="0CE7C802" w14:textId="77777777" w:rsidR="00E47B63" w:rsidRPr="00E47B63" w:rsidRDefault="00E47B63" w:rsidP="0038361D">
      <w:pPr>
        <w:spacing w:after="0" w:line="240" w:lineRule="auto"/>
        <w:rPr>
          <w:rFonts w:ascii="Times New Roman" w:hAnsi="Times New Roman" w:cs="Times New Roman"/>
          <w:sz w:val="24"/>
          <w:szCs w:val="24"/>
        </w:rPr>
      </w:pPr>
    </w:p>
    <w:p w14:paraId="205AC5BE" w14:textId="77777777" w:rsidR="00AB0D6B" w:rsidRDefault="00E47B63" w:rsidP="0038361D">
      <w:pPr>
        <w:pStyle w:val="ListParagraph"/>
        <w:numPr>
          <w:ilvl w:val="0"/>
          <w:numId w:val="336"/>
        </w:numPr>
        <w:spacing w:after="0" w:line="240" w:lineRule="auto"/>
        <w:ind w:left="360"/>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6E92F387" wp14:editId="16957762">
            <wp:extent cx="1538605" cy="2118995"/>
            <wp:effectExtent l="0" t="0" r="4445" b="0"/>
            <wp:docPr id="347340" name="Picture 347340" descr="http://pathology.mc.duke.edu/website/images/grad/Histo_course/plasma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pathology.mc.duke.edu/website/images/grad/Histo_course/plasmacell.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38605" cy="2118995"/>
                    </a:xfrm>
                    <a:prstGeom prst="rect">
                      <a:avLst/>
                    </a:prstGeom>
                    <a:noFill/>
                    <a:ln>
                      <a:noFill/>
                    </a:ln>
                  </pic:spPr>
                </pic:pic>
              </a:graphicData>
            </a:graphic>
          </wp:inline>
        </w:drawing>
      </w:r>
    </w:p>
    <w:p w14:paraId="2F2502BC" w14:textId="5560D420" w:rsidR="00E47B63" w:rsidRPr="00E47B63" w:rsidRDefault="00AB0D6B" w:rsidP="0038361D">
      <w:pPr>
        <w:pStyle w:val="NormalWeb"/>
        <w:spacing w:after="0"/>
      </w:pPr>
      <w:r>
        <w:br w:type="page"/>
      </w:r>
      <w:r w:rsidR="00E47B63" w:rsidRPr="002C334E">
        <w:rPr>
          <w:b/>
        </w:rPr>
        <w:lastRenderedPageBreak/>
        <w:t>Multiple myeloma</w:t>
      </w:r>
      <w:r w:rsidR="00E47B63" w:rsidRPr="00E47B63">
        <w:t xml:space="preserve"> is a cancer of plasma cells. The malignant cells accumulate in bones, where they cause bone lesions, and in bone marrow where they interfere with the production of normal blood cells. Most patients produce an abnormal antibody called a “paraprotein,” which causes renal disease and interferes with normal antibody production. </w:t>
      </w:r>
    </w:p>
    <w:p w14:paraId="39E6AE74" w14:textId="77777777" w:rsidR="00E47B63" w:rsidRPr="00E47B63" w:rsidRDefault="00E47B63" w:rsidP="0038361D">
      <w:pPr>
        <w:pStyle w:val="NormalWeb"/>
        <w:spacing w:after="0"/>
      </w:pPr>
    </w:p>
    <w:p w14:paraId="61BF6EE8" w14:textId="77777777" w:rsidR="00E47B63" w:rsidRPr="00E47B63" w:rsidRDefault="00E47B63" w:rsidP="0038361D">
      <w:pPr>
        <w:pStyle w:val="NormalWeb"/>
        <w:spacing w:after="0"/>
      </w:pPr>
      <w:r w:rsidRPr="00E47B63">
        <w:t xml:space="preserve">A tetrad of findings is common in myeloma: hypercalcemia, renal failure, normocytic anemia, and bone disease. The mnemonic, CRAB, is often used for this tetrad: C = calcium (hypercalcemia), R = renal failure, A = anemia, B = bone lesions. Because paraproteins enter the blood and spill into urine, most patients have high serum protein levels (despite having low serum albumin levels) and proteinuria. </w:t>
      </w:r>
    </w:p>
    <w:p w14:paraId="080EA129" w14:textId="77777777" w:rsidR="00E47B63" w:rsidRPr="00E47B63" w:rsidRDefault="00E47B63" w:rsidP="0038361D">
      <w:pPr>
        <w:pStyle w:val="NormalWeb"/>
        <w:spacing w:after="0"/>
      </w:pPr>
    </w:p>
    <w:p w14:paraId="3449646F" w14:textId="77777777" w:rsidR="00E47B63" w:rsidRPr="00F531B4" w:rsidRDefault="00E47B63" w:rsidP="0038361D">
      <w:pPr>
        <w:pStyle w:val="NormalWeb"/>
        <w:spacing w:after="0"/>
        <w:rPr>
          <w:bCs/>
        </w:rPr>
      </w:pPr>
      <w:r w:rsidRPr="00F531B4">
        <w:rPr>
          <w:bCs/>
        </w:rPr>
        <w:t>Hypercalcemia and Bone lesions</w:t>
      </w:r>
    </w:p>
    <w:p w14:paraId="7E9EB530" w14:textId="77777777" w:rsidR="00E47B63" w:rsidRPr="00E47B63" w:rsidRDefault="00E47B63" w:rsidP="0038361D">
      <w:pPr>
        <w:pStyle w:val="NormalWeb"/>
        <w:spacing w:after="0"/>
        <w:rPr>
          <w:b/>
          <w:bCs/>
        </w:rPr>
      </w:pPr>
    </w:p>
    <w:p w14:paraId="2999DB7D" w14:textId="77777777" w:rsidR="00E47B63" w:rsidRPr="00E47B63" w:rsidRDefault="00E47B63" w:rsidP="0038361D">
      <w:pPr>
        <w:pStyle w:val="NormalWeb"/>
        <w:spacing w:after="0"/>
        <w:rPr>
          <w:color w:val="212121"/>
        </w:rPr>
      </w:pPr>
      <w:r w:rsidRPr="00E47B63">
        <w:rPr>
          <w:color w:val="212121"/>
        </w:rPr>
        <w:t xml:space="preserve">Multiple myeloma is unique in its propensity to cause osteolysis. Most patients suffer progressive bone destruction, especially of the spine and ribs. Osteolysis is caused by osteoclast activation, and commonly results in hypercalcemia, severe and unremitting bone pain, pathologic fractures, and spinal cord compression. The hypercalcemia may be mild to life-threatening. Osteolysis produces </w:t>
      </w:r>
      <w:r w:rsidRPr="00E47B63">
        <w:t xml:space="preserve">"punched-out" bone lesions (see radiograph of “pepper pot" skull below). </w:t>
      </w:r>
      <w:r w:rsidRPr="00E47B63">
        <w:rPr>
          <w:color w:val="212121"/>
        </w:rPr>
        <w:t xml:space="preserve"> </w:t>
      </w:r>
    </w:p>
    <w:p w14:paraId="0E86175D" w14:textId="77777777" w:rsidR="00E47B63" w:rsidRPr="00E47B63" w:rsidRDefault="00E47B63" w:rsidP="0038361D">
      <w:pPr>
        <w:pStyle w:val="NormalWeb"/>
        <w:spacing w:after="0"/>
        <w:rPr>
          <w:color w:val="212121"/>
        </w:rPr>
      </w:pPr>
    </w:p>
    <w:p w14:paraId="493B132A" w14:textId="77777777" w:rsidR="00E47B63" w:rsidRPr="00F531B4" w:rsidRDefault="00E47B63" w:rsidP="0038361D">
      <w:pPr>
        <w:spacing w:after="0" w:line="240" w:lineRule="auto"/>
        <w:outlineLvl w:val="2"/>
        <w:rPr>
          <w:rFonts w:ascii="Times New Roman" w:hAnsi="Times New Roman" w:cs="Times New Roman"/>
          <w:bCs/>
          <w:sz w:val="24"/>
          <w:szCs w:val="24"/>
        </w:rPr>
      </w:pPr>
      <w:r w:rsidRPr="00F531B4">
        <w:rPr>
          <w:rFonts w:ascii="Times New Roman" w:hAnsi="Times New Roman" w:cs="Times New Roman"/>
          <w:bCs/>
          <w:sz w:val="24"/>
          <w:szCs w:val="24"/>
        </w:rPr>
        <w:t>Renal failure</w:t>
      </w:r>
    </w:p>
    <w:p w14:paraId="7A5B1DED" w14:textId="77777777" w:rsidR="00E47B63" w:rsidRPr="00E47B63" w:rsidRDefault="00E47B63" w:rsidP="0038361D">
      <w:pPr>
        <w:spacing w:after="0" w:line="240" w:lineRule="auto"/>
        <w:outlineLvl w:val="2"/>
        <w:rPr>
          <w:rFonts w:ascii="Times New Roman" w:hAnsi="Times New Roman" w:cs="Times New Roman"/>
          <w:b/>
          <w:bCs/>
          <w:sz w:val="24"/>
          <w:szCs w:val="24"/>
        </w:rPr>
      </w:pPr>
    </w:p>
    <w:p w14:paraId="14980DF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Renal failure, which may be acute or chronic, is commonly caused by hypercalcemia. Some patients with myeloma produce abnormal light chains, called Bence-Jones proteins, which damage renal tubules. </w:t>
      </w:r>
    </w:p>
    <w:p w14:paraId="285CF37B" w14:textId="77777777" w:rsidR="00E47B63" w:rsidRPr="00E47B63" w:rsidRDefault="00E47B63" w:rsidP="0038361D">
      <w:pPr>
        <w:spacing w:after="0" w:line="240" w:lineRule="auto"/>
        <w:rPr>
          <w:rFonts w:ascii="Times New Roman" w:hAnsi="Times New Roman" w:cs="Times New Roman"/>
          <w:sz w:val="24"/>
          <w:szCs w:val="24"/>
        </w:rPr>
      </w:pPr>
    </w:p>
    <w:p w14:paraId="10F5905A" w14:textId="77777777" w:rsidR="00E47B63" w:rsidRPr="00F531B4" w:rsidRDefault="00E47B63" w:rsidP="0038361D">
      <w:pPr>
        <w:spacing w:after="0" w:line="240" w:lineRule="auto"/>
        <w:rPr>
          <w:rStyle w:val="mw-headline"/>
          <w:rFonts w:ascii="Times New Roman" w:hAnsi="Times New Roman" w:cs="Times New Roman"/>
          <w:bCs/>
          <w:sz w:val="24"/>
          <w:szCs w:val="24"/>
        </w:rPr>
      </w:pPr>
      <w:r w:rsidRPr="00F531B4">
        <w:rPr>
          <w:rStyle w:val="mw-headline"/>
          <w:rFonts w:ascii="Times New Roman" w:hAnsi="Times New Roman" w:cs="Times New Roman"/>
          <w:bCs/>
          <w:sz w:val="24"/>
          <w:szCs w:val="24"/>
        </w:rPr>
        <w:t>Anemia</w:t>
      </w:r>
    </w:p>
    <w:p w14:paraId="37AF77EE" w14:textId="77777777" w:rsidR="00E47B63" w:rsidRPr="00E47B63" w:rsidRDefault="00E47B63" w:rsidP="0038361D">
      <w:pPr>
        <w:spacing w:after="0" w:line="240" w:lineRule="auto"/>
        <w:rPr>
          <w:rFonts w:ascii="Times New Roman" w:hAnsi="Times New Roman" w:cs="Times New Roman"/>
          <w:b/>
          <w:bCs/>
          <w:sz w:val="24"/>
          <w:szCs w:val="24"/>
        </w:rPr>
      </w:pPr>
    </w:p>
    <w:p w14:paraId="6198B7E1" w14:textId="77777777" w:rsidR="00E47B63" w:rsidRPr="00E47B63" w:rsidRDefault="00E47B63" w:rsidP="0038361D">
      <w:pPr>
        <w:pStyle w:val="NormalWeb"/>
        <w:spacing w:after="0"/>
      </w:pPr>
      <w:r w:rsidRPr="00E47B63">
        <w:t>The anemia of multiple myeloma is usually normocytic and normochromic. It results from marrow replacement by malignant cells and by cytokine-mediated inhibition of hematopoiesis.</w:t>
      </w:r>
    </w:p>
    <w:p w14:paraId="3AD32B73" w14:textId="77777777" w:rsidR="00E47B63" w:rsidRPr="00F531B4" w:rsidRDefault="00E47B63" w:rsidP="0038361D">
      <w:pPr>
        <w:pStyle w:val="NormalWeb"/>
        <w:spacing w:after="0"/>
      </w:pPr>
    </w:p>
    <w:p w14:paraId="5236A628" w14:textId="77777777" w:rsidR="00E47B63" w:rsidRPr="00F531B4" w:rsidRDefault="00E47B63" w:rsidP="0038361D">
      <w:pPr>
        <w:pStyle w:val="NormalWeb"/>
        <w:spacing w:after="0"/>
        <w:rPr>
          <w:bCs/>
        </w:rPr>
      </w:pPr>
      <w:r w:rsidRPr="00F531B4">
        <w:rPr>
          <w:bCs/>
        </w:rPr>
        <w:t>Infection</w:t>
      </w:r>
    </w:p>
    <w:p w14:paraId="15911C08" w14:textId="77777777" w:rsidR="00E47B63" w:rsidRPr="00E47B63" w:rsidRDefault="00E47B63" w:rsidP="0038361D">
      <w:pPr>
        <w:pStyle w:val="NormalWeb"/>
        <w:spacing w:after="0"/>
        <w:rPr>
          <w:b/>
          <w:bCs/>
        </w:rPr>
      </w:pPr>
    </w:p>
    <w:p w14:paraId="7AED2E07" w14:textId="77777777" w:rsidR="00E47B63" w:rsidRPr="00E47B63" w:rsidRDefault="00E47B63" w:rsidP="0038361D">
      <w:pPr>
        <w:pStyle w:val="NormalWeb"/>
        <w:spacing w:after="0"/>
      </w:pPr>
      <w:r w:rsidRPr="00E47B63">
        <w:t xml:space="preserve">Patients with myeloma are predisposed to infection because of immunodeficiency. (Normal antibody production is suppressed). The most common infections are pneumonia and pyelonephritis.  </w:t>
      </w:r>
    </w:p>
    <w:p w14:paraId="780BBB8D" w14:textId="77777777" w:rsidR="00E47B63" w:rsidRPr="00E47B63" w:rsidRDefault="00E47B63" w:rsidP="0038361D">
      <w:pPr>
        <w:pStyle w:val="NormalWeb"/>
        <w:spacing w:after="0"/>
      </w:pPr>
    </w:p>
    <w:p w14:paraId="7526F78C" w14:textId="77777777" w:rsidR="00E47B63" w:rsidRPr="00E47B63" w:rsidRDefault="00E47B63" w:rsidP="0038361D">
      <w:pPr>
        <w:pStyle w:val="NormalWeb"/>
        <w:spacing w:after="0"/>
      </w:pPr>
    </w:p>
    <w:p w14:paraId="72F3A247" w14:textId="77777777" w:rsidR="00E47B63" w:rsidRPr="00E47B63" w:rsidRDefault="00E47B63" w:rsidP="0038361D">
      <w:pPr>
        <w:pStyle w:val="NormalWeb"/>
        <w:spacing w:after="0"/>
      </w:pPr>
      <w:r w:rsidRPr="00E47B63">
        <w:t xml:space="preserve">The presence of unexplained hypercalcemia, bone pain, renal failure, and anemia should prompt further testing for multiple myeloma, especially in the presence of high serum protein levels and low serum albumin levels. Serum and urine protein electrophoresis should be undertaken to look for a “monoclonal spike,” evidence of a paraprotein (see figures below). </w:t>
      </w:r>
    </w:p>
    <w:p w14:paraId="07A577B4" w14:textId="77777777" w:rsidR="00E47B63" w:rsidRPr="00E47B63" w:rsidRDefault="00E47B63" w:rsidP="0038361D">
      <w:pPr>
        <w:pStyle w:val="NormalWeb"/>
        <w:spacing w:after="0"/>
      </w:pPr>
    </w:p>
    <w:p w14:paraId="71EDFC3E" w14:textId="77777777" w:rsidR="00E47B63" w:rsidRPr="00E47B63" w:rsidRDefault="00E47B63" w:rsidP="0038361D">
      <w:pPr>
        <w:pStyle w:val="NormalWeb"/>
        <w:spacing w:after="0"/>
      </w:pPr>
      <w:r w:rsidRPr="00E47B63">
        <w:t>Myelomas can produce all classes of immunoglobulin, IgG being the most common. Some myelomas produce light and/or heavy chains (κ- or λ-light chains or any of the five types of heavy chains: α, γ, δ, ε or μ).</w:t>
      </w:r>
    </w:p>
    <w:p w14:paraId="51F2DE25" w14:textId="77777777" w:rsidR="00E47B63" w:rsidRPr="00E47B63" w:rsidRDefault="00E47B63" w:rsidP="0038361D">
      <w:pPr>
        <w:pStyle w:val="NormalWeb"/>
        <w:spacing w:after="0"/>
      </w:pPr>
      <w:r w:rsidRPr="00E47B63">
        <w:lastRenderedPageBreak/>
        <w:t xml:space="preserve">Multiple myeloma is the second most common hematological malignancy, constituting 1% of all cancers. </w:t>
      </w:r>
    </w:p>
    <w:p w14:paraId="6D410296" w14:textId="77777777" w:rsidR="00E47B63" w:rsidRPr="00E47B63" w:rsidRDefault="00E47B63" w:rsidP="0038361D">
      <w:pPr>
        <w:pStyle w:val="NormalWeb"/>
        <w:spacing w:after="0"/>
      </w:pPr>
    </w:p>
    <w:p w14:paraId="720D29D4" w14:textId="77777777" w:rsidR="00E47B63" w:rsidRPr="00E47B63" w:rsidRDefault="00E47B63" w:rsidP="0038361D">
      <w:pPr>
        <w:pStyle w:val="NormalWeb"/>
        <w:spacing w:after="0"/>
        <w:jc w:val="center"/>
      </w:pPr>
      <w:r w:rsidRPr="00E47B63">
        <w:rPr>
          <w:noProof/>
        </w:rPr>
        <w:drawing>
          <wp:inline distT="0" distB="0" distL="0" distR="0" wp14:anchorId="7F11AF75" wp14:editId="648518EF">
            <wp:extent cx="2032000" cy="1350010"/>
            <wp:effectExtent l="0" t="0" r="6350" b="2540"/>
            <wp:docPr id="347339" name="Picture 347339" descr="wcd spep normal c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wcd spep normal c graph"/>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032000" cy="1350010"/>
                    </a:xfrm>
                    <a:prstGeom prst="rect">
                      <a:avLst/>
                    </a:prstGeom>
                    <a:noFill/>
                    <a:ln>
                      <a:noFill/>
                    </a:ln>
                  </pic:spPr>
                </pic:pic>
              </a:graphicData>
            </a:graphic>
          </wp:inline>
        </w:drawing>
      </w:r>
    </w:p>
    <w:p w14:paraId="7E0A953C" w14:textId="77777777" w:rsidR="00E47B63" w:rsidRPr="00E47B63" w:rsidRDefault="00E47B63" w:rsidP="0038361D">
      <w:pPr>
        <w:pStyle w:val="NormalWeb"/>
        <w:spacing w:after="0"/>
        <w:jc w:val="center"/>
      </w:pPr>
      <w:r w:rsidRPr="00E47B63">
        <w:t>Normal serum protein electrophoresis</w:t>
      </w:r>
    </w:p>
    <w:p w14:paraId="770C1C4C" w14:textId="77777777" w:rsidR="00E47B63" w:rsidRPr="00E47B63" w:rsidRDefault="00E47B63" w:rsidP="0038361D">
      <w:pPr>
        <w:pStyle w:val="NormalWeb"/>
        <w:spacing w:after="0"/>
        <w:jc w:val="center"/>
      </w:pPr>
    </w:p>
    <w:p w14:paraId="26A69968" w14:textId="77777777" w:rsidR="00E47B63" w:rsidRPr="00E47B63" w:rsidRDefault="00E47B63" w:rsidP="0038361D">
      <w:pPr>
        <w:pStyle w:val="NormalWeb"/>
        <w:spacing w:after="0"/>
        <w:jc w:val="center"/>
      </w:pPr>
      <w:r w:rsidRPr="00E47B63">
        <w:rPr>
          <w:noProof/>
        </w:rPr>
        <w:drawing>
          <wp:inline distT="0" distB="0" distL="0" distR="0" wp14:anchorId="611A655C" wp14:editId="4CAF60C6">
            <wp:extent cx="2032000" cy="1350010"/>
            <wp:effectExtent l="0" t="0" r="6350" b="2540"/>
            <wp:docPr id="347338" name="Picture 347338" descr="wcd spep monoclonal 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wcd spep monoclonal iga"/>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032000" cy="1350010"/>
                    </a:xfrm>
                    <a:prstGeom prst="rect">
                      <a:avLst/>
                    </a:prstGeom>
                    <a:noFill/>
                    <a:ln>
                      <a:noFill/>
                    </a:ln>
                  </pic:spPr>
                </pic:pic>
              </a:graphicData>
            </a:graphic>
          </wp:inline>
        </w:drawing>
      </w:r>
    </w:p>
    <w:p w14:paraId="6057DFC1" w14:textId="77777777" w:rsidR="00E47B63" w:rsidRPr="00E47B63" w:rsidRDefault="00E47B63" w:rsidP="0038361D">
      <w:pPr>
        <w:pStyle w:val="NormalWeb"/>
        <w:spacing w:after="0"/>
        <w:jc w:val="center"/>
      </w:pPr>
      <w:r w:rsidRPr="00E47B63">
        <w:t>Serum electrophoresis with “monoclonal spike”</w:t>
      </w:r>
    </w:p>
    <w:p w14:paraId="262FD910" w14:textId="77777777" w:rsidR="00E47B63" w:rsidRPr="00E47B63" w:rsidRDefault="00E47B63" w:rsidP="0038361D">
      <w:pPr>
        <w:pStyle w:val="NormalWeb"/>
        <w:spacing w:after="0"/>
        <w:jc w:val="center"/>
      </w:pPr>
    </w:p>
    <w:p w14:paraId="14A70E83" w14:textId="77777777" w:rsidR="00E47B63" w:rsidRPr="00E47B63" w:rsidRDefault="00E47B63" w:rsidP="0038361D">
      <w:pPr>
        <w:pStyle w:val="NormalWeb"/>
        <w:spacing w:after="0"/>
        <w:jc w:val="center"/>
      </w:pPr>
    </w:p>
    <w:p w14:paraId="67E466F1" w14:textId="77777777" w:rsidR="00E47B63" w:rsidRPr="00E47B63" w:rsidRDefault="00E47B63" w:rsidP="0038361D">
      <w:pPr>
        <w:pStyle w:val="NormalWeb"/>
        <w:spacing w:after="0"/>
        <w:jc w:val="center"/>
      </w:pPr>
      <w:r w:rsidRPr="00E47B63">
        <w:rPr>
          <w:noProof/>
        </w:rPr>
        <w:drawing>
          <wp:inline distT="0" distB="0" distL="0" distR="0" wp14:anchorId="7F206A69" wp14:editId="199F4039">
            <wp:extent cx="2685415" cy="2583815"/>
            <wp:effectExtent l="0" t="0" r="635" b="6985"/>
            <wp:docPr id="347337" name="Picture 347337" descr="myeloma_skull+x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yeloma_skull+xray"/>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85415" cy="2583815"/>
                    </a:xfrm>
                    <a:prstGeom prst="rect">
                      <a:avLst/>
                    </a:prstGeom>
                    <a:noFill/>
                    <a:ln>
                      <a:noFill/>
                    </a:ln>
                  </pic:spPr>
                </pic:pic>
              </a:graphicData>
            </a:graphic>
          </wp:inline>
        </w:drawing>
      </w:r>
    </w:p>
    <w:p w14:paraId="53092FE3" w14:textId="59242AC0" w:rsidR="00FE53CD" w:rsidRDefault="00E47B63" w:rsidP="00FE53CD">
      <w:pPr>
        <w:pStyle w:val="NormalWeb"/>
        <w:spacing w:after="0"/>
        <w:jc w:val="center"/>
      </w:pPr>
      <w:r w:rsidRPr="00E47B63">
        <w:t>“Punched out” skull lesions in multiple myeloma</w:t>
      </w:r>
    </w:p>
    <w:p w14:paraId="5B88F179" w14:textId="77777777" w:rsidR="00FE53CD" w:rsidRDefault="00FE53CD">
      <w:pPr>
        <w:rPr>
          <w:rFonts w:ascii="Times New Roman" w:eastAsia="Times New Roman" w:hAnsi="Times New Roman" w:cs="Times New Roman"/>
          <w:sz w:val="24"/>
          <w:szCs w:val="24"/>
        </w:rPr>
      </w:pPr>
      <w:r>
        <w:br w:type="page"/>
      </w:r>
    </w:p>
    <w:p w14:paraId="7DDBEDE6" w14:textId="77777777" w:rsidR="001D5574" w:rsidRDefault="00E47B63" w:rsidP="0038361D">
      <w:pPr>
        <w:pStyle w:val="NormalWeb"/>
        <w:spacing w:after="0"/>
      </w:pPr>
      <w:r w:rsidRPr="00E47B63">
        <w:rPr>
          <w:b/>
          <w:bCs/>
        </w:rPr>
        <w:lastRenderedPageBreak/>
        <w:t>Answer E is correct</w:t>
      </w:r>
      <w:r w:rsidRPr="00E47B63">
        <w:t xml:space="preserve">. Multiple myeloma is a cancer of plasma cells (white blood cells that produce antibodies). Image E depicts a plasma cell. (Other images: A = neutrophil, B = lymphocyte, C = basophil, D = eosinophil.)  </w:t>
      </w:r>
    </w:p>
    <w:p w14:paraId="79427D1F" w14:textId="77777777" w:rsidR="00E47B63" w:rsidRPr="00E47B63" w:rsidRDefault="001D5574" w:rsidP="0038361D">
      <w:pPr>
        <w:spacing w:after="0" w:line="240" w:lineRule="auto"/>
        <w:rPr>
          <w:rFonts w:ascii="Times New Roman" w:hAnsi="Times New Roman" w:cs="Times New Roman"/>
          <w:sz w:val="24"/>
          <w:szCs w:val="24"/>
        </w:rPr>
      </w:pPr>
      <w:r>
        <w:br w:type="page"/>
      </w:r>
      <w:r w:rsidR="00E47B63" w:rsidRPr="00E47B63">
        <w:rPr>
          <w:rFonts w:ascii="Times New Roman" w:hAnsi="Times New Roman" w:cs="Times New Roman"/>
          <w:sz w:val="24"/>
          <w:szCs w:val="24"/>
        </w:rPr>
        <w:lastRenderedPageBreak/>
        <w:t>The quaternary structure of hemoglobin adapts to the chemical environment of the blood. In its relaxed (R) form, hemoglobin has a high affinity for oxygen; in its taut (T) form, hemoglobin has a lower affinity for oxygen. At a given partial pressure of oxygen, which of the following will increase the amount of taut hemoglobin?</w:t>
      </w:r>
    </w:p>
    <w:p w14:paraId="06C7161C" w14:textId="77777777" w:rsidR="00E47B63" w:rsidRPr="00E47B63" w:rsidRDefault="00E47B63" w:rsidP="0038361D">
      <w:pPr>
        <w:spacing w:after="0" w:line="240" w:lineRule="auto"/>
        <w:rPr>
          <w:rFonts w:ascii="Times New Roman" w:hAnsi="Times New Roman" w:cs="Times New Roman"/>
          <w:sz w:val="24"/>
          <w:szCs w:val="24"/>
        </w:rPr>
      </w:pPr>
    </w:p>
    <w:p w14:paraId="1EA7EFCA" w14:textId="77777777" w:rsidR="00E47B63" w:rsidRPr="00E47B63" w:rsidRDefault="00E47B63" w:rsidP="0038361D">
      <w:pPr>
        <w:numPr>
          <w:ilvl w:val="0"/>
          <w:numId w:val="33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Excess carbon monoxide </w:t>
      </w:r>
    </w:p>
    <w:p w14:paraId="2BA6D407" w14:textId="77777777" w:rsidR="00E47B63" w:rsidRPr="00E47B63" w:rsidRDefault="00E47B63" w:rsidP="0038361D">
      <w:pPr>
        <w:numPr>
          <w:ilvl w:val="0"/>
          <w:numId w:val="33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Decreasing pH</w:t>
      </w:r>
    </w:p>
    <w:p w14:paraId="3A20DA7F" w14:textId="77777777" w:rsidR="00E47B63" w:rsidRPr="00E47B63" w:rsidRDefault="00E47B63" w:rsidP="0038361D">
      <w:pPr>
        <w:numPr>
          <w:ilvl w:val="0"/>
          <w:numId w:val="33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Increasing the number of oxygen molecules bound to hemoglobin</w:t>
      </w:r>
    </w:p>
    <w:p w14:paraId="196B1EB1" w14:textId="77777777" w:rsidR="00E47B63" w:rsidRPr="00E47B63" w:rsidRDefault="00E47B63" w:rsidP="0038361D">
      <w:pPr>
        <w:numPr>
          <w:ilvl w:val="0"/>
          <w:numId w:val="33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Decreasing 2,3-DPG (diphosphoglycerate) in RBCs </w:t>
      </w:r>
    </w:p>
    <w:p w14:paraId="1A2FD057" w14:textId="77777777" w:rsidR="00AB0D6B" w:rsidRDefault="00E47B63" w:rsidP="0038361D">
      <w:pPr>
        <w:numPr>
          <w:ilvl w:val="0"/>
          <w:numId w:val="33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Decreased binding of carbon dioxide to hemoglobin </w:t>
      </w:r>
    </w:p>
    <w:p w14:paraId="3A81D763" w14:textId="37585F5D" w:rsidR="00E47B63" w:rsidRPr="00E47B63" w:rsidRDefault="00AB0D6B" w:rsidP="0038361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noProof/>
          <w:sz w:val="24"/>
          <w:szCs w:val="24"/>
        </w:rPr>
        <w:lastRenderedPageBreak/>
        <w:drawing>
          <wp:inline distT="0" distB="0" distL="0" distR="0" wp14:anchorId="0D6F8AC6" wp14:editId="0B2B8D06">
            <wp:extent cx="4542790" cy="4426585"/>
            <wp:effectExtent l="0" t="0" r="0" b="0"/>
            <wp:docPr id="347336" name="Picture 347336" descr="Oxygen dissociation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Oxygen dissociation curv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42790" cy="4426585"/>
                    </a:xfrm>
                    <a:prstGeom prst="rect">
                      <a:avLst/>
                    </a:prstGeom>
                    <a:noFill/>
                    <a:ln>
                      <a:noFill/>
                    </a:ln>
                  </pic:spPr>
                </pic:pic>
              </a:graphicData>
            </a:graphic>
          </wp:inline>
        </w:drawing>
      </w:r>
    </w:p>
    <w:p w14:paraId="2230BC0C" w14:textId="77777777" w:rsidR="00E47B63" w:rsidRPr="00E47B63" w:rsidRDefault="00E47B63" w:rsidP="0038361D">
      <w:pPr>
        <w:spacing w:after="0" w:line="240" w:lineRule="auto"/>
        <w:rPr>
          <w:rFonts w:ascii="Times New Roman" w:hAnsi="Times New Roman" w:cs="Times New Roman"/>
          <w:sz w:val="24"/>
          <w:szCs w:val="24"/>
        </w:rPr>
      </w:pPr>
    </w:p>
    <w:p w14:paraId="42AACBFC" w14:textId="77777777" w:rsidR="00E47B63" w:rsidRPr="00E47B63" w:rsidRDefault="00E47B63" w:rsidP="0038361D">
      <w:pPr>
        <w:spacing w:after="0" w:line="240" w:lineRule="auto"/>
        <w:rPr>
          <w:rFonts w:ascii="Times New Roman" w:hAnsi="Times New Roman" w:cs="Times New Roman"/>
          <w:b/>
          <w:sz w:val="24"/>
          <w:szCs w:val="24"/>
        </w:rPr>
      </w:pPr>
    </w:p>
    <w:p w14:paraId="2D606228" w14:textId="77777777" w:rsidR="00A6127A"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w:t>
      </w:r>
      <w:r w:rsidRPr="00F531B4">
        <w:rPr>
          <w:rFonts w:ascii="Times New Roman" w:hAnsi="Times New Roman" w:cs="Times New Roman"/>
          <w:b/>
          <w:sz w:val="24"/>
          <w:szCs w:val="24"/>
        </w:rPr>
        <w:t>oxygen-hemoglobin dissociation curve</w:t>
      </w:r>
      <w:r w:rsidRPr="00E47B63">
        <w:rPr>
          <w:rFonts w:ascii="Times New Roman" w:hAnsi="Times New Roman" w:cs="Times New Roman"/>
          <w:sz w:val="24"/>
          <w:szCs w:val="24"/>
        </w:rPr>
        <w:t xml:space="preserve"> shows the saturation of hemoglobin as a function of pO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The sigmoidal shape of the curve indicates that as pO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increases, binding of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to hemoglobin increases until a plateau is reached. This effect is due to the structure of hemoglobin. </w:t>
      </w:r>
    </w:p>
    <w:p w14:paraId="65A269AD" w14:textId="77777777" w:rsidR="00A6127A" w:rsidRDefault="00A6127A" w:rsidP="0038361D">
      <w:pPr>
        <w:spacing w:after="0" w:line="240" w:lineRule="auto"/>
        <w:rPr>
          <w:rFonts w:ascii="Times New Roman" w:hAnsi="Times New Roman" w:cs="Times New Roman"/>
          <w:sz w:val="24"/>
          <w:szCs w:val="24"/>
        </w:rPr>
      </w:pPr>
    </w:p>
    <w:p w14:paraId="22BD0730" w14:textId="77777777" w:rsidR="00A6127A"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Hemoglobin is a tetramer. Each of the four monomers consists of a heme group that binds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and a globin chain. In the absence of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the four chains interact in such a way that the affinity for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is very low; this state of hemoglobin is termed the taut or tensed (T) state. Once some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molecules have bound to hemoglobin, the four monomers reduce their affinity for each other which facilitates the binding of more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this state of hemoglobin is termed the relaxed (R) state. </w:t>
      </w:r>
    </w:p>
    <w:p w14:paraId="48C98126" w14:textId="77777777" w:rsidR="00A6127A" w:rsidRDefault="00A6127A" w:rsidP="0038361D">
      <w:pPr>
        <w:spacing w:after="0" w:line="240" w:lineRule="auto"/>
        <w:rPr>
          <w:rFonts w:ascii="Times New Roman" w:hAnsi="Times New Roman" w:cs="Times New Roman"/>
          <w:sz w:val="24"/>
          <w:szCs w:val="24"/>
        </w:rPr>
      </w:pPr>
    </w:p>
    <w:p w14:paraId="756C57E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The four binding sites in a hemoglobin molecule are said to express cooperativity, because at low pO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levels there is not much binding of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to hemoglobin, but as pO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increases the binding of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to hemoglobin increases. The pO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in arterial blood is normally about 100 mm Hg, which means hemoglobin saturation is about 97.5%. The pO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in venous blood is normally about 40 mm Hg, which means that hemoglobin saturation is about 75%.</w:t>
      </w:r>
    </w:p>
    <w:p w14:paraId="58765074" w14:textId="77777777" w:rsidR="00E47B63" w:rsidRPr="00E47B63" w:rsidRDefault="00E47B63" w:rsidP="0038361D">
      <w:pPr>
        <w:spacing w:after="0" w:line="240" w:lineRule="auto"/>
        <w:rPr>
          <w:rFonts w:ascii="Times New Roman" w:hAnsi="Times New Roman" w:cs="Times New Roman"/>
          <w:sz w:val="24"/>
          <w:szCs w:val="24"/>
        </w:rPr>
      </w:pPr>
    </w:p>
    <w:p w14:paraId="4DF949E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Several factors can alter the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binding affinity of hemoglobin. As temperature, the concentration of 2,3-diphosphoglycerate (2,3-DPG), [H</w:t>
      </w:r>
      <w:r w:rsidRPr="00E47B63">
        <w:rPr>
          <w:rFonts w:ascii="Times New Roman" w:hAnsi="Times New Roman" w:cs="Times New Roman"/>
          <w:sz w:val="24"/>
          <w:szCs w:val="24"/>
          <w:vertAlign w:val="superscript"/>
        </w:rPr>
        <w:t>+</w:t>
      </w:r>
      <w:r w:rsidRPr="00E47B63">
        <w:rPr>
          <w:rFonts w:ascii="Times New Roman" w:hAnsi="Times New Roman" w:cs="Times New Roman"/>
          <w:sz w:val="24"/>
          <w:szCs w:val="24"/>
        </w:rPr>
        <w:t>], and/or CO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increase, the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binding affinity of hemoglobin decreases, resulting in a rightward shift of the oxygen-hemoglobin </w:t>
      </w:r>
      <w:r w:rsidRPr="00E47B63">
        <w:rPr>
          <w:rFonts w:ascii="Times New Roman" w:hAnsi="Times New Roman" w:cs="Times New Roman"/>
          <w:sz w:val="24"/>
          <w:szCs w:val="24"/>
        </w:rPr>
        <w:lastRenderedPageBreak/>
        <w:t>dissociation curve. The result is that more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is unloaded from hemoglobin. Decreases in these same factors, or the presence of carbon monoxide (CO), increase the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binding affinity of hemoglobin. The result is that unloading of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is reduced.</w:t>
      </w:r>
    </w:p>
    <w:p w14:paraId="6F943179" w14:textId="77777777" w:rsidR="00E47B63" w:rsidRPr="00E47B63" w:rsidRDefault="00E47B63" w:rsidP="0038361D">
      <w:pPr>
        <w:spacing w:after="0" w:line="240" w:lineRule="auto"/>
        <w:rPr>
          <w:rFonts w:ascii="Times New Roman" w:hAnsi="Times New Roman" w:cs="Times New Roman"/>
          <w:sz w:val="24"/>
          <w:szCs w:val="24"/>
        </w:rPr>
      </w:pPr>
    </w:p>
    <w:p w14:paraId="233AEF0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Are the factors that can change affinity of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to hemoglobin physiologically significant? Yes. A metabolically active tissue requires more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Metabolism produces heat which increases temperature and produces a reduction in pH (increased [H</w:t>
      </w:r>
      <w:r w:rsidRPr="00E47B63">
        <w:rPr>
          <w:rFonts w:ascii="Times New Roman" w:hAnsi="Times New Roman" w:cs="Times New Roman"/>
          <w:sz w:val="24"/>
          <w:szCs w:val="24"/>
          <w:vertAlign w:val="superscript"/>
        </w:rPr>
        <w:t>+</w:t>
      </w:r>
      <w:r w:rsidRPr="00E47B63">
        <w:rPr>
          <w:rFonts w:ascii="Times New Roman" w:hAnsi="Times New Roman" w:cs="Times New Roman"/>
          <w:sz w:val="24"/>
          <w:szCs w:val="24"/>
        </w:rPr>
        <w:t>]) and increase in CO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Each of these factors shifts the oxygen-hemoglobin dissociation curve to the right, reducing the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affinity of hemoglobin, which facilitates the unloading of more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to the metabolizing tissue. In contrast, in the lungs CO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is excreted which reduces CO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and [H</w:t>
      </w:r>
      <w:r w:rsidRPr="00E47B63">
        <w:rPr>
          <w:rFonts w:ascii="Times New Roman" w:hAnsi="Times New Roman" w:cs="Times New Roman"/>
          <w:sz w:val="24"/>
          <w:szCs w:val="24"/>
          <w:vertAlign w:val="superscript"/>
        </w:rPr>
        <w:t>+</w:t>
      </w:r>
      <w:r w:rsidRPr="00E47B63">
        <w:rPr>
          <w:rFonts w:ascii="Times New Roman" w:hAnsi="Times New Roman" w:cs="Times New Roman"/>
          <w:sz w:val="24"/>
          <w:szCs w:val="24"/>
        </w:rPr>
        <w:t>], and the temperature is lower because of less metabolism. Each of these factors shifts the curve to the left which enhances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affinity of hemoglobin, facilitating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uptake.</w:t>
      </w:r>
    </w:p>
    <w:p w14:paraId="26F009E7" w14:textId="77777777" w:rsidR="00E47B63" w:rsidRPr="00E47B63" w:rsidRDefault="00E47B63" w:rsidP="0038361D">
      <w:pPr>
        <w:spacing w:after="0" w:line="240" w:lineRule="auto"/>
        <w:rPr>
          <w:rFonts w:ascii="Times New Roman" w:hAnsi="Times New Roman" w:cs="Times New Roman"/>
          <w:sz w:val="24"/>
          <w:szCs w:val="24"/>
        </w:rPr>
      </w:pPr>
    </w:p>
    <w:p w14:paraId="61B8A527"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2,3-DPG is a product of metabolism in red blood cells (RBCs) that binds to hemoglobin, inhibiting the binding of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Low pO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(hypoxia) enhances the metabolism in RBCs which increases the blood level of 2,3-DPG. This does inhibit the loading of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onto hemoglobin, but this effect is modest. More importantly, at the tissue level the rightward shift of the curve increases unloading of O</w:t>
      </w:r>
      <w:r w:rsidRPr="00E47B63">
        <w:rPr>
          <w:rFonts w:ascii="Times New Roman" w:hAnsi="Times New Roman" w:cs="Times New Roman"/>
          <w:sz w:val="24"/>
          <w:szCs w:val="24"/>
          <w:vertAlign w:val="subscript"/>
        </w:rPr>
        <w:t>2</w:t>
      </w:r>
      <w:r w:rsidRPr="00E47B63">
        <w:rPr>
          <w:rFonts w:ascii="Times New Roman" w:hAnsi="Times New Roman" w:cs="Times New Roman"/>
          <w:sz w:val="24"/>
          <w:szCs w:val="24"/>
        </w:rPr>
        <w:t xml:space="preserve"> to tissues in the hypoxic state.</w:t>
      </w:r>
    </w:p>
    <w:p w14:paraId="03A4B8E4"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b/>
          <w:sz w:val="24"/>
          <w:szCs w:val="24"/>
        </w:rPr>
        <w:lastRenderedPageBreak/>
        <w:t>Answer B is correct</w:t>
      </w:r>
      <w:r w:rsidR="00E47B63" w:rsidRPr="00E47B63">
        <w:rPr>
          <w:rFonts w:ascii="Times New Roman" w:hAnsi="Times New Roman" w:cs="Times New Roman"/>
          <w:sz w:val="24"/>
          <w:szCs w:val="24"/>
        </w:rPr>
        <w:t xml:space="preserve">. Factors that increase the amount of taut hemoglobin are those that shift the oxygen dissociation curve to the right. Shifting the curve to the right facilitates oxygen unloading; shifting the curve to the left facilitates oxygen uptake. Factors that shift the curve to the right include binding of carbon dioxide to hemoglobin, increased temperature, increased 2,3-DPG, and increased acidity (lower pH). Factors that shift the curve to the left include binding of oxygen to hemoglobin, decreased temperature, decreased 2,3-DPG, decreased acidity (higher pH), and carbon monoxide binding to hemoglobin.  </w:t>
      </w:r>
    </w:p>
    <w:p w14:paraId="6155AFA2"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A 58-year-old man with a 40 pack-year smoking history presents with exertional leg pain of six months duration. He experiences cramping in both calves with walking. The pain is relieved by rest. Six months ago, he could walk 5 blocks before the onset of pain. Now he can only walk 3 blocks. Which of the following vascular structures is most likely diseased in this man?</w:t>
      </w:r>
    </w:p>
    <w:p w14:paraId="2F3FCB8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 </w:t>
      </w:r>
    </w:p>
    <w:p w14:paraId="3D6F75D9" w14:textId="77777777" w:rsidR="00E47B63" w:rsidRPr="00E47B63" w:rsidRDefault="00E47B63" w:rsidP="0038361D">
      <w:pPr>
        <w:numPr>
          <w:ilvl w:val="0"/>
          <w:numId w:val="33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Arteries</w:t>
      </w:r>
    </w:p>
    <w:p w14:paraId="7808D913" w14:textId="77777777" w:rsidR="00E47B63" w:rsidRPr="00E47B63" w:rsidRDefault="00E47B63" w:rsidP="0038361D">
      <w:pPr>
        <w:numPr>
          <w:ilvl w:val="0"/>
          <w:numId w:val="33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Arterioles</w:t>
      </w:r>
    </w:p>
    <w:p w14:paraId="067CA68A" w14:textId="77777777" w:rsidR="00E47B63" w:rsidRPr="00E47B63" w:rsidRDefault="00E47B63" w:rsidP="0038361D">
      <w:pPr>
        <w:numPr>
          <w:ilvl w:val="0"/>
          <w:numId w:val="33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Capillaries</w:t>
      </w:r>
    </w:p>
    <w:p w14:paraId="770DC0B0" w14:textId="77777777" w:rsidR="00E47B63" w:rsidRPr="00E47B63" w:rsidRDefault="00E47B63" w:rsidP="0038361D">
      <w:pPr>
        <w:numPr>
          <w:ilvl w:val="0"/>
          <w:numId w:val="33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Venules</w:t>
      </w:r>
    </w:p>
    <w:p w14:paraId="65A627DB" w14:textId="77777777" w:rsidR="001D5574" w:rsidRDefault="00E47B63" w:rsidP="0038361D">
      <w:pPr>
        <w:numPr>
          <w:ilvl w:val="0"/>
          <w:numId w:val="338"/>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Veins</w:t>
      </w:r>
    </w:p>
    <w:p w14:paraId="3253E995"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443218">
        <w:rPr>
          <w:rFonts w:ascii="Times New Roman" w:hAnsi="Times New Roman" w:cs="Times New Roman"/>
          <w:b/>
          <w:bCs/>
          <w:sz w:val="24"/>
          <w:szCs w:val="24"/>
        </w:rPr>
        <w:lastRenderedPageBreak/>
        <w:t>Peripheral artery disease (PAD)</w:t>
      </w:r>
      <w:r w:rsidR="00E47B63" w:rsidRPr="00E47B63">
        <w:rPr>
          <w:rFonts w:ascii="Times New Roman" w:hAnsi="Times New Roman" w:cs="Times New Roman"/>
          <w:bCs/>
          <w:sz w:val="24"/>
          <w:szCs w:val="24"/>
        </w:rPr>
        <w:t xml:space="preserve"> is a narrowing of the peripheral arteries, most commonly in the pelvis and lower extremities.</w:t>
      </w:r>
      <w:r w:rsidR="00E47B63" w:rsidRPr="00E47B63">
        <w:rPr>
          <w:rFonts w:ascii="Times New Roman" w:hAnsi="Times New Roman" w:cs="Times New Roman"/>
          <w:sz w:val="24"/>
          <w:szCs w:val="24"/>
        </w:rPr>
        <w:t xml:space="preserve"> PAD is similar to coronary artery disease (CAD) and carotid artery disease in that all three conditions are caused by atherosclerotic narrowing of arteries in critical regions of the body. Atherosclerosis of the coronary arteries restricts blood flow to the heart; atherosclerosis of the carotid arteries restricts blood flow to the brain; and atherosclerosis of the arteries in the pelvis and lower extremities restricts blood flow to the thighs, legs, and feet. </w:t>
      </w:r>
    </w:p>
    <w:p w14:paraId="5834B79E" w14:textId="77777777" w:rsidR="00E47B63" w:rsidRPr="00E47B63" w:rsidRDefault="00E47B63" w:rsidP="0038361D">
      <w:pPr>
        <w:spacing w:after="0" w:line="240" w:lineRule="auto"/>
        <w:rPr>
          <w:rFonts w:ascii="Times New Roman" w:hAnsi="Times New Roman" w:cs="Times New Roman"/>
          <w:sz w:val="24"/>
          <w:szCs w:val="24"/>
        </w:rPr>
      </w:pPr>
    </w:p>
    <w:p w14:paraId="797514F7"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Cs/>
          <w:sz w:val="24"/>
          <w:szCs w:val="24"/>
        </w:rPr>
        <w:t>The classic symptom of PAD is pain, cramping, or tiredness in the leg or hip muscles that occurs with walking and subsides with rest (claudication); however, p</w:t>
      </w:r>
      <w:r w:rsidRPr="00E47B63">
        <w:rPr>
          <w:rFonts w:ascii="Times New Roman" w:hAnsi="Times New Roman" w:cs="Times New Roman"/>
          <w:sz w:val="24"/>
          <w:szCs w:val="24"/>
        </w:rPr>
        <w:t xml:space="preserve">atients with mild PAD are usually asymptomatic. Patients with moderate-to-severe PAD may have any of these findings: </w:t>
      </w:r>
    </w:p>
    <w:p w14:paraId="1BB24F81" w14:textId="77777777" w:rsidR="00E47B63" w:rsidRPr="00E47B63" w:rsidRDefault="00E47B63" w:rsidP="0038361D">
      <w:pPr>
        <w:numPr>
          <w:ilvl w:val="0"/>
          <w:numId w:val="339"/>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Claudication – exertional pain, cramping, or tiredness in affected muscles</w:t>
      </w:r>
    </w:p>
    <w:p w14:paraId="22A0C070" w14:textId="77777777" w:rsidR="00E47B63" w:rsidRPr="00E47B63" w:rsidRDefault="00E47B63" w:rsidP="0038361D">
      <w:pPr>
        <w:numPr>
          <w:ilvl w:val="0"/>
          <w:numId w:val="339"/>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 xml:space="preserve">Weak or absent arterial pulses in the lower extremities </w:t>
      </w:r>
    </w:p>
    <w:p w14:paraId="0C03417D" w14:textId="77777777" w:rsidR="00E47B63" w:rsidRPr="00E47B63" w:rsidRDefault="00E47B63" w:rsidP="0038361D">
      <w:pPr>
        <w:numPr>
          <w:ilvl w:val="0"/>
          <w:numId w:val="339"/>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 xml:space="preserve">Sores, wounds, or ulcers that heal slowly or not at all </w:t>
      </w:r>
    </w:p>
    <w:p w14:paraId="73F3FFBF" w14:textId="77777777" w:rsidR="00E47B63" w:rsidRPr="00E47B63" w:rsidRDefault="00E47B63" w:rsidP="0038361D">
      <w:pPr>
        <w:numPr>
          <w:ilvl w:val="0"/>
          <w:numId w:val="339"/>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 xml:space="preserve">Pallor, cyanosis, or coolness of the affected extremity </w:t>
      </w:r>
    </w:p>
    <w:p w14:paraId="72A72A16" w14:textId="77777777" w:rsidR="00E47B63" w:rsidRPr="00E47B63" w:rsidRDefault="00E47B63" w:rsidP="0038361D">
      <w:pPr>
        <w:numPr>
          <w:ilvl w:val="0"/>
          <w:numId w:val="339"/>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Shiny skin or diminished hair and nail growth</w:t>
      </w:r>
    </w:p>
    <w:p w14:paraId="120676D2" w14:textId="77777777" w:rsidR="00A6127A" w:rsidRDefault="00A6127A" w:rsidP="0038361D">
      <w:pPr>
        <w:pStyle w:val="NormalWeb"/>
        <w:spacing w:after="0"/>
      </w:pPr>
    </w:p>
    <w:p w14:paraId="1D090E43" w14:textId="77777777" w:rsidR="00E47B63" w:rsidRPr="00E47B63" w:rsidRDefault="00E47B63" w:rsidP="0038361D">
      <w:pPr>
        <w:pStyle w:val="NormalWeb"/>
        <w:spacing w:after="0"/>
      </w:pPr>
      <w:r w:rsidRPr="00E47B63">
        <w:t>The first diagnostic test usually performed in patients with suspected PAD is the ankle brachial index (ABI). The ABI is calculated by dividing the systolic blood pressure at the ankle by the systolic blood pressures in the arm. When the systolic blood pressure in the ankle is lower than the pressure in the arm, PAD is suspected. A normal ABI is 1.0-1.2. An ABI less than 0.9 is consistent with PAD; values below 0.5 indicate severe PAD. If the ABI is abnormal, the next step is usually a Doppler ultrasound examination to determine the location and extent of atherosclerosis.</w:t>
      </w:r>
    </w:p>
    <w:p w14:paraId="7F74EE1D" w14:textId="77777777" w:rsidR="00A6127A" w:rsidRDefault="00A6127A" w:rsidP="0038361D">
      <w:pPr>
        <w:pStyle w:val="NormalWeb"/>
        <w:spacing w:after="0"/>
      </w:pPr>
    </w:p>
    <w:p w14:paraId="43DFBD34" w14:textId="77777777" w:rsidR="00E47B63" w:rsidRPr="00E47B63" w:rsidRDefault="00E47B63" w:rsidP="0038361D">
      <w:pPr>
        <w:pStyle w:val="NormalWeb"/>
        <w:spacing w:after="0"/>
      </w:pPr>
      <w:r w:rsidRPr="00E47B63">
        <w:t xml:space="preserve">People with PAD have a 4-to-5-fold greater risk of having a myocardial infarction or stroke. If severe, PAD can lead to gangrene and amputation of the leg or foot. Major risk factors for PAD include smoking, diabetes, hypertension, and dyslipidemia. Complications of PAD include thromboembolism. Rupture of an atherosclerotic plaque can trigger clot formation, and the newly formed thrombus can further narrow the artery, block the artery, or embolize distally. </w:t>
      </w:r>
    </w:p>
    <w:p w14:paraId="796A58AA" w14:textId="77777777" w:rsidR="00A6127A" w:rsidRDefault="00A6127A" w:rsidP="0038361D">
      <w:pPr>
        <w:pStyle w:val="NormalWeb"/>
        <w:spacing w:after="0"/>
      </w:pPr>
    </w:p>
    <w:p w14:paraId="7FD87DB8" w14:textId="77777777" w:rsidR="00E47B63" w:rsidRPr="00E47B63" w:rsidRDefault="00E47B63" w:rsidP="0038361D">
      <w:pPr>
        <w:pStyle w:val="NormalWeb"/>
        <w:spacing w:after="0"/>
      </w:pPr>
      <w:r w:rsidRPr="00E47B63">
        <w:t xml:space="preserve">Management of PAD includes the following: </w:t>
      </w:r>
    </w:p>
    <w:p w14:paraId="2F5C07BC" w14:textId="77777777" w:rsidR="00E47B63" w:rsidRPr="00E47B63" w:rsidRDefault="00E47B63" w:rsidP="0038361D">
      <w:pPr>
        <w:numPr>
          <w:ilvl w:val="0"/>
          <w:numId w:val="340"/>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Risk factor management</w:t>
      </w:r>
    </w:p>
    <w:p w14:paraId="78A195EE" w14:textId="77777777" w:rsidR="00E47B63" w:rsidRPr="00E47B63" w:rsidRDefault="00E47B63" w:rsidP="0038361D">
      <w:pPr>
        <w:numPr>
          <w:ilvl w:val="1"/>
          <w:numId w:val="340"/>
        </w:numPr>
        <w:spacing w:after="0" w:line="240" w:lineRule="auto"/>
        <w:ind w:left="1104"/>
        <w:rPr>
          <w:rFonts w:ascii="Times New Roman" w:hAnsi="Times New Roman" w:cs="Times New Roman"/>
          <w:sz w:val="24"/>
          <w:szCs w:val="24"/>
        </w:rPr>
      </w:pPr>
      <w:r w:rsidRPr="00E47B63">
        <w:rPr>
          <w:rFonts w:ascii="Times New Roman" w:hAnsi="Times New Roman" w:cs="Times New Roman"/>
          <w:sz w:val="24"/>
          <w:szCs w:val="24"/>
        </w:rPr>
        <w:t>Smoking cessation</w:t>
      </w:r>
    </w:p>
    <w:p w14:paraId="6A01B51C" w14:textId="77777777" w:rsidR="00E47B63" w:rsidRPr="00E47B63" w:rsidRDefault="00E47B63" w:rsidP="0038361D">
      <w:pPr>
        <w:numPr>
          <w:ilvl w:val="1"/>
          <w:numId w:val="340"/>
        </w:numPr>
        <w:spacing w:after="0" w:line="240" w:lineRule="auto"/>
        <w:ind w:left="1104"/>
        <w:rPr>
          <w:rFonts w:ascii="Times New Roman" w:hAnsi="Times New Roman" w:cs="Times New Roman"/>
          <w:sz w:val="24"/>
          <w:szCs w:val="24"/>
        </w:rPr>
      </w:pPr>
      <w:r w:rsidRPr="00E47B63">
        <w:rPr>
          <w:rFonts w:ascii="Times New Roman" w:hAnsi="Times New Roman" w:cs="Times New Roman"/>
          <w:sz w:val="24"/>
          <w:szCs w:val="24"/>
        </w:rPr>
        <w:t xml:space="preserve">Diabetes management </w:t>
      </w:r>
    </w:p>
    <w:p w14:paraId="5E8DD181" w14:textId="77777777" w:rsidR="00E47B63" w:rsidRPr="00E47B63" w:rsidRDefault="00E47B63" w:rsidP="0038361D">
      <w:pPr>
        <w:numPr>
          <w:ilvl w:val="1"/>
          <w:numId w:val="340"/>
        </w:numPr>
        <w:spacing w:after="0" w:line="240" w:lineRule="auto"/>
        <w:ind w:left="1104"/>
        <w:rPr>
          <w:rFonts w:ascii="Times New Roman" w:hAnsi="Times New Roman" w:cs="Times New Roman"/>
          <w:sz w:val="24"/>
          <w:szCs w:val="24"/>
        </w:rPr>
      </w:pPr>
      <w:r w:rsidRPr="00E47B63">
        <w:rPr>
          <w:rFonts w:ascii="Times New Roman" w:hAnsi="Times New Roman" w:cs="Times New Roman"/>
          <w:sz w:val="24"/>
          <w:szCs w:val="24"/>
        </w:rPr>
        <w:t>Hypertension management</w:t>
      </w:r>
    </w:p>
    <w:p w14:paraId="01AB3602" w14:textId="77777777" w:rsidR="00E47B63" w:rsidRPr="00E47B63" w:rsidRDefault="00E47B63" w:rsidP="0038361D">
      <w:pPr>
        <w:numPr>
          <w:ilvl w:val="1"/>
          <w:numId w:val="340"/>
        </w:numPr>
        <w:spacing w:after="0" w:line="240" w:lineRule="auto"/>
        <w:ind w:left="1104"/>
        <w:rPr>
          <w:rFonts w:ascii="Times New Roman" w:hAnsi="Times New Roman" w:cs="Times New Roman"/>
          <w:sz w:val="24"/>
          <w:szCs w:val="24"/>
        </w:rPr>
      </w:pPr>
      <w:r w:rsidRPr="00E47B63">
        <w:rPr>
          <w:rFonts w:ascii="Times New Roman" w:hAnsi="Times New Roman" w:cs="Times New Roman"/>
          <w:sz w:val="24"/>
          <w:szCs w:val="24"/>
        </w:rPr>
        <w:t xml:space="preserve">Lipid management </w:t>
      </w:r>
    </w:p>
    <w:p w14:paraId="20438CAC" w14:textId="77777777" w:rsidR="00E47B63" w:rsidRPr="00E47B63" w:rsidRDefault="00E47B63" w:rsidP="0038361D">
      <w:pPr>
        <w:numPr>
          <w:ilvl w:val="0"/>
          <w:numId w:val="340"/>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Antiplatelet drugs (i.e., aspirin, clopidogrel)</w:t>
      </w:r>
    </w:p>
    <w:p w14:paraId="5A7860D3" w14:textId="77777777" w:rsidR="00E47B63" w:rsidRPr="00E47B63" w:rsidRDefault="00E47B63" w:rsidP="0038361D">
      <w:pPr>
        <w:numPr>
          <w:ilvl w:val="0"/>
          <w:numId w:val="340"/>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Exercise: Regular exercise improves walking</w:t>
      </w:r>
    </w:p>
    <w:p w14:paraId="5727744A" w14:textId="77777777" w:rsidR="00E47B63" w:rsidRPr="00E47B63" w:rsidRDefault="00E47B63" w:rsidP="0038361D">
      <w:pPr>
        <w:numPr>
          <w:ilvl w:val="0"/>
          <w:numId w:val="340"/>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Medicine: Cilostazol may improve symptoms of claudication</w:t>
      </w:r>
    </w:p>
    <w:p w14:paraId="019C5FF2" w14:textId="116A9635" w:rsidR="00FE53CD" w:rsidRDefault="00E47B63" w:rsidP="00FE53CD">
      <w:pPr>
        <w:numPr>
          <w:ilvl w:val="0"/>
          <w:numId w:val="340"/>
        </w:numPr>
        <w:spacing w:after="0" w:line="240" w:lineRule="auto"/>
        <w:ind w:left="384"/>
        <w:rPr>
          <w:rFonts w:ascii="Times New Roman" w:hAnsi="Times New Roman" w:cs="Times New Roman"/>
          <w:sz w:val="24"/>
          <w:szCs w:val="24"/>
        </w:rPr>
      </w:pPr>
      <w:r w:rsidRPr="00E47B63">
        <w:rPr>
          <w:rFonts w:ascii="Times New Roman" w:hAnsi="Times New Roman" w:cs="Times New Roman"/>
          <w:sz w:val="24"/>
          <w:szCs w:val="24"/>
        </w:rPr>
        <w:t>Revascularization: reserved for severe cases</w:t>
      </w:r>
    </w:p>
    <w:p w14:paraId="411119F7"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5930EC37" w14:textId="77777777" w:rsidR="001D5574" w:rsidRDefault="00E47B63" w:rsidP="0038361D">
      <w:pPr>
        <w:pStyle w:val="NormalWeb"/>
        <w:spacing w:after="0"/>
      </w:pPr>
      <w:r w:rsidRPr="00E47B63">
        <w:rPr>
          <w:b/>
        </w:rPr>
        <w:lastRenderedPageBreak/>
        <w:t xml:space="preserve">Answer A is correct. </w:t>
      </w:r>
      <w:r w:rsidRPr="00E47B63">
        <w:t xml:space="preserve">This patient has classic leg claudication, which suggests a diagnosis of peripheral artery disease (PAD). Smoking is a major risk factor for PAD, a condition in which large arteries become narrowed by atherosclerotic plaque. The ankle-brachial index (ABI) should be measured to confirm the diagnosis. Smoking cessation (and management of other risk factors) is essential. A regular exercise program (e.g., treadmill walking) should be recommended if the diagnosis is confirmed. Daily aspirin should also be recommended, and revascularization (angioplasty, stent placement, or bypass grafting) may be needed if the condition becomes severe. </w:t>
      </w:r>
    </w:p>
    <w:p w14:paraId="44E2CE20" w14:textId="77777777" w:rsidR="00E47B63" w:rsidRPr="00E47B63" w:rsidRDefault="001D5574" w:rsidP="0038361D">
      <w:pPr>
        <w:spacing w:after="0" w:line="240" w:lineRule="auto"/>
        <w:rPr>
          <w:rFonts w:ascii="Times New Roman" w:hAnsi="Times New Roman" w:cs="Times New Roman"/>
          <w:sz w:val="24"/>
          <w:szCs w:val="24"/>
        </w:rPr>
      </w:pPr>
      <w:r>
        <w:br w:type="page"/>
      </w:r>
      <w:r w:rsidR="00E47B63" w:rsidRPr="00E47B63">
        <w:rPr>
          <w:rFonts w:ascii="Times New Roman" w:hAnsi="Times New Roman" w:cs="Times New Roman"/>
          <w:sz w:val="24"/>
          <w:szCs w:val="24"/>
        </w:rPr>
        <w:lastRenderedPageBreak/>
        <w:t>Match each of the following clinical scenarios with the corresponding peripheral blood smear.</w:t>
      </w:r>
    </w:p>
    <w:p w14:paraId="4C0A7ACA"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72-year old man with multiple myeloma</w:t>
      </w:r>
    </w:p>
    <w:p w14:paraId="49157711"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43-year old woman with thrombotic thrombocytopenia purpura</w:t>
      </w:r>
    </w:p>
    <w:p w14:paraId="57859F4A"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67-year old man with myelofibrosis</w:t>
      </w:r>
    </w:p>
    <w:p w14:paraId="3C3CCB1A"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4-year old boy with hereditary spherocytosis  </w:t>
      </w:r>
    </w:p>
    <w:p w14:paraId="03486989"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42-year old woman with iron deficiency anemia</w:t>
      </w:r>
    </w:p>
    <w:p w14:paraId="0C054C05"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12-year old girl with sickle cell anemia</w:t>
      </w:r>
    </w:p>
    <w:p w14:paraId="4242057B"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68-year old man with cirrhosis</w:t>
      </w:r>
    </w:p>
    <w:p w14:paraId="79D909DA"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42-year old man whose spleen has been removed </w:t>
      </w:r>
    </w:p>
    <w:p w14:paraId="165BDA5F"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6-year old boy with lead poisoning</w:t>
      </w:r>
    </w:p>
    <w:p w14:paraId="5CD530D2" w14:textId="77777777" w:rsidR="00E47B63" w:rsidRPr="00E47B63" w:rsidRDefault="00E47B63" w:rsidP="0038361D">
      <w:pPr>
        <w:pStyle w:val="ListParagraph"/>
        <w:numPr>
          <w:ilvl w:val="0"/>
          <w:numId w:val="341"/>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52-year old woman with vitamin B12 deficiency</w:t>
      </w:r>
    </w:p>
    <w:p w14:paraId="79BEDEF9"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2A7CEBDF" w14:textId="77777777" w:rsidR="00E47B63" w:rsidRPr="00E47B63"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20CDD069" wp14:editId="12C10C96">
            <wp:extent cx="2975610" cy="2017395"/>
            <wp:effectExtent l="0" t="0" r="0" b="1905"/>
            <wp:docPr id="347335" name="Picture 347335" descr="http://labmed.hallym.ac.kr/hematol/Hematol-Cell-Lists/basophilicstipp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labmed.hallym.ac.kr/hematol/Hematol-Cell-Lists/basophilicstippling.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75610" cy="2017395"/>
                    </a:xfrm>
                    <a:prstGeom prst="rect">
                      <a:avLst/>
                    </a:prstGeom>
                    <a:noFill/>
                    <a:ln>
                      <a:noFill/>
                    </a:ln>
                  </pic:spPr>
                </pic:pic>
              </a:graphicData>
            </a:graphic>
          </wp:inline>
        </w:drawing>
      </w:r>
    </w:p>
    <w:p w14:paraId="157195C4" w14:textId="77777777" w:rsidR="00E47B63" w:rsidRPr="00E47B63" w:rsidRDefault="00E47B63" w:rsidP="0038361D">
      <w:pPr>
        <w:spacing w:after="0" w:line="240" w:lineRule="auto"/>
        <w:rPr>
          <w:rFonts w:ascii="Times New Roman" w:hAnsi="Times New Roman" w:cs="Times New Roman"/>
          <w:sz w:val="24"/>
          <w:szCs w:val="24"/>
        </w:rPr>
      </w:pPr>
    </w:p>
    <w:p w14:paraId="418B4C2E" w14:textId="77777777" w:rsidR="00E47B63" w:rsidRPr="00E47B63"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130C9210" wp14:editId="644C32CC">
            <wp:extent cx="2961005" cy="2235200"/>
            <wp:effectExtent l="0" t="0" r="0" b="0"/>
            <wp:docPr id="347334" name="Picture 347334" descr="http://www.ezhemeonc.com/wp-content/uploads/2009/02/howell-jolly-bodies-100x-websit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zhemeonc.com/wp-content/uploads/2009/02/howell-jolly-bodies-100x-website-arrow.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961005" cy="2235200"/>
                    </a:xfrm>
                    <a:prstGeom prst="rect">
                      <a:avLst/>
                    </a:prstGeom>
                    <a:noFill/>
                    <a:ln>
                      <a:noFill/>
                    </a:ln>
                  </pic:spPr>
                </pic:pic>
              </a:graphicData>
            </a:graphic>
          </wp:inline>
        </w:drawing>
      </w:r>
      <w:r w:rsidRPr="00E47B63">
        <w:rPr>
          <w:rFonts w:ascii="Times New Roman" w:hAnsi="Times New Roman" w:cs="Times New Roman"/>
          <w:sz w:val="24"/>
          <w:szCs w:val="24"/>
        </w:rPr>
        <w:t xml:space="preserve">  </w:t>
      </w:r>
    </w:p>
    <w:p w14:paraId="17F66199"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620AD8BC" w14:textId="77777777" w:rsidR="00E47B63" w:rsidRPr="00E47B63"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w:lastRenderedPageBreak/>
        <w:drawing>
          <wp:inline distT="0" distB="0" distL="0" distR="0" wp14:anchorId="5A45A4C8" wp14:editId="3CCF8358">
            <wp:extent cx="2975610" cy="2235200"/>
            <wp:effectExtent l="0" t="0" r="0" b="0"/>
            <wp:docPr id="347333" name="Picture 347333" descr="http://ahdc.vet.cornell.edu/clinpath/modules/hemogram/images/tar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hdc.vet.cornell.edu/clinpath/modules/hemogram/images/target.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75610" cy="2235200"/>
                    </a:xfrm>
                    <a:prstGeom prst="rect">
                      <a:avLst/>
                    </a:prstGeom>
                    <a:noFill/>
                    <a:ln>
                      <a:noFill/>
                    </a:ln>
                  </pic:spPr>
                </pic:pic>
              </a:graphicData>
            </a:graphic>
          </wp:inline>
        </w:drawing>
      </w:r>
    </w:p>
    <w:p w14:paraId="5529A04D"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38F79B6A" w14:textId="77777777" w:rsidR="00E47B63" w:rsidRPr="00E47B63"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FEE9604" wp14:editId="7EFE097E">
                <wp:simplePos x="0" y="0"/>
                <wp:positionH relativeFrom="column">
                  <wp:posOffset>1993900</wp:posOffset>
                </wp:positionH>
                <wp:positionV relativeFrom="paragraph">
                  <wp:posOffset>915035</wp:posOffset>
                </wp:positionV>
                <wp:extent cx="190500" cy="209550"/>
                <wp:effectExtent l="12700" t="9525" r="53975" b="47625"/>
                <wp:wrapNone/>
                <wp:docPr id="347365" name="Straight Arrow Connector 347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7365" o:spid="_x0000_s1026" type="#_x0000_t32" style="position:absolute;margin-left:157pt;margin-top:72.05pt;width:1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">
                <v:stroke endarrow="block"/>
              </v:shape>
            </w:pict>
          </mc:Fallback>
        </mc:AlternateContent>
      </w:r>
      <w:r w:rsidRPr="00E47B63">
        <w:rPr>
          <w:rFonts w:ascii="Times New Roman" w:hAnsi="Times New Roman" w:cs="Times New Roman"/>
          <w:noProof/>
          <w:sz w:val="24"/>
          <w:szCs w:val="24"/>
        </w:rPr>
        <w:drawing>
          <wp:inline distT="0" distB="0" distL="0" distR="0" wp14:anchorId="72BF124B" wp14:editId="272DBA43">
            <wp:extent cx="2961005" cy="1901190"/>
            <wp:effectExtent l="0" t="0" r="0" b="3810"/>
            <wp:docPr id="347332" name="Picture 347332" descr="C:\Users\sblevins\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blevins\Desktop\untitled.b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61005" cy="1901190"/>
                    </a:xfrm>
                    <a:prstGeom prst="rect">
                      <a:avLst/>
                    </a:prstGeom>
                    <a:noFill/>
                    <a:ln>
                      <a:noFill/>
                    </a:ln>
                  </pic:spPr>
                </pic:pic>
              </a:graphicData>
            </a:graphic>
          </wp:inline>
        </w:drawing>
      </w:r>
    </w:p>
    <w:p w14:paraId="0E120B80"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654FE6BE" w14:textId="77777777" w:rsidR="00E47B63" w:rsidRPr="00E47B63"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04F6F4A" wp14:editId="226D2048">
                <wp:simplePos x="0" y="0"/>
                <wp:positionH relativeFrom="column">
                  <wp:posOffset>1377950</wp:posOffset>
                </wp:positionH>
                <wp:positionV relativeFrom="paragraph">
                  <wp:posOffset>1074420</wp:posOffset>
                </wp:positionV>
                <wp:extent cx="323850" cy="165100"/>
                <wp:effectExtent l="6350" t="56515" r="41275" b="6985"/>
                <wp:wrapNone/>
                <wp:docPr id="347364" name="Straight Arrow Connector 347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 cy="165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7364" o:spid="_x0000_s1026" type="#_x0000_t32" style="position:absolute;margin-left:108.5pt;margin-top:84.6pt;width:25.5pt;height:13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">
                <v:stroke endarrow="block"/>
              </v:shape>
            </w:pict>
          </mc:Fallback>
        </mc:AlternateContent>
      </w:r>
      <w:r w:rsidRPr="00E47B63">
        <w:rPr>
          <w:rFonts w:ascii="Times New Roman" w:hAnsi="Times New Roman" w:cs="Times New Roman"/>
          <w:noProof/>
          <w:sz w:val="24"/>
          <w:szCs w:val="24"/>
        </w:rPr>
        <w:drawing>
          <wp:inline distT="0" distB="0" distL="0" distR="0" wp14:anchorId="4F7C3F0D" wp14:editId="6C8BA7D7">
            <wp:extent cx="2961005" cy="1974215"/>
            <wp:effectExtent l="0" t="0" r="0" b="6985"/>
            <wp:docPr id="347331" name="Picture 347331" descr="http://t0.gstatic.com/images?q=tbn:ANd9GcSz5JG6CoaL7QBp0kZVp4MANX84oQ2w_2gxPFsk5NlSZ_ABY__q&amp;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0.gstatic.com/images?q=tbn:ANd9GcSz5JG6CoaL7QBp0kZVp4MANX84oQ2w_2gxPFsk5NlSZ_ABY__q&amp;t=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61005" cy="1974215"/>
                    </a:xfrm>
                    <a:prstGeom prst="rect">
                      <a:avLst/>
                    </a:prstGeom>
                    <a:noFill/>
                    <a:ln>
                      <a:noFill/>
                    </a:ln>
                  </pic:spPr>
                </pic:pic>
              </a:graphicData>
            </a:graphic>
          </wp:inline>
        </w:drawing>
      </w:r>
    </w:p>
    <w:p w14:paraId="4553FE89"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42589CBE" w14:textId="77777777" w:rsidR="00E47B63" w:rsidRPr="00E47B63"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w:lastRenderedPageBreak/>
        <w:drawing>
          <wp:inline distT="0" distB="0" distL="0" distR="0" wp14:anchorId="44B2E64E" wp14:editId="1E3A1A46">
            <wp:extent cx="2946400" cy="1858010"/>
            <wp:effectExtent l="0" t="0" r="6350" b="8890"/>
            <wp:docPr id="347330" name="Picture 347330" descr="C:\Users\sblevins\Desktop\load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blevins\Desktop\loadBinary.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46400" cy="1858010"/>
                    </a:xfrm>
                    <a:prstGeom prst="rect">
                      <a:avLst/>
                    </a:prstGeom>
                    <a:noFill/>
                    <a:ln>
                      <a:noFill/>
                    </a:ln>
                  </pic:spPr>
                </pic:pic>
              </a:graphicData>
            </a:graphic>
          </wp:inline>
        </w:drawing>
      </w:r>
    </w:p>
    <w:p w14:paraId="5C821018"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04B05837" w14:textId="77777777" w:rsidR="00E47B63" w:rsidRPr="00E47B63"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360EC466" wp14:editId="6F915624">
            <wp:extent cx="2946400" cy="1945005"/>
            <wp:effectExtent l="0" t="0" r="6350" b="0"/>
            <wp:docPr id="347329" name="Picture 347329" descr="http://medlibes.com/uploads/Screen%20shot%202010-07-05%20at%2012.5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medlibes.com/uploads/Screen%20shot%202010-07-05%20at%2012.53.27%20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46400" cy="1945005"/>
                    </a:xfrm>
                    <a:prstGeom prst="rect">
                      <a:avLst/>
                    </a:prstGeom>
                    <a:noFill/>
                    <a:ln>
                      <a:noFill/>
                    </a:ln>
                  </pic:spPr>
                </pic:pic>
              </a:graphicData>
            </a:graphic>
          </wp:inline>
        </w:drawing>
      </w:r>
    </w:p>
    <w:p w14:paraId="7C34F43E"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168AEC8E" w14:textId="77777777" w:rsidR="00E47B63" w:rsidRPr="00E47B63"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5A2A228" wp14:editId="3B33B4C5">
                <wp:simplePos x="0" y="0"/>
                <wp:positionH relativeFrom="column">
                  <wp:posOffset>2400300</wp:posOffset>
                </wp:positionH>
                <wp:positionV relativeFrom="paragraph">
                  <wp:posOffset>1767205</wp:posOffset>
                </wp:positionV>
                <wp:extent cx="266700" cy="6350"/>
                <wp:effectExtent l="9525" t="52705" r="19050" b="55245"/>
                <wp:wrapNone/>
                <wp:docPr id="347363" name="Straight Arrow Connector 347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7363" o:spid="_x0000_s1026" type="#_x0000_t32" style="position:absolute;margin-left:189pt;margin-top:139.15pt;width:21pt;height:.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">
                <v:stroke endarrow="block"/>
              </v:shape>
            </w:pict>
          </mc:Fallback>
        </mc:AlternateContent>
      </w:r>
      <w:r w:rsidRPr="00E47B63">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9AAB40B" wp14:editId="34C9F8F7">
                <wp:simplePos x="0" y="0"/>
                <wp:positionH relativeFrom="column">
                  <wp:posOffset>1581150</wp:posOffset>
                </wp:positionH>
                <wp:positionV relativeFrom="paragraph">
                  <wp:posOffset>1348105</wp:posOffset>
                </wp:positionV>
                <wp:extent cx="266700" cy="0"/>
                <wp:effectExtent l="9525" t="52705" r="19050" b="61595"/>
                <wp:wrapNone/>
                <wp:docPr id="347362" name="Straight Arrow Connector 347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7362" o:spid="_x0000_s1026" type="#_x0000_t32" style="position:absolute;margin-left:124.5pt;margin-top:106.15pt;width:21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">
                <v:stroke endarrow="block"/>
              </v:shape>
            </w:pict>
          </mc:Fallback>
        </mc:AlternateContent>
      </w:r>
      <w:r w:rsidRPr="00E47B63">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360F5F2" wp14:editId="79C81310">
                <wp:simplePos x="0" y="0"/>
                <wp:positionH relativeFrom="column">
                  <wp:posOffset>2400300</wp:posOffset>
                </wp:positionH>
                <wp:positionV relativeFrom="paragraph">
                  <wp:posOffset>884555</wp:posOffset>
                </wp:positionV>
                <wp:extent cx="234950" cy="635"/>
                <wp:effectExtent l="9525" t="55880" r="22225" b="57785"/>
                <wp:wrapNone/>
                <wp:docPr id="347361" name="Straight Arrow Connector 347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9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7361" o:spid="_x0000_s1026" type="#_x0000_t32" style="position:absolute;margin-left:189pt;margin-top:69.65pt;width:18.5pt;height:.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">
                <v:stroke endarrow="block"/>
              </v:shape>
            </w:pict>
          </mc:Fallback>
        </mc:AlternateContent>
      </w:r>
      <w:r w:rsidRPr="00E47B63">
        <w:rPr>
          <w:rFonts w:ascii="Times New Roman" w:hAnsi="Times New Roman" w:cs="Times New Roman"/>
          <w:noProof/>
          <w:sz w:val="24"/>
          <w:szCs w:val="24"/>
        </w:rPr>
        <w:drawing>
          <wp:inline distT="0" distB="0" distL="0" distR="0" wp14:anchorId="0B9037F7" wp14:editId="36BFA89E">
            <wp:extent cx="2946400" cy="2220595"/>
            <wp:effectExtent l="0" t="0" r="6350" b="8255"/>
            <wp:docPr id="347328" name="Picture 347328" descr="C:\Users\sblevins\Deskto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blevins\Desktop\t.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946400" cy="2220595"/>
                    </a:xfrm>
                    <a:prstGeom prst="rect">
                      <a:avLst/>
                    </a:prstGeom>
                    <a:noFill/>
                    <a:ln>
                      <a:noFill/>
                    </a:ln>
                  </pic:spPr>
                </pic:pic>
              </a:graphicData>
            </a:graphic>
          </wp:inline>
        </w:drawing>
      </w:r>
    </w:p>
    <w:p w14:paraId="6AA1CB24"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5BFB0FD3" w14:textId="77777777" w:rsidR="00E47B63" w:rsidRPr="00E47B63"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w:lastRenderedPageBreak/>
        <w:drawing>
          <wp:inline distT="0" distB="0" distL="0" distR="0" wp14:anchorId="71B47D7A" wp14:editId="343EA77C">
            <wp:extent cx="2946400" cy="1974215"/>
            <wp:effectExtent l="0" t="0" r="6350" b="6985"/>
            <wp:docPr id="347327" name="Picture 347327" descr="http://4.bp.blogspot.com/__lUCvLqUwYk/S0yIIB9JQWI/AAAAAAAAADU/7Ve-MCSVuKQ/s200/schistocytes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4.bp.blogspot.com/__lUCvLqUwYk/S0yIIB9JQWI/AAAAAAAAADU/7Ve-MCSVuKQ/s200/schistocytes40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46400" cy="1974215"/>
                    </a:xfrm>
                    <a:prstGeom prst="rect">
                      <a:avLst/>
                    </a:prstGeom>
                    <a:noFill/>
                    <a:ln>
                      <a:noFill/>
                    </a:ln>
                  </pic:spPr>
                </pic:pic>
              </a:graphicData>
            </a:graphic>
          </wp:inline>
        </w:drawing>
      </w:r>
    </w:p>
    <w:p w14:paraId="499AF322"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01D980B0" w14:textId="77777777" w:rsidR="00AB0D6B" w:rsidRDefault="00E47B63" w:rsidP="0038361D">
      <w:pPr>
        <w:pStyle w:val="ListParagraph"/>
        <w:numPr>
          <w:ilvl w:val="0"/>
          <w:numId w:val="342"/>
        </w:numPr>
        <w:spacing w:after="0" w:line="240" w:lineRule="auto"/>
        <w:ind w:left="720"/>
        <w:rPr>
          <w:rFonts w:ascii="Times New Roman" w:hAnsi="Times New Roman" w:cs="Times New Roman"/>
          <w:sz w:val="24"/>
          <w:szCs w:val="24"/>
        </w:rPr>
      </w:pPr>
      <w:r w:rsidRPr="00E47B63">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62AC04C1" wp14:editId="7C3F4F9A">
                <wp:simplePos x="0" y="0"/>
                <wp:positionH relativeFrom="column">
                  <wp:posOffset>2266950</wp:posOffset>
                </wp:positionH>
                <wp:positionV relativeFrom="paragraph">
                  <wp:posOffset>1525270</wp:posOffset>
                </wp:positionV>
                <wp:extent cx="298450" cy="0"/>
                <wp:effectExtent l="9525" t="53340" r="15875" b="60960"/>
                <wp:wrapNone/>
                <wp:docPr id="347360" name="Straight Arrow Connector 347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7360" o:spid="_x0000_s1026" type="#_x0000_t32" style="position:absolute;margin-left:178.5pt;margin-top:120.1pt;width:23.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">
                <v:stroke endarrow="block"/>
              </v:shape>
            </w:pict>
          </mc:Fallback>
        </mc:AlternateContent>
      </w:r>
      <w:r w:rsidRPr="00E47B63">
        <w:rPr>
          <w:rFonts w:ascii="Times New Roman" w:hAnsi="Times New Roman" w:cs="Times New Roman"/>
          <w:noProof/>
          <w:sz w:val="24"/>
          <w:szCs w:val="24"/>
        </w:rPr>
        <w:drawing>
          <wp:inline distT="0" distB="0" distL="0" distR="0" wp14:anchorId="23DDD1F0" wp14:editId="0FCBBBEF">
            <wp:extent cx="2946400" cy="2235200"/>
            <wp:effectExtent l="0" t="0" r="6350" b="0"/>
            <wp:docPr id="347326" name="Picture 347326" descr="http://www.med-ed.virginia.edu/courses/path/innes/images/wcdjpeg/wcd%20rouleaux%20pc%20x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ed-ed.virginia.edu/courses/path/innes/images/wcdjpeg/wcd%20rouleaux%20pc%20x50.jpe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46400" cy="2235200"/>
                    </a:xfrm>
                    <a:prstGeom prst="rect">
                      <a:avLst/>
                    </a:prstGeom>
                    <a:noFill/>
                    <a:ln>
                      <a:noFill/>
                    </a:ln>
                  </pic:spPr>
                </pic:pic>
              </a:graphicData>
            </a:graphic>
          </wp:inline>
        </w:drawing>
      </w:r>
    </w:p>
    <w:p w14:paraId="5AD0D6B7" w14:textId="102A967D" w:rsidR="00A6127A"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A6127A">
        <w:rPr>
          <w:rFonts w:ascii="Times New Roman" w:hAnsi="Times New Roman" w:cs="Times New Roman"/>
          <w:sz w:val="24"/>
          <w:szCs w:val="24"/>
        </w:rPr>
        <w:lastRenderedPageBreak/>
        <w:t>Answers.</w:t>
      </w:r>
    </w:p>
    <w:p w14:paraId="18CA0D9D" w14:textId="77777777" w:rsidR="00A6127A" w:rsidRPr="00E47B63" w:rsidRDefault="00A6127A" w:rsidP="0038361D">
      <w:pPr>
        <w:spacing w:after="0" w:line="240" w:lineRule="auto"/>
        <w:rPr>
          <w:rFonts w:ascii="Times New Roman" w:hAnsi="Times New Roman" w:cs="Times New Roman"/>
          <w:sz w:val="24"/>
          <w:szCs w:val="24"/>
        </w:rPr>
      </w:pPr>
    </w:p>
    <w:p w14:paraId="1A78FF6D" w14:textId="77777777" w:rsidR="00E47B63" w:rsidRPr="00E47B63"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10.  Multiple myeloma is associated with Rouleaux (red blood cells stacked like coins.)</w:t>
      </w:r>
    </w:p>
    <w:p w14:paraId="2EEBC5B3"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260C3A59" w14:textId="77777777" w:rsidR="00E47B63" w:rsidRPr="00E47B63"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9. Schistocytes are broken red blood cells that occur in microangiopathic hemolytic anemia, such as thrombotic thrombocytopenia purpura.</w:t>
      </w:r>
    </w:p>
    <w:p w14:paraId="3E272566"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7ED29550" w14:textId="77777777" w:rsidR="00E47B63" w:rsidRPr="00E47B63"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8. Teardrop cells occur </w:t>
      </w:r>
      <w:r w:rsidRPr="00E47B63">
        <w:rPr>
          <w:rFonts w:ascii="Times New Roman" w:hAnsi="Times New Roman" w:cs="Times New Roman"/>
          <w:color w:val="222222"/>
          <w:sz w:val="24"/>
          <w:szCs w:val="24"/>
        </w:rPr>
        <w:t xml:space="preserve">in marrow disorders (e.g., myelofibrosis) associated with extramedullary hematopoiesis. </w:t>
      </w:r>
    </w:p>
    <w:p w14:paraId="6FB72767"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606F98AC" w14:textId="77777777" w:rsidR="00E47B63" w:rsidRPr="00E47B63"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7. Spherocytes occur in patients with hereditary spherocytosis. [</w:t>
      </w:r>
      <w:r w:rsidRPr="00E47B63">
        <w:rPr>
          <w:rFonts w:ascii="Times New Roman" w:hAnsi="Times New Roman" w:cs="Times New Roman"/>
          <w:bCs/>
          <w:sz w:val="24"/>
          <w:szCs w:val="24"/>
        </w:rPr>
        <w:t>Hereditary spherocytosis</w:t>
      </w:r>
      <w:r w:rsidRPr="00E47B63">
        <w:rPr>
          <w:rFonts w:ascii="Times New Roman" w:hAnsi="Times New Roman" w:cs="Times New Roman"/>
          <w:sz w:val="24"/>
          <w:szCs w:val="24"/>
        </w:rPr>
        <w:t xml:space="preserve"> is an autosomal dominant condition characterized by production of red blood cells that are sphere-shaped rather than bi-concave-disk-shaped. The cells are osmotically fragile and, therefore, prone to hemolysis. Hemolysis results in anemia, pallor, fatigue, jaundice (from hyperbilirubinemia), and splenomegaly.</w:t>
      </w:r>
      <w:hyperlink r:id="rId288" w:anchor="cite_note-isbn0-7216-0187-1-0#cite_note-isbn0-7216-0187-1-0" w:history="1"/>
    </w:p>
    <w:p w14:paraId="3440DADF"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3719756E" w14:textId="77777777" w:rsidR="00E47B63" w:rsidRPr="00E47B63"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6. Iron deficiency anemia is characterized by hypochromic, microcytic red blood cells.</w:t>
      </w:r>
    </w:p>
    <w:p w14:paraId="66BABD53"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24FDF41E" w14:textId="77777777" w:rsidR="00E47B63" w:rsidRPr="00E47B63"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4. Sickle cells can be seen in patients with sickle cell anemia.</w:t>
      </w:r>
    </w:p>
    <w:p w14:paraId="3D8AEA02"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154010AB" w14:textId="77777777" w:rsidR="00E47B63" w:rsidRPr="00E47B63"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3. Target cells occur in patients with advanced liver disease. They are also associated with a variety of hemoglobinopathies.</w:t>
      </w:r>
    </w:p>
    <w:p w14:paraId="55CC1D9A"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1298809A" w14:textId="77777777" w:rsidR="00E47B63" w:rsidRPr="00E47B63"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2. Howell-Jolly bodies are basophilic nuclear remnants in red blood cells. They are usually removed by the spleen and can be seen in asplenic patients. </w:t>
      </w:r>
    </w:p>
    <w:p w14:paraId="7F8A5DBF"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7A3B655D" w14:textId="77777777" w:rsidR="00E47B63" w:rsidRPr="00E47B63"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1. Basophilic stippling occurs in patients with lead poisoning. </w:t>
      </w:r>
    </w:p>
    <w:p w14:paraId="53ACA016" w14:textId="77777777" w:rsidR="00E47B63" w:rsidRPr="00E47B63" w:rsidRDefault="00E47B63" w:rsidP="0038361D">
      <w:pPr>
        <w:pStyle w:val="ListParagraph"/>
        <w:spacing w:after="0" w:line="240" w:lineRule="auto"/>
        <w:ind w:left="360"/>
        <w:rPr>
          <w:rFonts w:ascii="Times New Roman" w:hAnsi="Times New Roman" w:cs="Times New Roman"/>
          <w:sz w:val="24"/>
          <w:szCs w:val="24"/>
        </w:rPr>
      </w:pPr>
    </w:p>
    <w:p w14:paraId="2D74999F" w14:textId="77777777" w:rsidR="00AB0D6B" w:rsidRDefault="00E47B63" w:rsidP="0038361D">
      <w:pPr>
        <w:pStyle w:val="ListParagraph"/>
        <w:numPr>
          <w:ilvl w:val="0"/>
          <w:numId w:val="343"/>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5. Hypersegmented neutrophils are associated with vitamin B12 and folic acid deficiency. </w:t>
      </w:r>
    </w:p>
    <w:p w14:paraId="3A060821" w14:textId="6D363D47" w:rsidR="00E47B63" w:rsidRPr="00E47B63" w:rsidRDefault="00AB0D6B"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A 57-year-old man develops a deep vein thrombosis in his right lower extremity. He has sustained no injury to his leg nor taken any long flights. He is a nonsmoker. His only medicines are aspirin and lisinopril. He works as a medical technician and enjoys good health. His hemogram shows the following: </w:t>
      </w:r>
    </w:p>
    <w:p w14:paraId="1472BCD2"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p>
    <w:p w14:paraId="10C28E2C"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 xml:space="preserve">Hemoglobin </w:t>
      </w:r>
      <w:r w:rsidRPr="00E47B63">
        <w:rPr>
          <w:rFonts w:ascii="Times New Roman" w:hAnsi="Times New Roman" w:cs="Times New Roman"/>
          <w:sz w:val="24"/>
          <w:szCs w:val="24"/>
        </w:rPr>
        <w:tab/>
        <w:t>20 g/dL</w:t>
      </w:r>
    </w:p>
    <w:p w14:paraId="12D4E536"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 xml:space="preserve">Hematocrit </w:t>
      </w:r>
      <w:r w:rsidRPr="00E47B63">
        <w:rPr>
          <w:rFonts w:ascii="Times New Roman" w:hAnsi="Times New Roman" w:cs="Times New Roman"/>
          <w:sz w:val="24"/>
          <w:szCs w:val="24"/>
        </w:rPr>
        <w:tab/>
        <w:t xml:space="preserve">60% </w:t>
      </w:r>
    </w:p>
    <w:p w14:paraId="0C69F714"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WBC count</w:t>
      </w:r>
      <w:r w:rsidRPr="00E47B63">
        <w:rPr>
          <w:rFonts w:ascii="Times New Roman" w:hAnsi="Times New Roman" w:cs="Times New Roman"/>
          <w:sz w:val="24"/>
          <w:szCs w:val="24"/>
        </w:rPr>
        <w:tab/>
        <w:t>18,000/mm</w:t>
      </w:r>
      <w:r w:rsidRPr="00E47B63">
        <w:rPr>
          <w:rFonts w:ascii="Times New Roman" w:hAnsi="Times New Roman" w:cs="Times New Roman"/>
          <w:sz w:val="24"/>
          <w:szCs w:val="24"/>
          <w:vertAlign w:val="superscript"/>
        </w:rPr>
        <w:t>3</w:t>
      </w:r>
    </w:p>
    <w:p w14:paraId="58385F0E"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Platelet</w:t>
      </w:r>
      <w:r w:rsidRPr="00E47B63">
        <w:rPr>
          <w:rFonts w:ascii="Times New Roman" w:hAnsi="Times New Roman" w:cs="Times New Roman"/>
          <w:sz w:val="24"/>
          <w:szCs w:val="24"/>
        </w:rPr>
        <w:tab/>
      </w:r>
      <w:r w:rsidRPr="00E47B63">
        <w:rPr>
          <w:rFonts w:ascii="Times New Roman" w:hAnsi="Times New Roman" w:cs="Times New Roman"/>
          <w:sz w:val="24"/>
          <w:szCs w:val="24"/>
        </w:rPr>
        <w:tab/>
        <w:t>890,000/mm</w:t>
      </w:r>
      <w:r w:rsidRPr="00E47B63">
        <w:rPr>
          <w:rFonts w:ascii="Times New Roman" w:hAnsi="Times New Roman" w:cs="Times New Roman"/>
          <w:sz w:val="24"/>
          <w:szCs w:val="24"/>
          <w:vertAlign w:val="superscript"/>
        </w:rPr>
        <w:t>3</w:t>
      </w:r>
    </w:p>
    <w:p w14:paraId="05A37D0C"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p>
    <w:p w14:paraId="6C00EA7B"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r w:rsidRPr="00E47B63">
        <w:rPr>
          <w:rFonts w:ascii="Times New Roman" w:hAnsi="Times New Roman" w:cs="Times New Roman"/>
          <w:sz w:val="24"/>
          <w:szCs w:val="24"/>
        </w:rPr>
        <w:t>His chest x-ray is negative.  Treatment with low-molecular-weight heparin and warfarin is initiated. What should be ordered next?</w:t>
      </w:r>
    </w:p>
    <w:p w14:paraId="7A306891"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p>
    <w:p w14:paraId="2E28747E" w14:textId="77777777" w:rsidR="00E47B63" w:rsidRPr="00E47B63" w:rsidRDefault="00E47B63" w:rsidP="0038361D">
      <w:pPr>
        <w:pStyle w:val="ListParagraph"/>
        <w:numPr>
          <w:ilvl w:val="0"/>
          <w:numId w:val="31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Blood tests for protein C, protein S, antithrombin III, Factor V Leiden, and prothrombin mutation 20210 </w:t>
      </w:r>
    </w:p>
    <w:p w14:paraId="6109DC50" w14:textId="77777777" w:rsidR="00E47B63" w:rsidRPr="00E47B63" w:rsidRDefault="00E47B63" w:rsidP="0038361D">
      <w:pPr>
        <w:pStyle w:val="ListParagraph"/>
        <w:numPr>
          <w:ilvl w:val="0"/>
          <w:numId w:val="31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CT of the chest, abdomen, and pelvis to search for occult malignancy</w:t>
      </w:r>
    </w:p>
    <w:p w14:paraId="5255E166" w14:textId="77777777" w:rsidR="00E47B63" w:rsidRPr="00E47B63" w:rsidRDefault="00E47B63" w:rsidP="0038361D">
      <w:pPr>
        <w:pStyle w:val="ListParagraph"/>
        <w:numPr>
          <w:ilvl w:val="0"/>
          <w:numId w:val="31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Bone marrow examination</w:t>
      </w:r>
    </w:p>
    <w:p w14:paraId="43B4D4F4" w14:textId="77777777" w:rsidR="00E47B63" w:rsidRDefault="00E47B63" w:rsidP="0038361D">
      <w:pPr>
        <w:pStyle w:val="ListParagraph"/>
        <w:numPr>
          <w:ilvl w:val="0"/>
          <w:numId w:val="31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Blood test for a mutation of the Janus kinase 2 (JAK2) gene</w:t>
      </w:r>
    </w:p>
    <w:p w14:paraId="0B5A78C0" w14:textId="02779B51" w:rsidR="00226FBC" w:rsidRDefault="00226FBC">
      <w:pPr>
        <w:rPr>
          <w:rFonts w:ascii="Times New Roman" w:eastAsia="Calibri" w:hAnsi="Times New Roman" w:cs="Times New Roman"/>
          <w:sz w:val="24"/>
          <w:szCs w:val="24"/>
        </w:rPr>
      </w:pPr>
      <w:r>
        <w:rPr>
          <w:rFonts w:ascii="Times New Roman" w:hAnsi="Times New Roman" w:cs="Times New Roman"/>
          <w:sz w:val="24"/>
          <w:szCs w:val="24"/>
        </w:rPr>
        <w:br w:type="page"/>
      </w:r>
    </w:p>
    <w:tbl>
      <w:tblPr>
        <w:tblW w:w="5000" w:type="pct"/>
        <w:tblCellSpacing w:w="75" w:type="dxa"/>
        <w:tblCellMar>
          <w:left w:w="0" w:type="dxa"/>
          <w:right w:w="0" w:type="dxa"/>
        </w:tblCellMar>
        <w:tblLook w:val="04A0" w:firstRow="1" w:lastRow="0" w:firstColumn="1" w:lastColumn="0" w:noHBand="0" w:noVBand="1"/>
        <w:tblDescription w:val="layout table"/>
      </w:tblPr>
      <w:tblGrid>
        <w:gridCol w:w="9660"/>
      </w:tblGrid>
      <w:tr w:rsidR="00AD3A9D" w:rsidRPr="00AD3A9D" w14:paraId="5AEC93FC" w14:textId="77777777" w:rsidTr="00226FBC">
        <w:trPr>
          <w:tblCellSpacing w:w="75" w:type="dxa"/>
        </w:trPr>
        <w:tc>
          <w:tcPr>
            <w:tcW w:w="4845" w:type="pct"/>
            <w:vAlign w:val="center"/>
            <w:hideMark/>
          </w:tcPr>
          <w:tbl>
            <w:tblPr>
              <w:tblW w:w="5000" w:type="pct"/>
              <w:tblCellSpacing w:w="0" w:type="dxa"/>
              <w:tblCellMar>
                <w:left w:w="0" w:type="dxa"/>
                <w:right w:w="0" w:type="dxa"/>
              </w:tblCellMar>
              <w:tblLook w:val="04A0" w:firstRow="1" w:lastRow="0" w:firstColumn="1" w:lastColumn="0" w:noHBand="0" w:noVBand="1"/>
            </w:tblPr>
            <w:tblGrid>
              <w:gridCol w:w="9360"/>
            </w:tblGrid>
            <w:tr w:rsidR="00AD3A9D" w:rsidRPr="00AD3A9D" w14:paraId="18C22B61" w14:textId="77777777">
              <w:trPr>
                <w:tblCellSpacing w:w="0" w:type="dxa"/>
              </w:trPr>
              <w:tc>
                <w:tcPr>
                  <w:tcW w:w="5000" w:type="pct"/>
                  <w:shd w:val="clear" w:color="auto" w:fill="FFFFFF"/>
                  <w:tcMar>
                    <w:top w:w="120" w:type="dxa"/>
                    <w:left w:w="0" w:type="dxa"/>
                    <w:bottom w:w="60" w:type="dxa"/>
                    <w:right w:w="0" w:type="dxa"/>
                  </w:tcMar>
                  <w:vAlign w:val="center"/>
                  <w:hideMark/>
                </w:tcPr>
                <w:p w14:paraId="0EC0E29C" w14:textId="77777777" w:rsidR="00AD3A9D" w:rsidRPr="00AD3A9D" w:rsidRDefault="00AD3A9D" w:rsidP="0038361D">
                  <w:pPr>
                    <w:spacing w:after="0" w:line="240" w:lineRule="auto"/>
                    <w:rPr>
                      <w:rFonts w:ascii="Times New Roman" w:hAnsi="Times New Roman" w:cs="Times New Roman"/>
                      <w:b/>
                      <w:bCs/>
                      <w:color w:val="000000"/>
                      <w:sz w:val="24"/>
                      <w:szCs w:val="24"/>
                    </w:rPr>
                  </w:pPr>
                  <w:r w:rsidRPr="00AD3A9D">
                    <w:rPr>
                      <w:rFonts w:ascii="Times New Roman" w:hAnsi="Times New Roman" w:cs="Times New Roman"/>
                      <w:b/>
                      <w:bCs/>
                      <w:color w:val="000000"/>
                      <w:sz w:val="24"/>
                      <w:szCs w:val="24"/>
                    </w:rPr>
                    <w:lastRenderedPageBreak/>
                    <w:t>Polycythemia Vera</w:t>
                  </w:r>
                </w:p>
              </w:tc>
            </w:tr>
          </w:tbl>
          <w:p w14:paraId="6C06DE42"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AD3A9D" w:rsidRPr="00AD3A9D" w14:paraId="5D503AD7" w14:textId="77777777">
              <w:trPr>
                <w:tblCellSpacing w:w="0" w:type="dxa"/>
              </w:trPr>
              <w:tc>
                <w:tcPr>
                  <w:tcW w:w="5000" w:type="pct"/>
                  <w:shd w:val="clear" w:color="auto" w:fill="FFFFFF"/>
                  <w:tcMar>
                    <w:top w:w="40" w:type="dxa"/>
                    <w:left w:w="0" w:type="dxa"/>
                    <w:bottom w:w="40" w:type="dxa"/>
                    <w:right w:w="0" w:type="dxa"/>
                  </w:tcMar>
                  <w:vAlign w:val="center"/>
                  <w:hideMark/>
                </w:tcPr>
                <w:p w14:paraId="5E8988C1" w14:textId="77777777" w:rsidR="00AD3A9D" w:rsidRPr="00AD3A9D" w:rsidRDefault="00AD3A9D" w:rsidP="0038361D">
                  <w:pPr>
                    <w:spacing w:after="0" w:line="240" w:lineRule="auto"/>
                    <w:rPr>
                      <w:rFonts w:ascii="Times New Roman" w:hAnsi="Times New Roman" w:cs="Times New Roman"/>
                      <w:color w:val="000000"/>
                      <w:sz w:val="24"/>
                      <w:szCs w:val="24"/>
                    </w:rPr>
                  </w:pPr>
                  <w:bookmarkStart w:id="419" w:name="HC048004"/>
                  <w:bookmarkEnd w:id="419"/>
                  <w:r w:rsidRPr="00AD3A9D">
                    <w:rPr>
                      <w:rFonts w:ascii="Times New Roman" w:hAnsi="Times New Roman" w:cs="Times New Roman"/>
                      <w:color w:val="000000"/>
                      <w:sz w:val="24"/>
                      <w:szCs w:val="24"/>
                    </w:rPr>
                    <w:t>ETIOLOGY AND PATHOGENESIS</w:t>
                  </w:r>
                </w:p>
              </w:tc>
            </w:tr>
          </w:tbl>
          <w:p w14:paraId="69EE2511" w14:textId="77777777" w:rsidR="00AD3A9D" w:rsidRPr="00AD3A9D" w:rsidRDefault="00AD3A9D" w:rsidP="0038361D">
            <w:pPr>
              <w:spacing w:after="0" w:line="240" w:lineRule="auto"/>
              <w:rPr>
                <w:rFonts w:ascii="Times New Roman" w:hAnsi="Times New Roman" w:cs="Times New Roman"/>
                <w:vanish/>
                <w:color w:val="000000"/>
                <w:sz w:val="24"/>
                <w:szCs w:val="24"/>
              </w:rPr>
            </w:pPr>
          </w:p>
          <w:p w14:paraId="7010EAA5" w14:textId="77777777" w:rsidR="00AD3A9D" w:rsidRPr="00AD3A9D" w:rsidRDefault="00AD3A9D" w:rsidP="0038361D">
            <w:pPr>
              <w:spacing w:after="0" w:line="240" w:lineRule="auto"/>
              <w:rPr>
                <w:rFonts w:ascii="Times New Roman" w:hAnsi="Times New Roman" w:cs="Times New Roman"/>
                <w:vanish/>
                <w:color w:val="000000"/>
                <w:sz w:val="24"/>
                <w:szCs w:val="24"/>
              </w:rPr>
            </w:pPr>
            <w:bookmarkStart w:id="420" w:name="T048001"/>
            <w:bookmarkEnd w:id="420"/>
          </w:p>
          <w:p w14:paraId="5406A43E" w14:textId="77777777" w:rsidR="00AD3A9D" w:rsidRPr="00AD3A9D" w:rsidRDefault="00AD3A9D" w:rsidP="0038361D">
            <w:pPr>
              <w:spacing w:after="0" w:line="240" w:lineRule="auto"/>
              <w:rPr>
                <w:rFonts w:ascii="Times New Roman" w:hAnsi="Times New Roman" w:cs="Times New Roman"/>
                <w:vanish/>
                <w:color w:val="000000"/>
                <w:sz w:val="24"/>
                <w:szCs w:val="24"/>
              </w:rPr>
            </w:pPr>
          </w:p>
          <w:p w14:paraId="1DD7B25F" w14:textId="77777777" w:rsidR="00AD3A9D" w:rsidRPr="00AD3A9D" w:rsidRDefault="00AD3A9D" w:rsidP="0038361D">
            <w:pPr>
              <w:spacing w:after="0" w:line="240" w:lineRule="auto"/>
              <w:rPr>
                <w:rFonts w:ascii="Times New Roman" w:hAnsi="Times New Roman" w:cs="Times New Roman"/>
                <w:vanish/>
                <w:color w:val="000000"/>
                <w:sz w:val="24"/>
                <w:szCs w:val="24"/>
              </w:rPr>
            </w:pPr>
            <w:bookmarkStart w:id="421" w:name="T048001.100"/>
            <w:bookmarkStart w:id="422" w:name="T048001.50"/>
            <w:bookmarkEnd w:id="421"/>
            <w:bookmarkEnd w:id="422"/>
          </w:p>
          <w:p w14:paraId="76E2A3CD"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4500" w:type="pct"/>
              <w:jc w:val="center"/>
              <w:tblCellSpacing w:w="0" w:type="dxa"/>
              <w:tblCellMar>
                <w:left w:w="0" w:type="dxa"/>
                <w:right w:w="0" w:type="dxa"/>
              </w:tblCellMar>
              <w:tblLook w:val="04A0" w:firstRow="1" w:lastRow="0" w:firstColumn="1" w:lastColumn="0" w:noHBand="0" w:noVBand="1"/>
            </w:tblPr>
            <w:tblGrid>
              <w:gridCol w:w="8424"/>
            </w:tblGrid>
            <w:tr w:rsidR="00AD3A9D" w:rsidRPr="00AD3A9D" w14:paraId="3C3A6D45" w14:textId="77777777">
              <w:trPr>
                <w:tblCellSpacing w:w="0" w:type="dxa"/>
                <w:jc w:val="center"/>
              </w:trPr>
              <w:tc>
                <w:tcPr>
                  <w:tcW w:w="5000" w:type="pct"/>
                  <w:shd w:val="clear" w:color="auto" w:fill="FFFFFF"/>
                  <w:vAlign w:val="center"/>
                  <w:hideMark/>
                </w:tcPr>
                <w:p w14:paraId="6FB2DFA3" w14:textId="77777777" w:rsidR="00AD3A9D" w:rsidRPr="00AD3A9D" w:rsidRDefault="00AD3A9D" w:rsidP="0038361D">
                  <w:pPr>
                    <w:spacing w:after="0" w:line="240" w:lineRule="auto"/>
                    <w:rPr>
                      <w:rFonts w:ascii="Times New Roman" w:hAnsi="Times New Roman" w:cs="Times New Roman"/>
                      <w:color w:val="000000"/>
                      <w:sz w:val="24"/>
                      <w:szCs w:val="24"/>
                    </w:rPr>
                  </w:pPr>
                </w:p>
              </w:tc>
            </w:tr>
          </w:tbl>
          <w:p w14:paraId="287ED00D"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AD3A9D" w:rsidRPr="00AD3A9D" w14:paraId="3B174711" w14:textId="77777777">
              <w:trPr>
                <w:tblCellSpacing w:w="0" w:type="dxa"/>
              </w:trPr>
              <w:tc>
                <w:tcPr>
                  <w:tcW w:w="5000" w:type="pct"/>
                  <w:shd w:val="clear" w:color="auto" w:fill="FFFFFF"/>
                  <w:tcMar>
                    <w:top w:w="100" w:type="dxa"/>
                    <w:left w:w="0" w:type="dxa"/>
                    <w:bottom w:w="100" w:type="dxa"/>
                    <w:right w:w="0" w:type="dxa"/>
                  </w:tcMar>
                  <w:vAlign w:val="center"/>
                  <w:hideMark/>
                </w:tcPr>
                <w:p w14:paraId="2400505A" w14:textId="77777777" w:rsidR="00AD3A9D" w:rsidRPr="00AD3A9D" w:rsidRDefault="00AD3A9D" w:rsidP="0038361D">
                  <w:pPr>
                    <w:spacing w:after="0" w:line="240" w:lineRule="auto"/>
                    <w:rPr>
                      <w:rFonts w:ascii="Times New Roman" w:hAnsi="Times New Roman" w:cs="Times New Roman"/>
                      <w:color w:val="000000"/>
                      <w:sz w:val="24"/>
                      <w:szCs w:val="24"/>
                    </w:rPr>
                  </w:pPr>
                  <w:bookmarkStart w:id="423" w:name="P048004"/>
                  <w:bookmarkEnd w:id="423"/>
                  <w:r w:rsidRPr="00AD3A9D">
                    <w:rPr>
                      <w:rFonts w:ascii="Times New Roman" w:hAnsi="Times New Roman" w:cs="Times New Roman"/>
                      <w:color w:val="000000"/>
                      <w:sz w:val="24"/>
                      <w:szCs w:val="24"/>
                    </w:rPr>
                    <w:t>PV, literally meaning</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i/>
                      <w:iCs/>
                      <w:color w:val="000000"/>
                      <w:sz w:val="24"/>
                      <w:szCs w:val="24"/>
                    </w:rPr>
                    <w:t>increased red blood cells in the blood,</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color w:val="000000"/>
                      <w:sz w:val="24"/>
                      <w:szCs w:val="24"/>
                    </w:rPr>
                    <w:t>is a syndrome of increased red blood cell mass in the peripheral blood resulting from a clonal multipotent hematopoietic stem cell defect. When patients are first diagnosed with an elevated hemoglobin per unit volume</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i/>
                      <w:iCs/>
                      <w:color w:val="000000"/>
                      <w:sz w:val="24"/>
                      <w:szCs w:val="24"/>
                    </w:rPr>
                    <w:t>(erythrocytosis),</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color w:val="000000"/>
                      <w:sz w:val="24"/>
                      <w:szCs w:val="24"/>
                    </w:rPr>
                    <w:t>initial evaluation should focus on whether this increase reflects an enhanced red cell mass (i.e.,</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i/>
                      <w:iCs/>
                      <w:color w:val="000000"/>
                      <w:sz w:val="24"/>
                      <w:szCs w:val="24"/>
                    </w:rPr>
                    <w:t>absolute erythrocytosis or polycythemia</w:t>
                  </w:r>
                  <w:r w:rsidRPr="00AD3A9D">
                    <w:rPr>
                      <w:rFonts w:ascii="Times New Roman" w:hAnsi="Times New Roman" w:cs="Times New Roman"/>
                      <w:color w:val="000000"/>
                      <w:sz w:val="24"/>
                      <w:szCs w:val="24"/>
                    </w:rPr>
                    <w:t>) or a normal red cell mass in the presence of a decreased plasma volume (i.e.,</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i/>
                      <w:iCs/>
                      <w:color w:val="000000"/>
                      <w:sz w:val="24"/>
                      <w:szCs w:val="24"/>
                    </w:rPr>
                    <w:t>relative erythrocytosis</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color w:val="000000"/>
                      <w:sz w:val="24"/>
                      <w:szCs w:val="24"/>
                    </w:rPr>
                    <w:t>caused by dehydration or other causes). The latter condition is not true polycythemia. Polycythemia or absolute erythrocytosis is defined as</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i/>
                      <w:iCs/>
                      <w:color w:val="000000"/>
                      <w:sz w:val="24"/>
                      <w:szCs w:val="24"/>
                    </w:rPr>
                    <w:t>an absolute increase in red cellmass caused by increased red blood cell production.</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color w:val="000000"/>
                      <w:sz w:val="24"/>
                      <w:szCs w:val="24"/>
                    </w:rPr>
                    <w:t>Under normal conditions, the body's ability to increase red blood cell production in states of hypoxemia, anemia, hemolysis, and acute blood loss ensures continuous oxygen delivery to tissues. In response to physiologic stimuli, pluripotent stem cell precursors are activated by erythropoietin (EPO) to differentiate into erythroid progenitor cells and eventually hemoglobin-carrying erythrocytes. When numbers of mature red blood cells are adequate, a negative feedback mechanism suppresses further EPO production, and the serum hemoglobin level remains normal.</w:t>
                  </w:r>
                </w:p>
              </w:tc>
            </w:tr>
          </w:tbl>
          <w:p w14:paraId="070E1DC3"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AD3A9D" w:rsidRPr="00AD3A9D" w14:paraId="4B74AF1D" w14:textId="77777777">
              <w:trPr>
                <w:tblCellSpacing w:w="0" w:type="dxa"/>
              </w:trPr>
              <w:tc>
                <w:tcPr>
                  <w:tcW w:w="5000" w:type="pct"/>
                  <w:shd w:val="clear" w:color="auto" w:fill="FFFFFF"/>
                  <w:tcMar>
                    <w:top w:w="100" w:type="dxa"/>
                    <w:left w:w="0" w:type="dxa"/>
                    <w:bottom w:w="100" w:type="dxa"/>
                    <w:right w:w="0" w:type="dxa"/>
                  </w:tcMar>
                  <w:vAlign w:val="center"/>
                  <w:hideMark/>
                </w:tcPr>
                <w:p w14:paraId="4398795D" w14:textId="77777777" w:rsidR="00AD3A9D" w:rsidRPr="00AD3A9D" w:rsidRDefault="00AD3A9D" w:rsidP="0038361D">
                  <w:pPr>
                    <w:spacing w:after="0" w:line="240" w:lineRule="auto"/>
                    <w:rPr>
                      <w:rFonts w:ascii="Times New Roman" w:hAnsi="Times New Roman" w:cs="Times New Roman"/>
                      <w:color w:val="000000"/>
                      <w:sz w:val="24"/>
                      <w:szCs w:val="24"/>
                    </w:rPr>
                  </w:pPr>
                  <w:bookmarkStart w:id="424" w:name="P048006"/>
                  <w:bookmarkEnd w:id="424"/>
                  <w:r w:rsidRPr="00AD3A9D">
                    <w:rPr>
                      <w:rFonts w:ascii="Times New Roman" w:hAnsi="Times New Roman" w:cs="Times New Roman"/>
                      <w:color w:val="000000"/>
                      <w:sz w:val="24"/>
                      <w:szCs w:val="24"/>
                    </w:rPr>
                    <w:t>PV is a primary clonal stem cell disorder of unknown origin that is characterized by predominant erythrocytosis associated with other hematopoietic abnormalities. Although one half of all patients have concurrent leukocytosis or thrombocytosis, erythrocytosis is the hallmark and the cause of the most serious clinical complications of this disease. Diagnosis of PV was formerly one of</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i/>
                      <w:iCs/>
                      <w:color w:val="000000"/>
                      <w:sz w:val="24"/>
                      <w:szCs w:val="24"/>
                    </w:rPr>
                    <w:t>exclusion</w:t>
                  </w:r>
                  <w:r w:rsidRPr="00AD3A9D">
                    <w:rPr>
                      <w:rStyle w:val="apple-converted-space"/>
                      <w:rFonts w:ascii="Times New Roman" w:hAnsi="Times New Roman" w:cs="Times New Roman"/>
                      <w:color w:val="000000"/>
                      <w:sz w:val="24"/>
                      <w:szCs w:val="24"/>
                    </w:rPr>
                    <w:t> </w:t>
                  </w:r>
                  <w:r w:rsidRPr="00AD3A9D">
                    <w:rPr>
                      <w:rFonts w:ascii="Times New Roman" w:hAnsi="Times New Roman" w:cs="Times New Roman"/>
                      <w:color w:val="000000"/>
                      <w:sz w:val="24"/>
                      <w:szCs w:val="24"/>
                    </w:rPr>
                    <w:t>based on an elevated red cell mass, splenomegaly, thrombocytosis, leukocytosis, lack of hypoxemia and other secondary causes of polycythemia, and elevated levels of leukocyte alkaline phosphatase and serum vitamin B</w:t>
                  </w:r>
                  <w:r w:rsidRPr="00AD3A9D">
                    <w:rPr>
                      <w:rFonts w:ascii="Times New Roman" w:hAnsi="Times New Roman" w:cs="Times New Roman"/>
                      <w:color w:val="000000"/>
                      <w:sz w:val="24"/>
                      <w:szCs w:val="24"/>
                      <w:vertAlign w:val="subscript"/>
                    </w:rPr>
                    <w:t>12</w:t>
                  </w:r>
                  <w:r w:rsidRPr="00AD3A9D">
                    <w:rPr>
                      <w:rFonts w:ascii="Times New Roman" w:hAnsi="Times New Roman" w:cs="Times New Roman"/>
                      <w:color w:val="000000"/>
                      <w:sz w:val="24"/>
                      <w:szCs w:val="24"/>
                    </w:rPr>
                    <w:t xml:space="preserve">-binding protein levels. More recent information on the disease pathophysiology has led to new diagnostic criteria </w:t>
                  </w:r>
                  <w:r>
                    <w:rPr>
                      <w:rFonts w:ascii="Times New Roman" w:hAnsi="Times New Roman" w:cs="Times New Roman"/>
                      <w:color w:val="000000"/>
                      <w:sz w:val="24"/>
                      <w:szCs w:val="24"/>
                    </w:rPr>
                    <w:t>base</w:t>
                  </w:r>
                  <w:r w:rsidRPr="00AD3A9D">
                    <w:rPr>
                      <w:rFonts w:ascii="Times New Roman" w:hAnsi="Times New Roman" w:cs="Times New Roman"/>
                      <w:color w:val="000000"/>
                      <w:sz w:val="24"/>
                      <w:szCs w:val="24"/>
                    </w:rPr>
                    <w:t>d on the discovery of JAK2 mutations in virtually all patients with PV. Identification of low serum EPO levels and EPO-independent erythroid colony growth are now regarded as the only secondary criteria helpful in establishing a primary PV diagnosis.</w:t>
                  </w:r>
                </w:p>
              </w:tc>
            </w:tr>
          </w:tbl>
          <w:p w14:paraId="566ECC91"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AD3A9D" w:rsidRPr="00AD3A9D" w14:paraId="778D1AC0" w14:textId="77777777">
              <w:trPr>
                <w:tblCellSpacing w:w="0" w:type="dxa"/>
              </w:trPr>
              <w:tc>
                <w:tcPr>
                  <w:tcW w:w="5000" w:type="pct"/>
                  <w:shd w:val="clear" w:color="auto" w:fill="FFFFFF"/>
                  <w:tcMar>
                    <w:top w:w="40" w:type="dxa"/>
                    <w:left w:w="0" w:type="dxa"/>
                    <w:bottom w:w="40" w:type="dxa"/>
                    <w:right w:w="0" w:type="dxa"/>
                  </w:tcMar>
                  <w:vAlign w:val="center"/>
                  <w:hideMark/>
                </w:tcPr>
                <w:p w14:paraId="73AAB921" w14:textId="77777777" w:rsidR="00AD3A9D" w:rsidRPr="00AD3A9D" w:rsidRDefault="00AD3A9D" w:rsidP="0038361D">
                  <w:pPr>
                    <w:spacing w:after="0" w:line="240" w:lineRule="auto"/>
                    <w:rPr>
                      <w:rFonts w:ascii="Times New Roman" w:hAnsi="Times New Roman" w:cs="Times New Roman"/>
                      <w:color w:val="000000"/>
                      <w:sz w:val="24"/>
                      <w:szCs w:val="24"/>
                    </w:rPr>
                  </w:pPr>
                  <w:bookmarkStart w:id="425" w:name="HC048005"/>
                  <w:bookmarkEnd w:id="425"/>
                  <w:r w:rsidRPr="00AD3A9D">
                    <w:rPr>
                      <w:rFonts w:ascii="Times New Roman" w:hAnsi="Times New Roman" w:cs="Times New Roman"/>
                      <w:color w:val="000000"/>
                      <w:sz w:val="24"/>
                      <w:szCs w:val="24"/>
                    </w:rPr>
                    <w:t>CLINICAL FEATURES AND LABORATORY STUDIES</w:t>
                  </w:r>
                </w:p>
              </w:tc>
            </w:tr>
          </w:tbl>
          <w:p w14:paraId="7B482A03" w14:textId="77777777" w:rsidR="00AD3A9D" w:rsidRPr="00AD3A9D" w:rsidRDefault="00AD3A9D" w:rsidP="0038361D">
            <w:pPr>
              <w:spacing w:after="0" w:line="240" w:lineRule="auto"/>
              <w:rPr>
                <w:rFonts w:ascii="Times New Roman" w:hAnsi="Times New Roman" w:cs="Times New Roman"/>
                <w:vanish/>
                <w:color w:val="000000"/>
                <w:sz w:val="24"/>
                <w:szCs w:val="24"/>
              </w:rPr>
            </w:pPr>
            <w:bookmarkStart w:id="426" w:name="T048002"/>
            <w:bookmarkEnd w:id="426"/>
          </w:p>
          <w:p w14:paraId="1A80B572" w14:textId="77777777" w:rsidR="00AD3A9D" w:rsidRPr="00AD3A9D" w:rsidRDefault="00AD3A9D" w:rsidP="0038361D">
            <w:pPr>
              <w:spacing w:after="0" w:line="240" w:lineRule="auto"/>
              <w:rPr>
                <w:rFonts w:ascii="Times New Roman" w:hAnsi="Times New Roman" w:cs="Times New Roman"/>
                <w:vanish/>
                <w:color w:val="000000"/>
                <w:sz w:val="24"/>
                <w:szCs w:val="24"/>
              </w:rPr>
            </w:pPr>
          </w:p>
          <w:p w14:paraId="56BD8FBC" w14:textId="77777777" w:rsidR="00AD3A9D" w:rsidRPr="00AD3A9D" w:rsidRDefault="00AD3A9D" w:rsidP="0038361D">
            <w:pPr>
              <w:spacing w:after="0" w:line="240" w:lineRule="auto"/>
              <w:rPr>
                <w:rFonts w:ascii="Times New Roman" w:hAnsi="Times New Roman" w:cs="Times New Roman"/>
                <w:vanish/>
                <w:color w:val="000000"/>
                <w:sz w:val="24"/>
                <w:szCs w:val="24"/>
              </w:rPr>
            </w:pPr>
            <w:bookmarkStart w:id="427" w:name="T048002.100"/>
            <w:bookmarkStart w:id="428" w:name="T048002.50"/>
            <w:bookmarkEnd w:id="427"/>
            <w:bookmarkEnd w:id="428"/>
          </w:p>
          <w:p w14:paraId="413FF76A" w14:textId="77777777" w:rsidR="00AD3A9D" w:rsidRPr="00AD3A9D" w:rsidRDefault="00AD3A9D" w:rsidP="0038361D">
            <w:pPr>
              <w:spacing w:after="0" w:line="240" w:lineRule="auto"/>
              <w:rPr>
                <w:rFonts w:ascii="Times New Roman" w:hAnsi="Times New Roman" w:cs="Times New Roman"/>
                <w:vanish/>
                <w:color w:val="000000"/>
                <w:sz w:val="24"/>
                <w:szCs w:val="24"/>
              </w:rPr>
            </w:pPr>
          </w:p>
          <w:p w14:paraId="4E03685C" w14:textId="77777777" w:rsidR="00AD3A9D" w:rsidRPr="00AD3A9D" w:rsidRDefault="00AD3A9D" w:rsidP="0038361D">
            <w:pPr>
              <w:spacing w:after="0" w:line="240" w:lineRule="auto"/>
              <w:rPr>
                <w:rFonts w:ascii="Times New Roman" w:hAnsi="Times New Roman" w:cs="Times New Roman"/>
                <w:vanish/>
                <w:color w:val="000000"/>
                <w:sz w:val="24"/>
                <w:szCs w:val="24"/>
              </w:rPr>
            </w:pPr>
            <w:bookmarkStart w:id="429" w:name="T048003"/>
            <w:bookmarkEnd w:id="429"/>
          </w:p>
          <w:p w14:paraId="73C77CDE" w14:textId="77777777" w:rsidR="00AD3A9D" w:rsidRPr="00AD3A9D" w:rsidRDefault="00AD3A9D" w:rsidP="0038361D">
            <w:pPr>
              <w:spacing w:after="0" w:line="240" w:lineRule="auto"/>
              <w:rPr>
                <w:rFonts w:ascii="Times New Roman" w:hAnsi="Times New Roman" w:cs="Times New Roman"/>
                <w:vanish/>
                <w:color w:val="000000"/>
                <w:sz w:val="24"/>
                <w:szCs w:val="24"/>
              </w:rPr>
            </w:pPr>
          </w:p>
          <w:p w14:paraId="470E3C9F" w14:textId="77777777" w:rsidR="00AD3A9D" w:rsidRPr="00AD3A9D" w:rsidRDefault="00AD3A9D" w:rsidP="0038361D">
            <w:pPr>
              <w:spacing w:after="0" w:line="240" w:lineRule="auto"/>
              <w:rPr>
                <w:rFonts w:ascii="Times New Roman" w:hAnsi="Times New Roman" w:cs="Times New Roman"/>
                <w:vanish/>
                <w:color w:val="000000"/>
                <w:sz w:val="24"/>
                <w:szCs w:val="24"/>
              </w:rPr>
            </w:pPr>
            <w:bookmarkStart w:id="430" w:name="T048003.150"/>
            <w:bookmarkStart w:id="431" w:name="T048003.100"/>
            <w:bookmarkStart w:id="432" w:name="T048003.50"/>
            <w:bookmarkEnd w:id="430"/>
            <w:bookmarkEnd w:id="431"/>
            <w:bookmarkEnd w:id="432"/>
          </w:p>
          <w:p w14:paraId="08386FDD"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4500" w:type="pct"/>
              <w:jc w:val="center"/>
              <w:tblCellSpacing w:w="0" w:type="dxa"/>
              <w:tblCellMar>
                <w:left w:w="0" w:type="dxa"/>
                <w:right w:w="0" w:type="dxa"/>
              </w:tblCellMar>
              <w:tblLook w:val="04A0" w:firstRow="1" w:lastRow="0" w:firstColumn="1" w:lastColumn="0" w:noHBand="0" w:noVBand="1"/>
            </w:tblPr>
            <w:tblGrid>
              <w:gridCol w:w="8424"/>
            </w:tblGrid>
            <w:tr w:rsidR="00AD3A9D" w:rsidRPr="00AD3A9D" w14:paraId="3816F301" w14:textId="77777777">
              <w:trPr>
                <w:tblCellSpacing w:w="0" w:type="dxa"/>
                <w:jc w:val="center"/>
              </w:trPr>
              <w:tc>
                <w:tcPr>
                  <w:tcW w:w="5000" w:type="pct"/>
                  <w:shd w:val="clear" w:color="auto" w:fill="FFFFFF"/>
                  <w:vAlign w:val="center"/>
                  <w:hideMark/>
                </w:tcPr>
                <w:p w14:paraId="78282B6D" w14:textId="77777777" w:rsidR="00AD3A9D" w:rsidRPr="00AD3A9D" w:rsidRDefault="00AD3A9D" w:rsidP="0038361D">
                  <w:pPr>
                    <w:spacing w:after="0" w:line="240" w:lineRule="auto"/>
                    <w:rPr>
                      <w:rFonts w:ascii="Times New Roman" w:hAnsi="Times New Roman" w:cs="Times New Roman"/>
                      <w:color w:val="000000"/>
                      <w:sz w:val="24"/>
                      <w:szCs w:val="24"/>
                    </w:rPr>
                  </w:pPr>
                </w:p>
              </w:tc>
            </w:tr>
          </w:tbl>
          <w:p w14:paraId="63753152" w14:textId="77777777" w:rsidR="00AD3A9D" w:rsidRPr="00AD3A9D" w:rsidRDefault="00AD3A9D" w:rsidP="0038361D">
            <w:pPr>
              <w:spacing w:after="0" w:line="240" w:lineRule="auto"/>
              <w:rPr>
                <w:rFonts w:ascii="Times New Roman" w:hAnsi="Times New Roman" w:cs="Times New Roman"/>
                <w:vanish/>
                <w:color w:val="000000"/>
                <w:sz w:val="24"/>
                <w:szCs w:val="24"/>
              </w:rPr>
            </w:pPr>
          </w:p>
          <w:p w14:paraId="21F20D54"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AD3A9D" w:rsidRPr="00AD3A9D" w14:paraId="43E8C468" w14:textId="77777777">
              <w:trPr>
                <w:tblCellSpacing w:w="0" w:type="dxa"/>
              </w:trPr>
              <w:tc>
                <w:tcPr>
                  <w:tcW w:w="5000" w:type="pct"/>
                  <w:shd w:val="clear" w:color="auto" w:fill="FFFFFF"/>
                  <w:tcMar>
                    <w:top w:w="100" w:type="dxa"/>
                    <w:left w:w="0" w:type="dxa"/>
                    <w:bottom w:w="100" w:type="dxa"/>
                    <w:right w:w="0" w:type="dxa"/>
                  </w:tcMar>
                  <w:vAlign w:val="center"/>
                  <w:hideMark/>
                </w:tcPr>
                <w:p w14:paraId="5DF610A0" w14:textId="77777777" w:rsidR="00AD3A9D" w:rsidRPr="00AD3A9D" w:rsidRDefault="00AD3A9D" w:rsidP="0038361D">
                  <w:pPr>
                    <w:spacing w:after="0" w:line="240" w:lineRule="auto"/>
                    <w:rPr>
                      <w:rFonts w:ascii="Times New Roman" w:hAnsi="Times New Roman" w:cs="Times New Roman"/>
                      <w:color w:val="000000"/>
                      <w:sz w:val="24"/>
                      <w:szCs w:val="24"/>
                    </w:rPr>
                  </w:pPr>
                  <w:bookmarkStart w:id="433" w:name="P048007"/>
                  <w:bookmarkEnd w:id="433"/>
                  <w:r>
                    <w:rPr>
                      <w:rFonts w:ascii="Times New Roman" w:hAnsi="Times New Roman" w:cs="Times New Roman"/>
                      <w:color w:val="000000"/>
                      <w:sz w:val="24"/>
                      <w:szCs w:val="24"/>
                    </w:rPr>
                    <w:t xml:space="preserve">The </w:t>
                  </w:r>
                  <w:r w:rsidRPr="00AD3A9D">
                    <w:rPr>
                      <w:rFonts w:ascii="Times New Roman" w:hAnsi="Times New Roman" w:cs="Times New Roman"/>
                      <w:color w:val="000000"/>
                      <w:sz w:val="24"/>
                      <w:szCs w:val="24"/>
                    </w:rPr>
                    <w:t>median age at onset of 65 years. Early recognition and treatment of PV are important because untreated patients with PV suffer significant morbidity and mortality from thromboembolic disease in the cerebral, coronary, and mesenteric circulations. Twenty percent of patients show symptoms of arterial and venous thrombosis, and thrombosis remains the most common cause of death. Typically, patients complain of headache, visual problems, mental clouding, and pruritus after bathing. Occlusive vascular events such as stroke, transient ischemic attacks, myocardial ischemia, and digital pain, paresthesias, or gangrene are common. In addition, pulmonary, deep vein, hepatic, and portal vein thromboses may occur. Paradoxically, patients are also predisposed to hemorrhagic events, which are presumably caused by abnormal platelet function, and such patients may exhibit gastrointestinal bleeding. Physical examination often shows retinal vein occlusion, ruddy cyanosis, and splenomegaly.</w:t>
                  </w:r>
                </w:p>
              </w:tc>
            </w:tr>
          </w:tbl>
          <w:p w14:paraId="53C3B467"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AD3A9D" w:rsidRPr="00AD3A9D" w14:paraId="03A6D321" w14:textId="77777777">
              <w:trPr>
                <w:tblCellSpacing w:w="0" w:type="dxa"/>
              </w:trPr>
              <w:tc>
                <w:tcPr>
                  <w:tcW w:w="5000" w:type="pct"/>
                  <w:shd w:val="clear" w:color="auto" w:fill="FFFFFF"/>
                  <w:tcMar>
                    <w:top w:w="100" w:type="dxa"/>
                    <w:left w:w="0" w:type="dxa"/>
                    <w:bottom w:w="100" w:type="dxa"/>
                    <w:right w:w="0" w:type="dxa"/>
                  </w:tcMar>
                  <w:vAlign w:val="center"/>
                  <w:hideMark/>
                </w:tcPr>
                <w:p w14:paraId="15ECBF78" w14:textId="77777777" w:rsidR="00AD3A9D" w:rsidRDefault="0035627B" w:rsidP="0038361D">
                  <w:pPr>
                    <w:spacing w:after="0" w:line="240" w:lineRule="auto"/>
                    <w:rPr>
                      <w:rFonts w:ascii="Times New Roman" w:hAnsi="Times New Roman" w:cs="Times New Roman"/>
                      <w:color w:val="000000"/>
                      <w:sz w:val="24"/>
                      <w:szCs w:val="24"/>
                    </w:rPr>
                  </w:pPr>
                  <w:bookmarkStart w:id="434" w:name="P048011"/>
                  <w:bookmarkEnd w:id="434"/>
                  <w:r>
                    <w:rPr>
                      <w:rFonts w:ascii="Times New Roman" w:hAnsi="Times New Roman" w:cs="Times New Roman"/>
                      <w:color w:val="000000"/>
                      <w:sz w:val="24"/>
                      <w:szCs w:val="24"/>
                    </w:rPr>
                    <w:t xml:space="preserve">  </w:t>
                  </w:r>
                </w:p>
                <w:p w14:paraId="367A0F39" w14:textId="77777777" w:rsidR="00AD3A9D" w:rsidRPr="00AD3A9D" w:rsidRDefault="00AD3A9D" w:rsidP="0038361D">
                  <w:pPr>
                    <w:spacing w:after="0" w:line="240" w:lineRule="auto"/>
                    <w:rPr>
                      <w:rFonts w:ascii="Times New Roman" w:hAnsi="Times New Roman" w:cs="Times New Roman"/>
                      <w:color w:val="000000"/>
                      <w:sz w:val="24"/>
                      <w:szCs w:val="24"/>
                    </w:rPr>
                  </w:pPr>
                  <w:r w:rsidRPr="00AD3A9D">
                    <w:rPr>
                      <w:rFonts w:ascii="Times New Roman" w:hAnsi="Times New Roman" w:cs="Times New Roman"/>
                      <w:color w:val="000000"/>
                      <w:sz w:val="24"/>
                      <w:szCs w:val="24"/>
                    </w:rPr>
                    <w:t>Peripheral blood often appears microcytic, with or without iron deficiency. Bone marrow examination shows a hypercellular marrow with pronounced hyperplasia of erythroid lineage cells. Cytogenetic features at the time of diagnosis are usually normal; the development of clonal cytogenetic abnormalities heralds transformation in the later stages of disease. The incidence of the JAK2 V617F mutation in patients with PV ranges up to 97% in various studies.</w:t>
                  </w:r>
                </w:p>
              </w:tc>
            </w:tr>
          </w:tbl>
          <w:p w14:paraId="31FE4F2A"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AD3A9D" w:rsidRPr="00AD3A9D" w14:paraId="36A2555F" w14:textId="77777777">
              <w:trPr>
                <w:tblCellSpacing w:w="0" w:type="dxa"/>
              </w:trPr>
              <w:tc>
                <w:tcPr>
                  <w:tcW w:w="5000" w:type="pct"/>
                  <w:shd w:val="clear" w:color="auto" w:fill="FFFFFF"/>
                  <w:tcMar>
                    <w:top w:w="40" w:type="dxa"/>
                    <w:left w:w="0" w:type="dxa"/>
                    <w:bottom w:w="40" w:type="dxa"/>
                    <w:right w:w="0" w:type="dxa"/>
                  </w:tcMar>
                  <w:vAlign w:val="center"/>
                  <w:hideMark/>
                </w:tcPr>
                <w:p w14:paraId="042FBE40" w14:textId="77777777" w:rsidR="00AD3A9D" w:rsidRPr="00AD3A9D" w:rsidRDefault="00AD3A9D" w:rsidP="0038361D">
                  <w:pPr>
                    <w:spacing w:after="0" w:line="240" w:lineRule="auto"/>
                    <w:rPr>
                      <w:rFonts w:ascii="Times New Roman" w:hAnsi="Times New Roman" w:cs="Times New Roman"/>
                      <w:color w:val="000000"/>
                      <w:sz w:val="24"/>
                      <w:szCs w:val="24"/>
                    </w:rPr>
                  </w:pPr>
                  <w:bookmarkStart w:id="435" w:name="HC048006"/>
                  <w:bookmarkEnd w:id="435"/>
                  <w:r w:rsidRPr="00AD3A9D">
                    <w:rPr>
                      <w:rFonts w:ascii="Times New Roman" w:hAnsi="Times New Roman" w:cs="Times New Roman"/>
                      <w:color w:val="000000"/>
                      <w:sz w:val="24"/>
                      <w:szCs w:val="24"/>
                    </w:rPr>
                    <w:t>TREATMENT</w:t>
                  </w:r>
                </w:p>
              </w:tc>
            </w:tr>
          </w:tbl>
          <w:p w14:paraId="0CB1F93A" w14:textId="77777777" w:rsidR="00AD3A9D" w:rsidRPr="00AD3A9D" w:rsidRDefault="00AD3A9D"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AD3A9D" w:rsidRPr="00AD3A9D" w14:paraId="0887356E" w14:textId="77777777">
              <w:trPr>
                <w:tblCellSpacing w:w="0" w:type="dxa"/>
              </w:trPr>
              <w:tc>
                <w:tcPr>
                  <w:tcW w:w="5000" w:type="pct"/>
                  <w:shd w:val="clear" w:color="auto" w:fill="FFFFFF"/>
                  <w:tcMar>
                    <w:top w:w="100" w:type="dxa"/>
                    <w:left w:w="0" w:type="dxa"/>
                    <w:bottom w:w="100" w:type="dxa"/>
                    <w:right w:w="0" w:type="dxa"/>
                  </w:tcMar>
                  <w:vAlign w:val="center"/>
                  <w:hideMark/>
                </w:tcPr>
                <w:p w14:paraId="22B2E623" w14:textId="77777777" w:rsidR="00AD3A9D" w:rsidRDefault="00AD3A9D" w:rsidP="0038361D">
                  <w:pPr>
                    <w:spacing w:after="0" w:line="240" w:lineRule="auto"/>
                    <w:rPr>
                      <w:rFonts w:ascii="Times New Roman" w:hAnsi="Times New Roman" w:cs="Times New Roman"/>
                      <w:color w:val="000000"/>
                      <w:sz w:val="24"/>
                      <w:szCs w:val="24"/>
                    </w:rPr>
                  </w:pPr>
                  <w:bookmarkStart w:id="436" w:name="P048012"/>
                  <w:bookmarkEnd w:id="436"/>
                  <w:r w:rsidRPr="00AD3A9D">
                    <w:rPr>
                      <w:rFonts w:ascii="Times New Roman" w:hAnsi="Times New Roman" w:cs="Times New Roman"/>
                      <w:color w:val="000000"/>
                      <w:sz w:val="24"/>
                      <w:szCs w:val="24"/>
                    </w:rPr>
                    <w:t xml:space="preserve">Without treatment, one half of all patients with PV die of thrombotic complications within 18 months of diagnosis. With therapy, PV is a chronic, progressive disease. </w:t>
                  </w:r>
                  <w:r>
                    <w:rPr>
                      <w:rFonts w:ascii="Times New Roman" w:hAnsi="Times New Roman" w:cs="Times New Roman"/>
                      <w:color w:val="000000"/>
                      <w:sz w:val="24"/>
                      <w:szCs w:val="24"/>
                    </w:rPr>
                    <w:t>P</w:t>
                  </w:r>
                  <w:r w:rsidRPr="00AD3A9D">
                    <w:rPr>
                      <w:rFonts w:ascii="Times New Roman" w:hAnsi="Times New Roman" w:cs="Times New Roman"/>
                      <w:color w:val="000000"/>
                      <w:sz w:val="24"/>
                      <w:szCs w:val="24"/>
                    </w:rPr>
                    <w:t xml:space="preserve">atients with advanced age, prior history of thrombosis, and high hematocrit values are at high risk for subsequent vascular events. Therefore, intermittent phlebotomy is the mainstay of treatment and usually results in iron deficiency anemia, which further reduces the rate of red blood cell production. </w:t>
                  </w:r>
                </w:p>
                <w:p w14:paraId="44338BCE" w14:textId="77777777" w:rsidR="00AD3A9D" w:rsidRPr="00AD3A9D" w:rsidRDefault="00AD3A9D" w:rsidP="0038361D">
                  <w:pPr>
                    <w:spacing w:after="0" w:line="240" w:lineRule="auto"/>
                    <w:rPr>
                      <w:rFonts w:ascii="Times New Roman" w:hAnsi="Times New Roman" w:cs="Times New Roman"/>
                      <w:color w:val="000000"/>
                      <w:sz w:val="24"/>
                      <w:szCs w:val="24"/>
                    </w:rPr>
                  </w:pPr>
                </w:p>
              </w:tc>
            </w:tr>
          </w:tbl>
          <w:p w14:paraId="46197D66" w14:textId="77777777" w:rsidR="00AD3A9D" w:rsidRPr="00AD3A9D" w:rsidRDefault="00AD3A9D" w:rsidP="0038361D">
            <w:pPr>
              <w:spacing w:after="0" w:line="240" w:lineRule="auto"/>
              <w:rPr>
                <w:rFonts w:ascii="Times New Roman" w:hAnsi="Times New Roman" w:cs="Times New Roman"/>
                <w:color w:val="000000"/>
                <w:sz w:val="24"/>
                <w:szCs w:val="24"/>
              </w:rPr>
            </w:pPr>
          </w:p>
        </w:tc>
      </w:tr>
    </w:tbl>
    <w:p w14:paraId="40F613E5" w14:textId="77777777" w:rsidR="001D5574" w:rsidRDefault="001D5574" w:rsidP="0038361D">
      <w:pPr>
        <w:spacing w:after="0" w:line="240" w:lineRule="auto"/>
        <w:rPr>
          <w:rFonts w:ascii="Times New Roman" w:hAnsi="Times New Roman" w:cs="Times New Roman"/>
          <w:b/>
          <w:sz w:val="24"/>
          <w:szCs w:val="24"/>
        </w:rPr>
      </w:pPr>
    </w:p>
    <w:p w14:paraId="3B6620DE"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b/>
          <w:sz w:val="24"/>
          <w:szCs w:val="24"/>
        </w:rPr>
        <w:br w:type="page"/>
      </w:r>
      <w:r w:rsidR="00E47B63" w:rsidRPr="00E47B63">
        <w:rPr>
          <w:rFonts w:ascii="Times New Roman" w:hAnsi="Times New Roman" w:cs="Times New Roman"/>
          <w:b/>
          <w:sz w:val="24"/>
          <w:szCs w:val="24"/>
        </w:rPr>
        <w:lastRenderedPageBreak/>
        <w:t>Answer D is correct</w:t>
      </w:r>
      <w:r w:rsidR="00E47B63" w:rsidRPr="00E47B63">
        <w:rPr>
          <w:rFonts w:ascii="Times New Roman" w:hAnsi="Times New Roman" w:cs="Times New Roman"/>
          <w:sz w:val="24"/>
          <w:szCs w:val="24"/>
        </w:rPr>
        <w:t>.  The patient has elevated red blood cell, white blood cell, and platelet counts, suggestive of polycythemia vera. The vast majority of patients with polycythemia vera have a mutation in the JAK2 gene.</w:t>
      </w:r>
    </w:p>
    <w:p w14:paraId="5807B4F8" w14:textId="77777777" w:rsidR="00E47B63" w:rsidRPr="00E47B63" w:rsidRDefault="00E47B63" w:rsidP="0038361D">
      <w:pPr>
        <w:spacing w:after="0" w:line="240" w:lineRule="auto"/>
        <w:rPr>
          <w:rFonts w:ascii="Times New Roman" w:hAnsi="Times New Roman" w:cs="Times New Roman"/>
          <w:b/>
          <w:sz w:val="24"/>
          <w:szCs w:val="24"/>
        </w:rPr>
      </w:pPr>
    </w:p>
    <w:p w14:paraId="3AB68382"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A is incorrect</w:t>
      </w:r>
      <w:r w:rsidRPr="00E47B63">
        <w:rPr>
          <w:rFonts w:ascii="Times New Roman" w:hAnsi="Times New Roman" w:cs="Times New Roman"/>
          <w:sz w:val="24"/>
          <w:szCs w:val="24"/>
        </w:rPr>
        <w:t xml:space="preserve">.  Inherited risk factors for thrombosis would not explain the abnormal hemogram. </w:t>
      </w:r>
    </w:p>
    <w:p w14:paraId="06DFDDE8" w14:textId="77777777" w:rsidR="00E47B63" w:rsidRPr="00E47B63" w:rsidRDefault="00E47B63" w:rsidP="0038361D">
      <w:pPr>
        <w:spacing w:after="0" w:line="240" w:lineRule="auto"/>
        <w:rPr>
          <w:rFonts w:ascii="Times New Roman" w:hAnsi="Times New Roman" w:cs="Times New Roman"/>
          <w:sz w:val="24"/>
          <w:szCs w:val="24"/>
        </w:rPr>
      </w:pPr>
    </w:p>
    <w:p w14:paraId="5550D24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B is incorrect</w:t>
      </w:r>
      <w:r w:rsidRPr="00E47B63">
        <w:rPr>
          <w:rFonts w:ascii="Times New Roman" w:hAnsi="Times New Roman" w:cs="Times New Roman"/>
          <w:sz w:val="24"/>
          <w:szCs w:val="24"/>
        </w:rPr>
        <w:t>. Occult solid malignancy would not explain the abnormal hemogram.</w:t>
      </w:r>
    </w:p>
    <w:p w14:paraId="18A045E4" w14:textId="77777777" w:rsidR="00E47B63" w:rsidRPr="00E47B63" w:rsidRDefault="00E47B63" w:rsidP="0038361D">
      <w:pPr>
        <w:spacing w:after="0" w:line="240" w:lineRule="auto"/>
        <w:rPr>
          <w:rFonts w:ascii="Times New Roman" w:hAnsi="Times New Roman" w:cs="Times New Roman"/>
          <w:sz w:val="24"/>
          <w:szCs w:val="24"/>
        </w:rPr>
      </w:pPr>
    </w:p>
    <w:p w14:paraId="57A5E99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C is incorrect</w:t>
      </w:r>
      <w:r w:rsidRPr="00E47B63">
        <w:rPr>
          <w:rFonts w:ascii="Times New Roman" w:hAnsi="Times New Roman" w:cs="Times New Roman"/>
          <w:sz w:val="24"/>
          <w:szCs w:val="24"/>
        </w:rPr>
        <w:t>. Bone marrow examination is unlikely to provide a diagnosis.</w:t>
      </w:r>
    </w:p>
    <w:p w14:paraId="12FFDED7"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  </w:t>
      </w:r>
    </w:p>
    <w:p w14:paraId="7D14976C" w14:textId="77777777" w:rsidR="00E47B63" w:rsidRPr="00E47B63" w:rsidRDefault="001D5574" w:rsidP="0038361D">
      <w:pPr>
        <w:pStyle w:val="ListParagraph"/>
        <w:spacing w:after="0" w:line="240" w:lineRule="auto"/>
        <w:ind w:left="0"/>
        <w:rPr>
          <w:rFonts w:ascii="Times New Roman" w:hAnsi="Times New Roman" w:cs="Times New Roman"/>
          <w:bCs/>
          <w:sz w:val="24"/>
          <w:szCs w:val="24"/>
        </w:rPr>
      </w:pPr>
      <w:r>
        <w:rPr>
          <w:rFonts w:ascii="Times New Roman" w:hAnsi="Times New Roman" w:cs="Times New Roman"/>
          <w:sz w:val="24"/>
          <w:szCs w:val="24"/>
        </w:rPr>
        <w:br w:type="page"/>
      </w:r>
      <w:r w:rsidR="00E47B63" w:rsidRPr="00E47B63">
        <w:rPr>
          <w:rFonts w:ascii="Times New Roman" w:hAnsi="Times New Roman" w:cs="Times New Roman"/>
          <w:bCs/>
          <w:sz w:val="24"/>
          <w:szCs w:val="24"/>
        </w:rPr>
        <w:lastRenderedPageBreak/>
        <w:t>A 60-year-old woman with alcoholic cirrhosis has ascites and esophageal varices. Which of the following contributes to the development of ascites?</w:t>
      </w:r>
    </w:p>
    <w:p w14:paraId="1A0208B7" w14:textId="77777777" w:rsidR="00E47B63" w:rsidRPr="00E47B63" w:rsidRDefault="00E47B63" w:rsidP="0038361D">
      <w:pPr>
        <w:pStyle w:val="ListParagraph"/>
        <w:spacing w:after="0" w:line="240" w:lineRule="auto"/>
        <w:ind w:left="360"/>
        <w:rPr>
          <w:rFonts w:ascii="Times New Roman" w:hAnsi="Times New Roman" w:cs="Times New Roman"/>
          <w:bCs/>
          <w:sz w:val="24"/>
          <w:szCs w:val="24"/>
        </w:rPr>
      </w:pPr>
    </w:p>
    <w:p w14:paraId="5B151F55" w14:textId="77777777" w:rsidR="00E47B63" w:rsidRPr="00E47B63" w:rsidRDefault="00E47B63" w:rsidP="0038361D">
      <w:pPr>
        <w:pStyle w:val="ListParagraph"/>
        <w:numPr>
          <w:ilvl w:val="0"/>
          <w:numId w:val="344"/>
        </w:numPr>
        <w:spacing w:after="0" w:line="240" w:lineRule="auto"/>
        <w:ind w:left="720"/>
        <w:rPr>
          <w:rFonts w:ascii="Times New Roman" w:hAnsi="Times New Roman" w:cs="Times New Roman"/>
          <w:bCs/>
          <w:sz w:val="24"/>
          <w:szCs w:val="24"/>
        </w:rPr>
      </w:pPr>
      <w:r w:rsidRPr="00E47B63">
        <w:rPr>
          <w:rFonts w:ascii="Times New Roman" w:hAnsi="Times New Roman" w:cs="Times New Roman"/>
          <w:bCs/>
          <w:sz w:val="24"/>
          <w:szCs w:val="24"/>
        </w:rPr>
        <w:t>Increased hepatic lymph flow</w:t>
      </w:r>
    </w:p>
    <w:p w14:paraId="545FEB53" w14:textId="77777777" w:rsidR="00E47B63" w:rsidRPr="00E47B63" w:rsidRDefault="00E47B63" w:rsidP="0038361D">
      <w:pPr>
        <w:pStyle w:val="ListParagraph"/>
        <w:numPr>
          <w:ilvl w:val="0"/>
          <w:numId w:val="344"/>
        </w:numPr>
        <w:spacing w:after="0" w:line="240" w:lineRule="auto"/>
        <w:ind w:left="720"/>
        <w:rPr>
          <w:rFonts w:ascii="Times New Roman" w:hAnsi="Times New Roman" w:cs="Times New Roman"/>
          <w:bCs/>
          <w:sz w:val="24"/>
          <w:szCs w:val="24"/>
        </w:rPr>
      </w:pPr>
      <w:r w:rsidRPr="00E47B63">
        <w:rPr>
          <w:rFonts w:ascii="Times New Roman" w:hAnsi="Times New Roman" w:cs="Times New Roman"/>
          <w:bCs/>
          <w:sz w:val="24"/>
          <w:szCs w:val="24"/>
        </w:rPr>
        <w:t>Increased capillary hydrostatic pressure</w:t>
      </w:r>
    </w:p>
    <w:p w14:paraId="7ED3BB1F" w14:textId="77777777" w:rsidR="00E47B63" w:rsidRPr="00E47B63" w:rsidRDefault="00E47B63" w:rsidP="0038361D">
      <w:pPr>
        <w:pStyle w:val="ListParagraph"/>
        <w:numPr>
          <w:ilvl w:val="0"/>
          <w:numId w:val="344"/>
        </w:numPr>
        <w:spacing w:after="0" w:line="240" w:lineRule="auto"/>
        <w:ind w:left="720"/>
        <w:rPr>
          <w:rFonts w:ascii="Times New Roman" w:hAnsi="Times New Roman" w:cs="Times New Roman"/>
          <w:bCs/>
          <w:sz w:val="24"/>
          <w:szCs w:val="24"/>
        </w:rPr>
      </w:pPr>
      <w:r w:rsidRPr="00E47B63">
        <w:rPr>
          <w:rFonts w:ascii="Times New Roman" w:hAnsi="Times New Roman" w:cs="Times New Roman"/>
          <w:bCs/>
          <w:sz w:val="24"/>
          <w:szCs w:val="24"/>
        </w:rPr>
        <w:t>Increased plasma oncotic pressure</w:t>
      </w:r>
    </w:p>
    <w:p w14:paraId="1BBE8AA7" w14:textId="77777777" w:rsidR="00E47B63" w:rsidRPr="00E47B63" w:rsidRDefault="00E47B63" w:rsidP="0038361D">
      <w:pPr>
        <w:pStyle w:val="ListParagraph"/>
        <w:numPr>
          <w:ilvl w:val="0"/>
          <w:numId w:val="344"/>
        </w:numPr>
        <w:spacing w:after="0" w:line="240" w:lineRule="auto"/>
        <w:ind w:left="720"/>
        <w:rPr>
          <w:rFonts w:ascii="Times New Roman" w:hAnsi="Times New Roman" w:cs="Times New Roman"/>
          <w:bCs/>
          <w:sz w:val="24"/>
          <w:szCs w:val="24"/>
        </w:rPr>
      </w:pPr>
      <w:r w:rsidRPr="00E47B63">
        <w:rPr>
          <w:rFonts w:ascii="Times New Roman" w:hAnsi="Times New Roman" w:cs="Times New Roman"/>
          <w:bCs/>
          <w:sz w:val="24"/>
          <w:szCs w:val="24"/>
        </w:rPr>
        <w:t>Increased plasma albumin concentration</w:t>
      </w:r>
    </w:p>
    <w:p w14:paraId="77D9DBD7" w14:textId="77777777" w:rsidR="00E47B63" w:rsidRDefault="00E47B63" w:rsidP="0038361D">
      <w:pPr>
        <w:pStyle w:val="ListParagraph"/>
        <w:numPr>
          <w:ilvl w:val="0"/>
          <w:numId w:val="344"/>
        </w:numPr>
        <w:spacing w:after="0" w:line="240" w:lineRule="auto"/>
        <w:ind w:left="720"/>
        <w:rPr>
          <w:rFonts w:ascii="Times New Roman" w:hAnsi="Times New Roman" w:cs="Times New Roman"/>
          <w:bCs/>
          <w:sz w:val="24"/>
          <w:szCs w:val="24"/>
        </w:rPr>
      </w:pPr>
      <w:r w:rsidRPr="00E47B63">
        <w:rPr>
          <w:rFonts w:ascii="Times New Roman" w:hAnsi="Times New Roman" w:cs="Times New Roman"/>
          <w:bCs/>
          <w:sz w:val="24"/>
          <w:szCs w:val="24"/>
        </w:rPr>
        <w:t>Decreased plasma ephinephrine and norephinephrine</w:t>
      </w:r>
    </w:p>
    <w:p w14:paraId="680483F3" w14:textId="30AD5B8A" w:rsidR="00226FBC" w:rsidRDefault="00226FBC">
      <w:pPr>
        <w:rPr>
          <w:rFonts w:ascii="Times New Roman" w:eastAsia="Calibri" w:hAnsi="Times New Roman" w:cs="Times New Roman"/>
          <w:bCs/>
          <w:sz w:val="24"/>
          <w:szCs w:val="24"/>
        </w:rPr>
      </w:pPr>
      <w:r>
        <w:rPr>
          <w:rFonts w:ascii="Times New Roman" w:hAnsi="Times New Roman" w:cs="Times New Roman"/>
          <w:bCs/>
          <w:sz w:val="24"/>
          <w:szCs w:val="24"/>
        </w:rPr>
        <w:br w:type="page"/>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EE48F0" w:rsidRPr="00EE48F0" w14:paraId="0E92230D" w14:textId="77777777" w:rsidTr="00EE48F0">
        <w:trPr>
          <w:tblCellSpacing w:w="0" w:type="dxa"/>
        </w:trPr>
        <w:tc>
          <w:tcPr>
            <w:tcW w:w="5000" w:type="pct"/>
            <w:shd w:val="clear" w:color="auto" w:fill="FFFFFF"/>
            <w:tcMar>
              <w:top w:w="40" w:type="dxa"/>
              <w:left w:w="0" w:type="dxa"/>
              <w:bottom w:w="40" w:type="dxa"/>
              <w:right w:w="0" w:type="dxa"/>
            </w:tcMar>
            <w:vAlign w:val="center"/>
            <w:hideMark/>
          </w:tcPr>
          <w:p w14:paraId="1046FE30" w14:textId="77777777" w:rsidR="00EE48F0" w:rsidRPr="00EE48F0" w:rsidRDefault="00EE48F0" w:rsidP="0038361D">
            <w:pPr>
              <w:spacing w:after="0" w:line="240" w:lineRule="auto"/>
              <w:rPr>
                <w:rFonts w:ascii="Times New Roman" w:eastAsia="Times New Roman" w:hAnsi="Times New Roman" w:cs="Times New Roman"/>
                <w:color w:val="000000"/>
                <w:sz w:val="24"/>
                <w:szCs w:val="24"/>
              </w:rPr>
            </w:pPr>
            <w:r w:rsidRPr="00EE48F0">
              <w:rPr>
                <w:rFonts w:ascii="Times New Roman" w:eastAsia="Times New Roman" w:hAnsi="Times New Roman" w:cs="Times New Roman"/>
                <w:color w:val="000000"/>
                <w:sz w:val="24"/>
                <w:szCs w:val="24"/>
              </w:rPr>
              <w:lastRenderedPageBreak/>
              <w:t>PORTAL HYPERTENSION</w:t>
            </w:r>
          </w:p>
        </w:tc>
      </w:tr>
    </w:tbl>
    <w:p w14:paraId="17575243" w14:textId="77777777" w:rsidR="00EE48F0" w:rsidRPr="00EE48F0" w:rsidRDefault="00EE48F0"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EE48F0" w:rsidRPr="00EE48F0" w14:paraId="4D1FFCE1" w14:textId="77777777" w:rsidTr="00EE48F0">
        <w:trPr>
          <w:tblCellSpacing w:w="0" w:type="dxa"/>
        </w:trPr>
        <w:tc>
          <w:tcPr>
            <w:tcW w:w="5000" w:type="pct"/>
            <w:shd w:val="clear" w:color="auto" w:fill="FFFFFF"/>
            <w:tcMar>
              <w:top w:w="100" w:type="dxa"/>
              <w:left w:w="0" w:type="dxa"/>
              <w:bottom w:w="100" w:type="dxa"/>
              <w:right w:w="0" w:type="dxa"/>
            </w:tcMar>
            <w:vAlign w:val="center"/>
            <w:hideMark/>
          </w:tcPr>
          <w:p w14:paraId="0BFB9216" w14:textId="77777777" w:rsidR="00EE48F0" w:rsidRPr="00EE48F0" w:rsidRDefault="00EE48F0" w:rsidP="0038361D">
            <w:pPr>
              <w:spacing w:after="0" w:line="240" w:lineRule="auto"/>
              <w:rPr>
                <w:rFonts w:ascii="Times New Roman" w:eastAsia="Times New Roman" w:hAnsi="Times New Roman" w:cs="Times New Roman"/>
                <w:color w:val="000000"/>
                <w:sz w:val="24"/>
                <w:szCs w:val="24"/>
              </w:rPr>
            </w:pPr>
            <w:bookmarkStart w:id="437" w:name="P045011"/>
            <w:bookmarkEnd w:id="437"/>
            <w:r w:rsidRPr="00EE48F0">
              <w:rPr>
                <w:rFonts w:ascii="Times New Roman" w:eastAsia="Times New Roman" w:hAnsi="Times New Roman" w:cs="Times New Roman"/>
                <w:color w:val="000000"/>
                <w:sz w:val="24"/>
                <w:szCs w:val="24"/>
              </w:rPr>
              <w:t>The normal portal venous pressure is low (5 to 10 mm Hg), and the hepatic venous pressure gradient (HVPG), which reflects sinusoidal pressure, is less than 5 mm Hg. In cirrhosis, the distortion of hepatic architecture by fibrous tissue and regenerative nodules, as well as a dynamic component caused by an increase in intrahepatic vascular tone, leads to increased resistance to portal venous flow, resulting in increased portal venous pressure (&gt;10 mm Hg). The HVPG is measured using a transvenous approach by subtracting free hepatic venous pressure from the wedged hepatic venous pressure.</w:t>
            </w:r>
          </w:p>
        </w:tc>
      </w:tr>
    </w:tbl>
    <w:p w14:paraId="5F3527FE" w14:textId="77777777" w:rsidR="00EE48F0" w:rsidRPr="00EE48F0" w:rsidRDefault="00EE48F0"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EE48F0" w:rsidRPr="00EE48F0" w14:paraId="230688E2" w14:textId="77777777" w:rsidTr="00EE48F0">
        <w:trPr>
          <w:tblCellSpacing w:w="0" w:type="dxa"/>
        </w:trPr>
        <w:tc>
          <w:tcPr>
            <w:tcW w:w="5000" w:type="pct"/>
            <w:shd w:val="clear" w:color="auto" w:fill="FFFFFF"/>
            <w:tcMar>
              <w:top w:w="100" w:type="dxa"/>
              <w:left w:w="0" w:type="dxa"/>
              <w:bottom w:w="100" w:type="dxa"/>
              <w:right w:w="0" w:type="dxa"/>
            </w:tcMar>
            <w:vAlign w:val="center"/>
            <w:hideMark/>
          </w:tcPr>
          <w:p w14:paraId="154C1677" w14:textId="77777777" w:rsidR="00EE48F0" w:rsidRPr="00EE48F0" w:rsidRDefault="00EE48F0" w:rsidP="0038361D">
            <w:pPr>
              <w:spacing w:after="0" w:line="240" w:lineRule="auto"/>
              <w:rPr>
                <w:rFonts w:ascii="Times New Roman" w:eastAsia="Times New Roman" w:hAnsi="Times New Roman" w:cs="Times New Roman"/>
                <w:color w:val="000000"/>
                <w:sz w:val="24"/>
                <w:szCs w:val="24"/>
              </w:rPr>
            </w:pPr>
            <w:bookmarkStart w:id="438" w:name="P045012"/>
            <w:bookmarkEnd w:id="438"/>
            <w:r w:rsidRPr="00EE48F0">
              <w:rPr>
                <w:rFonts w:ascii="Times New Roman" w:eastAsia="Times New Roman" w:hAnsi="Times New Roman" w:cs="Times New Roman"/>
                <w:color w:val="000000"/>
                <w:sz w:val="24"/>
                <w:szCs w:val="24"/>
              </w:rPr>
              <w:t>Although cirrhosis is the most important cause of portal hypertension, any process leading to increased resistance to portal blood flow into (presinusoidal) or through (sinusoidal) the liver or to hepatic venous outflow from the liver (postsinusoidal) may result in portal hypertension. In addition, cirrhosis is associated with increased cardiac output, which leads to greater splanchnic blood flow, further aggravating portal hypertension. It is important to recognize that the HVPG is reliably increased only in sinusoidal portal hypertension.</w:t>
            </w:r>
          </w:p>
        </w:tc>
      </w:tr>
    </w:tbl>
    <w:p w14:paraId="4CBDFBAD" w14:textId="77777777" w:rsidR="00EE48F0" w:rsidRPr="00EE48F0" w:rsidRDefault="00EE48F0"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EE48F0" w:rsidRPr="00EE48F0" w14:paraId="015F5B05" w14:textId="77777777" w:rsidTr="00EE48F0">
        <w:trPr>
          <w:tblCellSpacing w:w="0" w:type="dxa"/>
        </w:trPr>
        <w:tc>
          <w:tcPr>
            <w:tcW w:w="5000" w:type="pct"/>
            <w:shd w:val="clear" w:color="auto" w:fill="FFFFFF"/>
            <w:tcMar>
              <w:top w:w="100" w:type="dxa"/>
              <w:left w:w="0" w:type="dxa"/>
              <w:bottom w:w="100" w:type="dxa"/>
              <w:right w:w="0" w:type="dxa"/>
            </w:tcMar>
            <w:vAlign w:val="center"/>
            <w:hideMark/>
          </w:tcPr>
          <w:p w14:paraId="2F6CF0D1" w14:textId="77777777" w:rsidR="00EE48F0" w:rsidRPr="00EE48F0" w:rsidRDefault="00EE48F0" w:rsidP="0038361D">
            <w:pPr>
              <w:spacing w:after="0" w:line="240" w:lineRule="auto"/>
              <w:rPr>
                <w:rFonts w:ascii="Times New Roman" w:eastAsia="Times New Roman" w:hAnsi="Times New Roman" w:cs="Times New Roman"/>
                <w:color w:val="000000"/>
                <w:sz w:val="24"/>
                <w:szCs w:val="24"/>
              </w:rPr>
            </w:pPr>
            <w:bookmarkStart w:id="439" w:name="P045013"/>
            <w:bookmarkEnd w:id="439"/>
            <w:r w:rsidRPr="00EE48F0">
              <w:rPr>
                <w:rFonts w:ascii="Times New Roman" w:eastAsia="Times New Roman" w:hAnsi="Times New Roman" w:cs="Times New Roman"/>
                <w:color w:val="000000"/>
                <w:sz w:val="24"/>
                <w:szCs w:val="24"/>
              </w:rPr>
              <w:t>In an attempt to decompress the portal system, venous collaterals form between the portal and systemic circulations. Major sites of collateral vessel formation include the gastroesophageal junction, retroperitoneum, rectum, and falciform ligament of the liver (abdominal and periumbilical collaterals). Clinically, the most important collaterals are those connecting the portal vein to the azygos vein through dilated, tortuous veins (varices) in the submucosa of the gastric fundus and esophagus.</w:t>
            </w:r>
          </w:p>
        </w:tc>
      </w:tr>
    </w:tbl>
    <w:p w14:paraId="4233812B" w14:textId="77777777" w:rsidR="00EE48F0" w:rsidRPr="00EE48F0" w:rsidRDefault="00EE48F0" w:rsidP="0038361D">
      <w:pPr>
        <w:spacing w:after="0" w:line="240" w:lineRule="auto"/>
        <w:rPr>
          <w:rFonts w:ascii="Times New Roman" w:eastAsia="Times New Roman" w:hAnsi="Times New Roman" w:cs="Times New Roman"/>
          <w:vanish/>
          <w:sz w:val="24"/>
          <w:szCs w:val="24"/>
        </w:rPr>
      </w:pPr>
      <w:bookmarkStart w:id="440" w:name="T045003"/>
      <w:bookmarkEnd w:id="440"/>
    </w:p>
    <w:p w14:paraId="4CEF2ADC" w14:textId="77777777" w:rsidR="00EE48F0" w:rsidRPr="00EE48F0" w:rsidRDefault="00EE48F0"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top w:w="30" w:type="dxa"/>
          <w:left w:w="30" w:type="dxa"/>
          <w:bottom w:w="30" w:type="dxa"/>
          <w:right w:w="30" w:type="dxa"/>
        </w:tblCellMar>
        <w:tblLook w:val="04A0" w:firstRow="1" w:lastRow="0" w:firstColumn="1" w:lastColumn="0" w:noHBand="0" w:noVBand="1"/>
      </w:tblPr>
      <w:tblGrid>
        <w:gridCol w:w="9420"/>
      </w:tblGrid>
      <w:tr w:rsidR="00EE48F0" w:rsidRPr="00EE48F0" w14:paraId="1709783D" w14:textId="77777777" w:rsidTr="00EE48F0">
        <w:trPr>
          <w:tblCellSpacing w:w="0" w:type="dxa"/>
        </w:trPr>
        <w:tc>
          <w:tcPr>
            <w:tcW w:w="5000" w:type="pct"/>
            <w:shd w:val="clear" w:color="auto" w:fill="FFFFFF"/>
            <w:tcMar>
              <w:top w:w="300" w:type="dxa"/>
              <w:left w:w="30" w:type="dxa"/>
              <w:bottom w:w="30" w:type="dxa"/>
              <w:right w:w="30" w:type="dxa"/>
            </w:tcMar>
            <w:vAlign w:val="center"/>
            <w:hideMark/>
          </w:tcPr>
          <w:p w14:paraId="0E4C0FDE" w14:textId="77777777" w:rsidR="00EE48F0" w:rsidRPr="00EE48F0" w:rsidRDefault="00EE48F0" w:rsidP="0038361D">
            <w:pPr>
              <w:spacing w:after="0" w:line="240" w:lineRule="auto"/>
              <w:jc w:val="center"/>
              <w:rPr>
                <w:rFonts w:ascii="Times New Roman" w:eastAsia="Times New Roman" w:hAnsi="Times New Roman" w:cs="Times New Roman"/>
                <w:b/>
                <w:bCs/>
                <w:color w:val="333333"/>
                <w:sz w:val="24"/>
                <w:szCs w:val="24"/>
              </w:rPr>
            </w:pPr>
            <w:r w:rsidRPr="00EE48F0">
              <w:rPr>
                <w:rFonts w:ascii="Times New Roman" w:eastAsia="Times New Roman" w:hAnsi="Times New Roman" w:cs="Times New Roman"/>
                <w:b/>
                <w:bCs/>
                <w:color w:val="333333"/>
                <w:sz w:val="24"/>
                <w:szCs w:val="24"/>
              </w:rPr>
              <w:t>Causes of Portal Hypertension</w:t>
            </w:r>
          </w:p>
        </w:tc>
      </w:tr>
    </w:tbl>
    <w:p w14:paraId="615685AA" w14:textId="77777777" w:rsidR="00EE48F0" w:rsidRPr="00EE48F0" w:rsidRDefault="00EE48F0" w:rsidP="0038361D">
      <w:pPr>
        <w:spacing w:after="0" w:line="240" w:lineRule="auto"/>
        <w:rPr>
          <w:rFonts w:ascii="Times New Roman" w:eastAsia="Times New Roman" w:hAnsi="Times New Roman" w:cs="Times New Roman"/>
          <w:vanish/>
          <w:sz w:val="24"/>
          <w:szCs w:val="24"/>
        </w:rPr>
      </w:pPr>
      <w:bookmarkStart w:id="441" w:name="T045003.50"/>
      <w:bookmarkStart w:id="442" w:name="T045003.100"/>
      <w:bookmarkStart w:id="443" w:name="T045003.150"/>
      <w:bookmarkStart w:id="444" w:name="T045003.200"/>
      <w:bookmarkStart w:id="445" w:name="T045003.250"/>
      <w:bookmarkStart w:id="446" w:name="T045003.300"/>
      <w:bookmarkStart w:id="447" w:name="T045003.350"/>
      <w:bookmarkStart w:id="448" w:name="T045003.400"/>
      <w:bookmarkStart w:id="449" w:name="T045003.450"/>
      <w:bookmarkStart w:id="450" w:name="T045003.500"/>
      <w:bookmarkStart w:id="451" w:name="T045003.550"/>
      <w:bookmarkStart w:id="452" w:name="T045003.600"/>
      <w:bookmarkStart w:id="453" w:name="T045003.650"/>
      <w:bookmarkEnd w:id="441"/>
      <w:bookmarkEnd w:id="442"/>
      <w:bookmarkEnd w:id="443"/>
      <w:bookmarkEnd w:id="444"/>
      <w:bookmarkEnd w:id="445"/>
      <w:bookmarkEnd w:id="446"/>
      <w:bookmarkEnd w:id="447"/>
      <w:bookmarkEnd w:id="448"/>
      <w:bookmarkEnd w:id="449"/>
      <w:bookmarkEnd w:id="450"/>
      <w:bookmarkEnd w:id="451"/>
      <w:bookmarkEnd w:id="452"/>
      <w:bookmarkEnd w:id="453"/>
    </w:p>
    <w:tbl>
      <w:tblPr>
        <w:tblW w:w="3408" w:type="pct"/>
        <w:jc w:val="center"/>
        <w:tblBorders>
          <w:top w:val="single" w:sz="12" w:space="0" w:color="999999"/>
          <w:left w:val="single" w:sz="12" w:space="0" w:color="999999"/>
          <w:bottom w:val="single" w:sz="12" w:space="0" w:color="999999"/>
          <w:right w:val="single" w:sz="12" w:space="0" w:color="999999"/>
        </w:tblBorders>
        <w:shd w:val="clear" w:color="auto" w:fill="FFFFFF"/>
        <w:tblCellMar>
          <w:top w:w="15" w:type="dxa"/>
          <w:left w:w="15" w:type="dxa"/>
          <w:bottom w:w="15" w:type="dxa"/>
          <w:right w:w="15" w:type="dxa"/>
        </w:tblCellMar>
        <w:tblLook w:val="04A0" w:firstRow="1" w:lastRow="0" w:firstColumn="1" w:lastColumn="0" w:noHBand="0" w:noVBand="1"/>
      </w:tblPr>
      <w:tblGrid>
        <w:gridCol w:w="6421"/>
      </w:tblGrid>
      <w:tr w:rsidR="00EE48F0" w:rsidRPr="00EE48F0" w14:paraId="319826B6"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F52ABDD" w14:textId="77777777" w:rsidR="00EE48F0" w:rsidRPr="00EE48F0" w:rsidRDefault="00EE48F0" w:rsidP="0038361D">
            <w:pPr>
              <w:spacing w:after="0" w:line="240" w:lineRule="auto"/>
              <w:rPr>
                <w:rFonts w:ascii="Times New Roman" w:eastAsia="Times New Roman" w:hAnsi="Times New Roman" w:cs="Times New Roman"/>
                <w:color w:val="000000"/>
              </w:rPr>
            </w:pPr>
            <w:r w:rsidRPr="00EE48F0">
              <w:rPr>
                <w:rFonts w:ascii="Times New Roman" w:eastAsia="Times New Roman" w:hAnsi="Times New Roman" w:cs="Times New Roman"/>
                <w:b/>
                <w:bCs/>
                <w:color w:val="000000"/>
              </w:rPr>
              <w:t>Increased Resistance to Flow</w:t>
            </w:r>
          </w:p>
        </w:tc>
      </w:tr>
      <w:tr w:rsidR="00EE48F0" w:rsidRPr="00EE48F0" w14:paraId="09675E43"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511DD66" w14:textId="77777777" w:rsidR="00EE48F0" w:rsidRPr="00EE48F0" w:rsidRDefault="00EE48F0" w:rsidP="0038361D">
            <w:pPr>
              <w:spacing w:after="0" w:line="240" w:lineRule="auto"/>
              <w:rPr>
                <w:rFonts w:ascii="Times New Roman" w:eastAsia="Times New Roman" w:hAnsi="Times New Roman" w:cs="Times New Roman"/>
                <w:color w:val="000000"/>
              </w:rPr>
            </w:pPr>
            <w:r w:rsidRPr="00EE48F0">
              <w:rPr>
                <w:rFonts w:ascii="Times New Roman" w:eastAsia="Times New Roman" w:hAnsi="Times New Roman" w:cs="Times New Roman"/>
                <w:b/>
                <w:bCs/>
                <w:i/>
                <w:iCs/>
                <w:color w:val="000000"/>
              </w:rPr>
              <w:t>Presinusoidal</w:t>
            </w:r>
          </w:p>
        </w:tc>
      </w:tr>
      <w:tr w:rsidR="00EE48F0" w:rsidRPr="00EE48F0" w14:paraId="22FB3A2C"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D97D966" w14:textId="77777777" w:rsidR="00EE48F0" w:rsidRPr="00EE48F0" w:rsidRDefault="00EE48F0" w:rsidP="0038361D">
            <w:p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i/>
                <w:iCs/>
                <w:color w:val="000000"/>
              </w:rPr>
              <w:t>Extrahepatic</w:t>
            </w:r>
          </w:p>
          <w:p w14:paraId="257C0C93" w14:textId="77777777" w:rsidR="00EE48F0" w:rsidRPr="00EE48F0" w:rsidRDefault="00EE48F0" w:rsidP="0038361D">
            <w:pPr>
              <w:numPr>
                <w:ilvl w:val="0"/>
                <w:numId w:val="489"/>
              </w:num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color w:val="000000"/>
              </w:rPr>
              <w:t>Portal or splenic vein occlusion (thrombosis, sclerosis, tumor)</w:t>
            </w:r>
          </w:p>
        </w:tc>
      </w:tr>
      <w:tr w:rsidR="00EE48F0" w:rsidRPr="00EE48F0" w14:paraId="06B0783E"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AF36A80" w14:textId="77777777" w:rsidR="00EE48F0" w:rsidRPr="00EE48F0" w:rsidRDefault="00EE48F0" w:rsidP="0038361D">
            <w:p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i/>
                <w:iCs/>
                <w:color w:val="000000"/>
              </w:rPr>
              <w:t>Intrahepatic</w:t>
            </w:r>
          </w:p>
          <w:p w14:paraId="0749730A" w14:textId="77777777" w:rsidR="00EE48F0" w:rsidRPr="00EE48F0" w:rsidRDefault="00EE48F0" w:rsidP="0038361D">
            <w:pPr>
              <w:numPr>
                <w:ilvl w:val="0"/>
                <w:numId w:val="490"/>
              </w:num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color w:val="000000"/>
              </w:rPr>
              <w:t>Schistosomiasis</w:t>
            </w:r>
          </w:p>
          <w:p w14:paraId="27CF0580" w14:textId="77777777" w:rsidR="00EE48F0" w:rsidRPr="00EE48F0" w:rsidRDefault="00EE48F0" w:rsidP="0038361D">
            <w:pPr>
              <w:numPr>
                <w:ilvl w:val="0"/>
                <w:numId w:val="490"/>
              </w:num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color w:val="000000"/>
              </w:rPr>
              <w:t>Congenital hepatic fibrosis</w:t>
            </w:r>
          </w:p>
          <w:p w14:paraId="4C12C230" w14:textId="77777777" w:rsidR="00EE48F0" w:rsidRPr="00EE48F0" w:rsidRDefault="00EE48F0" w:rsidP="0038361D">
            <w:pPr>
              <w:numPr>
                <w:ilvl w:val="0"/>
                <w:numId w:val="490"/>
              </w:num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color w:val="000000"/>
              </w:rPr>
              <w:t>Sarcoidosis</w:t>
            </w:r>
          </w:p>
        </w:tc>
      </w:tr>
      <w:tr w:rsidR="00EE48F0" w:rsidRPr="00EE48F0" w14:paraId="47EFA3A5"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3B019CF8" w14:textId="77777777" w:rsidR="00EE48F0" w:rsidRPr="00EE48F0" w:rsidRDefault="00EE48F0" w:rsidP="0038361D">
            <w:pPr>
              <w:spacing w:after="0" w:line="240" w:lineRule="auto"/>
              <w:rPr>
                <w:rFonts w:ascii="Times New Roman" w:eastAsia="Times New Roman" w:hAnsi="Times New Roman" w:cs="Times New Roman"/>
                <w:color w:val="000000"/>
              </w:rPr>
            </w:pPr>
            <w:r w:rsidRPr="00EE48F0">
              <w:rPr>
                <w:rFonts w:ascii="Times New Roman" w:eastAsia="Times New Roman" w:hAnsi="Times New Roman" w:cs="Times New Roman"/>
                <w:b/>
                <w:bCs/>
                <w:i/>
                <w:iCs/>
                <w:color w:val="000000"/>
              </w:rPr>
              <w:t>Sinusoidal</w:t>
            </w:r>
          </w:p>
        </w:tc>
      </w:tr>
      <w:tr w:rsidR="00EE48F0" w:rsidRPr="00EE48F0" w14:paraId="0F1E4C76"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F65CAB4" w14:textId="77777777" w:rsidR="00EE48F0" w:rsidRPr="00EE48F0" w:rsidRDefault="00EE48F0" w:rsidP="0038361D">
            <w:pPr>
              <w:spacing w:after="0" w:line="240" w:lineRule="auto"/>
              <w:rPr>
                <w:rFonts w:ascii="Times New Roman" w:eastAsia="Times New Roman" w:hAnsi="Times New Roman" w:cs="Times New Roman"/>
                <w:color w:val="000000"/>
              </w:rPr>
            </w:pPr>
            <w:r w:rsidRPr="00EE48F0">
              <w:rPr>
                <w:rFonts w:ascii="Times New Roman" w:eastAsia="Times New Roman" w:hAnsi="Times New Roman" w:cs="Times New Roman"/>
                <w:color w:val="000000"/>
              </w:rPr>
              <w:t>Cirrhosis (many causes)</w:t>
            </w:r>
          </w:p>
        </w:tc>
      </w:tr>
      <w:tr w:rsidR="00EE48F0" w:rsidRPr="00EE48F0" w14:paraId="6922214D"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8680204" w14:textId="77777777" w:rsidR="00EE48F0" w:rsidRPr="00EE48F0" w:rsidRDefault="00EE48F0" w:rsidP="0038361D">
            <w:pPr>
              <w:spacing w:after="0" w:line="240" w:lineRule="auto"/>
              <w:rPr>
                <w:rFonts w:ascii="Times New Roman" w:eastAsia="Times New Roman" w:hAnsi="Times New Roman" w:cs="Times New Roman"/>
                <w:color w:val="000000"/>
              </w:rPr>
            </w:pPr>
            <w:r w:rsidRPr="00EE48F0">
              <w:rPr>
                <w:rFonts w:ascii="Times New Roman" w:eastAsia="Times New Roman" w:hAnsi="Times New Roman" w:cs="Times New Roman"/>
                <w:color w:val="000000"/>
              </w:rPr>
              <w:t>Alcoholic hepatitis</w:t>
            </w:r>
          </w:p>
        </w:tc>
      </w:tr>
      <w:tr w:rsidR="00EE48F0" w:rsidRPr="00EE48F0" w14:paraId="730D4D40"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5D647C9C" w14:textId="77777777" w:rsidR="00EE48F0" w:rsidRPr="00EE48F0" w:rsidRDefault="00EE48F0" w:rsidP="0038361D">
            <w:pPr>
              <w:spacing w:after="0" w:line="240" w:lineRule="auto"/>
              <w:rPr>
                <w:rFonts w:ascii="Times New Roman" w:eastAsia="Times New Roman" w:hAnsi="Times New Roman" w:cs="Times New Roman"/>
                <w:color w:val="000000"/>
              </w:rPr>
            </w:pPr>
            <w:r w:rsidRPr="00EE48F0">
              <w:rPr>
                <w:rFonts w:ascii="Times New Roman" w:eastAsia="Times New Roman" w:hAnsi="Times New Roman" w:cs="Times New Roman"/>
                <w:b/>
                <w:bCs/>
                <w:i/>
                <w:iCs/>
                <w:color w:val="000000"/>
              </w:rPr>
              <w:t>Postsinusoidal</w:t>
            </w:r>
          </w:p>
        </w:tc>
      </w:tr>
      <w:tr w:rsidR="00EE48F0" w:rsidRPr="00EE48F0" w14:paraId="5F532668"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059959F" w14:textId="77777777" w:rsidR="00EE48F0" w:rsidRPr="00EE48F0" w:rsidRDefault="00EE48F0" w:rsidP="0038361D">
            <w:p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i/>
                <w:iCs/>
                <w:color w:val="000000"/>
              </w:rPr>
              <w:t>Intrahepatic</w:t>
            </w:r>
          </w:p>
          <w:p w14:paraId="67CDDAE3" w14:textId="77777777" w:rsidR="00EE48F0" w:rsidRPr="00EE48F0" w:rsidRDefault="00EE48F0" w:rsidP="0038361D">
            <w:pPr>
              <w:numPr>
                <w:ilvl w:val="0"/>
                <w:numId w:val="491"/>
              </w:num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color w:val="000000"/>
              </w:rPr>
              <w:t>Veno-occlusive disease</w:t>
            </w:r>
          </w:p>
        </w:tc>
      </w:tr>
      <w:tr w:rsidR="00EE48F0" w:rsidRPr="00EE48F0" w14:paraId="02CC2E3C"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13F54BDC" w14:textId="77777777" w:rsidR="00EE48F0" w:rsidRPr="00EE48F0" w:rsidRDefault="00EE48F0" w:rsidP="0038361D">
            <w:p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i/>
                <w:iCs/>
                <w:color w:val="000000"/>
              </w:rPr>
              <w:lastRenderedPageBreak/>
              <w:t>Extrahepatic</w:t>
            </w:r>
          </w:p>
          <w:p w14:paraId="446BF5DD" w14:textId="77777777" w:rsidR="00EE48F0" w:rsidRPr="00EE48F0" w:rsidRDefault="00EE48F0" w:rsidP="0038361D">
            <w:pPr>
              <w:numPr>
                <w:ilvl w:val="0"/>
                <w:numId w:val="492"/>
              </w:num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color w:val="000000"/>
              </w:rPr>
              <w:t>Budd-Chiari syndrome</w:t>
            </w:r>
          </w:p>
          <w:p w14:paraId="7CC3E8F0" w14:textId="77777777" w:rsidR="00EE48F0" w:rsidRPr="00EE48F0" w:rsidRDefault="00EE48F0" w:rsidP="0038361D">
            <w:pPr>
              <w:numPr>
                <w:ilvl w:val="0"/>
                <w:numId w:val="492"/>
              </w:numPr>
              <w:spacing w:after="0" w:line="240" w:lineRule="auto"/>
              <w:ind w:left="360"/>
              <w:rPr>
                <w:rFonts w:ascii="Times New Roman" w:eastAsia="Times New Roman" w:hAnsi="Times New Roman" w:cs="Times New Roman"/>
                <w:color w:val="000000"/>
              </w:rPr>
            </w:pPr>
            <w:r w:rsidRPr="00EE48F0">
              <w:rPr>
                <w:rFonts w:ascii="Times New Roman" w:eastAsia="Times New Roman" w:hAnsi="Times New Roman" w:cs="Times New Roman"/>
                <w:color w:val="000000"/>
              </w:rPr>
              <w:t>Cardiac causes: constrictive pericarditis</w:t>
            </w:r>
          </w:p>
        </w:tc>
      </w:tr>
      <w:tr w:rsidR="00EE48F0" w:rsidRPr="00EE48F0" w14:paraId="6DA42D2B"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E166EC3" w14:textId="77777777" w:rsidR="00EE48F0" w:rsidRPr="00EE48F0" w:rsidRDefault="00EE48F0" w:rsidP="0038361D">
            <w:pPr>
              <w:spacing w:after="0" w:line="240" w:lineRule="auto"/>
              <w:rPr>
                <w:rFonts w:ascii="Times New Roman" w:eastAsia="Times New Roman" w:hAnsi="Times New Roman" w:cs="Times New Roman"/>
                <w:color w:val="000000"/>
              </w:rPr>
            </w:pPr>
            <w:r w:rsidRPr="00EE48F0">
              <w:rPr>
                <w:rFonts w:ascii="Times New Roman" w:eastAsia="Times New Roman" w:hAnsi="Times New Roman" w:cs="Times New Roman"/>
                <w:b/>
                <w:bCs/>
                <w:color w:val="000000"/>
              </w:rPr>
              <w:t>Increased Portal Blood Flow</w:t>
            </w:r>
          </w:p>
        </w:tc>
      </w:tr>
      <w:tr w:rsidR="00EE48F0" w:rsidRPr="00EE48F0" w14:paraId="31429C7D"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4E65C4FA" w14:textId="77777777" w:rsidR="00EE48F0" w:rsidRPr="00EE48F0" w:rsidRDefault="00EE48F0" w:rsidP="0038361D">
            <w:pPr>
              <w:spacing w:after="0" w:line="240" w:lineRule="auto"/>
              <w:rPr>
                <w:rFonts w:ascii="Times New Roman" w:eastAsia="Times New Roman" w:hAnsi="Times New Roman" w:cs="Times New Roman"/>
                <w:color w:val="000000"/>
              </w:rPr>
            </w:pPr>
            <w:r w:rsidRPr="00EE48F0">
              <w:rPr>
                <w:rFonts w:ascii="Times New Roman" w:eastAsia="Times New Roman" w:hAnsi="Times New Roman" w:cs="Times New Roman"/>
                <w:color w:val="000000"/>
              </w:rPr>
              <w:t>Splenomegaly not caused by liver disease</w:t>
            </w:r>
          </w:p>
        </w:tc>
      </w:tr>
      <w:tr w:rsidR="00EE48F0" w:rsidRPr="00EE48F0" w14:paraId="618E03CB" w14:textId="77777777" w:rsidTr="00EE48F0">
        <w:trPr>
          <w:jc w:val="center"/>
        </w:trPr>
        <w:tc>
          <w:tcPr>
            <w:tcW w:w="5000" w:type="pct"/>
            <w:tcBorders>
              <w:top w:val="single" w:sz="6" w:space="0" w:color="999999"/>
              <w:left w:val="single" w:sz="6" w:space="0" w:color="999999"/>
              <w:bottom w:val="single" w:sz="6" w:space="0" w:color="999999"/>
              <w:right w:val="single" w:sz="6" w:space="0" w:color="999999"/>
            </w:tcBorders>
            <w:shd w:val="clear" w:color="auto" w:fill="FFFFFF"/>
            <w:tcMar>
              <w:top w:w="30" w:type="dxa"/>
              <w:left w:w="30" w:type="dxa"/>
              <w:bottom w:w="30" w:type="dxa"/>
              <w:right w:w="30" w:type="dxa"/>
            </w:tcMar>
            <w:hideMark/>
          </w:tcPr>
          <w:p w14:paraId="637A2FF0" w14:textId="77777777" w:rsidR="00EE48F0" w:rsidRPr="00EE48F0" w:rsidRDefault="00EE48F0" w:rsidP="0038361D">
            <w:pPr>
              <w:spacing w:after="0" w:line="240" w:lineRule="auto"/>
              <w:rPr>
                <w:rFonts w:ascii="Times New Roman" w:eastAsia="Times New Roman" w:hAnsi="Times New Roman" w:cs="Times New Roman"/>
                <w:color w:val="000000"/>
              </w:rPr>
            </w:pPr>
            <w:r w:rsidRPr="00EE48F0">
              <w:rPr>
                <w:rFonts w:ascii="Times New Roman" w:eastAsia="Times New Roman" w:hAnsi="Times New Roman" w:cs="Times New Roman"/>
                <w:color w:val="000000"/>
              </w:rPr>
              <w:t>Arterioportal fistula</w:t>
            </w:r>
          </w:p>
        </w:tc>
      </w:tr>
    </w:tbl>
    <w:p w14:paraId="1FDDC258" w14:textId="77777777" w:rsidR="009B2AFF" w:rsidRDefault="009B2AFF" w:rsidP="0038361D">
      <w:pPr>
        <w:pStyle w:val="ListParagraph"/>
        <w:spacing w:after="0" w:line="240" w:lineRule="auto"/>
        <w:ind w:left="0"/>
        <w:rPr>
          <w:rFonts w:ascii="Times New Roman" w:hAnsi="Times New Roman" w:cs="Times New Roman"/>
          <w:b/>
          <w:bCs/>
          <w:sz w:val="24"/>
          <w:szCs w:val="24"/>
        </w:rPr>
      </w:pPr>
    </w:p>
    <w:p w14:paraId="4AE9FDE8" w14:textId="77777777" w:rsidR="009B2AFF" w:rsidRDefault="009B2AFF">
      <w:pPr>
        <w:rPr>
          <w:rFonts w:ascii="Times New Roman" w:eastAsia="Calibri" w:hAnsi="Times New Roman" w:cs="Times New Roman"/>
          <w:b/>
          <w:bCs/>
          <w:sz w:val="24"/>
          <w:szCs w:val="24"/>
        </w:rPr>
      </w:pPr>
      <w:r>
        <w:rPr>
          <w:rFonts w:ascii="Times New Roman" w:hAnsi="Times New Roman" w:cs="Times New Roman"/>
          <w:b/>
          <w:bCs/>
          <w:sz w:val="24"/>
          <w:szCs w:val="24"/>
        </w:rPr>
        <w:br w:type="page"/>
      </w:r>
    </w:p>
    <w:p w14:paraId="20347B62" w14:textId="19757A85" w:rsidR="001D5574" w:rsidRDefault="00E47B63" w:rsidP="0038361D">
      <w:pPr>
        <w:pStyle w:val="ListParagraph"/>
        <w:spacing w:after="0" w:line="240" w:lineRule="auto"/>
        <w:ind w:left="0"/>
        <w:rPr>
          <w:rFonts w:ascii="Times New Roman" w:hAnsi="Times New Roman" w:cs="Times New Roman"/>
          <w:bCs/>
          <w:sz w:val="24"/>
          <w:szCs w:val="24"/>
        </w:rPr>
      </w:pPr>
      <w:r w:rsidRPr="00E47B63">
        <w:rPr>
          <w:rFonts w:ascii="Times New Roman" w:hAnsi="Times New Roman" w:cs="Times New Roman"/>
          <w:b/>
          <w:bCs/>
          <w:sz w:val="24"/>
          <w:szCs w:val="24"/>
        </w:rPr>
        <w:lastRenderedPageBreak/>
        <w:t>Answer B is correct</w:t>
      </w:r>
      <w:r w:rsidRPr="00E47B63">
        <w:rPr>
          <w:rFonts w:ascii="Times New Roman" w:hAnsi="Times New Roman" w:cs="Times New Roman"/>
          <w:bCs/>
          <w:sz w:val="24"/>
          <w:szCs w:val="24"/>
        </w:rPr>
        <w:t xml:space="preserve">. Ascites in patients with cirrhosis is caused by portal hypertension, and portal hypertension is associated with increased hydrostatic pressure in the splanchnic capillaries. </w:t>
      </w:r>
    </w:p>
    <w:p w14:paraId="186E2304"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E47B63" w:rsidRPr="00E47B63">
        <w:rPr>
          <w:rFonts w:ascii="Times New Roman" w:hAnsi="Times New Roman" w:cs="Times New Roman"/>
          <w:sz w:val="24"/>
          <w:szCs w:val="24"/>
        </w:rPr>
        <w:lastRenderedPageBreak/>
        <w:t>A 37-year-old woman with diabetes mellitus undergoes an abdominal hysterectomy.  Twenty-four hours postoperatively, she develops chest pain and difficulty breathing. The pain is “sharp like a knife” and worse with inspiration.  Her temperature is 38ºC (100.4ºF), pulse is 110/minute, blood pressure is 90/60 mm Hg, and respirations are 18/minute. She appears anxious and her breathing is shallow. The heart is regular and the lungs are clear. Pulse oximetry shows an oxygen saturation of 80%. What is the most likely diagnosis?</w:t>
      </w:r>
    </w:p>
    <w:p w14:paraId="5441FDB5" w14:textId="77777777" w:rsidR="00E47B63" w:rsidRPr="00E47B63" w:rsidRDefault="00E47B63" w:rsidP="0038361D">
      <w:pPr>
        <w:spacing w:after="0" w:line="240" w:lineRule="auto"/>
        <w:rPr>
          <w:rFonts w:ascii="Times New Roman" w:hAnsi="Times New Roman" w:cs="Times New Roman"/>
          <w:sz w:val="24"/>
          <w:szCs w:val="24"/>
        </w:rPr>
      </w:pPr>
    </w:p>
    <w:p w14:paraId="02AEFDDF" w14:textId="77777777" w:rsidR="00E47B63" w:rsidRPr="00E47B63" w:rsidRDefault="00E47B63" w:rsidP="0038361D">
      <w:pPr>
        <w:numPr>
          <w:ilvl w:val="0"/>
          <w:numId w:val="34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Pulmonary embolus</w:t>
      </w:r>
    </w:p>
    <w:p w14:paraId="0E4E03D2" w14:textId="77777777" w:rsidR="00E47B63" w:rsidRPr="00E47B63" w:rsidRDefault="00E47B63" w:rsidP="0038361D">
      <w:pPr>
        <w:numPr>
          <w:ilvl w:val="0"/>
          <w:numId w:val="34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Septic shock</w:t>
      </w:r>
    </w:p>
    <w:p w14:paraId="61F53E6B" w14:textId="77777777" w:rsidR="00E47B63" w:rsidRPr="00E47B63" w:rsidRDefault="00E47B63" w:rsidP="0038361D">
      <w:pPr>
        <w:numPr>
          <w:ilvl w:val="0"/>
          <w:numId w:val="34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Musculoskeletal disease</w:t>
      </w:r>
    </w:p>
    <w:p w14:paraId="18688962" w14:textId="77777777" w:rsidR="00E47B63" w:rsidRPr="00E47B63" w:rsidRDefault="00E47B63" w:rsidP="0038361D">
      <w:pPr>
        <w:numPr>
          <w:ilvl w:val="0"/>
          <w:numId w:val="34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Pneumothorax</w:t>
      </w:r>
    </w:p>
    <w:p w14:paraId="7D6B2766" w14:textId="77777777" w:rsidR="00E47B63" w:rsidRDefault="00E47B63" w:rsidP="0038361D">
      <w:pPr>
        <w:numPr>
          <w:ilvl w:val="0"/>
          <w:numId w:val="345"/>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Myocardial infarction</w:t>
      </w:r>
    </w:p>
    <w:p w14:paraId="102F6DD5" w14:textId="77777777" w:rsidR="00E47B63" w:rsidRPr="00E47B63" w:rsidRDefault="00E47B63" w:rsidP="0038361D">
      <w:pPr>
        <w:spacing w:after="0" w:line="240" w:lineRule="auto"/>
        <w:rPr>
          <w:rFonts w:ascii="Times New Roman" w:hAnsi="Times New Roman" w:cs="Times New Roman"/>
          <w:sz w:val="24"/>
          <w:szCs w:val="24"/>
        </w:rPr>
      </w:pPr>
    </w:p>
    <w:p w14:paraId="4F15F0C9" w14:textId="77777777" w:rsidR="00226FBC" w:rsidRDefault="00226FBC">
      <w:r>
        <w:br w:type="page"/>
      </w:r>
    </w:p>
    <w:tbl>
      <w:tblPr>
        <w:tblW w:w="5000" w:type="pct"/>
        <w:tblCellSpacing w:w="75" w:type="dxa"/>
        <w:tblCellMar>
          <w:left w:w="0" w:type="dxa"/>
          <w:right w:w="0" w:type="dxa"/>
        </w:tblCellMar>
        <w:tblLook w:val="04A0" w:firstRow="1" w:lastRow="0" w:firstColumn="1" w:lastColumn="0" w:noHBand="0" w:noVBand="1"/>
        <w:tblDescription w:val="layout table"/>
      </w:tblPr>
      <w:tblGrid>
        <w:gridCol w:w="9660"/>
      </w:tblGrid>
      <w:tr w:rsidR="001A56BC" w14:paraId="7E4754E9" w14:textId="77777777" w:rsidTr="00226FBC">
        <w:trPr>
          <w:tblCellSpacing w:w="75" w:type="dxa"/>
        </w:trPr>
        <w:tc>
          <w:tcPr>
            <w:tcW w:w="4845" w:type="pct"/>
            <w:vAlign w:val="center"/>
            <w:hideMark/>
          </w:tcPr>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25981DB7" w14:textId="77777777">
              <w:trPr>
                <w:tblCellSpacing w:w="0" w:type="dxa"/>
              </w:trPr>
              <w:tc>
                <w:tcPr>
                  <w:tcW w:w="5000" w:type="pct"/>
                  <w:shd w:val="clear" w:color="auto" w:fill="FFFFFF"/>
                  <w:tcMar>
                    <w:top w:w="120" w:type="dxa"/>
                    <w:left w:w="0" w:type="dxa"/>
                    <w:bottom w:w="60" w:type="dxa"/>
                    <w:right w:w="0" w:type="dxa"/>
                  </w:tcMar>
                  <w:vAlign w:val="center"/>
                  <w:hideMark/>
                </w:tcPr>
                <w:p w14:paraId="06953828" w14:textId="08195671" w:rsidR="001A56BC" w:rsidRPr="001A56BC" w:rsidRDefault="001A56BC" w:rsidP="0038361D">
                  <w:pPr>
                    <w:spacing w:after="0" w:line="240" w:lineRule="auto"/>
                    <w:rPr>
                      <w:rFonts w:ascii="Times New Roman" w:hAnsi="Times New Roman" w:cs="Times New Roman"/>
                      <w:b/>
                      <w:bCs/>
                      <w:color w:val="000000"/>
                      <w:sz w:val="24"/>
                      <w:szCs w:val="24"/>
                    </w:rPr>
                  </w:pPr>
                  <w:r w:rsidRPr="001A56BC">
                    <w:rPr>
                      <w:rFonts w:ascii="Times New Roman" w:hAnsi="Times New Roman" w:cs="Times New Roman"/>
                      <w:b/>
                      <w:bCs/>
                      <w:color w:val="000000"/>
                      <w:sz w:val="24"/>
                      <w:szCs w:val="24"/>
                    </w:rPr>
                    <w:lastRenderedPageBreak/>
                    <w:t>Pulmonary Thromboembolic Disease</w:t>
                  </w:r>
                </w:p>
              </w:tc>
            </w:tr>
          </w:tbl>
          <w:p w14:paraId="57B8BE62" w14:textId="77777777" w:rsidR="001A56BC" w:rsidRPr="001A56BC" w:rsidRDefault="001A56BC"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150362F8" w14:textId="77777777">
              <w:trPr>
                <w:tblCellSpacing w:w="0" w:type="dxa"/>
              </w:trPr>
              <w:tc>
                <w:tcPr>
                  <w:tcW w:w="5000" w:type="pct"/>
                  <w:shd w:val="clear" w:color="auto" w:fill="FFFFFF"/>
                  <w:tcMar>
                    <w:top w:w="100" w:type="dxa"/>
                    <w:left w:w="0" w:type="dxa"/>
                    <w:bottom w:w="100" w:type="dxa"/>
                    <w:right w:w="0" w:type="dxa"/>
                  </w:tcMar>
                  <w:vAlign w:val="center"/>
                  <w:hideMark/>
                </w:tcPr>
                <w:p w14:paraId="656CABB0" w14:textId="77777777" w:rsidR="001A56BC" w:rsidRPr="001A56BC" w:rsidRDefault="001A56BC" w:rsidP="0038361D">
                  <w:pPr>
                    <w:spacing w:after="0" w:line="240" w:lineRule="auto"/>
                    <w:rPr>
                      <w:rFonts w:ascii="Times New Roman" w:hAnsi="Times New Roman" w:cs="Times New Roman"/>
                      <w:color w:val="000000"/>
                      <w:sz w:val="24"/>
                      <w:szCs w:val="24"/>
                    </w:rPr>
                  </w:pPr>
                  <w:bookmarkStart w:id="454" w:name="P019002"/>
                  <w:bookmarkEnd w:id="454"/>
                  <w:r w:rsidRPr="001A56BC">
                    <w:rPr>
                      <w:rFonts w:ascii="Times New Roman" w:hAnsi="Times New Roman" w:cs="Times New Roman"/>
                      <w:color w:val="000000"/>
                      <w:sz w:val="24"/>
                      <w:szCs w:val="24"/>
                    </w:rPr>
                    <w:t xml:space="preserve">Pulmonary </w:t>
                  </w:r>
                  <w:r>
                    <w:rPr>
                      <w:rFonts w:ascii="Times New Roman" w:hAnsi="Times New Roman" w:cs="Times New Roman"/>
                      <w:color w:val="000000"/>
                      <w:sz w:val="24"/>
                      <w:szCs w:val="24"/>
                    </w:rPr>
                    <w:t xml:space="preserve">embolism is </w:t>
                  </w:r>
                  <w:r w:rsidRPr="001A56BC">
                    <w:rPr>
                      <w:rFonts w:ascii="Times New Roman" w:hAnsi="Times New Roman" w:cs="Times New Roman"/>
                      <w:color w:val="000000"/>
                      <w:sz w:val="24"/>
                      <w:szCs w:val="24"/>
                    </w:rPr>
                    <w:t>a relatively common entity</w:t>
                  </w:r>
                  <w:r>
                    <w:rPr>
                      <w:rFonts w:ascii="Times New Roman" w:hAnsi="Times New Roman" w:cs="Times New Roman"/>
                      <w:color w:val="000000"/>
                      <w:sz w:val="24"/>
                      <w:szCs w:val="24"/>
                    </w:rPr>
                    <w:t>.</w:t>
                  </w:r>
                  <w:r w:rsidRPr="001A56B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It </w:t>
                  </w:r>
                  <w:r w:rsidRPr="001A56BC">
                    <w:rPr>
                      <w:rFonts w:ascii="Times New Roman" w:hAnsi="Times New Roman" w:cs="Times New Roman"/>
                      <w:color w:val="000000"/>
                      <w:sz w:val="24"/>
                      <w:szCs w:val="24"/>
                    </w:rPr>
                    <w:t>is usually a complication of venous thrombosis. The deep veins of the femoral and popliteal systems of the lower extremities are most often affected, but right atrial, right ventricular, and upper extremity thromboses can also embolize to the lung. In view of this, predisposing factors for pulmonary embolism are the same as those for venous thrombosis and include venous stasis, hypercoagulability, and endothelial injury. Congenital or acquired procoagulant disorders (e.g., activated protein C deficiency) are also considered predisposing factors.</w:t>
                  </w:r>
                </w:p>
              </w:tc>
            </w:tr>
          </w:tbl>
          <w:p w14:paraId="3DF88A60" w14:textId="77777777" w:rsidR="001A56BC" w:rsidRPr="001A56BC" w:rsidRDefault="001A56BC"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1D290B11" w14:textId="77777777">
              <w:trPr>
                <w:tblCellSpacing w:w="0" w:type="dxa"/>
              </w:trPr>
              <w:tc>
                <w:tcPr>
                  <w:tcW w:w="5000" w:type="pct"/>
                  <w:shd w:val="clear" w:color="auto" w:fill="FFFFFF"/>
                  <w:tcMar>
                    <w:top w:w="100" w:type="dxa"/>
                    <w:left w:w="0" w:type="dxa"/>
                    <w:bottom w:w="100" w:type="dxa"/>
                    <w:right w:w="0" w:type="dxa"/>
                  </w:tcMar>
                  <w:vAlign w:val="center"/>
                  <w:hideMark/>
                </w:tcPr>
                <w:p w14:paraId="02E16D41" w14:textId="77777777" w:rsidR="001A56BC" w:rsidRPr="001A56BC" w:rsidRDefault="001A56BC" w:rsidP="0038361D">
                  <w:pPr>
                    <w:spacing w:after="0" w:line="240" w:lineRule="auto"/>
                    <w:rPr>
                      <w:rFonts w:ascii="Times New Roman" w:hAnsi="Times New Roman" w:cs="Times New Roman"/>
                      <w:color w:val="000000"/>
                      <w:sz w:val="24"/>
                      <w:szCs w:val="24"/>
                    </w:rPr>
                  </w:pPr>
                  <w:bookmarkStart w:id="455" w:name="P019003"/>
                  <w:bookmarkEnd w:id="455"/>
                  <w:r w:rsidRPr="001A56BC">
                    <w:rPr>
                      <w:rFonts w:ascii="Times New Roman" w:hAnsi="Times New Roman" w:cs="Times New Roman"/>
                      <w:color w:val="000000"/>
                      <w:sz w:val="24"/>
                      <w:szCs w:val="24"/>
                    </w:rPr>
                    <w:t>After a clot dislodges from the lower extremity circulation, it travels to the pulmonary circulation, where it can obstruct a branch of the pulmonary artery. The affected lung segment develops an increased ventilation-perfusion ratio (V/Q). This increases overall dead space ventilation, which leads to an inefficient excretion of partial pressure of carbon dioxide in arterial blood (Pa</w:t>
                  </w:r>
                  <w:r w:rsidRPr="001A56BC">
                    <w:rPr>
                      <w:rFonts w:ascii="Times New Roman" w:hAnsi="Times New Roman" w:cs="Times New Roman"/>
                      <w:smallCaps/>
                      <w:color w:val="000000"/>
                      <w:sz w:val="24"/>
                      <w:szCs w:val="24"/>
                    </w:rPr>
                    <w:t>co</w:t>
                  </w:r>
                  <w:r w:rsidRPr="001A56BC">
                    <w:rPr>
                      <w:rFonts w:ascii="Times New Roman" w:hAnsi="Times New Roman" w:cs="Times New Roman"/>
                      <w:color w:val="000000"/>
                      <w:sz w:val="24"/>
                      <w:szCs w:val="24"/>
                      <w:vertAlign w:val="subscript"/>
                    </w:rPr>
                    <w:t>2</w:t>
                  </w:r>
                  <w:r w:rsidRPr="001A56BC">
                    <w:rPr>
                      <w:rFonts w:ascii="Times New Roman" w:hAnsi="Times New Roman" w:cs="Times New Roman"/>
                      <w:color w:val="000000"/>
                      <w:sz w:val="24"/>
                      <w:szCs w:val="24"/>
                    </w:rPr>
                    <w:t>). In addition, blood flow is shifted from the obstructed site to other areas, which may include areas of low V/Q, thereby leading to shunting and hypoxemia. Pulmonary infarction of the area distal to the occlusion is rare because of the redundancy of the pulmonary circulation and because of oxygenation of lung parenchyma by bronchial arteries and by alveolar oxygen.</w:t>
                  </w:r>
                </w:p>
              </w:tc>
            </w:tr>
          </w:tbl>
          <w:p w14:paraId="4A9A4459" w14:textId="77777777" w:rsidR="001A56BC" w:rsidRPr="001A56BC" w:rsidRDefault="001A56BC"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0B23F0FC" w14:textId="77777777">
              <w:trPr>
                <w:tblCellSpacing w:w="0" w:type="dxa"/>
              </w:trPr>
              <w:tc>
                <w:tcPr>
                  <w:tcW w:w="5000" w:type="pct"/>
                  <w:shd w:val="clear" w:color="auto" w:fill="FFFFFF"/>
                  <w:tcMar>
                    <w:top w:w="40" w:type="dxa"/>
                    <w:left w:w="0" w:type="dxa"/>
                    <w:bottom w:w="40" w:type="dxa"/>
                    <w:right w:w="0" w:type="dxa"/>
                  </w:tcMar>
                  <w:vAlign w:val="center"/>
                  <w:hideMark/>
                </w:tcPr>
                <w:p w14:paraId="1B3CEB84" w14:textId="77777777" w:rsidR="001A56BC" w:rsidRPr="001A56BC" w:rsidRDefault="001A56BC" w:rsidP="0038361D">
                  <w:pPr>
                    <w:spacing w:after="0" w:line="240" w:lineRule="auto"/>
                    <w:rPr>
                      <w:rFonts w:ascii="Times New Roman" w:hAnsi="Times New Roman" w:cs="Times New Roman"/>
                      <w:color w:val="000000"/>
                      <w:sz w:val="24"/>
                      <w:szCs w:val="24"/>
                    </w:rPr>
                  </w:pPr>
                  <w:bookmarkStart w:id="456" w:name="HC019002"/>
                  <w:bookmarkEnd w:id="456"/>
                  <w:r w:rsidRPr="001A56BC">
                    <w:rPr>
                      <w:rFonts w:ascii="Times New Roman" w:hAnsi="Times New Roman" w:cs="Times New Roman"/>
                      <w:color w:val="000000"/>
                      <w:sz w:val="24"/>
                      <w:szCs w:val="24"/>
                    </w:rPr>
                    <w:t>CLINICAL PRESENTATION</w:t>
                  </w:r>
                </w:p>
              </w:tc>
            </w:tr>
          </w:tbl>
          <w:p w14:paraId="7CE0B8B4" w14:textId="77777777" w:rsidR="001A56BC" w:rsidRPr="001A56BC" w:rsidRDefault="001A56BC" w:rsidP="0038361D">
            <w:pPr>
              <w:spacing w:after="0" w:line="240" w:lineRule="auto"/>
              <w:rPr>
                <w:rFonts w:ascii="Times New Roman" w:hAnsi="Times New Roman" w:cs="Times New Roman"/>
                <w:vanish/>
                <w:color w:val="000000"/>
                <w:sz w:val="24"/>
                <w:szCs w:val="24"/>
              </w:rPr>
            </w:pPr>
          </w:p>
          <w:p w14:paraId="541AC454" w14:textId="77777777" w:rsidR="001A56BC" w:rsidRPr="001A56BC" w:rsidRDefault="001A56BC" w:rsidP="0038361D">
            <w:pPr>
              <w:spacing w:after="0" w:line="240" w:lineRule="auto"/>
              <w:rPr>
                <w:rFonts w:ascii="Times New Roman" w:hAnsi="Times New Roman" w:cs="Times New Roman"/>
                <w:vanish/>
                <w:color w:val="000000"/>
                <w:sz w:val="24"/>
                <w:szCs w:val="24"/>
              </w:rPr>
            </w:pPr>
            <w:bookmarkStart w:id="457" w:name="T019001"/>
            <w:bookmarkEnd w:id="457"/>
          </w:p>
          <w:p w14:paraId="21EABCEF" w14:textId="77777777" w:rsidR="001A56BC" w:rsidRPr="001A56BC" w:rsidRDefault="001A56BC" w:rsidP="0038361D">
            <w:pPr>
              <w:spacing w:after="0" w:line="240" w:lineRule="auto"/>
              <w:rPr>
                <w:rFonts w:ascii="Times New Roman" w:hAnsi="Times New Roman" w:cs="Times New Roman"/>
                <w:vanish/>
                <w:color w:val="000000"/>
                <w:sz w:val="24"/>
                <w:szCs w:val="24"/>
              </w:rPr>
            </w:pPr>
          </w:p>
          <w:p w14:paraId="455EDE50" w14:textId="77777777" w:rsidR="001A56BC" w:rsidRPr="001A56BC" w:rsidRDefault="001A56BC" w:rsidP="0038361D">
            <w:pPr>
              <w:spacing w:after="0" w:line="240" w:lineRule="auto"/>
              <w:rPr>
                <w:rFonts w:ascii="Times New Roman" w:hAnsi="Times New Roman" w:cs="Times New Roman"/>
                <w:vanish/>
                <w:color w:val="000000"/>
                <w:sz w:val="24"/>
                <w:szCs w:val="24"/>
              </w:rPr>
            </w:pPr>
            <w:bookmarkStart w:id="458" w:name="T019001.250"/>
            <w:bookmarkStart w:id="459" w:name="T019001.200"/>
            <w:bookmarkStart w:id="460" w:name="T019001.150"/>
            <w:bookmarkStart w:id="461" w:name="T019001.100"/>
            <w:bookmarkStart w:id="462" w:name="T019001.50"/>
            <w:bookmarkEnd w:id="458"/>
            <w:bookmarkEnd w:id="459"/>
            <w:bookmarkEnd w:id="460"/>
            <w:bookmarkEnd w:id="461"/>
            <w:bookmarkEnd w:id="462"/>
          </w:p>
          <w:p w14:paraId="63837375" w14:textId="77777777" w:rsidR="001A56BC" w:rsidRPr="001A56BC" w:rsidRDefault="001A56BC" w:rsidP="0038361D">
            <w:pPr>
              <w:spacing w:after="0" w:line="240" w:lineRule="auto"/>
              <w:rPr>
                <w:rFonts w:ascii="Times New Roman" w:hAnsi="Times New Roman" w:cs="Times New Roman"/>
                <w:vanish/>
                <w:color w:val="000000"/>
                <w:sz w:val="24"/>
                <w:szCs w:val="24"/>
              </w:rPr>
            </w:pPr>
          </w:p>
          <w:tbl>
            <w:tblPr>
              <w:tblW w:w="4500" w:type="pct"/>
              <w:jc w:val="center"/>
              <w:tblCellSpacing w:w="0" w:type="dxa"/>
              <w:tblCellMar>
                <w:left w:w="0" w:type="dxa"/>
                <w:right w:w="0" w:type="dxa"/>
              </w:tblCellMar>
              <w:tblLook w:val="04A0" w:firstRow="1" w:lastRow="0" w:firstColumn="1" w:lastColumn="0" w:noHBand="0" w:noVBand="1"/>
            </w:tblPr>
            <w:tblGrid>
              <w:gridCol w:w="8424"/>
            </w:tblGrid>
            <w:tr w:rsidR="001A56BC" w:rsidRPr="001A56BC" w14:paraId="77F90B05" w14:textId="77777777">
              <w:trPr>
                <w:tblCellSpacing w:w="0" w:type="dxa"/>
                <w:jc w:val="center"/>
              </w:trPr>
              <w:tc>
                <w:tcPr>
                  <w:tcW w:w="5000" w:type="pct"/>
                  <w:shd w:val="clear" w:color="auto" w:fill="FFFFFF"/>
                  <w:vAlign w:val="center"/>
                  <w:hideMark/>
                </w:tcPr>
                <w:p w14:paraId="44F14BE3" w14:textId="77777777" w:rsidR="001A56BC" w:rsidRPr="001A56BC" w:rsidRDefault="001A56BC" w:rsidP="0038361D">
                  <w:pPr>
                    <w:spacing w:after="0" w:line="240" w:lineRule="auto"/>
                    <w:rPr>
                      <w:rFonts w:ascii="Times New Roman" w:hAnsi="Times New Roman" w:cs="Times New Roman"/>
                      <w:color w:val="000000"/>
                      <w:sz w:val="24"/>
                      <w:szCs w:val="24"/>
                    </w:rPr>
                  </w:pPr>
                </w:p>
              </w:tc>
            </w:tr>
          </w:tbl>
          <w:p w14:paraId="2828AA91" w14:textId="77777777" w:rsidR="001A56BC" w:rsidRPr="001A56BC" w:rsidRDefault="001A56BC"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77830C63" w14:textId="77777777">
              <w:trPr>
                <w:tblCellSpacing w:w="0" w:type="dxa"/>
              </w:trPr>
              <w:tc>
                <w:tcPr>
                  <w:tcW w:w="5000" w:type="pct"/>
                  <w:shd w:val="clear" w:color="auto" w:fill="FFFFFF"/>
                  <w:tcMar>
                    <w:top w:w="100" w:type="dxa"/>
                    <w:left w:w="0" w:type="dxa"/>
                    <w:bottom w:w="100" w:type="dxa"/>
                    <w:right w:w="0" w:type="dxa"/>
                  </w:tcMar>
                  <w:vAlign w:val="center"/>
                  <w:hideMark/>
                </w:tcPr>
                <w:p w14:paraId="3B2437F2" w14:textId="77777777" w:rsidR="009936A4" w:rsidRPr="001A56BC" w:rsidRDefault="001A56BC" w:rsidP="0038361D">
                  <w:pPr>
                    <w:spacing w:after="0" w:line="240" w:lineRule="auto"/>
                    <w:rPr>
                      <w:rFonts w:ascii="Times New Roman" w:hAnsi="Times New Roman" w:cs="Times New Roman"/>
                      <w:color w:val="000000"/>
                      <w:sz w:val="24"/>
                      <w:szCs w:val="24"/>
                    </w:rPr>
                  </w:pPr>
                  <w:bookmarkStart w:id="463" w:name="P019004"/>
                  <w:bookmarkEnd w:id="463"/>
                  <w:r w:rsidRPr="001A56BC">
                    <w:rPr>
                      <w:rFonts w:ascii="Times New Roman" w:hAnsi="Times New Roman" w:cs="Times New Roman"/>
                      <w:color w:val="000000"/>
                      <w:sz w:val="24"/>
                      <w:szCs w:val="24"/>
                    </w:rPr>
                    <w:t xml:space="preserve">The classic presentation of acute pulmonary embolism includes acute shortness of breath accompanied by chest pain, hemoptysis, severe hypoxemia, and circulatory collapse as a result of shock. However, more often than not, the presentation is subtle, and the diagnosis might be difficult to make without a high level of suspicion, particularly in young individuals with otherwise healthy lungs. Dyspnea on exertion and atypical chest pain might be the only symptoms on initial presentation. Therefore, a careful history is paramount when evaluating patients for thromboembolic disease, especially those at high risk for this disorder as a result of stasis, malignancy, and previous history of venous thrombosis as well as other risk factors. The physical examination might reveal abnormalities in lung auscultation ranging from isolated crackles to diffuse wheezing. Pleural effusions might be underlying areas of dullness to percussion during the physical examination. Edema of the extremities, especially if the edema is asymmetrical, might point to venous thrombosis. In deep vein thrombosis, dorsiflexion of the foot may cause calf pain as a result of stretching the calf muscles and deep veins (Homan sign). Signs of pulmonary hypertension and right ventricular strain, such as increased pulmonary component of the second heart sound or right ventricular heave, are not usually appreciated </w:t>
                  </w:r>
                  <w:r w:rsidRPr="001A56BC">
                    <w:rPr>
                      <w:rFonts w:ascii="Times New Roman" w:hAnsi="Times New Roman" w:cs="Times New Roman"/>
                      <w:color w:val="000000"/>
                      <w:sz w:val="24"/>
                      <w:szCs w:val="24"/>
                    </w:rPr>
                    <w:lastRenderedPageBreak/>
                    <w:t>unless there is a massive pulmonary embolus or preexisting heart or lung disease.</w:t>
                  </w:r>
                </w:p>
              </w:tc>
            </w:tr>
          </w:tbl>
          <w:p w14:paraId="797F2B1F" w14:textId="77777777" w:rsidR="001A56BC" w:rsidRDefault="001A56BC" w:rsidP="0038361D">
            <w:pPr>
              <w:spacing w:after="0" w:line="240" w:lineRule="auto"/>
              <w:rPr>
                <w:rFonts w:ascii="Arial" w:hAnsi="Arial" w:cs="Arial"/>
                <w:vanish/>
                <w:color w:val="000000"/>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A56BC" w14:paraId="69F9ADDB" w14:textId="77777777">
              <w:trPr>
                <w:tblCellSpacing w:w="0" w:type="dxa"/>
              </w:trPr>
              <w:tc>
                <w:tcPr>
                  <w:tcW w:w="5000" w:type="pct"/>
                  <w:shd w:val="clear" w:color="auto" w:fill="FFFFFF"/>
                  <w:tcMar>
                    <w:top w:w="40" w:type="dxa"/>
                    <w:left w:w="0" w:type="dxa"/>
                    <w:bottom w:w="40" w:type="dxa"/>
                    <w:right w:w="0" w:type="dxa"/>
                  </w:tcMar>
                  <w:vAlign w:val="center"/>
                  <w:hideMark/>
                </w:tcPr>
                <w:p w14:paraId="1EA63987" w14:textId="77777777" w:rsidR="001A56BC" w:rsidRDefault="001A56BC" w:rsidP="0038361D">
                  <w:pPr>
                    <w:spacing w:after="0" w:line="240" w:lineRule="auto"/>
                    <w:rPr>
                      <w:rFonts w:ascii="Arial" w:hAnsi="Arial" w:cs="Arial"/>
                      <w:color w:val="000000"/>
                      <w:sz w:val="24"/>
                      <w:szCs w:val="24"/>
                    </w:rPr>
                  </w:pPr>
                  <w:bookmarkStart w:id="464" w:name="HC019003"/>
                  <w:bookmarkEnd w:id="464"/>
                  <w:r>
                    <w:rPr>
                      <w:rFonts w:ascii="Arial" w:hAnsi="Arial" w:cs="Arial"/>
                      <w:color w:val="000000"/>
                    </w:rPr>
                    <w:t>EVALUATION</w:t>
                  </w:r>
                </w:p>
              </w:tc>
            </w:tr>
          </w:tbl>
          <w:p w14:paraId="2A8FA525" w14:textId="77777777" w:rsidR="001A56BC" w:rsidRDefault="001A56BC" w:rsidP="0038361D">
            <w:pPr>
              <w:spacing w:after="0" w:line="240" w:lineRule="auto"/>
              <w:rPr>
                <w:rFonts w:ascii="Arial" w:hAnsi="Arial" w:cs="Arial"/>
                <w:vanish/>
                <w:color w:val="000000"/>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398F912E" w14:textId="77777777">
              <w:trPr>
                <w:tblCellSpacing w:w="0" w:type="dxa"/>
              </w:trPr>
              <w:tc>
                <w:tcPr>
                  <w:tcW w:w="5000" w:type="pct"/>
                  <w:shd w:val="clear" w:color="auto" w:fill="FFFFFF"/>
                  <w:tcMar>
                    <w:top w:w="100" w:type="dxa"/>
                    <w:left w:w="0" w:type="dxa"/>
                    <w:bottom w:w="100" w:type="dxa"/>
                    <w:right w:w="0" w:type="dxa"/>
                  </w:tcMar>
                  <w:vAlign w:val="center"/>
                  <w:hideMark/>
                </w:tcPr>
                <w:p w14:paraId="63BF3636" w14:textId="77777777" w:rsidR="001A56BC" w:rsidRPr="001A56BC" w:rsidRDefault="001A56BC" w:rsidP="0038361D">
                  <w:pPr>
                    <w:spacing w:after="0" w:line="240" w:lineRule="auto"/>
                    <w:rPr>
                      <w:rFonts w:ascii="Times New Roman" w:hAnsi="Times New Roman" w:cs="Times New Roman"/>
                      <w:color w:val="000000"/>
                      <w:sz w:val="24"/>
                      <w:szCs w:val="24"/>
                    </w:rPr>
                  </w:pPr>
                  <w:bookmarkStart w:id="465" w:name="P019010"/>
                  <w:bookmarkEnd w:id="465"/>
                  <w:r w:rsidRPr="001A56BC">
                    <w:rPr>
                      <w:rFonts w:ascii="Times New Roman" w:hAnsi="Times New Roman" w:cs="Times New Roman"/>
                      <w:color w:val="000000"/>
                      <w:sz w:val="24"/>
                      <w:szCs w:val="24"/>
                    </w:rPr>
                    <w:t>In severe cases, arterial blood gas measurement may show acidemia, hypoxemia, and hypercapnia, but subtle changes such as mild alkalosis might be the only abnormalities. A normal Pa</w:t>
                  </w:r>
                  <w:r w:rsidRPr="001A56BC">
                    <w:rPr>
                      <w:rFonts w:ascii="Times New Roman" w:hAnsi="Times New Roman" w:cs="Times New Roman"/>
                      <w:smallCaps/>
                      <w:color w:val="000000"/>
                      <w:sz w:val="24"/>
                      <w:szCs w:val="24"/>
                    </w:rPr>
                    <w:t>co</w:t>
                  </w:r>
                  <w:r w:rsidRPr="001A56BC">
                    <w:rPr>
                      <w:rFonts w:ascii="Times New Roman" w:hAnsi="Times New Roman" w:cs="Times New Roman"/>
                      <w:color w:val="000000"/>
                      <w:sz w:val="24"/>
                      <w:szCs w:val="24"/>
                      <w:vertAlign w:val="subscript"/>
                    </w:rPr>
                    <w:t>2</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color w:val="000000"/>
                      <w:sz w:val="24"/>
                      <w:szCs w:val="24"/>
                    </w:rPr>
                    <w:t>in a patient with tachypnea and presumably hyperventilation suggests increased dead space and, in the appropriate setting, might point to the diagnosis. However, a normal alveolar-arterial oxygen-tension gradient (A-aD</w:t>
                  </w:r>
                  <w:r w:rsidRPr="001A56BC">
                    <w:rPr>
                      <w:rFonts w:ascii="Times New Roman" w:hAnsi="Times New Roman" w:cs="Times New Roman"/>
                      <w:smallCaps/>
                      <w:color w:val="000000"/>
                      <w:sz w:val="24"/>
                      <w:szCs w:val="24"/>
                    </w:rPr>
                    <w:t>o</w:t>
                  </w:r>
                  <w:r w:rsidRPr="001A56BC">
                    <w:rPr>
                      <w:rFonts w:ascii="Times New Roman" w:hAnsi="Times New Roman" w:cs="Times New Roman"/>
                      <w:color w:val="000000"/>
                      <w:sz w:val="24"/>
                      <w:szCs w:val="24"/>
                      <w:vertAlign w:val="subscript"/>
                    </w:rPr>
                    <w:t>2</w:t>
                  </w:r>
                  <w:r w:rsidRPr="001A56BC">
                    <w:rPr>
                      <w:rFonts w:ascii="Times New Roman" w:hAnsi="Times New Roman" w:cs="Times New Roman"/>
                      <w:color w:val="000000"/>
                      <w:sz w:val="24"/>
                      <w:szCs w:val="24"/>
                    </w:rPr>
                    <w:t>) does not exclude acute pulmonary embolism. An elevated level of lactic dehydrogenase (LDH) might be the result of tissue infarction, but this test is also insensitive and nonspecific. Some have advocated the use of plasma D-dimer levels in patients who might have pulmonary thromboembolism, but these are not specific either because they are elevated in patients with several unrelated medical conditions such as congestive heart failure, chronic illness, and connective tissue disorders. The main usefulness of plasma D-dimer levels is its negative predictive value.</w:t>
                  </w:r>
                </w:p>
              </w:tc>
            </w:tr>
          </w:tbl>
          <w:p w14:paraId="53C16A33" w14:textId="77777777" w:rsidR="001A56BC" w:rsidRPr="001A56BC" w:rsidRDefault="001A56BC" w:rsidP="0038361D">
            <w:pPr>
              <w:spacing w:after="0" w:line="240" w:lineRule="auto"/>
              <w:rPr>
                <w:rFonts w:ascii="Times New Roman" w:hAnsi="Times New Roman" w:cs="Times New Roman"/>
                <w:vanish/>
                <w:color w:val="000000"/>
                <w:sz w:val="24"/>
                <w:szCs w:val="24"/>
              </w:rPr>
            </w:pPr>
          </w:p>
          <w:p w14:paraId="3E141439" w14:textId="77777777" w:rsidR="001A56BC" w:rsidRPr="001A56BC" w:rsidRDefault="001A56BC" w:rsidP="0038361D">
            <w:pPr>
              <w:spacing w:after="0" w:line="240" w:lineRule="auto"/>
              <w:rPr>
                <w:rFonts w:ascii="Times New Roman" w:hAnsi="Times New Roman" w:cs="Times New Roman"/>
                <w:vanish/>
                <w:color w:val="000000"/>
                <w:sz w:val="24"/>
                <w:szCs w:val="24"/>
              </w:rPr>
            </w:pPr>
            <w:bookmarkStart w:id="466" w:name="F019001"/>
            <w:bookmarkEnd w:id="466"/>
          </w:p>
          <w:p w14:paraId="2358A58D" w14:textId="77777777" w:rsidR="001A56BC" w:rsidRPr="001A56BC" w:rsidRDefault="001A56BC" w:rsidP="0038361D">
            <w:pPr>
              <w:spacing w:after="0" w:line="240" w:lineRule="auto"/>
              <w:rPr>
                <w:rFonts w:ascii="Times New Roman" w:hAnsi="Times New Roman" w:cs="Times New Roman"/>
                <w:vanish/>
                <w:color w:val="000000"/>
                <w:sz w:val="24"/>
                <w:szCs w:val="24"/>
              </w:rPr>
            </w:pPr>
            <w:bookmarkStart w:id="467" w:name="P019011"/>
            <w:bookmarkEnd w:id="467"/>
          </w:p>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15E4963D" w14:textId="77777777">
              <w:trPr>
                <w:tblCellSpacing w:w="0" w:type="dxa"/>
              </w:trPr>
              <w:tc>
                <w:tcPr>
                  <w:tcW w:w="5000" w:type="pct"/>
                  <w:shd w:val="clear" w:color="auto" w:fill="FFFFFF"/>
                  <w:tcMar>
                    <w:top w:w="100" w:type="dxa"/>
                    <w:left w:w="0" w:type="dxa"/>
                    <w:bottom w:w="100" w:type="dxa"/>
                    <w:right w:w="0" w:type="dxa"/>
                  </w:tcMar>
                  <w:vAlign w:val="center"/>
                  <w:hideMark/>
                </w:tcPr>
                <w:p w14:paraId="1AD3D9B5" w14:textId="77777777" w:rsidR="001A56BC" w:rsidRDefault="001A56BC" w:rsidP="0038361D">
                  <w:pPr>
                    <w:spacing w:after="0" w:line="240" w:lineRule="auto"/>
                    <w:rPr>
                      <w:rFonts w:ascii="Times New Roman" w:hAnsi="Times New Roman" w:cs="Times New Roman"/>
                      <w:color w:val="000000"/>
                      <w:sz w:val="24"/>
                      <w:szCs w:val="24"/>
                    </w:rPr>
                  </w:pPr>
                  <w:bookmarkStart w:id="468" w:name="P019012"/>
                  <w:bookmarkEnd w:id="468"/>
                  <w:r w:rsidRPr="001A56BC">
                    <w:rPr>
                      <w:rFonts w:ascii="Times New Roman" w:hAnsi="Times New Roman" w:cs="Times New Roman"/>
                      <w:color w:val="000000"/>
                      <w:sz w:val="24"/>
                      <w:szCs w:val="24"/>
                    </w:rPr>
                    <w:t>The electrocardiogram may show atrial tachyarrhythmias or evidence of right heart strain as evidenced by a new right bundle branch block, right ventricular strain pattern, and the S</w:t>
                  </w:r>
                  <w:r w:rsidRPr="001A56BC">
                    <w:rPr>
                      <w:rFonts w:ascii="Times New Roman" w:hAnsi="Times New Roman" w:cs="Times New Roman"/>
                      <w:color w:val="000000"/>
                      <w:sz w:val="24"/>
                      <w:szCs w:val="24"/>
                      <w:vertAlign w:val="subscript"/>
                    </w:rPr>
                    <w:t>I</w:t>
                  </w:r>
                  <w:r w:rsidRPr="001A56BC">
                    <w:rPr>
                      <w:rFonts w:ascii="Times New Roman" w:hAnsi="Times New Roman" w:cs="Times New Roman"/>
                      <w:color w:val="000000"/>
                      <w:sz w:val="24"/>
                      <w:szCs w:val="24"/>
                    </w:rPr>
                    <w:t>Q</w:t>
                  </w:r>
                  <w:r w:rsidRPr="001A56BC">
                    <w:rPr>
                      <w:rFonts w:ascii="Times New Roman" w:hAnsi="Times New Roman" w:cs="Times New Roman"/>
                      <w:color w:val="000000"/>
                      <w:sz w:val="24"/>
                      <w:szCs w:val="24"/>
                      <w:vertAlign w:val="subscript"/>
                    </w:rPr>
                    <w:t>II</w:t>
                  </w:r>
                  <w:r w:rsidRPr="001A56BC">
                    <w:rPr>
                      <w:rFonts w:ascii="Times New Roman" w:hAnsi="Times New Roman" w:cs="Times New Roman"/>
                      <w:color w:val="000000"/>
                      <w:sz w:val="24"/>
                      <w:szCs w:val="24"/>
                    </w:rPr>
                    <w:t>T</w:t>
                  </w:r>
                  <w:r w:rsidRPr="001A56BC">
                    <w:rPr>
                      <w:rFonts w:ascii="Times New Roman" w:hAnsi="Times New Roman" w:cs="Times New Roman"/>
                      <w:color w:val="000000"/>
                      <w:sz w:val="24"/>
                      <w:szCs w:val="24"/>
                      <w:vertAlign w:val="subscript"/>
                    </w:rPr>
                    <w:t>III</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color w:val="000000"/>
                      <w:sz w:val="24"/>
                      <w:szCs w:val="24"/>
                    </w:rPr>
                    <w:t xml:space="preserve">pattern that mimics inferior myocardial infarction. The chest radiograph is often normal but may show atelectasis, isolated infiltrates, or a small pleural effusion. </w:t>
                  </w:r>
                </w:p>
                <w:p w14:paraId="4C53B32B" w14:textId="77777777" w:rsidR="001A56BC" w:rsidRDefault="001A56BC" w:rsidP="0038361D">
                  <w:pPr>
                    <w:spacing w:after="0" w:line="240" w:lineRule="auto"/>
                    <w:rPr>
                      <w:rFonts w:ascii="Times New Roman" w:hAnsi="Times New Roman" w:cs="Times New Roman"/>
                      <w:color w:val="000000"/>
                      <w:sz w:val="24"/>
                      <w:szCs w:val="24"/>
                    </w:rPr>
                  </w:pPr>
                </w:p>
                <w:p w14:paraId="420D5E39" w14:textId="77777777" w:rsidR="001A56BC" w:rsidRPr="001A56BC" w:rsidRDefault="001A56BC" w:rsidP="0038361D">
                  <w:pPr>
                    <w:spacing w:after="0" w:line="240" w:lineRule="auto"/>
                    <w:rPr>
                      <w:rFonts w:ascii="Times New Roman" w:hAnsi="Times New Roman" w:cs="Times New Roman"/>
                      <w:color w:val="000000"/>
                      <w:sz w:val="24"/>
                      <w:szCs w:val="24"/>
                    </w:rPr>
                  </w:pPr>
                  <w:r w:rsidRPr="001A56BC">
                    <w:rPr>
                      <w:rFonts w:ascii="Times New Roman" w:hAnsi="Times New Roman" w:cs="Times New Roman"/>
                      <w:color w:val="000000"/>
                      <w:sz w:val="24"/>
                      <w:szCs w:val="24"/>
                    </w:rPr>
                    <w:t>Three diagnostic methods are used for the diagnosis of pulmonary embolism: the V/Q scan, chest computed tomography (CT), and pulmonary arteriography. The V/Q scan compares lung ventilation by radiolabeled tracer gas with lung perfusion by radiolabeled micro-occlusive particles. The usefulness of the V/Q scan depends greatly on the pre-test probability of the disease, which, in turn, is dependent on the expertise of the clinician and his or her level of certainty. A</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i/>
                      <w:iCs/>
                      <w:color w:val="000000"/>
                      <w:sz w:val="24"/>
                      <w:szCs w:val="24"/>
                    </w:rPr>
                    <w:t>high-probability</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color w:val="000000"/>
                      <w:sz w:val="24"/>
                      <w:szCs w:val="24"/>
                    </w:rPr>
                    <w:t>V/Q scan is characterized by lobar or multilobar perfusion defects that coincide with areas of normal or relatively normal ventilation and is more than 90% accurate in diagnosing pulmonary embolism. A</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i/>
                      <w:iCs/>
                      <w:color w:val="000000"/>
                      <w:sz w:val="24"/>
                      <w:szCs w:val="24"/>
                    </w:rPr>
                    <w:t>normal</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color w:val="000000"/>
                      <w:sz w:val="24"/>
                      <w:szCs w:val="24"/>
                    </w:rPr>
                    <w:t>V/Q scan shows no perfusion or ventilation defects and can exclude pulmonary embolism in essentially all cases. However, the test is less reliable when interpreted as</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i/>
                      <w:iCs/>
                      <w:color w:val="000000"/>
                      <w:sz w:val="24"/>
                      <w:szCs w:val="24"/>
                    </w:rPr>
                    <w:t>low, intermediate,</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color w:val="000000"/>
                      <w:sz w:val="24"/>
                      <w:szCs w:val="24"/>
                    </w:rPr>
                    <w:t>or</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i/>
                      <w:iCs/>
                      <w:color w:val="000000"/>
                      <w:sz w:val="24"/>
                      <w:szCs w:val="24"/>
                    </w:rPr>
                    <w:t>indeterminate</w:t>
                  </w:r>
                  <w:r w:rsidRPr="001A56BC">
                    <w:rPr>
                      <w:rStyle w:val="apple-converted-space"/>
                      <w:rFonts w:ascii="Times New Roman" w:hAnsi="Times New Roman" w:cs="Times New Roman"/>
                      <w:color w:val="000000"/>
                      <w:sz w:val="24"/>
                      <w:szCs w:val="24"/>
                    </w:rPr>
                    <w:t> </w:t>
                  </w:r>
                  <w:r w:rsidRPr="001A56BC">
                    <w:rPr>
                      <w:rFonts w:ascii="Times New Roman" w:hAnsi="Times New Roman" w:cs="Times New Roman"/>
                      <w:color w:val="000000"/>
                      <w:sz w:val="24"/>
                      <w:szCs w:val="24"/>
                    </w:rPr>
                    <w:t xml:space="preserve">probability. </w:t>
                  </w:r>
                </w:p>
              </w:tc>
            </w:tr>
          </w:tbl>
          <w:p w14:paraId="7D645A5A" w14:textId="77777777" w:rsidR="001A56BC" w:rsidRPr="001A56BC" w:rsidRDefault="001A56BC" w:rsidP="0038361D">
            <w:pPr>
              <w:spacing w:after="0" w:line="240" w:lineRule="auto"/>
              <w:rPr>
                <w:rFonts w:ascii="Times New Roman" w:hAnsi="Times New Roman" w:cs="Times New Roman"/>
                <w:vanish/>
                <w:color w:val="000000"/>
                <w:sz w:val="24"/>
                <w:szCs w:val="24"/>
              </w:rPr>
            </w:pPr>
          </w:p>
          <w:p w14:paraId="0DEB37BE" w14:textId="77777777" w:rsidR="001A56BC" w:rsidRPr="001A56BC" w:rsidRDefault="001A56BC" w:rsidP="0038361D">
            <w:pPr>
              <w:spacing w:after="0" w:line="240" w:lineRule="auto"/>
              <w:rPr>
                <w:rFonts w:ascii="Times New Roman" w:hAnsi="Times New Roman" w:cs="Times New Roman"/>
                <w:vanish/>
                <w:color w:val="000000"/>
                <w:sz w:val="24"/>
                <w:szCs w:val="24"/>
              </w:rPr>
            </w:pPr>
            <w:bookmarkStart w:id="469" w:name="T019002"/>
            <w:bookmarkEnd w:id="469"/>
          </w:p>
          <w:p w14:paraId="13C6300B" w14:textId="77777777" w:rsidR="001A56BC" w:rsidRPr="001A56BC" w:rsidRDefault="001A56BC" w:rsidP="0038361D">
            <w:pPr>
              <w:spacing w:after="0" w:line="240" w:lineRule="auto"/>
              <w:rPr>
                <w:rFonts w:ascii="Times New Roman" w:hAnsi="Times New Roman" w:cs="Times New Roman"/>
                <w:vanish/>
                <w:color w:val="000000"/>
                <w:sz w:val="24"/>
                <w:szCs w:val="24"/>
              </w:rPr>
            </w:pPr>
          </w:p>
          <w:p w14:paraId="352DDC6E" w14:textId="77777777" w:rsidR="001A56BC" w:rsidRPr="001A56BC" w:rsidRDefault="001A56BC" w:rsidP="0038361D">
            <w:pPr>
              <w:spacing w:after="0" w:line="240" w:lineRule="auto"/>
              <w:rPr>
                <w:rFonts w:ascii="Times New Roman" w:hAnsi="Times New Roman" w:cs="Times New Roman"/>
                <w:vanish/>
                <w:color w:val="000000"/>
                <w:sz w:val="24"/>
                <w:szCs w:val="24"/>
              </w:rPr>
            </w:pPr>
            <w:bookmarkStart w:id="470" w:name="T019002.400"/>
            <w:bookmarkStart w:id="471" w:name="T019002.350"/>
            <w:bookmarkStart w:id="472" w:name="T019002.300"/>
            <w:bookmarkStart w:id="473" w:name="T019002.250"/>
            <w:bookmarkStart w:id="474" w:name="T019002.200"/>
            <w:bookmarkStart w:id="475" w:name="T019002.150"/>
            <w:bookmarkStart w:id="476" w:name="T019002.100"/>
            <w:bookmarkStart w:id="477" w:name="T019002.50"/>
            <w:bookmarkEnd w:id="470"/>
            <w:bookmarkEnd w:id="471"/>
            <w:bookmarkEnd w:id="472"/>
            <w:bookmarkEnd w:id="473"/>
            <w:bookmarkEnd w:id="474"/>
            <w:bookmarkEnd w:id="475"/>
            <w:bookmarkEnd w:id="476"/>
            <w:bookmarkEnd w:id="477"/>
          </w:p>
          <w:p w14:paraId="3B6E37E9" w14:textId="77777777" w:rsidR="001A56BC" w:rsidRPr="001A56BC" w:rsidRDefault="001A56BC" w:rsidP="0038361D">
            <w:pPr>
              <w:spacing w:after="0" w:line="240" w:lineRule="auto"/>
              <w:rPr>
                <w:rFonts w:ascii="Times New Roman" w:hAnsi="Times New Roman" w:cs="Times New Roman"/>
                <w:vanish/>
                <w:color w:val="000000"/>
                <w:sz w:val="24"/>
                <w:szCs w:val="24"/>
              </w:rPr>
            </w:pPr>
          </w:p>
          <w:p w14:paraId="0E63B838" w14:textId="77777777" w:rsidR="001A56BC" w:rsidRPr="001A56BC" w:rsidRDefault="001A56BC"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475A51D7" w14:textId="77777777">
              <w:trPr>
                <w:tblCellSpacing w:w="0" w:type="dxa"/>
              </w:trPr>
              <w:tc>
                <w:tcPr>
                  <w:tcW w:w="5000" w:type="pct"/>
                  <w:shd w:val="clear" w:color="auto" w:fill="FFFFFF"/>
                  <w:tcMar>
                    <w:top w:w="100" w:type="dxa"/>
                    <w:left w:w="0" w:type="dxa"/>
                    <w:bottom w:w="100" w:type="dxa"/>
                    <w:right w:w="0" w:type="dxa"/>
                  </w:tcMar>
                  <w:vAlign w:val="center"/>
                  <w:hideMark/>
                </w:tcPr>
                <w:p w14:paraId="229EF644" w14:textId="77777777" w:rsidR="001A56BC" w:rsidRPr="001A56BC" w:rsidRDefault="001A56BC" w:rsidP="0038361D">
                  <w:pPr>
                    <w:spacing w:after="0" w:line="240" w:lineRule="auto"/>
                    <w:rPr>
                      <w:rFonts w:ascii="Times New Roman" w:hAnsi="Times New Roman" w:cs="Times New Roman"/>
                      <w:color w:val="000000"/>
                      <w:sz w:val="24"/>
                      <w:szCs w:val="24"/>
                    </w:rPr>
                  </w:pPr>
                  <w:bookmarkStart w:id="478" w:name="P019013"/>
                  <w:bookmarkEnd w:id="478"/>
                  <w:r w:rsidRPr="001A56BC">
                    <w:rPr>
                      <w:rFonts w:ascii="Times New Roman" w:hAnsi="Times New Roman" w:cs="Times New Roman"/>
                      <w:color w:val="000000"/>
                      <w:sz w:val="24"/>
                      <w:szCs w:val="24"/>
                    </w:rPr>
                    <w:t>Spiral CT angiography provides a noninvasive and sensitive way to evaluate for pulmonary emboli</w:t>
                  </w:r>
                  <w:r>
                    <w:rPr>
                      <w:rFonts w:ascii="Times New Roman" w:hAnsi="Times New Roman" w:cs="Times New Roman"/>
                      <w:color w:val="000000"/>
                      <w:sz w:val="24"/>
                      <w:szCs w:val="24"/>
                    </w:rPr>
                    <w:t>.</w:t>
                  </w:r>
                  <w:r w:rsidRPr="001A56BC">
                    <w:rPr>
                      <w:rFonts w:ascii="Times New Roman" w:hAnsi="Times New Roman" w:cs="Times New Roman"/>
                      <w:color w:val="000000"/>
                      <w:sz w:val="24"/>
                      <w:szCs w:val="24"/>
                    </w:rPr>
                    <w:t xml:space="preserve"> Pulmonary arteriography is the gold standard and should be considered in patients without contraindications to the procedure when other tests are inconclusive and a high </w:t>
                  </w:r>
                  <w:r w:rsidRPr="001A56BC">
                    <w:rPr>
                      <w:rFonts w:ascii="Times New Roman" w:hAnsi="Times New Roman" w:cs="Times New Roman"/>
                      <w:color w:val="000000"/>
                      <w:sz w:val="24"/>
                      <w:szCs w:val="24"/>
                    </w:rPr>
                    <w:lastRenderedPageBreak/>
                    <w:t xml:space="preserve">likelihood of pulmonary embolism exists. </w:t>
                  </w:r>
                </w:p>
              </w:tc>
            </w:tr>
          </w:tbl>
          <w:p w14:paraId="6F02755A" w14:textId="77777777" w:rsidR="001A56BC" w:rsidRDefault="001A56BC" w:rsidP="0038361D">
            <w:pPr>
              <w:rPr>
                <w:rFonts w:ascii="Arial" w:hAnsi="Arial" w:cs="Arial"/>
                <w:vanish/>
                <w:color w:val="000000"/>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23DBF107" w14:textId="77777777">
              <w:trPr>
                <w:tblCellSpacing w:w="0" w:type="dxa"/>
              </w:trPr>
              <w:tc>
                <w:tcPr>
                  <w:tcW w:w="5000" w:type="pct"/>
                  <w:shd w:val="clear" w:color="auto" w:fill="FFFFFF"/>
                  <w:tcMar>
                    <w:top w:w="40" w:type="dxa"/>
                    <w:left w:w="0" w:type="dxa"/>
                    <w:bottom w:w="40" w:type="dxa"/>
                    <w:right w:w="0" w:type="dxa"/>
                  </w:tcMar>
                  <w:vAlign w:val="center"/>
                  <w:hideMark/>
                </w:tcPr>
                <w:p w14:paraId="4C5CEC24" w14:textId="77777777" w:rsidR="001A56BC" w:rsidRPr="001A56BC" w:rsidRDefault="001A56BC" w:rsidP="0038361D">
                  <w:pPr>
                    <w:spacing w:after="0" w:line="240" w:lineRule="auto"/>
                    <w:rPr>
                      <w:rFonts w:ascii="Times New Roman" w:hAnsi="Times New Roman" w:cs="Times New Roman"/>
                      <w:color w:val="000000"/>
                      <w:sz w:val="24"/>
                      <w:szCs w:val="24"/>
                    </w:rPr>
                  </w:pPr>
                  <w:bookmarkStart w:id="479" w:name="HC019004"/>
                  <w:bookmarkEnd w:id="479"/>
                  <w:r w:rsidRPr="001A56BC">
                    <w:rPr>
                      <w:rFonts w:ascii="Times New Roman" w:hAnsi="Times New Roman" w:cs="Times New Roman"/>
                      <w:color w:val="000000"/>
                      <w:sz w:val="24"/>
                      <w:szCs w:val="24"/>
                    </w:rPr>
                    <w:t>MANAGEMENT</w:t>
                  </w:r>
                </w:p>
              </w:tc>
            </w:tr>
          </w:tbl>
          <w:p w14:paraId="47BA6C1D" w14:textId="77777777" w:rsidR="001A56BC" w:rsidRPr="001A56BC" w:rsidRDefault="001A56BC" w:rsidP="0038361D">
            <w:pPr>
              <w:spacing w:after="0" w:line="240" w:lineRule="auto"/>
              <w:rPr>
                <w:rFonts w:ascii="Times New Roman" w:hAnsi="Times New Roman" w:cs="Times New Roman"/>
                <w:vanish/>
                <w:color w:val="000000"/>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1A56BC" w:rsidRPr="001A56BC" w14:paraId="05D85F6E" w14:textId="77777777">
              <w:trPr>
                <w:tblCellSpacing w:w="0" w:type="dxa"/>
              </w:trPr>
              <w:tc>
                <w:tcPr>
                  <w:tcW w:w="5000" w:type="pct"/>
                  <w:shd w:val="clear" w:color="auto" w:fill="FFFFFF"/>
                  <w:tcMar>
                    <w:top w:w="100" w:type="dxa"/>
                    <w:left w:w="0" w:type="dxa"/>
                    <w:bottom w:w="100" w:type="dxa"/>
                    <w:right w:w="0" w:type="dxa"/>
                  </w:tcMar>
                  <w:vAlign w:val="center"/>
                  <w:hideMark/>
                </w:tcPr>
                <w:p w14:paraId="55D274D1" w14:textId="77777777" w:rsidR="001A56BC" w:rsidRPr="001A56BC" w:rsidRDefault="001A56BC" w:rsidP="0038361D">
                  <w:pPr>
                    <w:spacing w:after="0" w:line="240" w:lineRule="auto"/>
                    <w:rPr>
                      <w:rFonts w:ascii="Times New Roman" w:hAnsi="Times New Roman" w:cs="Times New Roman"/>
                      <w:color w:val="000000"/>
                      <w:sz w:val="24"/>
                      <w:szCs w:val="24"/>
                    </w:rPr>
                  </w:pPr>
                  <w:bookmarkStart w:id="480" w:name="P019014"/>
                  <w:bookmarkEnd w:id="480"/>
                  <w:r w:rsidRPr="001A56BC">
                    <w:rPr>
                      <w:rFonts w:ascii="Times New Roman" w:hAnsi="Times New Roman" w:cs="Times New Roman"/>
                      <w:color w:val="000000"/>
                      <w:sz w:val="24"/>
                      <w:szCs w:val="24"/>
                    </w:rPr>
                    <w:t>Pulmonary embolism is treated with supportive measures directed at sustaining organ function (e.g., fluid replacement for hypotension, mechanical ventilation for respiratory failure). To date, the only mechanical way to dislodge reliably a pulmonary artery clot is with surgical thromboembolectomy, a procedure with high mortality that requires a high level of expertise. Thromboembolectomy is only used for proximal clots that are long-standing (</w:t>
                  </w:r>
                  <w:r w:rsidRPr="001A56BC">
                    <w:rPr>
                      <w:rFonts w:ascii="Times New Roman" w:hAnsi="Times New Roman" w:cs="Times New Roman"/>
                      <w:i/>
                      <w:iCs/>
                      <w:color w:val="000000"/>
                      <w:sz w:val="24"/>
                      <w:szCs w:val="24"/>
                    </w:rPr>
                    <w:t>chronic thromboembolism syndrome</w:t>
                  </w:r>
                  <w:r w:rsidRPr="001A56BC">
                    <w:rPr>
                      <w:rFonts w:ascii="Times New Roman" w:hAnsi="Times New Roman" w:cs="Times New Roman"/>
                      <w:color w:val="000000"/>
                      <w:sz w:val="24"/>
                      <w:szCs w:val="24"/>
                    </w:rPr>
                    <w:t>). Consequently, medical treatments are preferred, and these are directed to prevent further clotting or to dissolve an existing clot. Anticoagulation with regular or low-molecular-weight heparin is recommended in patients without major contraindications to anticoagulation (e.g., upper gastrointestinal bleeding, hemorrhagic stroke). The use of thrombolytic medications (e.g., tissue plasminogen activator) is usually reserved for patients with increased risk for mortality as a result of circulatory collapse caused by obstruction to the flow in large or multiple pulmonary vessels.</w:t>
                  </w:r>
                </w:p>
              </w:tc>
            </w:tr>
          </w:tbl>
          <w:p w14:paraId="58D1A8D8" w14:textId="77777777" w:rsidR="001A56BC" w:rsidRDefault="001A56BC" w:rsidP="0038361D">
            <w:pPr>
              <w:rPr>
                <w:rFonts w:ascii="Arial" w:hAnsi="Arial" w:cs="Arial"/>
                <w:color w:val="000000"/>
                <w:sz w:val="24"/>
                <w:szCs w:val="24"/>
              </w:rPr>
            </w:pPr>
          </w:p>
        </w:tc>
      </w:tr>
    </w:tbl>
    <w:p w14:paraId="3D437B7E" w14:textId="77777777" w:rsidR="00FE53CD" w:rsidRDefault="00FE53CD" w:rsidP="0038361D">
      <w:pPr>
        <w:spacing w:after="0" w:line="240" w:lineRule="auto"/>
        <w:rPr>
          <w:rFonts w:ascii="Times New Roman" w:hAnsi="Times New Roman" w:cs="Times New Roman"/>
          <w:sz w:val="24"/>
          <w:szCs w:val="24"/>
        </w:rPr>
      </w:pPr>
    </w:p>
    <w:p w14:paraId="59A87831"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7FFEC1CD" w14:textId="60E55987" w:rsidR="00E47B63" w:rsidRPr="00E47B63"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b/>
          <w:sz w:val="24"/>
          <w:szCs w:val="24"/>
        </w:rPr>
        <w:lastRenderedPageBreak/>
        <w:t>Answer A is correct</w:t>
      </w:r>
      <w:r w:rsidRPr="00E47B63">
        <w:rPr>
          <w:rFonts w:ascii="Times New Roman" w:hAnsi="Times New Roman" w:cs="Times New Roman"/>
          <w:sz w:val="24"/>
          <w:szCs w:val="24"/>
        </w:rPr>
        <w:t xml:space="preserve">. Sudden onset chest pain and shortness of breath with hypoxemia in a young person who recently underwent surgery suggests a diagnosis of pulmonary embolism. </w:t>
      </w:r>
    </w:p>
    <w:p w14:paraId="6B5DD9A5" w14:textId="77777777" w:rsidR="00E47B63" w:rsidRPr="00E47B63" w:rsidRDefault="00E47B63" w:rsidP="0038361D">
      <w:pPr>
        <w:spacing w:after="0" w:line="240" w:lineRule="auto"/>
        <w:rPr>
          <w:rFonts w:ascii="Times New Roman" w:hAnsi="Times New Roman" w:cs="Times New Roman"/>
          <w:b/>
          <w:sz w:val="24"/>
          <w:szCs w:val="24"/>
        </w:rPr>
      </w:pPr>
    </w:p>
    <w:p w14:paraId="0A7378AB"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B is incorrect</w:t>
      </w:r>
      <w:r w:rsidRPr="00E47B63">
        <w:rPr>
          <w:rFonts w:ascii="Times New Roman" w:hAnsi="Times New Roman" w:cs="Times New Roman"/>
          <w:sz w:val="24"/>
          <w:szCs w:val="24"/>
        </w:rPr>
        <w:t xml:space="preserve">. In sepsis, hyperventilation (as compensation for metabolic acidosis) may cause the patient to feel short of breath.  Confusion and disorientation may be present, along with tachycardia and paradoxical hypothermia. </w:t>
      </w:r>
    </w:p>
    <w:p w14:paraId="0AE8F6FD" w14:textId="77777777" w:rsidR="00E47B63" w:rsidRPr="00E47B63" w:rsidRDefault="00E47B63" w:rsidP="0038361D">
      <w:pPr>
        <w:spacing w:after="0" w:line="240" w:lineRule="auto"/>
        <w:rPr>
          <w:rFonts w:ascii="Times New Roman" w:hAnsi="Times New Roman" w:cs="Times New Roman"/>
          <w:sz w:val="24"/>
          <w:szCs w:val="24"/>
        </w:rPr>
      </w:pPr>
    </w:p>
    <w:p w14:paraId="26580A9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C is incorrect</w:t>
      </w:r>
      <w:r w:rsidRPr="00E47B63">
        <w:rPr>
          <w:rFonts w:ascii="Times New Roman" w:hAnsi="Times New Roman" w:cs="Times New Roman"/>
          <w:sz w:val="24"/>
          <w:szCs w:val="24"/>
        </w:rPr>
        <w:t>. Musculoskeletal disease causes chest discomfort that may worsen with movement.</w:t>
      </w:r>
    </w:p>
    <w:p w14:paraId="1A9B5C63" w14:textId="77777777" w:rsidR="00E47B63" w:rsidRPr="00E47B63" w:rsidRDefault="00E47B63" w:rsidP="0038361D">
      <w:pPr>
        <w:spacing w:after="0" w:line="240" w:lineRule="auto"/>
        <w:rPr>
          <w:rFonts w:ascii="Times New Roman" w:hAnsi="Times New Roman" w:cs="Times New Roman"/>
          <w:sz w:val="24"/>
          <w:szCs w:val="24"/>
        </w:rPr>
      </w:pPr>
    </w:p>
    <w:p w14:paraId="5533FC6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D is incorrect</w:t>
      </w:r>
      <w:r w:rsidRPr="00E47B63">
        <w:rPr>
          <w:rFonts w:ascii="Times New Roman" w:hAnsi="Times New Roman" w:cs="Times New Roman"/>
          <w:sz w:val="24"/>
          <w:szCs w:val="24"/>
        </w:rPr>
        <w:t>. Spontaneous pneumothorax may present with chest pain, shortness of breath, and absent breath sounds on the affected side.</w:t>
      </w:r>
    </w:p>
    <w:p w14:paraId="466715B2" w14:textId="77777777" w:rsidR="00E47B63" w:rsidRPr="00E47B63" w:rsidRDefault="00E47B63" w:rsidP="0038361D">
      <w:pPr>
        <w:spacing w:after="0" w:line="240" w:lineRule="auto"/>
        <w:rPr>
          <w:rFonts w:ascii="Times New Roman" w:hAnsi="Times New Roman" w:cs="Times New Roman"/>
          <w:sz w:val="24"/>
          <w:szCs w:val="24"/>
        </w:rPr>
      </w:pPr>
    </w:p>
    <w:p w14:paraId="7BB8276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E is incorrect</w:t>
      </w:r>
      <w:r w:rsidRPr="00E47B63">
        <w:rPr>
          <w:rFonts w:ascii="Times New Roman" w:hAnsi="Times New Roman" w:cs="Times New Roman"/>
          <w:sz w:val="24"/>
          <w:szCs w:val="24"/>
        </w:rPr>
        <w:t xml:space="preserve">. Chest pain associated with myocardial ischemia is often “heavy” or “squeezing.”  Dyspnea is common. The pain may radiate to the neck, jaw, back, or upper extremity.  In patients with diabetes mellitus, chest discomfort may be diminished or absent due to neuropathy.  </w:t>
      </w:r>
    </w:p>
    <w:p w14:paraId="62CD71AA"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r>
    </w:p>
    <w:p w14:paraId="7E8E6457"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A 4-year-old boy is brought to the emergency room with severe left-sided abdominal pain. Physical examination shows pallor, tachycardia, and hypotension. The spleen tip is palpated 6 cm below the left costal margin. Lab studies show:</w:t>
      </w:r>
    </w:p>
    <w:p w14:paraId="37AC58CA" w14:textId="77777777" w:rsidR="00E47B63" w:rsidRPr="00E47B63" w:rsidRDefault="00E47B63" w:rsidP="0038361D">
      <w:pPr>
        <w:spacing w:after="0" w:line="240" w:lineRule="auto"/>
        <w:rPr>
          <w:rFonts w:ascii="Times New Roman" w:hAnsi="Times New Roman" w:cs="Times New Roman"/>
          <w:sz w:val="24"/>
          <w:szCs w:val="24"/>
        </w:rPr>
      </w:pPr>
    </w:p>
    <w:p w14:paraId="69D7088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 xml:space="preserve">Hemoglobin </w:t>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t xml:space="preserve">5.0 g/dL </w:t>
      </w:r>
    </w:p>
    <w:p w14:paraId="796F50B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Hematocrit</w:t>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t>15%</w:t>
      </w:r>
    </w:p>
    <w:p w14:paraId="3E78CB0F"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b/>
        <w:t>White blood cell (WBC) count</w:t>
      </w:r>
      <w:r w:rsidRPr="00E47B63">
        <w:rPr>
          <w:rFonts w:ascii="Times New Roman" w:hAnsi="Times New Roman" w:cs="Times New Roman"/>
          <w:sz w:val="24"/>
          <w:szCs w:val="24"/>
        </w:rPr>
        <w:tab/>
        <w:t>4,000/mm</w:t>
      </w:r>
      <w:r w:rsidRPr="00E47B63">
        <w:rPr>
          <w:rFonts w:ascii="Times New Roman" w:hAnsi="Times New Roman" w:cs="Times New Roman"/>
          <w:sz w:val="24"/>
          <w:szCs w:val="24"/>
          <w:vertAlign w:val="superscript"/>
        </w:rPr>
        <w:t>3</w:t>
      </w:r>
    </w:p>
    <w:p w14:paraId="3B12D00C" w14:textId="77777777" w:rsidR="00E47B63" w:rsidRPr="00E47B63" w:rsidRDefault="00E47B63" w:rsidP="0038361D">
      <w:pPr>
        <w:spacing w:after="0" w:line="240" w:lineRule="auto"/>
        <w:rPr>
          <w:rFonts w:ascii="Times New Roman" w:hAnsi="Times New Roman" w:cs="Times New Roman"/>
          <w:sz w:val="24"/>
          <w:szCs w:val="24"/>
          <w:vertAlign w:val="superscript"/>
        </w:rPr>
      </w:pPr>
      <w:r w:rsidRPr="00E47B63">
        <w:rPr>
          <w:rFonts w:ascii="Times New Roman" w:hAnsi="Times New Roman" w:cs="Times New Roman"/>
          <w:sz w:val="24"/>
          <w:szCs w:val="24"/>
        </w:rPr>
        <w:tab/>
        <w:t>Platelet count</w:t>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r>
      <w:r w:rsidRPr="00E47B63">
        <w:rPr>
          <w:rFonts w:ascii="Times New Roman" w:hAnsi="Times New Roman" w:cs="Times New Roman"/>
          <w:sz w:val="24"/>
          <w:szCs w:val="24"/>
        </w:rPr>
        <w:tab/>
        <w:t>70,000/mm</w:t>
      </w:r>
      <w:r w:rsidRPr="00E47B63">
        <w:rPr>
          <w:rFonts w:ascii="Times New Roman" w:hAnsi="Times New Roman" w:cs="Times New Roman"/>
          <w:sz w:val="24"/>
          <w:szCs w:val="24"/>
          <w:vertAlign w:val="superscript"/>
        </w:rPr>
        <w:t>3</w:t>
      </w:r>
    </w:p>
    <w:p w14:paraId="5BC42EC7" w14:textId="77777777" w:rsidR="00E47B63" w:rsidRPr="00E47B63" w:rsidRDefault="00E47B63" w:rsidP="0038361D">
      <w:pPr>
        <w:spacing w:after="0" w:line="240" w:lineRule="auto"/>
        <w:rPr>
          <w:rFonts w:ascii="Times New Roman" w:hAnsi="Times New Roman" w:cs="Times New Roman"/>
          <w:sz w:val="24"/>
          <w:szCs w:val="24"/>
        </w:rPr>
      </w:pPr>
    </w:p>
    <w:p w14:paraId="1043810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 photomicrograph of a Wright-stained peripheral blood smear is shown below:</w:t>
      </w:r>
    </w:p>
    <w:p w14:paraId="08B8CEBF" w14:textId="77777777" w:rsidR="00E47B63" w:rsidRPr="00E47B63" w:rsidRDefault="00E47B63" w:rsidP="0038361D">
      <w:pPr>
        <w:spacing w:after="0" w:line="240" w:lineRule="auto"/>
        <w:rPr>
          <w:rFonts w:ascii="Times New Roman" w:hAnsi="Times New Roman" w:cs="Times New Roman"/>
          <w:sz w:val="24"/>
          <w:szCs w:val="24"/>
        </w:rPr>
      </w:pPr>
    </w:p>
    <w:p w14:paraId="34E01E86"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noProof/>
          <w:sz w:val="24"/>
          <w:szCs w:val="24"/>
        </w:rPr>
        <mc:AlternateContent>
          <mc:Choice Requires="wpc">
            <w:drawing>
              <wp:inline distT="0" distB="0" distL="0" distR="0" wp14:anchorId="15F567D7" wp14:editId="029D566F">
                <wp:extent cx="4064000" cy="2736850"/>
                <wp:effectExtent l="0" t="3810" r="3810" b="2540"/>
                <wp:docPr id="347359" name="Canvas 347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47358"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rot="10800000">
                            <a:off x="0" y="0"/>
                            <a:ext cx="4064000" cy="273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347359" o:spid="_x0000_s1026" editas="canvas" style="width:320pt;height:215.5pt;mso-position-horizontal-relative:char;mso-position-vertical-relative:line" coordsize="40640,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0640;height:27368;visibility:visible;mso-wrap-style:square">
                  <v:fill o:detectmouseclick="t"/>
                  <v:path o:connecttype="none"/>
                </v:shape>
                <v:shape id="Picture 8" o:spid="_x0000_s1028" type="#_x0000_t75" style="position:absolute;width:40640;height:27368;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TNFnEAAAA3wAAAA8AAABkcnMvZG93bnJldi54bWxET8uKwjAU3Qv+Q7iCO007HR90TMURhFno&#10;wgfC7C7NnbZMc1OaaOvfm4Xg8nDeq3VvanGn1lWWFcTTCARxbnXFhYLLeTdZgnAeWWNtmRQ8yME6&#10;Gw5WmGrb8ZHuJ1+IEMIuRQWl900qpctLMuimtiEO3J9tDfoA20LqFrsQbmr5EUVzabDi0FBiQ9uS&#10;8v/TzSjgXSeXv/F2j7a41pvvJDnkD1ZqPOo3XyA89f4tfrl/tILkc5HMwuDwJ3wBmT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0TNFnEAAAA3wAAAA8AAAAAAAAAAAAAAAAA&#10;nwIAAGRycy9kb3ducmV2LnhtbFBLBQYAAAAABAAEAPcAAACQAwAAAAA=&#10;">
                  <v:imagedata r:id="rId359" o:title=""/>
                </v:shape>
                <w10:anchorlock/>
              </v:group>
            </w:pict>
          </mc:Fallback>
        </mc:AlternateContent>
      </w:r>
    </w:p>
    <w:p w14:paraId="14FFC9CF" w14:textId="77777777" w:rsidR="00E47B63" w:rsidRPr="00E47B63" w:rsidRDefault="00E47B63" w:rsidP="0038361D">
      <w:pPr>
        <w:spacing w:after="0" w:line="240" w:lineRule="auto"/>
        <w:jc w:val="center"/>
        <w:rPr>
          <w:rFonts w:ascii="Times New Roman" w:hAnsi="Times New Roman" w:cs="Times New Roman"/>
          <w:sz w:val="24"/>
          <w:szCs w:val="24"/>
        </w:rPr>
      </w:pPr>
    </w:p>
    <w:p w14:paraId="33EDB67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  </w:t>
      </w:r>
    </w:p>
    <w:p w14:paraId="417E73EF" w14:textId="77777777" w:rsidR="00E47B63" w:rsidRPr="00E47B63" w:rsidRDefault="00E47B63" w:rsidP="0038361D">
      <w:pPr>
        <w:tabs>
          <w:tab w:val="left" w:pos="2340"/>
        </w:tabs>
        <w:spacing w:after="0" w:line="240" w:lineRule="auto"/>
        <w:rPr>
          <w:rFonts w:ascii="Times New Roman" w:hAnsi="Times New Roman" w:cs="Times New Roman"/>
          <w:sz w:val="24"/>
          <w:szCs w:val="24"/>
        </w:rPr>
      </w:pPr>
      <w:r w:rsidRPr="00E47B63">
        <w:rPr>
          <w:rFonts w:ascii="Times New Roman" w:hAnsi="Times New Roman" w:cs="Times New Roman"/>
          <w:sz w:val="24"/>
          <w:szCs w:val="24"/>
        </w:rPr>
        <w:t>Which of the following most likely explains the patient’s condition?</w:t>
      </w:r>
    </w:p>
    <w:p w14:paraId="2B327D34" w14:textId="77777777" w:rsidR="00E47B63" w:rsidRPr="00E47B63" w:rsidRDefault="00E47B63" w:rsidP="0038361D">
      <w:pPr>
        <w:tabs>
          <w:tab w:val="left" w:pos="2340"/>
        </w:tabs>
        <w:spacing w:after="0" w:line="240" w:lineRule="auto"/>
        <w:rPr>
          <w:rFonts w:ascii="Times New Roman" w:hAnsi="Times New Roman" w:cs="Times New Roman"/>
          <w:sz w:val="24"/>
          <w:szCs w:val="24"/>
        </w:rPr>
      </w:pPr>
    </w:p>
    <w:p w14:paraId="4AFA0483" w14:textId="77777777" w:rsidR="00E47B63" w:rsidRPr="00E47B63" w:rsidRDefault="00E47B63" w:rsidP="0038361D">
      <w:pPr>
        <w:numPr>
          <w:ilvl w:val="0"/>
          <w:numId w:val="355"/>
        </w:numPr>
        <w:tabs>
          <w:tab w:val="left" w:pos="2340"/>
        </w:tabs>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Cirrhosis</w:t>
      </w:r>
    </w:p>
    <w:p w14:paraId="748C0082" w14:textId="77777777" w:rsidR="00E47B63" w:rsidRPr="00E47B63" w:rsidRDefault="00E47B63" w:rsidP="0038361D">
      <w:pPr>
        <w:numPr>
          <w:ilvl w:val="0"/>
          <w:numId w:val="355"/>
        </w:numPr>
        <w:tabs>
          <w:tab w:val="left" w:pos="2340"/>
        </w:tabs>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Aplastic crisis </w:t>
      </w:r>
      <w:r w:rsidRPr="00E47B63">
        <w:rPr>
          <w:rFonts w:ascii="Times New Roman" w:hAnsi="Times New Roman" w:cs="Times New Roman"/>
          <w:sz w:val="24"/>
          <w:szCs w:val="24"/>
        </w:rPr>
        <w:tab/>
      </w:r>
    </w:p>
    <w:p w14:paraId="39FC8326" w14:textId="77777777" w:rsidR="00E47B63" w:rsidRPr="00E47B63" w:rsidRDefault="00E47B63" w:rsidP="0038361D">
      <w:pPr>
        <w:numPr>
          <w:ilvl w:val="0"/>
          <w:numId w:val="355"/>
        </w:numPr>
        <w:tabs>
          <w:tab w:val="left" w:pos="2340"/>
        </w:tabs>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Autoimmune hemolysis</w:t>
      </w:r>
    </w:p>
    <w:p w14:paraId="41F92BA0" w14:textId="77777777" w:rsidR="00AB0D6B" w:rsidRDefault="00E47B63" w:rsidP="0038361D">
      <w:pPr>
        <w:numPr>
          <w:ilvl w:val="0"/>
          <w:numId w:val="355"/>
        </w:numPr>
        <w:tabs>
          <w:tab w:val="left" w:pos="2340"/>
        </w:tabs>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Splenic sequestration</w:t>
      </w:r>
    </w:p>
    <w:p w14:paraId="16814576" w14:textId="0F0B7A16" w:rsidR="00E47B63" w:rsidRPr="00E47B63" w:rsidRDefault="00AB0D6B" w:rsidP="0038361D">
      <w:pPr>
        <w:tabs>
          <w:tab w:val="left" w:pos="2340"/>
        </w:tabs>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The peripheral blood smear in this patient shows sickle cells, target cells, and reticulocytes. The presence of “sickling” suggests a diagnosis of sickle-cell disease. </w:t>
      </w:r>
    </w:p>
    <w:p w14:paraId="78527EE1" w14:textId="77777777" w:rsidR="00E47B63" w:rsidRPr="00E47B63" w:rsidRDefault="00E47B63" w:rsidP="0038361D">
      <w:pPr>
        <w:tabs>
          <w:tab w:val="left" w:pos="2340"/>
        </w:tabs>
        <w:spacing w:after="0" w:line="240" w:lineRule="auto"/>
        <w:rPr>
          <w:rFonts w:ascii="Times New Roman" w:hAnsi="Times New Roman" w:cs="Times New Roman"/>
          <w:sz w:val="24"/>
          <w:szCs w:val="24"/>
        </w:rPr>
      </w:pPr>
    </w:p>
    <w:p w14:paraId="0FDA74BA" w14:textId="77777777" w:rsidR="00E47B63" w:rsidRPr="00E47B63" w:rsidRDefault="00E47B63" w:rsidP="0038361D">
      <w:pPr>
        <w:tabs>
          <w:tab w:val="left" w:pos="2340"/>
        </w:tabs>
        <w:spacing w:after="0" w:line="240" w:lineRule="auto"/>
        <w:rPr>
          <w:rFonts w:ascii="Times New Roman" w:hAnsi="Times New Roman" w:cs="Times New Roman"/>
          <w:sz w:val="24"/>
          <w:szCs w:val="24"/>
        </w:rPr>
      </w:pPr>
      <w:r w:rsidRPr="00E47B63">
        <w:rPr>
          <w:rFonts w:ascii="Times New Roman" w:hAnsi="Times New Roman" w:cs="Times New Roman"/>
          <w:sz w:val="24"/>
          <w:szCs w:val="24"/>
        </w:rPr>
        <w:t>The term sickle-cell disease refers to a group of related hemoglobinopathies. In humans, the hemoglobin molecule is an assembly of four globular protein subunits: 2 ά chains and 2 β chains. Each chain is tightly associated with a non-protein heme group. The heme group consists of an iron ion held in a ring, known as a porphyrin.</w:t>
      </w:r>
    </w:p>
    <w:p w14:paraId="4ABCC821" w14:textId="77777777" w:rsidR="00E47B63" w:rsidRPr="00E47B63" w:rsidRDefault="00E47B63" w:rsidP="0038361D">
      <w:pPr>
        <w:tabs>
          <w:tab w:val="left" w:pos="2340"/>
        </w:tabs>
        <w:spacing w:after="0" w:line="240" w:lineRule="auto"/>
        <w:rPr>
          <w:rFonts w:ascii="Times New Roman" w:hAnsi="Times New Roman" w:cs="Times New Roman"/>
          <w:sz w:val="24"/>
          <w:szCs w:val="24"/>
        </w:rPr>
      </w:pPr>
    </w:p>
    <w:p w14:paraId="47567B8B" w14:textId="77777777" w:rsidR="00E47B63" w:rsidRPr="00E47B63" w:rsidRDefault="00E47B63" w:rsidP="0038361D">
      <w:pPr>
        <w:tabs>
          <w:tab w:val="left" w:pos="2340"/>
        </w:tabs>
        <w:spacing w:after="0" w:line="240" w:lineRule="auto"/>
        <w:jc w:val="center"/>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6909A40F" wp14:editId="31E7B516">
            <wp:extent cx="2859405" cy="2438400"/>
            <wp:effectExtent l="0" t="0" r="0" b="0"/>
            <wp:docPr id="347325" name="Picture 347325" descr="hemoglo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emoglobin"/>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859405" cy="2438400"/>
                    </a:xfrm>
                    <a:prstGeom prst="rect">
                      <a:avLst/>
                    </a:prstGeom>
                    <a:noFill/>
                    <a:ln>
                      <a:noFill/>
                    </a:ln>
                  </pic:spPr>
                </pic:pic>
              </a:graphicData>
            </a:graphic>
          </wp:inline>
        </w:drawing>
      </w:r>
    </w:p>
    <w:p w14:paraId="5BCE705E" w14:textId="77777777" w:rsidR="00E47B63" w:rsidRPr="00E47B63" w:rsidRDefault="00E47B63" w:rsidP="0038361D">
      <w:pPr>
        <w:tabs>
          <w:tab w:val="left" w:pos="2340"/>
        </w:tabs>
        <w:spacing w:after="0" w:line="240" w:lineRule="auto"/>
        <w:rPr>
          <w:rFonts w:ascii="Times New Roman" w:hAnsi="Times New Roman" w:cs="Times New Roman"/>
          <w:sz w:val="24"/>
          <w:szCs w:val="24"/>
        </w:rPr>
      </w:pPr>
    </w:p>
    <w:p w14:paraId="19B99D11" w14:textId="77777777" w:rsidR="00E47B63" w:rsidRPr="00E47B63" w:rsidRDefault="00E47B63" w:rsidP="0038361D">
      <w:pPr>
        <w:tabs>
          <w:tab w:val="left" w:pos="2340"/>
        </w:tabs>
        <w:spacing w:after="0" w:line="240" w:lineRule="auto"/>
        <w:rPr>
          <w:rFonts w:ascii="Times New Roman" w:hAnsi="Times New Roman" w:cs="Times New Roman"/>
          <w:sz w:val="24"/>
          <w:szCs w:val="24"/>
        </w:rPr>
      </w:pPr>
    </w:p>
    <w:p w14:paraId="00CB63A1" w14:textId="77777777" w:rsidR="00E47B63" w:rsidRPr="00E47B63" w:rsidRDefault="00E47B63" w:rsidP="0038361D">
      <w:pPr>
        <w:tabs>
          <w:tab w:val="left" w:pos="2340"/>
        </w:tabs>
        <w:spacing w:after="0" w:line="240" w:lineRule="auto"/>
        <w:rPr>
          <w:rFonts w:ascii="Times New Roman" w:hAnsi="Times New Roman" w:cs="Times New Roman"/>
          <w:sz w:val="24"/>
          <w:szCs w:val="24"/>
        </w:rPr>
      </w:pPr>
    </w:p>
    <w:p w14:paraId="15B9D1C9" w14:textId="77777777" w:rsidR="00E47B63" w:rsidRPr="00E47B63" w:rsidRDefault="00E47B63" w:rsidP="0038361D">
      <w:pPr>
        <w:tabs>
          <w:tab w:val="left" w:pos="2340"/>
        </w:tabs>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Sickle cell disease results from a genetic mutation in the β-globin gene, which codes for the β-protein subunit. Specifically, there is an adenine-to-thymidine substitution in codon 6 of the β-globin gene, which results in replacement of glutamic acid by valine. This change results in an abnormal type of hemoglobin, hemoglobin S (HbS), which polymerizes when deoxygenated. This causes red blood cell sickling. The term </w:t>
      </w:r>
      <w:r w:rsidRPr="00E47B63">
        <w:rPr>
          <w:rFonts w:ascii="Times New Roman" w:hAnsi="Times New Roman" w:cs="Times New Roman"/>
          <w:i/>
          <w:sz w:val="24"/>
          <w:szCs w:val="24"/>
        </w:rPr>
        <w:t>sickle cell</w:t>
      </w:r>
      <w:r w:rsidRPr="00E47B63">
        <w:rPr>
          <w:rFonts w:ascii="Times New Roman" w:hAnsi="Times New Roman" w:cs="Times New Roman"/>
          <w:sz w:val="24"/>
          <w:szCs w:val="24"/>
        </w:rPr>
        <w:t xml:space="preserve"> </w:t>
      </w:r>
      <w:r w:rsidRPr="00E47B63">
        <w:rPr>
          <w:rFonts w:ascii="Times New Roman" w:hAnsi="Times New Roman" w:cs="Times New Roman"/>
          <w:i/>
          <w:sz w:val="24"/>
          <w:szCs w:val="24"/>
        </w:rPr>
        <w:t>anemia</w:t>
      </w:r>
      <w:r w:rsidRPr="00E47B63">
        <w:rPr>
          <w:rFonts w:ascii="Times New Roman" w:hAnsi="Times New Roman" w:cs="Times New Roman"/>
          <w:sz w:val="24"/>
          <w:szCs w:val="24"/>
        </w:rPr>
        <w:t xml:space="preserve"> refers to patients who are homozygous for the sickle-cell mutation (HbSS). Sickle cell anemia is, therefore, one of many types of sickle-cell disease, all of which are characterized by varying degrees of red blood cell sickling, hemolytic anemia, vasculopathy, vaso-occlusion, acute and chronic organ damage, and reduced lifespan. Sickle-cell anemia is the most severe type of sickle cell disease.</w:t>
      </w:r>
    </w:p>
    <w:p w14:paraId="14B1CBA3" w14:textId="77777777" w:rsidR="00E47B63" w:rsidRPr="00E47B63" w:rsidRDefault="00E47B63" w:rsidP="0038361D">
      <w:pPr>
        <w:spacing w:after="0" w:line="240" w:lineRule="auto"/>
        <w:rPr>
          <w:rFonts w:ascii="Times New Roman" w:hAnsi="Times New Roman" w:cs="Times New Roman"/>
          <w:vanish/>
          <w:sz w:val="24"/>
          <w:szCs w:val="24"/>
        </w:rPr>
      </w:pPr>
    </w:p>
    <w:p w14:paraId="03DDF35D" w14:textId="77777777" w:rsidR="00E47B63" w:rsidRPr="00E47B63" w:rsidRDefault="00E47B63" w:rsidP="0038361D">
      <w:pPr>
        <w:tabs>
          <w:tab w:val="left" w:pos="2340"/>
        </w:tabs>
        <w:spacing w:after="0" w:line="240" w:lineRule="auto"/>
        <w:rPr>
          <w:rFonts w:ascii="Times New Roman" w:hAnsi="Times New Roman" w:cs="Times New Roman"/>
          <w:sz w:val="24"/>
          <w:szCs w:val="24"/>
        </w:rPr>
      </w:pPr>
      <w:bookmarkStart w:id="481" w:name="4-u1.0-B978-1-4160-2805-5..50172-5--spar"/>
      <w:bookmarkEnd w:id="481"/>
    </w:p>
    <w:p w14:paraId="74CDE906" w14:textId="77777777" w:rsidR="00E47B63" w:rsidRPr="00E47B63" w:rsidRDefault="00E47B63" w:rsidP="0038361D">
      <w:pPr>
        <w:tabs>
          <w:tab w:val="left" w:pos="2340"/>
        </w:tabs>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main features of sickle cell disease appear below. </w:t>
      </w:r>
    </w:p>
    <w:p w14:paraId="1A717026" w14:textId="77777777" w:rsidR="00E47B63" w:rsidRPr="00E47B63" w:rsidRDefault="00E47B63" w:rsidP="0038361D">
      <w:pPr>
        <w:tabs>
          <w:tab w:val="left" w:pos="2340"/>
        </w:tabs>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tblGrid>
      <w:tr w:rsidR="00E47B63" w:rsidRPr="00E47B63" w14:paraId="40066B80" w14:textId="77777777" w:rsidTr="007F776C">
        <w:trPr>
          <w:jc w:val="center"/>
        </w:trPr>
        <w:tc>
          <w:tcPr>
            <w:tcW w:w="3708" w:type="dxa"/>
          </w:tcPr>
          <w:p w14:paraId="0CE81F53" w14:textId="77777777" w:rsidR="00E47B63" w:rsidRPr="00E47B63" w:rsidRDefault="00E47B63" w:rsidP="0038361D">
            <w:pPr>
              <w:tabs>
                <w:tab w:val="left" w:pos="2340"/>
              </w:tabs>
              <w:spacing w:after="0" w:line="240" w:lineRule="auto"/>
              <w:jc w:val="center"/>
              <w:rPr>
                <w:rFonts w:ascii="Times New Roman" w:hAnsi="Times New Roman" w:cs="Times New Roman"/>
                <w:sz w:val="24"/>
                <w:szCs w:val="24"/>
              </w:rPr>
            </w:pPr>
            <w:r w:rsidRPr="00E47B63">
              <w:rPr>
                <w:rStyle w:val="text"/>
                <w:rFonts w:ascii="Times New Roman" w:hAnsi="Times New Roman" w:cs="Times New Roman"/>
                <w:sz w:val="24"/>
                <w:szCs w:val="24"/>
              </w:rPr>
              <w:t>Features of Sickle-Cell Disease</w:t>
            </w:r>
          </w:p>
        </w:tc>
      </w:tr>
      <w:tr w:rsidR="00E47B63" w:rsidRPr="00E47B63" w14:paraId="0B9FE12E" w14:textId="77777777" w:rsidTr="007F776C">
        <w:trPr>
          <w:jc w:val="center"/>
        </w:trPr>
        <w:tc>
          <w:tcPr>
            <w:tcW w:w="3708" w:type="dxa"/>
          </w:tcPr>
          <w:p w14:paraId="5156D7C1" w14:textId="77777777" w:rsidR="00E47B63" w:rsidRPr="00E47B63" w:rsidRDefault="00E47B63" w:rsidP="0038361D">
            <w:pPr>
              <w:tabs>
                <w:tab w:val="left" w:pos="2340"/>
              </w:tabs>
              <w:spacing w:after="0" w:line="240" w:lineRule="auto"/>
              <w:jc w:val="center"/>
              <w:rPr>
                <w:rStyle w:val="text"/>
                <w:rFonts w:ascii="Times New Roman" w:hAnsi="Times New Roman" w:cs="Times New Roman"/>
                <w:sz w:val="24"/>
                <w:szCs w:val="24"/>
              </w:rPr>
            </w:pPr>
          </w:p>
        </w:tc>
      </w:tr>
      <w:tr w:rsidR="00E47B63" w:rsidRPr="00E47B63" w14:paraId="4208B21F" w14:textId="77777777" w:rsidTr="007F776C">
        <w:trPr>
          <w:jc w:val="center"/>
        </w:trPr>
        <w:tc>
          <w:tcPr>
            <w:tcW w:w="3708" w:type="dxa"/>
          </w:tcPr>
          <w:p w14:paraId="0F8E61EE" w14:textId="77777777" w:rsidR="00E47B63" w:rsidRPr="00E47B63" w:rsidRDefault="00E47B63" w:rsidP="0038361D">
            <w:pPr>
              <w:spacing w:after="0" w:line="240" w:lineRule="auto"/>
              <w:rPr>
                <w:rStyle w:val="text"/>
                <w:rFonts w:ascii="Times New Roman" w:hAnsi="Times New Roman" w:cs="Times New Roman"/>
                <w:sz w:val="24"/>
                <w:szCs w:val="24"/>
              </w:rPr>
            </w:pPr>
            <w:r w:rsidRPr="00E47B63">
              <w:rPr>
                <w:rStyle w:val="text"/>
                <w:rFonts w:ascii="Times New Roman" w:hAnsi="Times New Roman" w:cs="Times New Roman"/>
                <w:sz w:val="24"/>
                <w:szCs w:val="24"/>
              </w:rPr>
              <w:t>Sickle-Cell “Crises”</w:t>
            </w:r>
          </w:p>
          <w:p w14:paraId="644F8E1F" w14:textId="77777777" w:rsidR="00E47B63" w:rsidRPr="00E47B63" w:rsidRDefault="00E47B63" w:rsidP="0038361D">
            <w:pPr>
              <w:numPr>
                <w:ilvl w:val="0"/>
                <w:numId w:val="346"/>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Painful episodes</w:t>
            </w:r>
          </w:p>
          <w:p w14:paraId="5B0C30F9" w14:textId="77777777" w:rsidR="00E47B63" w:rsidRPr="00E47B63" w:rsidRDefault="00E47B63" w:rsidP="0038361D">
            <w:pPr>
              <w:numPr>
                <w:ilvl w:val="0"/>
                <w:numId w:val="346"/>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Acute chest syndrome</w:t>
            </w:r>
          </w:p>
          <w:p w14:paraId="7DBFA801" w14:textId="77777777" w:rsidR="00E47B63" w:rsidRPr="00E47B63" w:rsidRDefault="00E47B63" w:rsidP="0038361D">
            <w:pPr>
              <w:numPr>
                <w:ilvl w:val="0"/>
                <w:numId w:val="346"/>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Aplastic crisis</w:t>
            </w:r>
          </w:p>
          <w:p w14:paraId="3C9D2F9D" w14:textId="77777777" w:rsidR="00E47B63" w:rsidRPr="00E47B63" w:rsidRDefault="00E47B63" w:rsidP="0038361D">
            <w:pPr>
              <w:numPr>
                <w:ilvl w:val="0"/>
                <w:numId w:val="346"/>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Splenic sequestration</w:t>
            </w:r>
          </w:p>
          <w:p w14:paraId="7538809C" w14:textId="77777777" w:rsidR="00E47B63" w:rsidRPr="00E47B63" w:rsidRDefault="00E47B63" w:rsidP="0038361D">
            <w:pPr>
              <w:spacing w:after="0" w:line="240" w:lineRule="auto"/>
              <w:rPr>
                <w:rStyle w:val="text"/>
                <w:rFonts w:ascii="Times New Roman" w:hAnsi="Times New Roman" w:cs="Times New Roman"/>
                <w:sz w:val="24"/>
                <w:szCs w:val="24"/>
              </w:rPr>
            </w:pPr>
            <w:r w:rsidRPr="00E47B63">
              <w:rPr>
                <w:rStyle w:val="text"/>
                <w:rFonts w:ascii="Times New Roman" w:hAnsi="Times New Roman" w:cs="Times New Roman"/>
                <w:sz w:val="24"/>
                <w:szCs w:val="24"/>
              </w:rPr>
              <w:t>Complications</w:t>
            </w:r>
          </w:p>
          <w:p w14:paraId="13AAD411"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lastRenderedPageBreak/>
              <w:t>Sepsis</w:t>
            </w:r>
          </w:p>
          <w:p w14:paraId="1B96392A"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Stroke</w:t>
            </w:r>
          </w:p>
          <w:p w14:paraId="6D1BC171"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Retinopathy</w:t>
            </w:r>
          </w:p>
          <w:p w14:paraId="5CD90D4D"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Cardiac disease</w:t>
            </w:r>
          </w:p>
          <w:p w14:paraId="0DE0298E"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Pulmonary hypertension</w:t>
            </w:r>
          </w:p>
          <w:p w14:paraId="6BA6D33F"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Gallstones</w:t>
            </w:r>
          </w:p>
          <w:p w14:paraId="7A030D99"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Splenic infarction</w:t>
            </w:r>
          </w:p>
          <w:p w14:paraId="622D8E35"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Renal disease</w:t>
            </w:r>
          </w:p>
          <w:p w14:paraId="08B56930"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Bone disease (osteomyelitis, osteonecrosis, osteopenia)</w:t>
            </w:r>
          </w:p>
          <w:p w14:paraId="3291196D"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Leg ulcers</w:t>
            </w:r>
          </w:p>
          <w:p w14:paraId="03892CEA"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Priapism</w:t>
            </w:r>
          </w:p>
          <w:p w14:paraId="408CB6F8" w14:textId="77777777" w:rsidR="00E47B63" w:rsidRPr="00E47B63" w:rsidRDefault="00E47B63" w:rsidP="0038361D">
            <w:pPr>
              <w:numPr>
                <w:ilvl w:val="0"/>
                <w:numId w:val="347"/>
              </w:numPr>
              <w:spacing w:after="0" w:line="240" w:lineRule="auto"/>
              <w:ind w:left="360"/>
              <w:rPr>
                <w:rStyle w:val="text"/>
                <w:rFonts w:ascii="Times New Roman" w:hAnsi="Times New Roman" w:cs="Times New Roman"/>
                <w:sz w:val="24"/>
                <w:szCs w:val="24"/>
              </w:rPr>
            </w:pPr>
            <w:r w:rsidRPr="00E47B63">
              <w:rPr>
                <w:rStyle w:val="text"/>
                <w:rFonts w:ascii="Times New Roman" w:hAnsi="Times New Roman" w:cs="Times New Roman"/>
                <w:sz w:val="24"/>
                <w:szCs w:val="24"/>
              </w:rPr>
              <w:t>Placental insufficiency</w:t>
            </w:r>
          </w:p>
          <w:p w14:paraId="71541724" w14:textId="77777777" w:rsidR="00E47B63" w:rsidRPr="00E47B63" w:rsidRDefault="00E47B63" w:rsidP="0038361D">
            <w:pPr>
              <w:numPr>
                <w:ilvl w:val="0"/>
                <w:numId w:val="347"/>
              </w:numPr>
              <w:spacing w:after="0" w:line="240" w:lineRule="auto"/>
              <w:ind w:left="360"/>
              <w:rPr>
                <w:rFonts w:ascii="Times New Roman" w:hAnsi="Times New Roman" w:cs="Times New Roman"/>
                <w:sz w:val="24"/>
                <w:szCs w:val="24"/>
              </w:rPr>
            </w:pPr>
            <w:r w:rsidRPr="00E47B63">
              <w:rPr>
                <w:rStyle w:val="text"/>
                <w:rFonts w:ascii="Times New Roman" w:hAnsi="Times New Roman" w:cs="Times New Roman"/>
                <w:sz w:val="24"/>
                <w:szCs w:val="24"/>
              </w:rPr>
              <w:t>Nutritional deficiencies</w:t>
            </w:r>
          </w:p>
        </w:tc>
      </w:tr>
    </w:tbl>
    <w:p w14:paraId="62A6146B" w14:textId="77777777" w:rsidR="00E47B63" w:rsidRPr="00E47B63" w:rsidRDefault="00E47B63" w:rsidP="0038361D">
      <w:pPr>
        <w:spacing w:after="0" w:line="240" w:lineRule="auto"/>
        <w:rPr>
          <w:rFonts w:ascii="Times New Roman" w:hAnsi="Times New Roman" w:cs="Times New Roman"/>
          <w:sz w:val="24"/>
          <w:szCs w:val="24"/>
        </w:rPr>
      </w:pPr>
    </w:p>
    <w:p w14:paraId="186A3FD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In patients with sickle cell anemia, the hemoglobin concentration usually ranges between 6 and 10 g/dL. The anemia may be microcytic, normocytic, or macrocytic. Microcytic anemia usually indicates concomitant iron deficiency or thalassemia. Macrocytic anemia occurs when the reticulocyte count is high. (Reticulocytes are larger than mature red blood cells.) The presence of nucleated red cells (erythroblastosis) indicates a regenerative response by the marrow to anemia – a response that leads to reticulocytosis. </w:t>
      </w:r>
    </w:p>
    <w:p w14:paraId="3F1EDA77" w14:textId="77777777" w:rsidR="00E47B63" w:rsidRPr="00E47B63" w:rsidRDefault="00E47B63" w:rsidP="0038361D">
      <w:pPr>
        <w:spacing w:after="0" w:line="240" w:lineRule="auto"/>
        <w:rPr>
          <w:rFonts w:ascii="Times New Roman" w:hAnsi="Times New Roman" w:cs="Times New Roman"/>
          <w:sz w:val="24"/>
          <w:szCs w:val="24"/>
        </w:rPr>
      </w:pPr>
    </w:p>
    <w:p w14:paraId="1DAFE12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Target cells are often seen in sickle-cell disease.</w:t>
      </w:r>
    </w:p>
    <w:p w14:paraId="7F5D2114" w14:textId="77777777" w:rsidR="00E47B63" w:rsidRPr="00E47B63" w:rsidRDefault="00E47B63"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14"/>
      </w:tblGrid>
      <w:tr w:rsidR="00E47B63" w:rsidRPr="00E47B63" w14:paraId="2F95014E" w14:textId="77777777" w:rsidTr="007F776C">
        <w:trPr>
          <w:jc w:val="center"/>
        </w:trPr>
        <w:tc>
          <w:tcPr>
            <w:tcW w:w="4914" w:type="dxa"/>
          </w:tcPr>
          <w:p w14:paraId="32CAF7E6"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Conditions Associated with Target Cells</w:t>
            </w:r>
          </w:p>
        </w:tc>
      </w:tr>
      <w:tr w:rsidR="00E47B63" w:rsidRPr="00E47B63" w14:paraId="33A7A15C" w14:textId="77777777" w:rsidTr="007F776C">
        <w:trPr>
          <w:jc w:val="center"/>
        </w:trPr>
        <w:tc>
          <w:tcPr>
            <w:tcW w:w="4914" w:type="dxa"/>
          </w:tcPr>
          <w:p w14:paraId="025FE382" w14:textId="77777777" w:rsidR="00E47B63" w:rsidRPr="00E47B63" w:rsidRDefault="00E47B63" w:rsidP="0038361D">
            <w:pPr>
              <w:spacing w:after="0" w:line="240" w:lineRule="auto"/>
              <w:rPr>
                <w:rFonts w:ascii="Times New Roman" w:hAnsi="Times New Roman" w:cs="Times New Roman"/>
                <w:sz w:val="24"/>
                <w:szCs w:val="24"/>
              </w:rPr>
            </w:pPr>
          </w:p>
        </w:tc>
      </w:tr>
      <w:tr w:rsidR="00E47B63" w:rsidRPr="00E47B63" w14:paraId="5323A48C" w14:textId="77777777" w:rsidTr="007F776C">
        <w:trPr>
          <w:jc w:val="center"/>
        </w:trPr>
        <w:tc>
          <w:tcPr>
            <w:tcW w:w="4914" w:type="dxa"/>
          </w:tcPr>
          <w:p w14:paraId="40E6039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Sickle-cell disease</w:t>
            </w:r>
          </w:p>
        </w:tc>
      </w:tr>
      <w:tr w:rsidR="00E47B63" w:rsidRPr="00E47B63" w14:paraId="6E5E33AE" w14:textId="77777777" w:rsidTr="007F776C">
        <w:trPr>
          <w:jc w:val="center"/>
        </w:trPr>
        <w:tc>
          <w:tcPr>
            <w:tcW w:w="4914" w:type="dxa"/>
          </w:tcPr>
          <w:p w14:paraId="196C64A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Hemoglobin C disease</w:t>
            </w:r>
          </w:p>
        </w:tc>
      </w:tr>
      <w:tr w:rsidR="00E47B63" w:rsidRPr="00E47B63" w14:paraId="0487343A" w14:textId="77777777" w:rsidTr="007F776C">
        <w:trPr>
          <w:jc w:val="center"/>
        </w:trPr>
        <w:tc>
          <w:tcPr>
            <w:tcW w:w="4914" w:type="dxa"/>
          </w:tcPr>
          <w:p w14:paraId="2EF1925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Liver disease</w:t>
            </w:r>
          </w:p>
        </w:tc>
      </w:tr>
      <w:tr w:rsidR="00E47B63" w:rsidRPr="00E47B63" w14:paraId="48FAA3AA" w14:textId="77777777" w:rsidTr="007F776C">
        <w:trPr>
          <w:jc w:val="center"/>
        </w:trPr>
        <w:tc>
          <w:tcPr>
            <w:tcW w:w="4914" w:type="dxa"/>
          </w:tcPr>
          <w:p w14:paraId="51EB3FC7"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Thalassemia</w:t>
            </w:r>
          </w:p>
        </w:tc>
      </w:tr>
      <w:tr w:rsidR="00E47B63" w:rsidRPr="00E47B63" w14:paraId="19F65E9D" w14:textId="77777777" w:rsidTr="007F776C">
        <w:trPr>
          <w:jc w:val="center"/>
        </w:trPr>
        <w:tc>
          <w:tcPr>
            <w:tcW w:w="4914" w:type="dxa"/>
          </w:tcPr>
          <w:p w14:paraId="52657996"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Iron deficiency anemia (severe)</w:t>
            </w:r>
          </w:p>
        </w:tc>
      </w:tr>
      <w:tr w:rsidR="00E47B63" w:rsidRPr="00E47B63" w14:paraId="41E05A90" w14:textId="77777777" w:rsidTr="007F776C">
        <w:trPr>
          <w:jc w:val="center"/>
        </w:trPr>
        <w:tc>
          <w:tcPr>
            <w:tcW w:w="4914" w:type="dxa"/>
          </w:tcPr>
          <w:p w14:paraId="1B986ED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Asplenia (anatomic or functional)</w:t>
            </w:r>
          </w:p>
        </w:tc>
      </w:tr>
    </w:tbl>
    <w:p w14:paraId="56FF0BD8" w14:textId="77777777" w:rsidR="00E47B63" w:rsidRPr="00E47B63" w:rsidRDefault="00E47B63" w:rsidP="0038361D">
      <w:pPr>
        <w:spacing w:after="0" w:line="240" w:lineRule="auto"/>
        <w:rPr>
          <w:rFonts w:ascii="Times New Roman" w:hAnsi="Times New Roman" w:cs="Times New Roman"/>
          <w:sz w:val="24"/>
          <w:szCs w:val="24"/>
        </w:rPr>
      </w:pPr>
    </w:p>
    <w:p w14:paraId="11764CE4"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patient in the clinical vignette has a large painful spleen with signs of circulatory compromise. This suggests a complication of sickle-cell disease called “splenic sequestration,” in which rapid pooling of blood in the spleen is accompanied by splenic enlargement, pancytopenia (due to hypersplenism), and hypovolemia. If untreated, the patient may die of circulatory collapse. </w:t>
      </w:r>
    </w:p>
    <w:p w14:paraId="02707E21" w14:textId="77777777" w:rsidR="00E47B63" w:rsidRPr="00E47B63" w:rsidRDefault="00E47B63" w:rsidP="0038361D">
      <w:pPr>
        <w:spacing w:after="0" w:line="240" w:lineRule="auto"/>
        <w:rPr>
          <w:rFonts w:ascii="Times New Roman" w:hAnsi="Times New Roman" w:cs="Times New Roman"/>
          <w:sz w:val="24"/>
          <w:szCs w:val="24"/>
        </w:rPr>
      </w:pPr>
    </w:p>
    <w:p w14:paraId="30A36D6A" w14:textId="77777777" w:rsid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It is useful to remember that splenomegaly, defined as a spleen size greater than 12 cm, has many potential causes.</w:t>
      </w:r>
    </w:p>
    <w:p w14:paraId="08A9428C" w14:textId="77777777" w:rsidR="00572F57" w:rsidRDefault="00572F57" w:rsidP="0038361D">
      <w:pPr>
        <w:spacing w:after="0" w:line="240" w:lineRule="auto"/>
        <w:rPr>
          <w:rFonts w:ascii="Times New Roman" w:hAnsi="Times New Roman" w:cs="Times New Roman"/>
          <w:sz w:val="24"/>
          <w:szCs w:val="24"/>
        </w:rPr>
      </w:pPr>
    </w:p>
    <w:p w14:paraId="606AA077" w14:textId="77777777" w:rsidR="00572F57" w:rsidRDefault="00572F57" w:rsidP="0038361D">
      <w:pPr>
        <w:spacing w:after="0" w:line="240" w:lineRule="auto"/>
        <w:rPr>
          <w:rFonts w:ascii="Times New Roman" w:hAnsi="Times New Roman" w:cs="Times New Roman"/>
          <w:sz w:val="24"/>
          <w:szCs w:val="24"/>
        </w:rPr>
      </w:pPr>
    </w:p>
    <w:p w14:paraId="759AEA7E" w14:textId="77777777" w:rsidR="00572F57" w:rsidRDefault="00572F57" w:rsidP="0038361D">
      <w:pPr>
        <w:spacing w:after="0" w:line="240" w:lineRule="auto"/>
        <w:rPr>
          <w:rFonts w:ascii="Times New Roman" w:hAnsi="Times New Roman" w:cs="Times New Roman"/>
          <w:sz w:val="24"/>
          <w:szCs w:val="24"/>
        </w:rPr>
      </w:pPr>
    </w:p>
    <w:p w14:paraId="5322C7E0" w14:textId="77777777" w:rsidR="00572F57" w:rsidRPr="00E47B63" w:rsidRDefault="00572F57" w:rsidP="0038361D">
      <w:pPr>
        <w:spacing w:after="0" w:line="240" w:lineRule="auto"/>
        <w:rPr>
          <w:rFonts w:ascii="Times New Roman" w:hAnsi="Times New Roman" w:cs="Times New Roman"/>
          <w:sz w:val="24"/>
          <w:szCs w:val="24"/>
        </w:rPr>
      </w:pPr>
    </w:p>
    <w:p w14:paraId="785ACFFC" w14:textId="77777777" w:rsidR="00E47B63" w:rsidRPr="00E47B63" w:rsidRDefault="00E47B63"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2"/>
        <w:gridCol w:w="4860"/>
      </w:tblGrid>
      <w:tr w:rsidR="00E47B63" w:rsidRPr="00E47B63" w14:paraId="023B8399" w14:textId="77777777" w:rsidTr="007F776C">
        <w:trPr>
          <w:jc w:val="center"/>
        </w:trPr>
        <w:tc>
          <w:tcPr>
            <w:tcW w:w="6652" w:type="dxa"/>
            <w:gridSpan w:val="2"/>
          </w:tcPr>
          <w:p w14:paraId="4EEA012A"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Causes of Splenomegaly</w:t>
            </w:r>
          </w:p>
        </w:tc>
      </w:tr>
      <w:tr w:rsidR="00E47B63" w:rsidRPr="00E47B63" w14:paraId="078BA927" w14:textId="77777777" w:rsidTr="007F776C">
        <w:trPr>
          <w:jc w:val="center"/>
        </w:trPr>
        <w:tc>
          <w:tcPr>
            <w:tcW w:w="1792" w:type="dxa"/>
          </w:tcPr>
          <w:p w14:paraId="4034482B"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tc>
        <w:tc>
          <w:tcPr>
            <w:tcW w:w="4860" w:type="dxa"/>
          </w:tcPr>
          <w:p w14:paraId="30C16D52"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tc>
      </w:tr>
      <w:tr w:rsidR="00E47B63" w:rsidRPr="00E47B63" w14:paraId="52773E06" w14:textId="77777777" w:rsidTr="007F776C">
        <w:trPr>
          <w:jc w:val="center"/>
        </w:trPr>
        <w:tc>
          <w:tcPr>
            <w:tcW w:w="1792" w:type="dxa"/>
          </w:tcPr>
          <w:p w14:paraId="13E4DFCA"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Type</w:t>
            </w:r>
          </w:p>
        </w:tc>
        <w:tc>
          <w:tcPr>
            <w:tcW w:w="4860" w:type="dxa"/>
          </w:tcPr>
          <w:p w14:paraId="4E69F8B6"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Examples</w:t>
            </w:r>
          </w:p>
        </w:tc>
      </w:tr>
      <w:tr w:rsidR="00E47B63" w:rsidRPr="00E47B63" w14:paraId="3C4D1BCF" w14:textId="77777777" w:rsidTr="007F776C">
        <w:trPr>
          <w:jc w:val="center"/>
        </w:trPr>
        <w:tc>
          <w:tcPr>
            <w:tcW w:w="1792" w:type="dxa"/>
          </w:tcPr>
          <w:p w14:paraId="43935933"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tc>
        <w:tc>
          <w:tcPr>
            <w:tcW w:w="4860" w:type="dxa"/>
          </w:tcPr>
          <w:p w14:paraId="06D1DE62"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tc>
      </w:tr>
      <w:tr w:rsidR="00E47B63" w:rsidRPr="00E47B63" w14:paraId="56C85BC2" w14:textId="77777777" w:rsidTr="007F776C">
        <w:trPr>
          <w:trHeight w:val="197"/>
          <w:jc w:val="center"/>
        </w:trPr>
        <w:tc>
          <w:tcPr>
            <w:tcW w:w="1792" w:type="dxa"/>
          </w:tcPr>
          <w:p w14:paraId="7530B59A" w14:textId="77777777" w:rsidR="00E47B63" w:rsidRPr="00E47B63" w:rsidRDefault="00E47B63" w:rsidP="0038361D">
            <w:pPr>
              <w:pStyle w:val="sidetable"/>
              <w:spacing w:after="0" w:line="240" w:lineRule="auto"/>
              <w:rPr>
                <w:rFonts w:ascii="Times New Roman" w:hAnsi="Times New Roman" w:cs="Times New Roman"/>
                <w:color w:val="auto"/>
                <w:sz w:val="24"/>
                <w:szCs w:val="24"/>
              </w:rPr>
            </w:pPr>
            <w:r w:rsidRPr="00E47B63">
              <w:rPr>
                <w:rFonts w:ascii="Times New Roman" w:hAnsi="Times New Roman" w:cs="Times New Roman"/>
                <w:color w:val="auto"/>
                <w:sz w:val="24"/>
                <w:szCs w:val="24"/>
              </w:rPr>
              <w:t>Congestive</w:t>
            </w:r>
          </w:p>
        </w:tc>
        <w:tc>
          <w:tcPr>
            <w:tcW w:w="4860" w:type="dxa"/>
          </w:tcPr>
          <w:p w14:paraId="68B3DA3E" w14:textId="77777777" w:rsidR="00E47B63" w:rsidRPr="00E47B63" w:rsidRDefault="00E47B63" w:rsidP="0038361D">
            <w:pPr>
              <w:pStyle w:val="sidetable"/>
              <w:spacing w:after="0" w:line="240" w:lineRule="auto"/>
              <w:rPr>
                <w:rFonts w:ascii="Times New Roman" w:hAnsi="Times New Roman" w:cs="Times New Roman"/>
                <w:color w:val="auto"/>
                <w:sz w:val="24"/>
                <w:szCs w:val="24"/>
              </w:rPr>
            </w:pPr>
            <w:r w:rsidRPr="00E47B63">
              <w:rPr>
                <w:rFonts w:ascii="Times New Roman" w:hAnsi="Times New Roman" w:cs="Times New Roman"/>
                <w:color w:val="auto"/>
                <w:sz w:val="24"/>
                <w:szCs w:val="24"/>
              </w:rPr>
              <w:t>Cirrhosis</w:t>
            </w:r>
          </w:p>
        </w:tc>
      </w:tr>
      <w:tr w:rsidR="00E47B63" w:rsidRPr="00E47B63" w14:paraId="49814892" w14:textId="77777777" w:rsidTr="007F776C">
        <w:trPr>
          <w:jc w:val="center"/>
        </w:trPr>
        <w:tc>
          <w:tcPr>
            <w:tcW w:w="1792" w:type="dxa"/>
          </w:tcPr>
          <w:p w14:paraId="5F74F625" w14:textId="77777777" w:rsidR="00E47B63" w:rsidRPr="00E47B63" w:rsidRDefault="00E47B63" w:rsidP="0038361D">
            <w:pPr>
              <w:pStyle w:val="sidetable"/>
              <w:spacing w:after="0" w:line="240" w:lineRule="auto"/>
              <w:rPr>
                <w:rFonts w:ascii="Times New Roman" w:hAnsi="Times New Roman" w:cs="Times New Roman"/>
                <w:color w:val="auto"/>
                <w:sz w:val="24"/>
                <w:szCs w:val="24"/>
              </w:rPr>
            </w:pPr>
            <w:r w:rsidRPr="00E47B63">
              <w:rPr>
                <w:rFonts w:ascii="Times New Roman" w:hAnsi="Times New Roman" w:cs="Times New Roman"/>
                <w:color w:val="auto"/>
                <w:sz w:val="24"/>
                <w:szCs w:val="24"/>
              </w:rPr>
              <w:t xml:space="preserve">Infectious </w:t>
            </w:r>
          </w:p>
        </w:tc>
        <w:tc>
          <w:tcPr>
            <w:tcW w:w="4860" w:type="dxa"/>
          </w:tcPr>
          <w:p w14:paraId="2513CD06" w14:textId="77777777" w:rsidR="00E47B63" w:rsidRPr="00E47B63" w:rsidRDefault="00E47B63" w:rsidP="0038361D">
            <w:pPr>
              <w:pStyle w:val="sidetable"/>
              <w:spacing w:after="0" w:line="240" w:lineRule="auto"/>
              <w:rPr>
                <w:rFonts w:ascii="Times New Roman" w:hAnsi="Times New Roman" w:cs="Times New Roman"/>
                <w:color w:val="auto"/>
                <w:sz w:val="24"/>
                <w:szCs w:val="24"/>
              </w:rPr>
            </w:pPr>
            <w:r w:rsidRPr="00E47B63">
              <w:rPr>
                <w:rFonts w:ascii="Times New Roman" w:hAnsi="Times New Roman" w:cs="Times New Roman"/>
                <w:color w:val="auto"/>
                <w:sz w:val="24"/>
                <w:szCs w:val="24"/>
              </w:rPr>
              <w:t xml:space="preserve">Acute </w:t>
            </w:r>
          </w:p>
          <w:p w14:paraId="03AD2205" w14:textId="77777777" w:rsidR="00E47B63" w:rsidRPr="00E47B63" w:rsidRDefault="00E47B63" w:rsidP="0038361D">
            <w:pPr>
              <w:pStyle w:val="sidetable"/>
              <w:numPr>
                <w:ilvl w:val="0"/>
                <w:numId w:val="346"/>
              </w:numPr>
              <w:spacing w:after="0" w:line="240" w:lineRule="auto"/>
              <w:ind w:left="360"/>
              <w:rPr>
                <w:rFonts w:ascii="Times New Roman" w:hAnsi="Times New Roman" w:cs="Times New Roman"/>
                <w:color w:val="auto"/>
                <w:sz w:val="24"/>
                <w:szCs w:val="24"/>
              </w:rPr>
            </w:pPr>
            <w:r w:rsidRPr="00E47B63">
              <w:rPr>
                <w:rFonts w:ascii="Times New Roman" w:hAnsi="Times New Roman" w:cs="Times New Roman"/>
                <w:color w:val="auto"/>
                <w:sz w:val="24"/>
                <w:szCs w:val="24"/>
              </w:rPr>
              <w:t>Infectious mononucleosis</w:t>
            </w:r>
          </w:p>
          <w:p w14:paraId="23FECE31" w14:textId="77777777" w:rsidR="00E47B63" w:rsidRPr="00E47B63" w:rsidRDefault="00E47B63" w:rsidP="0038361D">
            <w:pPr>
              <w:pStyle w:val="sidetable"/>
              <w:numPr>
                <w:ilvl w:val="0"/>
                <w:numId w:val="348"/>
              </w:numPr>
              <w:spacing w:after="0" w:line="240" w:lineRule="auto"/>
              <w:ind w:left="360"/>
              <w:rPr>
                <w:rFonts w:ascii="Times New Roman" w:hAnsi="Times New Roman" w:cs="Times New Roman"/>
                <w:color w:val="auto"/>
                <w:sz w:val="24"/>
                <w:szCs w:val="24"/>
              </w:rPr>
            </w:pPr>
            <w:r w:rsidRPr="00E47B63">
              <w:rPr>
                <w:rFonts w:ascii="Times New Roman" w:hAnsi="Times New Roman" w:cs="Times New Roman"/>
                <w:color w:val="auto"/>
                <w:sz w:val="24"/>
                <w:szCs w:val="24"/>
              </w:rPr>
              <w:t>Subacute bacterial endocarditis</w:t>
            </w:r>
          </w:p>
          <w:p w14:paraId="0139065F" w14:textId="77777777" w:rsidR="00E47B63" w:rsidRPr="00E47B63" w:rsidRDefault="00E47B63" w:rsidP="0038361D">
            <w:pPr>
              <w:pStyle w:val="sidetable"/>
              <w:spacing w:after="0" w:line="240" w:lineRule="auto"/>
              <w:rPr>
                <w:rFonts w:ascii="Times New Roman" w:hAnsi="Times New Roman" w:cs="Times New Roman"/>
                <w:color w:val="auto"/>
                <w:sz w:val="24"/>
                <w:szCs w:val="24"/>
              </w:rPr>
            </w:pPr>
          </w:p>
          <w:p w14:paraId="03B61274" w14:textId="77777777" w:rsidR="00E47B63" w:rsidRPr="00E47B63" w:rsidRDefault="00E47B63" w:rsidP="0038361D">
            <w:pPr>
              <w:pStyle w:val="sidetable"/>
              <w:spacing w:after="0" w:line="240" w:lineRule="auto"/>
              <w:rPr>
                <w:rFonts w:ascii="Times New Roman" w:hAnsi="Times New Roman" w:cs="Times New Roman"/>
                <w:color w:val="auto"/>
                <w:sz w:val="24"/>
                <w:szCs w:val="24"/>
              </w:rPr>
            </w:pPr>
            <w:r w:rsidRPr="00E47B63">
              <w:rPr>
                <w:rFonts w:ascii="Times New Roman" w:hAnsi="Times New Roman" w:cs="Times New Roman"/>
                <w:color w:val="auto"/>
                <w:sz w:val="24"/>
                <w:szCs w:val="24"/>
              </w:rPr>
              <w:t xml:space="preserve">Chronic </w:t>
            </w:r>
          </w:p>
          <w:p w14:paraId="7AEE987F" w14:textId="77777777" w:rsidR="00E47B63" w:rsidRPr="00E47B63" w:rsidRDefault="00E47B63" w:rsidP="0038361D">
            <w:pPr>
              <w:pStyle w:val="sidetable"/>
              <w:numPr>
                <w:ilvl w:val="0"/>
                <w:numId w:val="349"/>
              </w:numPr>
              <w:spacing w:after="0" w:line="240" w:lineRule="auto"/>
              <w:ind w:left="360"/>
              <w:rPr>
                <w:rFonts w:ascii="Times New Roman" w:hAnsi="Times New Roman" w:cs="Times New Roman"/>
                <w:color w:val="auto"/>
                <w:sz w:val="24"/>
                <w:szCs w:val="24"/>
              </w:rPr>
            </w:pPr>
            <w:r w:rsidRPr="00E47B63">
              <w:rPr>
                <w:rFonts w:ascii="Times New Roman" w:hAnsi="Times New Roman" w:cs="Times New Roman"/>
                <w:color w:val="auto"/>
                <w:sz w:val="24"/>
                <w:szCs w:val="24"/>
              </w:rPr>
              <w:t xml:space="preserve">Malaria </w:t>
            </w:r>
          </w:p>
          <w:p w14:paraId="2E5D39DB" w14:textId="77777777" w:rsidR="00E47B63" w:rsidRPr="00E47B63" w:rsidRDefault="00E47B63" w:rsidP="0038361D">
            <w:pPr>
              <w:pStyle w:val="sidetable"/>
              <w:numPr>
                <w:ilvl w:val="0"/>
                <w:numId w:val="349"/>
              </w:numPr>
              <w:spacing w:after="0" w:line="240" w:lineRule="auto"/>
              <w:ind w:left="360"/>
              <w:rPr>
                <w:rFonts w:ascii="Times New Roman" w:hAnsi="Times New Roman" w:cs="Times New Roman"/>
                <w:color w:val="auto"/>
                <w:sz w:val="24"/>
                <w:szCs w:val="24"/>
              </w:rPr>
            </w:pPr>
            <w:r w:rsidRPr="00E47B63">
              <w:rPr>
                <w:rFonts w:ascii="Times New Roman" w:hAnsi="Times New Roman" w:cs="Times New Roman"/>
                <w:color w:val="auto"/>
                <w:sz w:val="24"/>
                <w:szCs w:val="24"/>
              </w:rPr>
              <w:t>Miliary tuberculosis</w:t>
            </w:r>
          </w:p>
        </w:tc>
      </w:tr>
      <w:tr w:rsidR="00E47B63" w:rsidRPr="00E47B63" w14:paraId="497CD1BB" w14:textId="77777777" w:rsidTr="007F776C">
        <w:trPr>
          <w:jc w:val="center"/>
        </w:trPr>
        <w:tc>
          <w:tcPr>
            <w:tcW w:w="1792" w:type="dxa"/>
          </w:tcPr>
          <w:p w14:paraId="7FC9E3D9"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Inflammatory</w:t>
            </w:r>
          </w:p>
        </w:tc>
        <w:tc>
          <w:tcPr>
            <w:tcW w:w="4860" w:type="dxa"/>
          </w:tcPr>
          <w:p w14:paraId="7F3701BA"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Connective tissue disorders</w:t>
            </w:r>
          </w:p>
          <w:p w14:paraId="7C4A2D2F" w14:textId="77777777" w:rsidR="00E47B63" w:rsidRPr="00E47B63" w:rsidRDefault="00E47B63" w:rsidP="0038361D">
            <w:pPr>
              <w:numPr>
                <w:ilvl w:val="0"/>
                <w:numId w:val="350"/>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Systemic lupus erythematosus</w:t>
            </w:r>
          </w:p>
          <w:p w14:paraId="44B46494" w14:textId="77777777" w:rsidR="00E47B63" w:rsidRPr="00E47B63" w:rsidRDefault="00E47B63" w:rsidP="0038361D">
            <w:pPr>
              <w:numPr>
                <w:ilvl w:val="0"/>
                <w:numId w:val="350"/>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Rheumatoid arthritis</w:t>
            </w:r>
          </w:p>
          <w:p w14:paraId="57834905"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p w14:paraId="62953B0D"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Other</w:t>
            </w:r>
          </w:p>
          <w:p w14:paraId="120753B1" w14:textId="77777777" w:rsidR="00E47B63" w:rsidRPr="00E47B63" w:rsidRDefault="00E47B63" w:rsidP="0038361D">
            <w:pPr>
              <w:numPr>
                <w:ilvl w:val="0"/>
                <w:numId w:val="353"/>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Sarcoidosis</w:t>
            </w:r>
          </w:p>
          <w:p w14:paraId="3E226B58" w14:textId="77777777" w:rsidR="00E47B63" w:rsidRPr="00E47B63" w:rsidRDefault="00E47B63" w:rsidP="0038361D">
            <w:pPr>
              <w:numPr>
                <w:ilvl w:val="0"/>
                <w:numId w:val="353"/>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Secondary amyloidosis</w:t>
            </w:r>
          </w:p>
        </w:tc>
      </w:tr>
      <w:tr w:rsidR="00E47B63" w:rsidRPr="00E47B63" w14:paraId="2FB2D0B5" w14:textId="77777777" w:rsidTr="007F776C">
        <w:trPr>
          <w:jc w:val="center"/>
        </w:trPr>
        <w:tc>
          <w:tcPr>
            <w:tcW w:w="1792" w:type="dxa"/>
          </w:tcPr>
          <w:p w14:paraId="5486C6B4"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Neoplastic</w:t>
            </w:r>
          </w:p>
        </w:tc>
        <w:tc>
          <w:tcPr>
            <w:tcW w:w="4860" w:type="dxa"/>
          </w:tcPr>
          <w:p w14:paraId="5181C414"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Myeloproliferative</w:t>
            </w:r>
          </w:p>
          <w:p w14:paraId="7A4C0130" w14:textId="77777777" w:rsidR="00E47B63" w:rsidRPr="00E47B63" w:rsidRDefault="00E47B63" w:rsidP="0038361D">
            <w:pPr>
              <w:numPr>
                <w:ilvl w:val="0"/>
                <w:numId w:val="351"/>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Polycythemia vera</w:t>
            </w:r>
          </w:p>
          <w:p w14:paraId="50D68B0B" w14:textId="77777777" w:rsidR="00E47B63" w:rsidRPr="00E47B63" w:rsidRDefault="00E47B63" w:rsidP="0038361D">
            <w:pPr>
              <w:numPr>
                <w:ilvl w:val="0"/>
                <w:numId w:val="351"/>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Chronic myelogenous leukemia</w:t>
            </w:r>
          </w:p>
          <w:p w14:paraId="51A10188" w14:textId="77777777" w:rsidR="00E47B63" w:rsidRPr="00E47B63" w:rsidRDefault="00E47B63" w:rsidP="0038361D">
            <w:pPr>
              <w:numPr>
                <w:ilvl w:val="0"/>
                <w:numId w:val="351"/>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Primary thrombocythemia</w:t>
            </w:r>
          </w:p>
          <w:p w14:paraId="28C4A4C3" w14:textId="77777777" w:rsidR="00E47B63" w:rsidRPr="00E47B63" w:rsidRDefault="00E47B63" w:rsidP="0038361D">
            <w:pPr>
              <w:numPr>
                <w:ilvl w:val="0"/>
                <w:numId w:val="351"/>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Myelofibrosis with myeloid metaplasia</w:t>
            </w:r>
          </w:p>
          <w:p w14:paraId="1AF184F7"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p w14:paraId="3E86AD14"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Lymphoproliferative</w:t>
            </w:r>
          </w:p>
          <w:p w14:paraId="4FAABEB1" w14:textId="77777777" w:rsidR="00E47B63" w:rsidRPr="00E47B63" w:rsidRDefault="00E47B63" w:rsidP="0038361D">
            <w:pPr>
              <w:numPr>
                <w:ilvl w:val="0"/>
                <w:numId w:val="352"/>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Lymphoma</w:t>
            </w:r>
          </w:p>
          <w:p w14:paraId="646271C0" w14:textId="77777777" w:rsidR="00E47B63" w:rsidRPr="00E47B63" w:rsidRDefault="00E47B63" w:rsidP="0038361D">
            <w:pPr>
              <w:numPr>
                <w:ilvl w:val="0"/>
                <w:numId w:val="352"/>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Chronic lymphocytic leukemia</w:t>
            </w:r>
          </w:p>
        </w:tc>
      </w:tr>
      <w:tr w:rsidR="00E47B63" w:rsidRPr="00E47B63" w14:paraId="7AF59C64" w14:textId="77777777" w:rsidTr="007F776C">
        <w:trPr>
          <w:jc w:val="center"/>
        </w:trPr>
        <w:tc>
          <w:tcPr>
            <w:tcW w:w="1792" w:type="dxa"/>
          </w:tcPr>
          <w:p w14:paraId="79FD7030"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Hemolytic</w:t>
            </w:r>
          </w:p>
        </w:tc>
        <w:tc>
          <w:tcPr>
            <w:tcW w:w="4860" w:type="dxa"/>
          </w:tcPr>
          <w:p w14:paraId="0AC5E9BC"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RBC shape disorders</w:t>
            </w:r>
          </w:p>
          <w:p w14:paraId="65A4945B" w14:textId="77777777" w:rsidR="00E47B63" w:rsidRPr="00E47B63" w:rsidRDefault="00E47B63" w:rsidP="0038361D">
            <w:pPr>
              <w:numPr>
                <w:ilvl w:val="0"/>
                <w:numId w:val="354"/>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Hereditary spherocytosis</w:t>
            </w:r>
          </w:p>
          <w:p w14:paraId="75DC56B3"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p w14:paraId="20F70398"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RBC enzyme disorders</w:t>
            </w:r>
          </w:p>
          <w:p w14:paraId="3F51ADB8" w14:textId="77777777" w:rsidR="00E47B63" w:rsidRPr="00E47B63" w:rsidRDefault="00E47B63" w:rsidP="0038361D">
            <w:pPr>
              <w:numPr>
                <w:ilvl w:val="0"/>
                <w:numId w:val="354"/>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Pyruvate kinase deficiency</w:t>
            </w:r>
          </w:p>
          <w:p w14:paraId="3B823AF8"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p>
          <w:p w14:paraId="0E1D0EBE"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Hemoglobinopathies</w:t>
            </w:r>
          </w:p>
          <w:p w14:paraId="0BCB4FEA" w14:textId="77777777" w:rsidR="00E47B63" w:rsidRPr="00E47B63" w:rsidRDefault="00E47B63" w:rsidP="0038361D">
            <w:pPr>
              <w:numPr>
                <w:ilvl w:val="0"/>
                <w:numId w:val="354"/>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Hemoglobinopathies</w:t>
            </w:r>
          </w:p>
          <w:p w14:paraId="11C58307" w14:textId="77777777" w:rsidR="00E47B63" w:rsidRPr="00E47B63" w:rsidRDefault="00E47B63" w:rsidP="0038361D">
            <w:pPr>
              <w:numPr>
                <w:ilvl w:val="0"/>
                <w:numId w:val="354"/>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Sickle-cell variants</w:t>
            </w:r>
          </w:p>
          <w:p w14:paraId="61404DCD" w14:textId="77777777" w:rsidR="00E47B63" w:rsidRPr="00E47B63" w:rsidRDefault="00E47B63" w:rsidP="0038361D">
            <w:pPr>
              <w:numPr>
                <w:ilvl w:val="0"/>
                <w:numId w:val="354"/>
              </w:numPr>
              <w:autoSpaceDE w:val="0"/>
              <w:autoSpaceDN w:val="0"/>
              <w:adjustRightInd w:val="0"/>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Sickle-cell anemia with splenic sequestration crisis</w:t>
            </w:r>
          </w:p>
        </w:tc>
      </w:tr>
      <w:tr w:rsidR="00E47B63" w:rsidRPr="00E47B63" w14:paraId="14BCA223" w14:textId="77777777" w:rsidTr="007F776C">
        <w:trPr>
          <w:jc w:val="center"/>
        </w:trPr>
        <w:tc>
          <w:tcPr>
            <w:tcW w:w="1792" w:type="dxa"/>
          </w:tcPr>
          <w:p w14:paraId="3B7DB040"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Storage diseases</w:t>
            </w:r>
          </w:p>
        </w:tc>
        <w:tc>
          <w:tcPr>
            <w:tcW w:w="4860" w:type="dxa"/>
          </w:tcPr>
          <w:p w14:paraId="5FDF4DE8"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Gaucher, Niemann-Pick</w:t>
            </w:r>
          </w:p>
        </w:tc>
      </w:tr>
    </w:tbl>
    <w:p w14:paraId="23A4DEED" w14:textId="77777777" w:rsidR="00E47B63" w:rsidRPr="00E47B63" w:rsidRDefault="00E47B63" w:rsidP="0038361D">
      <w:pPr>
        <w:spacing w:after="0" w:line="240" w:lineRule="auto"/>
        <w:rPr>
          <w:rFonts w:ascii="Times New Roman" w:hAnsi="Times New Roman" w:cs="Times New Roman"/>
          <w:sz w:val="24"/>
          <w:szCs w:val="24"/>
        </w:rPr>
      </w:pPr>
    </w:p>
    <w:p w14:paraId="0708E525" w14:textId="77777777" w:rsidR="00E47B63" w:rsidRPr="00E47B63" w:rsidRDefault="00E47B63" w:rsidP="0038361D">
      <w:pPr>
        <w:spacing w:after="0" w:line="240" w:lineRule="auto"/>
        <w:jc w:val="center"/>
        <w:rPr>
          <w:rFonts w:ascii="Times New Roman" w:hAnsi="Times New Roman" w:cs="Times New Roman"/>
          <w:sz w:val="24"/>
          <w:szCs w:val="24"/>
        </w:rPr>
      </w:pPr>
    </w:p>
    <w:p w14:paraId="7B4B7502" w14:textId="77777777" w:rsidR="00572F57" w:rsidRDefault="00572F57" w:rsidP="0038361D">
      <w:pPr>
        <w:spacing w:after="0" w:line="240" w:lineRule="auto"/>
        <w:rPr>
          <w:rFonts w:ascii="Times New Roman" w:hAnsi="Times New Roman" w:cs="Times New Roman"/>
          <w:sz w:val="24"/>
          <w:szCs w:val="24"/>
        </w:rPr>
      </w:pPr>
    </w:p>
    <w:p w14:paraId="18D4D34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lastRenderedPageBreak/>
        <w:t xml:space="preserve">Most causes of splenomegaly are not associated with rapid and painful enlargement of the spleen. Splenic sequestration from sickle cell disease, however, </w:t>
      </w:r>
      <w:r w:rsidRPr="00E47B63">
        <w:rPr>
          <w:rFonts w:ascii="Times New Roman" w:hAnsi="Times New Roman" w:cs="Times New Roman"/>
          <w:i/>
          <w:sz w:val="24"/>
          <w:szCs w:val="24"/>
        </w:rPr>
        <w:t>does</w:t>
      </w:r>
      <w:r w:rsidRPr="00E47B63">
        <w:rPr>
          <w:rFonts w:ascii="Times New Roman" w:hAnsi="Times New Roman" w:cs="Times New Roman"/>
          <w:sz w:val="24"/>
          <w:szCs w:val="24"/>
        </w:rPr>
        <w:t xml:space="preserve"> have this effect. </w:t>
      </w:r>
    </w:p>
    <w:p w14:paraId="37B90C1A" w14:textId="77777777" w:rsidR="00E47B63" w:rsidRPr="00E47B63" w:rsidRDefault="00E47B63" w:rsidP="0038361D">
      <w:pPr>
        <w:spacing w:after="0" w:line="240" w:lineRule="auto"/>
        <w:rPr>
          <w:rFonts w:ascii="Times New Roman" w:hAnsi="Times New Roman" w:cs="Times New Roman"/>
          <w:sz w:val="24"/>
          <w:szCs w:val="24"/>
        </w:rPr>
      </w:pPr>
    </w:p>
    <w:p w14:paraId="511210B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Pancytopenia, defined as a reduction in red blood cell, white blood cell, and platelet counts, has many potential causes. </w:t>
      </w:r>
    </w:p>
    <w:p w14:paraId="3D18436D" w14:textId="77777777" w:rsidR="00E47B63" w:rsidRPr="00E47B63" w:rsidRDefault="00E47B63" w:rsidP="0038361D">
      <w:pPr>
        <w:spacing w:after="0" w:line="240" w:lineRule="auto"/>
        <w:rPr>
          <w:rFonts w:ascii="Times New Roman" w:hAnsi="Times New Roman" w:cs="Times New Roman"/>
          <w:sz w:val="24"/>
          <w:szCs w:val="24"/>
        </w:rPr>
      </w:pPr>
    </w:p>
    <w:p w14:paraId="66DF8B9B" w14:textId="77777777" w:rsidR="00E47B63" w:rsidRPr="00E47B63" w:rsidRDefault="00E47B63"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680"/>
      </w:tblGrid>
      <w:tr w:rsidR="00E47B63" w:rsidRPr="00E47B63" w14:paraId="5B422C98" w14:textId="77777777" w:rsidTr="007F776C">
        <w:trPr>
          <w:jc w:val="center"/>
        </w:trPr>
        <w:tc>
          <w:tcPr>
            <w:tcW w:w="6768" w:type="dxa"/>
            <w:gridSpan w:val="2"/>
          </w:tcPr>
          <w:p w14:paraId="28FB9F70"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p>
          <w:p w14:paraId="58205544"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Causes of Pancytopenia</w:t>
            </w:r>
          </w:p>
          <w:p w14:paraId="6B73F9C7"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p>
        </w:tc>
      </w:tr>
      <w:tr w:rsidR="00E47B63" w:rsidRPr="00E47B63" w14:paraId="27FC604A" w14:textId="77777777" w:rsidTr="007F776C">
        <w:trPr>
          <w:jc w:val="center"/>
        </w:trPr>
        <w:tc>
          <w:tcPr>
            <w:tcW w:w="2088" w:type="dxa"/>
          </w:tcPr>
          <w:p w14:paraId="14B5B33D"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Type</w:t>
            </w:r>
          </w:p>
        </w:tc>
        <w:tc>
          <w:tcPr>
            <w:tcW w:w="4680" w:type="dxa"/>
          </w:tcPr>
          <w:p w14:paraId="19A9F3D8"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Examples</w:t>
            </w:r>
          </w:p>
        </w:tc>
      </w:tr>
      <w:tr w:rsidR="00E47B63" w:rsidRPr="00E47B63" w14:paraId="2E44BC33" w14:textId="77777777" w:rsidTr="007F776C">
        <w:trPr>
          <w:jc w:val="center"/>
        </w:trPr>
        <w:tc>
          <w:tcPr>
            <w:tcW w:w="2088" w:type="dxa"/>
          </w:tcPr>
          <w:p w14:paraId="1806C0EA"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p>
        </w:tc>
        <w:tc>
          <w:tcPr>
            <w:tcW w:w="4680" w:type="dxa"/>
          </w:tcPr>
          <w:p w14:paraId="5623962A" w14:textId="77777777" w:rsidR="00E47B63" w:rsidRPr="00E47B63" w:rsidRDefault="00E47B63" w:rsidP="0038361D">
            <w:pPr>
              <w:autoSpaceDE w:val="0"/>
              <w:autoSpaceDN w:val="0"/>
              <w:adjustRightInd w:val="0"/>
              <w:spacing w:after="0" w:line="240" w:lineRule="auto"/>
              <w:jc w:val="center"/>
              <w:rPr>
                <w:rFonts w:ascii="Times New Roman" w:hAnsi="Times New Roman" w:cs="Times New Roman"/>
                <w:sz w:val="24"/>
                <w:szCs w:val="24"/>
              </w:rPr>
            </w:pPr>
          </w:p>
        </w:tc>
      </w:tr>
      <w:tr w:rsidR="00E47B63" w:rsidRPr="00E47B63" w14:paraId="4767E704" w14:textId="77777777" w:rsidTr="007F776C">
        <w:trPr>
          <w:jc w:val="center"/>
        </w:trPr>
        <w:tc>
          <w:tcPr>
            <w:tcW w:w="2088" w:type="dxa"/>
          </w:tcPr>
          <w:p w14:paraId="1DF4BC6F"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Congenital </w:t>
            </w:r>
          </w:p>
        </w:tc>
        <w:tc>
          <w:tcPr>
            <w:tcW w:w="4680" w:type="dxa"/>
          </w:tcPr>
          <w:p w14:paraId="50EDA1E0"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Fanconi’s anemia</w:t>
            </w:r>
          </w:p>
        </w:tc>
      </w:tr>
      <w:tr w:rsidR="00E47B63" w:rsidRPr="00E47B63" w14:paraId="2D2FB982" w14:textId="77777777" w:rsidTr="007F776C">
        <w:trPr>
          <w:jc w:val="center"/>
        </w:trPr>
        <w:tc>
          <w:tcPr>
            <w:tcW w:w="2088" w:type="dxa"/>
          </w:tcPr>
          <w:p w14:paraId="781659B8"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Metabolic </w:t>
            </w:r>
          </w:p>
        </w:tc>
        <w:tc>
          <w:tcPr>
            <w:tcW w:w="4680" w:type="dxa"/>
          </w:tcPr>
          <w:p w14:paraId="0C7CDCCF"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Gaucher, Niemann-Pick</w:t>
            </w:r>
          </w:p>
        </w:tc>
      </w:tr>
      <w:tr w:rsidR="00E47B63" w:rsidRPr="00E47B63" w14:paraId="06453BAC" w14:textId="77777777" w:rsidTr="007F776C">
        <w:trPr>
          <w:jc w:val="center"/>
        </w:trPr>
        <w:tc>
          <w:tcPr>
            <w:tcW w:w="2088" w:type="dxa"/>
          </w:tcPr>
          <w:p w14:paraId="1AEC6E92"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Nutritional </w:t>
            </w:r>
          </w:p>
        </w:tc>
        <w:tc>
          <w:tcPr>
            <w:tcW w:w="4680" w:type="dxa"/>
          </w:tcPr>
          <w:p w14:paraId="7B5A8F4F"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Folate and B12 deficiency (severe)</w:t>
            </w:r>
          </w:p>
          <w:p w14:paraId="5C38B359"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Anorexia nervosa</w:t>
            </w:r>
          </w:p>
        </w:tc>
      </w:tr>
      <w:tr w:rsidR="00E47B63" w:rsidRPr="00E47B63" w14:paraId="182234D0" w14:textId="77777777" w:rsidTr="007F776C">
        <w:trPr>
          <w:jc w:val="center"/>
        </w:trPr>
        <w:tc>
          <w:tcPr>
            <w:tcW w:w="2088" w:type="dxa"/>
          </w:tcPr>
          <w:p w14:paraId="290EDCE6"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Hematologic </w:t>
            </w:r>
          </w:p>
        </w:tc>
        <w:tc>
          <w:tcPr>
            <w:tcW w:w="4680" w:type="dxa"/>
          </w:tcPr>
          <w:p w14:paraId="3A3D2BDC"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Aplastic anemia </w:t>
            </w:r>
          </w:p>
          <w:p w14:paraId="57C87BA0"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Myelodysplastic syndrome</w:t>
            </w:r>
          </w:p>
          <w:p w14:paraId="413B87C2"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Myelofibrosis </w:t>
            </w:r>
          </w:p>
          <w:p w14:paraId="23D40721"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Paroxysmal nocturnal hemoglobinuria</w:t>
            </w:r>
          </w:p>
        </w:tc>
      </w:tr>
      <w:tr w:rsidR="00E47B63" w:rsidRPr="00E47B63" w14:paraId="0AE1D1D1" w14:textId="77777777" w:rsidTr="007F776C">
        <w:trPr>
          <w:jc w:val="center"/>
        </w:trPr>
        <w:tc>
          <w:tcPr>
            <w:tcW w:w="2088" w:type="dxa"/>
          </w:tcPr>
          <w:p w14:paraId="7350CF66"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Infectious </w:t>
            </w:r>
          </w:p>
        </w:tc>
        <w:tc>
          <w:tcPr>
            <w:tcW w:w="4680" w:type="dxa"/>
          </w:tcPr>
          <w:p w14:paraId="7E3172F6"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Viral (HIV, parvovirus)</w:t>
            </w:r>
          </w:p>
          <w:p w14:paraId="4A1451C2"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Bacterial</w:t>
            </w:r>
          </w:p>
          <w:p w14:paraId="08916C34"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Mycobacterial</w:t>
            </w:r>
          </w:p>
          <w:p w14:paraId="4DF0A982"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Fungal</w:t>
            </w:r>
          </w:p>
          <w:p w14:paraId="24A3B6EC"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Protozoal</w:t>
            </w:r>
          </w:p>
          <w:p w14:paraId="37AD3548"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Sepsis</w:t>
            </w:r>
          </w:p>
        </w:tc>
      </w:tr>
      <w:tr w:rsidR="00E47B63" w:rsidRPr="00E47B63" w14:paraId="4C6B7D6B" w14:textId="77777777" w:rsidTr="007F776C">
        <w:trPr>
          <w:jc w:val="center"/>
        </w:trPr>
        <w:tc>
          <w:tcPr>
            <w:tcW w:w="2088" w:type="dxa"/>
          </w:tcPr>
          <w:p w14:paraId="143AFD6B"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Inflammatory </w:t>
            </w:r>
          </w:p>
        </w:tc>
        <w:tc>
          <w:tcPr>
            <w:tcW w:w="4680" w:type="dxa"/>
          </w:tcPr>
          <w:p w14:paraId="3618B814"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Systemic lupus erythematosus</w:t>
            </w:r>
          </w:p>
          <w:p w14:paraId="6D5AB8AC"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Sarcoidosis</w:t>
            </w:r>
          </w:p>
        </w:tc>
      </w:tr>
      <w:tr w:rsidR="00E47B63" w:rsidRPr="00E47B63" w14:paraId="266BEADA" w14:textId="77777777" w:rsidTr="007F776C">
        <w:trPr>
          <w:jc w:val="center"/>
        </w:trPr>
        <w:tc>
          <w:tcPr>
            <w:tcW w:w="2088" w:type="dxa"/>
          </w:tcPr>
          <w:p w14:paraId="52B7511B"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Toxic </w:t>
            </w:r>
          </w:p>
        </w:tc>
        <w:tc>
          <w:tcPr>
            <w:tcW w:w="4680" w:type="dxa"/>
          </w:tcPr>
          <w:p w14:paraId="5DAF4D7A"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Drugs (anti-neoplastic, anti-epileptic)</w:t>
            </w:r>
          </w:p>
          <w:p w14:paraId="293C24E7"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Toxins (benzene, arsenic)</w:t>
            </w:r>
          </w:p>
          <w:p w14:paraId="036074C2"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Irradiation</w:t>
            </w:r>
          </w:p>
        </w:tc>
      </w:tr>
      <w:tr w:rsidR="00E47B63" w:rsidRPr="00E47B63" w14:paraId="60B8C57F" w14:textId="77777777" w:rsidTr="007F776C">
        <w:trPr>
          <w:jc w:val="center"/>
        </w:trPr>
        <w:tc>
          <w:tcPr>
            <w:tcW w:w="2088" w:type="dxa"/>
          </w:tcPr>
          <w:p w14:paraId="151D85C3"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Neoplastic </w:t>
            </w:r>
          </w:p>
        </w:tc>
        <w:tc>
          <w:tcPr>
            <w:tcW w:w="4680" w:type="dxa"/>
          </w:tcPr>
          <w:p w14:paraId="28A15824"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Lymphoma</w:t>
            </w:r>
          </w:p>
          <w:p w14:paraId="50BF2FCC"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Leukemia </w:t>
            </w:r>
          </w:p>
          <w:p w14:paraId="51999354"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Multiple myeloma</w:t>
            </w:r>
          </w:p>
          <w:p w14:paraId="0BB5DEC7"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Polycythemia vera</w:t>
            </w:r>
          </w:p>
          <w:p w14:paraId="5B3022ED"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Myelophthisis</w:t>
            </w:r>
          </w:p>
        </w:tc>
      </w:tr>
      <w:tr w:rsidR="00E47B63" w:rsidRPr="00E47B63" w14:paraId="0EDC4F6D" w14:textId="77777777" w:rsidTr="007F776C">
        <w:trPr>
          <w:jc w:val="center"/>
        </w:trPr>
        <w:tc>
          <w:tcPr>
            <w:tcW w:w="2088" w:type="dxa"/>
          </w:tcPr>
          <w:p w14:paraId="2B7D8C74"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Hypersplenism </w:t>
            </w:r>
          </w:p>
        </w:tc>
        <w:tc>
          <w:tcPr>
            <w:tcW w:w="4680" w:type="dxa"/>
          </w:tcPr>
          <w:p w14:paraId="0A820686"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Cirrhosis </w:t>
            </w:r>
          </w:p>
          <w:p w14:paraId="394107FD" w14:textId="77777777" w:rsidR="00E47B63" w:rsidRPr="00E47B63" w:rsidRDefault="00E47B63" w:rsidP="0038361D">
            <w:pPr>
              <w:autoSpaceDE w:val="0"/>
              <w:autoSpaceDN w:val="0"/>
              <w:adjustRightInd w:val="0"/>
              <w:spacing w:after="0" w:line="240" w:lineRule="auto"/>
              <w:rPr>
                <w:rFonts w:ascii="Times New Roman" w:hAnsi="Times New Roman" w:cs="Times New Roman"/>
                <w:sz w:val="24"/>
                <w:szCs w:val="24"/>
              </w:rPr>
            </w:pPr>
            <w:r w:rsidRPr="00E47B63">
              <w:rPr>
                <w:rFonts w:ascii="Times New Roman" w:hAnsi="Times New Roman" w:cs="Times New Roman"/>
                <w:sz w:val="24"/>
                <w:szCs w:val="24"/>
              </w:rPr>
              <w:t>Sickle-cell disease with splenic sequestration</w:t>
            </w:r>
          </w:p>
        </w:tc>
      </w:tr>
    </w:tbl>
    <w:p w14:paraId="34DFCC42" w14:textId="77777777" w:rsidR="00E47B63" w:rsidRPr="00E47B63" w:rsidRDefault="00E47B63" w:rsidP="0038361D">
      <w:pPr>
        <w:spacing w:after="0" w:line="240" w:lineRule="auto"/>
        <w:rPr>
          <w:rFonts w:ascii="Times New Roman" w:hAnsi="Times New Roman" w:cs="Times New Roman"/>
          <w:sz w:val="24"/>
          <w:szCs w:val="24"/>
        </w:rPr>
      </w:pPr>
    </w:p>
    <w:p w14:paraId="08ABDAA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In this clinical vignette, the presence of sickling and an enlarged spleen suggests splenic sequestration as the cause of pancytopenia. </w:t>
      </w:r>
    </w:p>
    <w:p w14:paraId="43EF972D" w14:textId="77777777" w:rsidR="00E47B63" w:rsidRPr="00E47B63" w:rsidRDefault="00E47B63" w:rsidP="0038361D">
      <w:pPr>
        <w:spacing w:after="0" w:line="240" w:lineRule="auto"/>
        <w:rPr>
          <w:rFonts w:ascii="Times New Roman" w:hAnsi="Times New Roman" w:cs="Times New Roman"/>
          <w:sz w:val="24"/>
          <w:szCs w:val="24"/>
        </w:rPr>
      </w:pPr>
    </w:p>
    <w:p w14:paraId="59876BC4"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Sickle cell anemia is clinically heterogeneous. Some patients have almost all known complications; others have almost none but die suddenly; still others skip one or more phases of disease but suffer intensely from others. Although sickle-cell disease is a prototypic Mendelian, single-gene disorder, it behaves clinically as a multigenic trait with phenotypic variability.</w:t>
      </w:r>
    </w:p>
    <w:p w14:paraId="3B3E36EA" w14:textId="77777777" w:rsidR="00E47B63" w:rsidRPr="00E47B63" w:rsidRDefault="00E47B63" w:rsidP="0038361D">
      <w:pPr>
        <w:pStyle w:val="NormalWeb"/>
        <w:spacing w:after="0"/>
      </w:pPr>
      <w:r w:rsidRPr="00E47B63">
        <w:lastRenderedPageBreak/>
        <w:t>Hemolysis is mainly extravascular due to erythrophagocytosis by reticuloendothelial cells, which recognize the damaged sickle cells. In some patients, intravascular hemolysis occurs, liberating excessive amounts of hemoglobin into the circulation. Certain complications, such as pulmonary hypertension, priapism, leg ulcer, and stroke, are closely linked to the intensity of hemolysis, whereas other complications, such as painful episodes, acute chest syndrome, and osteonecrosis, are linked to high blood viscosity and the interactions among sickle cells, leukocytes, and the endothelium.</w:t>
      </w:r>
    </w:p>
    <w:p w14:paraId="5CCD7A62" w14:textId="77777777" w:rsidR="00572F57" w:rsidRDefault="00572F57" w:rsidP="0038361D">
      <w:pPr>
        <w:spacing w:after="0" w:line="240" w:lineRule="auto"/>
        <w:rPr>
          <w:rStyle w:val="section-title-10"/>
          <w:rFonts w:ascii="Times New Roman" w:hAnsi="Times New Roman" w:cs="Times New Roman"/>
          <w:b/>
          <w:sz w:val="24"/>
          <w:szCs w:val="24"/>
        </w:rPr>
      </w:pPr>
      <w:bookmarkStart w:id="482" w:name="4-u1.0-B978-1-4160-2805-5..50172-5--cese"/>
      <w:bookmarkEnd w:id="482"/>
    </w:p>
    <w:p w14:paraId="51DCF777" w14:textId="77777777" w:rsidR="00E47B63" w:rsidRPr="00E47B63" w:rsidRDefault="00E47B63" w:rsidP="0038361D">
      <w:pPr>
        <w:spacing w:after="0" w:line="240" w:lineRule="auto"/>
        <w:rPr>
          <w:rStyle w:val="text"/>
          <w:rFonts w:ascii="Times New Roman" w:hAnsi="Times New Roman" w:cs="Times New Roman"/>
          <w:b/>
          <w:sz w:val="24"/>
          <w:szCs w:val="24"/>
        </w:rPr>
      </w:pPr>
      <w:r w:rsidRPr="00E47B63">
        <w:rPr>
          <w:rStyle w:val="section-title-10"/>
          <w:rFonts w:ascii="Times New Roman" w:hAnsi="Times New Roman" w:cs="Times New Roman"/>
          <w:b/>
          <w:sz w:val="24"/>
          <w:szCs w:val="24"/>
        </w:rPr>
        <w:t>Painful Crisis</w:t>
      </w:r>
      <w:r w:rsidRPr="00E47B63">
        <w:rPr>
          <w:rStyle w:val="text"/>
          <w:rFonts w:ascii="Times New Roman" w:hAnsi="Times New Roman" w:cs="Times New Roman"/>
          <w:b/>
          <w:sz w:val="24"/>
          <w:szCs w:val="24"/>
        </w:rPr>
        <w:t xml:space="preserve"> </w:t>
      </w:r>
    </w:p>
    <w:p w14:paraId="250E5F5B" w14:textId="77777777" w:rsidR="00572F57" w:rsidRDefault="00572F57" w:rsidP="0038361D">
      <w:pPr>
        <w:pStyle w:val="NormalWeb"/>
        <w:spacing w:after="0"/>
      </w:pPr>
    </w:p>
    <w:p w14:paraId="336CF8B5" w14:textId="77777777" w:rsidR="00E47B63" w:rsidRPr="00E47B63" w:rsidRDefault="00E47B63" w:rsidP="0038361D">
      <w:pPr>
        <w:pStyle w:val="NormalWeb"/>
        <w:spacing w:after="0"/>
      </w:pPr>
      <w:r w:rsidRPr="00E47B63">
        <w:t>Pain caused by sickle vaso-occlusion often starts in young children as the hand-foot syndrome: painful swelling of the hands and feet caused by inflammation of the metacarpal and metatarsal periosteum. Acute painful episodes are the most common vaso-occlusive events. What triggers them is usually unknown. They are usually severe and last from hours to days. These attacks of acute pain must be distinguished from chronic pain caused by osteonecrosis of the hips and shoulders, neuropathic pain, and milder non-specific pains that are often present between episodes. Painful crises are usually stereotypical, affecting individuals in the same manner from episode to episode. Because patients often manage these events at home, hospital visits may underestimate the frequency of events.</w:t>
      </w:r>
    </w:p>
    <w:p w14:paraId="768DF8A4" w14:textId="77777777" w:rsidR="00572F57" w:rsidRDefault="00572F57" w:rsidP="0038361D">
      <w:pPr>
        <w:spacing w:after="0" w:line="240" w:lineRule="auto"/>
        <w:rPr>
          <w:rStyle w:val="section-title-10"/>
          <w:rFonts w:ascii="Times New Roman" w:hAnsi="Times New Roman" w:cs="Times New Roman"/>
          <w:b/>
          <w:sz w:val="24"/>
          <w:szCs w:val="24"/>
        </w:rPr>
      </w:pPr>
    </w:p>
    <w:p w14:paraId="3F8890F5" w14:textId="77777777" w:rsidR="00E47B63" w:rsidRPr="00E47B63" w:rsidRDefault="00E47B63" w:rsidP="0038361D">
      <w:pPr>
        <w:spacing w:after="0" w:line="240" w:lineRule="auto"/>
        <w:rPr>
          <w:rStyle w:val="text"/>
          <w:rFonts w:ascii="Times New Roman" w:hAnsi="Times New Roman" w:cs="Times New Roman"/>
          <w:b/>
          <w:sz w:val="24"/>
          <w:szCs w:val="24"/>
        </w:rPr>
      </w:pPr>
      <w:r w:rsidRPr="00E47B63">
        <w:rPr>
          <w:rStyle w:val="section-title-10"/>
          <w:rFonts w:ascii="Times New Roman" w:hAnsi="Times New Roman" w:cs="Times New Roman"/>
          <w:b/>
          <w:sz w:val="24"/>
          <w:szCs w:val="24"/>
        </w:rPr>
        <w:t>Acute Chest Syndrome</w:t>
      </w:r>
      <w:r w:rsidRPr="00E47B63">
        <w:rPr>
          <w:rStyle w:val="text"/>
          <w:rFonts w:ascii="Times New Roman" w:hAnsi="Times New Roman" w:cs="Times New Roman"/>
          <w:b/>
          <w:sz w:val="24"/>
          <w:szCs w:val="24"/>
        </w:rPr>
        <w:t xml:space="preserve"> </w:t>
      </w:r>
    </w:p>
    <w:p w14:paraId="752DD7B3" w14:textId="77777777" w:rsidR="00572F57" w:rsidRDefault="00572F57" w:rsidP="0038361D">
      <w:pPr>
        <w:pStyle w:val="NormalWeb"/>
        <w:spacing w:after="0"/>
      </w:pPr>
    </w:p>
    <w:p w14:paraId="7AB8DFEA" w14:textId="77777777" w:rsidR="00E47B63" w:rsidRPr="00E47B63" w:rsidRDefault="00E47B63" w:rsidP="0038361D">
      <w:pPr>
        <w:pStyle w:val="NormalWeb"/>
        <w:spacing w:after="0"/>
      </w:pPr>
      <w:r w:rsidRPr="00E47B63">
        <w:t xml:space="preserve">Acute chest syndrome is characterized by fever, chest pain, wheezing, cough, hypoxia, and lung infiltrate. It is clinically indistinguishable from pneumonia and can be lethal. It is second only to painful crisis as a cause of hospitalization, and it is more common in children. The course is often mild in children and severe in adults. </w:t>
      </w:r>
    </w:p>
    <w:p w14:paraId="217317CF" w14:textId="77777777" w:rsidR="00572F57" w:rsidRDefault="00572F57" w:rsidP="0038361D">
      <w:pPr>
        <w:spacing w:after="0" w:line="240" w:lineRule="auto"/>
        <w:rPr>
          <w:rFonts w:ascii="Times New Roman" w:hAnsi="Times New Roman" w:cs="Times New Roman"/>
          <w:b/>
          <w:iCs/>
          <w:sz w:val="24"/>
          <w:szCs w:val="24"/>
        </w:rPr>
      </w:pPr>
    </w:p>
    <w:p w14:paraId="57652728" w14:textId="77777777" w:rsidR="00E47B63" w:rsidRPr="00E47B63" w:rsidRDefault="00E47B63" w:rsidP="0038361D">
      <w:pPr>
        <w:spacing w:after="0" w:line="240" w:lineRule="auto"/>
        <w:rPr>
          <w:rFonts w:ascii="Times New Roman" w:hAnsi="Times New Roman" w:cs="Times New Roman"/>
          <w:b/>
          <w:i/>
          <w:iCs/>
          <w:sz w:val="24"/>
          <w:szCs w:val="24"/>
        </w:rPr>
      </w:pPr>
      <w:r w:rsidRPr="00E47B63">
        <w:rPr>
          <w:rFonts w:ascii="Times New Roman" w:hAnsi="Times New Roman" w:cs="Times New Roman"/>
          <w:b/>
          <w:iCs/>
          <w:sz w:val="24"/>
          <w:szCs w:val="24"/>
        </w:rPr>
        <w:t>Aplastic crisis</w:t>
      </w:r>
    </w:p>
    <w:p w14:paraId="5E9C03E5" w14:textId="77777777" w:rsidR="00572F57" w:rsidRDefault="00572F57" w:rsidP="0038361D">
      <w:pPr>
        <w:spacing w:after="0" w:line="240" w:lineRule="auto"/>
        <w:rPr>
          <w:rFonts w:ascii="Times New Roman" w:hAnsi="Times New Roman" w:cs="Times New Roman"/>
          <w:sz w:val="24"/>
          <w:szCs w:val="24"/>
        </w:rPr>
      </w:pPr>
    </w:p>
    <w:p w14:paraId="224E444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Aplastic crisis is usually triggered by parvovirus B19, which invades and destroys red blood cell precursors. Red blood cell production is arrested for two to three days. In normal individuals, this would be of little consequence, but in patients with sickle-cell disease, it is life-threatening (because red blood cell life is shortened). Reticulocyte counts drop dramatically and patient becomes severely anemic, resulting in fatigue, pallor, and tachycardia. The crisis takes about a week to resolve. </w:t>
      </w:r>
    </w:p>
    <w:p w14:paraId="2F9E3AB3" w14:textId="77777777" w:rsidR="00572F57" w:rsidRDefault="00572F57" w:rsidP="0038361D">
      <w:pPr>
        <w:spacing w:after="0" w:line="240" w:lineRule="auto"/>
        <w:rPr>
          <w:rFonts w:ascii="Times New Roman" w:hAnsi="Times New Roman" w:cs="Times New Roman"/>
          <w:b/>
          <w:sz w:val="24"/>
          <w:szCs w:val="24"/>
        </w:rPr>
      </w:pPr>
    </w:p>
    <w:p w14:paraId="643EB5E0" w14:textId="77777777" w:rsidR="00E47B63" w:rsidRPr="00E47B63"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b/>
          <w:sz w:val="24"/>
          <w:szCs w:val="24"/>
        </w:rPr>
        <w:t>Splenic sequestration crisis</w:t>
      </w:r>
    </w:p>
    <w:p w14:paraId="54D42BD7" w14:textId="77777777" w:rsidR="00572F57" w:rsidRDefault="00572F57" w:rsidP="0038361D">
      <w:pPr>
        <w:spacing w:after="0" w:line="240" w:lineRule="auto"/>
        <w:rPr>
          <w:rFonts w:ascii="Times New Roman" w:hAnsi="Times New Roman" w:cs="Times New Roman"/>
          <w:iCs/>
          <w:sz w:val="24"/>
          <w:szCs w:val="24"/>
        </w:rPr>
      </w:pPr>
    </w:p>
    <w:p w14:paraId="6AA2AC4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iCs/>
          <w:sz w:val="24"/>
          <w:szCs w:val="24"/>
        </w:rPr>
        <w:t xml:space="preserve">Splenic sequestration is characterized by </w:t>
      </w:r>
      <w:r w:rsidRPr="00E47B63">
        <w:rPr>
          <w:rFonts w:ascii="Times New Roman" w:hAnsi="Times New Roman" w:cs="Times New Roman"/>
          <w:sz w:val="24"/>
          <w:szCs w:val="24"/>
        </w:rPr>
        <w:t xml:space="preserve">sudden pooling of blood in the spleen; acute, painful enlargement of the spleen; and hypovolemia, which results in tachycardia and hypotension. It is a medical emergency; if untreated, the patient may die within hours of circulatory collapse.  </w:t>
      </w:r>
    </w:p>
    <w:p w14:paraId="7DB8CD9A" w14:textId="77777777" w:rsidR="00E47B63" w:rsidRPr="00E47B63" w:rsidRDefault="00E47B63" w:rsidP="0038361D">
      <w:pPr>
        <w:pStyle w:val="Heading4"/>
        <w:spacing w:before="0" w:after="0"/>
        <w:rPr>
          <w:b w:val="0"/>
          <w:sz w:val="24"/>
          <w:szCs w:val="24"/>
        </w:rPr>
      </w:pPr>
      <w:r w:rsidRPr="00E47B63">
        <w:rPr>
          <w:b w:val="0"/>
          <w:sz w:val="24"/>
          <w:szCs w:val="24"/>
        </w:rPr>
        <w:lastRenderedPageBreak/>
        <w:t>In patients with sickle cell anemia, splenic infarction usually occurs by age 10. A “functional asplenia” ensues, increasing the patient’s risk of infection with encapsulated organisms. Howell-Jowell bodies (indicative of an asplenic state) are often present in the blood at this time. Once splenic infarction has occurred, the patient is no longer predisposed to splenic sequestration. (Sequestration requires a functioning spleen.)</w:t>
      </w:r>
    </w:p>
    <w:p w14:paraId="35B47FA9" w14:textId="77777777" w:rsidR="00E47B63" w:rsidRPr="00E47B63" w:rsidRDefault="00E47B63" w:rsidP="0038361D">
      <w:pPr>
        <w:spacing w:after="0" w:line="240" w:lineRule="auto"/>
        <w:rPr>
          <w:rFonts w:ascii="Times New Roman" w:hAnsi="Times New Roman" w:cs="Times New Roman"/>
          <w:sz w:val="24"/>
          <w:szCs w:val="24"/>
        </w:rPr>
      </w:pPr>
    </w:p>
    <w:p w14:paraId="689253D4" w14:textId="77777777" w:rsidR="00E47B63" w:rsidRPr="00E47B63" w:rsidRDefault="00E47B63" w:rsidP="0038361D">
      <w:pPr>
        <w:spacing w:after="0" w:line="240" w:lineRule="auto"/>
        <w:rPr>
          <w:rStyle w:val="section-title-10"/>
          <w:rFonts w:ascii="Times New Roman" w:hAnsi="Times New Roman" w:cs="Times New Roman"/>
          <w:b/>
          <w:sz w:val="24"/>
          <w:szCs w:val="24"/>
        </w:rPr>
      </w:pPr>
      <w:r w:rsidRPr="00E47B63">
        <w:rPr>
          <w:rStyle w:val="section-title-10"/>
          <w:rFonts w:ascii="Times New Roman" w:hAnsi="Times New Roman" w:cs="Times New Roman"/>
          <w:b/>
          <w:sz w:val="24"/>
          <w:szCs w:val="24"/>
        </w:rPr>
        <w:t>Sepsis</w:t>
      </w:r>
    </w:p>
    <w:p w14:paraId="50A6D943" w14:textId="77777777" w:rsidR="00E47B63" w:rsidRPr="00E47B63" w:rsidRDefault="00E47B63" w:rsidP="0038361D">
      <w:pPr>
        <w:spacing w:after="0" w:line="240" w:lineRule="auto"/>
        <w:rPr>
          <w:rStyle w:val="section-title-10"/>
          <w:rFonts w:ascii="Times New Roman" w:hAnsi="Times New Roman" w:cs="Times New Roman"/>
          <w:sz w:val="24"/>
          <w:szCs w:val="24"/>
        </w:rPr>
      </w:pPr>
    </w:p>
    <w:p w14:paraId="2BE9B2BD" w14:textId="77777777" w:rsidR="00E47B63" w:rsidRPr="00E47B63" w:rsidRDefault="00E47B63" w:rsidP="0038361D">
      <w:pPr>
        <w:spacing w:after="0" w:line="240" w:lineRule="auto"/>
        <w:rPr>
          <w:rStyle w:val="section-title-10"/>
          <w:rFonts w:ascii="Times New Roman" w:hAnsi="Times New Roman" w:cs="Times New Roman"/>
          <w:sz w:val="24"/>
          <w:szCs w:val="24"/>
        </w:rPr>
      </w:pPr>
      <w:r w:rsidRPr="00E47B63">
        <w:rPr>
          <w:rFonts w:ascii="Times New Roman" w:hAnsi="Times New Roman" w:cs="Times New Roman"/>
          <w:sz w:val="24"/>
          <w:szCs w:val="24"/>
        </w:rPr>
        <w:t xml:space="preserve">Functional asplenia predisposes patients to infection by encapsulated organisms, such as </w:t>
      </w:r>
      <w:r w:rsidRPr="00E47B63">
        <w:rPr>
          <w:rFonts w:ascii="Times New Roman" w:hAnsi="Times New Roman" w:cs="Times New Roman"/>
          <w:i/>
          <w:sz w:val="24"/>
          <w:szCs w:val="24"/>
        </w:rPr>
        <w:t>Streptococcus pneumoniae</w:t>
      </w:r>
      <w:r w:rsidRPr="00E47B63">
        <w:rPr>
          <w:rFonts w:ascii="Times New Roman" w:hAnsi="Times New Roman" w:cs="Times New Roman"/>
          <w:sz w:val="24"/>
          <w:szCs w:val="24"/>
        </w:rPr>
        <w:t xml:space="preserve"> and </w:t>
      </w:r>
      <w:r w:rsidRPr="00E47B63">
        <w:rPr>
          <w:rFonts w:ascii="Times New Roman" w:hAnsi="Times New Roman" w:cs="Times New Roman"/>
          <w:i/>
          <w:sz w:val="24"/>
          <w:szCs w:val="24"/>
        </w:rPr>
        <w:t>Hemophilus influenzae</w:t>
      </w:r>
      <w:r w:rsidRPr="00E47B63">
        <w:rPr>
          <w:rFonts w:ascii="Times New Roman" w:hAnsi="Times New Roman" w:cs="Times New Roman"/>
          <w:sz w:val="24"/>
          <w:szCs w:val="24"/>
        </w:rPr>
        <w:t xml:space="preserve">. Patients benefit from routine vaccination for </w:t>
      </w:r>
      <w:r w:rsidRPr="00E47B63">
        <w:rPr>
          <w:rFonts w:ascii="Times New Roman" w:hAnsi="Times New Roman" w:cs="Times New Roman"/>
          <w:i/>
          <w:iCs/>
          <w:sz w:val="24"/>
          <w:szCs w:val="24"/>
        </w:rPr>
        <w:t>H. influenzae</w:t>
      </w:r>
      <w:r w:rsidRPr="00E47B63">
        <w:rPr>
          <w:rFonts w:ascii="Times New Roman" w:hAnsi="Times New Roman" w:cs="Times New Roman"/>
          <w:sz w:val="24"/>
          <w:szCs w:val="24"/>
        </w:rPr>
        <w:t xml:space="preserve">, </w:t>
      </w:r>
      <w:r w:rsidRPr="00E47B63">
        <w:rPr>
          <w:rFonts w:ascii="Times New Roman" w:hAnsi="Times New Roman" w:cs="Times New Roman"/>
          <w:i/>
          <w:iCs/>
          <w:sz w:val="24"/>
          <w:szCs w:val="24"/>
        </w:rPr>
        <w:t>S. pneumoniae</w:t>
      </w:r>
      <w:r w:rsidRPr="00E47B63">
        <w:rPr>
          <w:rFonts w:ascii="Times New Roman" w:hAnsi="Times New Roman" w:cs="Times New Roman"/>
          <w:sz w:val="24"/>
          <w:szCs w:val="24"/>
        </w:rPr>
        <w:t xml:space="preserve">, and </w:t>
      </w:r>
      <w:r w:rsidRPr="00E47B63">
        <w:rPr>
          <w:rFonts w:ascii="Times New Roman" w:hAnsi="Times New Roman" w:cs="Times New Roman"/>
          <w:i/>
          <w:iCs/>
          <w:sz w:val="24"/>
          <w:szCs w:val="24"/>
        </w:rPr>
        <w:t>Neisseria meningitidis</w:t>
      </w:r>
      <w:r w:rsidRPr="00E47B63">
        <w:rPr>
          <w:rFonts w:ascii="Times New Roman" w:hAnsi="Times New Roman" w:cs="Times New Roman"/>
          <w:sz w:val="24"/>
          <w:szCs w:val="24"/>
        </w:rPr>
        <w:t>.</w:t>
      </w:r>
    </w:p>
    <w:p w14:paraId="3F7AB681" w14:textId="77777777" w:rsidR="00E47B63" w:rsidRPr="00E47B63" w:rsidRDefault="00E47B63" w:rsidP="0038361D">
      <w:pPr>
        <w:spacing w:after="0" w:line="240" w:lineRule="auto"/>
        <w:rPr>
          <w:rStyle w:val="section-title-10"/>
          <w:rFonts w:ascii="Times New Roman" w:hAnsi="Times New Roman" w:cs="Times New Roman"/>
          <w:sz w:val="24"/>
          <w:szCs w:val="24"/>
        </w:rPr>
      </w:pPr>
    </w:p>
    <w:p w14:paraId="61B85564" w14:textId="77777777" w:rsidR="00E47B63" w:rsidRPr="00E47B63" w:rsidRDefault="00E47B63" w:rsidP="0038361D">
      <w:pPr>
        <w:spacing w:after="0" w:line="240" w:lineRule="auto"/>
        <w:rPr>
          <w:rStyle w:val="text"/>
          <w:rFonts w:ascii="Times New Roman" w:hAnsi="Times New Roman" w:cs="Times New Roman"/>
          <w:b/>
          <w:sz w:val="24"/>
          <w:szCs w:val="24"/>
        </w:rPr>
      </w:pPr>
      <w:r w:rsidRPr="00E47B63">
        <w:rPr>
          <w:rStyle w:val="section-title-10"/>
          <w:rFonts w:ascii="Times New Roman" w:hAnsi="Times New Roman" w:cs="Times New Roman"/>
          <w:b/>
          <w:sz w:val="24"/>
          <w:szCs w:val="24"/>
        </w:rPr>
        <w:t>Stroke</w:t>
      </w:r>
      <w:r w:rsidRPr="00E47B63">
        <w:rPr>
          <w:rStyle w:val="text"/>
          <w:rFonts w:ascii="Times New Roman" w:hAnsi="Times New Roman" w:cs="Times New Roman"/>
          <w:b/>
          <w:sz w:val="24"/>
          <w:szCs w:val="24"/>
        </w:rPr>
        <w:t xml:space="preserve"> </w:t>
      </w:r>
    </w:p>
    <w:p w14:paraId="77B0D80F" w14:textId="77777777" w:rsidR="00572F57" w:rsidRDefault="00572F57" w:rsidP="0038361D">
      <w:pPr>
        <w:pStyle w:val="NormalWeb"/>
        <w:spacing w:after="0"/>
      </w:pPr>
    </w:p>
    <w:p w14:paraId="565DA585" w14:textId="77777777" w:rsidR="00E47B63" w:rsidRPr="00E47B63" w:rsidRDefault="00E47B63" w:rsidP="0038361D">
      <w:pPr>
        <w:pStyle w:val="NormalWeb"/>
        <w:spacing w:after="0"/>
      </w:pPr>
      <w:r w:rsidRPr="00E47B63">
        <w:t xml:space="preserve">A major complication of sickle cell anemia in early life is stroke caused by stenosis and occlusion of large vessels. Ischemic stroke predominates in children; hemorrhagic stroke predominates in adults. Subclinical neurologic events and silent cerebral infarction are even more common than stroke. </w:t>
      </w:r>
    </w:p>
    <w:p w14:paraId="61A3B2B6" w14:textId="77777777" w:rsidR="00572F57" w:rsidRDefault="00572F57" w:rsidP="0038361D">
      <w:pPr>
        <w:pStyle w:val="NormalWeb"/>
        <w:spacing w:after="0"/>
        <w:rPr>
          <w:b/>
        </w:rPr>
      </w:pPr>
    </w:p>
    <w:p w14:paraId="600BD053" w14:textId="77777777" w:rsidR="00E47B63" w:rsidRPr="00E47B63" w:rsidRDefault="00E47B63" w:rsidP="0038361D">
      <w:pPr>
        <w:pStyle w:val="NormalWeb"/>
        <w:spacing w:after="0"/>
        <w:rPr>
          <w:b/>
        </w:rPr>
      </w:pPr>
      <w:r w:rsidRPr="00E47B63">
        <w:rPr>
          <w:b/>
        </w:rPr>
        <w:t>Retinopathy</w:t>
      </w:r>
    </w:p>
    <w:p w14:paraId="4043E2AF" w14:textId="77777777" w:rsidR="00572F57" w:rsidRDefault="00572F57" w:rsidP="0038361D">
      <w:pPr>
        <w:pStyle w:val="NormalWeb"/>
        <w:spacing w:after="0"/>
      </w:pPr>
    </w:p>
    <w:p w14:paraId="075C27F2" w14:textId="77777777" w:rsidR="00E47B63" w:rsidRPr="00E47B63" w:rsidRDefault="00E47B63" w:rsidP="0038361D">
      <w:pPr>
        <w:pStyle w:val="NormalWeb"/>
        <w:spacing w:after="0"/>
      </w:pPr>
      <w:r w:rsidRPr="00E47B63">
        <w:t xml:space="preserve">Proliferative sickle retinopathy is more common in HbSC disease that in sickle-cell anemia (HbSS). Vitreal hemorrhage and retinal detachment can cause vision loss. </w:t>
      </w:r>
    </w:p>
    <w:p w14:paraId="7575369E" w14:textId="77777777" w:rsidR="00572F57" w:rsidRDefault="00572F57" w:rsidP="0038361D">
      <w:pPr>
        <w:pStyle w:val="NormalWeb"/>
        <w:spacing w:after="0"/>
        <w:rPr>
          <w:b/>
        </w:rPr>
      </w:pPr>
    </w:p>
    <w:p w14:paraId="2CBD4515" w14:textId="77777777" w:rsidR="00E47B63" w:rsidRPr="00E47B63" w:rsidRDefault="00E47B63" w:rsidP="0038361D">
      <w:pPr>
        <w:pStyle w:val="NormalWeb"/>
        <w:spacing w:after="0"/>
        <w:rPr>
          <w:b/>
        </w:rPr>
      </w:pPr>
      <w:r w:rsidRPr="00E47B63">
        <w:rPr>
          <w:b/>
        </w:rPr>
        <w:t>Cardiac disease</w:t>
      </w:r>
    </w:p>
    <w:p w14:paraId="74100FDE" w14:textId="77777777" w:rsidR="00572F57" w:rsidRDefault="00572F57" w:rsidP="0038361D">
      <w:pPr>
        <w:pStyle w:val="NormalWeb"/>
        <w:spacing w:after="0"/>
      </w:pPr>
    </w:p>
    <w:p w14:paraId="273D9E4D" w14:textId="77777777" w:rsidR="00E47B63" w:rsidRPr="00E47B63" w:rsidRDefault="00E47B63" w:rsidP="0038361D">
      <w:pPr>
        <w:pStyle w:val="NormalWeb"/>
        <w:spacing w:after="0"/>
      </w:pPr>
      <w:r w:rsidRPr="00E47B63">
        <w:t xml:space="preserve">In sickle-cell disease, the heart may be enlarged. Typically, the precordium is hyperactive and a systolic ejection is present. Myocardial infarction is rare. Sudden death is usually due to arrhythmia.   </w:t>
      </w:r>
    </w:p>
    <w:p w14:paraId="01EEC41F" w14:textId="77777777" w:rsidR="00572F57" w:rsidRDefault="00572F57" w:rsidP="0038361D">
      <w:pPr>
        <w:spacing w:after="0" w:line="240" w:lineRule="auto"/>
        <w:rPr>
          <w:rStyle w:val="section-title-10"/>
          <w:rFonts w:ascii="Times New Roman" w:hAnsi="Times New Roman" w:cs="Times New Roman"/>
          <w:b/>
          <w:sz w:val="24"/>
          <w:szCs w:val="24"/>
        </w:rPr>
      </w:pPr>
    </w:p>
    <w:p w14:paraId="3FE68C10" w14:textId="77777777" w:rsidR="00E47B63" w:rsidRPr="00E47B63" w:rsidRDefault="00E47B63" w:rsidP="0038361D">
      <w:pPr>
        <w:spacing w:after="0" w:line="240" w:lineRule="auto"/>
        <w:rPr>
          <w:rStyle w:val="text"/>
          <w:rFonts w:ascii="Times New Roman" w:hAnsi="Times New Roman" w:cs="Times New Roman"/>
          <w:b/>
          <w:sz w:val="24"/>
          <w:szCs w:val="24"/>
        </w:rPr>
      </w:pPr>
      <w:r w:rsidRPr="00E47B63">
        <w:rPr>
          <w:rStyle w:val="section-title-10"/>
          <w:rFonts w:ascii="Times New Roman" w:hAnsi="Times New Roman" w:cs="Times New Roman"/>
          <w:b/>
          <w:sz w:val="24"/>
          <w:szCs w:val="24"/>
        </w:rPr>
        <w:t>Pulmonary Hypertension</w:t>
      </w:r>
      <w:r w:rsidRPr="00E47B63">
        <w:rPr>
          <w:rStyle w:val="text"/>
          <w:rFonts w:ascii="Times New Roman" w:hAnsi="Times New Roman" w:cs="Times New Roman"/>
          <w:b/>
          <w:sz w:val="24"/>
          <w:szCs w:val="24"/>
        </w:rPr>
        <w:t xml:space="preserve"> </w:t>
      </w:r>
    </w:p>
    <w:p w14:paraId="0A982180" w14:textId="77777777" w:rsidR="00572F57" w:rsidRDefault="00572F57" w:rsidP="0038361D">
      <w:pPr>
        <w:pStyle w:val="NormalWeb"/>
        <w:spacing w:after="0"/>
      </w:pPr>
    </w:p>
    <w:p w14:paraId="0949F442" w14:textId="77777777" w:rsidR="00E47B63" w:rsidRPr="00E47B63" w:rsidRDefault="00E47B63" w:rsidP="0038361D">
      <w:pPr>
        <w:pStyle w:val="NormalWeb"/>
        <w:spacing w:after="0"/>
      </w:pPr>
      <w:r w:rsidRPr="00E47B63">
        <w:t xml:space="preserve">Pulmonary hypertension is found in 30 to 40% of adult patients with sickle cell anemia. It is often asymptomatic and occurs primarily in patients above the age of 35 years. Half of all patients with pulmonary hypertension die within 2 years of diagnosis. </w:t>
      </w:r>
    </w:p>
    <w:p w14:paraId="752C49C3" w14:textId="77777777" w:rsidR="00572F57" w:rsidRDefault="00572F57" w:rsidP="0038361D">
      <w:pPr>
        <w:spacing w:after="0" w:line="240" w:lineRule="auto"/>
        <w:rPr>
          <w:rStyle w:val="section-title-10"/>
          <w:rFonts w:ascii="Times New Roman" w:hAnsi="Times New Roman" w:cs="Times New Roman"/>
          <w:b/>
          <w:sz w:val="24"/>
          <w:szCs w:val="24"/>
        </w:rPr>
      </w:pPr>
    </w:p>
    <w:p w14:paraId="3F16AA1D" w14:textId="77777777" w:rsidR="00E47B63" w:rsidRPr="00E47B63" w:rsidRDefault="00E47B63" w:rsidP="0038361D">
      <w:pPr>
        <w:spacing w:after="0" w:line="240" w:lineRule="auto"/>
        <w:rPr>
          <w:rStyle w:val="text"/>
          <w:rFonts w:ascii="Times New Roman" w:hAnsi="Times New Roman" w:cs="Times New Roman"/>
          <w:b/>
          <w:sz w:val="24"/>
          <w:szCs w:val="24"/>
        </w:rPr>
      </w:pPr>
      <w:r w:rsidRPr="00E47B63">
        <w:rPr>
          <w:rStyle w:val="section-title-10"/>
          <w:rFonts w:ascii="Times New Roman" w:hAnsi="Times New Roman" w:cs="Times New Roman"/>
          <w:b/>
          <w:sz w:val="24"/>
          <w:szCs w:val="24"/>
        </w:rPr>
        <w:t>Gallstones</w:t>
      </w:r>
      <w:r w:rsidRPr="00E47B63">
        <w:rPr>
          <w:rStyle w:val="text"/>
          <w:rFonts w:ascii="Times New Roman" w:hAnsi="Times New Roman" w:cs="Times New Roman"/>
          <w:b/>
          <w:sz w:val="24"/>
          <w:szCs w:val="24"/>
        </w:rPr>
        <w:t xml:space="preserve"> </w:t>
      </w:r>
    </w:p>
    <w:p w14:paraId="6388E024" w14:textId="77777777" w:rsidR="00572F57" w:rsidRDefault="00572F57" w:rsidP="0038361D">
      <w:pPr>
        <w:pStyle w:val="NormalWeb"/>
        <w:spacing w:after="0"/>
      </w:pPr>
    </w:p>
    <w:p w14:paraId="150BBB78" w14:textId="77777777" w:rsidR="00E47B63" w:rsidRPr="00E47B63" w:rsidRDefault="00E47B63" w:rsidP="0038361D">
      <w:pPr>
        <w:pStyle w:val="NormalWeb"/>
        <w:spacing w:after="0"/>
      </w:pPr>
      <w:r w:rsidRPr="00E47B63">
        <w:t xml:space="preserve">Cholelithiasis is a consequence of hemolysis and increased bilirubin production. More than half of adults are affected. </w:t>
      </w:r>
    </w:p>
    <w:p w14:paraId="7E239DC4" w14:textId="77777777" w:rsidR="00572F57" w:rsidRDefault="00572F57" w:rsidP="0038361D">
      <w:pPr>
        <w:pStyle w:val="NormalWeb"/>
        <w:spacing w:after="0"/>
        <w:rPr>
          <w:b/>
        </w:rPr>
      </w:pPr>
    </w:p>
    <w:p w14:paraId="37686ABB" w14:textId="77777777" w:rsidR="00E47B63" w:rsidRPr="00E47B63" w:rsidRDefault="00E47B63" w:rsidP="0038361D">
      <w:pPr>
        <w:pStyle w:val="NormalWeb"/>
        <w:spacing w:after="0"/>
        <w:rPr>
          <w:b/>
        </w:rPr>
      </w:pPr>
      <w:r w:rsidRPr="00E47B63">
        <w:rPr>
          <w:b/>
        </w:rPr>
        <w:t>Renal disease</w:t>
      </w:r>
    </w:p>
    <w:p w14:paraId="3BD34B98" w14:textId="77777777" w:rsidR="00572F57" w:rsidRDefault="00572F57" w:rsidP="0038361D">
      <w:pPr>
        <w:pStyle w:val="NormalWeb"/>
        <w:spacing w:after="0"/>
      </w:pPr>
    </w:p>
    <w:p w14:paraId="3407E0E2" w14:textId="77777777" w:rsidR="00E47B63" w:rsidRPr="00E47B63" w:rsidRDefault="00E47B63" w:rsidP="0038361D">
      <w:pPr>
        <w:pStyle w:val="NormalWeb"/>
        <w:spacing w:after="0"/>
      </w:pPr>
      <w:r w:rsidRPr="00E47B63">
        <w:t xml:space="preserve">Sickle cell disease, which can affect any part of the kidney, may result in hematuria, proteinuria, hyposthenuria (inability to concentrate the urine), acidosis, and renal failure. </w:t>
      </w:r>
    </w:p>
    <w:p w14:paraId="2D4B0FB3" w14:textId="77777777" w:rsidR="00572F57" w:rsidRDefault="00572F57" w:rsidP="0038361D">
      <w:pPr>
        <w:pStyle w:val="NormalWeb"/>
        <w:spacing w:after="0"/>
        <w:rPr>
          <w:b/>
        </w:rPr>
      </w:pPr>
    </w:p>
    <w:p w14:paraId="33A61873" w14:textId="77777777" w:rsidR="00E47B63" w:rsidRPr="00E47B63" w:rsidRDefault="00E47B63" w:rsidP="0038361D">
      <w:pPr>
        <w:pStyle w:val="NormalWeb"/>
        <w:spacing w:after="0"/>
        <w:rPr>
          <w:b/>
        </w:rPr>
      </w:pPr>
      <w:r w:rsidRPr="00E47B63">
        <w:rPr>
          <w:b/>
        </w:rPr>
        <w:lastRenderedPageBreak/>
        <w:t>Bone disease</w:t>
      </w:r>
    </w:p>
    <w:p w14:paraId="0604C621" w14:textId="77777777" w:rsidR="00572F57" w:rsidRDefault="00572F57" w:rsidP="0038361D">
      <w:pPr>
        <w:pStyle w:val="NormalWeb"/>
        <w:spacing w:after="0"/>
      </w:pPr>
    </w:p>
    <w:p w14:paraId="00318502" w14:textId="77777777" w:rsidR="00E47B63" w:rsidRPr="00E47B63" w:rsidRDefault="00E47B63" w:rsidP="0038361D">
      <w:pPr>
        <w:pStyle w:val="NormalWeb"/>
        <w:spacing w:after="0"/>
      </w:pPr>
      <w:r w:rsidRPr="00E47B63">
        <w:t xml:space="preserve">Osteonecrosis of the hips and shoulders is a common occurrence. Its onset is insidious and progressive. Most patients with early-stage disease progress to collapse of the femoral head within two years. Advanced disease may be visible on plain radiographs; early disease may require magnetic resonance imaging for diagnosis. Osteomyelitis, which is often difficult to distinguish from bone infarction, is usually caused by </w:t>
      </w:r>
      <w:r w:rsidRPr="00E47B63">
        <w:rPr>
          <w:i/>
        </w:rPr>
        <w:t>Staphylococcus aureus</w:t>
      </w:r>
      <w:r w:rsidRPr="00E47B63">
        <w:t xml:space="preserve"> or salmonella infection. </w:t>
      </w:r>
      <w:bookmarkStart w:id="483" w:name="4-u1.0-B978-1-4160-2805-5..50172-5--intr"/>
      <w:bookmarkEnd w:id="483"/>
    </w:p>
    <w:p w14:paraId="06C846DE" w14:textId="77777777" w:rsidR="00572F57" w:rsidRDefault="00572F57" w:rsidP="0038361D">
      <w:pPr>
        <w:spacing w:after="0" w:line="240" w:lineRule="auto"/>
        <w:rPr>
          <w:rStyle w:val="section-title-10"/>
          <w:rFonts w:ascii="Times New Roman" w:hAnsi="Times New Roman" w:cs="Times New Roman"/>
          <w:b/>
          <w:sz w:val="24"/>
          <w:szCs w:val="24"/>
        </w:rPr>
      </w:pPr>
    </w:p>
    <w:p w14:paraId="4C535B69" w14:textId="77777777" w:rsidR="00E47B63" w:rsidRPr="00E47B63" w:rsidRDefault="00E47B63" w:rsidP="0038361D">
      <w:pPr>
        <w:spacing w:after="0" w:line="240" w:lineRule="auto"/>
        <w:rPr>
          <w:rStyle w:val="text"/>
          <w:rFonts w:ascii="Times New Roman" w:hAnsi="Times New Roman" w:cs="Times New Roman"/>
          <w:b/>
          <w:sz w:val="24"/>
          <w:szCs w:val="24"/>
        </w:rPr>
      </w:pPr>
      <w:r w:rsidRPr="00E47B63">
        <w:rPr>
          <w:rStyle w:val="section-title-10"/>
          <w:rFonts w:ascii="Times New Roman" w:hAnsi="Times New Roman" w:cs="Times New Roman"/>
          <w:b/>
          <w:sz w:val="24"/>
          <w:szCs w:val="24"/>
        </w:rPr>
        <w:t>Leg Ulcers</w:t>
      </w:r>
      <w:r w:rsidRPr="00E47B63">
        <w:rPr>
          <w:rStyle w:val="text"/>
          <w:rFonts w:ascii="Times New Roman" w:hAnsi="Times New Roman" w:cs="Times New Roman"/>
          <w:b/>
          <w:sz w:val="24"/>
          <w:szCs w:val="24"/>
        </w:rPr>
        <w:t xml:space="preserve"> </w:t>
      </w:r>
    </w:p>
    <w:p w14:paraId="34E6AC2B" w14:textId="77777777" w:rsidR="00572F57" w:rsidRDefault="00572F57" w:rsidP="0038361D">
      <w:pPr>
        <w:pStyle w:val="NormalWeb"/>
        <w:spacing w:after="0"/>
      </w:pPr>
    </w:p>
    <w:p w14:paraId="1067C0CB" w14:textId="77777777" w:rsidR="00E47B63" w:rsidRPr="00E47B63" w:rsidRDefault="00E47B63" w:rsidP="0038361D">
      <w:pPr>
        <w:pStyle w:val="NormalWeb"/>
        <w:spacing w:after="0"/>
      </w:pPr>
      <w:r w:rsidRPr="00E47B63">
        <w:t xml:space="preserve">About 5 to 10% of patients with sickle cell anemia above the age of 10 years develop leg ulcers. </w:t>
      </w:r>
    </w:p>
    <w:p w14:paraId="775BF70C" w14:textId="77777777" w:rsidR="00572F57" w:rsidRDefault="00572F57" w:rsidP="0038361D">
      <w:pPr>
        <w:spacing w:after="0" w:line="240" w:lineRule="auto"/>
        <w:rPr>
          <w:rStyle w:val="section-title-10"/>
          <w:rFonts w:ascii="Times New Roman" w:hAnsi="Times New Roman" w:cs="Times New Roman"/>
          <w:b/>
          <w:sz w:val="24"/>
          <w:szCs w:val="24"/>
        </w:rPr>
      </w:pPr>
    </w:p>
    <w:p w14:paraId="1E217641" w14:textId="77777777" w:rsidR="00E47B63" w:rsidRPr="00E47B63" w:rsidRDefault="00E47B63" w:rsidP="0038361D">
      <w:pPr>
        <w:spacing w:after="0" w:line="240" w:lineRule="auto"/>
        <w:rPr>
          <w:rStyle w:val="text"/>
          <w:rFonts w:ascii="Times New Roman" w:hAnsi="Times New Roman" w:cs="Times New Roman"/>
          <w:b/>
          <w:sz w:val="24"/>
          <w:szCs w:val="24"/>
        </w:rPr>
      </w:pPr>
      <w:r w:rsidRPr="00E47B63">
        <w:rPr>
          <w:rStyle w:val="section-title-10"/>
          <w:rFonts w:ascii="Times New Roman" w:hAnsi="Times New Roman" w:cs="Times New Roman"/>
          <w:b/>
          <w:sz w:val="24"/>
          <w:szCs w:val="24"/>
        </w:rPr>
        <w:t>Priapism</w:t>
      </w:r>
      <w:r w:rsidRPr="00E47B63">
        <w:rPr>
          <w:rStyle w:val="text"/>
          <w:rFonts w:ascii="Times New Roman" w:hAnsi="Times New Roman" w:cs="Times New Roman"/>
          <w:b/>
          <w:sz w:val="24"/>
          <w:szCs w:val="24"/>
        </w:rPr>
        <w:t xml:space="preserve"> </w:t>
      </w:r>
    </w:p>
    <w:p w14:paraId="04C26EDD" w14:textId="77777777" w:rsidR="00572F57" w:rsidRDefault="00572F57" w:rsidP="0038361D">
      <w:pPr>
        <w:pStyle w:val="NormalWeb"/>
        <w:spacing w:after="0"/>
      </w:pPr>
    </w:p>
    <w:p w14:paraId="3223C032" w14:textId="77777777" w:rsidR="00E47B63" w:rsidRPr="00E47B63" w:rsidRDefault="00E47B63" w:rsidP="0038361D">
      <w:pPr>
        <w:pStyle w:val="NormalWeb"/>
        <w:spacing w:after="0"/>
      </w:pPr>
      <w:r w:rsidRPr="00E47B63">
        <w:t>Priapism, a prolonged painful erection, may be seen in men with sickle cell anemia. Affected patients have a higher incidence of stroke, pulmonary hypertension, renal failure, leg ulcers, and premature death than individuals without priapism.</w:t>
      </w:r>
    </w:p>
    <w:p w14:paraId="20910293" w14:textId="77777777" w:rsidR="00572F57" w:rsidRDefault="00572F57" w:rsidP="0038361D">
      <w:pPr>
        <w:pStyle w:val="NormalWeb"/>
        <w:spacing w:after="0"/>
        <w:rPr>
          <w:b/>
        </w:rPr>
      </w:pPr>
    </w:p>
    <w:p w14:paraId="761C9505" w14:textId="77777777" w:rsidR="00E47B63" w:rsidRPr="00E47B63" w:rsidRDefault="00E47B63" w:rsidP="0038361D">
      <w:pPr>
        <w:pStyle w:val="NormalWeb"/>
        <w:spacing w:after="0"/>
        <w:rPr>
          <w:b/>
        </w:rPr>
      </w:pPr>
      <w:r w:rsidRPr="00E47B63">
        <w:rPr>
          <w:b/>
        </w:rPr>
        <w:t>Pregnancy</w:t>
      </w:r>
    </w:p>
    <w:p w14:paraId="418DD5EE" w14:textId="77777777" w:rsidR="00572F57" w:rsidRDefault="00572F57" w:rsidP="0038361D">
      <w:pPr>
        <w:pStyle w:val="NormalWeb"/>
        <w:spacing w:after="0"/>
      </w:pPr>
    </w:p>
    <w:p w14:paraId="7954E1B3" w14:textId="77777777" w:rsidR="00E47B63" w:rsidRPr="00E47B63" w:rsidRDefault="00E47B63" w:rsidP="0038361D">
      <w:pPr>
        <w:pStyle w:val="NormalWeb"/>
        <w:spacing w:after="0"/>
      </w:pPr>
      <w:r w:rsidRPr="00E47B63">
        <w:t xml:space="preserve">There is no absolute contraindication to pregnancy for patients with sickle cell anemia. Rates of pyelonephritis, pre-eclampsia, spontaneous abortion, and intrauterine growth retardation are increased.  </w:t>
      </w:r>
    </w:p>
    <w:p w14:paraId="486392DA" w14:textId="77777777" w:rsidR="00572F57" w:rsidRDefault="00572F57" w:rsidP="0038361D">
      <w:pPr>
        <w:pStyle w:val="NormalWeb"/>
        <w:spacing w:after="0"/>
        <w:rPr>
          <w:b/>
        </w:rPr>
      </w:pPr>
    </w:p>
    <w:p w14:paraId="2F0594BB" w14:textId="77777777" w:rsidR="00E47B63" w:rsidRPr="00E47B63" w:rsidRDefault="00E47B63" w:rsidP="0038361D">
      <w:pPr>
        <w:pStyle w:val="NormalWeb"/>
        <w:spacing w:after="0"/>
        <w:rPr>
          <w:b/>
        </w:rPr>
      </w:pPr>
      <w:r w:rsidRPr="00E47B63">
        <w:rPr>
          <w:b/>
        </w:rPr>
        <w:t>Nutritional deficiencies</w:t>
      </w:r>
    </w:p>
    <w:p w14:paraId="0427941E" w14:textId="77777777" w:rsidR="00572F57" w:rsidRDefault="00572F57" w:rsidP="0038361D">
      <w:pPr>
        <w:pStyle w:val="NormalWeb"/>
        <w:spacing w:after="0"/>
      </w:pPr>
    </w:p>
    <w:p w14:paraId="08825E09" w14:textId="77777777" w:rsidR="00AB0D6B" w:rsidRPr="00AB0D6B" w:rsidRDefault="00E47B63" w:rsidP="0038361D">
      <w:pPr>
        <w:pStyle w:val="NormalWeb"/>
        <w:spacing w:after="0"/>
        <w:rPr>
          <w:b/>
        </w:rPr>
      </w:pPr>
      <w:r w:rsidRPr="00E47B63">
        <w:t>Sickle cell disease routinely causes growth retardation.</w:t>
      </w:r>
      <w:bookmarkStart w:id="484" w:name="4-u1.0-B978-1-4160-2805-5..50172-5--para"/>
      <w:bookmarkEnd w:id="484"/>
    </w:p>
    <w:p w14:paraId="289216B0" w14:textId="0C5E2377" w:rsidR="00E47B63" w:rsidRPr="00E47B63" w:rsidRDefault="00AB0D6B" w:rsidP="0038361D">
      <w:pPr>
        <w:pStyle w:val="NormalWeb"/>
        <w:spacing w:after="0"/>
      </w:pPr>
      <w:r w:rsidRPr="00AB0D6B">
        <w:rPr>
          <w:b/>
        </w:rPr>
        <w:br w:type="page"/>
      </w:r>
      <w:r w:rsidRPr="00AB0D6B">
        <w:rPr>
          <w:b/>
        </w:rPr>
        <w:lastRenderedPageBreak/>
        <w:t xml:space="preserve">Answer </w:t>
      </w:r>
      <w:r w:rsidR="00E47B63" w:rsidRPr="00E47B63">
        <w:rPr>
          <w:b/>
        </w:rPr>
        <w:t xml:space="preserve">D is correct. </w:t>
      </w:r>
      <w:r w:rsidR="00E47B63" w:rsidRPr="00E47B63">
        <w:t xml:space="preserve">The presence of sickling, splenic enlargement, pancytopenia, and circulatory compromise suggests splenic sequestration. </w:t>
      </w:r>
    </w:p>
    <w:p w14:paraId="077D18E9" w14:textId="77777777" w:rsidR="00572F57" w:rsidRDefault="00572F57" w:rsidP="0038361D">
      <w:pPr>
        <w:pStyle w:val="NormalWeb"/>
        <w:spacing w:after="0"/>
        <w:rPr>
          <w:b/>
        </w:rPr>
      </w:pPr>
    </w:p>
    <w:p w14:paraId="6531543F" w14:textId="77777777" w:rsidR="00E47B63" w:rsidRPr="00E47B63" w:rsidRDefault="00E47B63" w:rsidP="0038361D">
      <w:pPr>
        <w:pStyle w:val="NormalWeb"/>
        <w:spacing w:after="0"/>
      </w:pPr>
      <w:r w:rsidRPr="00E47B63">
        <w:rPr>
          <w:b/>
        </w:rPr>
        <w:t xml:space="preserve">Answer A is incorrect. </w:t>
      </w:r>
      <w:r w:rsidRPr="00E47B63">
        <w:t xml:space="preserve">Cirrhosis can cause portal hypertension and splenomegaly, which may lead to hypersplenism. Hypersplenism may present as thrombocytopenia or pancytopenia. Target cells are commonly seen in the peripheral blood smear of patients with cirrhosis. Cirrhosis, however, would not cause sickling or rapid enlargement of the spleen. </w:t>
      </w:r>
    </w:p>
    <w:p w14:paraId="3079D82B" w14:textId="77777777" w:rsidR="00572F57" w:rsidRDefault="00572F57" w:rsidP="0038361D">
      <w:pPr>
        <w:pStyle w:val="NormalWeb"/>
        <w:spacing w:after="0"/>
        <w:rPr>
          <w:b/>
        </w:rPr>
      </w:pPr>
    </w:p>
    <w:p w14:paraId="4D66B6F2" w14:textId="77777777" w:rsidR="00E47B63" w:rsidRPr="00E47B63" w:rsidRDefault="00E47B63" w:rsidP="0038361D">
      <w:pPr>
        <w:pStyle w:val="NormalWeb"/>
        <w:spacing w:after="0"/>
        <w:rPr>
          <w:b/>
        </w:rPr>
      </w:pPr>
      <w:r w:rsidRPr="00E47B63">
        <w:rPr>
          <w:b/>
        </w:rPr>
        <w:t xml:space="preserve">Answer B is incorrect. </w:t>
      </w:r>
      <w:r w:rsidRPr="00E47B63">
        <w:t xml:space="preserve">Aplastic crisis is associated with worsening anemia, but not splenic enlargement. Reticulocytosis does not occur in aplastic crisis.  </w:t>
      </w:r>
    </w:p>
    <w:p w14:paraId="78854D22" w14:textId="77777777" w:rsidR="00572F57" w:rsidRDefault="00572F57" w:rsidP="0038361D">
      <w:pPr>
        <w:pStyle w:val="NormalWeb"/>
        <w:spacing w:after="0"/>
        <w:rPr>
          <w:b/>
        </w:rPr>
      </w:pPr>
    </w:p>
    <w:p w14:paraId="2CED0EC8" w14:textId="77777777" w:rsidR="001D5574" w:rsidRDefault="00E47B63" w:rsidP="0038361D">
      <w:pPr>
        <w:pStyle w:val="NormalWeb"/>
        <w:spacing w:after="0"/>
        <w:rPr>
          <w:b/>
        </w:rPr>
      </w:pPr>
      <w:r w:rsidRPr="00E47B63">
        <w:rPr>
          <w:b/>
        </w:rPr>
        <w:t xml:space="preserve">Answer C is incorrect. </w:t>
      </w:r>
      <w:r w:rsidRPr="00E47B63">
        <w:t xml:space="preserve">Autoimmune hemolysis is associated with anemia and reticulocytosis. It is not, however, associated with sickling, target cells, leukopenia, or thrombocytopenia.  </w:t>
      </w:r>
    </w:p>
    <w:p w14:paraId="1D5CEB32" w14:textId="77777777" w:rsidR="00E47B63" w:rsidRPr="00E47B63" w:rsidRDefault="001D5574" w:rsidP="0038361D">
      <w:pPr>
        <w:spacing w:after="0" w:line="240" w:lineRule="auto"/>
        <w:rPr>
          <w:rFonts w:ascii="Times New Roman" w:hAnsi="Times New Roman" w:cs="Times New Roman"/>
          <w:sz w:val="24"/>
          <w:szCs w:val="24"/>
        </w:rPr>
      </w:pPr>
      <w:r>
        <w:rPr>
          <w:b/>
        </w:rPr>
        <w:br w:type="page"/>
      </w:r>
      <w:r w:rsidR="00E47B63" w:rsidRPr="00E47B63">
        <w:rPr>
          <w:rFonts w:ascii="Times New Roman" w:hAnsi="Times New Roman" w:cs="Times New Roman"/>
          <w:sz w:val="24"/>
          <w:szCs w:val="24"/>
        </w:rPr>
        <w:lastRenderedPageBreak/>
        <w:t xml:space="preserve">Which of the following causes of thrombocytopenia is associated with arterial and venous thrombosis? </w:t>
      </w:r>
    </w:p>
    <w:p w14:paraId="10B79D28" w14:textId="77777777" w:rsidR="00E47B63" w:rsidRPr="00E47B63" w:rsidRDefault="00E47B63" w:rsidP="0038361D">
      <w:pPr>
        <w:spacing w:after="0" w:line="240" w:lineRule="auto"/>
        <w:rPr>
          <w:rFonts w:ascii="Times New Roman" w:hAnsi="Times New Roman" w:cs="Times New Roman"/>
          <w:sz w:val="24"/>
          <w:szCs w:val="24"/>
        </w:rPr>
      </w:pPr>
    </w:p>
    <w:p w14:paraId="6F14BFA6" w14:textId="77777777" w:rsidR="00E47B63" w:rsidRPr="00E47B63" w:rsidRDefault="00E47B63" w:rsidP="0038361D">
      <w:pPr>
        <w:pStyle w:val="ListParagraph"/>
        <w:numPr>
          <w:ilvl w:val="0"/>
          <w:numId w:val="356"/>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Hypersplenism</w:t>
      </w:r>
    </w:p>
    <w:p w14:paraId="0A094562" w14:textId="77777777" w:rsidR="00E47B63" w:rsidRPr="00E47B63" w:rsidRDefault="00E47B63" w:rsidP="0038361D">
      <w:pPr>
        <w:pStyle w:val="ListParagraph"/>
        <w:numPr>
          <w:ilvl w:val="0"/>
          <w:numId w:val="356"/>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Quinidine-induced thrombocytopenia</w:t>
      </w:r>
    </w:p>
    <w:p w14:paraId="20B780AB" w14:textId="77777777" w:rsidR="00E47B63" w:rsidRPr="00E47B63" w:rsidRDefault="00E47B63" w:rsidP="0038361D">
      <w:pPr>
        <w:pStyle w:val="ListParagraph"/>
        <w:numPr>
          <w:ilvl w:val="0"/>
          <w:numId w:val="356"/>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Sulfa-induced thrombocytopenia</w:t>
      </w:r>
    </w:p>
    <w:p w14:paraId="3ACFDF36" w14:textId="77777777" w:rsidR="00E47B63" w:rsidRPr="00E47B63" w:rsidRDefault="00E47B63" w:rsidP="0038361D">
      <w:pPr>
        <w:pStyle w:val="ListParagraph"/>
        <w:numPr>
          <w:ilvl w:val="0"/>
          <w:numId w:val="356"/>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Heparin-induced thrombocytopenia</w:t>
      </w:r>
    </w:p>
    <w:p w14:paraId="53B2F235" w14:textId="77777777" w:rsidR="001D5574" w:rsidRDefault="00E47B63" w:rsidP="0038361D">
      <w:pPr>
        <w:pStyle w:val="ListParagraph"/>
        <w:numPr>
          <w:ilvl w:val="0"/>
          <w:numId w:val="356"/>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Idiopathic thrombocytopenia purpura</w:t>
      </w:r>
    </w:p>
    <w:p w14:paraId="1302C20F" w14:textId="77777777" w:rsidR="00E47B63" w:rsidRDefault="001D5574" w:rsidP="0038361D">
      <w:pPr>
        <w:pStyle w:val="NormalWeb"/>
        <w:spacing w:after="0"/>
      </w:pPr>
      <w:r>
        <w:br w:type="page"/>
      </w:r>
      <w:r w:rsidR="00E47B63" w:rsidRPr="00E47B63">
        <w:lastRenderedPageBreak/>
        <w:t>Thrombocytopenia, defined as an abnormally low platelet concentration, may be due to decreased platelet production, increased platelet destruction, or abnormal platelet distribution (hypersplenism). Assuming normal platelet function, the symptoms and signs expected with various platelet counts appear below.</w:t>
      </w:r>
    </w:p>
    <w:p w14:paraId="6BDB7504" w14:textId="77777777" w:rsidR="00513A1B" w:rsidRPr="00E47B63" w:rsidRDefault="00513A1B" w:rsidP="0038361D">
      <w:pPr>
        <w:pStyle w:val="NormalWeb"/>
        <w:spacing w:after="0"/>
      </w:pPr>
    </w:p>
    <w:tbl>
      <w:tblPr>
        <w:tblW w:w="0" w:type="auto"/>
        <w:jc w:val="center"/>
        <w:tblInd w:w="2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2"/>
        <w:gridCol w:w="4676"/>
      </w:tblGrid>
      <w:tr w:rsidR="00E47B63" w:rsidRPr="00E47B63" w14:paraId="261E19DF" w14:textId="77777777" w:rsidTr="007F776C">
        <w:trPr>
          <w:jc w:val="center"/>
        </w:trPr>
        <w:tc>
          <w:tcPr>
            <w:tcW w:w="2722" w:type="dxa"/>
          </w:tcPr>
          <w:p w14:paraId="5D2503CD" w14:textId="77777777" w:rsidR="00E47B63" w:rsidRPr="00E47B63" w:rsidRDefault="00E47B63" w:rsidP="0038361D">
            <w:pPr>
              <w:pStyle w:val="NormalWeb"/>
              <w:spacing w:after="0"/>
              <w:ind w:right="245"/>
              <w:jc w:val="center"/>
            </w:pPr>
            <w:r w:rsidRPr="00E47B63">
              <w:t>Platelet Count</w:t>
            </w:r>
          </w:p>
        </w:tc>
        <w:tc>
          <w:tcPr>
            <w:tcW w:w="4676" w:type="dxa"/>
          </w:tcPr>
          <w:p w14:paraId="700FB84B" w14:textId="77777777" w:rsidR="00E47B63" w:rsidRPr="00E47B63" w:rsidRDefault="00E47B63" w:rsidP="0038361D">
            <w:pPr>
              <w:pStyle w:val="NormalWeb"/>
              <w:spacing w:after="0"/>
              <w:ind w:right="245"/>
              <w:jc w:val="center"/>
            </w:pPr>
            <w:r w:rsidRPr="00E47B63">
              <w:t>Signs and Symptoms</w:t>
            </w:r>
          </w:p>
        </w:tc>
      </w:tr>
      <w:tr w:rsidR="00E47B63" w:rsidRPr="00E47B63" w14:paraId="4671CEBE" w14:textId="77777777" w:rsidTr="007F776C">
        <w:trPr>
          <w:jc w:val="center"/>
        </w:trPr>
        <w:tc>
          <w:tcPr>
            <w:tcW w:w="2722" w:type="dxa"/>
          </w:tcPr>
          <w:p w14:paraId="6BD346F7" w14:textId="77777777" w:rsidR="00E47B63" w:rsidRPr="00E47B63" w:rsidRDefault="00E47B63" w:rsidP="0038361D">
            <w:pPr>
              <w:pStyle w:val="NormalWeb"/>
              <w:spacing w:after="0"/>
              <w:ind w:right="245"/>
              <w:jc w:val="center"/>
            </w:pPr>
          </w:p>
        </w:tc>
        <w:tc>
          <w:tcPr>
            <w:tcW w:w="4676" w:type="dxa"/>
          </w:tcPr>
          <w:p w14:paraId="23567276" w14:textId="77777777" w:rsidR="00E47B63" w:rsidRPr="00E47B63" w:rsidRDefault="00E47B63" w:rsidP="0038361D">
            <w:pPr>
              <w:pStyle w:val="NormalWeb"/>
              <w:spacing w:after="0"/>
              <w:ind w:right="245"/>
              <w:jc w:val="center"/>
            </w:pPr>
          </w:p>
        </w:tc>
      </w:tr>
      <w:tr w:rsidR="00E47B63" w:rsidRPr="00E47B63" w14:paraId="141CFFCF" w14:textId="77777777" w:rsidTr="007F776C">
        <w:trPr>
          <w:jc w:val="center"/>
        </w:trPr>
        <w:tc>
          <w:tcPr>
            <w:tcW w:w="2722" w:type="dxa"/>
          </w:tcPr>
          <w:p w14:paraId="17151981" w14:textId="77777777" w:rsidR="00E47B63" w:rsidRPr="00E47B63" w:rsidRDefault="00E47B63" w:rsidP="0038361D">
            <w:pPr>
              <w:pStyle w:val="NormalWeb"/>
              <w:spacing w:after="0"/>
              <w:ind w:right="245"/>
            </w:pPr>
            <w:r w:rsidRPr="00E47B63">
              <w:t>&gt; 50,000/μL</w:t>
            </w:r>
          </w:p>
        </w:tc>
        <w:tc>
          <w:tcPr>
            <w:tcW w:w="4676" w:type="dxa"/>
          </w:tcPr>
          <w:p w14:paraId="1F803279" w14:textId="77777777" w:rsidR="00E47B63" w:rsidRPr="00E47B63" w:rsidRDefault="00E47B63" w:rsidP="0038361D">
            <w:pPr>
              <w:pStyle w:val="NormalWeb"/>
              <w:spacing w:after="0"/>
              <w:ind w:right="245"/>
            </w:pPr>
            <w:r w:rsidRPr="00E47B63">
              <w:t>No symptoms or signs, although patients may bleed longer with major trauma</w:t>
            </w:r>
          </w:p>
        </w:tc>
      </w:tr>
      <w:tr w:rsidR="00E47B63" w:rsidRPr="00E47B63" w14:paraId="2F4781C9" w14:textId="77777777" w:rsidTr="007F776C">
        <w:trPr>
          <w:jc w:val="center"/>
        </w:trPr>
        <w:tc>
          <w:tcPr>
            <w:tcW w:w="2722" w:type="dxa"/>
          </w:tcPr>
          <w:p w14:paraId="378E765A" w14:textId="77777777" w:rsidR="00E47B63" w:rsidRPr="00E47B63" w:rsidRDefault="00E47B63" w:rsidP="0038361D">
            <w:pPr>
              <w:pStyle w:val="NormalWeb"/>
              <w:spacing w:after="0"/>
              <w:ind w:right="245"/>
            </w:pPr>
            <w:r w:rsidRPr="00E47B63">
              <w:t>25,000 to 50,000/μL</w:t>
            </w:r>
          </w:p>
        </w:tc>
        <w:tc>
          <w:tcPr>
            <w:tcW w:w="4676" w:type="dxa"/>
          </w:tcPr>
          <w:p w14:paraId="6F5F1F7A" w14:textId="77777777" w:rsidR="00E47B63" w:rsidRPr="00E47B63" w:rsidRDefault="00E47B63" w:rsidP="0038361D">
            <w:pPr>
              <w:pStyle w:val="NormalWeb"/>
              <w:spacing w:after="0"/>
              <w:ind w:right="245"/>
            </w:pPr>
            <w:r w:rsidRPr="00E47B63">
              <w:t>Petechiae and bruising with minor trauma</w:t>
            </w:r>
          </w:p>
        </w:tc>
      </w:tr>
      <w:tr w:rsidR="00E47B63" w:rsidRPr="00E47B63" w14:paraId="308B54C0" w14:textId="77777777" w:rsidTr="007F776C">
        <w:trPr>
          <w:jc w:val="center"/>
        </w:trPr>
        <w:tc>
          <w:tcPr>
            <w:tcW w:w="2722" w:type="dxa"/>
          </w:tcPr>
          <w:p w14:paraId="654AB63D" w14:textId="77777777" w:rsidR="00E47B63" w:rsidRPr="00E47B63" w:rsidRDefault="00E47B63" w:rsidP="0038361D">
            <w:pPr>
              <w:pStyle w:val="NormalWeb"/>
              <w:spacing w:after="0"/>
              <w:ind w:right="245"/>
            </w:pPr>
            <w:r w:rsidRPr="00E47B63">
              <w:t>10,000 to 25,000/μL</w:t>
            </w:r>
          </w:p>
        </w:tc>
        <w:tc>
          <w:tcPr>
            <w:tcW w:w="4676" w:type="dxa"/>
          </w:tcPr>
          <w:p w14:paraId="7E3E212A" w14:textId="77777777" w:rsidR="00E47B63" w:rsidRPr="00E47B63" w:rsidRDefault="00E47B63" w:rsidP="0038361D">
            <w:pPr>
              <w:pStyle w:val="NormalWeb"/>
              <w:spacing w:after="0"/>
              <w:ind w:right="245"/>
            </w:pPr>
            <w:r w:rsidRPr="00E47B63">
              <w:t>Spontaneous petechiae and bruising greater on the lower extremities; menorrhagia</w:t>
            </w:r>
          </w:p>
        </w:tc>
      </w:tr>
      <w:tr w:rsidR="00E47B63" w:rsidRPr="00E47B63" w14:paraId="65EDA132" w14:textId="77777777" w:rsidTr="007F776C">
        <w:trPr>
          <w:jc w:val="center"/>
        </w:trPr>
        <w:tc>
          <w:tcPr>
            <w:tcW w:w="2722" w:type="dxa"/>
          </w:tcPr>
          <w:p w14:paraId="6C3F1367" w14:textId="77777777" w:rsidR="00E47B63" w:rsidRPr="00E47B63" w:rsidRDefault="00E47B63" w:rsidP="0038361D">
            <w:pPr>
              <w:pStyle w:val="NormalWeb"/>
              <w:spacing w:after="0"/>
              <w:ind w:right="245"/>
            </w:pPr>
            <w:r w:rsidRPr="00E47B63">
              <w:t>&lt; 10,000/μL</w:t>
            </w:r>
          </w:p>
        </w:tc>
        <w:tc>
          <w:tcPr>
            <w:tcW w:w="4676" w:type="dxa"/>
          </w:tcPr>
          <w:p w14:paraId="4AD84576" w14:textId="77777777" w:rsidR="00E47B63" w:rsidRPr="00E47B63" w:rsidRDefault="00E47B63" w:rsidP="0038361D">
            <w:pPr>
              <w:pStyle w:val="NormalWeb"/>
              <w:spacing w:after="0"/>
              <w:ind w:right="245"/>
            </w:pPr>
            <w:r w:rsidRPr="00E47B63">
              <w:t>Prominent bruising, mucosal bleeding (epistaxis, gum bleeding, gastrointestinal,  or genitourinary bleeding), and possibly central nervous system bleeding</w:t>
            </w:r>
          </w:p>
        </w:tc>
      </w:tr>
    </w:tbl>
    <w:p w14:paraId="684DF97E" w14:textId="77777777" w:rsidR="00E47B63" w:rsidRPr="00E47B63" w:rsidRDefault="00E47B63" w:rsidP="0038361D">
      <w:pPr>
        <w:spacing w:after="0" w:line="240" w:lineRule="auto"/>
        <w:rPr>
          <w:rFonts w:ascii="Times New Roman" w:hAnsi="Times New Roman" w:cs="Times New Roman"/>
          <w:sz w:val="24"/>
          <w:szCs w:val="24"/>
        </w:rPr>
      </w:pPr>
    </w:p>
    <w:p w14:paraId="12693A0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Selected causes of thrombocytopenia are discussed below.</w:t>
      </w:r>
    </w:p>
    <w:p w14:paraId="69E4F869" w14:textId="77777777" w:rsidR="00E47B63" w:rsidRPr="00E47B63" w:rsidRDefault="00E47B63" w:rsidP="0038361D">
      <w:pPr>
        <w:spacing w:after="0" w:line="240" w:lineRule="auto"/>
        <w:rPr>
          <w:rFonts w:ascii="Times New Roman" w:hAnsi="Times New Roman" w:cs="Times New Roman"/>
          <w:sz w:val="24"/>
          <w:szCs w:val="24"/>
        </w:rPr>
      </w:pPr>
    </w:p>
    <w:p w14:paraId="101ABF5F" w14:textId="77777777" w:rsidR="00E47B63" w:rsidRPr="00E47B63" w:rsidRDefault="00E47B63" w:rsidP="0038361D">
      <w:pPr>
        <w:spacing w:after="0" w:line="240" w:lineRule="auto"/>
        <w:rPr>
          <w:rFonts w:ascii="Times New Roman" w:hAnsi="Times New Roman" w:cs="Times New Roman"/>
          <w:sz w:val="24"/>
          <w:szCs w:val="24"/>
        </w:rPr>
      </w:pPr>
      <w:bookmarkStart w:id="485" w:name="4-u1.0-B0-323-03748-8..50048-8--cesectit"/>
      <w:bookmarkEnd w:id="485"/>
      <w:r w:rsidRPr="00E47B63">
        <w:rPr>
          <w:rFonts w:ascii="Times New Roman" w:hAnsi="Times New Roman" w:cs="Times New Roman"/>
          <w:b/>
          <w:bCs/>
          <w:sz w:val="24"/>
          <w:szCs w:val="24"/>
        </w:rPr>
        <w:t>Chronic liver disease</w:t>
      </w:r>
    </w:p>
    <w:p w14:paraId="6D2C5036" w14:textId="77777777" w:rsidR="00E47B63" w:rsidRPr="00E47B63" w:rsidRDefault="00E47B63" w:rsidP="0038361D">
      <w:pPr>
        <w:spacing w:after="0" w:line="240" w:lineRule="auto"/>
        <w:rPr>
          <w:rFonts w:ascii="Times New Roman" w:hAnsi="Times New Roman" w:cs="Times New Roman"/>
          <w:sz w:val="24"/>
          <w:szCs w:val="24"/>
        </w:rPr>
      </w:pPr>
    </w:p>
    <w:p w14:paraId="580E2A5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Thrombocytopenia is a common complication of chronic liver disease. </w:t>
      </w:r>
      <w:bookmarkStart w:id="486" w:name="4-u1.0-B0-323-03748-8..50048-8--p507"/>
      <w:bookmarkEnd w:id="486"/>
      <w:r w:rsidRPr="00E47B63">
        <w:rPr>
          <w:rFonts w:ascii="Times New Roman" w:hAnsi="Times New Roman" w:cs="Times New Roman"/>
          <w:sz w:val="24"/>
          <w:szCs w:val="24"/>
        </w:rPr>
        <w:t xml:space="preserve">The primary cause is portal hypertension with congestive splenomegaly and platelet sequestration. Also, patients with cirrhosis have reduced levels of thrombopoietin, which is mainly produced by the liver and is the main regulator of thrombopoiesis. </w:t>
      </w:r>
    </w:p>
    <w:p w14:paraId="327C30A4" w14:textId="77777777" w:rsidR="00E47B63" w:rsidRPr="00E47B63" w:rsidRDefault="00E47B63" w:rsidP="0038361D">
      <w:pPr>
        <w:spacing w:after="0" w:line="240" w:lineRule="auto"/>
        <w:rPr>
          <w:rFonts w:ascii="Times New Roman" w:hAnsi="Times New Roman" w:cs="Times New Roman"/>
          <w:b/>
          <w:bCs/>
          <w:sz w:val="24"/>
          <w:szCs w:val="24"/>
        </w:rPr>
      </w:pPr>
    </w:p>
    <w:p w14:paraId="6162CAE8" w14:textId="77777777" w:rsidR="00E47B63" w:rsidRPr="00E47B63" w:rsidRDefault="00E47B63" w:rsidP="0038361D">
      <w:pPr>
        <w:spacing w:after="0" w:line="240" w:lineRule="auto"/>
        <w:rPr>
          <w:rFonts w:ascii="Times New Roman" w:hAnsi="Times New Roman" w:cs="Times New Roman"/>
          <w:b/>
          <w:bCs/>
          <w:sz w:val="24"/>
          <w:szCs w:val="24"/>
        </w:rPr>
      </w:pPr>
      <w:r w:rsidRPr="00E47B63">
        <w:rPr>
          <w:rFonts w:ascii="Times New Roman" w:hAnsi="Times New Roman" w:cs="Times New Roman"/>
          <w:b/>
          <w:bCs/>
          <w:sz w:val="24"/>
          <w:szCs w:val="24"/>
        </w:rPr>
        <w:t>Idiopathic thrombocytopenic purpura (ITP)</w:t>
      </w:r>
    </w:p>
    <w:p w14:paraId="260F237D" w14:textId="77777777" w:rsidR="00E47B63" w:rsidRPr="00E47B63" w:rsidRDefault="00E47B63" w:rsidP="0038361D">
      <w:pPr>
        <w:spacing w:after="0" w:line="240" w:lineRule="auto"/>
        <w:rPr>
          <w:rFonts w:ascii="Times New Roman" w:hAnsi="Times New Roman" w:cs="Times New Roman"/>
          <w:sz w:val="24"/>
          <w:szCs w:val="24"/>
        </w:rPr>
      </w:pPr>
    </w:p>
    <w:p w14:paraId="2DD139E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i/>
          <w:sz w:val="24"/>
          <w:szCs w:val="24"/>
        </w:rPr>
        <w:t>Acute</w:t>
      </w:r>
      <w:r w:rsidRPr="00E47B63">
        <w:rPr>
          <w:rFonts w:ascii="Times New Roman" w:hAnsi="Times New Roman" w:cs="Times New Roman"/>
          <w:sz w:val="24"/>
          <w:szCs w:val="24"/>
        </w:rPr>
        <w:t xml:space="preserve"> ITP is a transient, mostly postinfectious disorder characterized by platelet destruction. It occurs mainly in children. </w:t>
      </w:r>
      <w:r w:rsidRPr="00E47B63">
        <w:rPr>
          <w:rFonts w:ascii="Times New Roman" w:hAnsi="Times New Roman" w:cs="Times New Roman"/>
          <w:i/>
          <w:sz w:val="24"/>
          <w:szCs w:val="24"/>
        </w:rPr>
        <w:t xml:space="preserve">Chronic </w:t>
      </w:r>
      <w:r w:rsidRPr="00E47B63">
        <w:rPr>
          <w:rFonts w:ascii="Times New Roman" w:hAnsi="Times New Roman" w:cs="Times New Roman"/>
          <w:sz w:val="24"/>
          <w:szCs w:val="24"/>
        </w:rPr>
        <w:t xml:space="preserve">immune thrombocytopenic purpura (ITP) is an immune-mediated thrombocytopenia occurring primarily in adults. Platelets coated with IgG autoantibodies undergo accelerated clearance by macrophages, predominantly in the spleen and liver. The condition is more common in women than men. ITP is a diagnosis of exclusion. The criteria for diagnosing ITP appear below. </w:t>
      </w:r>
    </w:p>
    <w:p w14:paraId="4EA6C49B" w14:textId="77777777" w:rsidR="00E47B63" w:rsidRPr="00E47B63" w:rsidRDefault="00E47B63" w:rsidP="0038361D">
      <w:pPr>
        <w:spacing w:after="0" w:line="240" w:lineRule="auto"/>
        <w:rPr>
          <w:rFonts w:ascii="Times New Roman" w:hAnsi="Times New Roman" w:cs="Times New Roman"/>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5094"/>
      </w:tblGrid>
      <w:tr w:rsidR="00E47B63" w:rsidRPr="00E47B63" w14:paraId="6F8CF72B" w14:textId="77777777" w:rsidTr="007F776C">
        <w:trPr>
          <w:jc w:val="center"/>
        </w:trPr>
        <w:tc>
          <w:tcPr>
            <w:tcW w:w="5094" w:type="dxa"/>
          </w:tcPr>
          <w:p w14:paraId="6ED153E9" w14:textId="77777777" w:rsidR="00E47B63" w:rsidRPr="00E47B63" w:rsidRDefault="00E47B63" w:rsidP="0038361D">
            <w:pPr>
              <w:spacing w:after="0" w:line="240" w:lineRule="auto"/>
              <w:jc w:val="center"/>
              <w:rPr>
                <w:rFonts w:ascii="Times New Roman" w:hAnsi="Times New Roman" w:cs="Times New Roman"/>
                <w:b/>
                <w:bCs/>
                <w:sz w:val="24"/>
                <w:szCs w:val="24"/>
              </w:rPr>
            </w:pPr>
            <w:r w:rsidRPr="00E47B63">
              <w:rPr>
                <w:rFonts w:ascii="Times New Roman" w:hAnsi="Times New Roman" w:cs="Times New Roman"/>
                <w:b/>
                <w:bCs/>
                <w:sz w:val="24"/>
                <w:szCs w:val="24"/>
              </w:rPr>
              <w:t>Criteria for ITP</w:t>
            </w:r>
          </w:p>
        </w:tc>
      </w:tr>
      <w:tr w:rsidR="00E47B63" w:rsidRPr="00E47B63" w14:paraId="45C3641F" w14:textId="77777777" w:rsidTr="007F776C">
        <w:trPr>
          <w:jc w:val="center"/>
        </w:trPr>
        <w:tc>
          <w:tcPr>
            <w:tcW w:w="5094" w:type="dxa"/>
          </w:tcPr>
          <w:p w14:paraId="0DF3319F" w14:textId="77777777" w:rsidR="00E47B63" w:rsidRPr="00E47B63" w:rsidRDefault="00E47B63" w:rsidP="0038361D">
            <w:pPr>
              <w:spacing w:after="0" w:line="240" w:lineRule="auto"/>
              <w:rPr>
                <w:rFonts w:ascii="Times New Roman" w:hAnsi="Times New Roman" w:cs="Times New Roman"/>
                <w:sz w:val="24"/>
                <w:szCs w:val="24"/>
              </w:rPr>
            </w:pPr>
          </w:p>
        </w:tc>
      </w:tr>
      <w:tr w:rsidR="00E47B63" w:rsidRPr="00E47B63" w14:paraId="2E356A97" w14:textId="77777777" w:rsidTr="007F776C">
        <w:trPr>
          <w:jc w:val="center"/>
        </w:trPr>
        <w:tc>
          <w:tcPr>
            <w:tcW w:w="5094" w:type="dxa"/>
          </w:tcPr>
          <w:p w14:paraId="73E4DE6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Thrombocytopenia (with large platelets)</w:t>
            </w:r>
          </w:p>
        </w:tc>
      </w:tr>
      <w:tr w:rsidR="00E47B63" w:rsidRPr="00E47B63" w14:paraId="0705D99A" w14:textId="77777777" w:rsidTr="007F776C">
        <w:trPr>
          <w:jc w:val="center"/>
        </w:trPr>
        <w:tc>
          <w:tcPr>
            <w:tcW w:w="5094" w:type="dxa"/>
          </w:tcPr>
          <w:p w14:paraId="5246F3D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Normal hemoglobin concentration</w:t>
            </w:r>
          </w:p>
        </w:tc>
      </w:tr>
      <w:tr w:rsidR="00E47B63" w:rsidRPr="00E47B63" w14:paraId="00844328" w14:textId="77777777" w:rsidTr="007F776C">
        <w:trPr>
          <w:jc w:val="center"/>
        </w:trPr>
        <w:tc>
          <w:tcPr>
            <w:tcW w:w="5094" w:type="dxa"/>
          </w:tcPr>
          <w:p w14:paraId="06798F8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Normal leukocyte count</w:t>
            </w:r>
          </w:p>
        </w:tc>
      </w:tr>
      <w:tr w:rsidR="00E47B63" w:rsidRPr="00E47B63" w14:paraId="3E7FC6D6" w14:textId="77777777" w:rsidTr="007F776C">
        <w:trPr>
          <w:jc w:val="center"/>
        </w:trPr>
        <w:tc>
          <w:tcPr>
            <w:tcW w:w="5094" w:type="dxa"/>
          </w:tcPr>
          <w:p w14:paraId="6D10F479"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 adenopathy or splenomegaly</w:t>
            </w:r>
          </w:p>
        </w:tc>
      </w:tr>
      <w:tr w:rsidR="00E47B63" w:rsidRPr="00E47B63" w14:paraId="453ECD2A" w14:textId="77777777" w:rsidTr="007F776C">
        <w:trPr>
          <w:jc w:val="center"/>
        </w:trPr>
        <w:tc>
          <w:tcPr>
            <w:tcW w:w="5094" w:type="dxa"/>
          </w:tcPr>
          <w:p w14:paraId="46FBCEF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Normal or increased numbers of megakaryocytes in bone marrow</w:t>
            </w:r>
          </w:p>
        </w:tc>
      </w:tr>
      <w:tr w:rsidR="00E47B63" w:rsidRPr="00E47B63" w14:paraId="788F66B7" w14:textId="77777777" w:rsidTr="007F776C">
        <w:trPr>
          <w:jc w:val="center"/>
        </w:trPr>
        <w:tc>
          <w:tcPr>
            <w:tcW w:w="5094" w:type="dxa"/>
          </w:tcPr>
          <w:p w14:paraId="1551A764"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No other explanation for thrombocytopenia</w:t>
            </w:r>
          </w:p>
        </w:tc>
      </w:tr>
    </w:tbl>
    <w:p w14:paraId="30646DF2" w14:textId="77777777" w:rsidR="00E47B63" w:rsidRPr="00E47B63" w:rsidRDefault="00E47B63" w:rsidP="0038361D">
      <w:pPr>
        <w:spacing w:after="0" w:line="240" w:lineRule="auto"/>
        <w:rPr>
          <w:rFonts w:ascii="Times New Roman" w:hAnsi="Times New Roman" w:cs="Times New Roman"/>
          <w:b/>
          <w:bCs/>
          <w:sz w:val="24"/>
          <w:szCs w:val="24"/>
        </w:rPr>
      </w:pPr>
    </w:p>
    <w:p w14:paraId="17DAB34F" w14:textId="77777777" w:rsidR="00716BBD" w:rsidRDefault="00716BBD" w:rsidP="0038361D">
      <w:pPr>
        <w:spacing w:after="0" w:line="240" w:lineRule="auto"/>
        <w:rPr>
          <w:rFonts w:ascii="Times New Roman" w:hAnsi="Times New Roman" w:cs="Times New Roman"/>
          <w:b/>
          <w:bCs/>
          <w:sz w:val="24"/>
          <w:szCs w:val="24"/>
        </w:rPr>
      </w:pPr>
    </w:p>
    <w:p w14:paraId="3C1DA1B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lastRenderedPageBreak/>
        <w:t>Disease-associated immune</w:t>
      </w:r>
      <w:r w:rsidRPr="00E47B63">
        <w:rPr>
          <w:rFonts w:ascii="Times New Roman" w:hAnsi="Times New Roman" w:cs="Times New Roman"/>
          <w:b/>
          <w:bCs/>
          <w:color w:val="003D6D"/>
          <w:sz w:val="24"/>
          <w:szCs w:val="24"/>
        </w:rPr>
        <w:t xml:space="preserve"> </w:t>
      </w:r>
      <w:r w:rsidRPr="00E47B63">
        <w:rPr>
          <w:rFonts w:ascii="Times New Roman" w:hAnsi="Times New Roman" w:cs="Times New Roman"/>
          <w:b/>
          <w:bCs/>
          <w:sz w:val="24"/>
          <w:szCs w:val="24"/>
        </w:rPr>
        <w:t>thrombocytopenia</w:t>
      </w:r>
      <w:r w:rsidRPr="00E47B63">
        <w:rPr>
          <w:rFonts w:ascii="Times New Roman" w:hAnsi="Times New Roman" w:cs="Times New Roman"/>
          <w:sz w:val="24"/>
          <w:szCs w:val="24"/>
        </w:rPr>
        <w:t xml:space="preserve"> </w:t>
      </w:r>
    </w:p>
    <w:p w14:paraId="57D28070" w14:textId="77777777" w:rsidR="00513A1B" w:rsidRDefault="00513A1B" w:rsidP="0038361D">
      <w:pPr>
        <w:spacing w:after="0" w:line="240" w:lineRule="auto"/>
        <w:ind w:right="240"/>
        <w:rPr>
          <w:rFonts w:ascii="Times New Roman" w:hAnsi="Times New Roman" w:cs="Times New Roman"/>
          <w:sz w:val="24"/>
          <w:szCs w:val="24"/>
        </w:rPr>
      </w:pPr>
    </w:p>
    <w:p w14:paraId="41962C0B" w14:textId="77777777" w:rsidR="00E47B63" w:rsidRPr="00E47B63" w:rsidRDefault="00E47B63" w:rsidP="0038361D">
      <w:pPr>
        <w:spacing w:after="0" w:line="240" w:lineRule="auto"/>
        <w:ind w:right="240"/>
        <w:rPr>
          <w:rFonts w:ascii="Times New Roman" w:hAnsi="Times New Roman" w:cs="Times New Roman"/>
          <w:sz w:val="24"/>
          <w:szCs w:val="24"/>
        </w:rPr>
      </w:pPr>
      <w:r w:rsidRPr="00E47B63">
        <w:rPr>
          <w:rFonts w:ascii="Times New Roman" w:hAnsi="Times New Roman" w:cs="Times New Roman"/>
          <w:sz w:val="24"/>
          <w:szCs w:val="24"/>
        </w:rPr>
        <w:t xml:space="preserve">Autoimmune </w:t>
      </w:r>
      <w:r w:rsidRPr="00E47B63">
        <w:rPr>
          <w:rFonts w:ascii="Times New Roman" w:hAnsi="Times New Roman" w:cs="Times New Roman"/>
          <w:bCs/>
          <w:sz w:val="24"/>
          <w:szCs w:val="24"/>
        </w:rPr>
        <w:t>thrombocytopenia</w:t>
      </w:r>
      <w:r w:rsidRPr="00E47B63">
        <w:rPr>
          <w:rFonts w:ascii="Times New Roman" w:hAnsi="Times New Roman" w:cs="Times New Roman"/>
          <w:sz w:val="24"/>
          <w:szCs w:val="24"/>
        </w:rPr>
        <w:t xml:space="preserve"> is most commonly seen in patients with collagen vascular or lymphoproliferative disorders. </w:t>
      </w:r>
      <w:r w:rsidRPr="00E47B63">
        <w:rPr>
          <w:rFonts w:ascii="Times New Roman" w:hAnsi="Times New Roman" w:cs="Times New Roman"/>
          <w:bCs/>
          <w:sz w:val="24"/>
          <w:szCs w:val="24"/>
        </w:rPr>
        <w:t>Thrombocytopenia</w:t>
      </w:r>
      <w:r w:rsidRPr="00E47B63">
        <w:rPr>
          <w:rFonts w:ascii="Times New Roman" w:hAnsi="Times New Roman" w:cs="Times New Roman"/>
          <w:sz w:val="24"/>
          <w:szCs w:val="24"/>
        </w:rPr>
        <w:t xml:space="preserve"> is noted in 14 to 26% of patients with systemic lupus erythematosus</w:t>
      </w:r>
      <w:bookmarkStart w:id="487" w:name="4-u1.0-B978-1-4160-2805-5..50184-1--p129"/>
      <w:bookmarkEnd w:id="487"/>
      <w:r w:rsidRPr="00E47B63">
        <w:rPr>
          <w:rFonts w:ascii="Times New Roman" w:hAnsi="Times New Roman" w:cs="Times New Roman"/>
          <w:sz w:val="24"/>
          <w:szCs w:val="24"/>
        </w:rPr>
        <w:t xml:space="preserve">. Splenomegaly and mild adenopathy are relatively common. Laboratory findings show increased numbers of megakaryocytes in the bone marrow. </w:t>
      </w:r>
      <w:bookmarkStart w:id="488" w:name="4-u1.0-B978-1-4160-2805-5..50184-1--cese"/>
      <w:bookmarkEnd w:id="488"/>
    </w:p>
    <w:p w14:paraId="3924764B" w14:textId="77777777" w:rsidR="00E47B63" w:rsidRPr="00E47B63" w:rsidRDefault="00E47B63" w:rsidP="0038361D">
      <w:pPr>
        <w:spacing w:after="0" w:line="240" w:lineRule="auto"/>
        <w:ind w:right="240"/>
        <w:rPr>
          <w:rFonts w:ascii="Times New Roman" w:hAnsi="Times New Roman" w:cs="Times New Roman"/>
          <w:sz w:val="24"/>
          <w:szCs w:val="24"/>
        </w:rPr>
      </w:pPr>
      <w:r w:rsidRPr="00E47B63">
        <w:rPr>
          <w:rFonts w:ascii="Times New Roman" w:hAnsi="Times New Roman" w:cs="Times New Roman"/>
          <w:sz w:val="24"/>
          <w:szCs w:val="24"/>
        </w:rPr>
        <w:t xml:space="preserve">A low platelet count is commonly seen in patients with lymphoproliferative disorders. In most cases it is due to decreased platelet production because of marrow infiltration or the effects of treatment. However, immune </w:t>
      </w:r>
      <w:r w:rsidRPr="00E47B63">
        <w:rPr>
          <w:rFonts w:ascii="Times New Roman" w:hAnsi="Times New Roman" w:cs="Times New Roman"/>
          <w:bCs/>
          <w:sz w:val="24"/>
          <w:szCs w:val="24"/>
        </w:rPr>
        <w:t>thrombocytopenia</w:t>
      </w:r>
      <w:r w:rsidRPr="00E47B63">
        <w:rPr>
          <w:rFonts w:ascii="Times New Roman" w:hAnsi="Times New Roman" w:cs="Times New Roman"/>
          <w:sz w:val="24"/>
          <w:szCs w:val="24"/>
        </w:rPr>
        <w:t xml:space="preserve"> is sometimes noted, particularly in individuals with chronic lymphocytic leukemia and non-Hodgkin's lymphoma.</w:t>
      </w:r>
    </w:p>
    <w:p w14:paraId="46DADBFC" w14:textId="77777777" w:rsidR="00513A1B" w:rsidRDefault="00513A1B" w:rsidP="0038361D">
      <w:pPr>
        <w:spacing w:after="0" w:line="240" w:lineRule="auto"/>
        <w:rPr>
          <w:rFonts w:ascii="Times New Roman" w:hAnsi="Times New Roman" w:cs="Times New Roman"/>
          <w:b/>
          <w:bCs/>
          <w:sz w:val="24"/>
          <w:szCs w:val="24"/>
        </w:rPr>
      </w:pPr>
    </w:p>
    <w:p w14:paraId="553629F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t>Post-transfusion purpura</w:t>
      </w:r>
      <w:r w:rsidRPr="00E47B63">
        <w:rPr>
          <w:rFonts w:ascii="Times New Roman" w:hAnsi="Times New Roman" w:cs="Times New Roman"/>
          <w:sz w:val="24"/>
          <w:szCs w:val="24"/>
        </w:rPr>
        <w:t xml:space="preserve"> </w:t>
      </w:r>
    </w:p>
    <w:p w14:paraId="19F5A7C7" w14:textId="77777777" w:rsidR="00513A1B" w:rsidRDefault="00513A1B" w:rsidP="0038361D">
      <w:pPr>
        <w:spacing w:after="0" w:line="240" w:lineRule="auto"/>
        <w:rPr>
          <w:rFonts w:ascii="Times New Roman" w:hAnsi="Times New Roman" w:cs="Times New Roman"/>
          <w:sz w:val="24"/>
          <w:szCs w:val="24"/>
        </w:rPr>
      </w:pPr>
      <w:bookmarkStart w:id="489" w:name="4-u1.0-B978-1-4160-2805-5..50184-1--para"/>
      <w:bookmarkEnd w:id="489"/>
    </w:p>
    <w:p w14:paraId="0032411B" w14:textId="77777777" w:rsidR="00E47B63" w:rsidRPr="00513A1B" w:rsidRDefault="00E47B63" w:rsidP="0038361D">
      <w:pPr>
        <w:spacing w:after="0" w:line="240" w:lineRule="auto"/>
        <w:rPr>
          <w:rFonts w:ascii="Times New Roman" w:hAnsi="Times New Roman" w:cs="Times New Roman"/>
          <w:b/>
          <w:bCs/>
          <w:sz w:val="24"/>
          <w:szCs w:val="24"/>
        </w:rPr>
      </w:pPr>
      <w:r w:rsidRPr="00E47B63">
        <w:rPr>
          <w:rFonts w:ascii="Times New Roman" w:hAnsi="Times New Roman" w:cs="Times New Roman"/>
          <w:sz w:val="24"/>
          <w:szCs w:val="24"/>
        </w:rPr>
        <w:t xml:space="preserve">This rare disorder almost always occurs in women and appears about 7 to 10 days after transfusion. There is usually a history of either a previous transfusion or pregnancy, and most cases occur in multiparous women after their first blood </w:t>
      </w:r>
      <w:r w:rsidRPr="00513A1B">
        <w:rPr>
          <w:rFonts w:ascii="Times New Roman" w:hAnsi="Times New Roman" w:cs="Times New Roman"/>
          <w:sz w:val="24"/>
          <w:szCs w:val="24"/>
        </w:rPr>
        <w:t>transfusion.</w:t>
      </w:r>
      <w:r w:rsidRPr="00513A1B">
        <w:rPr>
          <w:rStyle w:val="Heading3Char"/>
          <w:rFonts w:eastAsia="Calibri"/>
          <w:color w:val="auto"/>
          <w:sz w:val="24"/>
          <w:szCs w:val="24"/>
        </w:rPr>
        <w:t xml:space="preserve"> </w:t>
      </w:r>
      <w:r w:rsidRPr="00513A1B">
        <w:rPr>
          <w:rStyle w:val="Heading3Char"/>
          <w:rFonts w:eastAsia="Calibri"/>
          <w:b w:val="0"/>
          <w:bCs w:val="0"/>
          <w:color w:val="auto"/>
          <w:sz w:val="24"/>
          <w:szCs w:val="24"/>
        </w:rPr>
        <w:t xml:space="preserve">Thrombocytopenia is </w:t>
      </w:r>
      <w:r w:rsidRPr="00513A1B">
        <w:rPr>
          <w:rFonts w:ascii="Times New Roman" w:hAnsi="Times New Roman" w:cs="Times New Roman"/>
          <w:sz w:val="24"/>
          <w:szCs w:val="24"/>
        </w:rPr>
        <w:t>usually severe, and about 10% of cases have intracranial hemorrhage.</w:t>
      </w:r>
    </w:p>
    <w:p w14:paraId="22F86B0C" w14:textId="77777777" w:rsidR="00513A1B" w:rsidRPr="00513A1B" w:rsidRDefault="00513A1B" w:rsidP="0038361D">
      <w:pPr>
        <w:spacing w:after="0" w:line="240" w:lineRule="auto"/>
        <w:rPr>
          <w:rFonts w:ascii="Times New Roman" w:hAnsi="Times New Roman" w:cs="Times New Roman"/>
          <w:b/>
          <w:bCs/>
          <w:sz w:val="24"/>
          <w:szCs w:val="24"/>
        </w:rPr>
      </w:pPr>
    </w:p>
    <w:p w14:paraId="2F2F74B8" w14:textId="77777777" w:rsidR="00E47B63" w:rsidRPr="00E47B63" w:rsidRDefault="00E47B63" w:rsidP="0038361D">
      <w:pPr>
        <w:spacing w:after="0" w:line="240" w:lineRule="auto"/>
        <w:rPr>
          <w:rFonts w:ascii="Times New Roman" w:hAnsi="Times New Roman" w:cs="Times New Roman"/>
          <w:b/>
          <w:bCs/>
          <w:sz w:val="24"/>
          <w:szCs w:val="24"/>
        </w:rPr>
      </w:pPr>
      <w:r w:rsidRPr="00E47B63">
        <w:rPr>
          <w:rFonts w:ascii="Times New Roman" w:hAnsi="Times New Roman" w:cs="Times New Roman"/>
          <w:b/>
          <w:bCs/>
          <w:sz w:val="24"/>
          <w:szCs w:val="24"/>
        </w:rPr>
        <w:t>Drug-induced thrombocytopenia</w:t>
      </w:r>
    </w:p>
    <w:p w14:paraId="4A9D7209" w14:textId="77777777" w:rsidR="00E47B63" w:rsidRPr="00E47B63" w:rsidRDefault="00E47B63" w:rsidP="0038361D">
      <w:pPr>
        <w:spacing w:after="0" w:line="240" w:lineRule="auto"/>
        <w:rPr>
          <w:rFonts w:ascii="Times New Roman" w:hAnsi="Times New Roman" w:cs="Times New Roman"/>
          <w:sz w:val="24"/>
          <w:szCs w:val="24"/>
        </w:rPr>
      </w:pPr>
    </w:p>
    <w:p w14:paraId="152CB025"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Drug-induced thrombocytopenia is common and usually immune-mediated</w:t>
      </w:r>
      <w:r w:rsidRPr="00E47B63">
        <w:rPr>
          <w:rFonts w:ascii="Times New Roman" w:hAnsi="Times New Roman" w:cs="Times New Roman"/>
          <w:b/>
          <w:bCs/>
          <w:sz w:val="24"/>
          <w:szCs w:val="24"/>
        </w:rPr>
        <w:t>.</w:t>
      </w:r>
      <w:r w:rsidRPr="00E47B63">
        <w:rPr>
          <w:rFonts w:ascii="Times New Roman" w:hAnsi="Times New Roman" w:cs="Times New Roman"/>
          <w:sz w:val="24"/>
          <w:szCs w:val="24"/>
        </w:rPr>
        <w:t xml:space="preserve"> The drugs most commonly implicated are heparin, quinine, quinidine, chlorothiazide, penicillin, sulfa drugs, linezolid, rifampin, cimetidine, and anticonvulsants. Thrombocytopenia typically occurs 2 to 3 weeks after initial drug exposure and resolves within 10 days of discontinuation of the drug. Of note, glycoprotein IIb/IIIa receptor inhibitors can cause platelet counts to fall within a few hours of exposure.</w:t>
      </w:r>
    </w:p>
    <w:p w14:paraId="6E6E2BFE" w14:textId="77777777" w:rsidR="00E47B63" w:rsidRPr="00E47B63" w:rsidRDefault="00E47B63" w:rsidP="0038361D">
      <w:pPr>
        <w:spacing w:after="0" w:line="240" w:lineRule="auto"/>
        <w:rPr>
          <w:rFonts w:ascii="Times New Roman" w:hAnsi="Times New Roman" w:cs="Times New Roman"/>
          <w:sz w:val="24"/>
          <w:szCs w:val="24"/>
        </w:rPr>
      </w:pPr>
    </w:p>
    <w:p w14:paraId="139AA417" w14:textId="77777777" w:rsidR="00E47B63" w:rsidRPr="00E47B63" w:rsidRDefault="00E47B63" w:rsidP="0038361D">
      <w:pPr>
        <w:spacing w:after="0" w:line="240" w:lineRule="auto"/>
        <w:rPr>
          <w:rFonts w:ascii="Times New Roman" w:hAnsi="Times New Roman" w:cs="Times New Roman"/>
          <w:b/>
          <w:bCs/>
          <w:sz w:val="24"/>
          <w:szCs w:val="24"/>
        </w:rPr>
      </w:pPr>
      <w:r w:rsidRPr="00E47B63">
        <w:rPr>
          <w:rFonts w:ascii="Times New Roman" w:hAnsi="Times New Roman" w:cs="Times New Roman"/>
          <w:b/>
          <w:bCs/>
          <w:sz w:val="24"/>
          <w:szCs w:val="24"/>
        </w:rPr>
        <w:t>Heparin-induced thrombocytopenia (HIT)</w:t>
      </w:r>
    </w:p>
    <w:p w14:paraId="2E95C0BA" w14:textId="77777777" w:rsidR="00E47B63" w:rsidRPr="00E47B63" w:rsidRDefault="00E47B63" w:rsidP="0038361D">
      <w:pPr>
        <w:spacing w:after="0" w:line="240" w:lineRule="auto"/>
        <w:rPr>
          <w:rFonts w:ascii="Times New Roman" w:hAnsi="Times New Roman" w:cs="Times New Roman"/>
          <w:sz w:val="24"/>
          <w:szCs w:val="24"/>
        </w:rPr>
      </w:pPr>
    </w:p>
    <w:p w14:paraId="420F6627" w14:textId="77777777" w:rsidR="00E47B63" w:rsidRPr="00E47B63" w:rsidRDefault="00E47B63" w:rsidP="0038361D">
      <w:pPr>
        <w:spacing w:after="0" w:line="240" w:lineRule="auto"/>
        <w:rPr>
          <w:rFonts w:ascii="Times New Roman" w:hAnsi="Times New Roman" w:cs="Times New Roman"/>
          <w:b/>
          <w:bCs/>
          <w:sz w:val="24"/>
          <w:szCs w:val="24"/>
        </w:rPr>
      </w:pPr>
      <w:r w:rsidRPr="00E47B63">
        <w:rPr>
          <w:rFonts w:ascii="Times New Roman" w:hAnsi="Times New Roman" w:cs="Times New Roman"/>
          <w:bCs/>
          <w:sz w:val="24"/>
          <w:szCs w:val="24"/>
        </w:rPr>
        <w:t>Heparin-induced thrombocytopenia (HIT) is different than other types of d</w:t>
      </w:r>
      <w:r w:rsidRPr="00E47B63">
        <w:rPr>
          <w:rFonts w:ascii="Times New Roman" w:hAnsi="Times New Roman" w:cs="Times New Roman"/>
          <w:sz w:val="24"/>
          <w:szCs w:val="24"/>
        </w:rPr>
        <w:t xml:space="preserve">rug-induced thrombocytopenia. In HIT, thrombosis is the most feared complication; significant bleeding rarely occurs. </w:t>
      </w:r>
      <w:r w:rsidRPr="00E47B63">
        <w:rPr>
          <w:rFonts w:ascii="Times New Roman" w:hAnsi="Times New Roman" w:cs="Times New Roman"/>
          <w:bCs/>
          <w:sz w:val="24"/>
          <w:szCs w:val="24"/>
        </w:rPr>
        <w:t>Heparin-induced thrombocytopenia</w:t>
      </w:r>
      <w:r w:rsidRPr="00E47B63">
        <w:rPr>
          <w:rFonts w:ascii="Times New Roman" w:hAnsi="Times New Roman" w:cs="Times New Roman"/>
          <w:b/>
          <w:bCs/>
          <w:sz w:val="24"/>
          <w:szCs w:val="24"/>
        </w:rPr>
        <w:t xml:space="preserve"> </w:t>
      </w:r>
      <w:r w:rsidRPr="00E47B63">
        <w:rPr>
          <w:rFonts w:ascii="Times New Roman" w:hAnsi="Times New Roman" w:cs="Times New Roman"/>
          <w:sz w:val="24"/>
          <w:szCs w:val="24"/>
        </w:rPr>
        <w:t xml:space="preserve">may result in potentially lethal arterial and venous thromboses. IgG antibodies form against a complex of heparin and platelet factor 4. A </w:t>
      </w:r>
      <w:r w:rsidRPr="00E47B63">
        <w:rPr>
          <w:rStyle w:val="text"/>
          <w:rFonts w:ascii="Times New Roman" w:hAnsi="Times New Roman" w:cs="Times New Roman"/>
          <w:sz w:val="24"/>
          <w:szCs w:val="24"/>
        </w:rPr>
        <w:t>rapid decline in platelet count may be seen in patients previously exposed to heparin. The condition can be severe.</w:t>
      </w:r>
      <w:r w:rsidRPr="00E47B63">
        <w:rPr>
          <w:rFonts w:ascii="Times New Roman" w:hAnsi="Times New Roman" w:cs="Times New Roman"/>
          <w:sz w:val="24"/>
          <w:szCs w:val="24"/>
        </w:rPr>
        <w:t xml:space="preserve"> Even small doses of heparin (the amount used in an intravenous line flush) can cause significant thrombocytopenia and thrombosis.</w:t>
      </w:r>
      <w:bookmarkStart w:id="490" w:name="4-u1.0-B0-323-03748-8..50048-8--para107"/>
      <w:bookmarkEnd w:id="490"/>
      <w:r w:rsidRPr="00E47B63">
        <w:rPr>
          <w:rStyle w:val="Heading3Char"/>
          <w:rFonts w:eastAsia="Calibri"/>
          <w:sz w:val="24"/>
          <w:szCs w:val="24"/>
        </w:rPr>
        <w:t xml:space="preserve"> </w:t>
      </w:r>
      <w:r w:rsidRPr="00E47B63">
        <w:rPr>
          <w:rStyle w:val="text"/>
          <w:rFonts w:ascii="Times New Roman" w:hAnsi="Times New Roman" w:cs="Times New Roman"/>
          <w:sz w:val="24"/>
          <w:szCs w:val="24"/>
        </w:rPr>
        <w:t>Although unfractionated heparin is 10 times more likely to cause HIT than low molecular weight heparin, almost all patients with HIT display cross-reactivity. Consequently, low molecular weight heparin should be avoided in patients with a history of HIT.</w:t>
      </w:r>
    </w:p>
    <w:p w14:paraId="63CEC40D" w14:textId="77777777" w:rsidR="00E47B63" w:rsidRPr="00E47B63" w:rsidRDefault="00E47B63" w:rsidP="0038361D">
      <w:pPr>
        <w:spacing w:after="0" w:line="240" w:lineRule="auto"/>
        <w:rPr>
          <w:rFonts w:ascii="Times New Roman" w:hAnsi="Times New Roman" w:cs="Times New Roman"/>
          <w:sz w:val="24"/>
          <w:szCs w:val="24"/>
        </w:rPr>
      </w:pPr>
    </w:p>
    <w:p w14:paraId="0E44176B" w14:textId="77777777" w:rsidR="00E47B63" w:rsidRPr="00E47B63" w:rsidRDefault="00E47B63" w:rsidP="0038361D">
      <w:pPr>
        <w:spacing w:after="0" w:line="240" w:lineRule="auto"/>
        <w:rPr>
          <w:rFonts w:ascii="Times New Roman" w:hAnsi="Times New Roman" w:cs="Times New Roman"/>
          <w:b/>
          <w:bCs/>
          <w:sz w:val="24"/>
          <w:szCs w:val="24"/>
        </w:rPr>
      </w:pPr>
      <w:r w:rsidRPr="00E47B63">
        <w:rPr>
          <w:rFonts w:ascii="Times New Roman" w:hAnsi="Times New Roman" w:cs="Times New Roman"/>
          <w:b/>
          <w:bCs/>
          <w:sz w:val="24"/>
          <w:szCs w:val="24"/>
        </w:rPr>
        <w:t>Infection</w:t>
      </w:r>
    </w:p>
    <w:p w14:paraId="65431E8A" w14:textId="77777777" w:rsidR="00E47B63" w:rsidRPr="00E47B63" w:rsidRDefault="00E47B63" w:rsidP="0038361D">
      <w:pPr>
        <w:spacing w:after="0" w:line="240" w:lineRule="auto"/>
        <w:rPr>
          <w:rFonts w:ascii="Times New Roman" w:hAnsi="Times New Roman" w:cs="Times New Roman"/>
          <w:sz w:val="24"/>
          <w:szCs w:val="24"/>
        </w:rPr>
      </w:pPr>
    </w:p>
    <w:p w14:paraId="5AF77696" w14:textId="77777777" w:rsidR="00E47B63" w:rsidRPr="00E47B63" w:rsidRDefault="00E47B63" w:rsidP="0038361D">
      <w:pPr>
        <w:spacing w:after="0" w:line="240" w:lineRule="auto"/>
        <w:rPr>
          <w:rStyle w:val="text"/>
          <w:rFonts w:ascii="Times New Roman" w:hAnsi="Times New Roman" w:cs="Times New Roman"/>
          <w:sz w:val="24"/>
          <w:szCs w:val="24"/>
        </w:rPr>
      </w:pPr>
      <w:bookmarkStart w:id="491" w:name="4-u1.0-B0-323-03748-8..50048-8--para56"/>
      <w:bookmarkEnd w:id="491"/>
      <w:r w:rsidRPr="00E47B63">
        <w:rPr>
          <w:rFonts w:ascii="Times New Roman" w:hAnsi="Times New Roman" w:cs="Times New Roman"/>
          <w:sz w:val="24"/>
          <w:szCs w:val="24"/>
        </w:rPr>
        <w:t>Thrombocytopenia associated with some viral infections, such as rubella, mumps, infectious mononucleosis, and cytomegalovirus</w:t>
      </w:r>
      <w:bookmarkStart w:id="492" w:name="4-u1.0-B978-1-4160-2805-5..50184-1--intr"/>
      <w:bookmarkEnd w:id="492"/>
      <w:r w:rsidRPr="00E47B63">
        <w:rPr>
          <w:rFonts w:ascii="Times New Roman" w:hAnsi="Times New Roman" w:cs="Times New Roman"/>
          <w:sz w:val="24"/>
          <w:szCs w:val="24"/>
        </w:rPr>
        <w:t xml:space="preserve">, is primarily immune-mediated and closely mimics acute ITP. In HIV, thrombocytopenia is due to both immune-mediated platelet destruction and </w:t>
      </w:r>
      <w:r w:rsidRPr="00E47B63">
        <w:rPr>
          <w:rFonts w:ascii="Times New Roman" w:hAnsi="Times New Roman" w:cs="Times New Roman"/>
          <w:sz w:val="24"/>
          <w:szCs w:val="24"/>
        </w:rPr>
        <w:lastRenderedPageBreak/>
        <w:t>decreased platelet production, probably secondary to infection of megakaryocytes.</w:t>
      </w:r>
      <w:r w:rsidRPr="00E47B63">
        <w:rPr>
          <w:rStyle w:val="text"/>
          <w:rFonts w:ascii="Times New Roman" w:hAnsi="Times New Roman" w:cs="Times New Roman"/>
          <w:sz w:val="24"/>
          <w:szCs w:val="24"/>
        </w:rPr>
        <w:t xml:space="preserve"> Sepsis is a common and often overlooked cause of thrombocytopenia in the critically ill. </w:t>
      </w:r>
    </w:p>
    <w:p w14:paraId="628D4C41" w14:textId="77777777" w:rsidR="00E47B63" w:rsidRPr="00E47B63" w:rsidRDefault="00E47B63" w:rsidP="0038361D">
      <w:pPr>
        <w:spacing w:after="0" w:line="240" w:lineRule="auto"/>
        <w:rPr>
          <w:rFonts w:ascii="Times New Roman" w:hAnsi="Times New Roman" w:cs="Times New Roman"/>
          <w:b/>
          <w:bCs/>
          <w:sz w:val="24"/>
          <w:szCs w:val="24"/>
        </w:rPr>
      </w:pPr>
    </w:p>
    <w:p w14:paraId="61B34BCD" w14:textId="77777777" w:rsidR="00E47B63" w:rsidRPr="00E47B63" w:rsidRDefault="00E47B63" w:rsidP="0038361D">
      <w:pPr>
        <w:spacing w:after="0" w:line="240" w:lineRule="auto"/>
        <w:rPr>
          <w:rFonts w:ascii="Times New Roman" w:hAnsi="Times New Roman" w:cs="Times New Roman"/>
          <w:b/>
          <w:bCs/>
          <w:sz w:val="24"/>
          <w:szCs w:val="24"/>
        </w:rPr>
      </w:pPr>
      <w:r w:rsidRPr="00E47B63">
        <w:rPr>
          <w:rStyle w:val="text"/>
          <w:rFonts w:ascii="Times New Roman" w:hAnsi="Times New Roman" w:cs="Times New Roman"/>
          <w:b/>
          <w:bCs/>
          <w:sz w:val="24"/>
          <w:szCs w:val="24"/>
        </w:rPr>
        <w:t>Thrombotic Microangiopathies: T</w:t>
      </w:r>
      <w:bookmarkStart w:id="493" w:name="4-u1.0-B0-323-03748-8..50048-8--para55"/>
      <w:bookmarkStart w:id="494" w:name="4-u1.0-B0-323-03748-8..50048-8--para30"/>
      <w:bookmarkStart w:id="495" w:name="4-u1.0-B0-323-03748-8..50048-8--celist5"/>
      <w:bookmarkEnd w:id="493"/>
      <w:bookmarkEnd w:id="494"/>
      <w:bookmarkEnd w:id="495"/>
      <w:r w:rsidRPr="00E47B63">
        <w:rPr>
          <w:rFonts w:ascii="Times New Roman" w:hAnsi="Times New Roman" w:cs="Times New Roman"/>
          <w:b/>
          <w:bCs/>
          <w:sz w:val="24"/>
          <w:szCs w:val="24"/>
        </w:rPr>
        <w:t xml:space="preserve">hrombotic thrombocytopenic purpura (TTP) and </w:t>
      </w:r>
    </w:p>
    <w:p w14:paraId="366FF0C8" w14:textId="77777777" w:rsidR="00E47B63" w:rsidRPr="00E47B63" w:rsidRDefault="00E47B63" w:rsidP="0038361D">
      <w:pPr>
        <w:spacing w:after="0" w:line="240" w:lineRule="auto"/>
        <w:ind w:firstLine="360"/>
        <w:rPr>
          <w:rFonts w:ascii="Times New Roman" w:hAnsi="Times New Roman" w:cs="Times New Roman"/>
          <w:b/>
          <w:bCs/>
          <w:sz w:val="24"/>
          <w:szCs w:val="24"/>
        </w:rPr>
      </w:pPr>
      <w:r w:rsidRPr="00E47B63">
        <w:rPr>
          <w:rFonts w:ascii="Times New Roman" w:hAnsi="Times New Roman" w:cs="Times New Roman"/>
          <w:b/>
          <w:bCs/>
          <w:sz w:val="24"/>
          <w:szCs w:val="24"/>
        </w:rPr>
        <w:t>Hemolytic-uremic syndrome (HUS)</w:t>
      </w:r>
    </w:p>
    <w:p w14:paraId="7F75056A" w14:textId="77777777" w:rsidR="00E47B63" w:rsidRPr="00E47B63" w:rsidRDefault="00E47B63" w:rsidP="0038361D">
      <w:pPr>
        <w:spacing w:after="0" w:line="240" w:lineRule="auto"/>
        <w:rPr>
          <w:rFonts w:ascii="Times New Roman" w:hAnsi="Times New Roman" w:cs="Times New Roman"/>
          <w:sz w:val="24"/>
          <w:szCs w:val="24"/>
        </w:rPr>
      </w:pPr>
    </w:p>
    <w:p w14:paraId="475DAEC4"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thrombotic microangiopathies are characterized by excessive platelet aggregation, which leads to microvascular occlusion, thrombocytopenia, and mechanical injury to erythrocytes (microangiopathic hemolytic anemia). In TTP, platelet aggregation occurs primarily in the systemic microvasculature; in HUS, it occurs predominantly in the renal circulation. Distinguishing these two conditions is not always possible. TTP may be associated with medication, cancer, chemotherapy, bone marrow transplantation, or HIV infection. HUS is usually caused by </w:t>
      </w:r>
      <w:r w:rsidRPr="00E47B63">
        <w:rPr>
          <w:rFonts w:ascii="Times New Roman" w:hAnsi="Times New Roman" w:cs="Times New Roman"/>
          <w:i/>
          <w:iCs/>
          <w:sz w:val="24"/>
          <w:szCs w:val="24"/>
        </w:rPr>
        <w:t>Escherichia coli</w:t>
      </w:r>
      <w:r w:rsidRPr="00E47B63">
        <w:rPr>
          <w:rFonts w:ascii="Times New Roman" w:hAnsi="Times New Roman" w:cs="Times New Roman"/>
          <w:sz w:val="24"/>
          <w:szCs w:val="24"/>
        </w:rPr>
        <w:t xml:space="preserve"> (</w:t>
      </w:r>
      <w:r w:rsidRPr="00E47B63">
        <w:rPr>
          <w:rFonts w:ascii="Times New Roman" w:hAnsi="Times New Roman" w:cs="Times New Roman"/>
          <w:i/>
          <w:iCs/>
          <w:sz w:val="24"/>
          <w:szCs w:val="24"/>
        </w:rPr>
        <w:t>E. coli</w:t>
      </w:r>
      <w:r w:rsidRPr="00E47B63">
        <w:rPr>
          <w:rFonts w:ascii="Times New Roman" w:hAnsi="Times New Roman" w:cs="Times New Roman"/>
          <w:sz w:val="24"/>
          <w:szCs w:val="24"/>
        </w:rPr>
        <w:t xml:space="preserve"> 0157).</w:t>
      </w:r>
    </w:p>
    <w:p w14:paraId="70066766" w14:textId="77777777" w:rsidR="00E47B63" w:rsidRPr="00E47B63" w:rsidRDefault="00E47B63" w:rsidP="0038361D">
      <w:pPr>
        <w:spacing w:after="0" w:line="240" w:lineRule="auto"/>
        <w:rPr>
          <w:rFonts w:ascii="Times New Roman" w:hAnsi="Times New Roman" w:cs="Times New Roman"/>
          <w:sz w:val="24"/>
          <w:szCs w:val="24"/>
        </w:rPr>
      </w:pPr>
    </w:p>
    <w:p w14:paraId="40B997D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TTP is a life-threatening condition. HUS occurs primarily in children; proteinuria, hematuria, and elevated blood urea nitrogen and creatinine levels reflect the degree of renal failure.  </w:t>
      </w:r>
    </w:p>
    <w:p w14:paraId="2B03AAAA" w14:textId="77777777" w:rsidR="00E47B63" w:rsidRPr="00E47B63" w:rsidRDefault="00E47B63" w:rsidP="0038361D">
      <w:pPr>
        <w:spacing w:after="0" w:line="240" w:lineRule="auto"/>
        <w:rPr>
          <w:rFonts w:ascii="Times New Roman" w:hAnsi="Times New Roman" w:cs="Times New Roman"/>
          <w:color w:val="0066CC"/>
          <w:sz w:val="24"/>
          <w:szCs w:val="24"/>
          <w:vertAlign w:val="superscript"/>
        </w:rPr>
      </w:pPr>
    </w:p>
    <w:p w14:paraId="46B70A22" w14:textId="77777777" w:rsidR="00E47B63" w:rsidRPr="00E47B63" w:rsidRDefault="00E47B63" w:rsidP="0038361D">
      <w:pPr>
        <w:spacing w:after="0" w:line="240" w:lineRule="auto"/>
        <w:rPr>
          <w:rFonts w:ascii="Times New Roman" w:hAnsi="Times New Roman" w:cs="Times New Roman"/>
          <w:b/>
          <w:bCs/>
          <w:sz w:val="24"/>
          <w:szCs w:val="24"/>
        </w:rPr>
      </w:pPr>
      <w:r w:rsidRPr="00E47B63">
        <w:rPr>
          <w:rFonts w:ascii="Times New Roman" w:hAnsi="Times New Roman" w:cs="Times New Roman"/>
          <w:b/>
          <w:bCs/>
          <w:sz w:val="24"/>
          <w:szCs w:val="24"/>
        </w:rPr>
        <w:t>Disseminated intravascular coagulation (DIC)</w:t>
      </w:r>
    </w:p>
    <w:p w14:paraId="770C940A" w14:textId="77777777" w:rsidR="00E47B63" w:rsidRPr="00E47B63" w:rsidRDefault="00E47B63" w:rsidP="0038361D">
      <w:pPr>
        <w:spacing w:after="0" w:line="240" w:lineRule="auto"/>
        <w:rPr>
          <w:rFonts w:ascii="Times New Roman" w:hAnsi="Times New Roman" w:cs="Times New Roman"/>
          <w:sz w:val="24"/>
          <w:szCs w:val="24"/>
        </w:rPr>
      </w:pPr>
    </w:p>
    <w:p w14:paraId="4EA60625" w14:textId="77777777" w:rsidR="00AB0D6B" w:rsidRPr="00AB0D6B" w:rsidRDefault="00E47B63" w:rsidP="0038361D">
      <w:pPr>
        <w:spacing w:after="0" w:line="240" w:lineRule="auto"/>
        <w:rPr>
          <w:rFonts w:ascii="Times New Roman" w:hAnsi="Times New Roman" w:cs="Times New Roman"/>
          <w:b/>
          <w:sz w:val="24"/>
          <w:szCs w:val="24"/>
        </w:rPr>
      </w:pPr>
      <w:r w:rsidRPr="00E47B63">
        <w:rPr>
          <w:rFonts w:ascii="Times New Roman" w:hAnsi="Times New Roman" w:cs="Times New Roman"/>
          <w:sz w:val="24"/>
          <w:szCs w:val="24"/>
        </w:rPr>
        <w:t xml:space="preserve">Disseminated intravascular coagulation (DIC) is characterized by systemic activation of coagulation cascade, which leads to the intravascular formation of fibrin, thrombotic occlusion of small and medium-sized vessels, and organ ischemia. The process depletes platelets and coagulation factors, which can result in hemorrhage. DIC is a disorder associated with many disease states, most commonly infection, cancer, burns, trauma, and pregnancy. While microangiopathic hemolysis is invariably present in TTP and HUS, it is only sometimes present in DIC. </w:t>
      </w:r>
    </w:p>
    <w:p w14:paraId="040CCC9C" w14:textId="524687F7"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E47B63" w:rsidRPr="00E47B63">
        <w:rPr>
          <w:rFonts w:ascii="Times New Roman" w:hAnsi="Times New Roman" w:cs="Times New Roman"/>
          <w:b/>
          <w:sz w:val="24"/>
          <w:szCs w:val="24"/>
        </w:rPr>
        <w:t>D is correct</w:t>
      </w:r>
      <w:r w:rsidR="00E47B63" w:rsidRPr="00E47B63">
        <w:rPr>
          <w:rFonts w:ascii="Times New Roman" w:hAnsi="Times New Roman" w:cs="Times New Roman"/>
          <w:sz w:val="24"/>
          <w:szCs w:val="24"/>
        </w:rPr>
        <w:t xml:space="preserve">. Heparin-induced thrombocytopenia is associated with arterial and venous thrombosis.  </w:t>
      </w:r>
    </w:p>
    <w:p w14:paraId="7A124114"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A 37-year-old woman presents to the emergency department with a 3-day history of abdominal pain, nausea, and diarrhea. Lab tests show: </w:t>
      </w:r>
    </w:p>
    <w:p w14:paraId="29579640" w14:textId="77777777" w:rsidR="00E47B63" w:rsidRPr="00E47B63" w:rsidRDefault="00E47B63" w:rsidP="0038361D">
      <w:pPr>
        <w:spacing w:after="0" w:line="240" w:lineRule="auto"/>
        <w:rPr>
          <w:rFonts w:ascii="Times New Roman" w:hAnsi="Times New Roman" w:cs="Times New Roman"/>
          <w:sz w:val="24"/>
          <w:szCs w:val="24"/>
        </w:rPr>
      </w:pPr>
    </w:p>
    <w:p w14:paraId="202BE40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Hemoglobin </w:t>
      </w:r>
      <w:r w:rsidRPr="00E47B63">
        <w:rPr>
          <w:rFonts w:ascii="Times New Roman" w:hAnsi="Times New Roman" w:cs="Times New Roman"/>
          <w:sz w:val="24"/>
          <w:szCs w:val="24"/>
        </w:rPr>
        <w:tab/>
        <w:t>9.5 g/dL</w:t>
      </w:r>
    </w:p>
    <w:p w14:paraId="4ED6AA2B"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WBC count</w:t>
      </w:r>
      <w:r w:rsidRPr="00E47B63">
        <w:rPr>
          <w:rFonts w:ascii="Times New Roman" w:hAnsi="Times New Roman" w:cs="Times New Roman"/>
          <w:sz w:val="24"/>
          <w:szCs w:val="24"/>
        </w:rPr>
        <w:tab/>
        <w:t>7,500/mm</w:t>
      </w:r>
      <w:r w:rsidRPr="00E47B63">
        <w:rPr>
          <w:rFonts w:ascii="Times New Roman" w:hAnsi="Times New Roman" w:cs="Times New Roman"/>
          <w:sz w:val="24"/>
          <w:szCs w:val="24"/>
          <w:vertAlign w:val="superscript"/>
        </w:rPr>
        <w:t>3</w:t>
      </w:r>
    </w:p>
    <w:p w14:paraId="1C4B091E"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Platelet</w:t>
      </w:r>
      <w:r w:rsidRPr="00E47B63">
        <w:rPr>
          <w:rFonts w:ascii="Times New Roman" w:hAnsi="Times New Roman" w:cs="Times New Roman"/>
          <w:sz w:val="24"/>
          <w:szCs w:val="24"/>
        </w:rPr>
        <w:tab/>
      </w:r>
      <w:r w:rsidRPr="00E47B63">
        <w:rPr>
          <w:rFonts w:ascii="Times New Roman" w:hAnsi="Times New Roman" w:cs="Times New Roman"/>
          <w:sz w:val="24"/>
          <w:szCs w:val="24"/>
        </w:rPr>
        <w:tab/>
        <w:t>10,000/mm</w:t>
      </w:r>
      <w:r w:rsidRPr="00E47B63">
        <w:rPr>
          <w:rFonts w:ascii="Times New Roman" w:hAnsi="Times New Roman" w:cs="Times New Roman"/>
          <w:sz w:val="24"/>
          <w:szCs w:val="24"/>
          <w:vertAlign w:val="superscript"/>
        </w:rPr>
        <w:t>3</w:t>
      </w:r>
    </w:p>
    <w:p w14:paraId="05A9810B" w14:textId="77777777" w:rsidR="00E47B63" w:rsidRPr="00E47B63" w:rsidRDefault="00E47B63" w:rsidP="0038361D">
      <w:pPr>
        <w:spacing w:after="0" w:line="240" w:lineRule="auto"/>
        <w:rPr>
          <w:rFonts w:ascii="Times New Roman" w:hAnsi="Times New Roman" w:cs="Times New Roman"/>
          <w:sz w:val="24"/>
          <w:szCs w:val="24"/>
        </w:rPr>
      </w:pPr>
    </w:p>
    <w:p w14:paraId="52C83ED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Examination of the blood smear confirms severe thrombocytopenia and shows fragmented red blood cells and numerous polychromatophilic red cells (reticulocytes).  </w:t>
      </w:r>
    </w:p>
    <w:p w14:paraId="67208324" w14:textId="77777777" w:rsidR="00E47B63" w:rsidRPr="00E47B63" w:rsidRDefault="00E47B63" w:rsidP="0038361D">
      <w:pPr>
        <w:spacing w:after="0" w:line="240" w:lineRule="auto"/>
        <w:rPr>
          <w:rFonts w:ascii="Times New Roman" w:hAnsi="Times New Roman" w:cs="Times New Roman"/>
          <w:sz w:val="24"/>
          <w:szCs w:val="24"/>
        </w:rPr>
      </w:pPr>
    </w:p>
    <w:p w14:paraId="6553FAA1"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noProof/>
          <w:sz w:val="24"/>
          <w:szCs w:val="24"/>
        </w:rPr>
        <w:drawing>
          <wp:inline distT="0" distB="0" distL="0" distR="0" wp14:anchorId="211ACB1C" wp14:editId="1BEEBAE7">
            <wp:extent cx="2975610" cy="2235200"/>
            <wp:effectExtent l="0" t="0" r="0" b="0"/>
            <wp:docPr id="347324" name="Picture 347324" descr="Schistoc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chistocyte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75610" cy="2235200"/>
                    </a:xfrm>
                    <a:prstGeom prst="rect">
                      <a:avLst/>
                    </a:prstGeom>
                    <a:noFill/>
                    <a:ln>
                      <a:noFill/>
                    </a:ln>
                  </pic:spPr>
                </pic:pic>
              </a:graphicData>
            </a:graphic>
          </wp:inline>
        </w:drawing>
      </w:r>
    </w:p>
    <w:p w14:paraId="61C2EAAC" w14:textId="77777777" w:rsidR="00E47B63" w:rsidRPr="00E47B63" w:rsidRDefault="00E47B63" w:rsidP="0038361D">
      <w:pPr>
        <w:spacing w:after="0" w:line="240" w:lineRule="auto"/>
        <w:rPr>
          <w:rFonts w:ascii="Times New Roman" w:hAnsi="Times New Roman" w:cs="Times New Roman"/>
          <w:sz w:val="24"/>
          <w:szCs w:val="24"/>
        </w:rPr>
      </w:pPr>
    </w:p>
    <w:p w14:paraId="0DB1AFD0" w14:textId="77777777" w:rsidR="00E47B63" w:rsidRPr="00E47B63" w:rsidRDefault="00E47B63" w:rsidP="0038361D">
      <w:pPr>
        <w:spacing w:after="0" w:line="240" w:lineRule="auto"/>
        <w:rPr>
          <w:rFonts w:ascii="Times New Roman" w:hAnsi="Times New Roman" w:cs="Times New Roman"/>
          <w:sz w:val="24"/>
          <w:szCs w:val="24"/>
        </w:rPr>
      </w:pPr>
    </w:p>
    <w:p w14:paraId="74B2848B"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What is the most likely diagnosis?</w:t>
      </w:r>
    </w:p>
    <w:p w14:paraId="7F93BB5C" w14:textId="77777777" w:rsidR="00E47B63" w:rsidRPr="00E47B63" w:rsidRDefault="00E47B63" w:rsidP="0038361D">
      <w:pPr>
        <w:spacing w:after="0" w:line="240" w:lineRule="auto"/>
        <w:rPr>
          <w:rFonts w:ascii="Times New Roman" w:hAnsi="Times New Roman" w:cs="Times New Roman"/>
          <w:sz w:val="24"/>
          <w:szCs w:val="24"/>
        </w:rPr>
      </w:pPr>
    </w:p>
    <w:p w14:paraId="6187A3CB" w14:textId="77777777" w:rsidR="00E47B63" w:rsidRPr="00E47B63" w:rsidRDefault="00E47B63" w:rsidP="0038361D">
      <w:pPr>
        <w:numPr>
          <w:ilvl w:val="0"/>
          <w:numId w:val="35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EDTA-dependent pseudothrombocytopenia</w:t>
      </w:r>
    </w:p>
    <w:p w14:paraId="2BA387D3" w14:textId="77777777" w:rsidR="00E47B63" w:rsidRPr="00E47B63" w:rsidRDefault="00E47B63" w:rsidP="0038361D">
      <w:pPr>
        <w:numPr>
          <w:ilvl w:val="0"/>
          <w:numId w:val="35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Chronic blood loss</w:t>
      </w:r>
    </w:p>
    <w:p w14:paraId="3B9E84C4" w14:textId="77777777" w:rsidR="00E47B63" w:rsidRPr="00E47B63" w:rsidRDefault="00E47B63" w:rsidP="0038361D">
      <w:pPr>
        <w:numPr>
          <w:ilvl w:val="0"/>
          <w:numId w:val="35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Idiopathic thrombocytopenic purpura (ITP)</w:t>
      </w:r>
    </w:p>
    <w:p w14:paraId="1F1C776C" w14:textId="77777777" w:rsidR="00AB0D6B" w:rsidRDefault="00E47B63" w:rsidP="0038361D">
      <w:pPr>
        <w:numPr>
          <w:ilvl w:val="0"/>
          <w:numId w:val="357"/>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 xml:space="preserve">Thrombotic thrombocytopenia purpura (TTP) </w:t>
      </w:r>
    </w:p>
    <w:p w14:paraId="5287BB98" w14:textId="221E35B0" w:rsidR="00E47B63"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Thrombotic thrombocytopenia purpura (TTP) is classically associated with a pentad of findings: fever, neurologic symptoms, renal failure, thrombocytopenia, and microangiopathic hemolytic anemia. However, many patients with TTP are not acutely ill on presentation and do not have fever, neurologic symptoms, or renal failure. In such cases, the diagnosis is made solely by the presence of microangiopathic hemolytic anemia and thrombocytopenia. The most common presenting symptoms in TTP are gastrointestinal – abdominal pain, vomiting, and diarrhea. Severe thrombocytopenia is confirmed by examination of the blood smear. Microangiopathic hemolysis is evident by the presence of fragmented red blood cells. </w:t>
      </w:r>
    </w:p>
    <w:p w14:paraId="3C349035" w14:textId="77777777" w:rsidR="00D443D1" w:rsidRDefault="00D443D1" w:rsidP="0038361D">
      <w:pPr>
        <w:spacing w:after="0" w:line="240" w:lineRule="auto"/>
        <w:rPr>
          <w:rFonts w:ascii="Times New Roman" w:hAnsi="Times New Roman" w:cs="Times New Roman"/>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D443D1" w:rsidRPr="00D443D1" w14:paraId="0C328F70" w14:textId="77777777" w:rsidTr="00D443D1">
        <w:trPr>
          <w:tblCellSpacing w:w="0" w:type="dxa"/>
        </w:trPr>
        <w:tc>
          <w:tcPr>
            <w:tcW w:w="5000" w:type="pct"/>
            <w:shd w:val="clear" w:color="auto" w:fill="FFFFFF"/>
            <w:tcMar>
              <w:top w:w="100" w:type="dxa"/>
              <w:left w:w="0" w:type="dxa"/>
              <w:bottom w:w="100" w:type="dxa"/>
              <w:right w:w="0" w:type="dxa"/>
            </w:tcMar>
            <w:vAlign w:val="center"/>
            <w:hideMark/>
          </w:tcPr>
          <w:p w14:paraId="478D20DD" w14:textId="77777777" w:rsidR="00D443D1" w:rsidRPr="00D443D1" w:rsidRDefault="00D443D1" w:rsidP="0038361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TTP may be congenital or acquired. </w:t>
            </w:r>
            <w:r w:rsidRPr="00D443D1">
              <w:rPr>
                <w:rFonts w:ascii="Times New Roman" w:eastAsia="Times New Roman" w:hAnsi="Times New Roman" w:cs="Times New Roman"/>
                <w:color w:val="000000"/>
                <w:sz w:val="24"/>
                <w:szCs w:val="24"/>
              </w:rPr>
              <w:t>In patients with congenital or familial TTP, mutations in the vWF-cleaving protease, ADAMTS-13, abrogate its activity. Patients with acquired TTP without a family history usually have an antibody, often immunoglobulin G (IgG)</w:t>
            </w:r>
            <w:r>
              <w:rPr>
                <w:rFonts w:ascii="Times New Roman" w:eastAsia="Times New Roman" w:hAnsi="Times New Roman" w:cs="Times New Roman"/>
                <w:color w:val="000000"/>
                <w:sz w:val="24"/>
                <w:szCs w:val="24"/>
              </w:rPr>
              <w:t xml:space="preserve"> </w:t>
            </w:r>
            <w:r w:rsidRPr="00D443D1">
              <w:rPr>
                <w:rFonts w:ascii="Times New Roman" w:eastAsia="Times New Roman" w:hAnsi="Times New Roman" w:cs="Times New Roman"/>
                <w:color w:val="000000"/>
                <w:sz w:val="24"/>
                <w:szCs w:val="24"/>
              </w:rPr>
              <w:t xml:space="preserve">that blocks the normal function of this vWF-cleaving protease to less than 10% of normal. Ultralarge vWF multimers released by </w:t>
            </w:r>
            <w:r>
              <w:rPr>
                <w:rFonts w:ascii="Times New Roman" w:eastAsia="Times New Roman" w:hAnsi="Times New Roman" w:cs="Times New Roman"/>
                <w:color w:val="000000"/>
                <w:sz w:val="24"/>
                <w:szCs w:val="24"/>
              </w:rPr>
              <w:t>endothelial cells</w:t>
            </w:r>
            <w:r w:rsidRPr="00D443D1">
              <w:rPr>
                <w:rFonts w:ascii="Times New Roman" w:eastAsia="Times New Roman" w:hAnsi="Times New Roman" w:cs="Times New Roman"/>
                <w:color w:val="000000"/>
                <w:sz w:val="24"/>
                <w:szCs w:val="24"/>
              </w:rPr>
              <w:t xml:space="preserve"> normally anchor to </w:t>
            </w:r>
            <w:r>
              <w:rPr>
                <w:rFonts w:ascii="Times New Roman" w:eastAsia="Times New Roman" w:hAnsi="Times New Roman" w:cs="Times New Roman"/>
                <w:color w:val="000000"/>
                <w:sz w:val="24"/>
                <w:szCs w:val="24"/>
              </w:rPr>
              <w:t xml:space="preserve">endothelial cells </w:t>
            </w:r>
            <w:r w:rsidRPr="00D443D1">
              <w:rPr>
                <w:rFonts w:ascii="Times New Roman" w:eastAsia="Times New Roman" w:hAnsi="Times New Roman" w:cs="Times New Roman"/>
                <w:color w:val="000000"/>
                <w:sz w:val="24"/>
                <w:szCs w:val="24"/>
              </w:rPr>
              <w:t>through P-selectin and form long strings that adhere and aggregate platelets in the microcirculation. ADAMTS-13 downregulates the size of these multimers</w:t>
            </w:r>
            <w:r>
              <w:rPr>
                <w:rFonts w:ascii="Times New Roman" w:eastAsia="Times New Roman" w:hAnsi="Times New Roman" w:cs="Times New Roman"/>
                <w:color w:val="000000"/>
                <w:sz w:val="24"/>
                <w:szCs w:val="24"/>
              </w:rPr>
              <w:t>.</w:t>
            </w:r>
            <w:r w:rsidRPr="00D443D1">
              <w:rPr>
                <w:rFonts w:ascii="Times New Roman" w:eastAsia="Times New Roman" w:hAnsi="Times New Roman" w:cs="Times New Roman"/>
                <w:color w:val="000000"/>
                <w:sz w:val="24"/>
                <w:szCs w:val="24"/>
              </w:rPr>
              <w:t xml:space="preserve"> Deficient cleaving protease function in TTP leads to higher circulating levels of the larger, high-molecular-weight vWF multimers; these, in turn, cause increased platelet adhesion and clearance </w:t>
            </w:r>
            <w:r w:rsidRPr="00D443D1">
              <w:rPr>
                <w:rFonts w:ascii="Times New Roman" w:eastAsia="Times New Roman" w:hAnsi="Times New Roman" w:cs="Times New Roman"/>
                <w:i/>
                <w:iCs/>
                <w:color w:val="000000"/>
                <w:sz w:val="24"/>
                <w:szCs w:val="24"/>
              </w:rPr>
              <w:t>without</w:t>
            </w:r>
            <w:r w:rsidRPr="00D443D1">
              <w:rPr>
                <w:rFonts w:ascii="Times New Roman" w:eastAsia="Times New Roman" w:hAnsi="Times New Roman" w:cs="Times New Roman"/>
                <w:color w:val="000000"/>
                <w:sz w:val="24"/>
                <w:szCs w:val="24"/>
              </w:rPr>
              <w:t> activating the coagulation cascade. Therefore, both the PT and PTT are normal in TTP, unlike DIC. TTP after chemotherapy (mitomycin C) and in association with pregnancy, stem cell transplantation, lupus, or HIV infection appears to have a similar pathogenic mechanism of thrombosis. Thrombocytopenia (often severe) is accompanied by microangiopathy with schistocytes on the peripheral smear and increased serum lactate dehydrogenase. Microvascular occlusions in multiple organs cause many of the symptoms, especially in the kidney and brain. The classic pentad of signs (fever, thrombocytopenia, microangiopathic hemolysis, neurologic symptoms, and renal insufficiency) is present in fewer than 25% of patients with TTP. The diagnosis is generally made on the clinical assessment of thrombocytopenia and microangiopathic hemolytic anemia; assays for ADAMTS-13 activity and inhibitor are not yet widely available and do not have a rapid turn-around time.</w:t>
            </w:r>
          </w:p>
        </w:tc>
      </w:tr>
    </w:tbl>
    <w:p w14:paraId="0AB5644D" w14:textId="77777777" w:rsidR="00D443D1" w:rsidRPr="00D443D1" w:rsidRDefault="00D443D1" w:rsidP="0038361D">
      <w:pPr>
        <w:spacing w:after="0" w:line="240" w:lineRule="auto"/>
        <w:rPr>
          <w:rFonts w:ascii="Times New Roman" w:eastAsia="Times New Roman" w:hAnsi="Times New Roman" w:cs="Times New Roman"/>
          <w:vanish/>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9360"/>
      </w:tblGrid>
      <w:tr w:rsidR="00D443D1" w:rsidRPr="00D443D1" w14:paraId="7DCEDCB3" w14:textId="77777777" w:rsidTr="00D443D1">
        <w:trPr>
          <w:tblCellSpacing w:w="0" w:type="dxa"/>
        </w:trPr>
        <w:tc>
          <w:tcPr>
            <w:tcW w:w="5000" w:type="pct"/>
            <w:shd w:val="clear" w:color="auto" w:fill="FFFFFF"/>
            <w:tcMar>
              <w:top w:w="100" w:type="dxa"/>
              <w:left w:w="0" w:type="dxa"/>
              <w:bottom w:w="100" w:type="dxa"/>
              <w:right w:w="0" w:type="dxa"/>
            </w:tcMar>
            <w:vAlign w:val="center"/>
            <w:hideMark/>
          </w:tcPr>
          <w:p w14:paraId="6BD5A2AE" w14:textId="77777777" w:rsidR="00D443D1" w:rsidRPr="00D443D1" w:rsidRDefault="00D443D1" w:rsidP="0038361D">
            <w:pPr>
              <w:spacing w:after="0" w:line="240" w:lineRule="auto"/>
              <w:rPr>
                <w:rFonts w:ascii="Times New Roman" w:eastAsia="Times New Roman" w:hAnsi="Times New Roman" w:cs="Times New Roman"/>
                <w:color w:val="000000"/>
                <w:sz w:val="24"/>
                <w:szCs w:val="24"/>
              </w:rPr>
            </w:pPr>
            <w:bookmarkStart w:id="496" w:name="P054026"/>
            <w:bookmarkEnd w:id="496"/>
            <w:r w:rsidRPr="00D443D1">
              <w:rPr>
                <w:rFonts w:ascii="Times New Roman" w:eastAsia="Times New Roman" w:hAnsi="Times New Roman" w:cs="Times New Roman"/>
                <w:color w:val="000000"/>
                <w:sz w:val="24"/>
                <w:szCs w:val="24"/>
              </w:rPr>
              <w:t xml:space="preserve">Treatment of familial TTP is based on replenishment of cleaving protease activity with plasma transfusion; acquired TTP additionally requires removal of the antibody. The latter is accomplished by plasma exchange, whereby patient plasma is removed (plasmapheresis) and replaced with fresh-frozen plasma, often "cryo-poor" to reduce ultralarge vWF multimers in transfused plasma. </w:t>
            </w:r>
          </w:p>
        </w:tc>
      </w:tr>
    </w:tbl>
    <w:p w14:paraId="41628A70" w14:textId="77777777" w:rsidR="00FE53CD" w:rsidRDefault="00FE53CD" w:rsidP="0038361D">
      <w:pPr>
        <w:spacing w:after="0" w:line="240" w:lineRule="auto"/>
        <w:rPr>
          <w:rFonts w:ascii="Times New Roman" w:hAnsi="Times New Roman" w:cs="Times New Roman"/>
          <w:sz w:val="24"/>
          <w:szCs w:val="24"/>
        </w:rPr>
      </w:pPr>
    </w:p>
    <w:p w14:paraId="64AD5DAF"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50183E92" w14:textId="7C65B3BD"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lastRenderedPageBreak/>
        <w:t>Answer D is correct</w:t>
      </w:r>
      <w:r w:rsidRPr="00E47B63">
        <w:rPr>
          <w:rFonts w:ascii="Times New Roman" w:hAnsi="Times New Roman" w:cs="Times New Roman"/>
          <w:sz w:val="24"/>
          <w:szCs w:val="24"/>
        </w:rPr>
        <w:t xml:space="preserve">.  The diagnosis of TTP is suggested by the combination of anemia, thrombocytopenia, and fragmented red blood cells. Patients with TTP commonly present with gastrointestinal symptoms. This patient should be admitted to the hospital and treated with plasma exchange.  </w:t>
      </w:r>
    </w:p>
    <w:p w14:paraId="4D2545BF" w14:textId="77777777" w:rsidR="00E47B63" w:rsidRPr="00E47B63" w:rsidRDefault="00E47B63" w:rsidP="0038361D">
      <w:pPr>
        <w:spacing w:after="0" w:line="240" w:lineRule="auto"/>
        <w:rPr>
          <w:rFonts w:ascii="Times New Roman" w:hAnsi="Times New Roman" w:cs="Times New Roman"/>
          <w:sz w:val="24"/>
          <w:szCs w:val="24"/>
        </w:rPr>
      </w:pPr>
    </w:p>
    <w:p w14:paraId="29F1A101"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A is incorrect</w:t>
      </w:r>
      <w:r w:rsidRPr="00E47B63">
        <w:rPr>
          <w:rFonts w:ascii="Times New Roman" w:hAnsi="Times New Roman" w:cs="Times New Roman"/>
          <w:sz w:val="24"/>
          <w:szCs w:val="24"/>
        </w:rPr>
        <w:t xml:space="preserve">. EDTA-dependent “pseudothrombocytopenia” is, basically, a laboratory error. The lab reports a low platelet count, but the true platelet count is actually normal. EDTA-dependent “pseudothrombocytopenia” occurs in 1 in 1,000 normal adults. These individuals have autoantibodies that cause platelet agglutination in the presence of EDTA, an anticoagulant used in certain blood tubes. Pseudothrombocytopenia has no clinical significance, except that it can trick the doctor into believing that the patient is thrombocytopenic, leading to unnecessary tests. In this vignette, the patient’s thrombocytopenia is real, as confirmed by the blood smear.  </w:t>
      </w:r>
    </w:p>
    <w:p w14:paraId="35BA7D6E" w14:textId="77777777" w:rsidR="00E47B63" w:rsidRPr="00E47B63" w:rsidRDefault="00E47B63" w:rsidP="0038361D">
      <w:pPr>
        <w:spacing w:after="0" w:line="240" w:lineRule="auto"/>
        <w:rPr>
          <w:rFonts w:ascii="Times New Roman" w:hAnsi="Times New Roman" w:cs="Times New Roman"/>
          <w:sz w:val="24"/>
          <w:szCs w:val="24"/>
        </w:rPr>
      </w:pPr>
    </w:p>
    <w:p w14:paraId="4E6AA52D"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B is incorrect</w:t>
      </w:r>
      <w:r w:rsidRPr="00E47B63">
        <w:rPr>
          <w:rFonts w:ascii="Times New Roman" w:hAnsi="Times New Roman" w:cs="Times New Roman"/>
          <w:sz w:val="24"/>
          <w:szCs w:val="24"/>
        </w:rPr>
        <w:t>. Chronic blood loss does not cause thrombocytopenia. (It often causes an increased platelet count.)</w:t>
      </w:r>
    </w:p>
    <w:p w14:paraId="6C4F7C5F" w14:textId="77777777" w:rsidR="00E47B63" w:rsidRPr="00E47B63" w:rsidRDefault="00E47B63" w:rsidP="0038361D">
      <w:pPr>
        <w:spacing w:after="0" w:line="240" w:lineRule="auto"/>
        <w:rPr>
          <w:rFonts w:ascii="Times New Roman" w:hAnsi="Times New Roman" w:cs="Times New Roman"/>
          <w:sz w:val="24"/>
          <w:szCs w:val="24"/>
        </w:rPr>
      </w:pPr>
    </w:p>
    <w:p w14:paraId="40633E39"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sz w:val="24"/>
          <w:szCs w:val="24"/>
        </w:rPr>
        <w:t>Answer C is incorrect</w:t>
      </w:r>
      <w:r w:rsidRPr="00E47B63">
        <w:rPr>
          <w:rFonts w:ascii="Times New Roman" w:hAnsi="Times New Roman" w:cs="Times New Roman"/>
          <w:sz w:val="24"/>
          <w:szCs w:val="24"/>
        </w:rPr>
        <w:t xml:space="preserve">. Idiopathic thrombocytopenia purpura is not associated with microangiopathic hemolysis and, therefore, does not result in fragmented red blood cells. </w:t>
      </w:r>
    </w:p>
    <w:p w14:paraId="3A56F855" w14:textId="77777777" w:rsidR="00E47B63" w:rsidRDefault="001D5574" w:rsidP="0038361D">
      <w:pPr>
        <w:pStyle w:val="NormalWeb"/>
        <w:spacing w:after="0"/>
        <w:rPr>
          <w:bCs/>
        </w:rPr>
      </w:pPr>
      <w:r>
        <w:br w:type="page"/>
      </w:r>
      <w:r w:rsidR="00E47B63" w:rsidRPr="00E47B63">
        <w:rPr>
          <w:bCs/>
        </w:rPr>
        <w:lastRenderedPageBreak/>
        <w:t>A 66-year-old man was diagnosed with deep vein thrombosis in his left leg two years ago. He has since had persistent swelling of that leg. Physical examination reveals leg edema up to the knee with mild thickening and hyperpigmentation of the skin. Which of the following is true?</w:t>
      </w:r>
    </w:p>
    <w:p w14:paraId="3581B6BC" w14:textId="77777777" w:rsidR="00513A1B" w:rsidRPr="00E47B63" w:rsidRDefault="00513A1B" w:rsidP="0038361D">
      <w:pPr>
        <w:pStyle w:val="NormalWeb"/>
        <w:spacing w:after="0"/>
        <w:rPr>
          <w:bCs/>
        </w:rPr>
      </w:pPr>
    </w:p>
    <w:p w14:paraId="4C4C2CAD" w14:textId="77777777" w:rsidR="00E47B63" w:rsidRPr="00E47B63" w:rsidRDefault="00E47B63" w:rsidP="0038361D">
      <w:pPr>
        <w:pStyle w:val="NormalWeb"/>
        <w:numPr>
          <w:ilvl w:val="0"/>
          <w:numId w:val="358"/>
        </w:numPr>
        <w:spacing w:after="0"/>
        <w:ind w:left="360"/>
        <w:rPr>
          <w:bCs/>
        </w:rPr>
      </w:pPr>
      <w:r w:rsidRPr="00E47B63">
        <w:rPr>
          <w:bCs/>
        </w:rPr>
        <w:t>His condition is due to “incompetent” valves.</w:t>
      </w:r>
    </w:p>
    <w:p w14:paraId="215AD5A5" w14:textId="77777777" w:rsidR="00E47B63" w:rsidRPr="00E47B63" w:rsidRDefault="00E47B63" w:rsidP="0038361D">
      <w:pPr>
        <w:pStyle w:val="NormalWeb"/>
        <w:numPr>
          <w:ilvl w:val="0"/>
          <w:numId w:val="358"/>
        </w:numPr>
        <w:spacing w:after="0"/>
        <w:ind w:left="360"/>
        <w:rPr>
          <w:bCs/>
        </w:rPr>
      </w:pPr>
      <w:r w:rsidRPr="00E47B63">
        <w:rPr>
          <w:bCs/>
        </w:rPr>
        <w:t>Arterial hypertension plays a pathophysiologic role.</w:t>
      </w:r>
    </w:p>
    <w:p w14:paraId="34C2EAE4" w14:textId="77777777" w:rsidR="00E47B63" w:rsidRPr="00E47B63" w:rsidRDefault="00E47B63" w:rsidP="0038361D">
      <w:pPr>
        <w:pStyle w:val="NormalWeb"/>
        <w:numPr>
          <w:ilvl w:val="0"/>
          <w:numId w:val="358"/>
        </w:numPr>
        <w:spacing w:after="0"/>
        <w:ind w:left="360"/>
        <w:rPr>
          <w:bCs/>
        </w:rPr>
      </w:pPr>
      <w:r w:rsidRPr="00E47B63">
        <w:rPr>
          <w:bCs/>
        </w:rPr>
        <w:t>He is at increased risk of developing exquisitely painful ulcers.</w:t>
      </w:r>
    </w:p>
    <w:p w14:paraId="34B9FF66" w14:textId="77777777" w:rsidR="00E47B63" w:rsidRPr="00E47B63" w:rsidRDefault="00E47B63" w:rsidP="0038361D">
      <w:pPr>
        <w:pStyle w:val="NormalWeb"/>
        <w:numPr>
          <w:ilvl w:val="0"/>
          <w:numId w:val="358"/>
        </w:numPr>
        <w:spacing w:after="0"/>
        <w:ind w:left="360"/>
        <w:rPr>
          <w:bCs/>
        </w:rPr>
      </w:pPr>
      <w:r w:rsidRPr="00E47B63">
        <w:rPr>
          <w:bCs/>
        </w:rPr>
        <w:t>He is at reduced risk of developing cellulitis.</w:t>
      </w:r>
    </w:p>
    <w:p w14:paraId="5E87CC56" w14:textId="77777777" w:rsidR="001D5574" w:rsidRDefault="00E47B63" w:rsidP="0038361D">
      <w:pPr>
        <w:pStyle w:val="NormalWeb"/>
        <w:numPr>
          <w:ilvl w:val="0"/>
          <w:numId w:val="358"/>
        </w:numPr>
        <w:spacing w:after="0"/>
        <w:ind w:left="360"/>
        <w:rPr>
          <w:bCs/>
        </w:rPr>
      </w:pPr>
      <w:r w:rsidRPr="00E47B63">
        <w:rPr>
          <w:bCs/>
        </w:rPr>
        <w:t>Antihypertensive drugs are the treatment of choice.</w:t>
      </w:r>
    </w:p>
    <w:p w14:paraId="1AB6E8BE" w14:textId="77777777" w:rsidR="001D5574" w:rsidRDefault="001D5574" w:rsidP="0038361D">
      <w:pPr>
        <w:pStyle w:val="NormalWeb"/>
        <w:spacing w:after="0"/>
      </w:pPr>
      <w:r>
        <w:rPr>
          <w:bCs/>
        </w:rPr>
        <w:br w:type="page"/>
      </w:r>
      <w:r w:rsidR="00E47B63" w:rsidRPr="00E47B63">
        <w:rPr>
          <w:bCs/>
        </w:rPr>
        <w:lastRenderedPageBreak/>
        <w:t>Chronic venous insufficiency</w:t>
      </w:r>
      <w:r w:rsidR="00E47B63" w:rsidRPr="00E47B63">
        <w:t xml:space="preserve"> occurs when valves in the veins (usually of the legs) become damaged, or "incompetent," because of deep vein thrombosis (DVT) or phlebitis. DVT is the most common cause of chronic venous insufficiency. Damage to the valves results in venous hypertension, which causes chronic leg swelling and calf discomfort. Symptoms can last a lifetime. Physical findings may include varicosities, leg and ankle swelling, lymphedema, and ulceration. (Unlike ulcers due to arterial compromise, venous stasis ulcers are not exquisitely painful.) The involved skin is often dry, pruritic, thickened, and hyperpigmented. The patient is at increased risk of developing cellulitis. Vascular compression stockings can improve venous hemodynamics, reduce edema, and minimize skin discoloration. </w:t>
      </w:r>
    </w:p>
    <w:p w14:paraId="760B9145" w14:textId="77777777" w:rsidR="00E47B63" w:rsidRPr="00E47B63" w:rsidRDefault="001D5574" w:rsidP="0038361D">
      <w:pPr>
        <w:pStyle w:val="NormalWeb"/>
        <w:spacing w:after="0"/>
      </w:pPr>
      <w:r>
        <w:br w:type="page"/>
      </w:r>
      <w:r w:rsidR="00E47B63" w:rsidRPr="00E47B63">
        <w:rPr>
          <w:b/>
          <w:bCs/>
        </w:rPr>
        <w:lastRenderedPageBreak/>
        <w:t>Answer A is correct</w:t>
      </w:r>
      <w:r w:rsidR="00E47B63" w:rsidRPr="00E47B63">
        <w:rPr>
          <w:bCs/>
        </w:rPr>
        <w:t xml:space="preserve">. </w:t>
      </w:r>
      <w:r w:rsidR="00E47B63" w:rsidRPr="00E47B63">
        <w:t>The condition is due to incompetent valves.</w:t>
      </w:r>
    </w:p>
    <w:p w14:paraId="34D0F283" w14:textId="77777777" w:rsidR="00513A1B" w:rsidRDefault="00513A1B" w:rsidP="0038361D">
      <w:pPr>
        <w:pStyle w:val="NormalWeb"/>
        <w:spacing w:after="0"/>
        <w:rPr>
          <w:b/>
        </w:rPr>
      </w:pPr>
    </w:p>
    <w:p w14:paraId="4EF45B8A" w14:textId="77777777" w:rsidR="00E47B63" w:rsidRPr="00E47B63" w:rsidRDefault="00E47B63" w:rsidP="0038361D">
      <w:pPr>
        <w:pStyle w:val="NormalWeb"/>
        <w:spacing w:after="0"/>
      </w:pPr>
      <w:r w:rsidRPr="00E47B63">
        <w:rPr>
          <w:b/>
        </w:rPr>
        <w:t>Answer B is incorrect</w:t>
      </w:r>
      <w:r w:rsidRPr="00E47B63">
        <w:t>. Venous hypertension resulting from incompetent valves plays a pathophysiologic role, not arterial hypertension.</w:t>
      </w:r>
    </w:p>
    <w:p w14:paraId="0F688FB5" w14:textId="77777777" w:rsidR="00513A1B" w:rsidRDefault="00513A1B" w:rsidP="0038361D">
      <w:pPr>
        <w:pStyle w:val="NormalWeb"/>
        <w:spacing w:after="0"/>
        <w:rPr>
          <w:b/>
        </w:rPr>
      </w:pPr>
    </w:p>
    <w:p w14:paraId="395DCCAD" w14:textId="77777777" w:rsidR="00E47B63" w:rsidRPr="00E47B63" w:rsidRDefault="00E47B63" w:rsidP="0038361D">
      <w:pPr>
        <w:pStyle w:val="NormalWeb"/>
        <w:spacing w:after="0"/>
      </w:pPr>
      <w:r w:rsidRPr="00E47B63">
        <w:rPr>
          <w:b/>
        </w:rPr>
        <w:t>Answer C is incorrect</w:t>
      </w:r>
      <w:r w:rsidRPr="00E47B63">
        <w:t xml:space="preserve">. He may develop ulcers, but they are not exquisitely painful. </w:t>
      </w:r>
    </w:p>
    <w:p w14:paraId="5E81CBFB" w14:textId="77777777" w:rsidR="00513A1B" w:rsidRDefault="00513A1B" w:rsidP="0038361D">
      <w:pPr>
        <w:pStyle w:val="NormalWeb"/>
        <w:spacing w:after="0"/>
        <w:rPr>
          <w:b/>
        </w:rPr>
      </w:pPr>
    </w:p>
    <w:p w14:paraId="347B52CC" w14:textId="77777777" w:rsidR="00E47B63" w:rsidRPr="00E47B63" w:rsidRDefault="00E47B63" w:rsidP="0038361D">
      <w:pPr>
        <w:pStyle w:val="NormalWeb"/>
        <w:spacing w:after="0"/>
      </w:pPr>
      <w:r w:rsidRPr="00E47B63">
        <w:rPr>
          <w:b/>
        </w:rPr>
        <w:t>Answer D is incorrect</w:t>
      </w:r>
      <w:r w:rsidRPr="00E47B63">
        <w:t>. He is at increased, not decreased, risk of developing cellulitis.</w:t>
      </w:r>
    </w:p>
    <w:p w14:paraId="7A242430" w14:textId="77777777" w:rsidR="00513A1B" w:rsidRDefault="00513A1B" w:rsidP="0038361D">
      <w:pPr>
        <w:pStyle w:val="NormalWeb"/>
        <w:spacing w:after="0"/>
        <w:rPr>
          <w:b/>
        </w:rPr>
      </w:pPr>
    </w:p>
    <w:p w14:paraId="578D3B99" w14:textId="77777777" w:rsidR="001D5574" w:rsidRDefault="00E47B63" w:rsidP="0038361D">
      <w:pPr>
        <w:pStyle w:val="NormalWeb"/>
        <w:spacing w:after="0"/>
      </w:pPr>
      <w:r w:rsidRPr="00E47B63">
        <w:rPr>
          <w:b/>
        </w:rPr>
        <w:t>Answer E is incorrect</w:t>
      </w:r>
      <w:r w:rsidRPr="00E47B63">
        <w:t>. Vascular compression stockings are the treatment of choice.</w:t>
      </w:r>
    </w:p>
    <w:p w14:paraId="603447A7" w14:textId="77777777" w:rsidR="00E47B63" w:rsidRPr="00E47B63" w:rsidRDefault="001D5574" w:rsidP="0038361D">
      <w:pPr>
        <w:spacing w:after="0" w:line="240" w:lineRule="auto"/>
        <w:rPr>
          <w:rFonts w:ascii="Times New Roman" w:hAnsi="Times New Roman" w:cs="Times New Roman"/>
          <w:sz w:val="24"/>
          <w:szCs w:val="24"/>
        </w:rPr>
      </w:pPr>
      <w:r>
        <w:br w:type="page"/>
      </w:r>
      <w:r w:rsidR="00E47B63" w:rsidRPr="00E47B63">
        <w:rPr>
          <w:rFonts w:ascii="Times New Roman" w:hAnsi="Times New Roman" w:cs="Times New Roman"/>
          <w:sz w:val="24"/>
          <w:szCs w:val="24"/>
        </w:rPr>
        <w:lastRenderedPageBreak/>
        <w:t>A 60-year-old woman with a past medical history of hypertension and colon cancer presents to the emergency department with sudden onset of shortness of breath. She was diagnosed with colon cancer last week and underwent partial colectomy. On physical examination, temperature is 98.5</w:t>
      </w:r>
      <w:r w:rsidR="00E47B63" w:rsidRPr="00E47B63">
        <w:rPr>
          <w:rFonts w:ascii="Times New Roman" w:hAnsi="Times New Roman" w:cs="Times New Roman"/>
          <w:sz w:val="24"/>
          <w:szCs w:val="24"/>
          <w:vertAlign w:val="superscript"/>
        </w:rPr>
        <w:t>o</w:t>
      </w:r>
      <w:r w:rsidR="00E47B63" w:rsidRPr="00E47B63">
        <w:rPr>
          <w:rFonts w:ascii="Times New Roman" w:hAnsi="Times New Roman" w:cs="Times New Roman"/>
          <w:sz w:val="24"/>
          <w:szCs w:val="24"/>
        </w:rPr>
        <w:t>F, pulse is 125 /minute, blood pressure is 98/72 mm Hg, and respirations are 32/minute. The oxygen saturation is 84% on room air. The heart is regular without murmurs, rubs, or gallops. The lungs are clear without rhonchi, crackles, or wheezes. The patient is placed on oxygen by nasal cannula. An EKG shows sinus tachycardia with no ischemic changes.  Brain natriuretic peptide is 80 ng/L. Electrolytes, TSH, and complete blood count are normal. Cardiac enzymes are drawn. Arterial blood gases show a pH of 7.48, PO</w:t>
      </w:r>
      <w:r w:rsidR="00E47B63" w:rsidRPr="00E47B63">
        <w:rPr>
          <w:rFonts w:ascii="Times New Roman" w:hAnsi="Times New Roman" w:cs="Times New Roman"/>
          <w:sz w:val="24"/>
          <w:szCs w:val="24"/>
          <w:vertAlign w:val="subscript"/>
        </w:rPr>
        <w:t>2</w:t>
      </w:r>
      <w:r w:rsidR="00E47B63" w:rsidRPr="00E47B63">
        <w:rPr>
          <w:rFonts w:ascii="Times New Roman" w:hAnsi="Times New Roman" w:cs="Times New Roman"/>
          <w:sz w:val="24"/>
          <w:szCs w:val="24"/>
        </w:rPr>
        <w:t xml:space="preserve"> of 58 mm Hg, and PCO</w:t>
      </w:r>
      <w:r w:rsidR="00E47B63" w:rsidRPr="00E47B63">
        <w:rPr>
          <w:rFonts w:ascii="Times New Roman" w:hAnsi="Times New Roman" w:cs="Times New Roman"/>
          <w:sz w:val="24"/>
          <w:szCs w:val="24"/>
          <w:vertAlign w:val="subscript"/>
        </w:rPr>
        <w:t>2</w:t>
      </w:r>
      <w:r w:rsidR="00E47B63" w:rsidRPr="00E47B63">
        <w:rPr>
          <w:rFonts w:ascii="Times New Roman" w:hAnsi="Times New Roman" w:cs="Times New Roman"/>
          <w:sz w:val="24"/>
          <w:szCs w:val="24"/>
        </w:rPr>
        <w:t xml:space="preserve"> of 20 mm Hg on room air (F</w:t>
      </w:r>
      <w:r w:rsidR="00E47B63" w:rsidRPr="00E47B63">
        <w:rPr>
          <w:rFonts w:ascii="Times New Roman" w:hAnsi="Times New Roman" w:cs="Times New Roman"/>
          <w:sz w:val="24"/>
          <w:szCs w:val="24"/>
          <w:vertAlign w:val="subscript"/>
        </w:rPr>
        <w:t>I</w:t>
      </w:r>
      <w:r w:rsidR="00E47B63" w:rsidRPr="00E47B63">
        <w:rPr>
          <w:rFonts w:ascii="Times New Roman" w:hAnsi="Times New Roman" w:cs="Times New Roman"/>
          <w:sz w:val="24"/>
          <w:szCs w:val="24"/>
        </w:rPr>
        <w:t>O</w:t>
      </w:r>
      <w:r w:rsidR="00E47B63" w:rsidRPr="00E47B63">
        <w:rPr>
          <w:rFonts w:ascii="Times New Roman" w:hAnsi="Times New Roman" w:cs="Times New Roman"/>
          <w:sz w:val="24"/>
          <w:szCs w:val="24"/>
          <w:vertAlign w:val="subscript"/>
        </w:rPr>
        <w:t>2</w:t>
      </w:r>
      <w:r w:rsidR="00E47B63" w:rsidRPr="00E47B63">
        <w:rPr>
          <w:rFonts w:ascii="Times New Roman" w:hAnsi="Times New Roman" w:cs="Times New Roman"/>
          <w:sz w:val="24"/>
          <w:szCs w:val="24"/>
        </w:rPr>
        <w:t xml:space="preserve"> of 21%). Which of the following is the best test to confirm the diagnosis?</w:t>
      </w:r>
    </w:p>
    <w:p w14:paraId="50ADC129" w14:textId="77777777" w:rsidR="00E47B63" w:rsidRPr="00E47B63" w:rsidRDefault="00E47B63" w:rsidP="0038361D">
      <w:pPr>
        <w:spacing w:after="0" w:line="240" w:lineRule="auto"/>
        <w:rPr>
          <w:rFonts w:ascii="Times New Roman" w:hAnsi="Times New Roman" w:cs="Times New Roman"/>
          <w:sz w:val="24"/>
          <w:szCs w:val="24"/>
        </w:rPr>
      </w:pPr>
    </w:p>
    <w:p w14:paraId="34D82686" w14:textId="77777777" w:rsidR="00E47B63" w:rsidRPr="00E47B63" w:rsidRDefault="00E47B63" w:rsidP="0038361D">
      <w:pPr>
        <w:numPr>
          <w:ilvl w:val="0"/>
          <w:numId w:val="35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D-Dimer</w:t>
      </w:r>
    </w:p>
    <w:p w14:paraId="634ABA58" w14:textId="77777777" w:rsidR="00E47B63" w:rsidRPr="00E47B63" w:rsidRDefault="00E47B63" w:rsidP="0038361D">
      <w:pPr>
        <w:numPr>
          <w:ilvl w:val="0"/>
          <w:numId w:val="35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CT Angiography</w:t>
      </w:r>
    </w:p>
    <w:p w14:paraId="44DBAFBD" w14:textId="77777777" w:rsidR="00E47B63" w:rsidRPr="00E47B63" w:rsidRDefault="00E47B63" w:rsidP="0038361D">
      <w:pPr>
        <w:numPr>
          <w:ilvl w:val="0"/>
          <w:numId w:val="35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Venous Doppler of the lower extremities</w:t>
      </w:r>
    </w:p>
    <w:p w14:paraId="3AF1C379" w14:textId="77777777" w:rsidR="00E47B63" w:rsidRPr="00E47B63" w:rsidRDefault="00E47B63" w:rsidP="0038361D">
      <w:pPr>
        <w:numPr>
          <w:ilvl w:val="0"/>
          <w:numId w:val="35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Chest X-ray</w:t>
      </w:r>
    </w:p>
    <w:p w14:paraId="67E4BC51" w14:textId="77777777" w:rsidR="001D5574" w:rsidRDefault="00E47B63" w:rsidP="0038361D">
      <w:pPr>
        <w:numPr>
          <w:ilvl w:val="0"/>
          <w:numId w:val="359"/>
        </w:numPr>
        <w:spacing w:after="0" w:line="240" w:lineRule="auto"/>
        <w:ind w:left="360"/>
        <w:rPr>
          <w:rFonts w:ascii="Times New Roman" w:hAnsi="Times New Roman" w:cs="Times New Roman"/>
          <w:sz w:val="24"/>
          <w:szCs w:val="24"/>
        </w:rPr>
      </w:pPr>
      <w:r w:rsidRPr="00E47B63">
        <w:rPr>
          <w:rFonts w:ascii="Times New Roman" w:hAnsi="Times New Roman" w:cs="Times New Roman"/>
          <w:sz w:val="24"/>
          <w:szCs w:val="24"/>
        </w:rPr>
        <w:t>Cardiac catheterization</w:t>
      </w:r>
    </w:p>
    <w:p w14:paraId="4D195494" w14:textId="77777777" w:rsidR="001D5574" w:rsidRDefault="001D5574" w:rsidP="0038361D">
      <w:pPr>
        <w:spacing w:after="0" w:line="240" w:lineRule="auto"/>
        <w:rPr>
          <w:rFonts w:ascii="Times New Roman" w:hAnsi="Times New Roman" w:cs="Times New Roman"/>
          <w:color w:val="222222"/>
          <w:sz w:val="24"/>
          <w:szCs w:val="24"/>
        </w:rPr>
      </w:pPr>
      <w:r>
        <w:rPr>
          <w:rFonts w:ascii="Times New Roman" w:hAnsi="Times New Roman" w:cs="Times New Roman"/>
          <w:sz w:val="24"/>
          <w:szCs w:val="24"/>
        </w:rPr>
        <w:br w:type="page"/>
      </w:r>
      <w:r w:rsidR="00E47B63" w:rsidRPr="00E47B63">
        <w:rPr>
          <w:rFonts w:ascii="Times New Roman" w:hAnsi="Times New Roman" w:cs="Times New Roman"/>
          <w:color w:val="222222"/>
          <w:sz w:val="24"/>
          <w:szCs w:val="24"/>
        </w:rPr>
        <w:lastRenderedPageBreak/>
        <w:t>This patient is at high risk for pulmonary embolism (PE) because of her recent hospitalization and cancer. Sudden onset of shortness of breath, tachycardia, hypoxemia, and respiratory alkalosis are consistent with PE. Patients with PE may have a relatively normal EKG and chest X-ray. A contrast-enhanced CT scan (CT angiography) would be the best noninvasive test for making the diagnosis.</w:t>
      </w:r>
    </w:p>
    <w:p w14:paraId="5FCE93D8" w14:textId="77777777" w:rsidR="00E47B63" w:rsidRPr="00E47B63" w:rsidRDefault="001D5574" w:rsidP="0038361D">
      <w:pPr>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br w:type="page"/>
      </w:r>
      <w:r w:rsidR="00E47B63" w:rsidRPr="00E47B63">
        <w:rPr>
          <w:rFonts w:ascii="Times New Roman" w:hAnsi="Times New Roman" w:cs="Times New Roman"/>
          <w:b/>
          <w:color w:val="222222"/>
          <w:sz w:val="24"/>
          <w:szCs w:val="24"/>
        </w:rPr>
        <w:lastRenderedPageBreak/>
        <w:t>Answer B is correct</w:t>
      </w:r>
      <w:r w:rsidR="00E47B63" w:rsidRPr="00E47B63">
        <w:rPr>
          <w:rFonts w:ascii="Times New Roman" w:hAnsi="Times New Roman" w:cs="Times New Roman"/>
          <w:color w:val="222222"/>
          <w:sz w:val="24"/>
          <w:szCs w:val="24"/>
        </w:rPr>
        <w:t xml:space="preserve">. This patient most likely has pulmonary embolism. A contrast-enhanced CT scan (CT angiography) would be the best noninvasive test for making the diagnosis. </w:t>
      </w:r>
    </w:p>
    <w:p w14:paraId="130ABCC2" w14:textId="77777777" w:rsidR="00E47B63" w:rsidRPr="00E47B63" w:rsidRDefault="00E47B63" w:rsidP="0038361D">
      <w:pPr>
        <w:spacing w:after="0" w:line="240" w:lineRule="auto"/>
        <w:rPr>
          <w:rFonts w:ascii="Times New Roman" w:hAnsi="Times New Roman" w:cs="Times New Roman"/>
          <w:color w:val="222222"/>
          <w:sz w:val="24"/>
          <w:szCs w:val="24"/>
        </w:rPr>
      </w:pPr>
    </w:p>
    <w:p w14:paraId="1DF8188C" w14:textId="77777777" w:rsidR="00E47B63" w:rsidRPr="00E47B63" w:rsidRDefault="00E47B63" w:rsidP="0038361D">
      <w:pPr>
        <w:spacing w:after="0" w:line="240" w:lineRule="auto"/>
        <w:rPr>
          <w:rFonts w:ascii="Times New Roman" w:hAnsi="Times New Roman" w:cs="Times New Roman"/>
          <w:color w:val="222222"/>
          <w:sz w:val="24"/>
          <w:szCs w:val="24"/>
        </w:rPr>
      </w:pPr>
      <w:r w:rsidRPr="00E47B63">
        <w:rPr>
          <w:rFonts w:ascii="Times New Roman" w:hAnsi="Times New Roman" w:cs="Times New Roman"/>
          <w:b/>
          <w:color w:val="222222"/>
          <w:sz w:val="24"/>
          <w:szCs w:val="24"/>
        </w:rPr>
        <w:t xml:space="preserve">Answer A is incorrect.  </w:t>
      </w:r>
      <w:r w:rsidRPr="00E47B63">
        <w:rPr>
          <w:rFonts w:ascii="Times New Roman" w:hAnsi="Times New Roman" w:cs="Times New Roman"/>
          <w:color w:val="222222"/>
          <w:sz w:val="24"/>
          <w:szCs w:val="24"/>
        </w:rPr>
        <w:t>The D-dimer test can be used to screen for DVT and PE when the pre-test probability of either is low. A normal D-dimer essentially rules out thromboembolism. An elevated D-dimer, however, is non-specific and of no diagnostic benefit.</w:t>
      </w:r>
    </w:p>
    <w:p w14:paraId="51D283EE" w14:textId="77777777" w:rsidR="00E47B63" w:rsidRPr="00E47B63" w:rsidRDefault="00E47B63" w:rsidP="0038361D">
      <w:pPr>
        <w:spacing w:after="0" w:line="240" w:lineRule="auto"/>
        <w:rPr>
          <w:rFonts w:ascii="Times New Roman" w:hAnsi="Times New Roman" w:cs="Times New Roman"/>
          <w:color w:val="222222"/>
          <w:sz w:val="24"/>
          <w:szCs w:val="24"/>
        </w:rPr>
      </w:pPr>
    </w:p>
    <w:p w14:paraId="141C2FD5" w14:textId="77777777" w:rsidR="00E47B63" w:rsidRPr="00E47B63" w:rsidRDefault="00E47B63" w:rsidP="0038361D">
      <w:pPr>
        <w:spacing w:after="0" w:line="240" w:lineRule="auto"/>
        <w:rPr>
          <w:rFonts w:ascii="Times New Roman" w:hAnsi="Times New Roman" w:cs="Times New Roman"/>
          <w:color w:val="222222"/>
          <w:sz w:val="24"/>
          <w:szCs w:val="24"/>
        </w:rPr>
      </w:pPr>
      <w:r w:rsidRPr="00E47B63">
        <w:rPr>
          <w:rFonts w:ascii="Times New Roman" w:hAnsi="Times New Roman" w:cs="Times New Roman"/>
          <w:b/>
          <w:color w:val="222222"/>
          <w:sz w:val="24"/>
          <w:szCs w:val="24"/>
        </w:rPr>
        <w:t>Answer C is incorrect</w:t>
      </w:r>
      <w:r w:rsidRPr="00E47B63">
        <w:rPr>
          <w:rFonts w:ascii="Times New Roman" w:hAnsi="Times New Roman" w:cs="Times New Roman"/>
          <w:color w:val="222222"/>
          <w:sz w:val="24"/>
          <w:szCs w:val="24"/>
        </w:rPr>
        <w:t xml:space="preserve">. Doppler ultrasound of the veins of the lower extremities can be used to diagnose deep vein thrombosis (DVT), but will not confirm the presence of pulmonary emboli. </w:t>
      </w:r>
    </w:p>
    <w:p w14:paraId="1863C736" w14:textId="77777777" w:rsidR="00E47B63" w:rsidRPr="00E47B63" w:rsidRDefault="00E47B63" w:rsidP="0038361D">
      <w:pPr>
        <w:spacing w:after="0" w:line="240" w:lineRule="auto"/>
        <w:rPr>
          <w:rFonts w:ascii="Times New Roman" w:hAnsi="Times New Roman" w:cs="Times New Roman"/>
          <w:color w:val="222222"/>
          <w:sz w:val="24"/>
          <w:szCs w:val="24"/>
        </w:rPr>
      </w:pPr>
    </w:p>
    <w:p w14:paraId="46DE2B5F" w14:textId="77777777" w:rsidR="00E47B63" w:rsidRPr="00E47B63" w:rsidRDefault="00E47B63" w:rsidP="0038361D">
      <w:pPr>
        <w:spacing w:after="0" w:line="240" w:lineRule="auto"/>
        <w:rPr>
          <w:rFonts w:ascii="Times New Roman" w:hAnsi="Times New Roman" w:cs="Times New Roman"/>
          <w:color w:val="222222"/>
          <w:sz w:val="24"/>
          <w:szCs w:val="24"/>
        </w:rPr>
      </w:pPr>
      <w:r w:rsidRPr="00E47B63">
        <w:rPr>
          <w:rFonts w:ascii="Times New Roman" w:hAnsi="Times New Roman" w:cs="Times New Roman"/>
          <w:b/>
          <w:color w:val="222222"/>
          <w:sz w:val="24"/>
          <w:szCs w:val="24"/>
        </w:rPr>
        <w:t>Answer D is incorrect</w:t>
      </w:r>
      <w:r w:rsidRPr="00E47B63">
        <w:rPr>
          <w:rFonts w:ascii="Times New Roman" w:hAnsi="Times New Roman" w:cs="Times New Roman"/>
          <w:color w:val="222222"/>
          <w:sz w:val="24"/>
          <w:szCs w:val="24"/>
        </w:rPr>
        <w:t>. Chest x-ray is helpful to rule out other causes of shortness of breath, but is not sensitive for pulmonary embolism.</w:t>
      </w:r>
    </w:p>
    <w:p w14:paraId="5432C3A9" w14:textId="77777777" w:rsidR="00E47B63" w:rsidRPr="00E47B63" w:rsidRDefault="00E47B63" w:rsidP="0038361D">
      <w:pPr>
        <w:spacing w:after="0" w:line="240" w:lineRule="auto"/>
        <w:rPr>
          <w:rFonts w:ascii="Times New Roman" w:hAnsi="Times New Roman" w:cs="Times New Roman"/>
          <w:color w:val="222222"/>
          <w:sz w:val="24"/>
          <w:szCs w:val="24"/>
        </w:rPr>
      </w:pPr>
    </w:p>
    <w:p w14:paraId="3A8916AB"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color w:val="222222"/>
          <w:sz w:val="24"/>
          <w:szCs w:val="24"/>
        </w:rPr>
        <w:t>Answer E is incorrect</w:t>
      </w:r>
      <w:r w:rsidRPr="00E47B63">
        <w:rPr>
          <w:rFonts w:ascii="Times New Roman" w:hAnsi="Times New Roman" w:cs="Times New Roman"/>
          <w:color w:val="222222"/>
          <w:sz w:val="24"/>
          <w:szCs w:val="24"/>
        </w:rPr>
        <w:t xml:space="preserve">. Urgent cardiac catheterization is recommended in patients with acute myocardial infarction, but not in patients with pulmonary embolism. </w:t>
      </w:r>
    </w:p>
    <w:p w14:paraId="383763A8" w14:textId="77777777" w:rsidR="00E47B63" w:rsidRPr="00E47B63" w:rsidRDefault="001D5574" w:rsidP="0038361D">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A 19-year-old woman has had heavy menstrual periods and anemia since menarche. She has increased bruising if she takes aspirin.  Her sister is also anemic.  Her hemoglobin concentration is 8 g/dL (normal: 12-16 g/dL) and her mean corpuscular volume (MCV) is 67 μm</w:t>
      </w:r>
      <w:r w:rsidR="00E47B63" w:rsidRPr="00E47B63">
        <w:rPr>
          <w:rFonts w:ascii="Times New Roman" w:hAnsi="Times New Roman" w:cs="Times New Roman"/>
          <w:sz w:val="24"/>
          <w:szCs w:val="24"/>
          <w:vertAlign w:val="superscript"/>
        </w:rPr>
        <w:t>3</w:t>
      </w:r>
      <w:r w:rsidR="00E47B63" w:rsidRPr="00E47B63">
        <w:rPr>
          <w:rFonts w:ascii="Times New Roman" w:hAnsi="Times New Roman" w:cs="Times New Roman"/>
          <w:sz w:val="24"/>
          <w:szCs w:val="24"/>
        </w:rPr>
        <w:t xml:space="preserve"> (normal is 80-100 μm</w:t>
      </w:r>
      <w:r w:rsidR="00E47B63" w:rsidRPr="00E47B63">
        <w:rPr>
          <w:rFonts w:ascii="Times New Roman" w:hAnsi="Times New Roman" w:cs="Times New Roman"/>
          <w:sz w:val="24"/>
          <w:szCs w:val="24"/>
          <w:vertAlign w:val="superscript"/>
        </w:rPr>
        <w:t>3</w:t>
      </w:r>
      <w:r w:rsidR="00E47B63" w:rsidRPr="00E47B63">
        <w:rPr>
          <w:rFonts w:ascii="Times New Roman" w:hAnsi="Times New Roman" w:cs="Times New Roman"/>
          <w:sz w:val="24"/>
          <w:szCs w:val="24"/>
        </w:rPr>
        <w:t xml:space="preserve">).  The white count and platelet count are normal.  Her prothrombin time (PT) is normal. Her activated partial thromboplastin time (aPTT) is mildly prolonged at 46 seconds (normal: 25-40 seconds). Her bleeding time is mildly prolonged at 9 minutes (normal: 2-7 minutes). What is the most appropriate next step? </w:t>
      </w:r>
    </w:p>
    <w:p w14:paraId="3FF6ED16" w14:textId="77777777" w:rsidR="00E47B63" w:rsidRPr="00E47B63" w:rsidRDefault="00E47B63" w:rsidP="0038361D">
      <w:pPr>
        <w:pStyle w:val="ListParagraph"/>
        <w:spacing w:after="0" w:line="240" w:lineRule="auto"/>
        <w:ind w:left="0"/>
        <w:rPr>
          <w:rFonts w:ascii="Times New Roman" w:hAnsi="Times New Roman" w:cs="Times New Roman"/>
          <w:sz w:val="24"/>
          <w:szCs w:val="24"/>
        </w:rPr>
      </w:pPr>
    </w:p>
    <w:p w14:paraId="7EF242A6" w14:textId="77777777" w:rsidR="00E47B63" w:rsidRPr="00E47B63" w:rsidRDefault="00E47B63" w:rsidP="0038361D">
      <w:pPr>
        <w:pStyle w:val="ListParagraph"/>
        <w:numPr>
          <w:ilvl w:val="0"/>
          <w:numId w:val="360"/>
        </w:numPr>
        <w:spacing w:after="0" w:line="240" w:lineRule="auto"/>
        <w:ind w:left="1080"/>
        <w:rPr>
          <w:rFonts w:ascii="Times New Roman" w:hAnsi="Times New Roman" w:cs="Times New Roman"/>
          <w:sz w:val="24"/>
          <w:szCs w:val="24"/>
        </w:rPr>
      </w:pPr>
      <w:r w:rsidRPr="00E47B63">
        <w:rPr>
          <w:rFonts w:ascii="Times New Roman" w:hAnsi="Times New Roman" w:cs="Times New Roman"/>
          <w:sz w:val="24"/>
          <w:szCs w:val="24"/>
        </w:rPr>
        <w:t>Consult a gynecologist</w:t>
      </w:r>
    </w:p>
    <w:p w14:paraId="2EF3DC75" w14:textId="77777777" w:rsidR="00E47B63" w:rsidRPr="00E47B63" w:rsidRDefault="00E47B63" w:rsidP="0038361D">
      <w:pPr>
        <w:pStyle w:val="ListParagraph"/>
        <w:numPr>
          <w:ilvl w:val="0"/>
          <w:numId w:val="360"/>
        </w:numPr>
        <w:spacing w:after="0" w:line="240" w:lineRule="auto"/>
        <w:ind w:left="1080"/>
        <w:rPr>
          <w:rFonts w:ascii="Times New Roman" w:hAnsi="Times New Roman" w:cs="Times New Roman"/>
          <w:sz w:val="24"/>
          <w:szCs w:val="24"/>
        </w:rPr>
      </w:pPr>
      <w:r w:rsidRPr="00E47B63">
        <w:rPr>
          <w:rFonts w:ascii="Times New Roman" w:hAnsi="Times New Roman" w:cs="Times New Roman"/>
          <w:sz w:val="24"/>
          <w:szCs w:val="24"/>
        </w:rPr>
        <w:t>Order platelet aggregation studies</w:t>
      </w:r>
    </w:p>
    <w:p w14:paraId="5C5D3B9C" w14:textId="77777777" w:rsidR="00E47B63" w:rsidRPr="00E47B63" w:rsidRDefault="00E47B63" w:rsidP="0038361D">
      <w:pPr>
        <w:pStyle w:val="ListParagraph"/>
        <w:numPr>
          <w:ilvl w:val="0"/>
          <w:numId w:val="360"/>
        </w:numPr>
        <w:spacing w:after="0" w:line="240" w:lineRule="auto"/>
        <w:ind w:left="1080"/>
        <w:rPr>
          <w:rFonts w:ascii="Times New Roman" w:hAnsi="Times New Roman" w:cs="Times New Roman"/>
          <w:sz w:val="24"/>
          <w:szCs w:val="24"/>
        </w:rPr>
      </w:pPr>
      <w:r w:rsidRPr="00E47B63">
        <w:rPr>
          <w:rFonts w:ascii="Times New Roman" w:hAnsi="Times New Roman" w:cs="Times New Roman"/>
          <w:sz w:val="24"/>
          <w:szCs w:val="24"/>
        </w:rPr>
        <w:t>Test for von Willebrand disease</w:t>
      </w:r>
    </w:p>
    <w:p w14:paraId="7FC4B7F8" w14:textId="77777777" w:rsidR="001D5574" w:rsidRDefault="00E47B63" w:rsidP="0038361D">
      <w:pPr>
        <w:pStyle w:val="ListParagraph"/>
        <w:numPr>
          <w:ilvl w:val="0"/>
          <w:numId w:val="360"/>
        </w:numPr>
        <w:spacing w:after="0" w:line="240" w:lineRule="auto"/>
        <w:ind w:left="1080"/>
        <w:rPr>
          <w:rFonts w:ascii="Times New Roman" w:hAnsi="Times New Roman" w:cs="Times New Roman"/>
          <w:sz w:val="24"/>
          <w:szCs w:val="24"/>
        </w:rPr>
      </w:pPr>
      <w:r w:rsidRPr="00E47B63">
        <w:rPr>
          <w:rFonts w:ascii="Times New Roman" w:hAnsi="Times New Roman" w:cs="Times New Roman"/>
          <w:sz w:val="24"/>
          <w:szCs w:val="24"/>
        </w:rPr>
        <w:t>Order Factor VIII and IX levels</w:t>
      </w:r>
    </w:p>
    <w:p w14:paraId="38D29F4D" w14:textId="77777777" w:rsidR="00E47B63" w:rsidRPr="00E47B63"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E47B63" w:rsidRPr="00E47B63">
        <w:rPr>
          <w:rFonts w:ascii="Times New Roman" w:hAnsi="Times New Roman" w:cs="Times New Roman"/>
          <w:sz w:val="24"/>
          <w:szCs w:val="24"/>
        </w:rPr>
        <w:lastRenderedPageBreak/>
        <w:t xml:space="preserve">Von Willebrand disease is the most common inherited bleeding disorder. It is caused by a qualitative or quantitative deficiency of von Willebrand factor (vWF). The condition may be associated with bruising, nosebleeds, gum bleeds, and heavy menses. Severe internal bleeding and joint bleeding are rare. The von Willebrand protein has a dual role: 1) It is a carrier protein for Factor VIII.  If von Willebrand protein levels are low, more factor VIII circulates unbound and unprotected from rapid degradation. Factor VIII levels drop and the aPTT increases.  2) It tethers platelets to the site of vessel injury.  Without functional von Willebrand protein, platelet plug formation is poor and prolonged bleeding may occur.  If surgery is required, concentrates containing von Willebrand protein can be given.  </w:t>
      </w:r>
    </w:p>
    <w:p w14:paraId="033630B5" w14:textId="77777777" w:rsidR="00E47B63" w:rsidRPr="00E47B63" w:rsidRDefault="00E47B63" w:rsidP="0038361D">
      <w:pPr>
        <w:spacing w:after="0" w:line="240" w:lineRule="auto"/>
        <w:rPr>
          <w:rFonts w:ascii="Times New Roman" w:hAnsi="Times New Roman" w:cs="Times New Roman"/>
          <w:sz w:val="24"/>
          <w:szCs w:val="24"/>
        </w:rPr>
      </w:pPr>
    </w:p>
    <w:p w14:paraId="50F73A2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 xml:space="preserve">The following table shows the effect of various conditions on the prothrombin time, partial thromboplastin time, bleeding time, and platelet count. </w:t>
      </w:r>
    </w:p>
    <w:p w14:paraId="377F2FC2" w14:textId="77777777" w:rsidR="00E47B63" w:rsidRPr="00E47B63" w:rsidRDefault="00E47B63" w:rsidP="0038361D">
      <w:pPr>
        <w:spacing w:after="0" w:line="240" w:lineRule="auto"/>
        <w:rPr>
          <w:rFonts w:ascii="Times New Roman" w:hAnsi="Times New Roman" w:cs="Times New Roman"/>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575"/>
        <w:gridCol w:w="1620"/>
        <w:gridCol w:w="2340"/>
        <w:gridCol w:w="1800"/>
        <w:gridCol w:w="1135"/>
      </w:tblGrid>
      <w:tr w:rsidR="00E47B63" w:rsidRPr="00E47B63" w14:paraId="34B166D4" w14:textId="77777777" w:rsidTr="007F776C">
        <w:trPr>
          <w:tblHeader/>
          <w:tblCellSpacing w:w="15" w:type="dxa"/>
        </w:trPr>
        <w:tc>
          <w:tcPr>
            <w:tcW w:w="2530" w:type="dxa"/>
            <w:shd w:val="clear" w:color="auto" w:fill="auto"/>
            <w:vAlign w:val="center"/>
          </w:tcPr>
          <w:p w14:paraId="2557EF6F" w14:textId="77777777" w:rsidR="00E47B63" w:rsidRPr="00E47B63" w:rsidRDefault="00E47B63" w:rsidP="0038361D">
            <w:pPr>
              <w:spacing w:after="0" w:line="240" w:lineRule="auto"/>
              <w:jc w:val="center"/>
              <w:rPr>
                <w:rFonts w:ascii="Times New Roman" w:hAnsi="Times New Roman" w:cs="Times New Roman"/>
                <w:bCs/>
                <w:sz w:val="24"/>
                <w:szCs w:val="24"/>
              </w:rPr>
            </w:pPr>
            <w:r w:rsidRPr="00E47B63">
              <w:rPr>
                <w:rFonts w:ascii="Times New Roman" w:hAnsi="Times New Roman" w:cs="Times New Roman"/>
                <w:bCs/>
                <w:sz w:val="24"/>
                <w:szCs w:val="24"/>
              </w:rPr>
              <w:t>Condition</w:t>
            </w:r>
          </w:p>
        </w:tc>
        <w:tc>
          <w:tcPr>
            <w:tcW w:w="1590" w:type="dxa"/>
            <w:shd w:val="clear" w:color="auto" w:fill="auto"/>
            <w:vAlign w:val="center"/>
          </w:tcPr>
          <w:p w14:paraId="39893384" w14:textId="77777777" w:rsidR="00E47B63" w:rsidRPr="00E47B63" w:rsidRDefault="00E47B63" w:rsidP="0038361D">
            <w:pPr>
              <w:spacing w:after="0" w:line="240" w:lineRule="auto"/>
              <w:jc w:val="center"/>
              <w:rPr>
                <w:rFonts w:ascii="Times New Roman" w:hAnsi="Times New Roman" w:cs="Times New Roman"/>
                <w:bCs/>
                <w:sz w:val="24"/>
                <w:szCs w:val="24"/>
              </w:rPr>
            </w:pPr>
            <w:r w:rsidRPr="00E47B63">
              <w:rPr>
                <w:rFonts w:ascii="Times New Roman" w:hAnsi="Times New Roman" w:cs="Times New Roman"/>
                <w:bCs/>
                <w:sz w:val="24"/>
                <w:szCs w:val="24"/>
              </w:rPr>
              <w:t>Prothrombin time (PT)</w:t>
            </w:r>
          </w:p>
        </w:tc>
        <w:tc>
          <w:tcPr>
            <w:tcW w:w="2310" w:type="dxa"/>
            <w:shd w:val="clear" w:color="auto" w:fill="auto"/>
            <w:vAlign w:val="center"/>
          </w:tcPr>
          <w:p w14:paraId="5F8A1FA6" w14:textId="77777777" w:rsidR="00E47B63" w:rsidRPr="00E47B63" w:rsidRDefault="00E47B63" w:rsidP="0038361D">
            <w:pPr>
              <w:spacing w:after="0" w:line="240" w:lineRule="auto"/>
              <w:jc w:val="center"/>
              <w:rPr>
                <w:rFonts w:ascii="Times New Roman" w:hAnsi="Times New Roman" w:cs="Times New Roman"/>
                <w:bCs/>
                <w:sz w:val="24"/>
                <w:szCs w:val="24"/>
              </w:rPr>
            </w:pPr>
            <w:r w:rsidRPr="00E47B63">
              <w:rPr>
                <w:rFonts w:ascii="Times New Roman" w:hAnsi="Times New Roman" w:cs="Times New Roman"/>
                <w:bCs/>
                <w:sz w:val="24"/>
                <w:szCs w:val="24"/>
              </w:rPr>
              <w:t>Partial thromboplastin time (aPTT)</w:t>
            </w:r>
          </w:p>
        </w:tc>
        <w:tc>
          <w:tcPr>
            <w:tcW w:w="1770" w:type="dxa"/>
            <w:shd w:val="clear" w:color="auto" w:fill="auto"/>
            <w:vAlign w:val="center"/>
          </w:tcPr>
          <w:p w14:paraId="50ED1532" w14:textId="77777777" w:rsidR="00E47B63" w:rsidRPr="00E47B63" w:rsidRDefault="00E47B63" w:rsidP="0038361D">
            <w:pPr>
              <w:spacing w:after="0" w:line="240" w:lineRule="auto"/>
              <w:jc w:val="center"/>
              <w:rPr>
                <w:rFonts w:ascii="Times New Roman" w:hAnsi="Times New Roman" w:cs="Times New Roman"/>
                <w:bCs/>
                <w:sz w:val="24"/>
                <w:szCs w:val="24"/>
              </w:rPr>
            </w:pPr>
            <w:r w:rsidRPr="00E47B63">
              <w:rPr>
                <w:rFonts w:ascii="Times New Roman" w:hAnsi="Times New Roman" w:cs="Times New Roman"/>
                <w:bCs/>
                <w:sz w:val="24"/>
                <w:szCs w:val="24"/>
              </w:rPr>
              <w:t>Bleeding time</w:t>
            </w:r>
          </w:p>
        </w:tc>
        <w:tc>
          <w:tcPr>
            <w:tcW w:w="0" w:type="auto"/>
            <w:shd w:val="clear" w:color="auto" w:fill="auto"/>
            <w:vAlign w:val="center"/>
          </w:tcPr>
          <w:p w14:paraId="3252FC9A" w14:textId="77777777" w:rsidR="00E47B63" w:rsidRPr="00E47B63" w:rsidRDefault="00E47B63" w:rsidP="0038361D">
            <w:pPr>
              <w:spacing w:after="0" w:line="240" w:lineRule="auto"/>
              <w:jc w:val="center"/>
              <w:rPr>
                <w:rFonts w:ascii="Times New Roman" w:hAnsi="Times New Roman" w:cs="Times New Roman"/>
                <w:bCs/>
                <w:sz w:val="24"/>
                <w:szCs w:val="24"/>
              </w:rPr>
            </w:pPr>
            <w:r w:rsidRPr="00E47B63">
              <w:rPr>
                <w:rFonts w:ascii="Times New Roman" w:hAnsi="Times New Roman" w:cs="Times New Roman"/>
                <w:bCs/>
                <w:sz w:val="24"/>
                <w:szCs w:val="24"/>
              </w:rPr>
              <w:t>Platelet count</w:t>
            </w:r>
          </w:p>
        </w:tc>
      </w:tr>
      <w:tr w:rsidR="00E47B63" w:rsidRPr="00E47B63" w14:paraId="520655DF" w14:textId="77777777" w:rsidTr="007F776C">
        <w:trPr>
          <w:tblCellSpacing w:w="15" w:type="dxa"/>
        </w:trPr>
        <w:tc>
          <w:tcPr>
            <w:tcW w:w="2530" w:type="dxa"/>
            <w:shd w:val="clear" w:color="auto" w:fill="auto"/>
            <w:vAlign w:val="center"/>
          </w:tcPr>
          <w:p w14:paraId="14C2A66A"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Aspirin</w:t>
            </w:r>
          </w:p>
        </w:tc>
        <w:tc>
          <w:tcPr>
            <w:tcW w:w="1590" w:type="dxa"/>
            <w:shd w:val="clear" w:color="auto" w:fill="auto"/>
            <w:vAlign w:val="center"/>
          </w:tcPr>
          <w:p w14:paraId="0A76EA5B"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c>
          <w:tcPr>
            <w:tcW w:w="2310" w:type="dxa"/>
            <w:shd w:val="clear" w:color="auto" w:fill="auto"/>
            <w:vAlign w:val="center"/>
          </w:tcPr>
          <w:p w14:paraId="0F09613B"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c>
          <w:tcPr>
            <w:tcW w:w="1770" w:type="dxa"/>
            <w:shd w:val="clear" w:color="auto" w:fill="auto"/>
            <w:vAlign w:val="center"/>
          </w:tcPr>
          <w:p w14:paraId="75E3C270"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0" w:type="auto"/>
            <w:shd w:val="clear" w:color="auto" w:fill="auto"/>
            <w:vAlign w:val="center"/>
          </w:tcPr>
          <w:p w14:paraId="3DA730C2"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r>
      <w:tr w:rsidR="00E47B63" w:rsidRPr="00E47B63" w14:paraId="02904EE0" w14:textId="77777777" w:rsidTr="007F776C">
        <w:trPr>
          <w:tblCellSpacing w:w="15" w:type="dxa"/>
        </w:trPr>
        <w:tc>
          <w:tcPr>
            <w:tcW w:w="2530" w:type="dxa"/>
            <w:shd w:val="clear" w:color="auto" w:fill="auto"/>
            <w:vAlign w:val="center"/>
          </w:tcPr>
          <w:p w14:paraId="58192C38"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Disseminated intravascular coagulation (DIC)</w:t>
            </w:r>
          </w:p>
        </w:tc>
        <w:tc>
          <w:tcPr>
            <w:tcW w:w="1590" w:type="dxa"/>
            <w:shd w:val="clear" w:color="auto" w:fill="auto"/>
            <w:vAlign w:val="center"/>
          </w:tcPr>
          <w:p w14:paraId="58C242E0"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2310" w:type="dxa"/>
            <w:shd w:val="clear" w:color="auto" w:fill="auto"/>
            <w:vAlign w:val="center"/>
          </w:tcPr>
          <w:p w14:paraId="2F8C5FBF"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1770" w:type="dxa"/>
            <w:shd w:val="clear" w:color="auto" w:fill="auto"/>
            <w:vAlign w:val="center"/>
          </w:tcPr>
          <w:p w14:paraId="3741EA18"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0" w:type="auto"/>
            <w:shd w:val="clear" w:color="auto" w:fill="auto"/>
            <w:vAlign w:val="center"/>
          </w:tcPr>
          <w:p w14:paraId="76BE6E09"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r>
      <w:tr w:rsidR="00E47B63" w:rsidRPr="00E47B63" w14:paraId="49EADB2F" w14:textId="77777777" w:rsidTr="007F776C">
        <w:trPr>
          <w:tblCellSpacing w:w="15" w:type="dxa"/>
        </w:trPr>
        <w:tc>
          <w:tcPr>
            <w:tcW w:w="2530" w:type="dxa"/>
            <w:shd w:val="clear" w:color="auto" w:fill="auto"/>
            <w:vAlign w:val="center"/>
          </w:tcPr>
          <w:p w14:paraId="752EA7B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Hemophilia</w:t>
            </w:r>
          </w:p>
        </w:tc>
        <w:tc>
          <w:tcPr>
            <w:tcW w:w="1590" w:type="dxa"/>
            <w:shd w:val="clear" w:color="auto" w:fill="auto"/>
            <w:vAlign w:val="center"/>
          </w:tcPr>
          <w:p w14:paraId="19E5D8A1"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c>
          <w:tcPr>
            <w:tcW w:w="2310" w:type="dxa"/>
            <w:shd w:val="clear" w:color="auto" w:fill="auto"/>
            <w:vAlign w:val="center"/>
          </w:tcPr>
          <w:p w14:paraId="21B45050"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1770" w:type="dxa"/>
            <w:shd w:val="clear" w:color="auto" w:fill="auto"/>
            <w:vAlign w:val="center"/>
          </w:tcPr>
          <w:p w14:paraId="1D79CCE7"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c>
          <w:tcPr>
            <w:tcW w:w="0" w:type="auto"/>
            <w:shd w:val="clear" w:color="auto" w:fill="auto"/>
            <w:vAlign w:val="center"/>
          </w:tcPr>
          <w:p w14:paraId="64B68A77"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r>
      <w:tr w:rsidR="00E47B63" w:rsidRPr="00E47B63" w14:paraId="0BEB67DC" w14:textId="77777777" w:rsidTr="007F776C">
        <w:trPr>
          <w:tblCellSpacing w:w="15" w:type="dxa"/>
        </w:trPr>
        <w:tc>
          <w:tcPr>
            <w:tcW w:w="2530" w:type="dxa"/>
            <w:shd w:val="clear" w:color="auto" w:fill="auto"/>
            <w:vAlign w:val="center"/>
          </w:tcPr>
          <w:p w14:paraId="51E77FC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Liver failure, end-stage</w:t>
            </w:r>
          </w:p>
        </w:tc>
        <w:tc>
          <w:tcPr>
            <w:tcW w:w="1590" w:type="dxa"/>
            <w:shd w:val="clear" w:color="auto" w:fill="auto"/>
            <w:vAlign w:val="center"/>
          </w:tcPr>
          <w:p w14:paraId="391CD53F"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2310" w:type="dxa"/>
            <w:shd w:val="clear" w:color="auto" w:fill="auto"/>
            <w:vAlign w:val="center"/>
          </w:tcPr>
          <w:p w14:paraId="222DAC54"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1770" w:type="dxa"/>
            <w:shd w:val="clear" w:color="auto" w:fill="auto"/>
            <w:vAlign w:val="center"/>
          </w:tcPr>
          <w:p w14:paraId="4D38CF35"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0" w:type="auto"/>
            <w:shd w:val="clear" w:color="auto" w:fill="auto"/>
            <w:vAlign w:val="center"/>
          </w:tcPr>
          <w:p w14:paraId="1772030A"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r>
      <w:tr w:rsidR="00E47B63" w:rsidRPr="00E47B63" w14:paraId="31BE024D" w14:textId="77777777" w:rsidTr="007F776C">
        <w:trPr>
          <w:tblCellSpacing w:w="15" w:type="dxa"/>
        </w:trPr>
        <w:tc>
          <w:tcPr>
            <w:tcW w:w="2530" w:type="dxa"/>
            <w:shd w:val="clear" w:color="auto" w:fill="auto"/>
            <w:vAlign w:val="center"/>
          </w:tcPr>
          <w:p w14:paraId="60FC128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Thrombocytopenia</w:t>
            </w:r>
          </w:p>
        </w:tc>
        <w:tc>
          <w:tcPr>
            <w:tcW w:w="1590" w:type="dxa"/>
            <w:shd w:val="clear" w:color="auto" w:fill="auto"/>
            <w:vAlign w:val="center"/>
          </w:tcPr>
          <w:p w14:paraId="415E9F74"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c>
          <w:tcPr>
            <w:tcW w:w="2310" w:type="dxa"/>
            <w:shd w:val="clear" w:color="auto" w:fill="auto"/>
            <w:vAlign w:val="center"/>
          </w:tcPr>
          <w:p w14:paraId="6617EEA5"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c>
          <w:tcPr>
            <w:tcW w:w="1770" w:type="dxa"/>
            <w:shd w:val="clear" w:color="auto" w:fill="auto"/>
            <w:vAlign w:val="center"/>
          </w:tcPr>
          <w:p w14:paraId="3F2B110D"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0" w:type="auto"/>
            <w:shd w:val="clear" w:color="auto" w:fill="auto"/>
            <w:vAlign w:val="center"/>
          </w:tcPr>
          <w:p w14:paraId="7239E2C8"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r>
      <w:tr w:rsidR="00E47B63" w:rsidRPr="00E47B63" w14:paraId="62E4437B" w14:textId="77777777" w:rsidTr="007F776C">
        <w:trPr>
          <w:tblCellSpacing w:w="15" w:type="dxa"/>
        </w:trPr>
        <w:tc>
          <w:tcPr>
            <w:tcW w:w="2530" w:type="dxa"/>
            <w:shd w:val="clear" w:color="auto" w:fill="auto"/>
            <w:vAlign w:val="center"/>
          </w:tcPr>
          <w:p w14:paraId="616B1053"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Vitamin K deficiency or warfarin</w:t>
            </w:r>
          </w:p>
        </w:tc>
        <w:tc>
          <w:tcPr>
            <w:tcW w:w="1590" w:type="dxa"/>
            <w:shd w:val="clear" w:color="auto" w:fill="auto"/>
            <w:vAlign w:val="center"/>
          </w:tcPr>
          <w:p w14:paraId="635E1D83"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2310" w:type="dxa"/>
            <w:shd w:val="clear" w:color="auto" w:fill="auto"/>
            <w:vAlign w:val="center"/>
          </w:tcPr>
          <w:p w14:paraId="2C9F10DE"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 or ↑</w:t>
            </w:r>
          </w:p>
        </w:tc>
        <w:tc>
          <w:tcPr>
            <w:tcW w:w="1770" w:type="dxa"/>
            <w:shd w:val="clear" w:color="auto" w:fill="auto"/>
            <w:vAlign w:val="center"/>
          </w:tcPr>
          <w:p w14:paraId="6D56EC2A"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c>
          <w:tcPr>
            <w:tcW w:w="0" w:type="auto"/>
            <w:shd w:val="clear" w:color="auto" w:fill="auto"/>
            <w:vAlign w:val="center"/>
          </w:tcPr>
          <w:p w14:paraId="3AAEE717"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r>
      <w:tr w:rsidR="00E47B63" w:rsidRPr="00E47B63" w14:paraId="1F3A3C77" w14:textId="77777777" w:rsidTr="007F776C">
        <w:trPr>
          <w:tblCellSpacing w:w="15" w:type="dxa"/>
        </w:trPr>
        <w:tc>
          <w:tcPr>
            <w:tcW w:w="2530" w:type="dxa"/>
            <w:shd w:val="clear" w:color="auto" w:fill="auto"/>
            <w:vAlign w:val="center"/>
          </w:tcPr>
          <w:p w14:paraId="69FDB5A0"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sz w:val="24"/>
                <w:szCs w:val="24"/>
              </w:rPr>
              <w:t>von Willebrand disease</w:t>
            </w:r>
          </w:p>
        </w:tc>
        <w:tc>
          <w:tcPr>
            <w:tcW w:w="1590" w:type="dxa"/>
            <w:shd w:val="clear" w:color="auto" w:fill="auto"/>
            <w:vAlign w:val="center"/>
          </w:tcPr>
          <w:p w14:paraId="452DA333"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c>
          <w:tcPr>
            <w:tcW w:w="2310" w:type="dxa"/>
            <w:shd w:val="clear" w:color="auto" w:fill="auto"/>
            <w:vAlign w:val="center"/>
          </w:tcPr>
          <w:p w14:paraId="02DAC0D6"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1770" w:type="dxa"/>
            <w:shd w:val="clear" w:color="auto" w:fill="auto"/>
            <w:vAlign w:val="center"/>
          </w:tcPr>
          <w:p w14:paraId="1D247509"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w:t>
            </w:r>
          </w:p>
        </w:tc>
        <w:tc>
          <w:tcPr>
            <w:tcW w:w="0" w:type="auto"/>
            <w:shd w:val="clear" w:color="auto" w:fill="auto"/>
            <w:vAlign w:val="center"/>
          </w:tcPr>
          <w:p w14:paraId="1AAAA2F4" w14:textId="77777777" w:rsidR="00E47B63" w:rsidRPr="00E47B63" w:rsidRDefault="00E47B63" w:rsidP="0038361D">
            <w:pPr>
              <w:spacing w:after="0" w:line="240" w:lineRule="auto"/>
              <w:jc w:val="center"/>
              <w:rPr>
                <w:rFonts w:ascii="Times New Roman" w:hAnsi="Times New Roman" w:cs="Times New Roman"/>
                <w:sz w:val="24"/>
                <w:szCs w:val="24"/>
              </w:rPr>
            </w:pPr>
            <w:r w:rsidRPr="00E47B63">
              <w:rPr>
                <w:rFonts w:ascii="Times New Roman" w:hAnsi="Times New Roman" w:cs="Times New Roman"/>
                <w:sz w:val="24"/>
                <w:szCs w:val="24"/>
              </w:rPr>
              <w:t>N</w:t>
            </w:r>
          </w:p>
        </w:tc>
      </w:tr>
    </w:tbl>
    <w:p w14:paraId="4929E2EA" w14:textId="77777777" w:rsidR="00AB0D6B" w:rsidRPr="00AB0D6B" w:rsidRDefault="00AB0D6B" w:rsidP="0038361D">
      <w:pPr>
        <w:spacing w:after="0" w:line="240" w:lineRule="auto"/>
        <w:rPr>
          <w:rFonts w:ascii="Times New Roman" w:hAnsi="Times New Roman" w:cs="Times New Roman"/>
          <w:b/>
          <w:sz w:val="24"/>
          <w:szCs w:val="24"/>
        </w:rPr>
      </w:pPr>
    </w:p>
    <w:p w14:paraId="0F27A8FC" w14:textId="66F30D89" w:rsidR="00E47B63" w:rsidRPr="00E47B63" w:rsidRDefault="00AB0D6B" w:rsidP="0038361D">
      <w:pPr>
        <w:spacing w:after="0" w:line="240" w:lineRule="auto"/>
        <w:rPr>
          <w:rFonts w:ascii="Times New Roman" w:hAnsi="Times New Roman" w:cs="Times New Roman"/>
          <w:b/>
          <w:bCs/>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E47B63" w:rsidRPr="00E47B63">
        <w:rPr>
          <w:rFonts w:ascii="Times New Roman" w:hAnsi="Times New Roman" w:cs="Times New Roman"/>
          <w:b/>
          <w:bCs/>
          <w:sz w:val="24"/>
          <w:szCs w:val="24"/>
        </w:rPr>
        <w:t>C is correct.</w:t>
      </w:r>
      <w:r w:rsidR="00E47B63" w:rsidRPr="00E47B63">
        <w:rPr>
          <w:rFonts w:ascii="Times New Roman" w:hAnsi="Times New Roman" w:cs="Times New Roman"/>
          <w:sz w:val="24"/>
          <w:szCs w:val="24"/>
        </w:rPr>
        <w:t xml:space="preserve">  Von Willebrand disease would explain the propensity for bleeding (resulting in heavy menstrual periods, chronic blood loss, and iron deficiency anemia) and an elevated aPTT. </w:t>
      </w:r>
    </w:p>
    <w:p w14:paraId="7F8A926D" w14:textId="77777777" w:rsidR="00E47B63" w:rsidRPr="00E47B63" w:rsidRDefault="00E47B63" w:rsidP="0038361D">
      <w:pPr>
        <w:spacing w:after="0" w:line="240" w:lineRule="auto"/>
        <w:rPr>
          <w:rFonts w:ascii="Times New Roman" w:hAnsi="Times New Roman" w:cs="Times New Roman"/>
          <w:b/>
          <w:bCs/>
          <w:sz w:val="24"/>
          <w:szCs w:val="24"/>
        </w:rPr>
      </w:pPr>
    </w:p>
    <w:p w14:paraId="0220595C"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t>Answer A is incorrect</w:t>
      </w:r>
      <w:r w:rsidRPr="00E47B63">
        <w:rPr>
          <w:rFonts w:ascii="Times New Roman" w:hAnsi="Times New Roman" w:cs="Times New Roman"/>
          <w:sz w:val="24"/>
          <w:szCs w:val="24"/>
        </w:rPr>
        <w:t xml:space="preserve">.  The underlying bleeding disorder should be evaluated before consulting the gynecologist. </w:t>
      </w:r>
    </w:p>
    <w:p w14:paraId="2E10D858" w14:textId="77777777" w:rsidR="00E47B63" w:rsidRPr="00E47B63" w:rsidRDefault="00E47B63" w:rsidP="0038361D">
      <w:pPr>
        <w:spacing w:after="0" w:line="240" w:lineRule="auto"/>
        <w:rPr>
          <w:rFonts w:ascii="Times New Roman" w:hAnsi="Times New Roman" w:cs="Times New Roman"/>
          <w:sz w:val="24"/>
          <w:szCs w:val="24"/>
        </w:rPr>
      </w:pPr>
    </w:p>
    <w:p w14:paraId="57486B1B" w14:textId="77777777" w:rsidR="00E47B63" w:rsidRPr="00E47B63"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t>Answer B is incorrect.</w:t>
      </w:r>
      <w:r w:rsidRPr="00E47B63">
        <w:rPr>
          <w:rFonts w:ascii="Times New Roman" w:hAnsi="Times New Roman" w:cs="Times New Roman"/>
          <w:sz w:val="24"/>
          <w:szCs w:val="24"/>
        </w:rPr>
        <w:t xml:space="preserve">  Platelet abnormalities do not prolong the aPTT.  </w:t>
      </w:r>
    </w:p>
    <w:p w14:paraId="1041D210" w14:textId="77777777" w:rsidR="00E47B63" w:rsidRPr="00E47B63" w:rsidRDefault="00E47B63" w:rsidP="0038361D">
      <w:pPr>
        <w:spacing w:after="0" w:line="240" w:lineRule="auto"/>
        <w:rPr>
          <w:rFonts w:ascii="Times New Roman" w:hAnsi="Times New Roman" w:cs="Times New Roman"/>
          <w:sz w:val="24"/>
          <w:szCs w:val="24"/>
        </w:rPr>
      </w:pPr>
    </w:p>
    <w:p w14:paraId="48246ED4" w14:textId="77777777" w:rsidR="001D5574" w:rsidRDefault="00E47B63" w:rsidP="0038361D">
      <w:pPr>
        <w:spacing w:after="0" w:line="240" w:lineRule="auto"/>
        <w:rPr>
          <w:rFonts w:ascii="Times New Roman" w:hAnsi="Times New Roman" w:cs="Times New Roman"/>
          <w:sz w:val="24"/>
          <w:szCs w:val="24"/>
        </w:rPr>
      </w:pPr>
      <w:r w:rsidRPr="00E47B63">
        <w:rPr>
          <w:rFonts w:ascii="Times New Roman" w:hAnsi="Times New Roman" w:cs="Times New Roman"/>
          <w:b/>
          <w:bCs/>
          <w:sz w:val="24"/>
          <w:szCs w:val="24"/>
        </w:rPr>
        <w:t>Answer D is incorrect</w:t>
      </w:r>
      <w:r w:rsidRPr="00E47B63">
        <w:rPr>
          <w:rFonts w:ascii="Times New Roman" w:hAnsi="Times New Roman" w:cs="Times New Roman"/>
          <w:sz w:val="24"/>
          <w:szCs w:val="24"/>
        </w:rPr>
        <w:t xml:space="preserve">. Hemophilia A (due to Factor VIII deficiency) and hemophilia B (due to Factor IX deficiency) occur almost exclusively in males because they are X-linked disorders. </w:t>
      </w:r>
    </w:p>
    <w:p w14:paraId="7BFE7767" w14:textId="77777777" w:rsidR="00AB0D6B" w:rsidRDefault="001D5574" w:rsidP="0038361D">
      <w:pPr>
        <w:jc w:val="center"/>
        <w:rPr>
          <w:rFonts w:ascii="Times New Roman" w:hAnsi="Times New Roman" w:cs="Times New Roman"/>
          <w:sz w:val="24"/>
          <w:szCs w:val="24"/>
        </w:rPr>
      </w:pPr>
      <w:r>
        <w:rPr>
          <w:rFonts w:ascii="Times New Roman" w:hAnsi="Times New Roman" w:cs="Times New Roman"/>
          <w:sz w:val="24"/>
          <w:szCs w:val="24"/>
        </w:rPr>
        <w:br w:type="page"/>
      </w:r>
    </w:p>
    <w:p w14:paraId="2C60411E" w14:textId="77777777" w:rsidR="00AB0D6B" w:rsidRDefault="00AB0D6B" w:rsidP="0038361D">
      <w:pPr>
        <w:jc w:val="center"/>
        <w:rPr>
          <w:rFonts w:ascii="Times New Roman" w:hAnsi="Times New Roman" w:cs="Times New Roman"/>
          <w:sz w:val="24"/>
          <w:szCs w:val="24"/>
        </w:rPr>
      </w:pPr>
    </w:p>
    <w:p w14:paraId="03AEE050" w14:textId="77777777" w:rsidR="00AB0D6B" w:rsidRDefault="00AB0D6B" w:rsidP="0038361D">
      <w:pPr>
        <w:jc w:val="center"/>
        <w:rPr>
          <w:rFonts w:ascii="Times New Roman" w:hAnsi="Times New Roman" w:cs="Times New Roman"/>
          <w:sz w:val="24"/>
          <w:szCs w:val="24"/>
        </w:rPr>
      </w:pPr>
    </w:p>
    <w:p w14:paraId="66E00A51" w14:textId="77777777" w:rsidR="00AB0D6B" w:rsidRDefault="00AB0D6B" w:rsidP="0038361D">
      <w:pPr>
        <w:jc w:val="center"/>
        <w:rPr>
          <w:rFonts w:ascii="Times New Roman" w:hAnsi="Times New Roman" w:cs="Times New Roman"/>
          <w:sz w:val="24"/>
          <w:szCs w:val="24"/>
        </w:rPr>
      </w:pPr>
    </w:p>
    <w:p w14:paraId="3BF8BA8A" w14:textId="77777777" w:rsidR="00AB0D6B" w:rsidRDefault="00AB0D6B" w:rsidP="0038361D">
      <w:pPr>
        <w:jc w:val="center"/>
        <w:rPr>
          <w:rFonts w:ascii="Times New Roman" w:hAnsi="Times New Roman" w:cs="Times New Roman"/>
          <w:sz w:val="24"/>
          <w:szCs w:val="24"/>
        </w:rPr>
      </w:pPr>
    </w:p>
    <w:p w14:paraId="5019164D" w14:textId="77777777" w:rsidR="00AB0D6B" w:rsidRDefault="00AB0D6B" w:rsidP="0038361D">
      <w:pPr>
        <w:jc w:val="center"/>
        <w:rPr>
          <w:rFonts w:ascii="Times New Roman" w:hAnsi="Times New Roman" w:cs="Times New Roman"/>
          <w:sz w:val="24"/>
          <w:szCs w:val="24"/>
        </w:rPr>
      </w:pPr>
    </w:p>
    <w:p w14:paraId="6D795D77" w14:textId="77777777" w:rsidR="00AB0D6B" w:rsidRDefault="00AB0D6B" w:rsidP="0038361D">
      <w:pPr>
        <w:jc w:val="center"/>
        <w:rPr>
          <w:rFonts w:ascii="Times New Roman" w:hAnsi="Times New Roman" w:cs="Times New Roman"/>
          <w:sz w:val="24"/>
          <w:szCs w:val="24"/>
        </w:rPr>
      </w:pPr>
    </w:p>
    <w:p w14:paraId="38BC8BA4" w14:textId="6C379BC8" w:rsidR="00263209" w:rsidRDefault="00263209" w:rsidP="0038361D">
      <w:pPr>
        <w:jc w:val="center"/>
        <w:rPr>
          <w:rFonts w:ascii="Times New Roman" w:hAnsi="Times New Roman" w:cs="Times New Roman"/>
          <w:sz w:val="144"/>
          <w:szCs w:val="144"/>
        </w:rPr>
      </w:pPr>
      <w:r>
        <w:rPr>
          <w:rFonts w:ascii="Times New Roman" w:hAnsi="Times New Roman" w:cs="Times New Roman"/>
          <w:sz w:val="144"/>
          <w:szCs w:val="144"/>
        </w:rPr>
        <w:t xml:space="preserve">Neuroscience </w:t>
      </w:r>
    </w:p>
    <w:p w14:paraId="3445D723" w14:textId="77777777" w:rsidR="00263209" w:rsidRDefault="00263209" w:rsidP="0038361D">
      <w:pPr>
        <w:jc w:val="center"/>
        <w:rPr>
          <w:rFonts w:ascii="Times New Roman" w:hAnsi="Times New Roman" w:cs="Times New Roman"/>
          <w:sz w:val="144"/>
          <w:szCs w:val="144"/>
        </w:rPr>
      </w:pPr>
      <w:r>
        <w:rPr>
          <w:rFonts w:ascii="Times New Roman" w:hAnsi="Times New Roman" w:cs="Times New Roman"/>
          <w:sz w:val="144"/>
          <w:szCs w:val="144"/>
        </w:rPr>
        <w:t>&amp;</w:t>
      </w:r>
    </w:p>
    <w:p w14:paraId="7594EB86" w14:textId="77777777" w:rsidR="00AB0D6B" w:rsidRDefault="00263209" w:rsidP="0038361D">
      <w:pPr>
        <w:jc w:val="center"/>
        <w:rPr>
          <w:rFonts w:ascii="Times New Roman" w:hAnsi="Times New Roman" w:cs="Times New Roman"/>
          <w:sz w:val="144"/>
          <w:szCs w:val="144"/>
        </w:rPr>
      </w:pPr>
      <w:r>
        <w:rPr>
          <w:rFonts w:ascii="Times New Roman" w:hAnsi="Times New Roman" w:cs="Times New Roman"/>
          <w:sz w:val="144"/>
          <w:szCs w:val="144"/>
        </w:rPr>
        <w:t>Psychiatry</w:t>
      </w:r>
    </w:p>
    <w:p w14:paraId="5A961E4E" w14:textId="6D1C78E6" w:rsidR="00DB128F" w:rsidRPr="00DB128F" w:rsidRDefault="00AB0D6B" w:rsidP="0038361D">
      <w:pPr>
        <w:pStyle w:val="NormalWeb"/>
        <w:spacing w:after="0"/>
        <w:rPr>
          <w:lang w:val="en-GB"/>
        </w:rPr>
      </w:pPr>
      <w:r>
        <w:rPr>
          <w:sz w:val="144"/>
          <w:szCs w:val="144"/>
        </w:rPr>
        <w:br w:type="page"/>
      </w:r>
      <w:r w:rsidR="00DB128F" w:rsidRPr="00DB128F">
        <w:rPr>
          <w:rStyle w:val="contentmain1"/>
          <w:lang w:val="en-GB"/>
        </w:rPr>
        <w:lastRenderedPageBreak/>
        <w:t>A 54-year-old man presents to the emergency department with intense pain of sudden onset in his right eye. Examination reveals injection surrounding the limbus and elevated intraocular pressure in the same eye. After obtaining a careful history, the emergency room physician concludes that this episode was triggered by which of the following agents?</w:t>
      </w:r>
    </w:p>
    <w:p w14:paraId="4C157F03" w14:textId="77777777" w:rsidR="00DB128F" w:rsidRPr="00DB128F" w:rsidRDefault="00DB128F" w:rsidP="0038361D">
      <w:pPr>
        <w:pStyle w:val="NormalWeb"/>
        <w:spacing w:after="0"/>
        <w:rPr>
          <w:lang w:val="en-GB"/>
        </w:rPr>
      </w:pPr>
      <w:r w:rsidRPr="00DB128F">
        <w:rPr>
          <w:lang w:val="en-GB"/>
        </w:rPr>
        <w:t> </w:t>
      </w:r>
    </w:p>
    <w:p w14:paraId="6FB66669" w14:textId="77777777" w:rsidR="00DB128F" w:rsidRPr="00DB128F" w:rsidRDefault="00DB128F" w:rsidP="0038361D">
      <w:pPr>
        <w:pStyle w:val="NormalWeb"/>
        <w:numPr>
          <w:ilvl w:val="0"/>
          <w:numId w:val="361"/>
        </w:numPr>
        <w:spacing w:after="0"/>
        <w:ind w:left="360"/>
        <w:rPr>
          <w:rStyle w:val="contentmain1"/>
          <w:lang w:val="en-GB"/>
        </w:rPr>
      </w:pPr>
      <w:r w:rsidRPr="00DB128F">
        <w:rPr>
          <w:rStyle w:val="contentmain1"/>
          <w:lang w:val="en-GB"/>
        </w:rPr>
        <w:t>Amitriptyline</w:t>
      </w:r>
    </w:p>
    <w:p w14:paraId="4383BF8F" w14:textId="77777777" w:rsidR="00DB128F" w:rsidRPr="00DB128F" w:rsidRDefault="00DB128F" w:rsidP="0038361D">
      <w:pPr>
        <w:pStyle w:val="NormalWeb"/>
        <w:numPr>
          <w:ilvl w:val="0"/>
          <w:numId w:val="361"/>
        </w:numPr>
        <w:spacing w:after="0"/>
        <w:ind w:left="360"/>
        <w:rPr>
          <w:rStyle w:val="contentmain1"/>
          <w:lang w:val="en-GB"/>
        </w:rPr>
      </w:pPr>
      <w:r w:rsidRPr="00DB128F">
        <w:rPr>
          <w:rStyle w:val="contentmain1"/>
          <w:lang w:val="en-GB"/>
        </w:rPr>
        <w:t>Cimetidine</w:t>
      </w:r>
    </w:p>
    <w:p w14:paraId="30589CB4" w14:textId="77777777" w:rsidR="00DB128F" w:rsidRPr="00DB128F" w:rsidRDefault="00DB128F" w:rsidP="0038361D">
      <w:pPr>
        <w:pStyle w:val="NormalWeb"/>
        <w:numPr>
          <w:ilvl w:val="0"/>
          <w:numId w:val="361"/>
        </w:numPr>
        <w:spacing w:after="0"/>
        <w:ind w:left="360"/>
        <w:rPr>
          <w:rStyle w:val="contentmain1"/>
          <w:lang w:val="en-GB"/>
        </w:rPr>
      </w:pPr>
      <w:r w:rsidRPr="00DB128F">
        <w:rPr>
          <w:rStyle w:val="contentmain1"/>
          <w:lang w:val="en-GB"/>
        </w:rPr>
        <w:t>Diazepam</w:t>
      </w:r>
    </w:p>
    <w:p w14:paraId="5280715E" w14:textId="77777777" w:rsidR="00DB128F" w:rsidRPr="00DB128F" w:rsidRDefault="00DB128F" w:rsidP="0038361D">
      <w:pPr>
        <w:pStyle w:val="NormalWeb"/>
        <w:numPr>
          <w:ilvl w:val="0"/>
          <w:numId w:val="361"/>
        </w:numPr>
        <w:spacing w:after="0"/>
        <w:ind w:left="360"/>
        <w:rPr>
          <w:rStyle w:val="contentmain1"/>
          <w:lang w:val="en-GB"/>
        </w:rPr>
      </w:pPr>
      <w:r w:rsidRPr="00DB128F">
        <w:rPr>
          <w:rStyle w:val="contentmain1"/>
          <w:lang w:val="en-GB"/>
        </w:rPr>
        <w:t>Malathion</w:t>
      </w:r>
    </w:p>
    <w:p w14:paraId="248A0408" w14:textId="77777777" w:rsidR="00DB128F" w:rsidRPr="00DB128F" w:rsidRDefault="00DB128F" w:rsidP="0038361D">
      <w:pPr>
        <w:pStyle w:val="NormalWeb"/>
        <w:numPr>
          <w:ilvl w:val="0"/>
          <w:numId w:val="361"/>
        </w:numPr>
        <w:spacing w:after="0"/>
        <w:ind w:left="360"/>
        <w:rPr>
          <w:lang w:val="en-GB"/>
        </w:rPr>
      </w:pPr>
      <w:r w:rsidRPr="00DB128F">
        <w:rPr>
          <w:rStyle w:val="contentmain1"/>
          <w:lang w:val="en-GB"/>
        </w:rPr>
        <w:t>Propranolol</w:t>
      </w:r>
    </w:p>
    <w:p w14:paraId="5DC97B6D" w14:textId="77777777" w:rsidR="001D5574" w:rsidRDefault="00DB128F" w:rsidP="0038361D">
      <w:pPr>
        <w:pStyle w:val="NormalWeb"/>
        <w:spacing w:after="0"/>
        <w:rPr>
          <w:rStyle w:val="contentmain1"/>
          <w:lang w:val="en-GB"/>
        </w:rPr>
      </w:pPr>
      <w:r w:rsidRPr="00DB128F">
        <w:rPr>
          <w:rStyle w:val="contentmain1"/>
          <w:lang w:val="en-GB"/>
        </w:rPr>
        <w:t xml:space="preserve">  </w:t>
      </w:r>
    </w:p>
    <w:p w14:paraId="1590DA3E" w14:textId="77777777" w:rsidR="001D5574" w:rsidRDefault="001D5574" w:rsidP="0038361D">
      <w:pPr>
        <w:spacing w:after="0" w:line="240" w:lineRule="auto"/>
        <w:rPr>
          <w:rFonts w:ascii="Times New Roman" w:hAnsi="Times New Roman" w:cs="Times New Roman"/>
          <w:sz w:val="24"/>
          <w:szCs w:val="24"/>
        </w:rPr>
      </w:pPr>
      <w:r>
        <w:rPr>
          <w:rStyle w:val="contentmain1"/>
          <w:lang w:val="en-GB"/>
        </w:rPr>
        <w:br w:type="page"/>
      </w:r>
      <w:r w:rsidR="00DB128F" w:rsidRPr="00DB128F">
        <w:rPr>
          <w:rFonts w:ascii="Times New Roman" w:hAnsi="Times New Roman" w:cs="Times New Roman"/>
          <w:b/>
          <w:sz w:val="24"/>
          <w:szCs w:val="24"/>
        </w:rPr>
        <w:lastRenderedPageBreak/>
        <w:t>Acute angle-closure glaucoma</w:t>
      </w:r>
      <w:r w:rsidR="00DB128F" w:rsidRPr="00DB128F">
        <w:rPr>
          <w:rFonts w:ascii="Times New Roman" w:hAnsi="Times New Roman" w:cs="Times New Roman"/>
          <w:sz w:val="24"/>
          <w:szCs w:val="24"/>
        </w:rPr>
        <w:t>. Acute elevations in intraocular pressure can occur when the outflow of aqueous humor from the ciliary body to the angle is suddenly blocked. (The condition is more common in Asians and people who are farsighted but may occur in any patient.) An acute angle-closure attack may follow an episode of emotional or physical stress, dilation of the pupil in dim lighting, or rarely, after instillation of dilating eyedrops. A patient having an acute attack usually has severe ocular pain and redness, blurred vision, rainbow-colored halos around lights, and often nausea and vomiting. On examination, the eye is usually red, the pupil is dilated and poorly reactive, and intraocular pressure is greatly elevated. Generally, only one eye is affected. Corneal clouding or corneal edema may be present in advanced cases. An acute episode of angle-closure glaucoma is an ocular emergency and requires immediate treatment to lower intraocular pressure to prevent permanent visual loss. Acute angle-closure glaucoma can be caused by adrenergic agents, either locally (phenylephrine drops, nasal ephedrine) or systemically (epinephrine for anaphylactic shock). It can also be caused by drugs with anticholinergic properties (e.g., tricyclic anti-depressants).</w:t>
      </w:r>
    </w:p>
    <w:p w14:paraId="71114799" w14:textId="77777777" w:rsidR="00DB128F" w:rsidRPr="00DB128F" w:rsidRDefault="001D5574" w:rsidP="0038361D">
      <w:pPr>
        <w:pStyle w:val="NormalWeb"/>
        <w:spacing w:after="0"/>
        <w:rPr>
          <w:lang w:val="en-GB"/>
        </w:rPr>
      </w:pPr>
      <w:r>
        <w:br w:type="page"/>
      </w:r>
      <w:r w:rsidR="00DB128F" w:rsidRPr="00DB128F">
        <w:rPr>
          <w:rStyle w:val="Strong"/>
          <w:lang w:val="en-GB"/>
        </w:rPr>
        <w:lastRenderedPageBreak/>
        <w:t>Answer A is correct.</w:t>
      </w:r>
      <w:r w:rsidR="00DB128F" w:rsidRPr="00DB128F">
        <w:rPr>
          <w:rStyle w:val="contentmain1"/>
          <w:lang w:val="en-GB"/>
        </w:rPr>
        <w:t xml:space="preserve">  The patient described is suffering from an attack of acute or narrow angle glaucoma (also called angle-closure glaucoma). Attacks can be precipitated by drugs with anticholinergic actions because muscarinic receptors on the pupillary constrictor muscle of the iris are blocked. This causes pupillary dilation, which further “narrows” the angle in the anterior chamber of the eye. Amitriptyline is a tricyclic antidepressant with significant anticholinergic side effects.</w:t>
      </w:r>
    </w:p>
    <w:p w14:paraId="3EF4B8EF" w14:textId="77777777" w:rsidR="00DB128F" w:rsidRPr="00DB128F" w:rsidRDefault="00DB128F" w:rsidP="0038361D">
      <w:pPr>
        <w:pStyle w:val="NormalWeb"/>
        <w:tabs>
          <w:tab w:val="left" w:pos="440"/>
        </w:tabs>
        <w:spacing w:after="0"/>
        <w:rPr>
          <w:lang w:val="en-GB"/>
        </w:rPr>
      </w:pPr>
      <w:r w:rsidRPr="00DB128F">
        <w:rPr>
          <w:lang w:val="en-GB"/>
        </w:rPr>
        <w:t> </w:t>
      </w:r>
    </w:p>
    <w:p w14:paraId="4D678882" w14:textId="77777777" w:rsidR="00DB128F" w:rsidRPr="00DB128F" w:rsidRDefault="00DB128F" w:rsidP="0038361D">
      <w:pPr>
        <w:pStyle w:val="NormalWeb"/>
        <w:tabs>
          <w:tab w:val="left" w:pos="440"/>
        </w:tabs>
        <w:spacing w:after="0"/>
        <w:rPr>
          <w:rStyle w:val="contentmain1"/>
          <w:lang w:val="en-GB"/>
        </w:rPr>
      </w:pPr>
      <w:r w:rsidRPr="00DB128F">
        <w:rPr>
          <w:rStyle w:val="Strong"/>
          <w:lang w:val="en-GB"/>
        </w:rPr>
        <w:t>Answer B is incorrect.</w:t>
      </w:r>
      <w:r w:rsidRPr="00DB128F">
        <w:rPr>
          <w:rStyle w:val="contentmain1"/>
          <w:lang w:val="en-GB"/>
        </w:rPr>
        <w:t xml:space="preserve"> Cimetidine is an H</w:t>
      </w:r>
      <w:r w:rsidRPr="00DB128F">
        <w:rPr>
          <w:rStyle w:val="contentmain1"/>
          <w:vertAlign w:val="subscript"/>
          <w:lang w:val="en-GB"/>
        </w:rPr>
        <w:t>2</w:t>
      </w:r>
      <w:r w:rsidRPr="00DB128F">
        <w:rPr>
          <w:rStyle w:val="contentmain1"/>
          <w:lang w:val="en-GB"/>
        </w:rPr>
        <w:t xml:space="preserve"> antagonist that reduces gastric acid release. </w:t>
      </w:r>
    </w:p>
    <w:p w14:paraId="17ECBB58" w14:textId="77777777" w:rsidR="00DB128F" w:rsidRPr="00DB128F" w:rsidRDefault="00DB128F" w:rsidP="0038361D">
      <w:pPr>
        <w:pStyle w:val="NormalWeb"/>
        <w:tabs>
          <w:tab w:val="left" w:pos="440"/>
        </w:tabs>
        <w:spacing w:after="0"/>
        <w:rPr>
          <w:rStyle w:val="contentmain1"/>
          <w:lang w:val="en-GB"/>
        </w:rPr>
      </w:pPr>
    </w:p>
    <w:p w14:paraId="6FDBE9D2" w14:textId="77777777" w:rsidR="00DB128F" w:rsidRPr="00DB128F" w:rsidRDefault="00DB128F" w:rsidP="0038361D">
      <w:pPr>
        <w:pStyle w:val="NormalWeb"/>
        <w:tabs>
          <w:tab w:val="left" w:pos="440"/>
        </w:tabs>
        <w:spacing w:after="0"/>
        <w:rPr>
          <w:lang w:val="en-GB"/>
        </w:rPr>
      </w:pPr>
      <w:r w:rsidRPr="00DB128F">
        <w:rPr>
          <w:rStyle w:val="Strong"/>
          <w:lang w:val="en-GB"/>
        </w:rPr>
        <w:t>Answer C is incorrect.</w:t>
      </w:r>
      <w:r w:rsidRPr="00DB128F">
        <w:rPr>
          <w:rStyle w:val="contentmain1"/>
          <w:lang w:val="en-GB"/>
        </w:rPr>
        <w:t xml:space="preserve"> Diazepam is a benzodiazepine. </w:t>
      </w:r>
    </w:p>
    <w:p w14:paraId="62A608BC" w14:textId="77777777" w:rsidR="00DB128F" w:rsidRPr="00DB128F" w:rsidRDefault="00DB128F" w:rsidP="0038361D">
      <w:pPr>
        <w:pStyle w:val="NormalWeb"/>
        <w:tabs>
          <w:tab w:val="left" w:pos="440"/>
        </w:tabs>
        <w:spacing w:after="0"/>
        <w:rPr>
          <w:lang w:val="en-GB"/>
        </w:rPr>
      </w:pPr>
      <w:r w:rsidRPr="00DB128F">
        <w:rPr>
          <w:lang w:val="en-GB"/>
        </w:rPr>
        <w:t> </w:t>
      </w:r>
    </w:p>
    <w:p w14:paraId="16AA006C" w14:textId="77777777" w:rsidR="00DB128F" w:rsidRPr="00DB128F" w:rsidRDefault="00DB128F" w:rsidP="0038361D">
      <w:pPr>
        <w:pStyle w:val="NormalWeb"/>
        <w:tabs>
          <w:tab w:val="left" w:pos="440"/>
        </w:tabs>
        <w:spacing w:after="0"/>
        <w:rPr>
          <w:lang w:val="en-GB"/>
        </w:rPr>
      </w:pPr>
      <w:r w:rsidRPr="00DB128F">
        <w:rPr>
          <w:rStyle w:val="Strong"/>
          <w:lang w:val="en-GB"/>
        </w:rPr>
        <w:t>Answer D is incorrect.</w:t>
      </w:r>
      <w:r w:rsidRPr="00DB128F">
        <w:rPr>
          <w:rStyle w:val="contentmain1"/>
          <w:lang w:val="en-GB"/>
        </w:rPr>
        <w:t xml:space="preserve"> Malathion is an organophosphorus cholinesterase inhibitor that is used as an insecticide. This agent would increase levels of acetylcholine, thereby widening the angle.</w:t>
      </w:r>
    </w:p>
    <w:p w14:paraId="12DEE6D6" w14:textId="77777777" w:rsidR="00DB128F" w:rsidRPr="00DB128F" w:rsidRDefault="00DB128F" w:rsidP="0038361D">
      <w:pPr>
        <w:pStyle w:val="NormalWeb"/>
        <w:tabs>
          <w:tab w:val="left" w:pos="440"/>
        </w:tabs>
        <w:spacing w:after="0"/>
        <w:rPr>
          <w:lang w:val="en-GB"/>
        </w:rPr>
      </w:pPr>
      <w:r w:rsidRPr="00DB128F">
        <w:rPr>
          <w:lang w:val="en-GB"/>
        </w:rPr>
        <w:t> </w:t>
      </w:r>
    </w:p>
    <w:p w14:paraId="0C4A4AAE" w14:textId="77777777" w:rsidR="001D5574" w:rsidRDefault="00DB128F" w:rsidP="0038361D">
      <w:pPr>
        <w:pStyle w:val="NormalWeb"/>
        <w:spacing w:after="0"/>
        <w:rPr>
          <w:rStyle w:val="contentmain1"/>
          <w:lang w:val="en-GB"/>
        </w:rPr>
      </w:pPr>
      <w:r w:rsidRPr="00DB128F">
        <w:rPr>
          <w:rStyle w:val="Strong"/>
          <w:lang w:val="en-GB"/>
        </w:rPr>
        <w:t>Answer E is incorrect.</w:t>
      </w:r>
      <w:r w:rsidRPr="00DB128F">
        <w:rPr>
          <w:rStyle w:val="contentmain1"/>
          <w:lang w:val="en-GB"/>
        </w:rPr>
        <w:t xml:space="preserve"> Propranolol is a non-selective, beta-adrenergic antagonist. </w:t>
      </w:r>
    </w:p>
    <w:p w14:paraId="191FABC3" w14:textId="77777777" w:rsidR="00DB128F" w:rsidRPr="00DB128F" w:rsidRDefault="001D5574" w:rsidP="0038361D">
      <w:pPr>
        <w:spacing w:after="0" w:line="240" w:lineRule="auto"/>
        <w:rPr>
          <w:rFonts w:ascii="Times New Roman" w:hAnsi="Times New Roman" w:cs="Times New Roman"/>
          <w:sz w:val="24"/>
          <w:szCs w:val="24"/>
        </w:rPr>
      </w:pPr>
      <w:r>
        <w:rPr>
          <w:rStyle w:val="contentmain1"/>
          <w:lang w:val="en-GB"/>
        </w:rPr>
        <w:br w:type="page"/>
      </w:r>
      <w:r w:rsidR="00DB128F" w:rsidRPr="00DB128F">
        <w:rPr>
          <w:rFonts w:ascii="Times New Roman" w:hAnsi="Times New Roman" w:cs="Times New Roman"/>
          <w:sz w:val="24"/>
          <w:szCs w:val="24"/>
        </w:rPr>
        <w:lastRenderedPageBreak/>
        <w:t xml:space="preserve">A 59-year-old man was hospitalized after an acute myocardial infarction. The day after his discharge, he is readmitted with sudden difficulty speaking. He understands the speech of others and is able to speak clearly and fluently, but he has trouble naming objects and finding the appropriate words. He often makes paraphasic errors (i.e., incorrect substitution of a similar-sounding word – as “giss” for “kiss” – or a word with similar meaning, as “hug” for “kiss”). His ability to repeat words and phrases is greatly impaired. </w:t>
      </w:r>
    </w:p>
    <w:p w14:paraId="6F0D144E" w14:textId="77777777" w:rsidR="00DB128F" w:rsidRPr="00DB128F" w:rsidRDefault="00DB128F" w:rsidP="0038361D">
      <w:pPr>
        <w:spacing w:after="0" w:line="240" w:lineRule="auto"/>
        <w:rPr>
          <w:rFonts w:ascii="Times New Roman" w:hAnsi="Times New Roman" w:cs="Times New Roman"/>
          <w:sz w:val="24"/>
          <w:szCs w:val="24"/>
        </w:rPr>
      </w:pPr>
    </w:p>
    <w:p w14:paraId="63D0E494"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What type of aphasia is he exhibiting?</w:t>
      </w:r>
    </w:p>
    <w:p w14:paraId="5FDDDF80" w14:textId="77777777" w:rsidR="00DB128F" w:rsidRPr="00DB128F" w:rsidRDefault="00DB128F" w:rsidP="0038361D">
      <w:pPr>
        <w:spacing w:after="0" w:line="240" w:lineRule="auto"/>
        <w:rPr>
          <w:rFonts w:ascii="Times New Roman" w:hAnsi="Times New Roman" w:cs="Times New Roman"/>
          <w:sz w:val="24"/>
          <w:szCs w:val="24"/>
        </w:rPr>
      </w:pPr>
    </w:p>
    <w:p w14:paraId="5DD41441" w14:textId="77777777" w:rsidR="00DB128F" w:rsidRPr="00DB128F" w:rsidRDefault="00DB128F" w:rsidP="0038361D">
      <w:pPr>
        <w:numPr>
          <w:ilvl w:val="0"/>
          <w:numId w:val="362"/>
        </w:numPr>
        <w:spacing w:after="0" w:line="240" w:lineRule="auto"/>
        <w:ind w:left="405"/>
        <w:rPr>
          <w:rFonts w:ascii="Times New Roman" w:hAnsi="Times New Roman" w:cs="Times New Roman"/>
          <w:sz w:val="24"/>
          <w:szCs w:val="24"/>
        </w:rPr>
      </w:pPr>
      <w:r w:rsidRPr="00DB128F">
        <w:rPr>
          <w:rFonts w:ascii="Times New Roman" w:hAnsi="Times New Roman" w:cs="Times New Roman"/>
          <w:sz w:val="24"/>
          <w:szCs w:val="24"/>
        </w:rPr>
        <w:t>Anomic</w:t>
      </w:r>
    </w:p>
    <w:p w14:paraId="2C19EAE4" w14:textId="77777777" w:rsidR="00DB128F" w:rsidRPr="00DB128F" w:rsidRDefault="00DB128F" w:rsidP="0038361D">
      <w:pPr>
        <w:numPr>
          <w:ilvl w:val="0"/>
          <w:numId w:val="362"/>
        </w:numPr>
        <w:spacing w:after="0" w:line="240" w:lineRule="auto"/>
        <w:ind w:left="405"/>
        <w:rPr>
          <w:rFonts w:ascii="Times New Roman" w:hAnsi="Times New Roman" w:cs="Times New Roman"/>
          <w:sz w:val="24"/>
          <w:szCs w:val="24"/>
        </w:rPr>
      </w:pPr>
      <w:r w:rsidRPr="00DB128F">
        <w:rPr>
          <w:rFonts w:ascii="Times New Roman" w:hAnsi="Times New Roman" w:cs="Times New Roman"/>
          <w:sz w:val="24"/>
          <w:szCs w:val="24"/>
        </w:rPr>
        <w:t>Broca’s</w:t>
      </w:r>
    </w:p>
    <w:p w14:paraId="7954E82B" w14:textId="77777777" w:rsidR="00DB128F" w:rsidRPr="00DB128F" w:rsidRDefault="00DB128F" w:rsidP="0038361D">
      <w:pPr>
        <w:numPr>
          <w:ilvl w:val="0"/>
          <w:numId w:val="362"/>
        </w:numPr>
        <w:spacing w:after="0" w:line="240" w:lineRule="auto"/>
        <w:ind w:left="405"/>
        <w:rPr>
          <w:rFonts w:ascii="Times New Roman" w:hAnsi="Times New Roman" w:cs="Times New Roman"/>
          <w:sz w:val="24"/>
          <w:szCs w:val="24"/>
        </w:rPr>
      </w:pPr>
      <w:r w:rsidRPr="00DB128F">
        <w:rPr>
          <w:rFonts w:ascii="Times New Roman" w:hAnsi="Times New Roman" w:cs="Times New Roman"/>
          <w:sz w:val="24"/>
          <w:szCs w:val="24"/>
        </w:rPr>
        <w:t>Conduction</w:t>
      </w:r>
    </w:p>
    <w:p w14:paraId="495BB46E" w14:textId="77777777" w:rsidR="00DB128F" w:rsidRPr="00DB128F" w:rsidRDefault="00DB128F" w:rsidP="0038361D">
      <w:pPr>
        <w:numPr>
          <w:ilvl w:val="0"/>
          <w:numId w:val="362"/>
        </w:numPr>
        <w:spacing w:after="0" w:line="240" w:lineRule="auto"/>
        <w:ind w:left="405"/>
        <w:rPr>
          <w:rFonts w:ascii="Times New Roman" w:hAnsi="Times New Roman" w:cs="Times New Roman"/>
          <w:sz w:val="24"/>
          <w:szCs w:val="24"/>
        </w:rPr>
      </w:pPr>
      <w:r w:rsidRPr="00DB128F">
        <w:rPr>
          <w:rFonts w:ascii="Times New Roman" w:hAnsi="Times New Roman" w:cs="Times New Roman"/>
          <w:sz w:val="24"/>
          <w:szCs w:val="24"/>
        </w:rPr>
        <w:t>Wernicke’s</w:t>
      </w:r>
    </w:p>
    <w:p w14:paraId="5E25AEB6" w14:textId="77777777" w:rsidR="001D5574" w:rsidRDefault="00DB128F" w:rsidP="0038361D">
      <w:pPr>
        <w:numPr>
          <w:ilvl w:val="0"/>
          <w:numId w:val="362"/>
        </w:numPr>
        <w:spacing w:after="0" w:line="240" w:lineRule="auto"/>
        <w:ind w:left="405"/>
        <w:rPr>
          <w:rFonts w:ascii="Times New Roman" w:hAnsi="Times New Roman" w:cs="Times New Roman"/>
          <w:sz w:val="24"/>
          <w:szCs w:val="24"/>
        </w:rPr>
      </w:pPr>
      <w:r w:rsidRPr="00DB128F">
        <w:rPr>
          <w:rFonts w:ascii="Times New Roman" w:hAnsi="Times New Roman" w:cs="Times New Roman"/>
          <w:sz w:val="24"/>
          <w:szCs w:val="24"/>
        </w:rPr>
        <w:t>Global</w:t>
      </w:r>
    </w:p>
    <w:p w14:paraId="66AC5248"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There are two types of acquired speech defect: impaired articulation (dysarthria) and impaired language (aphasia). Dysarthria is limited to the spoken word; aphasia affects oral and written language. Dysarthria usually indicates motor dysfunction; aphasia represents dysfunction of the language system. </w:t>
      </w:r>
    </w:p>
    <w:p w14:paraId="7BDD9002" w14:textId="77777777" w:rsidR="00DB128F" w:rsidRPr="00DB128F" w:rsidRDefault="00DB128F" w:rsidP="0038361D">
      <w:pPr>
        <w:spacing w:after="0" w:line="240" w:lineRule="auto"/>
        <w:rPr>
          <w:rFonts w:ascii="Times New Roman" w:hAnsi="Times New Roman" w:cs="Times New Roman"/>
          <w:sz w:val="24"/>
          <w:szCs w:val="24"/>
        </w:rPr>
      </w:pPr>
    </w:p>
    <w:p w14:paraId="7DEAA697"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All aphasic syndromes are characterized by difficulty recalling words and naming objects. This difficulty is not limited to a single sensory modality. For example, a patient who cannot identify a set of keys will have trouble whether he sees the keys, feels them, or hears them jangle. In right-handed persons, aphasia is almost always rooted in the left cerebral hemisphere (usually in the cortex). More than half of left-handed aphasics have had damage to the left hemisphere; the others have right hemispheric or bilateral damage. </w:t>
      </w:r>
    </w:p>
    <w:p w14:paraId="2E05F773" w14:textId="77777777" w:rsidR="00DB128F" w:rsidRPr="00DB128F" w:rsidRDefault="00DB128F" w:rsidP="0038361D">
      <w:pPr>
        <w:spacing w:after="0" w:line="240" w:lineRule="auto"/>
        <w:rPr>
          <w:rFonts w:ascii="Times New Roman" w:hAnsi="Times New Roman" w:cs="Times New Roman"/>
          <w:sz w:val="24"/>
          <w:szCs w:val="24"/>
        </w:rPr>
      </w:pPr>
    </w:p>
    <w:p w14:paraId="35F2D5B6"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If a patient’s only language deficit is recalling words or naming objects, the aphasia is described as “anomic.” Anomia implies dysfunction somewhere in the left hemispheric language system. Other language disturbances allow a more precise anatomic localization. </w:t>
      </w:r>
    </w:p>
    <w:p w14:paraId="3FFD8647" w14:textId="77777777" w:rsidR="00DB128F" w:rsidRPr="00DB128F" w:rsidRDefault="00DB128F" w:rsidP="0038361D">
      <w:pPr>
        <w:spacing w:after="0" w:line="240" w:lineRule="auto"/>
        <w:rPr>
          <w:rFonts w:ascii="Times New Roman" w:hAnsi="Times New Roman" w:cs="Times New Roman"/>
          <w:sz w:val="24"/>
          <w:szCs w:val="24"/>
        </w:rPr>
      </w:pPr>
    </w:p>
    <w:p w14:paraId="7C151F7E"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Two cortical areas adjacent to the left sylvian fissure are especially important for language: Broca’s area, which is located anteriorly, and Wernicke’s area, which is located posteriorly (Figure 10-1). These areas are connected by the arcuate fasciculus (a bundle of white matter). Broca’s area, Wernicke’s area, and the pathways connecting these two areas constitute the perisylvian core of the language system. The perisylvian core includes inferior portions of the left frontal and parietal lobes and a superior portion of the left temporal lobe. </w:t>
      </w:r>
    </w:p>
    <w:p w14:paraId="51660C79" w14:textId="77777777" w:rsidR="00DB128F" w:rsidRPr="00DB128F" w:rsidRDefault="00DB128F" w:rsidP="0038361D">
      <w:pPr>
        <w:spacing w:after="0" w:line="240" w:lineRule="auto"/>
        <w:rPr>
          <w:rFonts w:ascii="Times New Roman" w:hAnsi="Times New Roman" w:cs="Times New Roman"/>
          <w:sz w:val="24"/>
          <w:szCs w:val="24"/>
        </w:rPr>
      </w:pPr>
    </w:p>
    <w:p w14:paraId="52F966C8"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Wernicke’s area is important for language reception and comprehension. Broca’s area is important for reproduction of speech. Damage to Wernicke’s area causes poor comprehension. Damage to Broca’s area causes decreased fluency. A lesion in any part of the perisylvian core impairs repetition (see table below).</w:t>
      </w:r>
    </w:p>
    <w:p w14:paraId="44E8E4EB" w14:textId="77777777" w:rsidR="00DB128F" w:rsidRPr="00DB128F" w:rsidRDefault="00DB128F" w:rsidP="0038361D">
      <w:pPr>
        <w:spacing w:after="0" w:line="240" w:lineRule="auto"/>
        <w:rPr>
          <w:rFonts w:ascii="Times New Roman" w:hAnsi="Times New Roman" w:cs="Times New Roman"/>
          <w:sz w:val="24"/>
          <w:szCs w:val="24"/>
        </w:rPr>
      </w:pPr>
    </w:p>
    <w:p w14:paraId="35A2D22E"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patient in this vignette has trouble naming objects, which occurs in all types of aphasia. His inability to repeat words indicates a lesion in the perisylvian core. His comprehension is normal, indicating that Wernicke’s area is intact, and his speech is fluent, indicating that Broca’s area is intact. The lesion must lie, therefore, in the conduction pathways between these two locations. Such aphasia is termed “conduction” aphasia. </w:t>
      </w:r>
    </w:p>
    <w:p w14:paraId="4265FB23" w14:textId="77777777" w:rsidR="00DB128F" w:rsidRPr="00DB128F" w:rsidRDefault="00DB128F" w:rsidP="0038361D">
      <w:pPr>
        <w:spacing w:after="0" w:line="240" w:lineRule="auto"/>
        <w:rPr>
          <w:rFonts w:ascii="Times New Roman" w:hAnsi="Times New Roman" w:cs="Times New Roman"/>
          <w:sz w:val="24"/>
          <w:szCs w:val="24"/>
        </w:rPr>
      </w:pPr>
    </w:p>
    <w:p w14:paraId="5D60520B"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In this patient, a CT scan showed an embolic infarct in the inferior left parietal lobe.</w:t>
      </w:r>
    </w:p>
    <w:p w14:paraId="53385227" w14:textId="77777777" w:rsidR="00DB128F" w:rsidRPr="00DB128F" w:rsidRDefault="00DB128F" w:rsidP="0038361D">
      <w:pPr>
        <w:spacing w:after="0" w:line="240" w:lineRule="auto"/>
        <w:rPr>
          <w:rFonts w:ascii="Times New Roman" w:hAnsi="Times New Roman" w:cs="Times New Roman"/>
          <w:sz w:val="24"/>
          <w:szCs w:val="24"/>
        </w:rPr>
      </w:pPr>
    </w:p>
    <w:p w14:paraId="32B47A0F" w14:textId="77777777" w:rsidR="00DB128F" w:rsidRPr="00DB128F" w:rsidRDefault="00DB128F" w:rsidP="0038361D">
      <w:pPr>
        <w:spacing w:after="0" w:line="240" w:lineRule="auto"/>
        <w:rPr>
          <w:rFonts w:ascii="Times New Roman" w:hAnsi="Times New Roman" w:cs="Times New Roman"/>
          <w:sz w:val="24"/>
          <w:szCs w:val="24"/>
        </w:rPr>
      </w:pPr>
    </w:p>
    <w:p w14:paraId="50BB6DC3" w14:textId="77777777" w:rsidR="00DB128F" w:rsidRPr="00DB128F" w:rsidRDefault="00DB128F" w:rsidP="0038361D">
      <w:pPr>
        <w:spacing w:after="0" w:line="240" w:lineRule="auto"/>
        <w:rPr>
          <w:rFonts w:ascii="Times New Roman" w:hAnsi="Times New Roman" w:cs="Times New Roman"/>
          <w:sz w:val="24"/>
          <w:szCs w:val="24"/>
        </w:rPr>
      </w:pPr>
    </w:p>
    <w:p w14:paraId="416EA34A" w14:textId="77777777" w:rsidR="00DB128F" w:rsidRPr="00DB128F" w:rsidRDefault="00DB128F" w:rsidP="0038361D">
      <w:pPr>
        <w:spacing w:after="0" w:line="240" w:lineRule="auto"/>
        <w:rPr>
          <w:rFonts w:ascii="Times New Roman" w:hAnsi="Times New Roman" w:cs="Times New Roman"/>
          <w:sz w:val="24"/>
          <w:szCs w:val="24"/>
        </w:rPr>
      </w:pPr>
    </w:p>
    <w:p w14:paraId="4C7B125E" w14:textId="77777777" w:rsidR="00DB128F" w:rsidRPr="00DB128F" w:rsidRDefault="00DB128F" w:rsidP="0038361D">
      <w:pPr>
        <w:spacing w:after="0" w:line="240" w:lineRule="auto"/>
        <w:rPr>
          <w:rFonts w:ascii="Times New Roman" w:hAnsi="Times New Roman" w:cs="Times New Roman"/>
          <w:b/>
          <w:sz w:val="24"/>
          <w:szCs w:val="24"/>
        </w:rPr>
      </w:pPr>
    </w:p>
    <w:p w14:paraId="287C7ABD" w14:textId="77777777" w:rsidR="00DB128F" w:rsidRPr="00DB128F" w:rsidRDefault="00DB128F" w:rsidP="0038361D">
      <w:pPr>
        <w:spacing w:after="0" w:line="240" w:lineRule="auto"/>
        <w:rPr>
          <w:rFonts w:ascii="Times New Roman" w:hAnsi="Times New Roman" w:cs="Times New Roman"/>
          <w:b/>
          <w:sz w:val="24"/>
          <w:szCs w:val="24"/>
        </w:rPr>
      </w:pPr>
    </w:p>
    <w:p w14:paraId="4A7D6F4A" w14:textId="77777777" w:rsidR="00DB128F" w:rsidRPr="00DB128F" w:rsidRDefault="00DB128F" w:rsidP="0038361D">
      <w:pPr>
        <w:spacing w:after="0" w:line="240" w:lineRule="auto"/>
        <w:rPr>
          <w:rFonts w:ascii="Times New Roman" w:hAnsi="Times New Roman" w:cs="Times New Roman"/>
          <w:b/>
          <w:sz w:val="24"/>
          <w:szCs w:val="24"/>
        </w:rPr>
      </w:pPr>
    </w:p>
    <w:p w14:paraId="4923406D" w14:textId="77777777" w:rsidR="00DB128F" w:rsidRPr="00DB128F" w:rsidRDefault="00DB128F" w:rsidP="0038361D">
      <w:pPr>
        <w:spacing w:after="0" w:line="240" w:lineRule="auto"/>
        <w:rPr>
          <w:rFonts w:ascii="Times New Roman" w:hAnsi="Times New Roman" w:cs="Times New Roman"/>
          <w:sz w:val="24"/>
          <w:szCs w:val="24"/>
        </w:rPr>
      </w:pPr>
    </w:p>
    <w:p w14:paraId="686B6791"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3084FF91" wp14:editId="794D3ABC">
            <wp:extent cx="3947795" cy="3077210"/>
            <wp:effectExtent l="0" t="0" r="0" b="8890"/>
            <wp:docPr id="347383" name="Picture 34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947795" cy="3077210"/>
                    </a:xfrm>
                    <a:prstGeom prst="rect">
                      <a:avLst/>
                    </a:prstGeom>
                    <a:noFill/>
                    <a:ln>
                      <a:noFill/>
                    </a:ln>
                  </pic:spPr>
                </pic:pic>
              </a:graphicData>
            </a:graphic>
          </wp:inline>
        </w:drawing>
      </w:r>
    </w:p>
    <w:p w14:paraId="7B711AEF" w14:textId="77777777" w:rsidR="00DB128F" w:rsidRPr="00DB128F" w:rsidRDefault="00DB128F" w:rsidP="0038361D">
      <w:pPr>
        <w:spacing w:after="0" w:line="240" w:lineRule="auto"/>
        <w:jc w:val="center"/>
        <w:rPr>
          <w:rFonts w:ascii="Times New Roman" w:hAnsi="Times New Roman" w:cs="Times New Roman"/>
          <w:sz w:val="24"/>
          <w:szCs w:val="24"/>
        </w:rPr>
      </w:pPr>
    </w:p>
    <w:p w14:paraId="3D234D4B" w14:textId="77777777" w:rsidR="00DB128F" w:rsidRPr="00DB128F" w:rsidRDefault="00DB128F" w:rsidP="0038361D">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1"/>
        <w:gridCol w:w="1771"/>
        <w:gridCol w:w="1771"/>
        <w:gridCol w:w="1771"/>
        <w:gridCol w:w="1772"/>
      </w:tblGrid>
      <w:tr w:rsidR="00DB128F" w:rsidRPr="00DB128F" w14:paraId="0F781918" w14:textId="77777777" w:rsidTr="007F776C">
        <w:tc>
          <w:tcPr>
            <w:tcW w:w="1771" w:type="dxa"/>
          </w:tcPr>
          <w:p w14:paraId="0E590380"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Aphasic syndrome</w:t>
            </w:r>
          </w:p>
        </w:tc>
        <w:tc>
          <w:tcPr>
            <w:tcW w:w="1771" w:type="dxa"/>
          </w:tcPr>
          <w:p w14:paraId="07E80365"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Naming (Language system)</w:t>
            </w:r>
          </w:p>
        </w:tc>
        <w:tc>
          <w:tcPr>
            <w:tcW w:w="1771" w:type="dxa"/>
          </w:tcPr>
          <w:p w14:paraId="6AD6EE83"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Repetition (Perisylvian core)</w:t>
            </w:r>
          </w:p>
        </w:tc>
        <w:tc>
          <w:tcPr>
            <w:tcW w:w="1771" w:type="dxa"/>
          </w:tcPr>
          <w:p w14:paraId="528919F7"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Fluency (Anterior)</w:t>
            </w:r>
          </w:p>
        </w:tc>
        <w:tc>
          <w:tcPr>
            <w:tcW w:w="1772" w:type="dxa"/>
          </w:tcPr>
          <w:p w14:paraId="70B5F4AA"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Comprehension (Posterior)</w:t>
            </w:r>
          </w:p>
        </w:tc>
      </w:tr>
      <w:tr w:rsidR="00DB128F" w:rsidRPr="00DB128F" w14:paraId="303B910B" w14:textId="77777777" w:rsidTr="007F776C">
        <w:tc>
          <w:tcPr>
            <w:tcW w:w="1771" w:type="dxa"/>
          </w:tcPr>
          <w:p w14:paraId="0D676099" w14:textId="77777777" w:rsidR="00DB128F" w:rsidRPr="00DB128F" w:rsidRDefault="00DB128F" w:rsidP="0038361D">
            <w:pPr>
              <w:spacing w:after="0" w:line="240" w:lineRule="auto"/>
              <w:rPr>
                <w:rFonts w:ascii="Times New Roman" w:hAnsi="Times New Roman" w:cs="Times New Roman"/>
                <w:sz w:val="24"/>
                <w:szCs w:val="24"/>
              </w:rPr>
            </w:pPr>
          </w:p>
        </w:tc>
        <w:tc>
          <w:tcPr>
            <w:tcW w:w="1771" w:type="dxa"/>
          </w:tcPr>
          <w:p w14:paraId="51F18DDF" w14:textId="77777777" w:rsidR="00DB128F" w:rsidRPr="00DB128F" w:rsidRDefault="00DB128F" w:rsidP="0038361D">
            <w:pPr>
              <w:spacing w:after="0" w:line="240" w:lineRule="auto"/>
              <w:rPr>
                <w:rFonts w:ascii="Times New Roman" w:hAnsi="Times New Roman" w:cs="Times New Roman"/>
                <w:sz w:val="24"/>
                <w:szCs w:val="24"/>
              </w:rPr>
            </w:pPr>
          </w:p>
        </w:tc>
        <w:tc>
          <w:tcPr>
            <w:tcW w:w="1771" w:type="dxa"/>
          </w:tcPr>
          <w:p w14:paraId="3ADC7802" w14:textId="77777777" w:rsidR="00DB128F" w:rsidRPr="00DB128F" w:rsidRDefault="00DB128F" w:rsidP="0038361D">
            <w:pPr>
              <w:spacing w:after="0" w:line="240" w:lineRule="auto"/>
              <w:rPr>
                <w:rFonts w:ascii="Times New Roman" w:hAnsi="Times New Roman" w:cs="Times New Roman"/>
                <w:sz w:val="24"/>
                <w:szCs w:val="24"/>
              </w:rPr>
            </w:pPr>
          </w:p>
        </w:tc>
        <w:tc>
          <w:tcPr>
            <w:tcW w:w="1771" w:type="dxa"/>
          </w:tcPr>
          <w:p w14:paraId="36F4AFF5" w14:textId="77777777" w:rsidR="00DB128F" w:rsidRPr="00DB128F" w:rsidRDefault="00DB128F" w:rsidP="0038361D">
            <w:pPr>
              <w:spacing w:after="0" w:line="240" w:lineRule="auto"/>
              <w:rPr>
                <w:rFonts w:ascii="Times New Roman" w:hAnsi="Times New Roman" w:cs="Times New Roman"/>
                <w:sz w:val="24"/>
                <w:szCs w:val="24"/>
              </w:rPr>
            </w:pPr>
          </w:p>
        </w:tc>
        <w:tc>
          <w:tcPr>
            <w:tcW w:w="1772" w:type="dxa"/>
          </w:tcPr>
          <w:p w14:paraId="640F0B90" w14:textId="77777777" w:rsidR="00DB128F" w:rsidRPr="00DB128F" w:rsidRDefault="00DB128F" w:rsidP="0038361D">
            <w:pPr>
              <w:spacing w:after="0" w:line="240" w:lineRule="auto"/>
              <w:rPr>
                <w:rFonts w:ascii="Times New Roman" w:hAnsi="Times New Roman" w:cs="Times New Roman"/>
                <w:sz w:val="24"/>
                <w:szCs w:val="24"/>
              </w:rPr>
            </w:pPr>
          </w:p>
        </w:tc>
      </w:tr>
      <w:tr w:rsidR="00DB128F" w:rsidRPr="00DB128F" w14:paraId="3F66EB0A" w14:textId="77777777" w:rsidTr="007F776C">
        <w:tc>
          <w:tcPr>
            <w:tcW w:w="1771" w:type="dxa"/>
          </w:tcPr>
          <w:p w14:paraId="783824E4"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Anomic</w:t>
            </w:r>
          </w:p>
        </w:tc>
        <w:tc>
          <w:tcPr>
            <w:tcW w:w="1771" w:type="dxa"/>
          </w:tcPr>
          <w:p w14:paraId="1CEC2D20"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1" w:type="dxa"/>
          </w:tcPr>
          <w:p w14:paraId="2B8BE67D"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N</w:t>
            </w:r>
          </w:p>
        </w:tc>
        <w:tc>
          <w:tcPr>
            <w:tcW w:w="1771" w:type="dxa"/>
          </w:tcPr>
          <w:p w14:paraId="3116164A"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N</w:t>
            </w:r>
          </w:p>
        </w:tc>
        <w:tc>
          <w:tcPr>
            <w:tcW w:w="1772" w:type="dxa"/>
          </w:tcPr>
          <w:p w14:paraId="3761D64C"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N</w:t>
            </w:r>
          </w:p>
        </w:tc>
      </w:tr>
      <w:tr w:rsidR="00DB128F" w:rsidRPr="00DB128F" w14:paraId="052DA4A7" w14:textId="77777777" w:rsidTr="007F776C">
        <w:tc>
          <w:tcPr>
            <w:tcW w:w="1771" w:type="dxa"/>
          </w:tcPr>
          <w:p w14:paraId="6A53B8C5"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Broca’s</w:t>
            </w:r>
          </w:p>
        </w:tc>
        <w:tc>
          <w:tcPr>
            <w:tcW w:w="1771" w:type="dxa"/>
          </w:tcPr>
          <w:p w14:paraId="28E44B1D"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1" w:type="dxa"/>
          </w:tcPr>
          <w:p w14:paraId="59226070"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1" w:type="dxa"/>
          </w:tcPr>
          <w:p w14:paraId="16DA9EC7"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2" w:type="dxa"/>
          </w:tcPr>
          <w:p w14:paraId="5C09F5F5"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N</w:t>
            </w:r>
          </w:p>
        </w:tc>
      </w:tr>
      <w:tr w:rsidR="00DB128F" w:rsidRPr="00DB128F" w14:paraId="46562D1C" w14:textId="77777777" w:rsidTr="007F776C">
        <w:tc>
          <w:tcPr>
            <w:tcW w:w="1771" w:type="dxa"/>
          </w:tcPr>
          <w:p w14:paraId="43125CAE"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Conduction</w:t>
            </w:r>
          </w:p>
        </w:tc>
        <w:tc>
          <w:tcPr>
            <w:tcW w:w="1771" w:type="dxa"/>
          </w:tcPr>
          <w:p w14:paraId="327A5A06"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1" w:type="dxa"/>
          </w:tcPr>
          <w:p w14:paraId="1ADC77B7"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1" w:type="dxa"/>
          </w:tcPr>
          <w:p w14:paraId="16E971AA"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N</w:t>
            </w:r>
          </w:p>
        </w:tc>
        <w:tc>
          <w:tcPr>
            <w:tcW w:w="1772" w:type="dxa"/>
          </w:tcPr>
          <w:p w14:paraId="14BA337E"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N</w:t>
            </w:r>
          </w:p>
        </w:tc>
      </w:tr>
      <w:tr w:rsidR="00DB128F" w:rsidRPr="00DB128F" w14:paraId="62454DA7" w14:textId="77777777" w:rsidTr="007F776C">
        <w:tc>
          <w:tcPr>
            <w:tcW w:w="1771" w:type="dxa"/>
          </w:tcPr>
          <w:p w14:paraId="730D57D2"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Wernicke’s</w:t>
            </w:r>
          </w:p>
        </w:tc>
        <w:tc>
          <w:tcPr>
            <w:tcW w:w="1771" w:type="dxa"/>
          </w:tcPr>
          <w:p w14:paraId="61EF0C85"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1" w:type="dxa"/>
          </w:tcPr>
          <w:p w14:paraId="2AC046A0"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1" w:type="dxa"/>
          </w:tcPr>
          <w:p w14:paraId="2D6228B7"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N</w:t>
            </w:r>
          </w:p>
        </w:tc>
        <w:tc>
          <w:tcPr>
            <w:tcW w:w="1772" w:type="dxa"/>
          </w:tcPr>
          <w:p w14:paraId="29C0BDFD"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r>
      <w:tr w:rsidR="00DB128F" w:rsidRPr="00DB128F" w14:paraId="261326E6" w14:textId="77777777" w:rsidTr="007F776C">
        <w:tc>
          <w:tcPr>
            <w:tcW w:w="1771" w:type="dxa"/>
          </w:tcPr>
          <w:p w14:paraId="17C0E918"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Global</w:t>
            </w:r>
          </w:p>
        </w:tc>
        <w:tc>
          <w:tcPr>
            <w:tcW w:w="1771" w:type="dxa"/>
          </w:tcPr>
          <w:p w14:paraId="5EBB06FF"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1" w:type="dxa"/>
          </w:tcPr>
          <w:p w14:paraId="48085734"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1" w:type="dxa"/>
          </w:tcPr>
          <w:p w14:paraId="03063552"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c>
          <w:tcPr>
            <w:tcW w:w="1772" w:type="dxa"/>
          </w:tcPr>
          <w:p w14:paraId="20382C96"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w:t>
            </w:r>
          </w:p>
        </w:tc>
      </w:tr>
    </w:tbl>
    <w:p w14:paraId="47C81D12"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 </w:t>
      </w:r>
    </w:p>
    <w:p w14:paraId="63101B5F"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N = normal</w:t>
      </w:r>
    </w:p>
    <w:p w14:paraId="68068B91" w14:textId="77777777" w:rsidR="00AB0D6B" w:rsidRPr="00AB0D6B" w:rsidRDefault="00DB128F" w:rsidP="0038361D">
      <w:pPr>
        <w:spacing w:after="0" w:line="240" w:lineRule="auto"/>
        <w:rPr>
          <w:rFonts w:ascii="Times New Roman" w:hAnsi="Times New Roman" w:cs="Times New Roman"/>
          <w:b/>
          <w:sz w:val="24"/>
          <w:szCs w:val="24"/>
        </w:rPr>
      </w:pPr>
      <w:r w:rsidRPr="00DB128F">
        <w:rPr>
          <w:rFonts w:ascii="Times New Roman" w:hAnsi="Times New Roman" w:cs="Times New Roman"/>
          <w:sz w:val="24"/>
          <w:szCs w:val="24"/>
        </w:rPr>
        <w:t xml:space="preserve">I = impaired </w:t>
      </w:r>
    </w:p>
    <w:p w14:paraId="528C0AC2" w14:textId="5E25335C"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B128F" w:rsidRPr="00DB128F">
        <w:rPr>
          <w:rFonts w:ascii="Times New Roman" w:hAnsi="Times New Roman" w:cs="Times New Roman"/>
          <w:b/>
          <w:sz w:val="24"/>
          <w:szCs w:val="24"/>
        </w:rPr>
        <w:t>C is correct</w:t>
      </w:r>
      <w:r w:rsidR="00DB128F" w:rsidRPr="00DB128F">
        <w:rPr>
          <w:rFonts w:ascii="Times New Roman" w:hAnsi="Times New Roman" w:cs="Times New Roman"/>
          <w:sz w:val="24"/>
          <w:szCs w:val="24"/>
        </w:rPr>
        <w:t xml:space="preserve">. The patient is exhibiting conduction aphasia.  </w:t>
      </w:r>
    </w:p>
    <w:p w14:paraId="618597E8"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Which of the following figures best illustrates the relationship between blood flow and mean arterial pressure (MAP) in a vascular bed that demonstrates autoregulation of blood flow?</w:t>
      </w:r>
    </w:p>
    <w:p w14:paraId="5D217A8B" w14:textId="77777777" w:rsidR="00DB128F" w:rsidRPr="00DB128F" w:rsidRDefault="00DB128F" w:rsidP="0038361D">
      <w:pPr>
        <w:spacing w:after="0" w:line="240" w:lineRule="auto"/>
        <w:rPr>
          <w:rFonts w:ascii="Times New Roman" w:hAnsi="Times New Roman" w:cs="Times New Roman"/>
          <w:sz w:val="24"/>
          <w:szCs w:val="24"/>
        </w:rPr>
      </w:pPr>
    </w:p>
    <w:p w14:paraId="68670979" w14:textId="77777777" w:rsidR="001D5574"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22D32F11" wp14:editId="1AC160E4">
            <wp:extent cx="5486400" cy="2685415"/>
            <wp:effectExtent l="0" t="0" r="0" b="635"/>
            <wp:docPr id="347382" name="Picture 34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2685415"/>
                    </a:xfrm>
                    <a:prstGeom prst="rect">
                      <a:avLst/>
                    </a:prstGeom>
                    <a:noFill/>
                    <a:ln>
                      <a:noFill/>
                    </a:ln>
                  </pic:spPr>
                </pic:pic>
              </a:graphicData>
            </a:graphic>
          </wp:inline>
        </w:drawing>
      </w:r>
    </w:p>
    <w:p w14:paraId="53E36523"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2B0D3B">
        <w:rPr>
          <w:rFonts w:ascii="Times New Roman" w:hAnsi="Times New Roman" w:cs="Times New Roman"/>
          <w:b/>
          <w:sz w:val="24"/>
          <w:szCs w:val="24"/>
        </w:rPr>
        <w:lastRenderedPageBreak/>
        <w:t>Autoregulation</w:t>
      </w:r>
      <w:r w:rsidR="00DB128F" w:rsidRPr="00DB128F">
        <w:rPr>
          <w:rFonts w:ascii="Times New Roman" w:hAnsi="Times New Roman" w:cs="Times New Roman"/>
          <w:sz w:val="24"/>
          <w:szCs w:val="24"/>
        </w:rPr>
        <w:t xml:space="preserve"> is the </w:t>
      </w:r>
      <w:r w:rsidR="00DB128F" w:rsidRPr="00DB128F">
        <w:rPr>
          <w:rFonts w:ascii="Times New Roman" w:hAnsi="Times New Roman" w:cs="Times New Roman"/>
          <w:iCs/>
          <w:sz w:val="24"/>
          <w:szCs w:val="24"/>
        </w:rPr>
        <w:t>intrinsic ability of an organ to maintain a constant blood flow despite changes in perfusion pressure</w:t>
      </w:r>
      <w:r w:rsidR="00DB128F" w:rsidRPr="00DB128F">
        <w:rPr>
          <w:rFonts w:ascii="Times New Roman" w:hAnsi="Times New Roman" w:cs="Times New Roman"/>
          <w:sz w:val="24"/>
          <w:szCs w:val="24"/>
        </w:rPr>
        <w:t xml:space="preserve">. This occurs in the absence of neural and hormonal influences and is, therefore, intrinsic to the organ. </w:t>
      </w:r>
    </w:p>
    <w:p w14:paraId="55ABC50F" w14:textId="77777777" w:rsidR="00DB128F" w:rsidRPr="00DB128F" w:rsidRDefault="00DB128F" w:rsidP="0038361D">
      <w:pPr>
        <w:spacing w:after="0" w:line="240" w:lineRule="auto"/>
        <w:rPr>
          <w:rFonts w:ascii="Times New Roman" w:hAnsi="Times New Roman" w:cs="Times New Roman"/>
          <w:sz w:val="24"/>
          <w:szCs w:val="24"/>
        </w:rPr>
      </w:pPr>
    </w:p>
    <w:p w14:paraId="39B3A605"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If perfusion pressure decreases in a </w:t>
      </w:r>
      <w:r w:rsidRPr="00DB128F">
        <w:rPr>
          <w:rFonts w:ascii="Times New Roman" w:hAnsi="Times New Roman" w:cs="Times New Roman"/>
          <w:i/>
          <w:sz w:val="24"/>
          <w:szCs w:val="24"/>
        </w:rPr>
        <w:t>passive</w:t>
      </w:r>
      <w:r w:rsidRPr="00DB128F">
        <w:rPr>
          <w:rFonts w:ascii="Times New Roman" w:hAnsi="Times New Roman" w:cs="Times New Roman"/>
          <w:sz w:val="24"/>
          <w:szCs w:val="24"/>
        </w:rPr>
        <w:t xml:space="preserve"> vascular bed, i.e., one that does </w:t>
      </w:r>
      <w:r w:rsidRPr="00DB128F">
        <w:rPr>
          <w:rFonts w:ascii="Times New Roman" w:hAnsi="Times New Roman" w:cs="Times New Roman"/>
          <w:i/>
          <w:sz w:val="24"/>
          <w:szCs w:val="24"/>
        </w:rPr>
        <w:t>not</w:t>
      </w:r>
      <w:r w:rsidRPr="00DB128F">
        <w:rPr>
          <w:rFonts w:ascii="Times New Roman" w:hAnsi="Times New Roman" w:cs="Times New Roman"/>
          <w:sz w:val="24"/>
          <w:szCs w:val="24"/>
        </w:rPr>
        <w:t xml:space="preserve"> show autoregulation, a rapid and sustained fall in blood flow occurs. Passive constriction of the arterioles will cause increased vascular resistance. If, however, perfusion pressure decreases in a vascular bed that </w:t>
      </w:r>
      <w:r w:rsidRPr="00DB128F">
        <w:rPr>
          <w:rFonts w:ascii="Times New Roman" w:hAnsi="Times New Roman" w:cs="Times New Roman"/>
          <w:i/>
          <w:sz w:val="24"/>
          <w:szCs w:val="24"/>
        </w:rPr>
        <w:t>is</w:t>
      </w:r>
      <w:r w:rsidRPr="00DB128F">
        <w:rPr>
          <w:rFonts w:ascii="Times New Roman" w:hAnsi="Times New Roman" w:cs="Times New Roman"/>
          <w:sz w:val="24"/>
          <w:szCs w:val="24"/>
        </w:rPr>
        <w:t xml:space="preserve"> capable of autoregulatory behavior, the initial drop in pressure and flow triggers arteriolar dilation, which increases blood flow over the next few minutes. </w:t>
      </w:r>
    </w:p>
    <w:p w14:paraId="3BF4D1ED" w14:textId="77777777" w:rsidR="00DB128F" w:rsidRPr="00DB128F" w:rsidRDefault="00DB128F" w:rsidP="0038361D">
      <w:pPr>
        <w:spacing w:after="0" w:line="240" w:lineRule="auto"/>
        <w:rPr>
          <w:rFonts w:ascii="Times New Roman" w:hAnsi="Times New Roman" w:cs="Times New Roman"/>
          <w:sz w:val="24"/>
          <w:szCs w:val="24"/>
        </w:rPr>
      </w:pPr>
    </w:p>
    <w:p w14:paraId="3A264F35"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07AEC9C6" wp14:editId="577F5438">
            <wp:extent cx="3803015" cy="2249805"/>
            <wp:effectExtent l="0" t="0" r="6985" b="0"/>
            <wp:docPr id="347381" name="Picture 347381" descr="hyp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yper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803015" cy="2249805"/>
                    </a:xfrm>
                    <a:prstGeom prst="rect">
                      <a:avLst/>
                    </a:prstGeom>
                    <a:noFill/>
                    <a:ln>
                      <a:noFill/>
                    </a:ln>
                  </pic:spPr>
                </pic:pic>
              </a:graphicData>
            </a:graphic>
          </wp:inline>
        </w:drawing>
      </w:r>
    </w:p>
    <w:p w14:paraId="6AB9837C" w14:textId="77777777" w:rsidR="00DB128F" w:rsidRPr="00DB128F" w:rsidRDefault="00DB128F" w:rsidP="0038361D">
      <w:pPr>
        <w:spacing w:after="0" w:line="240" w:lineRule="auto"/>
        <w:rPr>
          <w:rFonts w:ascii="Times New Roman" w:hAnsi="Times New Roman" w:cs="Times New Roman"/>
          <w:sz w:val="24"/>
          <w:szCs w:val="24"/>
        </w:rPr>
      </w:pPr>
    </w:p>
    <w:p w14:paraId="69F62714"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CBF = cerebral blood flow</w:t>
      </w:r>
    </w:p>
    <w:p w14:paraId="23460DD9"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 xml:space="preserve">MAP = mean arterial pressure </w:t>
      </w:r>
    </w:p>
    <w:p w14:paraId="518E00AB" w14:textId="77777777" w:rsidR="00DB128F" w:rsidRPr="00DB128F" w:rsidRDefault="00DB128F" w:rsidP="0038361D">
      <w:pPr>
        <w:spacing w:after="0" w:line="240" w:lineRule="auto"/>
        <w:rPr>
          <w:rFonts w:ascii="Times New Roman" w:hAnsi="Times New Roman" w:cs="Times New Roman"/>
          <w:sz w:val="24"/>
          <w:szCs w:val="24"/>
        </w:rPr>
      </w:pPr>
    </w:p>
    <w:p w14:paraId="4FBC7ADC" w14:textId="77777777" w:rsidR="00DB128F" w:rsidRPr="00DB128F" w:rsidRDefault="00DB128F" w:rsidP="0038361D">
      <w:pPr>
        <w:spacing w:after="0" w:line="240" w:lineRule="auto"/>
        <w:rPr>
          <w:rFonts w:ascii="Times New Roman" w:hAnsi="Times New Roman" w:cs="Times New Roman"/>
          <w:sz w:val="24"/>
          <w:szCs w:val="24"/>
        </w:rPr>
      </w:pPr>
    </w:p>
    <w:p w14:paraId="0CC2227E"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The figure above shows the relationship between blood flow and perfusion pressure in an autoregulating and non-autoregulating vascular bed. In the autoregulating vascular bed (designated “normal”) flow changes relatively little despite a large change in perfusion pressure. In the non-autoregulating bed (designated “absent”) flow drops significantly as pressure drops.</w:t>
      </w:r>
    </w:p>
    <w:p w14:paraId="0EB1E3B7" w14:textId="77777777" w:rsidR="00DB128F" w:rsidRPr="00DB128F" w:rsidRDefault="00DB128F" w:rsidP="0038361D">
      <w:pPr>
        <w:spacing w:after="0" w:line="240" w:lineRule="auto"/>
        <w:rPr>
          <w:rFonts w:ascii="Times New Roman" w:hAnsi="Times New Roman" w:cs="Times New Roman"/>
          <w:sz w:val="24"/>
          <w:szCs w:val="24"/>
        </w:rPr>
      </w:pPr>
    </w:p>
    <w:p w14:paraId="2DAC730A" w14:textId="77777777" w:rsidR="00FE53CD"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Different organs display varying degrees of autoregulatory behavior. The renal, cerebral, and coronary circulations show excellent autoregulation, whereas skeletal muscle and splanchnic circulations show moderate autoregulation. The cutaneous circulation shows little or no autoregulatory capacity. Autoregulation ensures that critical organs have an adequate blood flow and oxygen delivery.</w:t>
      </w:r>
    </w:p>
    <w:p w14:paraId="0AAD7593"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74675B3B" w14:textId="4BC61F59" w:rsidR="001D5574"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lastRenderedPageBreak/>
        <w:t>Answer D is correct.</w:t>
      </w:r>
      <w:r w:rsidRPr="00DB128F">
        <w:rPr>
          <w:rFonts w:ascii="Times New Roman" w:hAnsi="Times New Roman" w:cs="Times New Roman"/>
          <w:sz w:val="24"/>
          <w:szCs w:val="24"/>
        </w:rPr>
        <w:t xml:space="preserve"> In the autoregulating vascular bed, flow changes relatively little despite a large change in perfusion pressure.</w:t>
      </w:r>
    </w:p>
    <w:p w14:paraId="3C23E450"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An 8-year-old girl has bilateral peripheral vision defects. CT scan shows calcification of the pituitary fossa. MRI shows a sellar and suprasellar mass with high signal intensity on T1 images. Which of the following is the most likely origin of her brain tumor?</w:t>
      </w:r>
    </w:p>
    <w:p w14:paraId="47FAB0E5" w14:textId="77777777" w:rsidR="00DB128F" w:rsidRPr="00DB128F" w:rsidRDefault="00DB128F" w:rsidP="0038361D">
      <w:pPr>
        <w:spacing w:after="0" w:line="240" w:lineRule="auto"/>
        <w:rPr>
          <w:rFonts w:ascii="Times New Roman" w:hAnsi="Times New Roman" w:cs="Times New Roman"/>
          <w:sz w:val="24"/>
          <w:szCs w:val="24"/>
        </w:rPr>
      </w:pPr>
    </w:p>
    <w:p w14:paraId="7761273E" w14:textId="77777777" w:rsidR="00DB128F" w:rsidRPr="00DB128F" w:rsidRDefault="00DB128F" w:rsidP="0038361D">
      <w:pPr>
        <w:pStyle w:val="ListParagraph"/>
        <w:numPr>
          <w:ilvl w:val="0"/>
          <w:numId w:val="36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Ventricular lining</w:t>
      </w:r>
    </w:p>
    <w:p w14:paraId="652B5E7F" w14:textId="77777777" w:rsidR="00DB128F" w:rsidRPr="00DB128F" w:rsidRDefault="00DB128F" w:rsidP="0038361D">
      <w:pPr>
        <w:pStyle w:val="ListParagraph"/>
        <w:numPr>
          <w:ilvl w:val="0"/>
          <w:numId w:val="36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Vascular endothelium</w:t>
      </w:r>
    </w:p>
    <w:p w14:paraId="4BD51A68" w14:textId="77777777" w:rsidR="00DB128F" w:rsidRPr="00DB128F" w:rsidRDefault="00DB128F" w:rsidP="0038361D">
      <w:pPr>
        <w:pStyle w:val="ListParagraph"/>
        <w:numPr>
          <w:ilvl w:val="0"/>
          <w:numId w:val="36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Rathke’s pouch</w:t>
      </w:r>
    </w:p>
    <w:p w14:paraId="4962F3AE" w14:textId="77777777" w:rsidR="00DB128F" w:rsidRPr="00DB128F" w:rsidRDefault="00DB128F" w:rsidP="0038361D">
      <w:pPr>
        <w:pStyle w:val="ListParagraph"/>
        <w:numPr>
          <w:ilvl w:val="0"/>
          <w:numId w:val="36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Fourth ventricle neuroectoderm</w:t>
      </w:r>
    </w:p>
    <w:p w14:paraId="742B2343" w14:textId="77777777" w:rsidR="00DB128F" w:rsidRPr="00DB128F" w:rsidRDefault="00DB128F" w:rsidP="0038361D">
      <w:pPr>
        <w:pStyle w:val="ListParagraph"/>
        <w:numPr>
          <w:ilvl w:val="0"/>
          <w:numId w:val="36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Adenohypophyseal lactotrophs</w:t>
      </w:r>
    </w:p>
    <w:p w14:paraId="35F4C55D" w14:textId="77777777" w:rsidR="00DB128F" w:rsidRPr="00DB128F" w:rsidRDefault="00DB128F" w:rsidP="0038361D">
      <w:pPr>
        <w:pStyle w:val="ListParagraph"/>
        <w:spacing w:after="0" w:line="240" w:lineRule="auto"/>
        <w:ind w:left="360"/>
        <w:rPr>
          <w:rFonts w:ascii="Times New Roman" w:hAnsi="Times New Roman" w:cs="Times New Roman"/>
          <w:sz w:val="24"/>
          <w:szCs w:val="24"/>
        </w:rPr>
      </w:pPr>
    </w:p>
    <w:p w14:paraId="0A445CBA" w14:textId="77777777" w:rsidR="001D5574"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4ACED763" wp14:editId="7C29D225">
            <wp:extent cx="1974215" cy="2205990"/>
            <wp:effectExtent l="0" t="0" r="6985" b="3810"/>
            <wp:docPr id="347380" name="Picture 347380" descr="craniopharyngi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niopharyngioma.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974215" cy="2205990"/>
                    </a:xfrm>
                    <a:prstGeom prst="rect">
                      <a:avLst/>
                    </a:prstGeom>
                    <a:noFill/>
                    <a:ln>
                      <a:noFill/>
                    </a:ln>
                  </pic:spPr>
                </pic:pic>
              </a:graphicData>
            </a:graphic>
          </wp:inline>
        </w:drawing>
      </w:r>
    </w:p>
    <w:p w14:paraId="7BA5FA2C" w14:textId="77777777" w:rsidR="00DB128F" w:rsidRDefault="001D5574" w:rsidP="0038361D">
      <w:pPr>
        <w:pStyle w:val="NormalWeb"/>
        <w:spacing w:after="0"/>
      </w:pPr>
      <w:r>
        <w:br w:type="page"/>
      </w:r>
      <w:r w:rsidR="00DB128F" w:rsidRPr="00DB128F">
        <w:lastRenderedPageBreak/>
        <w:t>Primary central nervous system (CNS) tumors are a heterogeneous group of diseases that are, collectively, the second most common malignancy in childhood and adolescence. The treatment approach is multimodal. Surgery with complete resection, if feasible, is the foundation, with radiation therapy and chemotherapy utilized according to the diagnosis, patient age, and other factors.</w:t>
      </w:r>
    </w:p>
    <w:p w14:paraId="297B6970" w14:textId="77777777" w:rsidR="006F6DFE" w:rsidRPr="00DB128F" w:rsidRDefault="006F6DFE" w:rsidP="0038361D">
      <w:pPr>
        <w:pStyle w:val="NormalWeb"/>
        <w:spacing w:after="0"/>
      </w:pPr>
    </w:p>
    <w:p w14:paraId="7E88C679" w14:textId="77777777" w:rsidR="00DB128F" w:rsidRPr="00DB128F" w:rsidRDefault="00DB128F" w:rsidP="0038361D">
      <w:pPr>
        <w:spacing w:after="0" w:line="240" w:lineRule="auto"/>
        <w:rPr>
          <w:rStyle w:val="figure-caption"/>
          <w:rFonts w:ascii="Times New Roman" w:hAnsi="Times New Roman" w:cs="Times New Roman"/>
          <w:sz w:val="24"/>
          <w:szCs w:val="24"/>
        </w:rPr>
      </w:pPr>
      <w:bookmarkStart w:id="497" w:name="4-u1.0-B978-1-4377-0755-7..00491-7--s001"/>
      <w:bookmarkStart w:id="498" w:name="4-u1.0-B978-1-4377-0755-7..00491-7--st00"/>
      <w:bookmarkEnd w:id="497"/>
      <w:bookmarkEnd w:id="498"/>
      <w:r w:rsidRPr="00DB128F">
        <w:rPr>
          <w:rStyle w:val="figure-caption"/>
          <w:rFonts w:ascii="Times New Roman" w:hAnsi="Times New Roman" w:cs="Times New Roman"/>
          <w:sz w:val="24"/>
          <w:szCs w:val="24"/>
        </w:rPr>
        <w:t xml:space="preserve">Childhood brain tumors occur at any location within the central nervous system. The relative frequency of different histologic types and the anatomic distribution are shown below. </w:t>
      </w:r>
    </w:p>
    <w:p w14:paraId="60331986" w14:textId="77777777" w:rsidR="00DB128F" w:rsidRPr="00DB128F" w:rsidRDefault="00DB128F" w:rsidP="0038361D">
      <w:pPr>
        <w:spacing w:after="0" w:line="240" w:lineRule="auto"/>
        <w:rPr>
          <w:rStyle w:val="figure-caption"/>
          <w:rFonts w:ascii="Times New Roman" w:hAnsi="Times New Roman" w:cs="Times New Roman"/>
          <w:sz w:val="24"/>
          <w:szCs w:val="24"/>
        </w:rPr>
      </w:pPr>
    </w:p>
    <w:p w14:paraId="23671667" w14:textId="77777777" w:rsidR="00DB128F" w:rsidRPr="00DB128F" w:rsidRDefault="00DB128F" w:rsidP="0038361D">
      <w:pPr>
        <w:spacing w:after="0" w:line="240" w:lineRule="auto"/>
        <w:rPr>
          <w:rStyle w:val="figure-caption"/>
          <w:rFonts w:ascii="Times New Roman" w:hAnsi="Times New Roman" w:cs="Times New Roman"/>
          <w:sz w:val="24"/>
          <w:szCs w:val="24"/>
        </w:rPr>
      </w:pPr>
    </w:p>
    <w:p w14:paraId="56BB1F0C" w14:textId="77777777" w:rsidR="00AB0D6B" w:rsidRPr="00AB0D6B" w:rsidRDefault="00DB128F" w:rsidP="0038361D">
      <w:pPr>
        <w:spacing w:after="0" w:line="240" w:lineRule="auto"/>
        <w:jc w:val="center"/>
        <w:rPr>
          <w:rStyle w:val="figure-caption"/>
          <w:rFonts w:ascii="Times New Roman" w:hAnsi="Times New Roman" w:cs="Times New Roman"/>
          <w:b/>
          <w:sz w:val="24"/>
          <w:szCs w:val="24"/>
        </w:rPr>
      </w:pPr>
      <w:r w:rsidRPr="00DB128F">
        <w:rPr>
          <w:rFonts w:ascii="Times New Roman" w:hAnsi="Times New Roman" w:cs="Times New Roman"/>
          <w:noProof/>
          <w:sz w:val="24"/>
          <w:szCs w:val="24"/>
        </w:rPr>
        <w:drawing>
          <wp:inline distT="0" distB="0" distL="0" distR="0" wp14:anchorId="6B6FC5D5" wp14:editId="3A0567E7">
            <wp:extent cx="5718810" cy="4311015"/>
            <wp:effectExtent l="0" t="0" r="0" b="0"/>
            <wp:docPr id="347379" name="Picture 347379" descr="bbmapAsset?appID=MDC&amp;isbn=978-1-4377-0755-7&amp;eid=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bbmapAsset?appID=MDC&amp;isbn=978-1-4377-0755-7&amp;eid=4-u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18810" cy="4311015"/>
                    </a:xfrm>
                    <a:prstGeom prst="rect">
                      <a:avLst/>
                    </a:prstGeom>
                    <a:noFill/>
                    <a:ln>
                      <a:noFill/>
                    </a:ln>
                  </pic:spPr>
                </pic:pic>
              </a:graphicData>
            </a:graphic>
          </wp:inline>
        </w:drawing>
      </w:r>
    </w:p>
    <w:p w14:paraId="0B8288B6" w14:textId="63A2E35A" w:rsidR="00DB128F" w:rsidRPr="00DB128F" w:rsidRDefault="00AB0D6B" w:rsidP="0038361D">
      <w:pPr>
        <w:spacing w:after="0" w:line="240" w:lineRule="auto"/>
        <w:rPr>
          <w:rFonts w:ascii="Times New Roman" w:hAnsi="Times New Roman" w:cs="Times New Roman"/>
          <w:sz w:val="24"/>
          <w:szCs w:val="24"/>
        </w:rPr>
      </w:pPr>
      <w:r w:rsidRPr="00AB0D6B">
        <w:rPr>
          <w:rStyle w:val="figure-caption"/>
          <w:rFonts w:ascii="Times New Roman" w:hAnsi="Times New Roman" w:cs="Times New Roman"/>
          <w:b/>
          <w:sz w:val="24"/>
          <w:szCs w:val="24"/>
        </w:rPr>
        <w:br w:type="page"/>
      </w:r>
      <w:r w:rsidRPr="00AB0D6B">
        <w:rPr>
          <w:rStyle w:val="figure-caption"/>
          <w:rFonts w:ascii="Times New Roman" w:hAnsi="Times New Roman" w:cs="Times New Roman"/>
          <w:b/>
          <w:sz w:val="24"/>
          <w:szCs w:val="24"/>
        </w:rPr>
        <w:lastRenderedPageBreak/>
        <w:t xml:space="preserve">Answer </w:t>
      </w:r>
      <w:r w:rsidR="00DB128F" w:rsidRPr="00DB128F">
        <w:rPr>
          <w:rFonts w:ascii="Times New Roman" w:hAnsi="Times New Roman" w:cs="Times New Roman"/>
          <w:b/>
          <w:sz w:val="24"/>
          <w:szCs w:val="24"/>
        </w:rPr>
        <w:t>C is correct</w:t>
      </w:r>
      <w:r w:rsidR="00DB128F" w:rsidRPr="00DB128F">
        <w:rPr>
          <w:rFonts w:ascii="Times New Roman" w:hAnsi="Times New Roman" w:cs="Times New Roman"/>
          <w:sz w:val="24"/>
          <w:szCs w:val="24"/>
        </w:rPr>
        <w:t xml:space="preserve">. In children, craniopharyngioma is the most common tumor to arise from the sella turcica. Findings may include headache, pituitary dysfunction, and bitemporal hemianopsia (due to impingement of the optic chiasm). Craniopharyngiomas are derived from Rathke’s pouch, an embryological structure that buds from the roof of the mouth to form the anterior pituitary. </w:t>
      </w:r>
    </w:p>
    <w:p w14:paraId="29C367D0" w14:textId="77777777" w:rsidR="00DB128F" w:rsidRPr="00DB128F" w:rsidRDefault="00DB128F" w:rsidP="0038361D">
      <w:pPr>
        <w:spacing w:after="0" w:line="240" w:lineRule="auto"/>
        <w:rPr>
          <w:rFonts w:ascii="Times New Roman" w:hAnsi="Times New Roman" w:cs="Times New Roman"/>
          <w:sz w:val="24"/>
          <w:szCs w:val="24"/>
        </w:rPr>
      </w:pPr>
    </w:p>
    <w:p w14:paraId="48726B28"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7C6FD591" wp14:editId="696114E8">
            <wp:extent cx="5094605" cy="1596390"/>
            <wp:effectExtent l="0" t="0" r="0" b="3810"/>
            <wp:docPr id="347378" name="Picture 347378" descr="http://www.cytochemistry.net/endocrine_system/pitdra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ytochemistry.net/endocrine_system/pitdraw2.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94605" cy="1596390"/>
                    </a:xfrm>
                    <a:prstGeom prst="rect">
                      <a:avLst/>
                    </a:prstGeom>
                    <a:noFill/>
                    <a:ln>
                      <a:noFill/>
                    </a:ln>
                  </pic:spPr>
                </pic:pic>
              </a:graphicData>
            </a:graphic>
          </wp:inline>
        </w:drawing>
      </w:r>
    </w:p>
    <w:p w14:paraId="6885BA24" w14:textId="77777777" w:rsidR="00DB128F" w:rsidRPr="00DB128F" w:rsidRDefault="00DB128F" w:rsidP="0038361D">
      <w:pPr>
        <w:spacing w:after="0" w:line="240" w:lineRule="auto"/>
        <w:rPr>
          <w:rFonts w:ascii="Times New Roman" w:hAnsi="Times New Roman" w:cs="Times New Roman"/>
          <w:sz w:val="24"/>
          <w:szCs w:val="24"/>
        </w:rPr>
      </w:pPr>
    </w:p>
    <w:p w14:paraId="6D42E465"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A is incorrect</w:t>
      </w:r>
      <w:r w:rsidRPr="00DB128F">
        <w:rPr>
          <w:rFonts w:ascii="Times New Roman" w:hAnsi="Times New Roman" w:cs="Times New Roman"/>
          <w:sz w:val="24"/>
          <w:szCs w:val="24"/>
        </w:rPr>
        <w:t xml:space="preserve">. Ependymomas arise from cells lining the ventricles. Usually they appear in the fourth ventricle, where they may block the flow of cerebrospinal fluid, causing hydrocephalus. </w:t>
      </w:r>
    </w:p>
    <w:p w14:paraId="3A40F76B" w14:textId="77777777" w:rsidR="00DB128F" w:rsidRPr="00DB128F" w:rsidRDefault="00DB128F" w:rsidP="0038361D">
      <w:pPr>
        <w:spacing w:after="0" w:line="240" w:lineRule="auto"/>
        <w:rPr>
          <w:rFonts w:ascii="Times New Roman" w:hAnsi="Times New Roman" w:cs="Times New Roman"/>
          <w:sz w:val="24"/>
          <w:szCs w:val="24"/>
        </w:rPr>
      </w:pPr>
    </w:p>
    <w:p w14:paraId="6960A01B"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B is incorrect</w:t>
      </w:r>
      <w:r w:rsidRPr="00DB128F">
        <w:rPr>
          <w:rFonts w:ascii="Times New Roman" w:hAnsi="Times New Roman" w:cs="Times New Roman"/>
          <w:sz w:val="24"/>
          <w:szCs w:val="24"/>
        </w:rPr>
        <w:t xml:space="preserve">. Hemangioblastomas arise from vascular endothelium, usually in the cerebellum or spinal cord. Symptoms include cerebellar ataxia and motor/sensory dysfunction. Hemangioblastomas may be sporadic or part of von Hippel-Lindau disease, an autosomal dominant disease associated with pheochromocytoma, pancreatic cysts, and cerebellar and retinal hemangioblastomas. </w:t>
      </w:r>
    </w:p>
    <w:p w14:paraId="3AEB1CA7" w14:textId="77777777" w:rsidR="00DB128F" w:rsidRPr="00DB128F" w:rsidRDefault="00DB128F" w:rsidP="0038361D">
      <w:pPr>
        <w:spacing w:after="0" w:line="240" w:lineRule="auto"/>
        <w:rPr>
          <w:rFonts w:ascii="Times New Roman" w:hAnsi="Times New Roman" w:cs="Times New Roman"/>
          <w:sz w:val="24"/>
          <w:szCs w:val="24"/>
        </w:rPr>
      </w:pPr>
    </w:p>
    <w:p w14:paraId="68B6FB45"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D is incorrect</w:t>
      </w:r>
      <w:r w:rsidRPr="00DB128F">
        <w:rPr>
          <w:rFonts w:ascii="Times New Roman" w:hAnsi="Times New Roman" w:cs="Times New Roman"/>
          <w:sz w:val="24"/>
          <w:szCs w:val="24"/>
        </w:rPr>
        <w:t xml:space="preserve">. Medulloblastomas arise from neuroectoderm of the fourth ventricle. Hydrocephalus results from blockage of cerebrospinal fluid. Findings include headache, vomiting, and head tilt.  </w:t>
      </w:r>
    </w:p>
    <w:p w14:paraId="4ED286A5" w14:textId="77777777" w:rsidR="00DB128F" w:rsidRPr="00DB128F" w:rsidRDefault="00DB128F" w:rsidP="0038361D">
      <w:pPr>
        <w:spacing w:after="0" w:line="240" w:lineRule="auto"/>
        <w:rPr>
          <w:rFonts w:ascii="Times New Roman" w:hAnsi="Times New Roman" w:cs="Times New Roman"/>
          <w:sz w:val="24"/>
          <w:szCs w:val="24"/>
        </w:rPr>
      </w:pPr>
    </w:p>
    <w:p w14:paraId="3ECAD9CF" w14:textId="77777777" w:rsidR="00AB0D6B"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E is incorrect</w:t>
      </w:r>
      <w:r w:rsidRPr="00DB128F">
        <w:rPr>
          <w:rFonts w:ascii="Times New Roman" w:hAnsi="Times New Roman" w:cs="Times New Roman"/>
          <w:sz w:val="24"/>
          <w:szCs w:val="24"/>
        </w:rPr>
        <w:t xml:space="preserve">. Pituitary adenomas are rare in children. The most common types in adults are non-secreting tumors, prolactinomas (derived from lactotrophs that secrete prolactin, causing galactorrhea and amenorrhea), growth-hormone secreting tumors (derived from somatotrophs, causing acromegaly), and ACTH-producing tumors (derived from corticotrophs, causing Cushing’s syndrome).  </w:t>
      </w:r>
    </w:p>
    <w:p w14:paraId="659FA37C" w14:textId="0712C055" w:rsidR="00DB128F" w:rsidRDefault="00AB0D6B" w:rsidP="0038361D">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sz w:val="24"/>
          <w:szCs w:val="24"/>
        </w:rPr>
        <w:br w:type="page"/>
      </w:r>
      <w:r w:rsidR="00DB128F" w:rsidRPr="00DB128F">
        <w:rPr>
          <w:rFonts w:ascii="Times New Roman" w:hAnsi="Times New Roman" w:cs="Times New Roman"/>
          <w:color w:val="222222"/>
          <w:sz w:val="24"/>
          <w:szCs w:val="24"/>
        </w:rPr>
        <w:lastRenderedPageBreak/>
        <w:t xml:space="preserve">A 58-year-old woman is admitted to the hospital because of metastatic breast cancer. She begs her best friend to stay with her at the hospital because she is afraid of being left alone. Which of the following defense mechanisms explains this behavior? </w:t>
      </w:r>
    </w:p>
    <w:p w14:paraId="384FC176" w14:textId="77777777" w:rsidR="006F6DFE" w:rsidRPr="00DB128F" w:rsidRDefault="006F6DFE" w:rsidP="0038361D">
      <w:pPr>
        <w:shd w:val="clear" w:color="auto" w:fill="FFFFFF"/>
        <w:spacing w:after="0" w:line="240" w:lineRule="auto"/>
        <w:rPr>
          <w:rFonts w:ascii="Times New Roman" w:hAnsi="Times New Roman" w:cs="Times New Roman"/>
          <w:color w:val="222222"/>
          <w:sz w:val="24"/>
          <w:szCs w:val="24"/>
        </w:rPr>
      </w:pPr>
    </w:p>
    <w:p w14:paraId="66BD978B" w14:textId="77777777" w:rsidR="00DB128F" w:rsidRPr="00DB128F" w:rsidRDefault="00DB128F" w:rsidP="0038361D">
      <w:pPr>
        <w:pStyle w:val="ListParagraph"/>
        <w:numPr>
          <w:ilvl w:val="0"/>
          <w:numId w:val="364"/>
        </w:numPr>
        <w:shd w:val="clear" w:color="auto" w:fill="FFFFFF"/>
        <w:spacing w:after="0" w:line="240" w:lineRule="auto"/>
        <w:ind w:left="360"/>
        <w:rPr>
          <w:rFonts w:ascii="Times New Roman" w:hAnsi="Times New Roman" w:cs="Times New Roman"/>
          <w:color w:val="222222"/>
          <w:sz w:val="24"/>
          <w:szCs w:val="24"/>
        </w:rPr>
      </w:pPr>
      <w:r w:rsidRPr="00DB128F">
        <w:rPr>
          <w:rFonts w:ascii="Times New Roman" w:hAnsi="Times New Roman" w:cs="Times New Roman"/>
          <w:color w:val="222222"/>
          <w:sz w:val="24"/>
          <w:szCs w:val="24"/>
        </w:rPr>
        <w:t>Denial</w:t>
      </w:r>
    </w:p>
    <w:p w14:paraId="126B9ADF" w14:textId="77777777" w:rsidR="00DB128F" w:rsidRPr="00DB128F" w:rsidRDefault="00DB128F" w:rsidP="0038361D">
      <w:pPr>
        <w:pStyle w:val="ListParagraph"/>
        <w:numPr>
          <w:ilvl w:val="0"/>
          <w:numId w:val="364"/>
        </w:numPr>
        <w:shd w:val="clear" w:color="auto" w:fill="FFFFFF"/>
        <w:spacing w:after="0" w:line="240" w:lineRule="auto"/>
        <w:ind w:left="360"/>
        <w:rPr>
          <w:rFonts w:ascii="Times New Roman" w:hAnsi="Times New Roman" w:cs="Times New Roman"/>
          <w:color w:val="222222"/>
          <w:sz w:val="24"/>
          <w:szCs w:val="24"/>
        </w:rPr>
      </w:pPr>
      <w:r w:rsidRPr="00DB128F">
        <w:rPr>
          <w:rFonts w:ascii="Times New Roman" w:hAnsi="Times New Roman" w:cs="Times New Roman"/>
          <w:color w:val="222222"/>
          <w:sz w:val="24"/>
          <w:szCs w:val="24"/>
        </w:rPr>
        <w:t>Displacement</w:t>
      </w:r>
    </w:p>
    <w:p w14:paraId="45211BA7" w14:textId="77777777" w:rsidR="00DB128F" w:rsidRPr="00DB128F" w:rsidRDefault="00DB128F" w:rsidP="0038361D">
      <w:pPr>
        <w:pStyle w:val="ListParagraph"/>
        <w:numPr>
          <w:ilvl w:val="0"/>
          <w:numId w:val="364"/>
        </w:numPr>
        <w:shd w:val="clear" w:color="auto" w:fill="FFFFFF"/>
        <w:spacing w:after="0" w:line="240" w:lineRule="auto"/>
        <w:ind w:left="360"/>
        <w:rPr>
          <w:rFonts w:ascii="Times New Roman" w:hAnsi="Times New Roman" w:cs="Times New Roman"/>
          <w:color w:val="222222"/>
          <w:sz w:val="24"/>
          <w:szCs w:val="24"/>
        </w:rPr>
      </w:pPr>
      <w:r w:rsidRPr="00DB128F">
        <w:rPr>
          <w:rFonts w:ascii="Times New Roman" w:hAnsi="Times New Roman" w:cs="Times New Roman"/>
          <w:color w:val="222222"/>
          <w:sz w:val="24"/>
          <w:szCs w:val="24"/>
        </w:rPr>
        <w:t>Regression</w:t>
      </w:r>
    </w:p>
    <w:p w14:paraId="222EA9D1" w14:textId="77777777" w:rsidR="00DB128F" w:rsidRPr="00DB128F" w:rsidRDefault="00DB128F" w:rsidP="0038361D">
      <w:pPr>
        <w:pStyle w:val="ListParagraph"/>
        <w:numPr>
          <w:ilvl w:val="0"/>
          <w:numId w:val="364"/>
        </w:numPr>
        <w:shd w:val="clear" w:color="auto" w:fill="FFFFFF"/>
        <w:spacing w:after="0" w:line="240" w:lineRule="auto"/>
        <w:ind w:left="360"/>
        <w:rPr>
          <w:rFonts w:ascii="Times New Roman" w:hAnsi="Times New Roman" w:cs="Times New Roman"/>
          <w:color w:val="222222"/>
          <w:sz w:val="24"/>
          <w:szCs w:val="24"/>
        </w:rPr>
      </w:pPr>
      <w:r w:rsidRPr="00DB128F">
        <w:rPr>
          <w:rFonts w:ascii="Times New Roman" w:hAnsi="Times New Roman" w:cs="Times New Roman"/>
          <w:color w:val="222222"/>
          <w:sz w:val="24"/>
          <w:szCs w:val="24"/>
        </w:rPr>
        <w:t>Repression</w:t>
      </w:r>
    </w:p>
    <w:p w14:paraId="733569B9" w14:textId="77777777" w:rsidR="001D5574" w:rsidRDefault="00DB128F" w:rsidP="0038361D">
      <w:pPr>
        <w:pStyle w:val="ListParagraph"/>
        <w:numPr>
          <w:ilvl w:val="0"/>
          <w:numId w:val="364"/>
        </w:numPr>
        <w:shd w:val="clear" w:color="auto" w:fill="FFFFFF"/>
        <w:spacing w:after="0" w:line="240" w:lineRule="auto"/>
        <w:ind w:left="360"/>
        <w:rPr>
          <w:rFonts w:ascii="Times New Roman" w:hAnsi="Times New Roman" w:cs="Times New Roman"/>
          <w:color w:val="222222"/>
          <w:sz w:val="24"/>
          <w:szCs w:val="24"/>
        </w:rPr>
      </w:pPr>
      <w:r w:rsidRPr="00DB128F">
        <w:rPr>
          <w:rFonts w:ascii="Times New Roman" w:hAnsi="Times New Roman" w:cs="Times New Roman"/>
          <w:color w:val="222222"/>
          <w:sz w:val="24"/>
          <w:szCs w:val="24"/>
        </w:rPr>
        <w:t>Sublimation</w:t>
      </w:r>
    </w:p>
    <w:p w14:paraId="6325E440" w14:textId="77777777" w:rsidR="00DB128F" w:rsidRDefault="001D5574" w:rsidP="0038361D">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br w:type="page"/>
      </w:r>
      <w:r w:rsidR="00DB128F" w:rsidRPr="00DB128F">
        <w:rPr>
          <w:rFonts w:ascii="Times New Roman" w:hAnsi="Times New Roman" w:cs="Times New Roman"/>
          <w:color w:val="222222"/>
          <w:sz w:val="24"/>
          <w:szCs w:val="24"/>
        </w:rPr>
        <w:lastRenderedPageBreak/>
        <w:t>Defense mechanisms are subconscious “protective” techniques used by individuals to distance themselves from unpleasant thoughts, feelings, or behaviors. The most common defense mechanisms appear below.</w:t>
      </w:r>
    </w:p>
    <w:p w14:paraId="3FB269CE" w14:textId="77777777" w:rsidR="006F6DFE" w:rsidRPr="00DB128F" w:rsidRDefault="006F6DFE" w:rsidP="0038361D">
      <w:pPr>
        <w:shd w:val="clear" w:color="auto" w:fill="FFFFFF"/>
        <w:spacing w:after="0" w:line="240" w:lineRule="auto"/>
        <w:rPr>
          <w:rFonts w:ascii="Times New Roman" w:hAnsi="Times New Roman" w:cs="Times New Roman"/>
          <w:color w:val="222222"/>
          <w:sz w:val="24"/>
          <w:szCs w:val="24"/>
        </w:rPr>
      </w:pPr>
    </w:p>
    <w:p w14:paraId="3A91D5A9"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1. Denial</w:t>
      </w:r>
    </w:p>
    <w:p w14:paraId="07BE755C"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Denial is the refusal to accept reality. Example: An alcoholic denies he has a drinking problem.</w:t>
      </w:r>
    </w:p>
    <w:p w14:paraId="30A91068"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60E73248"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2. Regression</w:t>
      </w:r>
    </w:p>
    <w:p w14:paraId="2080DF75"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 xml:space="preserve">Regression is the reversion to an earlier stage of development in the face of unacceptable thoughts. Example: An adult with a terminal illness begs a friend to stay with her overnight. </w:t>
      </w:r>
    </w:p>
    <w:p w14:paraId="0B09432E"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7D62ED9C"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3. Acting Out</w:t>
      </w:r>
    </w:p>
    <w:p w14:paraId="574278D3"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 xml:space="preserve">Acting out is performing an extreme behavior to express a thought or feeling. Example: A boy throws a book at someone instead of saying, “I’m mad at you.” </w:t>
      </w:r>
    </w:p>
    <w:p w14:paraId="2C2219EF"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3349B327"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4. Dissociation</w:t>
      </w:r>
    </w:p>
    <w:p w14:paraId="2D6AA407" w14:textId="77777777" w:rsidR="00DB128F" w:rsidRPr="00DB128F" w:rsidRDefault="00DB128F" w:rsidP="0038361D">
      <w:pPr>
        <w:shd w:val="clear" w:color="auto" w:fill="FFFFFF"/>
        <w:spacing w:after="0" w:line="240" w:lineRule="auto"/>
        <w:rPr>
          <w:rFonts w:ascii="Times New Roman" w:hAnsi="Times New Roman" w:cs="Times New Roman"/>
          <w:sz w:val="24"/>
          <w:szCs w:val="24"/>
        </w:rPr>
      </w:pPr>
      <w:r w:rsidRPr="00DB128F">
        <w:rPr>
          <w:rFonts w:ascii="Times New Roman" w:hAnsi="Times New Roman" w:cs="Times New Roman"/>
          <w:color w:val="222222"/>
          <w:sz w:val="24"/>
          <w:szCs w:val="24"/>
        </w:rPr>
        <w:t xml:space="preserve">Dissociation is a temporary, </w:t>
      </w:r>
      <w:r w:rsidRPr="00DB128F">
        <w:rPr>
          <w:rFonts w:ascii="Times New Roman" w:hAnsi="Times New Roman" w:cs="Times New Roman"/>
          <w:sz w:val="24"/>
          <w:szCs w:val="24"/>
        </w:rPr>
        <w:t xml:space="preserve">drastic modification of one’s personal identity. Example: A victim of spousal abuse imagines herself as a beloved princess. </w:t>
      </w:r>
    </w:p>
    <w:p w14:paraId="6F23779B"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3EB0780F"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 xml:space="preserve">5. Compartmentalization </w:t>
      </w:r>
    </w:p>
    <w:p w14:paraId="12FAAFF1"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Compartmentalization is a form of dissociation in which a part of oneself is “mentally separated” from another part. Example: An honest person cheats on his income tax return and does not “see” that he has behaved dishonestly.</w:t>
      </w:r>
    </w:p>
    <w:p w14:paraId="363C77E2"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48CFEFF1"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6. Projection</w:t>
      </w:r>
    </w:p>
    <w:p w14:paraId="6C34DE65"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 xml:space="preserve">Projection is the misattribution of one’s own undesired thoughts onto another person. Example: A woman expresses anger at her husband for “not listening,” but does not listen herself.  </w:t>
      </w:r>
    </w:p>
    <w:p w14:paraId="4344AD78"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3CBFBA46"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7. Reaction formation</w:t>
      </w:r>
    </w:p>
    <w:p w14:paraId="2259D591"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Reaction formation is the converting of unwanted thoughts into their opposite. Example: A woman who is angry with her boss is overly kind and generous toward him.</w:t>
      </w:r>
    </w:p>
    <w:p w14:paraId="6B62CFC0"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48C8DBCE"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8. Repression</w:t>
      </w:r>
    </w:p>
    <w:p w14:paraId="5CA54CC5"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Repression is the unconscious blocking of unacceptable thoughts. Example: A physician subconsciously blocks his memories of medical school.</w:t>
      </w:r>
    </w:p>
    <w:p w14:paraId="4C7F00BA"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p>
    <w:p w14:paraId="3F4BAD45"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9. Displacement</w:t>
      </w:r>
    </w:p>
    <w:p w14:paraId="554317C4"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 xml:space="preserve">Displacement is the redirection of thoughts about one person so they are “aimed” at another person. Example: A man who is angry at his boss yells at his wife instead. </w:t>
      </w:r>
    </w:p>
    <w:p w14:paraId="09F3A308"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62C221CD"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10. Intellectualization</w:t>
      </w:r>
    </w:p>
    <w:p w14:paraId="4C97A2A5"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 xml:space="preserve">Intellectualization is the overemphasis on thinking and the abandonment of normal emotion. Example: A man who has just been diagnosed with terminal cancer focuses on the details of the medical procedures he has undergone. </w:t>
      </w:r>
    </w:p>
    <w:p w14:paraId="7047605E"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7D48DA79"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6EF25C8C"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lastRenderedPageBreak/>
        <w:t>11. Rationalization</w:t>
      </w:r>
    </w:p>
    <w:p w14:paraId="62D56C28"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 xml:space="preserve">Rationalization is offering a different explanation for one’s perceptions. Examples: A boy who fails an examination decides that the test was poorly written. </w:t>
      </w:r>
    </w:p>
    <w:p w14:paraId="30A319C4"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7C2048DE"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12. Undoing</w:t>
      </w:r>
    </w:p>
    <w:p w14:paraId="7D987697"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Undoing is the attempt to take back or counteract an unacceptable thought or act. Example: A man praises his wife’s intelligence after calling her “dumb.”</w:t>
      </w:r>
    </w:p>
    <w:p w14:paraId="5D0A6821"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73499BC4"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13. Sublimation</w:t>
      </w:r>
    </w:p>
    <w:p w14:paraId="69E9AFFA"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 xml:space="preserve">Sublimation is the channeling of unacceptable thoughts into acceptable ones. Example: A man who is angry over an injustice writes a book about injustice. </w:t>
      </w:r>
    </w:p>
    <w:p w14:paraId="4510FABD"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376FF43C"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14. Compensation</w:t>
      </w:r>
    </w:p>
    <w:p w14:paraId="5CF977E3"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Compensation is the process of counterbalancing perceived weaknesses with perceived strengths. Example: A man who is unsuccessful at his career tells himself that he’s a good husband and father.</w:t>
      </w:r>
    </w:p>
    <w:p w14:paraId="6979345A" w14:textId="77777777" w:rsidR="006F6DFE" w:rsidRDefault="006F6DFE" w:rsidP="0038361D">
      <w:pPr>
        <w:shd w:val="clear" w:color="auto" w:fill="FFFFFF"/>
        <w:spacing w:after="0" w:line="240" w:lineRule="auto"/>
        <w:rPr>
          <w:rFonts w:ascii="Times New Roman" w:hAnsi="Times New Roman" w:cs="Times New Roman"/>
          <w:b/>
          <w:bCs/>
          <w:color w:val="222222"/>
          <w:sz w:val="24"/>
          <w:szCs w:val="24"/>
        </w:rPr>
      </w:pPr>
    </w:p>
    <w:p w14:paraId="69DA4852"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bCs/>
          <w:color w:val="222222"/>
          <w:sz w:val="24"/>
          <w:szCs w:val="24"/>
        </w:rPr>
        <w:t>15. Assertiveness</w:t>
      </w:r>
    </w:p>
    <w:p w14:paraId="761553A4" w14:textId="77777777" w:rsidR="001D5574"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color w:val="222222"/>
          <w:sz w:val="24"/>
          <w:szCs w:val="24"/>
        </w:rPr>
        <w:t xml:space="preserve">Assertiveness is the expression of a person’s needs in a manner that is respectful, direct, and firm. </w:t>
      </w:r>
    </w:p>
    <w:p w14:paraId="2B36C353" w14:textId="77777777" w:rsidR="00DB128F" w:rsidRPr="00DB128F" w:rsidRDefault="001D5574" w:rsidP="0038361D">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br w:type="page"/>
      </w:r>
      <w:r w:rsidR="00DB128F" w:rsidRPr="00DB128F">
        <w:rPr>
          <w:rFonts w:ascii="Times New Roman" w:hAnsi="Times New Roman" w:cs="Times New Roman"/>
          <w:b/>
          <w:color w:val="222222"/>
          <w:sz w:val="24"/>
          <w:szCs w:val="24"/>
        </w:rPr>
        <w:lastRenderedPageBreak/>
        <w:t xml:space="preserve">Answer C is correct. </w:t>
      </w:r>
      <w:r w:rsidR="00DB128F" w:rsidRPr="00DB128F">
        <w:rPr>
          <w:rFonts w:ascii="Times New Roman" w:hAnsi="Times New Roman" w:cs="Times New Roman"/>
          <w:color w:val="222222"/>
          <w:sz w:val="24"/>
          <w:szCs w:val="24"/>
        </w:rPr>
        <w:t>Regression is the reversion to an earlier stage of development in the face of unacceptable thoughts.</w:t>
      </w:r>
    </w:p>
    <w:p w14:paraId="6EF00DA8" w14:textId="77777777" w:rsidR="006F6DFE" w:rsidRDefault="006F6DFE" w:rsidP="0038361D">
      <w:pPr>
        <w:shd w:val="clear" w:color="auto" w:fill="FFFFFF"/>
        <w:spacing w:after="0" w:line="240" w:lineRule="auto"/>
        <w:rPr>
          <w:rFonts w:ascii="Times New Roman" w:hAnsi="Times New Roman" w:cs="Times New Roman"/>
          <w:b/>
          <w:color w:val="222222"/>
          <w:sz w:val="24"/>
          <w:szCs w:val="24"/>
        </w:rPr>
      </w:pPr>
    </w:p>
    <w:p w14:paraId="0A48E351"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color w:val="222222"/>
          <w:sz w:val="24"/>
          <w:szCs w:val="24"/>
        </w:rPr>
        <w:t xml:space="preserve">Answer A is incorrect. </w:t>
      </w:r>
      <w:r w:rsidRPr="00DB128F">
        <w:rPr>
          <w:rFonts w:ascii="Times New Roman" w:hAnsi="Times New Roman" w:cs="Times New Roman"/>
          <w:color w:val="222222"/>
          <w:sz w:val="24"/>
          <w:szCs w:val="24"/>
        </w:rPr>
        <w:t>Denial is the refusal to accept reality.</w:t>
      </w:r>
    </w:p>
    <w:p w14:paraId="29454284" w14:textId="77777777" w:rsidR="006F6DFE" w:rsidRDefault="006F6DFE" w:rsidP="0038361D">
      <w:pPr>
        <w:shd w:val="clear" w:color="auto" w:fill="FFFFFF"/>
        <w:spacing w:after="0" w:line="240" w:lineRule="auto"/>
        <w:rPr>
          <w:rFonts w:ascii="Times New Roman" w:hAnsi="Times New Roman" w:cs="Times New Roman"/>
          <w:b/>
          <w:color w:val="222222"/>
          <w:sz w:val="24"/>
          <w:szCs w:val="24"/>
        </w:rPr>
      </w:pPr>
    </w:p>
    <w:p w14:paraId="61157C3F"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color w:val="222222"/>
          <w:sz w:val="24"/>
          <w:szCs w:val="24"/>
        </w:rPr>
        <w:t xml:space="preserve">Answer B is incorrect. </w:t>
      </w:r>
      <w:r w:rsidRPr="00DB128F">
        <w:rPr>
          <w:rFonts w:ascii="Times New Roman" w:hAnsi="Times New Roman" w:cs="Times New Roman"/>
          <w:color w:val="222222"/>
          <w:sz w:val="24"/>
          <w:szCs w:val="24"/>
        </w:rPr>
        <w:t xml:space="preserve">Displacement is the redirection of thoughts about one person so they are “aimed” at another person. </w:t>
      </w:r>
    </w:p>
    <w:p w14:paraId="104C62DE" w14:textId="77777777" w:rsidR="006F6DFE" w:rsidRDefault="006F6DFE" w:rsidP="0038361D">
      <w:pPr>
        <w:shd w:val="clear" w:color="auto" w:fill="FFFFFF"/>
        <w:spacing w:after="0" w:line="240" w:lineRule="auto"/>
        <w:rPr>
          <w:rFonts w:ascii="Times New Roman" w:hAnsi="Times New Roman" w:cs="Times New Roman"/>
          <w:b/>
          <w:color w:val="222222"/>
          <w:sz w:val="24"/>
          <w:szCs w:val="24"/>
        </w:rPr>
      </w:pPr>
    </w:p>
    <w:p w14:paraId="5D799A4A" w14:textId="77777777" w:rsidR="00DB128F" w:rsidRPr="00DB128F"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color w:val="222222"/>
          <w:sz w:val="24"/>
          <w:szCs w:val="24"/>
        </w:rPr>
        <w:t xml:space="preserve">Answer D is incorrect. </w:t>
      </w:r>
      <w:r w:rsidRPr="00DB128F">
        <w:rPr>
          <w:rFonts w:ascii="Times New Roman" w:hAnsi="Times New Roman" w:cs="Times New Roman"/>
          <w:color w:val="222222"/>
          <w:sz w:val="24"/>
          <w:szCs w:val="24"/>
        </w:rPr>
        <w:t>Repression is the unconscious blocking of unacceptable thoughts.</w:t>
      </w:r>
    </w:p>
    <w:p w14:paraId="1D20F934" w14:textId="77777777" w:rsidR="006F6DFE" w:rsidRDefault="006F6DFE" w:rsidP="0038361D">
      <w:pPr>
        <w:shd w:val="clear" w:color="auto" w:fill="FFFFFF"/>
        <w:spacing w:after="0" w:line="240" w:lineRule="auto"/>
        <w:rPr>
          <w:rFonts w:ascii="Times New Roman" w:hAnsi="Times New Roman" w:cs="Times New Roman"/>
          <w:b/>
          <w:color w:val="222222"/>
          <w:sz w:val="24"/>
          <w:szCs w:val="24"/>
        </w:rPr>
      </w:pPr>
    </w:p>
    <w:p w14:paraId="1504FE16" w14:textId="77777777" w:rsidR="001D5574" w:rsidRDefault="00DB128F" w:rsidP="0038361D">
      <w:pPr>
        <w:shd w:val="clear" w:color="auto" w:fill="FFFFFF"/>
        <w:spacing w:after="0" w:line="240" w:lineRule="auto"/>
        <w:rPr>
          <w:rFonts w:ascii="Times New Roman" w:hAnsi="Times New Roman" w:cs="Times New Roman"/>
          <w:color w:val="222222"/>
          <w:sz w:val="24"/>
          <w:szCs w:val="24"/>
        </w:rPr>
      </w:pPr>
      <w:r w:rsidRPr="00DB128F">
        <w:rPr>
          <w:rFonts w:ascii="Times New Roman" w:hAnsi="Times New Roman" w:cs="Times New Roman"/>
          <w:b/>
          <w:color w:val="222222"/>
          <w:sz w:val="24"/>
          <w:szCs w:val="24"/>
        </w:rPr>
        <w:t>Answer E is incorrect.</w:t>
      </w:r>
      <w:r w:rsidRPr="00DB128F">
        <w:rPr>
          <w:rFonts w:ascii="Times New Roman" w:hAnsi="Times New Roman" w:cs="Times New Roman"/>
          <w:color w:val="222222"/>
          <w:sz w:val="24"/>
          <w:szCs w:val="24"/>
        </w:rPr>
        <w:t xml:space="preserve"> Sublimation is the channeling of unacceptable thoughts into acceptable ones.</w:t>
      </w:r>
    </w:p>
    <w:p w14:paraId="7B943C53" w14:textId="77777777" w:rsid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color w:val="222222"/>
          <w:sz w:val="24"/>
          <w:szCs w:val="24"/>
        </w:rPr>
        <w:br w:type="page"/>
      </w:r>
      <w:r w:rsidR="00DB128F" w:rsidRPr="00DB128F">
        <w:rPr>
          <w:rFonts w:ascii="Times New Roman" w:hAnsi="Times New Roman" w:cs="Times New Roman"/>
          <w:sz w:val="24"/>
          <w:szCs w:val="24"/>
        </w:rPr>
        <w:lastRenderedPageBreak/>
        <w:t>A 78-year-old man is admitted to the intensive care unit after sustaining a burn over 20% of his body. The following day he cannot recall why he is in the hospital, and he accuses the staff of torturing him. He is disoriented to place and date. His wife says he was “normal” before the burn. What is the most likely diagnosis?</w:t>
      </w:r>
    </w:p>
    <w:p w14:paraId="00DB2E0C" w14:textId="77777777" w:rsidR="00983DEB" w:rsidRPr="00DB128F" w:rsidRDefault="00983DEB" w:rsidP="0038361D">
      <w:pPr>
        <w:spacing w:after="0" w:line="240" w:lineRule="auto"/>
        <w:rPr>
          <w:rFonts w:ascii="Times New Roman" w:hAnsi="Times New Roman" w:cs="Times New Roman"/>
          <w:sz w:val="24"/>
          <w:szCs w:val="24"/>
        </w:rPr>
      </w:pPr>
    </w:p>
    <w:p w14:paraId="7382396E" w14:textId="77777777" w:rsidR="00DB128F" w:rsidRPr="00DB128F" w:rsidRDefault="00DB128F" w:rsidP="0038361D">
      <w:pPr>
        <w:numPr>
          <w:ilvl w:val="0"/>
          <w:numId w:val="36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Major depressive disorder</w:t>
      </w:r>
    </w:p>
    <w:p w14:paraId="65E21E35" w14:textId="77777777" w:rsidR="00DB128F" w:rsidRPr="00DB128F" w:rsidRDefault="00DB128F" w:rsidP="0038361D">
      <w:pPr>
        <w:numPr>
          <w:ilvl w:val="0"/>
          <w:numId w:val="36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Delirium</w:t>
      </w:r>
    </w:p>
    <w:p w14:paraId="2EADB630" w14:textId="77777777" w:rsidR="00DB128F" w:rsidRPr="00DB128F" w:rsidRDefault="00DB128F" w:rsidP="0038361D">
      <w:pPr>
        <w:numPr>
          <w:ilvl w:val="0"/>
          <w:numId w:val="36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Dementia</w:t>
      </w:r>
    </w:p>
    <w:p w14:paraId="59332E98" w14:textId="77777777" w:rsidR="00DB128F" w:rsidRPr="00DB128F" w:rsidRDefault="00DB128F" w:rsidP="0038361D">
      <w:pPr>
        <w:numPr>
          <w:ilvl w:val="0"/>
          <w:numId w:val="36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Mania</w:t>
      </w:r>
    </w:p>
    <w:p w14:paraId="1B8F7149" w14:textId="77777777" w:rsidR="001D5574" w:rsidRDefault="00DB128F" w:rsidP="0038361D">
      <w:pPr>
        <w:numPr>
          <w:ilvl w:val="0"/>
          <w:numId w:val="36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Schizophrenia</w:t>
      </w:r>
    </w:p>
    <w:p w14:paraId="68F9BEDB" w14:textId="77777777" w:rsidR="00983DEB"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796434">
        <w:rPr>
          <w:rFonts w:ascii="Times New Roman" w:hAnsi="Times New Roman" w:cs="Times New Roman"/>
          <w:b/>
          <w:sz w:val="24"/>
          <w:szCs w:val="24"/>
        </w:rPr>
        <w:lastRenderedPageBreak/>
        <w:t>Delirium</w:t>
      </w:r>
      <w:r w:rsidR="00DB128F" w:rsidRPr="00DB128F">
        <w:rPr>
          <w:rFonts w:ascii="Times New Roman" w:hAnsi="Times New Roman" w:cs="Times New Roman"/>
          <w:sz w:val="24"/>
          <w:szCs w:val="24"/>
        </w:rPr>
        <w:t xml:space="preserve"> is an acute confusional state. It is not a disease but a syndrome with many potential causes. The principal symptoms are clouding of consciousness, difficulty maintaining or shifting attention, disorientation, delusions, hallucinations, abnormal behavior, and fluctuating levels of consciousness. Disturbance of the sleep-wake cycle manifested by insomnia, daytime drowsiness, or disturbing dreams or nightmares may occur. Symptoms tend to fluctuate over the course of the day, with improvement during the daytime and worsening at night. Often patients cannot remember why they are in the hospital or what happened while they were delirious. </w:t>
      </w:r>
    </w:p>
    <w:p w14:paraId="501BC062" w14:textId="77777777" w:rsidR="00983DEB" w:rsidRDefault="00983DEB" w:rsidP="0038361D">
      <w:pPr>
        <w:spacing w:after="0" w:line="240" w:lineRule="auto"/>
        <w:rPr>
          <w:rFonts w:ascii="Times New Roman" w:hAnsi="Times New Roman" w:cs="Times New Roman"/>
          <w:sz w:val="24"/>
          <w:szCs w:val="24"/>
        </w:rPr>
      </w:pPr>
    </w:p>
    <w:p w14:paraId="53B04DD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Emotional disturbances such as depression, anxiety, fear, and irritability are sometimes seen. </w:t>
      </w:r>
    </w:p>
    <w:p w14:paraId="2DA7DE18"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Many medical disorders, intoxications, and medicines can cause delirium. Often delirium is multifactorial, and the physician must investigate each contributing cause. Common causes include hypoxia, hypoglycemia, hyperthermia, anticholinergic medicine, alcohol or sedative withdrawal, infection, fluid and electrolyte abnormality, hepatic and renal failure, cerebral hypoperfusion, structural lesion of the brain, postoperative state, vitamin deficiency (especially thiamine and cyanocobalamin), and endocrinopathy. Medications can cause delirium in elderly people even at therapeutic doses. Dementia is a strong risk factor for delirium; dysphoria and depression are also major risk factors.</w:t>
      </w:r>
    </w:p>
    <w:p w14:paraId="1C000B26" w14:textId="77777777" w:rsidR="00983DEB" w:rsidRDefault="00983DEB" w:rsidP="0038361D">
      <w:pPr>
        <w:spacing w:after="0" w:line="240" w:lineRule="auto"/>
        <w:rPr>
          <w:rFonts w:ascii="Times New Roman" w:hAnsi="Times New Roman" w:cs="Times New Roman"/>
          <w:sz w:val="24"/>
          <w:szCs w:val="24"/>
        </w:rPr>
      </w:pPr>
    </w:p>
    <w:p w14:paraId="39810972" w14:textId="77777777" w:rsidR="00AB0D6B" w:rsidRPr="00AB0D6B" w:rsidRDefault="00DB128F" w:rsidP="0038361D">
      <w:pPr>
        <w:spacing w:after="0" w:line="240" w:lineRule="auto"/>
        <w:rPr>
          <w:rFonts w:ascii="Times New Roman" w:hAnsi="Times New Roman" w:cs="Times New Roman"/>
          <w:b/>
          <w:sz w:val="24"/>
          <w:szCs w:val="24"/>
        </w:rPr>
      </w:pPr>
      <w:r w:rsidRPr="00DB128F">
        <w:rPr>
          <w:rFonts w:ascii="Times New Roman" w:hAnsi="Times New Roman" w:cs="Times New Roman"/>
          <w:sz w:val="24"/>
          <w:szCs w:val="24"/>
        </w:rPr>
        <w:t>Delirium is a medical emergency associated with increased morbidity and mortality. It is transient, appears rapidly, and is usually reversible. The diagnosis is made clinically; laboratory and imaging tests do not establish the diagnosis. Delirious patients are often given an incorrect diagnosis of dementia, depression, mania, or schizophrenia due to the presence of overlapping features.</w:t>
      </w:r>
    </w:p>
    <w:p w14:paraId="5F197124" w14:textId="265431DB" w:rsidR="00DB128F" w:rsidRPr="00DB128F" w:rsidRDefault="00AB0D6B" w:rsidP="0038361D">
      <w:pPr>
        <w:pStyle w:val="NormalWeb"/>
        <w:shd w:val="clear" w:color="auto" w:fill="FFFFFF"/>
        <w:spacing w:after="0"/>
        <w:rPr>
          <w:b/>
        </w:rPr>
      </w:pPr>
      <w:r w:rsidRPr="00AB0D6B">
        <w:rPr>
          <w:b/>
        </w:rPr>
        <w:br w:type="page"/>
      </w:r>
      <w:r w:rsidRPr="00AB0D6B">
        <w:rPr>
          <w:b/>
        </w:rPr>
        <w:lastRenderedPageBreak/>
        <w:t xml:space="preserve">Answer </w:t>
      </w:r>
      <w:r w:rsidR="00DB128F" w:rsidRPr="00DB128F">
        <w:rPr>
          <w:b/>
        </w:rPr>
        <w:t>B is correct</w:t>
      </w:r>
      <w:r w:rsidR="00DB128F" w:rsidRPr="00DB128F">
        <w:t>. Delirium is the most likely diagnosis.</w:t>
      </w:r>
    </w:p>
    <w:p w14:paraId="6E165D39" w14:textId="77777777" w:rsidR="00983DEB" w:rsidRDefault="00983DEB" w:rsidP="0038361D">
      <w:pPr>
        <w:pStyle w:val="NormalWeb"/>
        <w:shd w:val="clear" w:color="auto" w:fill="FFFFFF"/>
        <w:spacing w:after="0"/>
        <w:rPr>
          <w:b/>
        </w:rPr>
      </w:pPr>
    </w:p>
    <w:p w14:paraId="6B034A2B" w14:textId="77777777" w:rsidR="00DB128F" w:rsidRPr="00DB128F" w:rsidRDefault="00DB128F" w:rsidP="0038361D">
      <w:pPr>
        <w:pStyle w:val="NormalWeb"/>
        <w:shd w:val="clear" w:color="auto" w:fill="FFFFFF"/>
        <w:spacing w:after="0"/>
      </w:pPr>
      <w:r w:rsidRPr="00DB128F">
        <w:rPr>
          <w:b/>
        </w:rPr>
        <w:t>Answer A is incorrect</w:t>
      </w:r>
      <w:r w:rsidRPr="00DB128F">
        <w:t xml:space="preserve">. </w:t>
      </w:r>
      <w:r w:rsidRPr="00DB128F">
        <w:rPr>
          <w:bCs/>
        </w:rPr>
        <w:t>Major depressive disorder</w:t>
      </w:r>
      <w:r w:rsidRPr="00DB128F">
        <w:t xml:space="preserve"> is a syndrome characterized by low mood, low self-esteem, and loss of interest or pleasure in normally enjoyable activities. It is a disabling condition that adversely affects sleep and appetite; work, school, and family life; and general health.</w:t>
      </w:r>
    </w:p>
    <w:p w14:paraId="78413433" w14:textId="77777777" w:rsidR="00983DEB" w:rsidRDefault="00983DEB" w:rsidP="0038361D">
      <w:pPr>
        <w:pStyle w:val="NormalWeb"/>
        <w:shd w:val="clear" w:color="auto" w:fill="FFFFFF"/>
        <w:spacing w:after="0"/>
        <w:rPr>
          <w:b/>
        </w:rPr>
      </w:pPr>
    </w:p>
    <w:p w14:paraId="787C8DF9" w14:textId="77777777" w:rsidR="00DB128F" w:rsidRPr="00DB128F" w:rsidRDefault="00DB128F" w:rsidP="0038361D">
      <w:pPr>
        <w:pStyle w:val="NormalWeb"/>
        <w:shd w:val="clear" w:color="auto" w:fill="FFFFFF"/>
        <w:spacing w:after="0"/>
      </w:pPr>
      <w:r w:rsidRPr="00DB128F">
        <w:rPr>
          <w:b/>
        </w:rPr>
        <w:t>Answer C is incorrect</w:t>
      </w:r>
      <w:r w:rsidRPr="00DB128F">
        <w:t xml:space="preserve">. </w:t>
      </w:r>
      <w:r w:rsidRPr="00DB128F">
        <w:rPr>
          <w:rStyle w:val="header3"/>
        </w:rPr>
        <w:t>D</w:t>
      </w:r>
      <w:r w:rsidRPr="00DB128F">
        <w:t>ementia is characterized by a progressive decline in memory and at least one other cognitive function, such as attention, orientation, judgment, abstract thinking, or personality.  Delirium and dementia are the most common causes of cognitive dysfunction (defined as the inability to acquire, retain, and use knowledge normally). Although these conditions may occur together, they are quite different. Delirium begins suddenly, causes fluctuations in mental function, and is usually reversible. Dementia begins gradually, is slowly progressive, and is usually irreversible.   Delirium affects mainly attention; dementia affects mainly memory. Both are more common in older people.</w:t>
      </w:r>
    </w:p>
    <w:p w14:paraId="5D5F76A0" w14:textId="77777777" w:rsidR="00983DEB" w:rsidRDefault="00983DEB" w:rsidP="0038361D">
      <w:pPr>
        <w:spacing w:after="0" w:line="240" w:lineRule="auto"/>
        <w:rPr>
          <w:rFonts w:ascii="Times New Roman" w:hAnsi="Times New Roman" w:cs="Times New Roman"/>
          <w:b/>
          <w:sz w:val="24"/>
          <w:szCs w:val="24"/>
        </w:rPr>
      </w:pPr>
    </w:p>
    <w:p w14:paraId="3256CAFE"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D is incorrect</w:t>
      </w:r>
      <w:r w:rsidRPr="00DB128F">
        <w:rPr>
          <w:rFonts w:ascii="Times New Roman" w:hAnsi="Times New Roman" w:cs="Times New Roman"/>
          <w:sz w:val="24"/>
          <w:szCs w:val="24"/>
        </w:rPr>
        <w:t xml:space="preserve">. </w:t>
      </w:r>
      <w:r w:rsidRPr="00DB128F">
        <w:rPr>
          <w:rFonts w:ascii="Times New Roman" w:hAnsi="Times New Roman" w:cs="Times New Roman"/>
          <w:bCs/>
          <w:sz w:val="24"/>
          <w:szCs w:val="24"/>
        </w:rPr>
        <w:t>Mania</w:t>
      </w:r>
      <w:r w:rsidRPr="00DB128F">
        <w:rPr>
          <w:rFonts w:ascii="Times New Roman" w:hAnsi="Times New Roman" w:cs="Times New Roman"/>
          <w:sz w:val="24"/>
          <w:szCs w:val="24"/>
        </w:rPr>
        <w:t xml:space="preserve"> is characterized by excessive elevation </w:t>
      </w:r>
      <w:r w:rsidRPr="00DB128F">
        <w:rPr>
          <w:rStyle w:val="mmdefinition1"/>
          <w:rFonts w:ascii="Times New Roman" w:hAnsi="Times New Roman" w:cs="Times New Roman"/>
          <w:i w:val="0"/>
          <w:sz w:val="24"/>
          <w:szCs w:val="24"/>
        </w:rPr>
        <w:t>of mood that is disproportionate to the situation</w:t>
      </w:r>
      <w:r w:rsidRPr="00DB128F">
        <w:rPr>
          <w:rStyle w:val="mmdefinition1"/>
          <w:rFonts w:ascii="Times New Roman" w:hAnsi="Times New Roman" w:cs="Times New Roman"/>
          <w:sz w:val="24"/>
          <w:szCs w:val="24"/>
        </w:rPr>
        <w:t>.</w:t>
      </w:r>
      <w:r w:rsidRPr="00DB128F">
        <w:rPr>
          <w:rFonts w:ascii="Times New Roman" w:hAnsi="Times New Roman" w:cs="Times New Roman"/>
          <w:sz w:val="24"/>
          <w:szCs w:val="24"/>
        </w:rPr>
        <w:t xml:space="preserve"> Mania may be caused by drugs (e.g., cocaine, methamphetamine), medication (e.g., glucocorticoids), and malignancy, but is most commonly associated with bipolar disorder, where episodes of mania alternate with episodes of major depression.</w:t>
      </w:r>
    </w:p>
    <w:p w14:paraId="46B63735" w14:textId="77777777" w:rsidR="00983DEB" w:rsidRDefault="00983DEB" w:rsidP="0038361D">
      <w:pPr>
        <w:spacing w:after="0" w:line="240" w:lineRule="auto"/>
        <w:rPr>
          <w:rFonts w:ascii="Times New Roman" w:hAnsi="Times New Roman" w:cs="Times New Roman"/>
          <w:b/>
          <w:sz w:val="24"/>
          <w:szCs w:val="24"/>
        </w:rPr>
      </w:pPr>
    </w:p>
    <w:p w14:paraId="5D0120CB" w14:textId="77777777" w:rsidR="00AB0D6B"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E is incorrect</w:t>
      </w:r>
      <w:r w:rsidRPr="00DB128F">
        <w:rPr>
          <w:rFonts w:ascii="Times New Roman" w:hAnsi="Times New Roman" w:cs="Times New Roman"/>
          <w:sz w:val="24"/>
          <w:szCs w:val="24"/>
        </w:rPr>
        <w:t xml:space="preserve">. </w:t>
      </w:r>
      <w:r w:rsidRPr="00DB128F">
        <w:rPr>
          <w:rFonts w:ascii="Times New Roman" w:hAnsi="Times New Roman" w:cs="Times New Roman"/>
          <w:bCs/>
          <w:sz w:val="24"/>
          <w:szCs w:val="24"/>
        </w:rPr>
        <w:t>Schizophrenia</w:t>
      </w:r>
      <w:r w:rsidRPr="00DB128F">
        <w:rPr>
          <w:rFonts w:ascii="Times New Roman" w:hAnsi="Times New Roman" w:cs="Times New Roman"/>
          <w:b/>
          <w:bCs/>
          <w:sz w:val="24"/>
          <w:szCs w:val="24"/>
        </w:rPr>
        <w:t xml:space="preserve"> </w:t>
      </w:r>
      <w:r w:rsidRPr="00DB128F">
        <w:rPr>
          <w:rFonts w:ascii="Times New Roman" w:hAnsi="Times New Roman" w:cs="Times New Roman"/>
          <w:sz w:val="24"/>
          <w:szCs w:val="24"/>
        </w:rPr>
        <w:t>is a severe, persistent, and debilitating condition characterized by disintegration of thought and poor emotional responsiveness. Common symptoms include auditory hallucinations, paranoid and bizarre delusions, and disorganized speech and thinking. The onset of symptoms typically occurs in young adulthood, with a global lifetime prevalence of about 0.3–0.7%.</w:t>
      </w:r>
    </w:p>
    <w:p w14:paraId="1D980DF7" w14:textId="0F53F121" w:rsidR="00DB128F" w:rsidRDefault="00AB0D6B" w:rsidP="0038361D">
      <w:pPr>
        <w:pStyle w:val="NormalWeb"/>
        <w:spacing w:after="0"/>
        <w:rPr>
          <w:bCs/>
        </w:rPr>
      </w:pPr>
      <w:r>
        <w:br w:type="page"/>
      </w:r>
      <w:r w:rsidR="00DB128F" w:rsidRPr="00DB128F">
        <w:rPr>
          <w:bCs/>
        </w:rPr>
        <w:lastRenderedPageBreak/>
        <w:t xml:space="preserve">A 74-year-old man has a two-year history of progressive change in behavior. He writes everything down on a notepad; otherwise, he forgets. He cannot remember the names of his cousins or his birthday. His blood test results are normal, including thyroid hormone and vitamin B12 levels. A drug from which of the following classes is most likely to improve symptoms? </w:t>
      </w:r>
    </w:p>
    <w:p w14:paraId="6D5C7E71" w14:textId="77777777" w:rsidR="00983DEB" w:rsidRPr="00DB128F" w:rsidRDefault="00983DEB" w:rsidP="0038361D">
      <w:pPr>
        <w:pStyle w:val="NormalWeb"/>
        <w:spacing w:after="0"/>
        <w:rPr>
          <w:bCs/>
        </w:rPr>
      </w:pPr>
    </w:p>
    <w:p w14:paraId="106B9A5B" w14:textId="77777777" w:rsidR="00DB128F" w:rsidRPr="00DB128F" w:rsidRDefault="00DB128F" w:rsidP="0038361D">
      <w:pPr>
        <w:pStyle w:val="NormalWeb"/>
        <w:numPr>
          <w:ilvl w:val="0"/>
          <w:numId w:val="366"/>
        </w:numPr>
        <w:spacing w:after="0"/>
        <w:ind w:left="360"/>
        <w:rPr>
          <w:bCs/>
        </w:rPr>
      </w:pPr>
      <w:r w:rsidRPr="00DB128F">
        <w:rPr>
          <w:bCs/>
        </w:rPr>
        <w:t>Acetylcholinesterase inhibitor</w:t>
      </w:r>
    </w:p>
    <w:p w14:paraId="0B0D5EB7" w14:textId="77777777" w:rsidR="00DB128F" w:rsidRPr="00DB128F" w:rsidRDefault="00DB128F" w:rsidP="0038361D">
      <w:pPr>
        <w:pStyle w:val="NormalWeb"/>
        <w:numPr>
          <w:ilvl w:val="0"/>
          <w:numId w:val="366"/>
        </w:numPr>
        <w:spacing w:after="0"/>
        <w:ind w:left="360"/>
        <w:rPr>
          <w:bCs/>
        </w:rPr>
      </w:pPr>
      <w:r w:rsidRPr="00DB128F">
        <w:rPr>
          <w:bCs/>
        </w:rPr>
        <w:t>Benzodiazepine</w:t>
      </w:r>
    </w:p>
    <w:p w14:paraId="1AF75B2A" w14:textId="77777777" w:rsidR="00DB128F" w:rsidRPr="00DB128F" w:rsidRDefault="00DB128F" w:rsidP="0038361D">
      <w:pPr>
        <w:pStyle w:val="NormalWeb"/>
        <w:numPr>
          <w:ilvl w:val="0"/>
          <w:numId w:val="366"/>
        </w:numPr>
        <w:spacing w:after="0"/>
        <w:ind w:left="360"/>
        <w:rPr>
          <w:bCs/>
        </w:rPr>
      </w:pPr>
      <w:r w:rsidRPr="00DB128F">
        <w:rPr>
          <w:bCs/>
        </w:rPr>
        <w:t>Opioid receptor antagonist</w:t>
      </w:r>
    </w:p>
    <w:p w14:paraId="1E711514" w14:textId="77777777" w:rsidR="00DB128F" w:rsidRPr="00DB128F" w:rsidRDefault="00DB128F" w:rsidP="0038361D">
      <w:pPr>
        <w:pStyle w:val="NormalWeb"/>
        <w:numPr>
          <w:ilvl w:val="0"/>
          <w:numId w:val="366"/>
        </w:numPr>
        <w:spacing w:after="0"/>
        <w:ind w:left="360"/>
        <w:rPr>
          <w:bCs/>
        </w:rPr>
      </w:pPr>
      <w:r w:rsidRPr="00DB128F">
        <w:rPr>
          <w:bCs/>
        </w:rPr>
        <w:t>Phenothiazine</w:t>
      </w:r>
    </w:p>
    <w:p w14:paraId="73426A4B" w14:textId="77777777" w:rsidR="001D5574" w:rsidRDefault="00DB128F" w:rsidP="0038361D">
      <w:pPr>
        <w:pStyle w:val="NormalWeb"/>
        <w:numPr>
          <w:ilvl w:val="0"/>
          <w:numId w:val="366"/>
        </w:numPr>
        <w:spacing w:after="0"/>
        <w:ind w:left="360"/>
        <w:rPr>
          <w:bCs/>
        </w:rPr>
      </w:pPr>
      <w:r w:rsidRPr="00DB128F">
        <w:rPr>
          <w:bCs/>
        </w:rPr>
        <w:t>Tricyclic antidepressant</w:t>
      </w:r>
    </w:p>
    <w:p w14:paraId="55F4AAC4" w14:textId="77777777" w:rsidR="00DB128F" w:rsidRDefault="001D5574" w:rsidP="0038361D">
      <w:pPr>
        <w:pStyle w:val="NormalWeb"/>
        <w:spacing w:after="0"/>
      </w:pPr>
      <w:r>
        <w:rPr>
          <w:bCs/>
        </w:rPr>
        <w:br w:type="page"/>
      </w:r>
      <w:r w:rsidR="00DB128F" w:rsidRPr="00BB578B">
        <w:rPr>
          <w:b/>
          <w:bCs/>
        </w:rPr>
        <w:lastRenderedPageBreak/>
        <w:t>Dementia</w:t>
      </w:r>
      <w:r w:rsidR="00DB128F" w:rsidRPr="00DB128F">
        <w:t xml:space="preserve"> is a serious loss of cognitive ability in a previously unimpaired person, beyond what might be expected from normal aging. It may be static, the result of a unique global brain injury, or progressive, resulting in long-term decline due to damage or disease in the body. Although dementia is far more common in the geriatric population, it can occur before the age of 65, in which case it is termed “early onset dementia.” </w:t>
      </w:r>
    </w:p>
    <w:p w14:paraId="26481438" w14:textId="77777777" w:rsidR="00D74F1C" w:rsidRPr="00DB128F" w:rsidRDefault="00D74F1C" w:rsidP="0038361D">
      <w:pPr>
        <w:pStyle w:val="NormalWeb"/>
        <w:spacing w:after="0"/>
      </w:pPr>
    </w:p>
    <w:p w14:paraId="363C7B37" w14:textId="77777777" w:rsidR="00D74F1C" w:rsidRDefault="00DB128F" w:rsidP="0038361D">
      <w:pPr>
        <w:pStyle w:val="NormalWeb"/>
        <w:spacing w:after="0"/>
      </w:pPr>
      <w:r w:rsidRPr="00DB128F">
        <w:t>Dementia is a syndrome (i.e., set of signs and symptoms) in which affected areas of cognition may be memory, attention, language, and problem solving. It is normally required to be present for at least 6 months to be diagnosed</w:t>
      </w:r>
      <w:r w:rsidR="00347BB9">
        <w:t xml:space="preserve">. </w:t>
      </w:r>
      <w:r w:rsidRPr="00DB128F">
        <w:t>In all types of general cognitive dysfunction, higher mental functions are affected first in the process.</w:t>
      </w:r>
      <w:r w:rsidR="000A35A5">
        <w:t>D</w:t>
      </w:r>
      <w:r w:rsidRPr="00DB128F">
        <w:t xml:space="preserve">ementia reduces the ability to learn, reason, retain or recall past experiences. There is also loss of patterns of thoughts, feelings and activities. As dementia worsens individuals may neglect themselves and may become disinhibited or incontinent. Especially in the later stages of the condition, affected persons may be disoriented in time (not knowing what day of the week, day of the month, or even what year it is), in place (not knowing where they are), and in person (not knowing who they, or others around them, are). </w:t>
      </w:r>
    </w:p>
    <w:p w14:paraId="494FC2C6" w14:textId="77777777" w:rsidR="00DB128F" w:rsidRPr="00DB128F" w:rsidRDefault="00DB128F" w:rsidP="0038361D">
      <w:pPr>
        <w:pStyle w:val="NormalWeb"/>
        <w:spacing w:after="0"/>
      </w:pPr>
      <w:r w:rsidRPr="00DB128F">
        <w:t xml:space="preserve">Dementia, though often treatable to some degree, is usually due to causes that are progressive and incurable. </w:t>
      </w:r>
    </w:p>
    <w:p w14:paraId="13EFFEF3" w14:textId="77777777" w:rsidR="00D74F1C" w:rsidRDefault="00D74F1C" w:rsidP="0038361D">
      <w:pPr>
        <w:pStyle w:val="NormalWeb"/>
        <w:spacing w:after="0"/>
      </w:pPr>
    </w:p>
    <w:p w14:paraId="79145BA8" w14:textId="77777777" w:rsidR="00DB128F" w:rsidRPr="00DB128F" w:rsidRDefault="00DB128F" w:rsidP="0038361D">
      <w:pPr>
        <w:pStyle w:val="NormalWeb"/>
        <w:spacing w:after="0"/>
      </w:pPr>
      <w:r w:rsidRPr="00DB128F">
        <w:t>Symptoms of dementia can be classified as either reversible or irreversible</w:t>
      </w:r>
      <w:r w:rsidR="000A35A5">
        <w:t xml:space="preserve">. </w:t>
      </w:r>
      <w:r w:rsidRPr="00DB128F">
        <w:t xml:space="preserve">Less than 10% of cases of dementia are due to causes that may presently be reversed with treatment. Without careful assessment of history, the short-term syndrome of delirium (often lasting days to weeks) can easily be confused with dementia, because they have all symptoms in common, save duration. Some mental illnesses, including depression and psychosis, may produce symptoms that must be differentiated from both delirium and dementia. </w:t>
      </w:r>
    </w:p>
    <w:p w14:paraId="1D0D42C1" w14:textId="77777777" w:rsidR="00D74F1C" w:rsidRDefault="00D74F1C" w:rsidP="0038361D">
      <w:pPr>
        <w:pStyle w:val="NormalWeb"/>
        <w:spacing w:after="0"/>
      </w:pPr>
    </w:p>
    <w:p w14:paraId="20C6B05F" w14:textId="77777777" w:rsidR="00DB128F" w:rsidRPr="00DB128F" w:rsidRDefault="00DB128F" w:rsidP="0038361D">
      <w:pPr>
        <w:pStyle w:val="NormalWeb"/>
        <w:spacing w:after="0"/>
      </w:pPr>
      <w:r w:rsidRPr="00DB128F">
        <w:t xml:space="preserve">There are many specific types (causes) of dementia, often showing slightly different symptoms. However, the symptom overlap is such that it is impossible to diagnose the type of dementia by symptomatology alone, and in only a few cases are symptoms enough to give a high probability of some specific cause. Certainty cannot be attained except with brain biopsy during life or at necropsy in death. Some of the most common forms of dementia are: Alzheimer disease, vascular dementia, frontotemporal dementia, semantic dementia, and dementia with Lewy bodies. </w:t>
      </w:r>
    </w:p>
    <w:p w14:paraId="0168E037" w14:textId="77777777" w:rsidR="00D74F1C" w:rsidRDefault="00D74F1C" w:rsidP="0038361D">
      <w:pPr>
        <w:spacing w:after="0" w:line="240" w:lineRule="auto"/>
        <w:rPr>
          <w:rFonts w:ascii="Times New Roman" w:hAnsi="Times New Roman" w:cs="Times New Roman"/>
          <w:sz w:val="24"/>
          <w:szCs w:val="24"/>
        </w:rPr>
      </w:pPr>
    </w:p>
    <w:p w14:paraId="2F6E5E32"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Currently, there are no medications that are clinically proven to be preventative or curative of dementia. Although some medications are approved for use in the treatment of dementia, these treat the behavioral and cognitive symptoms of dementia, but have no effect on the underlying pathophysiology. Acetylcholinesterase inhibitors</w:t>
      </w:r>
      <w:r w:rsidR="000A35A5">
        <w:rPr>
          <w:rFonts w:ascii="Times New Roman" w:hAnsi="Times New Roman" w:cs="Times New Roman"/>
          <w:sz w:val="24"/>
          <w:szCs w:val="24"/>
        </w:rPr>
        <w:t xml:space="preserve"> --</w:t>
      </w:r>
      <w:r w:rsidRPr="00DB128F">
        <w:rPr>
          <w:rFonts w:ascii="Times New Roman" w:hAnsi="Times New Roman" w:cs="Times New Roman"/>
          <w:sz w:val="24"/>
          <w:szCs w:val="24"/>
        </w:rPr>
        <w:t xml:space="preserve"> Tacrine (Cognex), donepezil (Aricept), galantamine (Razadyne), and rivastigmine (Exelon) </w:t>
      </w:r>
      <w:r w:rsidR="000A35A5">
        <w:rPr>
          <w:rFonts w:ascii="Times New Roman" w:hAnsi="Times New Roman" w:cs="Times New Roman"/>
          <w:sz w:val="24"/>
          <w:szCs w:val="24"/>
        </w:rPr>
        <w:t xml:space="preserve">-- </w:t>
      </w:r>
      <w:r w:rsidRPr="00DB128F">
        <w:rPr>
          <w:rFonts w:ascii="Times New Roman" w:hAnsi="Times New Roman" w:cs="Times New Roman"/>
          <w:sz w:val="24"/>
          <w:szCs w:val="24"/>
        </w:rPr>
        <w:t xml:space="preserve">are approved </w:t>
      </w:r>
      <w:r w:rsidR="000A35A5">
        <w:rPr>
          <w:rFonts w:ascii="Times New Roman" w:hAnsi="Times New Roman" w:cs="Times New Roman"/>
          <w:sz w:val="24"/>
          <w:szCs w:val="24"/>
        </w:rPr>
        <w:t>fo</w:t>
      </w:r>
      <w:r w:rsidRPr="00DB128F">
        <w:rPr>
          <w:rFonts w:ascii="Times New Roman" w:hAnsi="Times New Roman" w:cs="Times New Roman"/>
          <w:sz w:val="24"/>
          <w:szCs w:val="24"/>
        </w:rPr>
        <w:t>r treatment of dementia induced by Alzheimer disease. They may be useful for other similar diseases causing dementia such as Parkinson disease or vascular dementia. Acetylcholinesterase inhibitors aim to increase the amount of the neurotransmitter acetylcholine, which is deficient in people with dementia. This is done by inhibiting the action of the enzyme acetylcholinesterase,</w:t>
      </w:r>
      <w:r w:rsidR="000A35A5">
        <w:rPr>
          <w:rFonts w:ascii="Times New Roman" w:hAnsi="Times New Roman" w:cs="Times New Roman"/>
          <w:sz w:val="24"/>
          <w:szCs w:val="24"/>
        </w:rPr>
        <w:t xml:space="preserve"> </w:t>
      </w:r>
      <w:r w:rsidRPr="00DB128F">
        <w:rPr>
          <w:rFonts w:ascii="Times New Roman" w:hAnsi="Times New Roman" w:cs="Times New Roman"/>
          <w:sz w:val="24"/>
          <w:szCs w:val="24"/>
        </w:rPr>
        <w:t xml:space="preserve">which breaks down acetylcholine as part of normal brain function. Though these medications are commonly prescribed, in a minority of patients these drugs can cause side effects including bradycardia and syncope. </w:t>
      </w:r>
    </w:p>
    <w:p w14:paraId="38207131" w14:textId="0DBE92F6" w:rsidR="009B2AFF" w:rsidRDefault="009B2AFF">
      <w:pPr>
        <w:rPr>
          <w:rFonts w:ascii="Times New Roman" w:hAnsi="Times New Roman" w:cs="Times New Roman"/>
          <w:sz w:val="24"/>
          <w:szCs w:val="24"/>
        </w:rPr>
      </w:pPr>
      <w:r>
        <w:rPr>
          <w:rFonts w:ascii="Times New Roman" w:hAnsi="Times New Roman" w:cs="Times New Roman"/>
          <w:sz w:val="24"/>
          <w:szCs w:val="24"/>
        </w:rPr>
        <w:br w:type="page"/>
      </w:r>
    </w:p>
    <w:p w14:paraId="4FA33FA7" w14:textId="77777777" w:rsidR="001D5574" w:rsidRDefault="00DB128F" w:rsidP="0038361D">
      <w:pPr>
        <w:pStyle w:val="NormalWeb"/>
        <w:spacing w:after="0"/>
      </w:pPr>
      <w:r w:rsidRPr="00DB128F">
        <w:rPr>
          <w:b/>
        </w:rPr>
        <w:lastRenderedPageBreak/>
        <w:t xml:space="preserve">Answer A is correct. </w:t>
      </w:r>
      <w:r w:rsidRPr="00DB128F">
        <w:t>Dementia is associated with acetylcholine deficiency. Symptoms may improve with use of an acetylcholinesterase inhibitor, which would increase levels of acetylcholine.</w:t>
      </w:r>
    </w:p>
    <w:p w14:paraId="44CDB98B" w14:textId="77777777" w:rsidR="00DB128F" w:rsidRPr="00DB128F" w:rsidRDefault="001D5574" w:rsidP="0038361D">
      <w:pPr>
        <w:spacing w:after="0" w:line="240" w:lineRule="auto"/>
        <w:rPr>
          <w:rFonts w:ascii="Times New Roman" w:hAnsi="Times New Roman" w:cs="Times New Roman"/>
          <w:sz w:val="24"/>
          <w:szCs w:val="24"/>
        </w:rPr>
      </w:pPr>
      <w:r>
        <w:br w:type="page"/>
      </w:r>
      <w:r w:rsidR="00DB128F" w:rsidRPr="00DB128F">
        <w:rPr>
          <w:rFonts w:ascii="Times New Roman" w:hAnsi="Times New Roman" w:cs="Times New Roman"/>
          <w:sz w:val="24"/>
          <w:szCs w:val="24"/>
        </w:rPr>
        <w:lastRenderedPageBreak/>
        <w:t>Part 1. Ms. Streetwise is a 58-year old homeless widow brought to the Emergency Department after jumping off an overpass in an apparent suicide attempt. Fortunately, she fell on a grassy bank and sustained only superficial cuts.  She is alert and fully oriented. Psychomotor activity and speech are slow.  She is tearful and states that she has felt despondent and alone for quite some time. She decided it was time to end her suffering. Her energy is low, she has lost 15 pounds due to poor appetite, and she does not sleep well.  She has not enjoyed life lately. She left her senior retirement center because she felt she didn’t deserve such a good place. She believes that she has caused great suffering in the world, as she has not attended church to pray for others in two years.  Prior to retiring five years ago, she was a successful school teacher who regularly won teaching awards.</w:t>
      </w:r>
    </w:p>
    <w:p w14:paraId="2353D51A" w14:textId="77777777" w:rsidR="00DB128F" w:rsidRPr="00DB128F" w:rsidRDefault="00DB128F" w:rsidP="0038361D">
      <w:pPr>
        <w:spacing w:after="0" w:line="240" w:lineRule="auto"/>
        <w:rPr>
          <w:rFonts w:ascii="Times New Roman" w:hAnsi="Times New Roman" w:cs="Times New Roman"/>
          <w:sz w:val="24"/>
          <w:szCs w:val="24"/>
        </w:rPr>
      </w:pPr>
    </w:p>
    <w:p w14:paraId="6223047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Which of the following tests would be </w:t>
      </w:r>
      <w:r w:rsidRPr="00DB128F">
        <w:rPr>
          <w:rFonts w:ascii="Times New Roman" w:hAnsi="Times New Roman" w:cs="Times New Roman"/>
          <w:i/>
          <w:sz w:val="24"/>
          <w:szCs w:val="24"/>
        </w:rPr>
        <w:t>least</w:t>
      </w:r>
      <w:r w:rsidRPr="00DB128F">
        <w:rPr>
          <w:rFonts w:ascii="Times New Roman" w:hAnsi="Times New Roman" w:cs="Times New Roman"/>
          <w:sz w:val="24"/>
          <w:szCs w:val="24"/>
        </w:rPr>
        <w:t xml:space="preserve"> helpful at this time?</w:t>
      </w:r>
    </w:p>
    <w:p w14:paraId="746FF22B" w14:textId="77777777" w:rsidR="00DB128F" w:rsidRPr="00DB128F" w:rsidRDefault="00DB128F" w:rsidP="0038361D">
      <w:pPr>
        <w:spacing w:after="0" w:line="240" w:lineRule="auto"/>
        <w:rPr>
          <w:rFonts w:ascii="Times New Roman" w:hAnsi="Times New Roman" w:cs="Times New Roman"/>
          <w:sz w:val="24"/>
          <w:szCs w:val="24"/>
        </w:rPr>
      </w:pPr>
    </w:p>
    <w:p w14:paraId="05AA55C2" w14:textId="77777777" w:rsidR="00DB128F" w:rsidRPr="00DB128F" w:rsidRDefault="00DB128F" w:rsidP="0038361D">
      <w:pPr>
        <w:numPr>
          <w:ilvl w:val="0"/>
          <w:numId w:val="36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Thyroid function tests</w:t>
      </w:r>
    </w:p>
    <w:p w14:paraId="72A8A9F2" w14:textId="77777777" w:rsidR="00DB128F" w:rsidRPr="00DB128F" w:rsidRDefault="00DB128F" w:rsidP="0038361D">
      <w:pPr>
        <w:numPr>
          <w:ilvl w:val="0"/>
          <w:numId w:val="36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Urine drug screen</w:t>
      </w:r>
    </w:p>
    <w:p w14:paraId="4B8CAB24" w14:textId="77777777" w:rsidR="00DB128F" w:rsidRPr="00DB128F" w:rsidRDefault="00DB128F" w:rsidP="0038361D">
      <w:pPr>
        <w:numPr>
          <w:ilvl w:val="0"/>
          <w:numId w:val="36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Serum vitamin B12, folate, and thiamine levels</w:t>
      </w:r>
    </w:p>
    <w:p w14:paraId="6E8E523A" w14:textId="77777777" w:rsidR="00DB128F" w:rsidRPr="00DB128F" w:rsidRDefault="00DB128F" w:rsidP="0038361D">
      <w:pPr>
        <w:numPr>
          <w:ilvl w:val="0"/>
          <w:numId w:val="36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Functional MRI to assess brain metabolism</w:t>
      </w:r>
    </w:p>
    <w:p w14:paraId="64F56637" w14:textId="77777777" w:rsidR="00DB128F" w:rsidRPr="00DB128F" w:rsidRDefault="00DB128F" w:rsidP="0038361D">
      <w:pPr>
        <w:numPr>
          <w:ilvl w:val="0"/>
          <w:numId w:val="36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CT to rule out head injury</w:t>
      </w:r>
    </w:p>
    <w:p w14:paraId="355F4298" w14:textId="77777777" w:rsidR="00DB128F" w:rsidRPr="00DB128F" w:rsidRDefault="00DB128F" w:rsidP="0038361D">
      <w:pPr>
        <w:spacing w:after="0" w:line="240" w:lineRule="auto"/>
        <w:rPr>
          <w:rFonts w:ascii="Times New Roman" w:hAnsi="Times New Roman" w:cs="Times New Roman"/>
          <w:sz w:val="24"/>
          <w:szCs w:val="24"/>
        </w:rPr>
      </w:pPr>
    </w:p>
    <w:p w14:paraId="228A894D"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2. You order thyroid function tests, a urine drug screen, a head CT, and serum levels of vitamin B12, folate, and thiamine.  All results are normal. You believe that Ms. Streetwise’s suicide attempt was the result of a mental disorder. What is the most likely diagnosis?</w:t>
      </w:r>
    </w:p>
    <w:p w14:paraId="37C21EC6" w14:textId="77777777" w:rsidR="00DB128F" w:rsidRPr="00DB128F" w:rsidRDefault="00DB128F" w:rsidP="0038361D">
      <w:pPr>
        <w:spacing w:after="0" w:line="240" w:lineRule="auto"/>
        <w:rPr>
          <w:rFonts w:ascii="Times New Roman" w:hAnsi="Times New Roman" w:cs="Times New Roman"/>
          <w:sz w:val="24"/>
          <w:szCs w:val="24"/>
        </w:rPr>
      </w:pPr>
    </w:p>
    <w:p w14:paraId="2D235691" w14:textId="77777777" w:rsidR="00DB128F" w:rsidRPr="00DB128F" w:rsidRDefault="00DB128F" w:rsidP="0038361D">
      <w:pPr>
        <w:numPr>
          <w:ilvl w:val="0"/>
          <w:numId w:val="36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Schizoaffective Disorder</w:t>
      </w:r>
    </w:p>
    <w:p w14:paraId="3FBCBAD6" w14:textId="77777777" w:rsidR="00DB128F" w:rsidRPr="00DB128F" w:rsidRDefault="00DB128F" w:rsidP="0038361D">
      <w:pPr>
        <w:numPr>
          <w:ilvl w:val="0"/>
          <w:numId w:val="36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Major Depression</w:t>
      </w:r>
    </w:p>
    <w:p w14:paraId="46588C7E" w14:textId="77777777" w:rsidR="00DB128F" w:rsidRPr="00DB128F" w:rsidRDefault="00DB128F" w:rsidP="0038361D">
      <w:pPr>
        <w:numPr>
          <w:ilvl w:val="0"/>
          <w:numId w:val="36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Malingering</w:t>
      </w:r>
    </w:p>
    <w:p w14:paraId="4E129510" w14:textId="77777777" w:rsidR="00DB128F" w:rsidRPr="00DB128F" w:rsidRDefault="00DB128F" w:rsidP="0038361D">
      <w:pPr>
        <w:numPr>
          <w:ilvl w:val="0"/>
          <w:numId w:val="36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Alcoholism</w:t>
      </w:r>
    </w:p>
    <w:p w14:paraId="39ED781B" w14:textId="77777777" w:rsidR="00DB128F" w:rsidRPr="00DB128F" w:rsidRDefault="00DB128F" w:rsidP="0038361D">
      <w:pPr>
        <w:numPr>
          <w:ilvl w:val="0"/>
          <w:numId w:val="36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Delusional Disorder</w:t>
      </w:r>
    </w:p>
    <w:p w14:paraId="66256FDC" w14:textId="77777777" w:rsidR="00DB128F" w:rsidRPr="00DB128F" w:rsidRDefault="00DB128F" w:rsidP="0038361D">
      <w:pPr>
        <w:spacing w:after="0" w:line="240" w:lineRule="auto"/>
        <w:rPr>
          <w:rFonts w:ascii="Times New Roman" w:hAnsi="Times New Roman" w:cs="Times New Roman"/>
          <w:sz w:val="24"/>
          <w:szCs w:val="24"/>
        </w:rPr>
      </w:pPr>
    </w:p>
    <w:p w14:paraId="454132C6"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3. How would you treat Ms. Anderson?</w:t>
      </w:r>
    </w:p>
    <w:p w14:paraId="7145A653" w14:textId="77777777" w:rsidR="00DB128F" w:rsidRPr="00DB128F" w:rsidRDefault="00DB128F" w:rsidP="0038361D">
      <w:pPr>
        <w:spacing w:after="0" w:line="240" w:lineRule="auto"/>
        <w:rPr>
          <w:rFonts w:ascii="Times New Roman" w:hAnsi="Times New Roman" w:cs="Times New Roman"/>
          <w:sz w:val="24"/>
          <w:szCs w:val="24"/>
        </w:rPr>
      </w:pPr>
    </w:p>
    <w:p w14:paraId="180ABA89" w14:textId="77777777" w:rsidR="00DB128F" w:rsidRPr="00DB128F" w:rsidRDefault="00DB128F" w:rsidP="0038361D">
      <w:pPr>
        <w:numPr>
          <w:ilvl w:val="0"/>
          <w:numId w:val="36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Start a tricyclic antidepressant and refer her to a shelter</w:t>
      </w:r>
    </w:p>
    <w:p w14:paraId="6EA2E153" w14:textId="77777777" w:rsidR="00DB128F" w:rsidRPr="00DB128F" w:rsidRDefault="00DB128F" w:rsidP="0038361D">
      <w:pPr>
        <w:numPr>
          <w:ilvl w:val="0"/>
          <w:numId w:val="36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Start an SSRI (selective serotonin reuptake inhibitor) and place her in the care of concerned family members </w:t>
      </w:r>
    </w:p>
    <w:p w14:paraId="79AB18E5" w14:textId="77777777" w:rsidR="00DB128F" w:rsidRPr="00DB128F" w:rsidRDefault="00DB128F" w:rsidP="0038361D">
      <w:pPr>
        <w:numPr>
          <w:ilvl w:val="0"/>
          <w:numId w:val="36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Start a second-generation antipsychotic and refer her to a community mental health center</w:t>
      </w:r>
    </w:p>
    <w:p w14:paraId="33E71130" w14:textId="77777777" w:rsidR="00DB128F" w:rsidRPr="00DB128F" w:rsidRDefault="00DB128F" w:rsidP="0038361D">
      <w:pPr>
        <w:numPr>
          <w:ilvl w:val="0"/>
          <w:numId w:val="36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Hospitalize her in a psychiatric inpatient unit</w:t>
      </w:r>
    </w:p>
    <w:p w14:paraId="34DF9B65" w14:textId="49913739" w:rsidR="00FE53CD" w:rsidRDefault="00DB128F" w:rsidP="00FE53CD">
      <w:pPr>
        <w:numPr>
          <w:ilvl w:val="0"/>
          <w:numId w:val="36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Keep her under observation status for 24 hours in the emergency department</w:t>
      </w:r>
    </w:p>
    <w:p w14:paraId="63005B20"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44C4E1F0" w14:textId="73E3044E" w:rsidR="009B2AFF" w:rsidRPr="00F654DB" w:rsidRDefault="009B2AFF" w:rsidP="0038361D">
      <w:pPr>
        <w:spacing w:after="0" w:line="240" w:lineRule="auto"/>
        <w:rPr>
          <w:rFonts w:ascii="Times New Roman" w:hAnsi="Times New Roman" w:cs="Times New Roman"/>
          <w:b/>
          <w:sz w:val="24"/>
          <w:szCs w:val="24"/>
        </w:rPr>
      </w:pPr>
      <w:r w:rsidRPr="00F654DB">
        <w:rPr>
          <w:rFonts w:ascii="Times New Roman" w:hAnsi="Times New Roman" w:cs="Times New Roman"/>
          <w:b/>
          <w:sz w:val="24"/>
          <w:szCs w:val="24"/>
        </w:rPr>
        <w:lastRenderedPageBreak/>
        <w:t>Answers</w:t>
      </w:r>
    </w:p>
    <w:p w14:paraId="501C973E" w14:textId="77777777" w:rsidR="009B2AFF" w:rsidRDefault="009B2AFF" w:rsidP="0038361D">
      <w:pPr>
        <w:spacing w:after="0" w:line="240" w:lineRule="auto"/>
        <w:rPr>
          <w:rFonts w:ascii="Times New Roman" w:hAnsi="Times New Roman" w:cs="Times New Roman"/>
          <w:sz w:val="24"/>
          <w:szCs w:val="24"/>
        </w:rPr>
      </w:pPr>
    </w:p>
    <w:p w14:paraId="580FC4F5"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1</w:t>
      </w:r>
    </w:p>
    <w:p w14:paraId="7003DE9E" w14:textId="77777777" w:rsidR="00DB128F" w:rsidRPr="00DB128F" w:rsidRDefault="00DB128F" w:rsidP="0038361D">
      <w:pPr>
        <w:spacing w:after="0" w:line="240" w:lineRule="auto"/>
        <w:rPr>
          <w:rFonts w:ascii="Times New Roman" w:hAnsi="Times New Roman" w:cs="Times New Roman"/>
          <w:sz w:val="24"/>
          <w:szCs w:val="24"/>
        </w:rPr>
      </w:pPr>
    </w:p>
    <w:p w14:paraId="5F80431D"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D is correct.</w:t>
      </w:r>
      <w:r w:rsidRPr="00DB128F">
        <w:rPr>
          <w:rFonts w:ascii="Times New Roman" w:hAnsi="Times New Roman" w:cs="Times New Roman"/>
          <w:sz w:val="24"/>
          <w:szCs w:val="24"/>
        </w:rPr>
        <w:t xml:space="preserve">  Although functional MRI may be abnormal in chronic mood disorders, dementia, and other brain conditions, it is costly, unnecessary, and not available in most medical centers.</w:t>
      </w:r>
    </w:p>
    <w:p w14:paraId="569BA925" w14:textId="77777777" w:rsidR="00DB128F" w:rsidRPr="00DB128F" w:rsidRDefault="00DB128F" w:rsidP="0038361D">
      <w:pPr>
        <w:spacing w:after="0" w:line="240" w:lineRule="auto"/>
        <w:rPr>
          <w:rFonts w:ascii="Times New Roman" w:hAnsi="Times New Roman" w:cs="Times New Roman"/>
          <w:sz w:val="24"/>
          <w:szCs w:val="24"/>
        </w:rPr>
      </w:pPr>
    </w:p>
    <w:p w14:paraId="2CB4C2B7"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A is incorrect. </w:t>
      </w:r>
      <w:r w:rsidRPr="00DB128F">
        <w:rPr>
          <w:rFonts w:ascii="Times New Roman" w:hAnsi="Times New Roman" w:cs="Times New Roman"/>
          <w:sz w:val="24"/>
          <w:szCs w:val="24"/>
        </w:rPr>
        <w:t>Thyroid function tests would be helpful because untreated hypothyroidism can cause depressed mood.</w:t>
      </w:r>
    </w:p>
    <w:p w14:paraId="2D9EAAE4" w14:textId="77777777" w:rsidR="00DB128F" w:rsidRPr="00DB128F" w:rsidRDefault="00DB128F" w:rsidP="0038361D">
      <w:pPr>
        <w:spacing w:after="0" w:line="240" w:lineRule="auto"/>
        <w:rPr>
          <w:rFonts w:ascii="Times New Roman" w:hAnsi="Times New Roman" w:cs="Times New Roman"/>
          <w:b/>
          <w:sz w:val="24"/>
          <w:szCs w:val="24"/>
        </w:rPr>
      </w:pPr>
    </w:p>
    <w:p w14:paraId="3B0EC073"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B is incorrect.  </w:t>
      </w:r>
      <w:r w:rsidRPr="00DB128F">
        <w:rPr>
          <w:rFonts w:ascii="Times New Roman" w:hAnsi="Times New Roman" w:cs="Times New Roman"/>
          <w:sz w:val="24"/>
          <w:szCs w:val="24"/>
        </w:rPr>
        <w:t>Urine drug screen would be helpful because CNS depressants, such as benzodiazepines and alcohol, can cause depressed mood.</w:t>
      </w:r>
    </w:p>
    <w:p w14:paraId="3FF9CA87" w14:textId="77777777" w:rsidR="00DB128F" w:rsidRPr="00DB128F" w:rsidRDefault="00DB128F" w:rsidP="0038361D">
      <w:pPr>
        <w:spacing w:after="0" w:line="240" w:lineRule="auto"/>
        <w:rPr>
          <w:rFonts w:ascii="Times New Roman" w:hAnsi="Times New Roman" w:cs="Times New Roman"/>
          <w:sz w:val="24"/>
          <w:szCs w:val="24"/>
        </w:rPr>
      </w:pPr>
    </w:p>
    <w:p w14:paraId="6CDB7335"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C is incorrect.  </w:t>
      </w:r>
      <w:r w:rsidRPr="00DB128F">
        <w:rPr>
          <w:rFonts w:ascii="Times New Roman" w:hAnsi="Times New Roman" w:cs="Times New Roman"/>
          <w:sz w:val="24"/>
          <w:szCs w:val="24"/>
        </w:rPr>
        <w:t>Deficiencies of vitamin B12, folate, and thiamine can adversely affect mood.</w:t>
      </w:r>
    </w:p>
    <w:p w14:paraId="39DFB41C" w14:textId="77777777" w:rsidR="00DB128F" w:rsidRPr="00DB128F" w:rsidRDefault="00DB128F" w:rsidP="0038361D">
      <w:pPr>
        <w:spacing w:after="0" w:line="240" w:lineRule="auto"/>
        <w:rPr>
          <w:rFonts w:ascii="Times New Roman" w:hAnsi="Times New Roman" w:cs="Times New Roman"/>
          <w:sz w:val="24"/>
          <w:szCs w:val="24"/>
        </w:rPr>
      </w:pPr>
    </w:p>
    <w:p w14:paraId="560D79C0"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E is incorrect. </w:t>
      </w:r>
      <w:r w:rsidRPr="00DB128F">
        <w:rPr>
          <w:rFonts w:ascii="Times New Roman" w:hAnsi="Times New Roman" w:cs="Times New Roman"/>
          <w:sz w:val="24"/>
          <w:szCs w:val="24"/>
        </w:rPr>
        <w:t xml:space="preserve">Because of her fall, a head CT should be ordered to exclude intracranial bleed. </w:t>
      </w:r>
    </w:p>
    <w:p w14:paraId="5E04A3F3" w14:textId="77777777" w:rsidR="00DB128F" w:rsidRPr="00DB128F" w:rsidRDefault="00DB128F" w:rsidP="0038361D">
      <w:pPr>
        <w:spacing w:after="0" w:line="240" w:lineRule="auto"/>
        <w:rPr>
          <w:rFonts w:ascii="Times New Roman" w:hAnsi="Times New Roman" w:cs="Times New Roman"/>
          <w:b/>
          <w:sz w:val="24"/>
          <w:szCs w:val="24"/>
        </w:rPr>
      </w:pPr>
    </w:p>
    <w:p w14:paraId="73127C03"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2</w:t>
      </w:r>
    </w:p>
    <w:p w14:paraId="272C7E05" w14:textId="77777777" w:rsidR="00DB128F" w:rsidRPr="00DB128F" w:rsidRDefault="00DB128F" w:rsidP="0038361D">
      <w:pPr>
        <w:spacing w:after="0" w:line="240" w:lineRule="auto"/>
        <w:rPr>
          <w:rFonts w:ascii="Times New Roman" w:hAnsi="Times New Roman" w:cs="Times New Roman"/>
          <w:b/>
          <w:sz w:val="24"/>
          <w:szCs w:val="24"/>
        </w:rPr>
      </w:pPr>
    </w:p>
    <w:p w14:paraId="70EB5443"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B is correct. </w:t>
      </w:r>
      <w:r w:rsidRPr="00DB128F">
        <w:rPr>
          <w:rFonts w:ascii="Times New Roman" w:hAnsi="Times New Roman" w:cs="Times New Roman"/>
          <w:sz w:val="24"/>
          <w:szCs w:val="24"/>
        </w:rPr>
        <w:t>Ms. Anderson has more than 5 of the 9 criteria required to make the diagnosis of major depression: depressed mood, low energy, decreased appetite and weight loss, suicidality, loss of interest, sleep disturbance, and excessive guilt. She has major depression with psychotic features.</w:t>
      </w:r>
    </w:p>
    <w:p w14:paraId="0F0C955D" w14:textId="77777777" w:rsidR="00DB128F" w:rsidRPr="00DB128F" w:rsidRDefault="00DB128F" w:rsidP="0038361D">
      <w:pPr>
        <w:spacing w:after="0" w:line="240" w:lineRule="auto"/>
        <w:rPr>
          <w:rFonts w:ascii="Times New Roman" w:hAnsi="Times New Roman" w:cs="Times New Roman"/>
          <w:b/>
          <w:sz w:val="24"/>
          <w:szCs w:val="24"/>
        </w:rPr>
      </w:pPr>
    </w:p>
    <w:p w14:paraId="70CAD08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A is incorrect.</w:t>
      </w:r>
      <w:r w:rsidRPr="00DB128F">
        <w:rPr>
          <w:rFonts w:ascii="Times New Roman" w:hAnsi="Times New Roman" w:cs="Times New Roman"/>
          <w:sz w:val="24"/>
          <w:szCs w:val="24"/>
        </w:rPr>
        <w:t xml:space="preserve">  Ms. Anderson has been highly functional in the past, which argues against schizoaffective disorder. There is no known history of at least two weeks of psychosis </w:t>
      </w:r>
      <w:r w:rsidRPr="00DB128F">
        <w:rPr>
          <w:rFonts w:ascii="Times New Roman" w:hAnsi="Times New Roman" w:cs="Times New Roman"/>
          <w:i/>
          <w:sz w:val="24"/>
          <w:szCs w:val="24"/>
        </w:rPr>
        <w:t>outside</w:t>
      </w:r>
      <w:r w:rsidRPr="00DB128F">
        <w:rPr>
          <w:rFonts w:ascii="Times New Roman" w:hAnsi="Times New Roman" w:cs="Times New Roman"/>
          <w:sz w:val="24"/>
          <w:szCs w:val="24"/>
        </w:rPr>
        <w:t xml:space="preserve"> of a mood disturbance, which could suggest schizoaffective disorder. Also, her delusional guilt appears to be mood congruent.</w:t>
      </w:r>
    </w:p>
    <w:p w14:paraId="2FAF7ACE" w14:textId="77777777" w:rsidR="00DB128F" w:rsidRPr="00DB128F" w:rsidRDefault="00DB128F" w:rsidP="0038361D">
      <w:pPr>
        <w:spacing w:after="0" w:line="240" w:lineRule="auto"/>
        <w:rPr>
          <w:rFonts w:ascii="Times New Roman" w:hAnsi="Times New Roman" w:cs="Times New Roman"/>
          <w:b/>
          <w:sz w:val="24"/>
          <w:szCs w:val="24"/>
        </w:rPr>
      </w:pPr>
    </w:p>
    <w:p w14:paraId="7A06F2B2"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C is incorrect.</w:t>
      </w:r>
      <w:r w:rsidRPr="00DB128F">
        <w:rPr>
          <w:rFonts w:ascii="Times New Roman" w:hAnsi="Times New Roman" w:cs="Times New Roman"/>
          <w:sz w:val="24"/>
          <w:szCs w:val="24"/>
        </w:rPr>
        <w:t xml:space="preserve"> Malingering involves faking illness for secondary gain. There is no evidence that Ms. Anderson is seeking secondary gain.</w:t>
      </w:r>
    </w:p>
    <w:p w14:paraId="779989E7" w14:textId="77777777" w:rsidR="00DB128F" w:rsidRPr="00DB128F" w:rsidRDefault="00DB128F" w:rsidP="0038361D">
      <w:pPr>
        <w:spacing w:after="0" w:line="240" w:lineRule="auto"/>
        <w:rPr>
          <w:rFonts w:ascii="Times New Roman" w:hAnsi="Times New Roman" w:cs="Times New Roman"/>
          <w:b/>
          <w:sz w:val="24"/>
          <w:szCs w:val="24"/>
        </w:rPr>
      </w:pPr>
    </w:p>
    <w:p w14:paraId="584C4AD8"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D is incorrect.</w:t>
      </w:r>
      <w:r w:rsidRPr="00DB128F">
        <w:rPr>
          <w:rFonts w:ascii="Times New Roman" w:hAnsi="Times New Roman" w:cs="Times New Roman"/>
          <w:sz w:val="24"/>
          <w:szCs w:val="24"/>
        </w:rPr>
        <w:t xml:space="preserve"> The negative urine drug screen makes alcoholism unlikely. The urine drug test can detect alcohol several days after consumption.  </w:t>
      </w:r>
    </w:p>
    <w:p w14:paraId="01E017EA" w14:textId="77777777" w:rsidR="00DB128F" w:rsidRPr="00DB128F" w:rsidRDefault="00DB128F" w:rsidP="0038361D">
      <w:pPr>
        <w:spacing w:after="0" w:line="240" w:lineRule="auto"/>
        <w:rPr>
          <w:rFonts w:ascii="Times New Roman" w:hAnsi="Times New Roman" w:cs="Times New Roman"/>
          <w:b/>
          <w:sz w:val="24"/>
          <w:szCs w:val="24"/>
        </w:rPr>
      </w:pPr>
    </w:p>
    <w:p w14:paraId="1DA1FD60" w14:textId="77777777" w:rsidR="00FE53CD"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E is incorrect.</w:t>
      </w:r>
      <w:r w:rsidRPr="00DB128F">
        <w:rPr>
          <w:rFonts w:ascii="Times New Roman" w:hAnsi="Times New Roman" w:cs="Times New Roman"/>
          <w:sz w:val="24"/>
          <w:szCs w:val="24"/>
        </w:rPr>
        <w:t xml:space="preserve"> Delusional disorder involves having a delusion </w:t>
      </w:r>
      <w:r w:rsidRPr="00DB128F">
        <w:rPr>
          <w:rFonts w:ascii="Times New Roman" w:hAnsi="Times New Roman" w:cs="Times New Roman"/>
          <w:i/>
          <w:sz w:val="24"/>
          <w:szCs w:val="24"/>
        </w:rPr>
        <w:t>about something that is feasible.</w:t>
      </w:r>
      <w:r w:rsidRPr="00DB128F">
        <w:rPr>
          <w:rFonts w:ascii="Times New Roman" w:hAnsi="Times New Roman" w:cs="Times New Roman"/>
          <w:sz w:val="24"/>
          <w:szCs w:val="24"/>
        </w:rPr>
        <w:t xml:space="preserve"> (Causing the world’s problems is not feasible.) Also, delusional disorder would not be associated with a predominant mood disturbance.</w:t>
      </w:r>
    </w:p>
    <w:p w14:paraId="1DD368DB" w14:textId="6A82014C" w:rsidR="00DB128F" w:rsidRPr="00DB128F" w:rsidRDefault="00FE53CD"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r w:rsidR="00DB128F" w:rsidRPr="00DB128F">
        <w:rPr>
          <w:rFonts w:ascii="Times New Roman" w:hAnsi="Times New Roman" w:cs="Times New Roman"/>
          <w:sz w:val="24"/>
          <w:szCs w:val="24"/>
        </w:rPr>
        <w:lastRenderedPageBreak/>
        <w:t>Part 3</w:t>
      </w:r>
    </w:p>
    <w:p w14:paraId="526A5833" w14:textId="77777777" w:rsidR="00DB128F" w:rsidRPr="00DB128F" w:rsidRDefault="00DB128F" w:rsidP="0038361D">
      <w:pPr>
        <w:spacing w:after="0" w:line="240" w:lineRule="auto"/>
        <w:rPr>
          <w:rFonts w:ascii="Times New Roman" w:hAnsi="Times New Roman" w:cs="Times New Roman"/>
          <w:b/>
          <w:sz w:val="24"/>
          <w:szCs w:val="24"/>
        </w:rPr>
      </w:pPr>
    </w:p>
    <w:p w14:paraId="54C670A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D is correct. </w:t>
      </w:r>
      <w:r w:rsidRPr="00DB128F">
        <w:rPr>
          <w:rFonts w:ascii="Times New Roman" w:hAnsi="Times New Roman" w:cs="Times New Roman"/>
          <w:sz w:val="24"/>
          <w:szCs w:val="24"/>
        </w:rPr>
        <w:t>After a significant suicide attempt, hospitalization is indicated to ensure the patient’s safety and compliance with treatment. Discharging a suicidal patient can lead to adverse consequences (not to mention a malpractice suit).</w:t>
      </w:r>
    </w:p>
    <w:p w14:paraId="5BDD4FA6" w14:textId="77777777" w:rsidR="00DB128F" w:rsidRPr="00DB128F" w:rsidRDefault="00DB128F" w:rsidP="0038361D">
      <w:pPr>
        <w:spacing w:after="0" w:line="240" w:lineRule="auto"/>
        <w:rPr>
          <w:rFonts w:ascii="Times New Roman" w:hAnsi="Times New Roman" w:cs="Times New Roman"/>
          <w:sz w:val="24"/>
          <w:szCs w:val="24"/>
        </w:rPr>
      </w:pPr>
    </w:p>
    <w:p w14:paraId="544572FD"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A is incorrect. </w:t>
      </w:r>
      <w:r w:rsidRPr="00DB128F">
        <w:rPr>
          <w:rFonts w:ascii="Times New Roman" w:hAnsi="Times New Roman" w:cs="Times New Roman"/>
          <w:sz w:val="24"/>
          <w:szCs w:val="24"/>
        </w:rPr>
        <w:t>Tricyclics are fatal in overdose. A shelter cannot provide adequate monitoring.</w:t>
      </w:r>
    </w:p>
    <w:p w14:paraId="07592C08" w14:textId="77777777" w:rsidR="00DB128F" w:rsidRPr="00DB128F" w:rsidRDefault="00DB128F" w:rsidP="0038361D">
      <w:pPr>
        <w:spacing w:after="0" w:line="240" w:lineRule="auto"/>
        <w:rPr>
          <w:rFonts w:ascii="Times New Roman" w:hAnsi="Times New Roman" w:cs="Times New Roman"/>
          <w:b/>
          <w:sz w:val="24"/>
          <w:szCs w:val="24"/>
        </w:rPr>
      </w:pPr>
    </w:p>
    <w:p w14:paraId="02FAD366"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B is incorrect. </w:t>
      </w:r>
      <w:r w:rsidRPr="00DB128F">
        <w:rPr>
          <w:rFonts w:ascii="Times New Roman" w:hAnsi="Times New Roman" w:cs="Times New Roman"/>
          <w:sz w:val="24"/>
          <w:szCs w:val="24"/>
        </w:rPr>
        <w:t>Family members should not be entrusted to care for an actively suicidal patient.</w:t>
      </w:r>
    </w:p>
    <w:p w14:paraId="6B8CB523" w14:textId="77777777" w:rsidR="00DB128F" w:rsidRPr="00DB128F" w:rsidRDefault="00DB128F" w:rsidP="0038361D">
      <w:pPr>
        <w:spacing w:after="0" w:line="240" w:lineRule="auto"/>
        <w:rPr>
          <w:rFonts w:ascii="Times New Roman" w:hAnsi="Times New Roman" w:cs="Times New Roman"/>
          <w:sz w:val="24"/>
          <w:szCs w:val="24"/>
        </w:rPr>
      </w:pPr>
    </w:p>
    <w:p w14:paraId="100DEBB1"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C is incorrect. </w:t>
      </w:r>
      <w:r w:rsidRPr="00DB128F">
        <w:rPr>
          <w:rFonts w:ascii="Times New Roman" w:hAnsi="Times New Roman" w:cs="Times New Roman"/>
          <w:sz w:val="24"/>
          <w:szCs w:val="24"/>
        </w:rPr>
        <w:t>A second-generation antipsychotic would not be the primary treatment for depression, but might be indicated adjunctively for her psychosis. Outpatient treatment at a community mental health center is not acceptable.</w:t>
      </w:r>
    </w:p>
    <w:p w14:paraId="0117A5F8" w14:textId="77777777" w:rsidR="00DB128F" w:rsidRPr="00DB128F" w:rsidRDefault="00DB128F" w:rsidP="0038361D">
      <w:pPr>
        <w:spacing w:after="0" w:line="240" w:lineRule="auto"/>
        <w:rPr>
          <w:rFonts w:ascii="Times New Roman" w:hAnsi="Times New Roman" w:cs="Times New Roman"/>
          <w:sz w:val="24"/>
          <w:szCs w:val="24"/>
        </w:rPr>
      </w:pPr>
    </w:p>
    <w:p w14:paraId="0346C535" w14:textId="77777777" w:rsidR="001D5574"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E is incorrect. </w:t>
      </w:r>
      <w:r w:rsidRPr="00DB128F">
        <w:rPr>
          <w:rFonts w:ascii="Times New Roman" w:hAnsi="Times New Roman" w:cs="Times New Roman"/>
          <w:sz w:val="24"/>
          <w:szCs w:val="24"/>
        </w:rPr>
        <w:t>Nothing is gained by 24-hour observation. Moreover, an attendant would be necessary to ensure that no further suicide attempts occur.</w:t>
      </w:r>
    </w:p>
    <w:p w14:paraId="4D0838E1"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The children of a 67-year-old woman ask their family physician for advice about their mother's behavior 4 weeks after the death of her husband of 40 years. They are concerned because she weeps whenever she comes upon an object in her home that she associates with him. Her appetite has decreased, and she has had a 2-kg (4.4-lb) weight loss. She awakens 1 hour before the alarm goes off each morning. She is able to care for herself. Although she does not leave her home for any social activities, she does enjoy visits from her family. Which of the following is the most likely explanation for her symptoms and the most appropriate management?</w:t>
      </w:r>
    </w:p>
    <w:p w14:paraId="4F7ADEA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w:t>
      </w:r>
    </w:p>
    <w:p w14:paraId="37BD504A" w14:textId="77777777" w:rsidR="00DB128F" w:rsidRPr="00DB128F" w:rsidRDefault="00DB128F" w:rsidP="0038361D">
      <w:pPr>
        <w:numPr>
          <w:ilvl w:val="0"/>
          <w:numId w:val="37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Normal grief reaction, and she requires no medical attention</w:t>
      </w:r>
    </w:p>
    <w:p w14:paraId="74BDFE9F" w14:textId="77777777" w:rsidR="00DB128F" w:rsidRPr="00DB128F" w:rsidRDefault="00DB128F" w:rsidP="0038361D">
      <w:pPr>
        <w:numPr>
          <w:ilvl w:val="0"/>
          <w:numId w:val="37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Normal grief reaction, and she would benefit from an antidepressant</w:t>
      </w:r>
    </w:p>
    <w:p w14:paraId="37DE0E80" w14:textId="77777777" w:rsidR="00DB128F" w:rsidRPr="00DB128F" w:rsidRDefault="00DB128F" w:rsidP="0038361D">
      <w:pPr>
        <w:numPr>
          <w:ilvl w:val="0"/>
          <w:numId w:val="37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Major depression, and she should be treated with an antidepressant</w:t>
      </w:r>
    </w:p>
    <w:p w14:paraId="5CDF1E56" w14:textId="77777777" w:rsidR="00DB128F" w:rsidRPr="00DB128F" w:rsidRDefault="00DB128F" w:rsidP="0038361D">
      <w:pPr>
        <w:numPr>
          <w:ilvl w:val="0"/>
          <w:numId w:val="37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Pathologic grief reaction, and she should be treated with psychotherapy</w:t>
      </w:r>
    </w:p>
    <w:p w14:paraId="769BC146" w14:textId="77777777" w:rsidR="00DB128F" w:rsidRPr="00DB128F" w:rsidRDefault="00DB128F" w:rsidP="0038361D">
      <w:pPr>
        <w:numPr>
          <w:ilvl w:val="0"/>
          <w:numId w:val="37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Pathologic grief reaction, and she should be encouraged to move in with one of her children</w:t>
      </w:r>
    </w:p>
    <w:p w14:paraId="50529A2F" w14:textId="77777777" w:rsidR="001D5574"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w:t>
      </w:r>
    </w:p>
    <w:p w14:paraId="0BF1CB61" w14:textId="77777777" w:rsidR="00D71A61" w:rsidRPr="00ED6C06"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71A61" w:rsidRPr="00ED6C06">
        <w:rPr>
          <w:rFonts w:ascii="Times New Roman" w:hAnsi="Times New Roman" w:cs="Times New Roman"/>
          <w:i/>
          <w:iCs/>
          <w:color w:val="000000"/>
          <w:sz w:val="24"/>
          <w:szCs w:val="24"/>
          <w:shd w:val="clear" w:color="auto" w:fill="FFFFFF"/>
        </w:rPr>
        <w:lastRenderedPageBreak/>
        <w:t>Grief</w:t>
      </w:r>
      <w:r w:rsidR="00D71A61" w:rsidRPr="00ED6C06">
        <w:rPr>
          <w:rStyle w:val="apple-converted-space"/>
          <w:rFonts w:ascii="Times New Roman" w:hAnsi="Times New Roman" w:cs="Times New Roman"/>
          <w:color w:val="000000"/>
          <w:sz w:val="24"/>
          <w:szCs w:val="24"/>
          <w:shd w:val="clear" w:color="auto" w:fill="FFFFFF"/>
        </w:rPr>
        <w:t> </w:t>
      </w:r>
      <w:r w:rsidR="00D71A61" w:rsidRPr="00ED6C06">
        <w:rPr>
          <w:rFonts w:ascii="Times New Roman" w:hAnsi="Times New Roman" w:cs="Times New Roman"/>
          <w:color w:val="000000"/>
          <w:sz w:val="24"/>
          <w:szCs w:val="24"/>
          <w:shd w:val="clear" w:color="auto" w:fill="FFFFFF"/>
        </w:rPr>
        <w:t>may be defined as the physical and emotional pain precipitated by a significant loss. The loss may be of a person or pet, but it can also be of a meaningful place, job, or object. A term closely related to grief is</w:t>
      </w:r>
      <w:r w:rsidR="00D71A61" w:rsidRPr="00ED6C06">
        <w:rPr>
          <w:rStyle w:val="apple-converted-space"/>
          <w:rFonts w:ascii="Times New Roman" w:hAnsi="Times New Roman" w:cs="Times New Roman"/>
          <w:color w:val="000000"/>
          <w:sz w:val="24"/>
          <w:szCs w:val="24"/>
          <w:shd w:val="clear" w:color="auto" w:fill="FFFFFF"/>
        </w:rPr>
        <w:t> </w:t>
      </w:r>
      <w:r w:rsidR="00D71A61" w:rsidRPr="00ED6C06">
        <w:rPr>
          <w:rFonts w:ascii="Times New Roman" w:hAnsi="Times New Roman" w:cs="Times New Roman"/>
          <w:i/>
          <w:iCs/>
          <w:color w:val="000000"/>
          <w:sz w:val="24"/>
          <w:szCs w:val="24"/>
          <w:shd w:val="clear" w:color="auto" w:fill="FFFFFF"/>
        </w:rPr>
        <w:t>bereavement,</w:t>
      </w:r>
      <w:r w:rsidR="00D71A61" w:rsidRPr="00ED6C06">
        <w:rPr>
          <w:rFonts w:ascii="Times New Roman" w:hAnsi="Times New Roman" w:cs="Times New Roman"/>
          <w:color w:val="000000"/>
          <w:sz w:val="24"/>
          <w:szCs w:val="24"/>
          <w:shd w:val="clear" w:color="auto" w:fill="FFFFFF"/>
        </w:rPr>
        <w:t xml:space="preserve">which literally means to be robbed by death. Many subtypes of grief have been suggested; some of the more commonly used subtypes </w:t>
      </w:r>
      <w:r w:rsidR="00ED6C06">
        <w:rPr>
          <w:rFonts w:ascii="Times New Roman" w:hAnsi="Times New Roman" w:cs="Times New Roman"/>
          <w:color w:val="000000"/>
          <w:sz w:val="24"/>
          <w:szCs w:val="24"/>
          <w:shd w:val="clear" w:color="auto" w:fill="FFFFFF"/>
        </w:rPr>
        <w:t>appear below.</w:t>
      </w:r>
    </w:p>
    <w:p w14:paraId="5613F498" w14:textId="77777777" w:rsidR="00D71A61" w:rsidRDefault="00D71A61" w:rsidP="0038361D">
      <w:pPr>
        <w:spacing w:after="0" w:line="240" w:lineRule="auto"/>
      </w:pPr>
    </w:p>
    <w:tbl>
      <w:tblPr>
        <w:tblW w:w="0" w:type="auto"/>
        <w:tblCellSpacing w:w="0" w:type="dxa"/>
        <w:tblBorders>
          <w:top w:val="outset" w:sz="6" w:space="0" w:color="EFEFEF"/>
          <w:left w:val="outset" w:sz="6" w:space="0" w:color="EFEFEF"/>
          <w:bottom w:val="outset" w:sz="6" w:space="0" w:color="EFEFEF"/>
          <w:right w:val="outset" w:sz="6" w:space="0" w:color="EFEFEF"/>
        </w:tblBorders>
        <w:shd w:val="clear" w:color="auto" w:fill="FFFFFF"/>
        <w:tblCellMar>
          <w:left w:w="0" w:type="dxa"/>
          <w:right w:w="0" w:type="dxa"/>
        </w:tblCellMar>
        <w:tblLook w:val="04A0" w:firstRow="1" w:lastRow="0" w:firstColumn="1" w:lastColumn="0" w:noHBand="0" w:noVBand="1"/>
      </w:tblPr>
      <w:tblGrid>
        <w:gridCol w:w="1452"/>
        <w:gridCol w:w="8034"/>
      </w:tblGrid>
      <w:tr w:rsidR="00D71A61" w:rsidRPr="00ED6C06" w14:paraId="73BB5AE9" w14:textId="77777777" w:rsidTr="00D71A61">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569B5970"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Anticipatory grief</w:t>
            </w:r>
          </w:p>
        </w:tc>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20C2FEF2"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A grief reaction that occurs in anticipation of an impending loss; its symptoms include anger, guilt, anxiety, irritability, sadness, feelings of loss, and a decreased ability to perform usual tasks.</w:t>
            </w:r>
          </w:p>
        </w:tc>
      </w:tr>
      <w:tr w:rsidR="00D71A61" w:rsidRPr="00ED6C06" w14:paraId="3DAAFE85" w14:textId="77777777" w:rsidTr="00D71A61">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759B840B"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Acute grief</w:t>
            </w:r>
          </w:p>
        </w:tc>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6A258D4F"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The first stage of the process of bereavement. Symptoms may begin immediately following the loss, or may be delayed.</w:t>
            </w:r>
          </w:p>
        </w:tc>
      </w:tr>
      <w:tr w:rsidR="00D71A61" w:rsidRPr="00ED6C06" w14:paraId="212D5412" w14:textId="77777777" w:rsidTr="00D71A61">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63F30097"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Delayed grief</w:t>
            </w:r>
          </w:p>
        </w:tc>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7C6A9D9C"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The absence of the expression of grief at the time of a loss.</w:t>
            </w:r>
          </w:p>
        </w:tc>
      </w:tr>
      <w:tr w:rsidR="00D71A61" w:rsidRPr="00ED6C06" w14:paraId="7AA821F8" w14:textId="77777777" w:rsidTr="00D71A61">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62FF0DAE"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Unresolved grief</w:t>
            </w:r>
          </w:p>
        </w:tc>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6DBCAF90"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Grief symptoms that reach extremes of intensity, duration, or tenacity.</w:t>
            </w:r>
            <w:hyperlink r:id="rId367" w:history="1">
              <w:r w:rsidRPr="00ED6C06">
                <w:rPr>
                  <w:rStyle w:val="Hyperlink"/>
                  <w:rFonts w:ascii="Times New Roman" w:hAnsi="Times New Roman" w:cs="Times New Roman"/>
                  <w:color w:val="0066CC"/>
                  <w:vertAlign w:val="superscript"/>
                </w:rPr>
                <w:t>[2]</w:t>
              </w:r>
            </w:hyperlink>
          </w:p>
        </w:tc>
      </w:tr>
      <w:tr w:rsidR="00D71A61" w:rsidRPr="00ED6C06" w14:paraId="565B3BEF" w14:textId="77777777" w:rsidTr="00D71A61">
        <w:trPr>
          <w:tblCellSpacing w:w="0" w:type="dxa"/>
        </w:trPr>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1F2C0E46"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Complicated grief</w:t>
            </w:r>
          </w:p>
        </w:tc>
        <w:tc>
          <w:tcPr>
            <w:tcW w:w="0" w:type="auto"/>
            <w:tcBorders>
              <w:top w:val="outset" w:sz="6" w:space="0" w:color="EFEFEF"/>
              <w:left w:val="outset" w:sz="6" w:space="0" w:color="EFEFEF"/>
              <w:bottom w:val="outset" w:sz="6" w:space="0" w:color="EFEFEF"/>
              <w:right w:val="outset" w:sz="6" w:space="0" w:color="EFEFEF"/>
            </w:tcBorders>
            <w:shd w:val="clear" w:color="auto" w:fill="FFFFFF"/>
            <w:tcMar>
              <w:top w:w="48" w:type="dxa"/>
              <w:left w:w="48" w:type="dxa"/>
              <w:bottom w:w="48" w:type="dxa"/>
              <w:right w:w="48" w:type="dxa"/>
            </w:tcMar>
            <w:hideMark/>
          </w:tcPr>
          <w:p w14:paraId="782C4B8C" w14:textId="77777777" w:rsidR="00D71A61" w:rsidRPr="00ED6C06" w:rsidRDefault="00D71A61" w:rsidP="0038361D">
            <w:pPr>
              <w:spacing w:after="0" w:line="240" w:lineRule="auto"/>
              <w:rPr>
                <w:rFonts w:ascii="Times New Roman" w:hAnsi="Times New Roman" w:cs="Times New Roman"/>
              </w:rPr>
            </w:pPr>
            <w:r w:rsidRPr="00ED6C06">
              <w:rPr>
                <w:rFonts w:ascii="Times New Roman" w:hAnsi="Times New Roman" w:cs="Times New Roman"/>
              </w:rPr>
              <w:t>Unresolved grief plus clinical complications (e.g., physical symptoms) that interfere with daily function.</w:t>
            </w:r>
          </w:p>
        </w:tc>
      </w:tr>
    </w:tbl>
    <w:p w14:paraId="05172641" w14:textId="77777777" w:rsidR="00D71A61" w:rsidRDefault="00D71A61" w:rsidP="0038361D">
      <w:pPr>
        <w:spacing w:after="0" w:line="240" w:lineRule="auto"/>
        <w:rPr>
          <w:rFonts w:ascii="Times New Roman" w:hAnsi="Times New Roman" w:cs="Times New Roman"/>
          <w:sz w:val="24"/>
          <w:szCs w:val="24"/>
        </w:rPr>
      </w:pPr>
    </w:p>
    <w:p w14:paraId="64234AB3" w14:textId="77777777" w:rsidR="00D71A61" w:rsidRDefault="00ED6C06" w:rsidP="0038361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6C0496" wp14:editId="66F8D571">
            <wp:extent cx="4023360" cy="4928242"/>
            <wp:effectExtent l="0" t="0" r="0" b="5715"/>
            <wp:docPr id="347495" name="Picture 3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2748.tmp"/>
                    <pic:cNvPicPr/>
                  </pic:nvPicPr>
                  <pic:blipFill>
                    <a:blip r:embed="rId368">
                      <a:extLst>
                        <a:ext uri="{28A0092B-C50C-407E-A947-70E740481C1C}">
                          <a14:useLocalDpi xmlns:a14="http://schemas.microsoft.com/office/drawing/2010/main" val="0"/>
                        </a:ext>
                      </a:extLst>
                    </a:blip>
                    <a:stretch>
                      <a:fillRect/>
                    </a:stretch>
                  </pic:blipFill>
                  <pic:spPr>
                    <a:xfrm>
                      <a:off x="0" y="0"/>
                      <a:ext cx="4026916" cy="4932598"/>
                    </a:xfrm>
                    <a:prstGeom prst="rect">
                      <a:avLst/>
                    </a:prstGeom>
                  </pic:spPr>
                </pic:pic>
              </a:graphicData>
            </a:graphic>
          </wp:inline>
        </w:drawing>
      </w:r>
    </w:p>
    <w:p w14:paraId="38F5B2FC" w14:textId="33DA1445" w:rsidR="00F654DB" w:rsidRDefault="00F654DB">
      <w:pPr>
        <w:rPr>
          <w:rFonts w:ascii="Times New Roman" w:hAnsi="Times New Roman" w:cs="Times New Roman"/>
          <w:sz w:val="24"/>
          <w:szCs w:val="24"/>
        </w:rPr>
      </w:pPr>
      <w:r>
        <w:rPr>
          <w:rFonts w:ascii="Times New Roman" w:hAnsi="Times New Roman" w:cs="Times New Roman"/>
          <w:sz w:val="24"/>
          <w:szCs w:val="24"/>
        </w:rPr>
        <w:br w:type="page"/>
      </w:r>
    </w:p>
    <w:p w14:paraId="44E02DF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lastRenderedPageBreak/>
        <w:t>Answer A is correct.</w:t>
      </w:r>
      <w:r w:rsidRPr="00DB128F">
        <w:rPr>
          <w:rFonts w:ascii="Times New Roman" w:hAnsi="Times New Roman" w:cs="Times New Roman"/>
          <w:bCs/>
          <w:sz w:val="24"/>
          <w:szCs w:val="24"/>
        </w:rPr>
        <w:t xml:space="preserve"> The patient is having a normal grief reaction</w:t>
      </w:r>
      <w:r w:rsidR="00946887">
        <w:rPr>
          <w:rFonts w:ascii="Times New Roman" w:hAnsi="Times New Roman" w:cs="Times New Roman"/>
          <w:bCs/>
          <w:sz w:val="24"/>
          <w:szCs w:val="24"/>
        </w:rPr>
        <w:t xml:space="preserve"> </w:t>
      </w:r>
      <w:r w:rsidRPr="00DB128F">
        <w:rPr>
          <w:rFonts w:ascii="Times New Roman" w:hAnsi="Times New Roman" w:cs="Times New Roman"/>
          <w:bCs/>
          <w:sz w:val="24"/>
          <w:szCs w:val="24"/>
        </w:rPr>
        <w:t xml:space="preserve">and requires no medication. </w:t>
      </w:r>
    </w:p>
    <w:p w14:paraId="6750FE7A" w14:textId="77777777" w:rsidR="00DB128F" w:rsidRPr="00DB128F" w:rsidRDefault="00DB128F" w:rsidP="0038361D">
      <w:pPr>
        <w:spacing w:after="0" w:line="240" w:lineRule="auto"/>
        <w:rPr>
          <w:rFonts w:ascii="Times New Roman" w:hAnsi="Times New Roman" w:cs="Times New Roman"/>
          <w:sz w:val="24"/>
          <w:szCs w:val="24"/>
        </w:rPr>
      </w:pPr>
    </w:p>
    <w:p w14:paraId="293F77A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B is incorrect.</w:t>
      </w:r>
      <w:r w:rsidRPr="00DB128F">
        <w:rPr>
          <w:rFonts w:ascii="Times New Roman" w:hAnsi="Times New Roman" w:cs="Times New Roman"/>
          <w:sz w:val="24"/>
          <w:szCs w:val="24"/>
        </w:rPr>
        <w:t xml:space="preserve">  Normal grief reactions are time limited</w:t>
      </w:r>
      <w:r w:rsidR="00946887">
        <w:rPr>
          <w:rFonts w:ascii="Times New Roman" w:hAnsi="Times New Roman" w:cs="Times New Roman"/>
          <w:sz w:val="24"/>
          <w:szCs w:val="24"/>
        </w:rPr>
        <w:t xml:space="preserve"> (less than 2 months)</w:t>
      </w:r>
      <w:r w:rsidRPr="00DB128F">
        <w:rPr>
          <w:rFonts w:ascii="Times New Roman" w:hAnsi="Times New Roman" w:cs="Times New Roman"/>
          <w:sz w:val="24"/>
          <w:szCs w:val="24"/>
        </w:rPr>
        <w:t xml:space="preserve"> and do not warrant antidepressant therapy.</w:t>
      </w:r>
    </w:p>
    <w:p w14:paraId="02DEC3CD" w14:textId="77777777" w:rsidR="00DB128F" w:rsidRPr="00DB128F" w:rsidRDefault="00DB128F" w:rsidP="0038361D">
      <w:pPr>
        <w:spacing w:after="0" w:line="240" w:lineRule="auto"/>
        <w:rPr>
          <w:rFonts w:ascii="Times New Roman" w:hAnsi="Times New Roman" w:cs="Times New Roman"/>
          <w:sz w:val="24"/>
          <w:szCs w:val="24"/>
        </w:rPr>
      </w:pPr>
    </w:p>
    <w:p w14:paraId="370A396F"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 xml:space="preserve">Answer C and D are incorrect. </w:t>
      </w:r>
      <w:r w:rsidRPr="00DB128F">
        <w:rPr>
          <w:rFonts w:ascii="Times New Roman" w:hAnsi="Times New Roman" w:cs="Times New Roman"/>
          <w:sz w:val="24"/>
          <w:szCs w:val="24"/>
        </w:rPr>
        <w:t>Bereavement may become a Major Depressive Episode or a pathologic grief reaction if it persists for more than 2 months or includes marked impairment, morbid preoccupation with worthlessness, suicidal ideation, psychotic symptoms, hallucinatory experiences (other than thoughts of hearing the voice of, or transiently seeing, the deceased person), or psychomotor retardation. Major Depression may be treated with an antidepressant, and both depression and pathologic grief may respond to psychotherapy.</w:t>
      </w:r>
    </w:p>
    <w:p w14:paraId="1E4A2661" w14:textId="77777777" w:rsidR="00DB128F" w:rsidRPr="00DB128F" w:rsidRDefault="00DB128F" w:rsidP="0038361D">
      <w:pPr>
        <w:spacing w:after="0" w:line="240" w:lineRule="auto"/>
        <w:rPr>
          <w:rFonts w:ascii="Times New Roman" w:hAnsi="Times New Roman" w:cs="Times New Roman"/>
          <w:sz w:val="24"/>
          <w:szCs w:val="24"/>
        </w:rPr>
      </w:pPr>
    </w:p>
    <w:p w14:paraId="1DAF138F" w14:textId="77777777" w:rsidR="001D5574"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E is incorrect.</w:t>
      </w:r>
      <w:r w:rsidRPr="00DB128F">
        <w:rPr>
          <w:rFonts w:ascii="Times New Roman" w:hAnsi="Times New Roman" w:cs="Times New Roman"/>
          <w:sz w:val="24"/>
          <w:szCs w:val="24"/>
        </w:rPr>
        <w:t xml:space="preserve"> Moving in with children is not generally recommended by physicians unless patients cannot care for themselves, whether for physical or mental health problems. </w:t>
      </w:r>
    </w:p>
    <w:p w14:paraId="608E10E4" w14:textId="77777777" w:rsidR="00DB128F" w:rsidRPr="00DB128F"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A 4-month-old boy is brought to the physician by his mother for a well-child examination. He is at the 98th percentile for head circumference. Physical examination shows dilation of the scalp veins and spasticity of the lower extremities. The physician suspects excessive cerebrospinal fluid accumulation in the ventricular system of the brain. The source of this fluid is most likely which of the following?</w:t>
      </w:r>
    </w:p>
    <w:p w14:paraId="452AE0A8"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18F9611A" w14:textId="77777777" w:rsidR="00DB128F" w:rsidRPr="00DB128F" w:rsidRDefault="00DB128F" w:rsidP="0038361D">
      <w:pPr>
        <w:numPr>
          <w:ilvl w:val="0"/>
          <w:numId w:val="372"/>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Choroid plexus</w:t>
      </w:r>
    </w:p>
    <w:p w14:paraId="320EF4A5" w14:textId="77777777" w:rsidR="00DB128F" w:rsidRPr="00DB128F" w:rsidRDefault="00DB128F" w:rsidP="0038361D">
      <w:pPr>
        <w:numPr>
          <w:ilvl w:val="0"/>
          <w:numId w:val="372"/>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Dura mater</w:t>
      </w:r>
    </w:p>
    <w:p w14:paraId="02CC1B63" w14:textId="77777777" w:rsidR="00DB128F" w:rsidRPr="00DB128F" w:rsidRDefault="00DB128F" w:rsidP="0038361D">
      <w:pPr>
        <w:numPr>
          <w:ilvl w:val="0"/>
          <w:numId w:val="372"/>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Pia mater</w:t>
      </w:r>
    </w:p>
    <w:p w14:paraId="6B435657" w14:textId="77777777" w:rsidR="001D5574" w:rsidRDefault="00DB128F" w:rsidP="0038361D">
      <w:pPr>
        <w:numPr>
          <w:ilvl w:val="0"/>
          <w:numId w:val="372"/>
        </w:numPr>
        <w:autoSpaceDE w:val="0"/>
        <w:autoSpaceDN w:val="0"/>
        <w:adjustRightInd w:val="0"/>
        <w:spacing w:after="0" w:line="240" w:lineRule="auto"/>
        <w:ind w:left="360"/>
        <w:rPr>
          <w:rFonts w:ascii="Times New Roman" w:hAnsi="Times New Roman" w:cs="Times New Roman"/>
          <w:bCs/>
          <w:sz w:val="24"/>
          <w:szCs w:val="24"/>
        </w:rPr>
      </w:pPr>
      <w:r w:rsidRPr="00DB128F">
        <w:rPr>
          <w:rFonts w:ascii="Times New Roman" w:hAnsi="Times New Roman" w:cs="Times New Roman"/>
          <w:sz w:val="24"/>
          <w:szCs w:val="24"/>
        </w:rPr>
        <w:t>Roof of the third ventricle</w:t>
      </w:r>
    </w:p>
    <w:p w14:paraId="11543C59" w14:textId="77777777" w:rsidR="00D74F1C" w:rsidRDefault="001D5574" w:rsidP="0038361D">
      <w:pPr>
        <w:pStyle w:val="NormalWeb"/>
        <w:spacing w:after="0"/>
      </w:pPr>
      <w:r>
        <w:rPr>
          <w:bCs/>
        </w:rPr>
        <w:br w:type="page"/>
      </w:r>
      <w:r w:rsidR="00DB128F" w:rsidRPr="00DB128F">
        <w:rPr>
          <w:bCs/>
        </w:rPr>
        <w:lastRenderedPageBreak/>
        <w:t>Hydrocephalus</w:t>
      </w:r>
      <w:r w:rsidR="00DB128F" w:rsidRPr="00DB128F">
        <w:t xml:space="preserve"> is a medical condition in which there is an abnormal accumulation of cerebrospinal fluid (CSF) in the ventricles of the brain. This may cause increased intracranial pressure inside the skull and progressive enlargement of the head, convulsion, tunnel vision, mental disability, and death. The clinical presentation of hydrocephalus varies with chronicity. </w:t>
      </w:r>
    </w:p>
    <w:p w14:paraId="679BECBC" w14:textId="77777777" w:rsidR="00D74F1C" w:rsidRDefault="00DB128F" w:rsidP="0038361D">
      <w:pPr>
        <w:pStyle w:val="NormalWeb"/>
        <w:spacing w:after="0"/>
      </w:pPr>
      <w:r w:rsidRPr="00DB128F">
        <w:t xml:space="preserve">Acute dilatation of the ventricular system is more likely to manifest with the signs and symptoms of increased intracranial pressure, such as headache, vomiting, papilledema, sleepiness, or coma. </w:t>
      </w:r>
    </w:p>
    <w:p w14:paraId="63D5D04C" w14:textId="77777777" w:rsidR="00D74F1C" w:rsidRDefault="00D74F1C" w:rsidP="0038361D">
      <w:pPr>
        <w:pStyle w:val="NormalWeb"/>
        <w:spacing w:after="0"/>
      </w:pPr>
    </w:p>
    <w:p w14:paraId="1CA4D1F2" w14:textId="77777777" w:rsidR="00D74F1C" w:rsidRDefault="00DB128F" w:rsidP="0038361D">
      <w:pPr>
        <w:pStyle w:val="NormalWeb"/>
        <w:spacing w:after="0"/>
      </w:pPr>
      <w:r w:rsidRPr="00DB128F">
        <w:t xml:space="preserve">Elevated intracranial pressure may result in uncal and/or cerebellar tonsil herniation, with resulting life threatening brain stem compression. By contrast chronic dilatation (especially in the elderly population) may have a more insidious onset, presenting, for instance, with Hakim's triad: gait instability, urinary incontinence and dementia. This triad is typical of the condition, normal pressure hydrocephalus (NPH). In infants with hydrocephalus, CSF builds up in the central nervous system, causing the fontanelle to bulge and the head to be larger than expected. </w:t>
      </w:r>
    </w:p>
    <w:p w14:paraId="7A16FEB0" w14:textId="77777777" w:rsidR="00D74F1C" w:rsidRDefault="00D74F1C" w:rsidP="0038361D">
      <w:pPr>
        <w:pStyle w:val="NormalWeb"/>
        <w:spacing w:after="0"/>
      </w:pPr>
    </w:p>
    <w:p w14:paraId="5F35949B" w14:textId="77777777" w:rsidR="00DB128F" w:rsidRPr="00DB128F" w:rsidRDefault="00DB128F" w:rsidP="0038361D">
      <w:pPr>
        <w:pStyle w:val="NormalWeb"/>
        <w:spacing w:after="0"/>
      </w:pPr>
      <w:r w:rsidRPr="00DB128F">
        <w:t xml:space="preserve">Early symptoms may also include downward gaze, irritability, seizures, sleepiness, vomiting, and spasticity of the extremities.  </w:t>
      </w:r>
    </w:p>
    <w:p w14:paraId="2592E317" w14:textId="77777777" w:rsidR="00D74F1C" w:rsidRDefault="00D74F1C" w:rsidP="0038361D">
      <w:pPr>
        <w:spacing w:after="0" w:line="240" w:lineRule="auto"/>
        <w:rPr>
          <w:rFonts w:ascii="Times New Roman" w:hAnsi="Times New Roman" w:cs="Times New Roman"/>
          <w:sz w:val="24"/>
          <w:szCs w:val="24"/>
        </w:rPr>
      </w:pPr>
    </w:p>
    <w:p w14:paraId="0F1EA899" w14:textId="77777777" w:rsid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Hydrocephalus can be caused by impaired CSF flow, impaired CSF reabsorption, or excessive CSF production.</w:t>
      </w:r>
    </w:p>
    <w:p w14:paraId="2636B4C0" w14:textId="77777777" w:rsidR="00D74F1C" w:rsidRPr="00DB128F" w:rsidRDefault="00D74F1C" w:rsidP="0038361D">
      <w:pPr>
        <w:spacing w:after="0" w:line="240" w:lineRule="auto"/>
        <w:rPr>
          <w:rFonts w:ascii="Times New Roman" w:hAnsi="Times New Roman" w:cs="Times New Roman"/>
          <w:sz w:val="24"/>
          <w:szCs w:val="24"/>
        </w:rPr>
      </w:pPr>
    </w:p>
    <w:p w14:paraId="1BC0E1F3" w14:textId="77777777" w:rsidR="00DB128F" w:rsidRPr="00DB128F" w:rsidRDefault="00DB128F" w:rsidP="0038361D">
      <w:pPr>
        <w:numPr>
          <w:ilvl w:val="0"/>
          <w:numId w:val="371"/>
        </w:numPr>
        <w:spacing w:after="0" w:line="240" w:lineRule="auto"/>
        <w:ind w:left="389"/>
        <w:rPr>
          <w:rFonts w:ascii="Times New Roman" w:hAnsi="Times New Roman" w:cs="Times New Roman"/>
          <w:sz w:val="24"/>
          <w:szCs w:val="24"/>
        </w:rPr>
      </w:pPr>
      <w:r w:rsidRPr="00DB128F">
        <w:rPr>
          <w:rFonts w:ascii="Times New Roman" w:hAnsi="Times New Roman" w:cs="Times New Roman"/>
          <w:sz w:val="24"/>
          <w:szCs w:val="24"/>
        </w:rPr>
        <w:t xml:space="preserve">The most common cause of hydrocephalus is CSF flow obstruction, hindering the free passage of cerebrospinal fluid through the ventricular system and subarachnoid space (e.g., stenosis of the cerebral aqueduct or obstruction of the interventricular foramina secondary to tumor, hemorrhage, infection, or congenital malformation). </w:t>
      </w:r>
    </w:p>
    <w:p w14:paraId="51A8E398" w14:textId="77777777" w:rsidR="00DB128F" w:rsidRPr="00DB128F" w:rsidRDefault="00DB128F" w:rsidP="0038361D">
      <w:pPr>
        <w:spacing w:after="0" w:line="240" w:lineRule="auto"/>
        <w:rPr>
          <w:rFonts w:ascii="Times New Roman" w:hAnsi="Times New Roman" w:cs="Times New Roman"/>
          <w:sz w:val="24"/>
          <w:szCs w:val="24"/>
        </w:rPr>
      </w:pPr>
    </w:p>
    <w:p w14:paraId="57302086"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73213FEA" wp14:editId="5D9DFB7A">
            <wp:extent cx="3062605" cy="3410585"/>
            <wp:effectExtent l="0" t="0" r="4445" b="0"/>
            <wp:docPr id="347377" name="Picture 347377" descr="c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csf"/>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062605" cy="3410585"/>
                    </a:xfrm>
                    <a:prstGeom prst="rect">
                      <a:avLst/>
                    </a:prstGeom>
                    <a:noFill/>
                    <a:ln>
                      <a:noFill/>
                    </a:ln>
                  </pic:spPr>
                </pic:pic>
              </a:graphicData>
            </a:graphic>
          </wp:inline>
        </w:drawing>
      </w:r>
    </w:p>
    <w:p w14:paraId="6C5C9A81" w14:textId="77777777" w:rsidR="00DB128F" w:rsidRPr="00DB128F" w:rsidRDefault="00DB128F" w:rsidP="0038361D">
      <w:pPr>
        <w:spacing w:after="0" w:line="240" w:lineRule="auto"/>
        <w:ind w:left="29"/>
        <w:rPr>
          <w:rFonts w:ascii="Times New Roman" w:hAnsi="Times New Roman" w:cs="Times New Roman"/>
          <w:sz w:val="24"/>
          <w:szCs w:val="24"/>
        </w:rPr>
      </w:pPr>
    </w:p>
    <w:p w14:paraId="37A0414C" w14:textId="77777777" w:rsidR="001D5574" w:rsidRDefault="00DB128F" w:rsidP="0038361D">
      <w:pPr>
        <w:numPr>
          <w:ilvl w:val="0"/>
          <w:numId w:val="371"/>
        </w:numPr>
        <w:spacing w:after="0" w:line="240" w:lineRule="auto"/>
        <w:ind w:left="389"/>
        <w:rPr>
          <w:rFonts w:ascii="Times New Roman" w:hAnsi="Times New Roman" w:cs="Times New Roman"/>
          <w:sz w:val="24"/>
          <w:szCs w:val="24"/>
        </w:rPr>
      </w:pPr>
      <w:r w:rsidRPr="00DB128F">
        <w:rPr>
          <w:rFonts w:ascii="Times New Roman" w:hAnsi="Times New Roman" w:cs="Times New Roman"/>
          <w:sz w:val="24"/>
          <w:szCs w:val="24"/>
        </w:rPr>
        <w:lastRenderedPageBreak/>
        <w:t>Hydrocephalus can also be caused by overproduction of cerebrospinal fluid (e.g., papilloma of choroid plexus). The choroid plexus consists of a layer of cuboidal epithelial cells surrounding a core of capillaries and loose connective tissue. The epithelial layer is continuous with the ependymal cell layer that lines the ventricles, but unlike the ependyma, the choroid plexus layer has tight junctions in between cells on the side facing the ventricle (apical surface). These tight junctions prevent the majority of substances from crossing the cell layer into the CSF; thus, the choroid plexus acts as a blood-CSF barrier. The choroid plexus folds into many villi around each capillary, creating frond-like processes that project into the ventricles. These villi greatly increase the surface area of the choroid plexus. CSF is formed as plasma is filtered from the blood through the epithelial cells. In addition to CSF production, the choroid plexus acts as a filtration system, removing metabolic waste, foreign substances, and excess neurotransmitters. In this way, the choroid plexus has an important role in helping to maintain the delicate extracellular environment required by the brain to function optimally.</w:t>
      </w:r>
    </w:p>
    <w:p w14:paraId="19F5D2F5" w14:textId="77777777" w:rsidR="001D5574"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 xml:space="preserve">Answer A is correct. </w:t>
      </w:r>
      <w:r w:rsidR="00DB128F" w:rsidRPr="00DB128F">
        <w:rPr>
          <w:rFonts w:ascii="Times New Roman" w:hAnsi="Times New Roman" w:cs="Times New Roman"/>
          <w:sz w:val="24"/>
          <w:szCs w:val="24"/>
        </w:rPr>
        <w:t xml:space="preserve">Enlarged head, dilated scalp veins, and lower extremity spasticity are consistent with hydrocephalus and increased intracranial pressure. Hydrocephalus can be caused by obstruction of CSF flow or by overproduction of CSF by the choroid plexus (e.g. choroid plexus papilloma). </w:t>
      </w:r>
    </w:p>
    <w:p w14:paraId="06AACC63" w14:textId="77777777" w:rsid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Normal infant development involves timely acquisition of specific cognitive, social, and motor skills. Which of the following skills would </w:t>
      </w:r>
      <w:r w:rsidR="00DB128F" w:rsidRPr="00DB128F">
        <w:rPr>
          <w:rFonts w:ascii="Times New Roman" w:hAnsi="Times New Roman" w:cs="Times New Roman"/>
          <w:i/>
          <w:sz w:val="24"/>
          <w:szCs w:val="24"/>
        </w:rPr>
        <w:t>not</w:t>
      </w:r>
      <w:r w:rsidR="00DB128F" w:rsidRPr="00DB128F">
        <w:rPr>
          <w:rFonts w:ascii="Times New Roman" w:hAnsi="Times New Roman" w:cs="Times New Roman"/>
          <w:sz w:val="24"/>
          <w:szCs w:val="24"/>
        </w:rPr>
        <w:t xml:space="preserve"> be expected in a 7-month old infant? </w:t>
      </w:r>
    </w:p>
    <w:p w14:paraId="616F9B19" w14:textId="77777777" w:rsidR="004A3A7E" w:rsidRPr="00DB128F" w:rsidRDefault="004A3A7E" w:rsidP="0038361D">
      <w:pPr>
        <w:spacing w:after="0" w:line="240" w:lineRule="auto"/>
        <w:rPr>
          <w:rFonts w:ascii="Times New Roman" w:hAnsi="Times New Roman" w:cs="Times New Roman"/>
          <w:sz w:val="24"/>
          <w:szCs w:val="24"/>
        </w:rPr>
      </w:pPr>
    </w:p>
    <w:p w14:paraId="119E0393" w14:textId="77777777" w:rsidR="00DB128F" w:rsidRPr="00DB128F" w:rsidRDefault="00DB128F" w:rsidP="0038361D">
      <w:pPr>
        <w:numPr>
          <w:ilvl w:val="0"/>
          <w:numId w:val="37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Recognizes and prefers mother</w:t>
      </w:r>
    </w:p>
    <w:p w14:paraId="75FBCAAF" w14:textId="77777777" w:rsidR="00DB128F" w:rsidRPr="00DB128F" w:rsidRDefault="00DB128F" w:rsidP="0038361D">
      <w:pPr>
        <w:numPr>
          <w:ilvl w:val="0"/>
          <w:numId w:val="37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Explores with hands and mouth </w:t>
      </w:r>
    </w:p>
    <w:p w14:paraId="579B82D3" w14:textId="77777777" w:rsidR="00DB128F" w:rsidRPr="00DB128F" w:rsidRDefault="00DB128F" w:rsidP="0038361D">
      <w:pPr>
        <w:numPr>
          <w:ilvl w:val="0"/>
          <w:numId w:val="37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Uses voice to express joy and displeasure </w:t>
      </w:r>
    </w:p>
    <w:p w14:paraId="03F6BE2F" w14:textId="77777777" w:rsidR="00DB128F" w:rsidRPr="00DB128F" w:rsidRDefault="00DB128F" w:rsidP="0038361D">
      <w:pPr>
        <w:numPr>
          <w:ilvl w:val="0"/>
          <w:numId w:val="37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Transfers object from hand to hand </w:t>
      </w:r>
    </w:p>
    <w:p w14:paraId="2BEAC946" w14:textId="77777777" w:rsidR="00DB128F" w:rsidRPr="00DB128F" w:rsidRDefault="00DB128F" w:rsidP="0038361D">
      <w:pPr>
        <w:numPr>
          <w:ilvl w:val="0"/>
          <w:numId w:val="37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Pulls self up to stand </w:t>
      </w:r>
    </w:p>
    <w:p w14:paraId="69383EBF" w14:textId="77777777" w:rsidR="001D5574"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 </w:t>
      </w:r>
    </w:p>
    <w:p w14:paraId="2DCC07B2" w14:textId="77777777" w:rsidR="00DB128F" w:rsidRPr="00DB128F" w:rsidRDefault="001D5574" w:rsidP="0038361D">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 xml:space="preserve">Important milestones for an infant at 2 months, 6 months, and 1 year of age appear below. </w:t>
      </w:r>
    </w:p>
    <w:p w14:paraId="074FF722" w14:textId="77777777" w:rsidR="00DB128F" w:rsidRPr="00DB128F" w:rsidRDefault="00DB128F" w:rsidP="0038361D">
      <w:pPr>
        <w:spacing w:after="0" w:line="240" w:lineRule="auto"/>
        <w:rPr>
          <w:rFonts w:ascii="Times New Roman" w:hAnsi="Times New Roman" w:cs="Times New Roman"/>
          <w:b/>
          <w:sz w:val="24"/>
          <w:szCs w:val="24"/>
        </w:rPr>
      </w:pPr>
    </w:p>
    <w:p w14:paraId="21C8810F" w14:textId="77777777" w:rsidR="00DB128F" w:rsidRPr="00DB128F" w:rsidRDefault="00DB128F" w:rsidP="0038361D">
      <w:pPr>
        <w:spacing w:after="0" w:line="240" w:lineRule="auto"/>
        <w:ind w:firstLine="360"/>
        <w:rPr>
          <w:rFonts w:ascii="Times New Roman" w:hAnsi="Times New Roman" w:cs="Times New Roman"/>
          <w:sz w:val="24"/>
          <w:szCs w:val="24"/>
          <w:u w:val="single"/>
        </w:rPr>
      </w:pPr>
      <w:r w:rsidRPr="00DB128F">
        <w:rPr>
          <w:rFonts w:ascii="Times New Roman" w:hAnsi="Times New Roman" w:cs="Times New Roman"/>
          <w:b/>
          <w:sz w:val="24"/>
          <w:szCs w:val="24"/>
          <w:u w:val="single"/>
        </w:rPr>
        <w:t>2 MONTHS</w:t>
      </w:r>
      <w:r w:rsidRPr="00DB128F">
        <w:rPr>
          <w:rFonts w:ascii="Times New Roman" w:hAnsi="Times New Roman" w:cs="Times New Roman"/>
          <w:sz w:val="24"/>
          <w:szCs w:val="24"/>
          <w:u w:val="single"/>
        </w:rPr>
        <w:t>:</w:t>
      </w:r>
    </w:p>
    <w:p w14:paraId="240BEEA6" w14:textId="77777777" w:rsidR="00DB128F" w:rsidRPr="00DB128F" w:rsidRDefault="00DB128F" w:rsidP="0038361D">
      <w:pPr>
        <w:spacing w:after="0" w:line="240" w:lineRule="auto"/>
        <w:ind w:firstLine="360"/>
        <w:rPr>
          <w:rFonts w:ascii="Times New Roman" w:hAnsi="Times New Roman" w:cs="Times New Roman"/>
          <w:sz w:val="24"/>
          <w:szCs w:val="24"/>
        </w:rPr>
      </w:pPr>
    </w:p>
    <w:p w14:paraId="78CF13BE"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r w:rsidRPr="00DB128F">
        <w:rPr>
          <w:rFonts w:ascii="Times New Roman" w:hAnsi="Times New Roman" w:cs="Times New Roman"/>
          <w:b/>
          <w:bCs/>
          <w:sz w:val="24"/>
          <w:szCs w:val="24"/>
        </w:rPr>
        <w:t>Social and Emotional</w:t>
      </w:r>
    </w:p>
    <w:p w14:paraId="3B355E21"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Begins to smile responsively</w:t>
      </w:r>
    </w:p>
    <w:p w14:paraId="0968E671"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Responds to familiar voices</w:t>
      </w:r>
    </w:p>
    <w:p w14:paraId="185D3759"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Recognizes mother</w:t>
      </w:r>
    </w:p>
    <w:p w14:paraId="4B2110F2"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r w:rsidRPr="00DB128F">
        <w:rPr>
          <w:rFonts w:ascii="Times New Roman" w:hAnsi="Times New Roman" w:cs="Times New Roman"/>
          <w:b/>
          <w:bCs/>
          <w:sz w:val="24"/>
          <w:szCs w:val="24"/>
        </w:rPr>
        <w:t>Gross Motor Development</w:t>
      </w:r>
    </w:p>
    <w:p w14:paraId="4E93F5EB" w14:textId="77777777" w:rsidR="00DB128F" w:rsidRPr="00DB128F" w:rsidRDefault="00DB128F" w:rsidP="0038361D">
      <w:pPr>
        <w:numPr>
          <w:ilvl w:val="0"/>
          <w:numId w:val="37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When on stomach, able to lift head almost 45 degrees</w:t>
      </w:r>
    </w:p>
    <w:p w14:paraId="1D4E28B1" w14:textId="77777777" w:rsidR="00DB128F" w:rsidRPr="00DB128F" w:rsidRDefault="00DB128F" w:rsidP="0038361D">
      <w:pPr>
        <w:numPr>
          <w:ilvl w:val="0"/>
          <w:numId w:val="37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Less flexing of the arms and legs while lying on the stomach</w:t>
      </w:r>
    </w:p>
    <w:p w14:paraId="5A7BCC7D" w14:textId="77777777" w:rsidR="00DB128F" w:rsidRPr="00DB128F" w:rsidRDefault="00DB128F" w:rsidP="0038361D">
      <w:pPr>
        <w:numPr>
          <w:ilvl w:val="0"/>
          <w:numId w:val="37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Disappearance of stepping reflex (baby appears to dance or step when placed upright on solid surface) </w:t>
      </w:r>
    </w:p>
    <w:p w14:paraId="5A60CE78"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r w:rsidRPr="00DB128F">
        <w:rPr>
          <w:rFonts w:ascii="Times New Roman" w:hAnsi="Times New Roman" w:cs="Times New Roman"/>
          <w:b/>
          <w:bCs/>
          <w:sz w:val="24"/>
          <w:szCs w:val="24"/>
        </w:rPr>
        <w:t>Fine Motor Development</w:t>
      </w:r>
    </w:p>
    <w:p w14:paraId="4EDDC37C" w14:textId="77777777" w:rsidR="00DB128F" w:rsidRPr="00DB128F" w:rsidRDefault="00DB128F" w:rsidP="0038361D">
      <w:pPr>
        <w:numPr>
          <w:ilvl w:val="0"/>
          <w:numId w:val="376"/>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Grasp reflex (grasping a finger) starts to disappear</w:t>
      </w:r>
    </w:p>
    <w:p w14:paraId="2CA1497C" w14:textId="77777777" w:rsidR="00DB128F" w:rsidRPr="00DB128F" w:rsidRDefault="00DB128F" w:rsidP="0038361D">
      <w:pPr>
        <w:numPr>
          <w:ilvl w:val="0"/>
          <w:numId w:val="376"/>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Hands are fisted 50% of the time</w:t>
      </w:r>
    </w:p>
    <w:p w14:paraId="428CE0EE" w14:textId="77777777" w:rsidR="00DB128F" w:rsidRPr="00DB128F" w:rsidRDefault="00DB128F" w:rsidP="0038361D">
      <w:pPr>
        <w:spacing w:after="0" w:line="240" w:lineRule="auto"/>
        <w:rPr>
          <w:rFonts w:ascii="Times New Roman" w:hAnsi="Times New Roman" w:cs="Times New Roman"/>
          <w:b/>
          <w:sz w:val="24"/>
          <w:szCs w:val="24"/>
        </w:rPr>
      </w:pPr>
      <w:r w:rsidRPr="00DB128F">
        <w:rPr>
          <w:rFonts w:ascii="Times New Roman" w:hAnsi="Times New Roman" w:cs="Times New Roman"/>
          <w:b/>
          <w:sz w:val="24"/>
          <w:szCs w:val="24"/>
        </w:rPr>
        <w:t>Language Development</w:t>
      </w:r>
    </w:p>
    <w:p w14:paraId="319DDDDB"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Turns to sounds</w:t>
      </w:r>
    </w:p>
    <w:p w14:paraId="1054FAC5"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Coos</w:t>
      </w:r>
    </w:p>
    <w:p w14:paraId="272513BC" w14:textId="77777777" w:rsidR="004A3A7E" w:rsidRDefault="004A3A7E" w:rsidP="0038361D">
      <w:pPr>
        <w:spacing w:after="0" w:line="240" w:lineRule="auto"/>
        <w:rPr>
          <w:rFonts w:ascii="Times New Roman" w:hAnsi="Times New Roman" w:cs="Times New Roman"/>
          <w:b/>
          <w:sz w:val="24"/>
          <w:szCs w:val="24"/>
          <w:u w:val="single"/>
        </w:rPr>
      </w:pPr>
    </w:p>
    <w:p w14:paraId="5472E7AA" w14:textId="77777777" w:rsidR="00DB128F" w:rsidRDefault="00DB128F" w:rsidP="0038361D">
      <w:pPr>
        <w:spacing w:after="0" w:line="240" w:lineRule="auto"/>
        <w:rPr>
          <w:rFonts w:ascii="Times New Roman" w:hAnsi="Times New Roman" w:cs="Times New Roman"/>
          <w:b/>
          <w:sz w:val="24"/>
          <w:szCs w:val="24"/>
          <w:u w:val="single"/>
        </w:rPr>
      </w:pPr>
      <w:r w:rsidRPr="00DB128F">
        <w:rPr>
          <w:rFonts w:ascii="Times New Roman" w:hAnsi="Times New Roman" w:cs="Times New Roman"/>
          <w:b/>
          <w:sz w:val="24"/>
          <w:szCs w:val="24"/>
          <w:u w:val="single"/>
        </w:rPr>
        <w:t>6 MONTHS:</w:t>
      </w:r>
    </w:p>
    <w:p w14:paraId="572E52D4" w14:textId="77777777" w:rsidR="004A3A7E" w:rsidRPr="00DB128F" w:rsidRDefault="004A3A7E" w:rsidP="0038361D">
      <w:pPr>
        <w:spacing w:after="0" w:line="240" w:lineRule="auto"/>
        <w:rPr>
          <w:rFonts w:ascii="Times New Roman" w:hAnsi="Times New Roman" w:cs="Times New Roman"/>
          <w:b/>
          <w:sz w:val="24"/>
          <w:szCs w:val="24"/>
          <w:u w:val="single"/>
        </w:rPr>
      </w:pPr>
    </w:p>
    <w:p w14:paraId="272C6256"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r w:rsidRPr="00DB128F">
        <w:rPr>
          <w:rFonts w:ascii="Times New Roman" w:hAnsi="Times New Roman" w:cs="Times New Roman"/>
          <w:b/>
          <w:bCs/>
          <w:sz w:val="24"/>
          <w:szCs w:val="24"/>
        </w:rPr>
        <w:t>Social and Emotional</w:t>
      </w:r>
    </w:p>
    <w:p w14:paraId="6CC5567B"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Removes a covering over face (start of the peekaboo game)</w:t>
      </w:r>
    </w:p>
    <w:p w14:paraId="69939355"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Vocalizes to own image in a mirror and in response to toys</w:t>
      </w:r>
    </w:p>
    <w:p w14:paraId="5D881E63"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Recognizes and prefers mother</w:t>
      </w:r>
    </w:p>
    <w:p w14:paraId="4A029521"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p>
    <w:p w14:paraId="601FF2AC"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r w:rsidRPr="00DB128F">
        <w:rPr>
          <w:rFonts w:ascii="Times New Roman" w:hAnsi="Times New Roman" w:cs="Times New Roman"/>
          <w:b/>
          <w:bCs/>
          <w:sz w:val="24"/>
          <w:szCs w:val="24"/>
        </w:rPr>
        <w:t>Gross Motor Development</w:t>
      </w:r>
    </w:p>
    <w:p w14:paraId="44AD889A"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Able to roll from back to stomach (rolled from stomach to back at age 4 months)</w:t>
      </w:r>
    </w:p>
    <w:p w14:paraId="505E46CC"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Able to sit alone while propped on hands</w:t>
      </w:r>
    </w:p>
    <w:p w14:paraId="4BCEEB8E"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r w:rsidRPr="00DB128F">
        <w:rPr>
          <w:rFonts w:ascii="Times New Roman" w:hAnsi="Times New Roman" w:cs="Times New Roman"/>
          <w:b/>
          <w:bCs/>
          <w:sz w:val="24"/>
          <w:szCs w:val="24"/>
        </w:rPr>
        <w:t>Fine Motor Development</w:t>
      </w:r>
    </w:p>
    <w:p w14:paraId="5C2F928E" w14:textId="77777777" w:rsidR="00DB128F" w:rsidRPr="00DB128F" w:rsidRDefault="00DB128F" w:rsidP="0038361D">
      <w:pPr>
        <w:numPr>
          <w:ilvl w:val="0"/>
          <w:numId w:val="376"/>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Able to drop and object and pick it up again</w:t>
      </w:r>
    </w:p>
    <w:p w14:paraId="281647F9" w14:textId="77777777" w:rsidR="00DB128F" w:rsidRPr="00DB128F" w:rsidRDefault="00DB128F" w:rsidP="0038361D">
      <w:pPr>
        <w:numPr>
          <w:ilvl w:val="0"/>
          <w:numId w:val="376"/>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Rakes a small object with hand to pick it up</w:t>
      </w:r>
    </w:p>
    <w:p w14:paraId="79D3F4FE" w14:textId="77777777" w:rsidR="00DB128F" w:rsidRPr="00DB128F" w:rsidRDefault="00DB128F" w:rsidP="0038361D">
      <w:pPr>
        <w:spacing w:after="0" w:line="240" w:lineRule="auto"/>
        <w:rPr>
          <w:rFonts w:ascii="Times New Roman" w:hAnsi="Times New Roman" w:cs="Times New Roman"/>
          <w:b/>
          <w:sz w:val="24"/>
          <w:szCs w:val="24"/>
        </w:rPr>
      </w:pPr>
      <w:r w:rsidRPr="00DB128F">
        <w:rPr>
          <w:rFonts w:ascii="Times New Roman" w:hAnsi="Times New Roman" w:cs="Times New Roman"/>
          <w:b/>
          <w:sz w:val="24"/>
          <w:szCs w:val="24"/>
        </w:rPr>
        <w:t>Language Development</w:t>
      </w:r>
    </w:p>
    <w:p w14:paraId="536AB6CC"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Babbles with consonants (“bababa, gagaga”)</w:t>
      </w:r>
    </w:p>
    <w:p w14:paraId="3FF39A22"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Listens then vocalizes when adult stops</w:t>
      </w:r>
    </w:p>
    <w:p w14:paraId="7F6CE503" w14:textId="77777777" w:rsidR="004A3A7E" w:rsidRDefault="004A3A7E" w:rsidP="0038361D">
      <w:pPr>
        <w:spacing w:after="0" w:line="240" w:lineRule="auto"/>
        <w:ind w:firstLine="360"/>
        <w:outlineLvl w:val="2"/>
        <w:rPr>
          <w:rFonts w:ascii="Times New Roman" w:hAnsi="Times New Roman" w:cs="Times New Roman"/>
          <w:b/>
          <w:caps/>
          <w:sz w:val="24"/>
          <w:szCs w:val="24"/>
          <w:u w:val="single"/>
        </w:rPr>
      </w:pPr>
    </w:p>
    <w:p w14:paraId="0F9A9C0E" w14:textId="77777777" w:rsidR="00DB128F" w:rsidRDefault="00DB128F" w:rsidP="0038361D">
      <w:pPr>
        <w:spacing w:after="0" w:line="240" w:lineRule="auto"/>
        <w:ind w:firstLine="360"/>
        <w:outlineLvl w:val="2"/>
        <w:rPr>
          <w:rFonts w:ascii="Times New Roman" w:hAnsi="Times New Roman" w:cs="Times New Roman"/>
          <w:b/>
          <w:caps/>
          <w:sz w:val="24"/>
          <w:szCs w:val="24"/>
          <w:u w:val="single"/>
        </w:rPr>
      </w:pPr>
      <w:r w:rsidRPr="00DB128F">
        <w:rPr>
          <w:rFonts w:ascii="Times New Roman" w:hAnsi="Times New Roman" w:cs="Times New Roman"/>
          <w:b/>
          <w:caps/>
          <w:sz w:val="24"/>
          <w:szCs w:val="24"/>
          <w:u w:val="single"/>
        </w:rPr>
        <w:t>12 months:</w:t>
      </w:r>
    </w:p>
    <w:p w14:paraId="39617138" w14:textId="77777777" w:rsidR="004A3A7E" w:rsidRPr="00DB128F" w:rsidRDefault="004A3A7E" w:rsidP="0038361D">
      <w:pPr>
        <w:spacing w:after="0" w:line="240" w:lineRule="auto"/>
        <w:ind w:firstLine="360"/>
        <w:outlineLvl w:val="2"/>
        <w:rPr>
          <w:rFonts w:ascii="Times New Roman" w:hAnsi="Times New Roman" w:cs="Times New Roman"/>
          <w:b/>
          <w:caps/>
          <w:sz w:val="24"/>
          <w:szCs w:val="24"/>
          <w:u w:val="single"/>
        </w:rPr>
      </w:pPr>
    </w:p>
    <w:p w14:paraId="6A414AA8"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r w:rsidRPr="00DB128F">
        <w:rPr>
          <w:rFonts w:ascii="Times New Roman" w:hAnsi="Times New Roman" w:cs="Times New Roman"/>
          <w:b/>
          <w:bCs/>
          <w:sz w:val="24"/>
          <w:szCs w:val="24"/>
        </w:rPr>
        <w:t>Social and Emotional</w:t>
      </w:r>
    </w:p>
    <w:p w14:paraId="65D9FCA6" w14:textId="77777777" w:rsidR="00DB128F" w:rsidRPr="00DB128F" w:rsidRDefault="00DB128F" w:rsidP="0038361D">
      <w:pPr>
        <w:numPr>
          <w:ilvl w:val="0"/>
          <w:numId w:val="37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Separation anxiety (Cries when mother or father leaves)</w:t>
      </w:r>
    </w:p>
    <w:p w14:paraId="76BE628A" w14:textId="77777777" w:rsidR="00DB128F" w:rsidRPr="00DB128F" w:rsidRDefault="00DB128F" w:rsidP="0038361D">
      <w:pPr>
        <w:numPr>
          <w:ilvl w:val="0"/>
          <w:numId w:val="37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Has stranger anxiety that developed around 9 months of age (Shy or anxious with strangers)</w:t>
      </w:r>
    </w:p>
    <w:p w14:paraId="00D73A1A" w14:textId="77777777" w:rsidR="00DB128F" w:rsidRPr="00DB128F" w:rsidRDefault="00DB128F" w:rsidP="0038361D">
      <w:pPr>
        <w:numPr>
          <w:ilvl w:val="0"/>
          <w:numId w:val="37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Enjoys imitating people in his/her play </w:t>
      </w:r>
    </w:p>
    <w:p w14:paraId="5BDCB58F" w14:textId="77777777" w:rsidR="00DB128F" w:rsidRPr="00DB128F" w:rsidRDefault="00DB128F" w:rsidP="0038361D">
      <w:pPr>
        <w:numPr>
          <w:ilvl w:val="0"/>
          <w:numId w:val="37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Shows specific preferences for certain people and toys </w:t>
      </w:r>
    </w:p>
    <w:p w14:paraId="3D2E1F0B" w14:textId="77777777" w:rsidR="00DB128F" w:rsidRPr="00DB128F" w:rsidRDefault="00DB128F" w:rsidP="0038361D">
      <w:pPr>
        <w:numPr>
          <w:ilvl w:val="0"/>
          <w:numId w:val="37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Shows objects to parent to share interest </w:t>
      </w:r>
    </w:p>
    <w:p w14:paraId="2D69C41C" w14:textId="77777777" w:rsidR="00DB128F" w:rsidRPr="00DB128F" w:rsidRDefault="00DB128F" w:rsidP="0038361D">
      <w:pPr>
        <w:numPr>
          <w:ilvl w:val="0"/>
          <w:numId w:val="37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Points to get desired object</w:t>
      </w:r>
    </w:p>
    <w:p w14:paraId="4D953B37" w14:textId="77777777" w:rsidR="00DB128F" w:rsidRPr="00DB128F" w:rsidRDefault="00DB128F" w:rsidP="0038361D">
      <w:pPr>
        <w:numPr>
          <w:ilvl w:val="0"/>
          <w:numId w:val="37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lastRenderedPageBreak/>
        <w:t>**lack of these Social/Emotional milestones by 12 months are “red flags” for autism spectrum disorders**</w:t>
      </w:r>
    </w:p>
    <w:p w14:paraId="710D8D09"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r w:rsidRPr="00DB128F">
        <w:rPr>
          <w:rFonts w:ascii="Times New Roman" w:hAnsi="Times New Roman" w:cs="Times New Roman"/>
          <w:b/>
          <w:bCs/>
          <w:sz w:val="24"/>
          <w:szCs w:val="24"/>
        </w:rPr>
        <w:t>Gross Motor Development</w:t>
      </w:r>
    </w:p>
    <w:p w14:paraId="2FE88D3A"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Stands alone (with arms help high and legs splayed)</w:t>
      </w:r>
    </w:p>
    <w:p w14:paraId="077EC6C3"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Takes independent steps</w:t>
      </w:r>
    </w:p>
    <w:p w14:paraId="259BCE67"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Pulled to stand at 9 months and cruised around furniture holding on with hands at 10 months</w:t>
      </w:r>
    </w:p>
    <w:p w14:paraId="654A1BA9" w14:textId="77777777" w:rsidR="00DB128F" w:rsidRPr="00DB128F" w:rsidRDefault="00DB128F" w:rsidP="0038361D">
      <w:pPr>
        <w:spacing w:after="0" w:line="240" w:lineRule="auto"/>
        <w:ind w:firstLine="360"/>
        <w:outlineLvl w:val="2"/>
        <w:rPr>
          <w:rFonts w:ascii="Times New Roman" w:hAnsi="Times New Roman" w:cs="Times New Roman"/>
          <w:b/>
          <w:bCs/>
          <w:sz w:val="24"/>
          <w:szCs w:val="24"/>
        </w:rPr>
      </w:pPr>
      <w:r w:rsidRPr="00DB128F">
        <w:rPr>
          <w:rFonts w:ascii="Times New Roman" w:hAnsi="Times New Roman" w:cs="Times New Roman"/>
          <w:b/>
          <w:bCs/>
          <w:sz w:val="24"/>
          <w:szCs w:val="24"/>
        </w:rPr>
        <w:t>Fine Motor Development</w:t>
      </w:r>
    </w:p>
    <w:p w14:paraId="6713FEDB"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Has a fine pincer grasp (can pick up a small object with thumb and forefinger)</w:t>
      </w:r>
    </w:p>
    <w:p w14:paraId="0524F6F2"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Scribbles with a crayon after demonstration</w:t>
      </w:r>
    </w:p>
    <w:p w14:paraId="76225E27"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Attempts to build a tower of two</w:t>
      </w:r>
    </w:p>
    <w:p w14:paraId="1F82FFDF" w14:textId="77777777" w:rsidR="00DB128F" w:rsidRPr="00DB128F" w:rsidRDefault="00DB128F" w:rsidP="0038361D">
      <w:pPr>
        <w:spacing w:after="0" w:line="240" w:lineRule="auto"/>
        <w:rPr>
          <w:rFonts w:ascii="Times New Roman" w:hAnsi="Times New Roman" w:cs="Times New Roman"/>
          <w:b/>
          <w:sz w:val="24"/>
          <w:szCs w:val="24"/>
        </w:rPr>
      </w:pPr>
      <w:r w:rsidRPr="00DB128F">
        <w:rPr>
          <w:rFonts w:ascii="Times New Roman" w:hAnsi="Times New Roman" w:cs="Times New Roman"/>
          <w:b/>
          <w:sz w:val="24"/>
          <w:szCs w:val="24"/>
        </w:rPr>
        <w:t>Language Development</w:t>
      </w:r>
    </w:p>
    <w:p w14:paraId="7F9ED1AB"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Says one word in addition to “dada” and “mama” </w:t>
      </w:r>
    </w:p>
    <w:p w14:paraId="0ADE8E27"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Responds to “no” </w:t>
      </w:r>
    </w:p>
    <w:p w14:paraId="1700198E"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Uses simple gestures, such as shaking head for “no” </w:t>
      </w:r>
    </w:p>
    <w:p w14:paraId="79E11694" w14:textId="77777777" w:rsidR="00DB128F" w:rsidRPr="00DB128F"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Waves “bye-bye”</w:t>
      </w:r>
    </w:p>
    <w:p w14:paraId="4B2C1C3C" w14:textId="77777777" w:rsidR="001D5574" w:rsidRDefault="00DB128F" w:rsidP="0038361D">
      <w:pPr>
        <w:numPr>
          <w:ilvl w:val="0"/>
          <w:numId w:val="37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Tries to imitate words </w:t>
      </w:r>
    </w:p>
    <w:p w14:paraId="7643F5FF"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Answer E is correct</w:t>
      </w:r>
      <w:r w:rsidR="00DB128F" w:rsidRPr="00DB128F">
        <w:rPr>
          <w:rFonts w:ascii="Times New Roman" w:hAnsi="Times New Roman" w:cs="Times New Roman"/>
          <w:sz w:val="24"/>
          <w:szCs w:val="24"/>
        </w:rPr>
        <w:t xml:space="preserve">. “Pulling self up to stand” is a 9-month milestone.  </w:t>
      </w:r>
    </w:p>
    <w:p w14:paraId="28412D6D" w14:textId="77777777" w:rsidR="004A3A7E" w:rsidRDefault="004A3A7E" w:rsidP="0038361D">
      <w:pPr>
        <w:spacing w:after="0" w:line="240" w:lineRule="auto"/>
        <w:rPr>
          <w:rFonts w:ascii="Times New Roman" w:hAnsi="Times New Roman" w:cs="Times New Roman"/>
          <w:b/>
          <w:sz w:val="24"/>
          <w:szCs w:val="24"/>
        </w:rPr>
      </w:pPr>
    </w:p>
    <w:p w14:paraId="677876C0"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A is incorrect</w:t>
      </w:r>
      <w:r w:rsidRPr="00DB128F">
        <w:rPr>
          <w:rFonts w:ascii="Times New Roman" w:hAnsi="Times New Roman" w:cs="Times New Roman"/>
          <w:sz w:val="24"/>
          <w:szCs w:val="24"/>
        </w:rPr>
        <w:t xml:space="preserve">. “Recognizing mother” is a 3-month milestone. “Preferring mother” is a 6-month milestone. </w:t>
      </w:r>
    </w:p>
    <w:p w14:paraId="1370A0E2" w14:textId="77777777" w:rsidR="004A3A7E" w:rsidRDefault="004A3A7E" w:rsidP="0038361D">
      <w:pPr>
        <w:spacing w:after="0" w:line="240" w:lineRule="auto"/>
        <w:ind w:firstLine="360"/>
        <w:rPr>
          <w:rFonts w:ascii="Times New Roman" w:hAnsi="Times New Roman" w:cs="Times New Roman"/>
          <w:b/>
          <w:sz w:val="24"/>
          <w:szCs w:val="24"/>
        </w:rPr>
      </w:pPr>
    </w:p>
    <w:p w14:paraId="62D8BE9D" w14:textId="77777777" w:rsidR="00DB128F" w:rsidRPr="00DB128F" w:rsidRDefault="00DB128F" w:rsidP="000E707E">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B is incorrect</w:t>
      </w:r>
      <w:r w:rsidRPr="00DB128F">
        <w:rPr>
          <w:rFonts w:ascii="Times New Roman" w:hAnsi="Times New Roman" w:cs="Times New Roman"/>
          <w:sz w:val="24"/>
          <w:szCs w:val="24"/>
        </w:rPr>
        <w:t>. “Explores with hands and mouth” is a 3-4 month milestone.</w:t>
      </w:r>
    </w:p>
    <w:p w14:paraId="301575F0" w14:textId="77777777" w:rsidR="004A3A7E" w:rsidRDefault="004A3A7E" w:rsidP="0038361D">
      <w:pPr>
        <w:spacing w:after="0" w:line="240" w:lineRule="auto"/>
        <w:rPr>
          <w:rFonts w:ascii="Times New Roman" w:hAnsi="Times New Roman" w:cs="Times New Roman"/>
          <w:b/>
          <w:sz w:val="24"/>
          <w:szCs w:val="24"/>
        </w:rPr>
      </w:pPr>
    </w:p>
    <w:p w14:paraId="425A370D"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C is incorrect</w:t>
      </w:r>
      <w:r w:rsidRPr="00DB128F">
        <w:rPr>
          <w:rFonts w:ascii="Times New Roman" w:hAnsi="Times New Roman" w:cs="Times New Roman"/>
          <w:sz w:val="24"/>
          <w:szCs w:val="24"/>
        </w:rPr>
        <w:t>. “Using voice to express joy and displeasure” is a 4-5-month milestone.</w:t>
      </w:r>
    </w:p>
    <w:p w14:paraId="19FED6C6" w14:textId="77777777" w:rsidR="004A3A7E" w:rsidRDefault="004A3A7E" w:rsidP="0038361D">
      <w:pPr>
        <w:spacing w:after="0" w:line="240" w:lineRule="auto"/>
        <w:rPr>
          <w:rFonts w:ascii="Times New Roman" w:hAnsi="Times New Roman" w:cs="Times New Roman"/>
          <w:b/>
          <w:sz w:val="24"/>
          <w:szCs w:val="24"/>
        </w:rPr>
      </w:pPr>
    </w:p>
    <w:p w14:paraId="608236BB" w14:textId="77777777" w:rsidR="001D5574"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D is incorrect</w:t>
      </w:r>
      <w:r w:rsidRPr="00DB128F">
        <w:rPr>
          <w:rFonts w:ascii="Times New Roman" w:hAnsi="Times New Roman" w:cs="Times New Roman"/>
          <w:sz w:val="24"/>
          <w:szCs w:val="24"/>
        </w:rPr>
        <w:t>. “Transferring object from hand to hand” is a 6-month milestone.</w:t>
      </w:r>
    </w:p>
    <w:p w14:paraId="7E7A84BD"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A 23-year-old woman has a 7-year history of unilateral, throbbing, increasingly severe headaches. The headaches last about 8 hours, are associated with nausea and vomiting, and are exacerbated by loud noises. Physical examination shows no abnormalities. Which of the following medicines is most likely to provide pain relief if administered soon after the onset of headache?</w:t>
      </w:r>
    </w:p>
    <w:p w14:paraId="3D433A93" w14:textId="77777777" w:rsidR="00DB128F" w:rsidRPr="00DB128F" w:rsidRDefault="00DB128F" w:rsidP="0038361D">
      <w:pPr>
        <w:spacing w:after="0" w:line="240" w:lineRule="auto"/>
        <w:rPr>
          <w:rFonts w:ascii="Times New Roman" w:hAnsi="Times New Roman" w:cs="Times New Roman"/>
          <w:sz w:val="24"/>
          <w:szCs w:val="24"/>
        </w:rPr>
      </w:pPr>
    </w:p>
    <w:p w14:paraId="572AF33E" w14:textId="77777777" w:rsidR="00DB128F" w:rsidRPr="00DB128F" w:rsidRDefault="00DB128F" w:rsidP="0038361D">
      <w:pPr>
        <w:numPr>
          <w:ilvl w:val="0"/>
          <w:numId w:val="37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Propranolol</w:t>
      </w:r>
    </w:p>
    <w:p w14:paraId="25C26332" w14:textId="77777777" w:rsidR="00DB128F" w:rsidRPr="00DB128F" w:rsidRDefault="00DB128F" w:rsidP="0038361D">
      <w:pPr>
        <w:numPr>
          <w:ilvl w:val="0"/>
          <w:numId w:val="37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Amitriptyline</w:t>
      </w:r>
    </w:p>
    <w:p w14:paraId="2D644E8E" w14:textId="77777777" w:rsidR="00DB128F" w:rsidRPr="00DB128F" w:rsidRDefault="00DB128F" w:rsidP="0038361D">
      <w:pPr>
        <w:numPr>
          <w:ilvl w:val="0"/>
          <w:numId w:val="37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Divalproex</w:t>
      </w:r>
    </w:p>
    <w:p w14:paraId="7C266BCF" w14:textId="77777777" w:rsidR="00DB128F" w:rsidRPr="00DB128F" w:rsidRDefault="00DB128F" w:rsidP="0038361D">
      <w:pPr>
        <w:numPr>
          <w:ilvl w:val="0"/>
          <w:numId w:val="37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Topiramate</w:t>
      </w:r>
    </w:p>
    <w:p w14:paraId="6902D650" w14:textId="77777777" w:rsidR="001D5574" w:rsidRDefault="00DB128F" w:rsidP="0038361D">
      <w:pPr>
        <w:numPr>
          <w:ilvl w:val="0"/>
          <w:numId w:val="37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Sumatriptan</w:t>
      </w:r>
    </w:p>
    <w:p w14:paraId="2CE4AD7B" w14:textId="77777777" w:rsidR="00DB128F" w:rsidRPr="00DB128F" w:rsidRDefault="001D5574" w:rsidP="0038361D">
      <w:pPr>
        <w:pStyle w:val="NormalWeb"/>
        <w:spacing w:after="0"/>
      </w:pPr>
      <w:r>
        <w:br w:type="page"/>
      </w:r>
      <w:r w:rsidR="00DB128F" w:rsidRPr="00DB128F">
        <w:lastRenderedPageBreak/>
        <w:t xml:space="preserve">Migraine headaches may be unilateral or bilateral and may occur with or without an aura. The headache typically lasts from 4-72 hours. Pain intensity is usually moderate to severe and intensifies with movement or physical activity. Many patients prefer to lie quietly in a dark room. The pain usually subsides gradually within a day or after sleep. A majority of patients feel tired or weak afterward. Nausea and vomiting usually occur, and photophobia and/or phonophobia are common findings. </w:t>
      </w:r>
    </w:p>
    <w:p w14:paraId="5BE0092B" w14:textId="77777777" w:rsidR="004A3A7E" w:rsidRDefault="004A3A7E" w:rsidP="0038361D">
      <w:pPr>
        <w:pStyle w:val="NormalWeb"/>
        <w:spacing w:after="0"/>
      </w:pPr>
    </w:p>
    <w:p w14:paraId="3CCCAD62" w14:textId="77777777" w:rsidR="004A3A7E" w:rsidRDefault="00DB128F" w:rsidP="0038361D">
      <w:pPr>
        <w:pStyle w:val="NormalWeb"/>
        <w:spacing w:after="0"/>
      </w:pPr>
      <w:r w:rsidRPr="00DB128F">
        <w:t xml:space="preserve">Many patients report premonitory symptoms that occur hours to days before the onset of </w:t>
      </w:r>
    </w:p>
    <w:p w14:paraId="13245E9F" w14:textId="77777777" w:rsidR="00DB128F" w:rsidRPr="00DB128F" w:rsidRDefault="00DB128F" w:rsidP="0038361D">
      <w:pPr>
        <w:pStyle w:val="NormalWeb"/>
        <w:spacing w:after="0"/>
      </w:pPr>
      <w:r w:rsidRPr="00DB128F">
        <w:t>headache. These include heightened sensitivity to light, sound, or odors; lethargy or yawning; food cravings; or mental and mood changes. Many patients also describe an aura (a complex of neurologic symptoms preceding or accompanying the headache). Auras usually develop over 5-20 minutes and last less than 60 minutes. They can be visual, sensory, or motor. Most are visual, and the most common visual phenomenon is the scintillating scotoma, which is an arc of absent vision with a shimmering, zigzag border. Common migraine triggers include food, hormonal changes, physical exertion, fatigue, and medication.</w:t>
      </w:r>
    </w:p>
    <w:p w14:paraId="754EC151" w14:textId="77777777" w:rsidR="004A3A7E" w:rsidRDefault="004A3A7E" w:rsidP="0038361D">
      <w:pPr>
        <w:pStyle w:val="NormalWeb"/>
        <w:spacing w:after="0"/>
      </w:pPr>
    </w:p>
    <w:p w14:paraId="695B2C2C" w14:textId="77777777" w:rsidR="00DB128F" w:rsidRPr="00DB128F" w:rsidRDefault="00DB128F" w:rsidP="0038361D">
      <w:pPr>
        <w:pStyle w:val="NormalWeb"/>
        <w:spacing w:after="0"/>
      </w:pPr>
      <w:r w:rsidRPr="00DB128F">
        <w:t xml:space="preserve">Migraine treatment involves acute (abortive) and preventive (prophylactic) therapy, as well as avoiding migraine triggers. Acute treatment aims to eliminate or halt progression of the headache. Preventive treatment aims to reduce the frequency and severity of migraine attacks.  </w:t>
      </w:r>
    </w:p>
    <w:p w14:paraId="69BA759D" w14:textId="77777777" w:rsidR="00DB128F" w:rsidRPr="00DB128F" w:rsidRDefault="00DB128F" w:rsidP="0038361D">
      <w:pPr>
        <w:pStyle w:val="NormalWeb"/>
        <w:spacing w:after="0"/>
      </w:pPr>
      <w:r w:rsidRPr="00DB128F">
        <w:t xml:space="preserve">Abortive therapies include acetaminophen and non-steroidal anti-inflammatory drugs for mild to moderate headache, and triptans for moderate to severe headache. The triptans work by binding to serotonin 5-HT receptors in nerve endings and on cranial blood vessels (causing vasoconstriction). They are most effective when taken at the beginning of a migraine. The safety of triptans is well established, and the risk of coronary vasospasm is exceedingly rare. Still, triptans should not be taken by patients with known or suspected coronary artery disease, as they may increase risk of cardiovascular and cerebrovascular events. </w:t>
      </w:r>
    </w:p>
    <w:p w14:paraId="313EFBE0" w14:textId="77777777" w:rsidR="004A3A7E" w:rsidRDefault="004A3A7E" w:rsidP="0038361D">
      <w:pPr>
        <w:pStyle w:val="NormalWeb"/>
        <w:spacing w:after="0"/>
      </w:pPr>
    </w:p>
    <w:p w14:paraId="11375469" w14:textId="77777777" w:rsidR="00AB0D6B" w:rsidRPr="00AB0D6B" w:rsidRDefault="00DB128F" w:rsidP="0038361D">
      <w:pPr>
        <w:pStyle w:val="NormalWeb"/>
        <w:spacing w:after="0"/>
        <w:rPr>
          <w:b/>
        </w:rPr>
      </w:pPr>
      <w:r w:rsidRPr="00DB128F">
        <w:t xml:space="preserve">Migraine prophylaxis should be considered in patients with frequent or prolonged headaches. First-line drugs for prophylaxis include beta-blockers such as propranolol, tricyclic antidepressants such as amitriptyline, and anticonvulsants such as divalproex and topiramate.  </w:t>
      </w:r>
    </w:p>
    <w:p w14:paraId="5BDAE656" w14:textId="12AE0262" w:rsidR="00DB128F" w:rsidRPr="00DB128F" w:rsidRDefault="00AB0D6B" w:rsidP="0038361D">
      <w:pPr>
        <w:pStyle w:val="NormalWeb"/>
        <w:spacing w:after="0"/>
      </w:pPr>
      <w:r w:rsidRPr="00AB0D6B">
        <w:rPr>
          <w:b/>
        </w:rPr>
        <w:br w:type="page"/>
      </w:r>
      <w:r w:rsidRPr="00AB0D6B">
        <w:rPr>
          <w:b/>
        </w:rPr>
        <w:lastRenderedPageBreak/>
        <w:t xml:space="preserve">Answer </w:t>
      </w:r>
      <w:r w:rsidR="00DB128F" w:rsidRPr="00DB128F">
        <w:rPr>
          <w:b/>
        </w:rPr>
        <w:t xml:space="preserve">E is correct. </w:t>
      </w:r>
      <w:r w:rsidR="00DB128F" w:rsidRPr="00DB128F">
        <w:t xml:space="preserve">Sumatriptan belongs to the triptan class. Triptans are useful as abortive therapy for migraines, especially when taken soon after the headache begins.  </w:t>
      </w:r>
    </w:p>
    <w:p w14:paraId="77C34FA6" w14:textId="77777777" w:rsidR="004A3A7E" w:rsidRDefault="004A3A7E" w:rsidP="0038361D">
      <w:pPr>
        <w:pStyle w:val="NormalWeb"/>
        <w:spacing w:after="0"/>
        <w:rPr>
          <w:b/>
        </w:rPr>
      </w:pPr>
    </w:p>
    <w:p w14:paraId="1AD38E6A" w14:textId="77777777" w:rsidR="00DB128F" w:rsidRPr="00DB128F" w:rsidRDefault="00DB128F" w:rsidP="0038361D">
      <w:pPr>
        <w:pStyle w:val="NormalWeb"/>
        <w:spacing w:after="0"/>
      </w:pPr>
      <w:r w:rsidRPr="00DB128F">
        <w:rPr>
          <w:b/>
        </w:rPr>
        <w:t xml:space="preserve">Answer A is incorrect. </w:t>
      </w:r>
      <w:r w:rsidRPr="00DB128F">
        <w:t xml:space="preserve">Propranolol is a beta-blocker. Beta-blockers are useful for prophylactic (not abortive) therapy of migraines. </w:t>
      </w:r>
    </w:p>
    <w:p w14:paraId="410B3CC5" w14:textId="77777777" w:rsidR="004A3A7E" w:rsidRDefault="004A3A7E" w:rsidP="0038361D">
      <w:pPr>
        <w:pStyle w:val="NormalWeb"/>
        <w:spacing w:after="0"/>
        <w:rPr>
          <w:b/>
        </w:rPr>
      </w:pPr>
    </w:p>
    <w:p w14:paraId="6727173F" w14:textId="77777777" w:rsidR="00DB128F" w:rsidRPr="00DB128F" w:rsidRDefault="00DB128F" w:rsidP="0038361D">
      <w:pPr>
        <w:pStyle w:val="NormalWeb"/>
        <w:spacing w:after="0"/>
      </w:pPr>
      <w:r w:rsidRPr="00DB128F">
        <w:rPr>
          <w:b/>
        </w:rPr>
        <w:t xml:space="preserve">Answer B is incorrect. </w:t>
      </w:r>
      <w:r w:rsidRPr="00DB128F">
        <w:t xml:space="preserve">Amitriptyline is a tricyclic anti-depressant. Tricyclic anti-depressants are useful for prophylactic (not abortive) therapy of migraines. </w:t>
      </w:r>
    </w:p>
    <w:p w14:paraId="61B3C93D" w14:textId="77777777" w:rsidR="004A3A7E" w:rsidRDefault="004A3A7E" w:rsidP="0038361D">
      <w:pPr>
        <w:pStyle w:val="NormalWeb"/>
        <w:spacing w:after="0"/>
        <w:rPr>
          <w:b/>
        </w:rPr>
      </w:pPr>
    </w:p>
    <w:p w14:paraId="493C24F1" w14:textId="77777777" w:rsidR="00DB128F" w:rsidRPr="00DB128F" w:rsidRDefault="00DB128F" w:rsidP="0038361D">
      <w:pPr>
        <w:pStyle w:val="NormalWeb"/>
        <w:spacing w:after="0"/>
      </w:pPr>
      <w:r w:rsidRPr="00DB128F">
        <w:rPr>
          <w:b/>
        </w:rPr>
        <w:t>Answer C is incorrect</w:t>
      </w:r>
      <w:r w:rsidRPr="00DB128F">
        <w:t xml:space="preserve">. Divalproex is an anti-convulsant drug that is useful for prophylactic (not abortive) therapy of migraines. </w:t>
      </w:r>
    </w:p>
    <w:p w14:paraId="23620E17" w14:textId="77777777" w:rsidR="004A3A7E" w:rsidRDefault="004A3A7E" w:rsidP="0038361D">
      <w:pPr>
        <w:pStyle w:val="NormalWeb"/>
        <w:spacing w:after="0"/>
        <w:rPr>
          <w:b/>
        </w:rPr>
      </w:pPr>
    </w:p>
    <w:p w14:paraId="03C34859" w14:textId="77777777" w:rsidR="001D5574" w:rsidRDefault="00DB128F" w:rsidP="0038361D">
      <w:pPr>
        <w:pStyle w:val="NormalWeb"/>
        <w:spacing w:after="0"/>
      </w:pPr>
      <w:r w:rsidRPr="00DB128F">
        <w:rPr>
          <w:b/>
        </w:rPr>
        <w:t>Answer D is incorrect</w:t>
      </w:r>
      <w:r w:rsidRPr="00DB128F">
        <w:t xml:space="preserve">. Topiramate is an anti-convulsant drug that is useful for prophylactic (not abortive) therapy of migraines. </w:t>
      </w:r>
    </w:p>
    <w:p w14:paraId="75BB3673" w14:textId="77777777" w:rsidR="00DB128F" w:rsidRPr="00DB128F" w:rsidRDefault="001D5574" w:rsidP="0038361D">
      <w:pPr>
        <w:spacing w:after="0" w:line="240" w:lineRule="auto"/>
        <w:rPr>
          <w:rFonts w:ascii="Times New Roman" w:hAnsi="Times New Roman" w:cs="Times New Roman"/>
          <w:sz w:val="24"/>
          <w:szCs w:val="24"/>
        </w:rPr>
      </w:pPr>
      <w:r>
        <w:br w:type="page"/>
      </w:r>
      <w:r w:rsidR="00DB128F" w:rsidRPr="00DB128F">
        <w:rPr>
          <w:rFonts w:ascii="Times New Roman" w:hAnsi="Times New Roman" w:cs="Times New Roman"/>
          <w:sz w:val="24"/>
          <w:szCs w:val="24"/>
        </w:rPr>
        <w:lastRenderedPageBreak/>
        <w:t xml:space="preserve">A 34-year-old woman presents with a one-week history of decreased vision in the right eye. She can see objects in the peripheral field, but not directly in front of her. She has experienced pain behind the right eye that worsens with eye movement. Her vision is clear in the left eye, and she has no blurred vision. Two years ago, she went through a “spell” in which she had trouble climbing stairs. She would drag her right leg while walking. Also, she could not feel warm or cold water in the left leg when she took a bath. The lower extremity symptoms improved after a few weeks. </w:t>
      </w:r>
    </w:p>
    <w:p w14:paraId="2A24DBDB" w14:textId="77777777" w:rsidR="00DB128F" w:rsidRPr="00DB128F" w:rsidRDefault="00DB128F" w:rsidP="0038361D">
      <w:pPr>
        <w:spacing w:after="0" w:line="240" w:lineRule="auto"/>
        <w:rPr>
          <w:rFonts w:ascii="Times New Roman" w:hAnsi="Times New Roman" w:cs="Times New Roman"/>
          <w:sz w:val="24"/>
          <w:szCs w:val="24"/>
        </w:rPr>
      </w:pPr>
    </w:p>
    <w:p w14:paraId="6313209F"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On physical examination, visual acuity is 20/200 in the right eye and 20/20 in the left. Visual field testing shows central loss of vision in the right eye. The pupillary responses are sluggish when light is directed into the right eye, but normal when light is directed into the left eye. Swinging the light from the left to the right eye causes both pupils to enlarge. Fundoscopic examination is normal. There is mild weakness and increased tone in the right lower extremity. The right knee and ankle reflexes are hyperactive; other reflexes are normal. Babinski sign is present on the right. Pinprick sensation is slightly decreased in the left leg. </w:t>
      </w:r>
    </w:p>
    <w:p w14:paraId="6FD75936" w14:textId="77777777" w:rsidR="00DB128F" w:rsidRPr="00DB128F" w:rsidRDefault="00DB128F" w:rsidP="0038361D">
      <w:pPr>
        <w:spacing w:after="0" w:line="240" w:lineRule="auto"/>
        <w:rPr>
          <w:rFonts w:ascii="Times New Roman" w:hAnsi="Times New Roman" w:cs="Times New Roman"/>
          <w:sz w:val="24"/>
          <w:szCs w:val="24"/>
        </w:rPr>
      </w:pPr>
    </w:p>
    <w:p w14:paraId="33866A93"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What is the most likely diagnosis?</w:t>
      </w:r>
    </w:p>
    <w:p w14:paraId="46B349EA" w14:textId="77777777" w:rsidR="00DB128F" w:rsidRPr="00DB128F" w:rsidRDefault="00DB128F" w:rsidP="0038361D">
      <w:pPr>
        <w:spacing w:after="0" w:line="240" w:lineRule="auto"/>
        <w:rPr>
          <w:rFonts w:ascii="Times New Roman" w:hAnsi="Times New Roman" w:cs="Times New Roman"/>
          <w:sz w:val="24"/>
          <w:szCs w:val="24"/>
        </w:rPr>
      </w:pPr>
    </w:p>
    <w:p w14:paraId="67277EE8" w14:textId="77777777" w:rsidR="00DB128F" w:rsidRPr="00DB128F" w:rsidRDefault="00DB128F" w:rsidP="0038361D">
      <w:pPr>
        <w:numPr>
          <w:ilvl w:val="0"/>
          <w:numId w:val="37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Intracranial hemorrhage</w:t>
      </w:r>
    </w:p>
    <w:p w14:paraId="713C6F82" w14:textId="77777777" w:rsidR="00DB128F" w:rsidRPr="00DB128F" w:rsidRDefault="00DB128F" w:rsidP="0038361D">
      <w:pPr>
        <w:numPr>
          <w:ilvl w:val="0"/>
          <w:numId w:val="37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Occipital lobe tumor</w:t>
      </w:r>
    </w:p>
    <w:p w14:paraId="368EB747" w14:textId="77777777" w:rsidR="00DB128F" w:rsidRPr="00DB128F" w:rsidRDefault="00DB128F" w:rsidP="0038361D">
      <w:pPr>
        <w:numPr>
          <w:ilvl w:val="0"/>
          <w:numId w:val="37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Amyotrophic lateral sclerosis</w:t>
      </w:r>
    </w:p>
    <w:p w14:paraId="1C19EBBF" w14:textId="77777777" w:rsidR="00DB128F" w:rsidRPr="00DB128F" w:rsidRDefault="00DB128F" w:rsidP="0038361D">
      <w:pPr>
        <w:numPr>
          <w:ilvl w:val="0"/>
          <w:numId w:val="37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Multiple sclerosis</w:t>
      </w:r>
    </w:p>
    <w:p w14:paraId="5E7940CF" w14:textId="77777777" w:rsidR="00AB0D6B" w:rsidRDefault="00DB128F" w:rsidP="0038361D">
      <w:pPr>
        <w:numPr>
          <w:ilvl w:val="0"/>
          <w:numId w:val="37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Ocular migraine</w:t>
      </w:r>
    </w:p>
    <w:p w14:paraId="3A02B412" w14:textId="6CB826C1" w:rsidR="00DB128F" w:rsidRPr="00DB128F" w:rsidRDefault="00AB0D6B"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The pathway for the pupillary light reflex begins in the retina (Figure 6-2). The axons from the retinal ganglion cell (RET) run through the optic nerve (ON), optic chiasm (CHI), and optic tract (OT). They synapse in the pretectal nucleus (PTN) of the midbrain at the level of the oculomotor nerve. Fibers then run from the pretectal nucleus to both Edinger-Westphal nuclei (EWN) of the oculomotor nerve complex. The nerve fibers from the Edinger-Westphal nuclei run in the oculomotor nerve to the ciliary ganglion (CG) and then through short ciliary nerves to the iris sphincter. </w:t>
      </w:r>
    </w:p>
    <w:p w14:paraId="14C2D748" w14:textId="77777777" w:rsidR="00DB128F" w:rsidRPr="00DB128F" w:rsidRDefault="00DB128F" w:rsidP="0038361D">
      <w:pPr>
        <w:spacing w:after="0" w:line="240" w:lineRule="auto"/>
        <w:rPr>
          <w:rFonts w:ascii="Times New Roman" w:hAnsi="Times New Roman" w:cs="Times New Roman"/>
          <w:sz w:val="24"/>
          <w:szCs w:val="24"/>
        </w:rPr>
      </w:pPr>
    </w:p>
    <w:p w14:paraId="11C9963D"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When light is directed into one eye, the information regarding light brightness is summated in the pretectal region of the midbrain. That information goes to both Edinger-Westphal nuclei equally. Consequently, both pupils constrict equally when a bright light is directed into one eye. If for some reason (e.g., optic nerve lesion, retinal detachment, opacified cornea), less light is “conveyed” through the optic nerve, the pretectal region will detect this, both Edinger-Westphal nuclei will receive less input, and the pupillary response will be bilaterally sluggish or absent. However, when light is projected into the normal eye, both pupils will constrict briskly.     </w:t>
      </w:r>
    </w:p>
    <w:p w14:paraId="7D9554A9" w14:textId="77777777" w:rsidR="00DB128F" w:rsidRPr="00DB128F" w:rsidRDefault="00DB128F" w:rsidP="0038361D">
      <w:pPr>
        <w:spacing w:after="0" w:line="240" w:lineRule="auto"/>
        <w:rPr>
          <w:rFonts w:ascii="Times New Roman" w:hAnsi="Times New Roman" w:cs="Times New Roman"/>
          <w:sz w:val="24"/>
          <w:szCs w:val="24"/>
        </w:rPr>
      </w:pPr>
    </w:p>
    <w:p w14:paraId="64DDC191"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In this vignette, light directed into the right eye causes both pupils to react sluggishly, whereas light directed into the left eye causes both pupils to constrict briskly. The efferent arc (oculomotor nerve) of the light reflex is, therefore, normal. The lesion must be in the afferent limb of the reflex arc. Fibers carrying information on light brightness cross at the optic chiasm. Since the patient has a uniocular deficit, the lesion must be anterior to the optic chiasm. This afferent pupillary defect is called the Marcus Gunn pupillary sign. Because the cornea, lens, ocular media, and macula appear normal, the lesion must be in the optic nerve.  </w:t>
      </w:r>
    </w:p>
    <w:p w14:paraId="2A57C05A" w14:textId="77777777" w:rsidR="00DB128F" w:rsidRPr="00DB128F" w:rsidRDefault="00DB128F" w:rsidP="0038361D">
      <w:pPr>
        <w:spacing w:after="0" w:line="240" w:lineRule="auto"/>
        <w:rPr>
          <w:rFonts w:ascii="Times New Roman" w:hAnsi="Times New Roman" w:cs="Times New Roman"/>
          <w:sz w:val="24"/>
          <w:szCs w:val="24"/>
        </w:rPr>
      </w:pPr>
    </w:p>
    <w:p w14:paraId="0A7EA7B5" w14:textId="77777777" w:rsidR="00AB0D6B" w:rsidRDefault="00DB128F" w:rsidP="00AB0D6B">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Lower extremity findings include right-sided weakness and left-sided loss of pinprick and temperature sensation (Figure 6-4). These findings are consistent with a lesion in the right half of the spinal cord. Such a lesion would affect corticospinal fibers to the right lower extremity and spinothalamic fibers from the left lower extremity. If the dorsal columns were involved, loss of vibratory sensation and proprioception would be present on the ipsilateral side. Because the lower, but not the upper, extremities are affected, the lesion must be caudal to T1 and rostral to L2 (spinal levels). (The upper extremities are innervated by spinal nerves C5 to T1; the lower extremities are innervated by spinal nerves L2 to S1. For a lesion to “miss” the upper extremities and “hit” the lower extremities, it must be located below T1 and above L2.)</w:t>
      </w:r>
    </w:p>
    <w:p w14:paraId="519E0A0C" w14:textId="37F47CBB" w:rsidR="001D5574" w:rsidRDefault="00AB0D6B" w:rsidP="00AB0D6B">
      <w:pPr>
        <w:spacing w:after="0" w:line="240" w:lineRule="auto"/>
        <w:rPr>
          <w:rFonts w:ascii="Times New Roman" w:hAnsi="Times New Roman" w:cs="Times New Roman"/>
          <w:sz w:val="24"/>
          <w:szCs w:val="24"/>
        </w:rPr>
      </w:pPr>
      <w:r>
        <w:rPr>
          <w:rFonts w:ascii="Times New Roman" w:hAnsi="Times New Roman" w:cs="Times New Roman"/>
          <w:sz w:val="24"/>
          <w:szCs w:val="24"/>
        </w:rPr>
        <w:br w:type="column"/>
      </w:r>
      <w:r w:rsidR="00DB128F" w:rsidRPr="00DB128F">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10C560BF" wp14:editId="7F1D48AA">
            <wp:simplePos x="0" y="0"/>
            <wp:positionH relativeFrom="column">
              <wp:posOffset>857250</wp:posOffset>
            </wp:positionH>
            <wp:positionV relativeFrom="paragraph">
              <wp:posOffset>0</wp:posOffset>
            </wp:positionV>
            <wp:extent cx="3767455" cy="4680585"/>
            <wp:effectExtent l="0" t="0" r="4445" b="5715"/>
            <wp:wrapNone/>
            <wp:docPr id="347400" name="Picture 34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67455" cy="4680585"/>
                    </a:xfrm>
                    <a:prstGeom prst="rect">
                      <a:avLst/>
                    </a:prstGeom>
                    <a:noFill/>
                  </pic:spPr>
                </pic:pic>
              </a:graphicData>
            </a:graphic>
            <wp14:sizeRelH relativeFrom="page">
              <wp14:pctWidth>0</wp14:pctWidth>
            </wp14:sizeRelH>
            <wp14:sizeRelV relativeFrom="page">
              <wp14:pctHeight>0</wp14:pctHeight>
            </wp14:sizeRelV>
          </wp:anchor>
        </w:drawing>
      </w:r>
    </w:p>
    <w:p w14:paraId="7D8AA367" w14:textId="77777777" w:rsidR="00F654DB" w:rsidRDefault="00F654DB">
      <w:pPr>
        <w:rPr>
          <w:rFonts w:ascii="Times New Roman" w:hAnsi="Times New Roman" w:cs="Times New Roman"/>
          <w:sz w:val="24"/>
          <w:szCs w:val="24"/>
        </w:rPr>
      </w:pPr>
      <w:r w:rsidRPr="00DB128F">
        <w:rPr>
          <w:rFonts w:ascii="Times New Roman" w:hAnsi="Times New Roman" w:cs="Times New Roman"/>
          <w:noProof/>
          <w:sz w:val="24"/>
          <w:szCs w:val="24"/>
        </w:rPr>
        <w:drawing>
          <wp:anchor distT="0" distB="0" distL="114300" distR="114300" simplePos="0" relativeHeight="251680768" behindDoc="0" locked="0" layoutInCell="1" allowOverlap="1" wp14:anchorId="21799453" wp14:editId="4E4DDB1C">
            <wp:simplePos x="0" y="0"/>
            <wp:positionH relativeFrom="column">
              <wp:posOffset>342900</wp:posOffset>
            </wp:positionH>
            <wp:positionV relativeFrom="paragraph">
              <wp:posOffset>-175260</wp:posOffset>
            </wp:positionV>
            <wp:extent cx="5257800" cy="8150225"/>
            <wp:effectExtent l="0" t="0" r="0" b="3175"/>
            <wp:wrapNone/>
            <wp:docPr id="347399" name="Picture 34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57800" cy="81502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r>
        <w:rPr>
          <w:rFonts w:ascii="Times New Roman" w:hAnsi="Times New Roman" w:cs="Times New Roman"/>
          <w:sz w:val="24"/>
          <w:szCs w:val="24"/>
        </w:rPr>
        <w:lastRenderedPageBreak/>
        <w:br w:type="page"/>
      </w:r>
    </w:p>
    <w:p w14:paraId="57C9F86F" w14:textId="037A152A" w:rsidR="001D5574" w:rsidRDefault="00DB128F" w:rsidP="00F654DB">
      <w:pPr>
        <w:rPr>
          <w:rFonts w:ascii="Times New Roman" w:hAnsi="Times New Roman" w:cs="Times New Roman"/>
          <w:sz w:val="24"/>
          <w:szCs w:val="24"/>
        </w:rPr>
      </w:pPr>
      <w:r w:rsidRPr="00DB128F">
        <w:rPr>
          <w:rFonts w:ascii="Times New Roman" w:hAnsi="Times New Roman" w:cs="Times New Roman"/>
          <w:b/>
          <w:sz w:val="24"/>
          <w:szCs w:val="24"/>
        </w:rPr>
        <w:lastRenderedPageBreak/>
        <w:t xml:space="preserve">Answer D is correct. </w:t>
      </w:r>
      <w:r w:rsidRPr="00DB128F">
        <w:rPr>
          <w:rFonts w:ascii="Times New Roman" w:hAnsi="Times New Roman" w:cs="Times New Roman"/>
          <w:sz w:val="24"/>
          <w:szCs w:val="24"/>
        </w:rPr>
        <w:t>This patient has two separate sites of neurological involvement – the right optic nerve and the right spinal cord. The most likely diagnosis in a 34-year old woman is multiple sclerosis. Multiple sclerosis is a demyelinating disease that, by definition, affects more than one CNS site. (Myelin is a substance that provides “electrical insulation.” It forms a layer, the myelin sheath, which is usually around only the axon of a neuron. Schwann cells supply the myelin for peripheral neurons, whereas oligodendrocytes myelinate the axons of the central nervous system.) Demyelination of the optic nerve (optic neuritis) explains the visual findings and demyelination of the spinal cord explains the lower extremity findings. The diagnosis of multiple sclerosis requires the presence of multiple CNS lesions, a history of relapse and remission, involvement of white matter, and exclusion of other diagnoses. The most common cause of optic neuritis is multiple sclerosis. Up to 50% of patients with multiple sclerosis will develop optic neuritis, and in 20-30% of cases, optic neuritis is the presenting sign.</w:t>
      </w:r>
    </w:p>
    <w:p w14:paraId="7A4CABFD" w14:textId="77777777" w:rsidR="00DB128F" w:rsidRPr="00DB128F"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Drug X applied to a nerve axon decreases the duration of the action potential without affecting the resting potential or peak amplitude of the action potential. Which of the following is the most likely mechanism of action of Drug X?</w:t>
      </w:r>
    </w:p>
    <w:p w14:paraId="6A6EF7CD"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3E256D15" w14:textId="77777777" w:rsidR="00DB128F" w:rsidRPr="00DB128F" w:rsidRDefault="00DB128F" w:rsidP="0038361D">
      <w:pPr>
        <w:numPr>
          <w:ilvl w:val="0"/>
          <w:numId w:val="380"/>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Blockade of voltage-gated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channels</w:t>
      </w:r>
    </w:p>
    <w:p w14:paraId="3CD690E7" w14:textId="77777777" w:rsidR="00DB128F" w:rsidRPr="00DB128F" w:rsidRDefault="00DB128F" w:rsidP="0038361D">
      <w:pPr>
        <w:numPr>
          <w:ilvl w:val="0"/>
          <w:numId w:val="380"/>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Decrease in the rate of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inactivation</w:t>
      </w:r>
    </w:p>
    <w:p w14:paraId="0E81B255" w14:textId="77777777" w:rsidR="00DB128F" w:rsidRPr="00DB128F" w:rsidRDefault="00DB128F" w:rsidP="0038361D">
      <w:pPr>
        <w:numPr>
          <w:ilvl w:val="0"/>
          <w:numId w:val="380"/>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Decrease in rate of opening of voltage-gated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channels</w:t>
      </w:r>
    </w:p>
    <w:p w14:paraId="20A31423" w14:textId="77777777" w:rsidR="00DB128F" w:rsidRPr="00DB128F" w:rsidRDefault="00DB128F" w:rsidP="0038361D">
      <w:pPr>
        <w:numPr>
          <w:ilvl w:val="0"/>
          <w:numId w:val="380"/>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Increase in the rate of opening of voltage-gated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channels</w:t>
      </w:r>
    </w:p>
    <w:p w14:paraId="2B485177" w14:textId="77777777" w:rsidR="001D5574" w:rsidRDefault="00DB128F" w:rsidP="0038361D">
      <w:pPr>
        <w:numPr>
          <w:ilvl w:val="0"/>
          <w:numId w:val="380"/>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Inhibition of the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-ATPase pump</w:t>
      </w:r>
    </w:p>
    <w:p w14:paraId="106A1867" w14:textId="77777777" w:rsidR="00DB128F" w:rsidRPr="00DB128F" w:rsidRDefault="001D5574" w:rsidP="00383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Nerve fibers conduct “messages” in the form of action potentials. An action potential is an electrical current that travels down a nerve fiber. An action potential can occur only when opposite charges exist on two sides of a cell membrane. Nerve fibers are positively charged on the outside and negatively charged on the inside. An action potential represents a brief reversal of that charge (positive on the inside and negative on the outside) as it travels down the nerve fiber. </w:t>
      </w:r>
    </w:p>
    <w:p w14:paraId="5136D68C"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3FD19C5D"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Neurons use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and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to maintain polarity.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is highly concentrated outside the cell and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is highly concentrated inside the cell. When a nerve is resting (not transmitting an electrical message),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and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move down their concentration gradients through </w:t>
      </w:r>
      <w:r w:rsidRPr="00DB128F">
        <w:rPr>
          <w:rFonts w:ascii="Times New Roman" w:hAnsi="Times New Roman" w:cs="Times New Roman"/>
          <w:i/>
          <w:sz w:val="24"/>
          <w:szCs w:val="24"/>
        </w:rPr>
        <w:t>potassium-sodium leak channels</w:t>
      </w:r>
      <w:r w:rsidRPr="00DB128F">
        <w:rPr>
          <w:rFonts w:ascii="Times New Roman" w:hAnsi="Times New Roman" w:cs="Times New Roman"/>
          <w:sz w:val="24"/>
          <w:szCs w:val="24"/>
        </w:rPr>
        <w:t xml:space="preserve"> to opposite sides of the membrane. These leak channels are always open.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travels from outside to inside the nerve, and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travels from inside to outside the nerve. This continuous process is possible because the cell membrane contains a </w:t>
      </w:r>
      <w:r w:rsidRPr="00DB128F">
        <w:rPr>
          <w:rFonts w:ascii="Times New Roman" w:hAnsi="Times New Roman" w:cs="Times New Roman"/>
          <w:i/>
          <w:sz w:val="24"/>
          <w:szCs w:val="24"/>
        </w:rPr>
        <w:t>Na</w:t>
      </w:r>
      <w:r w:rsidRPr="00DB128F">
        <w:rPr>
          <w:rFonts w:ascii="Times New Roman" w:hAnsi="Times New Roman" w:cs="Times New Roman"/>
          <w:i/>
          <w:sz w:val="24"/>
          <w:szCs w:val="24"/>
          <w:vertAlign w:val="superscript"/>
        </w:rPr>
        <w:t>+</w:t>
      </w:r>
      <w:r w:rsidRPr="00DB128F">
        <w:rPr>
          <w:rFonts w:ascii="Times New Roman" w:hAnsi="Times New Roman" w:cs="Times New Roman"/>
          <w:i/>
          <w:sz w:val="24"/>
          <w:szCs w:val="24"/>
        </w:rPr>
        <w:t>/K</w:t>
      </w:r>
      <w:r w:rsidRPr="00DB128F">
        <w:rPr>
          <w:rFonts w:ascii="Times New Roman" w:hAnsi="Times New Roman" w:cs="Times New Roman"/>
          <w:i/>
          <w:sz w:val="24"/>
          <w:szCs w:val="24"/>
          <w:vertAlign w:val="superscript"/>
        </w:rPr>
        <w:t>+</w:t>
      </w:r>
      <w:r w:rsidRPr="00DB128F">
        <w:rPr>
          <w:rFonts w:ascii="Times New Roman" w:hAnsi="Times New Roman" w:cs="Times New Roman"/>
          <w:i/>
          <w:sz w:val="24"/>
          <w:szCs w:val="24"/>
        </w:rPr>
        <w:t xml:space="preserve"> ATPase</w:t>
      </w:r>
      <w:r w:rsidRPr="00DB128F">
        <w:rPr>
          <w:rFonts w:ascii="Times New Roman" w:hAnsi="Times New Roman" w:cs="Times New Roman"/>
          <w:sz w:val="24"/>
          <w:szCs w:val="24"/>
        </w:rPr>
        <w:t xml:space="preserve"> </w:t>
      </w:r>
      <w:r w:rsidRPr="00DB128F">
        <w:rPr>
          <w:rFonts w:ascii="Times New Roman" w:hAnsi="Times New Roman" w:cs="Times New Roman"/>
          <w:i/>
          <w:sz w:val="24"/>
          <w:szCs w:val="24"/>
        </w:rPr>
        <w:t>pump</w:t>
      </w:r>
      <w:r w:rsidRPr="00DB128F">
        <w:rPr>
          <w:rFonts w:ascii="Times New Roman" w:hAnsi="Times New Roman" w:cs="Times New Roman"/>
          <w:sz w:val="24"/>
          <w:szCs w:val="24"/>
        </w:rPr>
        <w:t>, which returns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and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to their original positions. The pump moves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from inside to outside the nerve and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from outside to inside the nerve. This requires energy in the form of ATP. For every 3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pumped out of the cell, 2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are pumped in. This 3-to-2 discrepancy allows the inside of the neuron to be negatively charged relative to the outside. This “charged” state is called the </w:t>
      </w:r>
      <w:r w:rsidRPr="00DB128F">
        <w:rPr>
          <w:rFonts w:ascii="Times New Roman" w:hAnsi="Times New Roman" w:cs="Times New Roman"/>
          <w:b/>
          <w:sz w:val="24"/>
          <w:szCs w:val="24"/>
        </w:rPr>
        <w:t>resting potential.</w:t>
      </w:r>
      <w:r w:rsidRPr="00DB128F">
        <w:rPr>
          <w:rFonts w:ascii="Times New Roman" w:hAnsi="Times New Roman" w:cs="Times New Roman"/>
          <w:sz w:val="24"/>
          <w:szCs w:val="24"/>
        </w:rPr>
        <w:t xml:space="preserve"> </w:t>
      </w:r>
    </w:p>
    <w:p w14:paraId="67687E04"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2EB73E50"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first step in sending an electrical signal (action potential) is called depolarization. During </w:t>
      </w:r>
      <w:r w:rsidRPr="00DB128F">
        <w:rPr>
          <w:rFonts w:ascii="Times New Roman" w:hAnsi="Times New Roman" w:cs="Times New Roman"/>
          <w:b/>
          <w:sz w:val="24"/>
          <w:szCs w:val="24"/>
        </w:rPr>
        <w:t>depolarization</w:t>
      </w:r>
      <w:r w:rsidRPr="00DB128F">
        <w:rPr>
          <w:rFonts w:ascii="Times New Roman" w:hAnsi="Times New Roman" w:cs="Times New Roman"/>
          <w:sz w:val="24"/>
          <w:szCs w:val="24"/>
        </w:rPr>
        <w:t xml:space="preserve">, </w:t>
      </w:r>
      <w:r w:rsidRPr="00DB128F">
        <w:rPr>
          <w:rFonts w:ascii="Times New Roman" w:hAnsi="Times New Roman" w:cs="Times New Roman"/>
          <w:i/>
          <w:sz w:val="24"/>
          <w:szCs w:val="24"/>
        </w:rPr>
        <w:t>voltage-gated Na</w:t>
      </w:r>
      <w:r w:rsidRPr="00DB128F">
        <w:rPr>
          <w:rFonts w:ascii="Times New Roman" w:hAnsi="Times New Roman" w:cs="Times New Roman"/>
          <w:i/>
          <w:sz w:val="24"/>
          <w:szCs w:val="24"/>
          <w:vertAlign w:val="superscript"/>
        </w:rPr>
        <w:t>+</w:t>
      </w:r>
      <w:r w:rsidRPr="00DB128F">
        <w:rPr>
          <w:rFonts w:ascii="Times New Roman" w:hAnsi="Times New Roman" w:cs="Times New Roman"/>
          <w:i/>
          <w:sz w:val="24"/>
          <w:szCs w:val="24"/>
        </w:rPr>
        <w:t xml:space="preserve"> channels</w:t>
      </w:r>
      <w:r w:rsidRPr="00DB128F">
        <w:rPr>
          <w:rFonts w:ascii="Times New Roman" w:hAnsi="Times New Roman" w:cs="Times New Roman"/>
          <w:sz w:val="24"/>
          <w:szCs w:val="24"/>
        </w:rPr>
        <w:t xml:space="preserve"> open, allowing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to “rush” into the cell, causing the inside of the nerve to become positive. During </w:t>
      </w:r>
      <w:r w:rsidRPr="00DB128F">
        <w:rPr>
          <w:rFonts w:ascii="Times New Roman" w:hAnsi="Times New Roman" w:cs="Times New Roman"/>
          <w:b/>
          <w:sz w:val="24"/>
          <w:szCs w:val="24"/>
        </w:rPr>
        <w:t>repolarization</w:t>
      </w:r>
      <w:r w:rsidRPr="00DB128F">
        <w:rPr>
          <w:rFonts w:ascii="Times New Roman" w:hAnsi="Times New Roman" w:cs="Times New Roman"/>
          <w:sz w:val="24"/>
          <w:szCs w:val="24"/>
        </w:rPr>
        <w:t xml:space="preserve">, the cell must return to its resting potential. This is achieved by opening </w:t>
      </w:r>
      <w:r w:rsidRPr="00DB128F">
        <w:rPr>
          <w:rFonts w:ascii="Times New Roman" w:hAnsi="Times New Roman" w:cs="Times New Roman"/>
          <w:i/>
          <w:sz w:val="24"/>
          <w:szCs w:val="24"/>
        </w:rPr>
        <w:t>voltage-gated K</w:t>
      </w:r>
      <w:r w:rsidRPr="00DB128F">
        <w:rPr>
          <w:rFonts w:ascii="Times New Roman" w:hAnsi="Times New Roman" w:cs="Times New Roman"/>
          <w:i/>
          <w:sz w:val="24"/>
          <w:szCs w:val="24"/>
          <w:vertAlign w:val="superscript"/>
        </w:rPr>
        <w:t>+</w:t>
      </w:r>
      <w:r w:rsidRPr="00DB128F">
        <w:rPr>
          <w:rFonts w:ascii="Times New Roman" w:hAnsi="Times New Roman" w:cs="Times New Roman"/>
          <w:i/>
          <w:sz w:val="24"/>
          <w:szCs w:val="24"/>
        </w:rPr>
        <w:t xml:space="preserve"> channels</w:t>
      </w:r>
      <w:r w:rsidRPr="00DB128F">
        <w:rPr>
          <w:rFonts w:ascii="Times New Roman" w:hAnsi="Times New Roman" w:cs="Times New Roman"/>
          <w:sz w:val="24"/>
          <w:szCs w:val="24"/>
        </w:rPr>
        <w:t>, which allow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to rush out of the cell, causing the outside of the neuron to become positive. Once again, the resting potential is restored. </w:t>
      </w:r>
    </w:p>
    <w:p w14:paraId="46DE5B41"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5B5F9E6F" w14:textId="77777777" w:rsidR="00DB128F" w:rsidRPr="00DB128F" w:rsidRDefault="00DB128F" w:rsidP="0038361D">
      <w:pPr>
        <w:autoSpaceDE w:val="0"/>
        <w:autoSpaceDN w:val="0"/>
        <w:adjustRightInd w:val="0"/>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2964ECCB" wp14:editId="1FDCFA65">
            <wp:extent cx="5253990" cy="2583815"/>
            <wp:effectExtent l="0" t="0" r="3810" b="6985"/>
            <wp:docPr id="347376" name="Picture 347376" descr="biological-membr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biological-membran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53990" cy="2583815"/>
                    </a:xfrm>
                    <a:prstGeom prst="rect">
                      <a:avLst/>
                    </a:prstGeom>
                    <a:noFill/>
                    <a:ln>
                      <a:noFill/>
                    </a:ln>
                  </pic:spPr>
                </pic:pic>
              </a:graphicData>
            </a:graphic>
          </wp:inline>
        </w:drawing>
      </w:r>
    </w:p>
    <w:p w14:paraId="7E4DEFA6" w14:textId="77777777" w:rsidR="004A3A7E" w:rsidRDefault="004A3A7E" w:rsidP="0038361D">
      <w:pPr>
        <w:autoSpaceDE w:val="0"/>
        <w:autoSpaceDN w:val="0"/>
        <w:adjustRightInd w:val="0"/>
        <w:spacing w:after="0" w:line="240" w:lineRule="auto"/>
        <w:rPr>
          <w:rFonts w:ascii="Times New Roman" w:hAnsi="Times New Roman" w:cs="Times New Roman"/>
          <w:sz w:val="24"/>
          <w:szCs w:val="24"/>
        </w:rPr>
      </w:pPr>
    </w:p>
    <w:p w14:paraId="0EEF9FA8"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figure above shows different types of transmembrane proteins in a cell membrane.  </w:t>
      </w:r>
    </w:p>
    <w:p w14:paraId="19CC9653" w14:textId="77777777" w:rsidR="00DB128F" w:rsidRPr="00DB128F" w:rsidRDefault="00DB128F" w:rsidP="0038361D">
      <w:pPr>
        <w:numPr>
          <w:ilvl w:val="0"/>
          <w:numId w:val="381"/>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Channel protein (always open): Example: potassium-sodium leak channel</w:t>
      </w:r>
    </w:p>
    <w:p w14:paraId="58AF9AA9" w14:textId="77777777" w:rsidR="00DB128F" w:rsidRPr="00DB128F" w:rsidRDefault="00DB128F" w:rsidP="0038361D">
      <w:pPr>
        <w:numPr>
          <w:ilvl w:val="0"/>
          <w:numId w:val="381"/>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Gated channel proteins (open or closed): Examples: voltage-gated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channel and voltage-gated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channel</w:t>
      </w:r>
    </w:p>
    <w:p w14:paraId="63CD1B30" w14:textId="77777777" w:rsidR="00DB128F" w:rsidRPr="00DB128F" w:rsidRDefault="00DB128F" w:rsidP="0038361D">
      <w:pPr>
        <w:numPr>
          <w:ilvl w:val="0"/>
          <w:numId w:val="381"/>
        </w:numPr>
        <w:autoSpaceDE w:val="0"/>
        <w:autoSpaceDN w:val="0"/>
        <w:adjustRightInd w:val="0"/>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Transport protein: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pump ATPase pump</w:t>
      </w:r>
    </w:p>
    <w:p w14:paraId="4E98D974"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58DB08E3"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65F0CCD2"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61EE84C1" w14:textId="77777777" w:rsidR="00DB128F" w:rsidRPr="00DB128F" w:rsidRDefault="00DB128F" w:rsidP="0038361D">
      <w:pPr>
        <w:autoSpaceDE w:val="0"/>
        <w:autoSpaceDN w:val="0"/>
        <w:adjustRightInd w:val="0"/>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7B7EB593" wp14:editId="4708D425">
            <wp:extent cx="4150995" cy="2118995"/>
            <wp:effectExtent l="0" t="0" r="1905" b="0"/>
            <wp:docPr id="347375" name="Picture 347375" descr="Action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ctionPotential"/>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150995" cy="2118995"/>
                    </a:xfrm>
                    <a:prstGeom prst="rect">
                      <a:avLst/>
                    </a:prstGeom>
                    <a:noFill/>
                    <a:ln>
                      <a:noFill/>
                    </a:ln>
                  </pic:spPr>
                </pic:pic>
              </a:graphicData>
            </a:graphic>
          </wp:inline>
        </w:drawing>
      </w:r>
    </w:p>
    <w:p w14:paraId="1667D29B"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28074CC4"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3B18C77B" w14:textId="77777777" w:rsidR="00DB128F" w:rsidRPr="00DB128F" w:rsidRDefault="00DB128F" w:rsidP="0038361D">
      <w:pPr>
        <w:autoSpaceDE w:val="0"/>
        <w:autoSpaceDN w:val="0"/>
        <w:adjustRightInd w:val="0"/>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Phases of an action potential</w:t>
      </w:r>
    </w:p>
    <w:p w14:paraId="40A99014"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4409134D"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2B36481E"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5C7963E3"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37F9F620"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0B63EA5E" w14:textId="77777777" w:rsidR="00DB128F" w:rsidRPr="00DB128F" w:rsidRDefault="00DB128F" w:rsidP="0038361D">
      <w:pPr>
        <w:autoSpaceDE w:val="0"/>
        <w:autoSpaceDN w:val="0"/>
        <w:adjustRightInd w:val="0"/>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38BF6024" wp14:editId="20D8109C">
            <wp:extent cx="4311015" cy="2394585"/>
            <wp:effectExtent l="0" t="0" r="0" b="5715"/>
            <wp:docPr id="347374" name="Picture 347374" descr="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p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11015" cy="2394585"/>
                    </a:xfrm>
                    <a:prstGeom prst="rect">
                      <a:avLst/>
                    </a:prstGeom>
                    <a:noFill/>
                    <a:ln>
                      <a:noFill/>
                    </a:ln>
                  </pic:spPr>
                </pic:pic>
              </a:graphicData>
            </a:graphic>
          </wp:inline>
        </w:drawing>
      </w:r>
    </w:p>
    <w:p w14:paraId="1322C93B"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388E8EF0" w14:textId="77777777" w:rsidR="00DB128F" w:rsidRPr="00DB128F" w:rsidRDefault="00DB128F" w:rsidP="0038361D">
      <w:pPr>
        <w:autoSpaceDE w:val="0"/>
        <w:autoSpaceDN w:val="0"/>
        <w:adjustRightInd w:val="0"/>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The opening and closing of voltage-gated channels causes ion shifts during an action potential</w:t>
      </w:r>
    </w:p>
    <w:p w14:paraId="500E50FF"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p>
    <w:p w14:paraId="7F23ADA0" w14:textId="77777777" w:rsidR="00FE53CD" w:rsidRDefault="00DB128F" w:rsidP="0038361D">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Also, see demonstration at: </w:t>
      </w:r>
      <w:hyperlink r:id="rId375" w:history="1">
        <w:r w:rsidRPr="00DB128F">
          <w:rPr>
            <w:rStyle w:val="Hyperlink"/>
            <w:rFonts w:ascii="Times New Roman" w:hAnsi="Times New Roman" w:cs="Times New Roman"/>
            <w:sz w:val="24"/>
            <w:szCs w:val="24"/>
          </w:rPr>
          <w:t>http://outreach.mcb.harvard.edu/animations/actionpotential.swf</w:t>
        </w:r>
      </w:hyperlink>
    </w:p>
    <w:p w14:paraId="32CA3EF8"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4B693296" w14:textId="16C8DCC5"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lastRenderedPageBreak/>
        <w:t xml:space="preserve">Answer D is correct. </w:t>
      </w:r>
      <w:r w:rsidRPr="00DB128F">
        <w:rPr>
          <w:rFonts w:ascii="Times New Roman" w:hAnsi="Times New Roman" w:cs="Times New Roman"/>
          <w:sz w:val="24"/>
          <w:szCs w:val="24"/>
        </w:rPr>
        <w:t>Increasing the rate of opening of voltage-gated 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channels would speed repolarization and shorten the action potential. </w:t>
      </w:r>
    </w:p>
    <w:p w14:paraId="1DC68F6B" w14:textId="77777777" w:rsidR="00DB128F" w:rsidRPr="00DB128F" w:rsidRDefault="00DB128F" w:rsidP="0038361D">
      <w:pPr>
        <w:autoSpaceDE w:val="0"/>
        <w:autoSpaceDN w:val="0"/>
        <w:adjustRightInd w:val="0"/>
        <w:spacing w:after="0" w:line="240" w:lineRule="auto"/>
        <w:rPr>
          <w:rFonts w:ascii="Times New Roman" w:hAnsi="Times New Roman" w:cs="Times New Roman"/>
          <w:b/>
          <w:sz w:val="24"/>
          <w:szCs w:val="24"/>
        </w:rPr>
      </w:pPr>
    </w:p>
    <w:p w14:paraId="6578B710"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A is incorrect. </w:t>
      </w:r>
      <w:r w:rsidRPr="00DB128F">
        <w:rPr>
          <w:rFonts w:ascii="Times New Roman" w:hAnsi="Times New Roman" w:cs="Times New Roman"/>
          <w:sz w:val="24"/>
          <w:szCs w:val="24"/>
        </w:rPr>
        <w:t>Blocking voltage-gated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channels would prevent an action potential from occurring. This is how many anesthetics work. </w:t>
      </w:r>
    </w:p>
    <w:p w14:paraId="6313CDAE" w14:textId="77777777" w:rsidR="00DB128F" w:rsidRPr="00DB128F" w:rsidRDefault="00DB128F" w:rsidP="0038361D">
      <w:pPr>
        <w:autoSpaceDE w:val="0"/>
        <w:autoSpaceDN w:val="0"/>
        <w:adjustRightInd w:val="0"/>
        <w:spacing w:after="0" w:line="240" w:lineRule="auto"/>
        <w:rPr>
          <w:rFonts w:ascii="Times New Roman" w:hAnsi="Times New Roman" w:cs="Times New Roman"/>
          <w:b/>
          <w:sz w:val="24"/>
          <w:szCs w:val="24"/>
        </w:rPr>
      </w:pPr>
    </w:p>
    <w:p w14:paraId="09C6897F"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B is incorrect. </w:t>
      </w:r>
      <w:r w:rsidRPr="00DB128F">
        <w:rPr>
          <w:rFonts w:ascii="Times New Roman" w:hAnsi="Times New Roman" w:cs="Times New Roman"/>
          <w:sz w:val="24"/>
          <w:szCs w:val="24"/>
        </w:rPr>
        <w:t>Slowing the rate at which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channels close (i.e.,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inactivation) would lengthen the time during which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could enter the cell, thereby increasing the peak amplitude of the action potential and delaying the onset of repolarization.  </w:t>
      </w:r>
    </w:p>
    <w:p w14:paraId="2095753A" w14:textId="77777777" w:rsidR="00DB128F" w:rsidRPr="00DB128F" w:rsidRDefault="00DB128F" w:rsidP="0038361D">
      <w:pPr>
        <w:autoSpaceDE w:val="0"/>
        <w:autoSpaceDN w:val="0"/>
        <w:adjustRightInd w:val="0"/>
        <w:spacing w:after="0" w:line="240" w:lineRule="auto"/>
        <w:rPr>
          <w:rFonts w:ascii="Times New Roman" w:hAnsi="Times New Roman" w:cs="Times New Roman"/>
          <w:b/>
          <w:sz w:val="24"/>
          <w:szCs w:val="24"/>
        </w:rPr>
      </w:pPr>
    </w:p>
    <w:p w14:paraId="20BEEC5E" w14:textId="77777777" w:rsidR="00DB128F" w:rsidRPr="00DB128F" w:rsidRDefault="00DB128F" w:rsidP="0038361D">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C is incorrect.</w:t>
      </w:r>
      <w:r w:rsidRPr="00DB128F">
        <w:rPr>
          <w:rFonts w:ascii="Times New Roman" w:hAnsi="Times New Roman" w:cs="Times New Roman"/>
          <w:sz w:val="24"/>
          <w:szCs w:val="24"/>
        </w:rPr>
        <w:t xml:space="preserve"> Decreasing the rate of opening of voltage-gated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 channels would inhibit depolarization and lengthen the action potential. </w:t>
      </w:r>
    </w:p>
    <w:p w14:paraId="577E91C3" w14:textId="77777777" w:rsidR="00DB128F" w:rsidRPr="00DB128F" w:rsidRDefault="00DB128F" w:rsidP="0038361D">
      <w:pPr>
        <w:autoSpaceDE w:val="0"/>
        <w:autoSpaceDN w:val="0"/>
        <w:adjustRightInd w:val="0"/>
        <w:spacing w:after="0" w:line="240" w:lineRule="auto"/>
        <w:rPr>
          <w:rFonts w:ascii="Times New Roman" w:hAnsi="Times New Roman" w:cs="Times New Roman"/>
          <w:b/>
          <w:sz w:val="24"/>
          <w:szCs w:val="24"/>
        </w:rPr>
      </w:pPr>
    </w:p>
    <w:p w14:paraId="2DAAC7D9" w14:textId="77777777" w:rsidR="001D5574" w:rsidRDefault="00DB128F" w:rsidP="0038361D">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E is incorrect.</w:t>
      </w:r>
      <w:r w:rsidRPr="00DB128F">
        <w:rPr>
          <w:rFonts w:ascii="Times New Roman" w:hAnsi="Times New Roman" w:cs="Times New Roman"/>
          <w:sz w:val="24"/>
          <w:szCs w:val="24"/>
        </w:rPr>
        <w:t xml:space="preserve"> Inhibition of the Na</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/K</w:t>
      </w:r>
      <w:r w:rsidRPr="00DB128F">
        <w:rPr>
          <w:rFonts w:ascii="Times New Roman" w:hAnsi="Times New Roman" w:cs="Times New Roman"/>
          <w:sz w:val="24"/>
          <w:szCs w:val="24"/>
          <w:vertAlign w:val="superscript"/>
        </w:rPr>
        <w:t>+</w:t>
      </w:r>
      <w:r w:rsidRPr="00DB128F">
        <w:rPr>
          <w:rFonts w:ascii="Times New Roman" w:hAnsi="Times New Roman" w:cs="Times New Roman"/>
          <w:sz w:val="24"/>
          <w:szCs w:val="24"/>
        </w:rPr>
        <w:t xml:space="preserve">-ATPase pump would depolarize the neuron and prevent the establishment of a resting potential. </w:t>
      </w:r>
    </w:p>
    <w:p w14:paraId="0BC199CA" w14:textId="77777777" w:rsidR="00DB128F" w:rsidRDefault="001D5574" w:rsidP="0038361D">
      <w:pPr>
        <w:pStyle w:val="NormalWeb"/>
        <w:spacing w:after="0"/>
      </w:pPr>
      <w:r>
        <w:br w:type="page"/>
      </w:r>
      <w:r w:rsidR="00DB128F" w:rsidRPr="00DB128F">
        <w:lastRenderedPageBreak/>
        <w:t xml:space="preserve">A 35-year-old man sustained an injury to his left leg. Examination shows left foot drop with numbness and paresthesias over the lateral leg and dorsal foot. Injury to which of the following nerves is most likely? </w:t>
      </w:r>
    </w:p>
    <w:p w14:paraId="1D359893" w14:textId="77777777" w:rsidR="004A3A7E" w:rsidRPr="00DB128F" w:rsidRDefault="004A3A7E" w:rsidP="0038361D">
      <w:pPr>
        <w:pStyle w:val="NormalWeb"/>
        <w:spacing w:after="0"/>
      </w:pPr>
    </w:p>
    <w:p w14:paraId="2C2B101A" w14:textId="77777777" w:rsidR="00DB128F" w:rsidRPr="00DB128F" w:rsidRDefault="00DB128F" w:rsidP="0038361D">
      <w:pPr>
        <w:pStyle w:val="NormalWeb"/>
        <w:numPr>
          <w:ilvl w:val="0"/>
          <w:numId w:val="389"/>
        </w:numPr>
        <w:spacing w:after="0"/>
        <w:ind w:left="360"/>
      </w:pPr>
      <w:r w:rsidRPr="00DB128F">
        <w:t>Femoral</w:t>
      </w:r>
    </w:p>
    <w:p w14:paraId="0B1580FA" w14:textId="77777777" w:rsidR="00DB128F" w:rsidRPr="00DB128F" w:rsidRDefault="00DB128F" w:rsidP="0038361D">
      <w:pPr>
        <w:pStyle w:val="NormalWeb"/>
        <w:numPr>
          <w:ilvl w:val="0"/>
          <w:numId w:val="389"/>
        </w:numPr>
        <w:spacing w:after="0"/>
        <w:ind w:left="360"/>
      </w:pPr>
      <w:r w:rsidRPr="00DB128F">
        <w:t>Lateral femoral cutaneous nerve</w:t>
      </w:r>
    </w:p>
    <w:p w14:paraId="5301ADE4" w14:textId="77777777" w:rsidR="00DB128F" w:rsidRPr="00DB128F" w:rsidRDefault="00DB128F" w:rsidP="0038361D">
      <w:pPr>
        <w:pStyle w:val="NormalWeb"/>
        <w:numPr>
          <w:ilvl w:val="0"/>
          <w:numId w:val="389"/>
        </w:numPr>
        <w:spacing w:after="0"/>
        <w:ind w:left="360"/>
      </w:pPr>
      <w:r w:rsidRPr="00DB128F">
        <w:t>Posterior tibial</w:t>
      </w:r>
    </w:p>
    <w:p w14:paraId="0278F114" w14:textId="77777777" w:rsidR="00DB128F" w:rsidRPr="00DB128F" w:rsidRDefault="00DB128F" w:rsidP="0038361D">
      <w:pPr>
        <w:pStyle w:val="NormalWeb"/>
        <w:numPr>
          <w:ilvl w:val="0"/>
          <w:numId w:val="389"/>
        </w:numPr>
        <w:spacing w:after="0"/>
        <w:ind w:left="360"/>
      </w:pPr>
      <w:r w:rsidRPr="00DB128F">
        <w:t>Common fibular (peroneal)</w:t>
      </w:r>
    </w:p>
    <w:p w14:paraId="74C5394B" w14:textId="77777777" w:rsidR="001D5574" w:rsidRDefault="00DB128F" w:rsidP="0038361D">
      <w:pPr>
        <w:pStyle w:val="NormalWeb"/>
        <w:numPr>
          <w:ilvl w:val="0"/>
          <w:numId w:val="389"/>
        </w:numPr>
        <w:spacing w:after="0"/>
        <w:ind w:left="360"/>
      </w:pPr>
      <w:r w:rsidRPr="00DB128F">
        <w:t>Sciatic</w:t>
      </w:r>
    </w:p>
    <w:p w14:paraId="4D33F8D2" w14:textId="77777777" w:rsidR="00DB128F" w:rsidRPr="00DB128F" w:rsidRDefault="001D5574" w:rsidP="0038361D">
      <w:pPr>
        <w:pStyle w:val="NormalWeb"/>
        <w:spacing w:after="0"/>
      </w:pPr>
      <w:r>
        <w:br w:type="page"/>
      </w:r>
      <w:r w:rsidR="00DB128F" w:rsidRPr="00DB128F">
        <w:lastRenderedPageBreak/>
        <w:t xml:space="preserve">Nerves traveling from the spinal cord to the extremities may become entrapped due to injury or inflammation. The most common entrapment neuropathies appear below. </w:t>
      </w:r>
    </w:p>
    <w:p w14:paraId="5DDD6388" w14:textId="77777777" w:rsidR="00DB128F" w:rsidRDefault="00DB128F" w:rsidP="0038361D">
      <w:pPr>
        <w:spacing w:after="0" w:line="240" w:lineRule="auto"/>
        <w:rPr>
          <w:rFonts w:ascii="Times New Roman" w:hAnsi="Times New Roman" w:cs="Times New Roman"/>
          <w:sz w:val="24"/>
          <w:szCs w:val="24"/>
        </w:rPr>
      </w:pPr>
    </w:p>
    <w:p w14:paraId="1140510B" w14:textId="77777777" w:rsidR="00616ED8" w:rsidRPr="00DB128F" w:rsidRDefault="00616ED8" w:rsidP="0038361D">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8"/>
        <w:gridCol w:w="4968"/>
      </w:tblGrid>
      <w:tr w:rsidR="00DB128F" w:rsidRPr="00DB128F" w14:paraId="09618468" w14:textId="77777777" w:rsidTr="007F776C">
        <w:trPr>
          <w:jc w:val="center"/>
        </w:trPr>
        <w:tc>
          <w:tcPr>
            <w:tcW w:w="8856" w:type="dxa"/>
            <w:gridSpan w:val="2"/>
          </w:tcPr>
          <w:p w14:paraId="6B71D767"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Entrapment Neuropathy</w:t>
            </w:r>
          </w:p>
        </w:tc>
      </w:tr>
      <w:tr w:rsidR="00DB128F" w:rsidRPr="00DB128F" w14:paraId="5CB02806" w14:textId="77777777" w:rsidTr="007F776C">
        <w:trPr>
          <w:jc w:val="center"/>
        </w:trPr>
        <w:tc>
          <w:tcPr>
            <w:tcW w:w="3888" w:type="dxa"/>
          </w:tcPr>
          <w:p w14:paraId="7D21322A" w14:textId="77777777" w:rsidR="00DB128F" w:rsidRPr="00DB128F" w:rsidRDefault="00DB128F" w:rsidP="0038361D">
            <w:pPr>
              <w:spacing w:after="0" w:line="240" w:lineRule="auto"/>
              <w:rPr>
                <w:rFonts w:ascii="Times New Roman" w:hAnsi="Times New Roman" w:cs="Times New Roman"/>
                <w:sz w:val="24"/>
                <w:szCs w:val="24"/>
              </w:rPr>
            </w:pPr>
          </w:p>
        </w:tc>
        <w:tc>
          <w:tcPr>
            <w:tcW w:w="4968" w:type="dxa"/>
          </w:tcPr>
          <w:p w14:paraId="7D8E71C9" w14:textId="77777777" w:rsidR="00DB128F" w:rsidRPr="00DB128F" w:rsidRDefault="00DB128F" w:rsidP="0038361D">
            <w:pPr>
              <w:spacing w:after="0" w:line="240" w:lineRule="auto"/>
              <w:rPr>
                <w:rFonts w:ascii="Times New Roman" w:hAnsi="Times New Roman" w:cs="Times New Roman"/>
                <w:sz w:val="24"/>
                <w:szCs w:val="24"/>
              </w:rPr>
            </w:pPr>
          </w:p>
        </w:tc>
      </w:tr>
      <w:tr w:rsidR="00DB128F" w:rsidRPr="00DB128F" w14:paraId="1CBA7F67" w14:textId="77777777" w:rsidTr="007F776C">
        <w:trPr>
          <w:jc w:val="center"/>
        </w:trPr>
        <w:tc>
          <w:tcPr>
            <w:tcW w:w="3888" w:type="dxa"/>
          </w:tcPr>
          <w:p w14:paraId="6CFC5FB2"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Nerve(s)</w:t>
            </w:r>
          </w:p>
        </w:tc>
        <w:tc>
          <w:tcPr>
            <w:tcW w:w="4968" w:type="dxa"/>
          </w:tcPr>
          <w:p w14:paraId="28F0109F"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Symptoms</w:t>
            </w:r>
          </w:p>
        </w:tc>
      </w:tr>
      <w:tr w:rsidR="00DB128F" w:rsidRPr="00DB128F" w14:paraId="2507847A" w14:textId="77777777" w:rsidTr="007F776C">
        <w:trPr>
          <w:jc w:val="center"/>
        </w:trPr>
        <w:tc>
          <w:tcPr>
            <w:tcW w:w="3888" w:type="dxa"/>
          </w:tcPr>
          <w:p w14:paraId="39B64B84" w14:textId="77777777" w:rsidR="00DB128F" w:rsidRPr="00DB128F" w:rsidRDefault="00DB128F" w:rsidP="0038361D">
            <w:pPr>
              <w:spacing w:after="0" w:line="240" w:lineRule="auto"/>
              <w:rPr>
                <w:rFonts w:ascii="Times New Roman" w:hAnsi="Times New Roman" w:cs="Times New Roman"/>
                <w:sz w:val="24"/>
                <w:szCs w:val="24"/>
              </w:rPr>
            </w:pPr>
          </w:p>
        </w:tc>
        <w:tc>
          <w:tcPr>
            <w:tcW w:w="4968" w:type="dxa"/>
          </w:tcPr>
          <w:p w14:paraId="217BCA2A" w14:textId="77777777" w:rsidR="00DB128F" w:rsidRPr="00DB128F" w:rsidRDefault="00DB128F" w:rsidP="0038361D">
            <w:pPr>
              <w:spacing w:after="0" w:line="240" w:lineRule="auto"/>
              <w:rPr>
                <w:rFonts w:ascii="Times New Roman" w:hAnsi="Times New Roman" w:cs="Times New Roman"/>
                <w:sz w:val="24"/>
                <w:szCs w:val="24"/>
              </w:rPr>
            </w:pPr>
          </w:p>
        </w:tc>
      </w:tr>
      <w:tr w:rsidR="00DB128F" w:rsidRPr="00DB128F" w14:paraId="2F7A5B49" w14:textId="77777777" w:rsidTr="007F776C">
        <w:trPr>
          <w:jc w:val="center"/>
        </w:trPr>
        <w:tc>
          <w:tcPr>
            <w:tcW w:w="3888" w:type="dxa"/>
          </w:tcPr>
          <w:p w14:paraId="2C720048" w14:textId="77777777" w:rsidR="00DB128F" w:rsidRPr="00DB128F" w:rsidRDefault="00DB128F" w:rsidP="0038361D">
            <w:pPr>
              <w:shd w:val="clear" w:color="auto" w:fill="FFFFFF"/>
              <w:spacing w:after="0" w:line="240" w:lineRule="auto"/>
              <w:rPr>
                <w:rFonts w:ascii="Times New Roman" w:hAnsi="Times New Roman" w:cs="Times New Roman"/>
                <w:bCs/>
                <w:sz w:val="24"/>
                <w:szCs w:val="24"/>
              </w:rPr>
            </w:pPr>
            <w:r w:rsidRPr="00DB128F">
              <w:rPr>
                <w:rFonts w:ascii="Times New Roman" w:hAnsi="Times New Roman" w:cs="Times New Roman"/>
                <w:bCs/>
                <w:sz w:val="24"/>
                <w:szCs w:val="24"/>
              </w:rPr>
              <w:t>Brachial plexus and/or subclavian artery or vein (</w:t>
            </w:r>
            <w:r w:rsidRPr="00DB128F">
              <w:rPr>
                <w:rFonts w:ascii="Times New Roman" w:hAnsi="Times New Roman" w:cs="Times New Roman"/>
                <w:bCs/>
                <w:i/>
                <w:sz w:val="24"/>
                <w:szCs w:val="24"/>
              </w:rPr>
              <w:t>Thoracic outlet syndrome</w:t>
            </w:r>
            <w:r w:rsidRPr="00DB128F">
              <w:rPr>
                <w:rFonts w:ascii="Times New Roman" w:hAnsi="Times New Roman" w:cs="Times New Roman"/>
                <w:bCs/>
                <w:sz w:val="24"/>
                <w:szCs w:val="24"/>
              </w:rPr>
              <w:t>)</w:t>
            </w:r>
          </w:p>
          <w:p w14:paraId="2C819A55" w14:textId="77777777" w:rsidR="00DB128F" w:rsidRPr="00DB128F" w:rsidRDefault="00DB128F" w:rsidP="0038361D">
            <w:pPr>
              <w:shd w:val="clear" w:color="auto" w:fill="FFFFFF"/>
              <w:spacing w:after="0" w:line="240" w:lineRule="auto"/>
              <w:rPr>
                <w:rFonts w:ascii="Times New Roman" w:hAnsi="Times New Roman" w:cs="Times New Roman"/>
                <w:bCs/>
                <w:sz w:val="24"/>
                <w:szCs w:val="24"/>
              </w:rPr>
            </w:pPr>
          </w:p>
        </w:tc>
        <w:tc>
          <w:tcPr>
            <w:tcW w:w="4968" w:type="dxa"/>
          </w:tcPr>
          <w:p w14:paraId="030A6FFF" w14:textId="77777777" w:rsidR="00DB128F" w:rsidRPr="00DB128F" w:rsidRDefault="00DB128F" w:rsidP="0038361D">
            <w:pPr>
              <w:numPr>
                <w:ilvl w:val="0"/>
                <w:numId w:val="382"/>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Pain, numbness, and paresthesias along the ulnar aspect of the forearm, hand, and 4</w:t>
            </w:r>
            <w:r w:rsidRPr="00DB128F">
              <w:rPr>
                <w:rFonts w:ascii="Times New Roman" w:hAnsi="Times New Roman" w:cs="Times New Roman"/>
                <w:sz w:val="24"/>
                <w:szCs w:val="24"/>
                <w:vertAlign w:val="superscript"/>
              </w:rPr>
              <w:t>th</w:t>
            </w:r>
            <w:r w:rsidRPr="00DB128F">
              <w:rPr>
                <w:rFonts w:ascii="Times New Roman" w:hAnsi="Times New Roman" w:cs="Times New Roman"/>
                <w:sz w:val="24"/>
                <w:szCs w:val="24"/>
              </w:rPr>
              <w:t xml:space="preserve"> and 5</w:t>
            </w:r>
            <w:r w:rsidRPr="00DB128F">
              <w:rPr>
                <w:rFonts w:ascii="Times New Roman" w:hAnsi="Times New Roman" w:cs="Times New Roman"/>
                <w:sz w:val="24"/>
                <w:szCs w:val="24"/>
                <w:vertAlign w:val="superscript"/>
              </w:rPr>
              <w:t>th</w:t>
            </w:r>
            <w:r w:rsidRPr="00DB128F">
              <w:rPr>
                <w:rFonts w:ascii="Times New Roman" w:hAnsi="Times New Roman" w:cs="Times New Roman"/>
                <w:sz w:val="24"/>
                <w:szCs w:val="24"/>
              </w:rPr>
              <w:t xml:space="preserve"> fingers</w:t>
            </w:r>
          </w:p>
          <w:p w14:paraId="42773731" w14:textId="77777777" w:rsidR="00DB128F" w:rsidRPr="00DB128F" w:rsidRDefault="00DB128F" w:rsidP="0038361D">
            <w:pPr>
              <w:numPr>
                <w:ilvl w:val="0"/>
                <w:numId w:val="382"/>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Swelling and pain in the arm</w:t>
            </w:r>
          </w:p>
          <w:p w14:paraId="728D3D6C" w14:textId="77777777" w:rsidR="00DB128F" w:rsidRPr="00DB128F" w:rsidRDefault="00DB128F" w:rsidP="0038361D">
            <w:pPr>
              <w:numPr>
                <w:ilvl w:val="0"/>
                <w:numId w:val="382"/>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Episodic cramping of the hand, especially with arm elevation</w:t>
            </w:r>
          </w:p>
        </w:tc>
      </w:tr>
      <w:tr w:rsidR="00DB128F" w:rsidRPr="00DB128F" w14:paraId="6491DDD9" w14:textId="77777777" w:rsidTr="007F776C">
        <w:trPr>
          <w:jc w:val="center"/>
        </w:trPr>
        <w:tc>
          <w:tcPr>
            <w:tcW w:w="3888" w:type="dxa"/>
          </w:tcPr>
          <w:p w14:paraId="040CCD86"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Axillary nerve </w:t>
            </w:r>
          </w:p>
        </w:tc>
        <w:tc>
          <w:tcPr>
            <w:tcW w:w="4968" w:type="dxa"/>
          </w:tcPr>
          <w:p w14:paraId="7A354486" w14:textId="77777777" w:rsidR="00DB128F" w:rsidRPr="00DB128F" w:rsidRDefault="00DB128F" w:rsidP="0038361D">
            <w:pPr>
              <w:numPr>
                <w:ilvl w:val="0"/>
                <w:numId w:val="382"/>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Pain, numbness, and paresthesias over  the outer shoulder </w:t>
            </w:r>
          </w:p>
          <w:p w14:paraId="6892C762" w14:textId="77777777" w:rsidR="00DB128F" w:rsidRPr="00DB128F" w:rsidRDefault="00DB128F" w:rsidP="0038361D">
            <w:pPr>
              <w:numPr>
                <w:ilvl w:val="0"/>
                <w:numId w:val="382"/>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Shoulder weakness </w:t>
            </w:r>
          </w:p>
          <w:p w14:paraId="61F7DA6F" w14:textId="77777777" w:rsidR="00DB128F" w:rsidRPr="00DB128F" w:rsidRDefault="00DB128F" w:rsidP="0038361D">
            <w:pPr>
              <w:numPr>
                <w:ilvl w:val="0"/>
                <w:numId w:val="382"/>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Difficulty lifting objects </w:t>
            </w:r>
          </w:p>
          <w:p w14:paraId="7C83BA60" w14:textId="77777777" w:rsidR="00DB128F" w:rsidRPr="00DB128F" w:rsidRDefault="00DB128F" w:rsidP="0038361D">
            <w:pPr>
              <w:numPr>
                <w:ilvl w:val="0"/>
                <w:numId w:val="382"/>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Difficulty lifting arm above the head</w:t>
            </w:r>
          </w:p>
        </w:tc>
      </w:tr>
      <w:tr w:rsidR="00DB128F" w:rsidRPr="00DB128F" w14:paraId="2ADA5AE5" w14:textId="77777777" w:rsidTr="007F776C">
        <w:trPr>
          <w:jc w:val="center"/>
        </w:trPr>
        <w:tc>
          <w:tcPr>
            <w:tcW w:w="3888" w:type="dxa"/>
          </w:tcPr>
          <w:p w14:paraId="4AF8BA1A"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Radial nerve </w:t>
            </w:r>
          </w:p>
        </w:tc>
        <w:tc>
          <w:tcPr>
            <w:tcW w:w="4968" w:type="dxa"/>
          </w:tcPr>
          <w:p w14:paraId="43086358" w14:textId="77777777" w:rsidR="00DB128F" w:rsidRPr="00DB128F" w:rsidRDefault="00DB128F" w:rsidP="0038361D">
            <w:pPr>
              <w:numPr>
                <w:ilvl w:val="0"/>
                <w:numId w:val="38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Pain, numbness, and paresthesias of the forearm, the “thumb side" of the dorsal hand, and the 2</w:t>
            </w:r>
            <w:r w:rsidRPr="00DB128F">
              <w:rPr>
                <w:rFonts w:ascii="Times New Roman" w:hAnsi="Times New Roman" w:cs="Times New Roman"/>
                <w:sz w:val="24"/>
                <w:szCs w:val="24"/>
                <w:vertAlign w:val="superscript"/>
              </w:rPr>
              <w:t>nd</w:t>
            </w:r>
            <w:r w:rsidRPr="00DB128F">
              <w:rPr>
                <w:rFonts w:ascii="Times New Roman" w:hAnsi="Times New Roman" w:cs="Times New Roman"/>
                <w:sz w:val="24"/>
                <w:szCs w:val="24"/>
              </w:rPr>
              <w:t xml:space="preserve"> and 3</w:t>
            </w:r>
            <w:r w:rsidRPr="00DB128F">
              <w:rPr>
                <w:rFonts w:ascii="Times New Roman" w:hAnsi="Times New Roman" w:cs="Times New Roman"/>
                <w:sz w:val="24"/>
                <w:szCs w:val="24"/>
                <w:vertAlign w:val="superscript"/>
              </w:rPr>
              <w:t>rd</w:t>
            </w:r>
            <w:r w:rsidRPr="00DB128F">
              <w:rPr>
                <w:rFonts w:ascii="Times New Roman" w:hAnsi="Times New Roman" w:cs="Times New Roman"/>
                <w:sz w:val="24"/>
                <w:szCs w:val="24"/>
              </w:rPr>
              <w:t xml:space="preserve"> fingers</w:t>
            </w:r>
          </w:p>
          <w:p w14:paraId="33D7F006" w14:textId="77777777" w:rsidR="00DB128F" w:rsidRPr="00DB128F" w:rsidRDefault="00DB128F" w:rsidP="0038361D">
            <w:pPr>
              <w:numPr>
                <w:ilvl w:val="0"/>
                <w:numId w:val="38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Difficulty extending the elbow </w:t>
            </w:r>
          </w:p>
          <w:p w14:paraId="7E1FF3D6" w14:textId="77777777" w:rsidR="00DB128F" w:rsidRPr="00DB128F" w:rsidRDefault="00DB128F" w:rsidP="0038361D">
            <w:pPr>
              <w:numPr>
                <w:ilvl w:val="0"/>
                <w:numId w:val="38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Difficulty extending the wrist </w:t>
            </w:r>
          </w:p>
        </w:tc>
      </w:tr>
      <w:tr w:rsidR="00DB128F" w:rsidRPr="00DB128F" w14:paraId="07EC88D8" w14:textId="77777777" w:rsidTr="007F776C">
        <w:trPr>
          <w:jc w:val="center"/>
        </w:trPr>
        <w:tc>
          <w:tcPr>
            <w:tcW w:w="3888" w:type="dxa"/>
          </w:tcPr>
          <w:p w14:paraId="15DDCA4D"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Median nerve (</w:t>
            </w:r>
            <w:r w:rsidRPr="00DB128F">
              <w:rPr>
                <w:rFonts w:ascii="Times New Roman" w:hAnsi="Times New Roman" w:cs="Times New Roman"/>
                <w:i/>
                <w:sz w:val="24"/>
                <w:szCs w:val="24"/>
              </w:rPr>
              <w:t>Carpal tunnel syndrome</w:t>
            </w:r>
            <w:r w:rsidRPr="00DB128F">
              <w:rPr>
                <w:rFonts w:ascii="Times New Roman" w:hAnsi="Times New Roman" w:cs="Times New Roman"/>
                <w:sz w:val="24"/>
                <w:szCs w:val="24"/>
              </w:rPr>
              <w:t>)</w:t>
            </w:r>
          </w:p>
        </w:tc>
        <w:tc>
          <w:tcPr>
            <w:tcW w:w="4968" w:type="dxa"/>
          </w:tcPr>
          <w:p w14:paraId="78A6ADE8" w14:textId="77777777" w:rsidR="00DB128F" w:rsidRPr="00DB128F" w:rsidRDefault="00DB128F" w:rsidP="0038361D">
            <w:pPr>
              <w:numPr>
                <w:ilvl w:val="0"/>
                <w:numId w:val="38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Pain, numbness and paresthesias over the  wrist, palm, thumb, and  2</w:t>
            </w:r>
            <w:r w:rsidRPr="00DB128F">
              <w:rPr>
                <w:rFonts w:ascii="Times New Roman" w:hAnsi="Times New Roman" w:cs="Times New Roman"/>
                <w:sz w:val="24"/>
                <w:szCs w:val="24"/>
                <w:vertAlign w:val="superscript"/>
              </w:rPr>
              <w:t>nd</w:t>
            </w:r>
            <w:r w:rsidRPr="00DB128F">
              <w:rPr>
                <w:rFonts w:ascii="Times New Roman" w:hAnsi="Times New Roman" w:cs="Times New Roman"/>
                <w:sz w:val="24"/>
                <w:szCs w:val="24"/>
              </w:rPr>
              <w:t xml:space="preserve"> and 3</w:t>
            </w:r>
            <w:r w:rsidRPr="00DB128F">
              <w:rPr>
                <w:rFonts w:ascii="Times New Roman" w:hAnsi="Times New Roman" w:cs="Times New Roman"/>
                <w:sz w:val="24"/>
                <w:szCs w:val="24"/>
                <w:vertAlign w:val="superscript"/>
              </w:rPr>
              <w:t>rd</w:t>
            </w:r>
            <w:r w:rsidRPr="00DB128F">
              <w:rPr>
                <w:rFonts w:ascii="Times New Roman" w:hAnsi="Times New Roman" w:cs="Times New Roman"/>
                <w:sz w:val="24"/>
                <w:szCs w:val="24"/>
              </w:rPr>
              <w:t xml:space="preserve"> fingers   </w:t>
            </w:r>
          </w:p>
          <w:p w14:paraId="2D6A977E" w14:textId="77777777" w:rsidR="00DB128F" w:rsidRPr="00DB128F" w:rsidRDefault="00DB128F" w:rsidP="0038361D">
            <w:pPr>
              <w:numPr>
                <w:ilvl w:val="0"/>
                <w:numId w:val="38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Difficulty with finger coordination </w:t>
            </w:r>
          </w:p>
          <w:p w14:paraId="6D427A23" w14:textId="77777777" w:rsidR="00DB128F" w:rsidRPr="00DB128F" w:rsidRDefault="00DB128F" w:rsidP="0038361D">
            <w:pPr>
              <w:numPr>
                <w:ilvl w:val="0"/>
                <w:numId w:val="38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Wasting of thenar eminence (in advanced cases) </w:t>
            </w:r>
          </w:p>
          <w:p w14:paraId="2A5487DA" w14:textId="77777777" w:rsidR="00DB128F" w:rsidRPr="00DB128F" w:rsidRDefault="00DB128F" w:rsidP="0038361D">
            <w:pPr>
              <w:numPr>
                <w:ilvl w:val="0"/>
                <w:numId w:val="38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Weak grip</w:t>
            </w:r>
          </w:p>
        </w:tc>
      </w:tr>
      <w:tr w:rsidR="00DB128F" w:rsidRPr="00DB128F" w14:paraId="7FD95A4B" w14:textId="77777777" w:rsidTr="007F776C">
        <w:trPr>
          <w:jc w:val="center"/>
        </w:trPr>
        <w:tc>
          <w:tcPr>
            <w:tcW w:w="3888" w:type="dxa"/>
          </w:tcPr>
          <w:p w14:paraId="184A875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Ulnar nerve</w:t>
            </w:r>
          </w:p>
        </w:tc>
        <w:tc>
          <w:tcPr>
            <w:tcW w:w="4968" w:type="dxa"/>
          </w:tcPr>
          <w:p w14:paraId="7E37936F" w14:textId="77777777" w:rsidR="00DB128F" w:rsidRPr="00DB128F" w:rsidRDefault="00DB128F" w:rsidP="0038361D">
            <w:pPr>
              <w:numPr>
                <w:ilvl w:val="0"/>
                <w:numId w:val="386"/>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Pain, numbness, and paresthesias in the 4th and 5th fingers, usually on the palm side </w:t>
            </w:r>
          </w:p>
          <w:p w14:paraId="35200050" w14:textId="77777777" w:rsidR="00DB128F" w:rsidRPr="00DB128F" w:rsidRDefault="00DB128F" w:rsidP="0038361D">
            <w:pPr>
              <w:numPr>
                <w:ilvl w:val="0"/>
                <w:numId w:val="386"/>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Weak grip</w:t>
            </w:r>
          </w:p>
          <w:p w14:paraId="27B8C1A0" w14:textId="77777777" w:rsidR="00DB128F" w:rsidRPr="00DB128F" w:rsidRDefault="00DB128F" w:rsidP="0038361D">
            <w:pPr>
              <w:numPr>
                <w:ilvl w:val="0"/>
                <w:numId w:val="386"/>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Difficulty with finger coordination</w:t>
            </w:r>
          </w:p>
          <w:p w14:paraId="75E8D251" w14:textId="77777777" w:rsidR="00DB128F" w:rsidRPr="00DB128F" w:rsidRDefault="00DB128F" w:rsidP="0038361D">
            <w:pPr>
              <w:numPr>
                <w:ilvl w:val="0"/>
                <w:numId w:val="386"/>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Muscle wasting (in advanced cases)</w:t>
            </w:r>
          </w:p>
        </w:tc>
      </w:tr>
      <w:tr w:rsidR="00DB128F" w:rsidRPr="00DB128F" w14:paraId="26C99784" w14:textId="77777777" w:rsidTr="007F776C">
        <w:trPr>
          <w:jc w:val="center"/>
        </w:trPr>
        <w:tc>
          <w:tcPr>
            <w:tcW w:w="3888" w:type="dxa"/>
          </w:tcPr>
          <w:p w14:paraId="5069EC9A"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Femoral nerve </w:t>
            </w:r>
          </w:p>
        </w:tc>
        <w:tc>
          <w:tcPr>
            <w:tcW w:w="4968" w:type="dxa"/>
          </w:tcPr>
          <w:p w14:paraId="0AA6A571" w14:textId="77777777" w:rsidR="00DB128F" w:rsidRPr="00DB128F" w:rsidRDefault="00DB128F" w:rsidP="0038361D">
            <w:pPr>
              <w:numPr>
                <w:ilvl w:val="0"/>
                <w:numId w:val="38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Pain, numbness, and paresthesias of the medial thigh and anteromedial calf</w:t>
            </w:r>
          </w:p>
          <w:p w14:paraId="36259D31" w14:textId="77777777" w:rsidR="00DB128F" w:rsidRPr="00DB128F" w:rsidRDefault="00DB128F" w:rsidP="0038361D">
            <w:pPr>
              <w:numPr>
                <w:ilvl w:val="0"/>
                <w:numId w:val="38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Weakness of the quadriceps muscle (knee extension) </w:t>
            </w:r>
          </w:p>
          <w:p w14:paraId="5C0C4308" w14:textId="77777777" w:rsidR="00DB128F" w:rsidRPr="00DB128F" w:rsidRDefault="00DB128F" w:rsidP="0038361D">
            <w:pPr>
              <w:numPr>
                <w:ilvl w:val="0"/>
                <w:numId w:val="38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Difficulty walking up and down stairs, especially down</w:t>
            </w:r>
          </w:p>
          <w:p w14:paraId="5D7468C4" w14:textId="77777777" w:rsidR="00DB128F" w:rsidRPr="00DB128F" w:rsidRDefault="00DB128F" w:rsidP="0038361D">
            <w:pPr>
              <w:numPr>
                <w:ilvl w:val="0"/>
                <w:numId w:val="38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Feeling knee "give way"</w:t>
            </w:r>
          </w:p>
          <w:p w14:paraId="55E3FF65" w14:textId="77777777" w:rsidR="00DB128F" w:rsidRPr="00DB128F" w:rsidRDefault="00DB128F" w:rsidP="0038361D">
            <w:pPr>
              <w:numPr>
                <w:ilvl w:val="0"/>
                <w:numId w:val="385"/>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Decreased patellar reflex</w:t>
            </w:r>
          </w:p>
        </w:tc>
      </w:tr>
      <w:tr w:rsidR="00DB128F" w:rsidRPr="00DB128F" w14:paraId="18F21390" w14:textId="77777777" w:rsidTr="007F776C">
        <w:trPr>
          <w:jc w:val="center"/>
        </w:trPr>
        <w:tc>
          <w:tcPr>
            <w:tcW w:w="3888" w:type="dxa"/>
          </w:tcPr>
          <w:p w14:paraId="1EC663EB" w14:textId="77777777" w:rsidR="00DB128F" w:rsidRPr="00DB128F" w:rsidRDefault="00DB128F" w:rsidP="0038361D">
            <w:pPr>
              <w:shd w:val="clear" w:color="auto" w:fill="FFFFFF"/>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Lateral femoral cutaneous nerve  (</w:t>
            </w:r>
            <w:r w:rsidRPr="00DB128F">
              <w:rPr>
                <w:rFonts w:ascii="Times New Roman" w:hAnsi="Times New Roman" w:cs="Times New Roman"/>
                <w:bCs/>
                <w:i/>
                <w:sz w:val="24"/>
                <w:szCs w:val="24"/>
              </w:rPr>
              <w:t>Meralgia paresthetica</w:t>
            </w:r>
            <w:r w:rsidRPr="00DB128F">
              <w:rPr>
                <w:rFonts w:ascii="Times New Roman" w:hAnsi="Times New Roman" w:cs="Times New Roman"/>
                <w:bCs/>
                <w:sz w:val="24"/>
                <w:szCs w:val="24"/>
              </w:rPr>
              <w:t>)</w:t>
            </w:r>
          </w:p>
        </w:tc>
        <w:tc>
          <w:tcPr>
            <w:tcW w:w="4968" w:type="dxa"/>
          </w:tcPr>
          <w:p w14:paraId="3BF3F45B" w14:textId="77777777" w:rsidR="00DB128F" w:rsidRPr="00DB128F" w:rsidRDefault="00DB128F" w:rsidP="0038361D">
            <w:pPr>
              <w:numPr>
                <w:ilvl w:val="0"/>
                <w:numId w:val="382"/>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Pain, numbness, and paresthesias over the anterolateral thigh</w:t>
            </w:r>
          </w:p>
        </w:tc>
      </w:tr>
      <w:tr w:rsidR="00DB128F" w:rsidRPr="00DB128F" w14:paraId="171DCC01" w14:textId="77777777" w:rsidTr="007F776C">
        <w:trPr>
          <w:jc w:val="center"/>
        </w:trPr>
        <w:tc>
          <w:tcPr>
            <w:tcW w:w="3888" w:type="dxa"/>
          </w:tcPr>
          <w:p w14:paraId="19E54040" w14:textId="77777777" w:rsidR="00DB128F" w:rsidRPr="00DB128F" w:rsidRDefault="00DB128F" w:rsidP="0038361D">
            <w:pPr>
              <w:shd w:val="clear" w:color="auto" w:fill="FFFFFF"/>
              <w:spacing w:after="0" w:line="240" w:lineRule="auto"/>
              <w:rPr>
                <w:rFonts w:ascii="Times New Roman" w:hAnsi="Times New Roman" w:cs="Times New Roman"/>
                <w:bCs/>
                <w:sz w:val="24"/>
                <w:szCs w:val="24"/>
              </w:rPr>
            </w:pPr>
            <w:r w:rsidRPr="00DB128F">
              <w:rPr>
                <w:rFonts w:ascii="Times New Roman" w:hAnsi="Times New Roman" w:cs="Times New Roman"/>
                <w:bCs/>
                <w:sz w:val="24"/>
                <w:szCs w:val="24"/>
              </w:rPr>
              <w:lastRenderedPageBreak/>
              <w:t>Posterior tibial nerve (</w:t>
            </w:r>
            <w:r w:rsidRPr="00DB128F">
              <w:rPr>
                <w:rFonts w:ascii="Times New Roman" w:hAnsi="Times New Roman" w:cs="Times New Roman"/>
                <w:bCs/>
                <w:i/>
                <w:sz w:val="24"/>
                <w:szCs w:val="24"/>
              </w:rPr>
              <w:t>Tarsal tunnel syndrome</w:t>
            </w:r>
            <w:r w:rsidRPr="00DB128F">
              <w:rPr>
                <w:rFonts w:ascii="Times New Roman" w:hAnsi="Times New Roman" w:cs="Times New Roman"/>
                <w:bCs/>
                <w:sz w:val="24"/>
                <w:szCs w:val="24"/>
              </w:rPr>
              <w:t>)</w:t>
            </w:r>
          </w:p>
        </w:tc>
        <w:tc>
          <w:tcPr>
            <w:tcW w:w="4968" w:type="dxa"/>
          </w:tcPr>
          <w:p w14:paraId="0ADE8EED" w14:textId="77777777" w:rsidR="00DB128F" w:rsidRPr="00DB128F" w:rsidRDefault="00DB128F" w:rsidP="0038361D">
            <w:pPr>
              <w:numPr>
                <w:ilvl w:val="0"/>
                <w:numId w:val="382"/>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Pain, numbness, and paresthesias over the plantar surface of the foot</w:t>
            </w:r>
          </w:p>
        </w:tc>
      </w:tr>
      <w:tr w:rsidR="00DB128F" w:rsidRPr="00DB128F" w14:paraId="7D6EC85B" w14:textId="77777777" w:rsidTr="007F776C">
        <w:trPr>
          <w:jc w:val="center"/>
        </w:trPr>
        <w:tc>
          <w:tcPr>
            <w:tcW w:w="3888" w:type="dxa"/>
          </w:tcPr>
          <w:p w14:paraId="6D27F4CA"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Common peroneal nerve </w:t>
            </w:r>
          </w:p>
        </w:tc>
        <w:tc>
          <w:tcPr>
            <w:tcW w:w="4968" w:type="dxa"/>
          </w:tcPr>
          <w:p w14:paraId="30E6CC97" w14:textId="77777777" w:rsidR="00DB128F" w:rsidRPr="00DB128F" w:rsidRDefault="00DB128F" w:rsidP="0038361D">
            <w:pPr>
              <w:numPr>
                <w:ilvl w:val="0"/>
                <w:numId w:val="38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Pain, numbness, and paresthesias over the dorsal foot and lateral leg  </w:t>
            </w:r>
          </w:p>
          <w:p w14:paraId="21438337" w14:textId="77777777" w:rsidR="00DB128F" w:rsidRPr="00DB128F" w:rsidRDefault="00DB128F" w:rsidP="0038361D">
            <w:pPr>
              <w:numPr>
                <w:ilvl w:val="0"/>
                <w:numId w:val="38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"Slapping" gait (walking pattern in which each step makes a slapping noise) </w:t>
            </w:r>
          </w:p>
          <w:p w14:paraId="360D9DF6" w14:textId="77777777" w:rsidR="00DB128F" w:rsidRPr="00DB128F" w:rsidRDefault="00DB128F" w:rsidP="0038361D">
            <w:pPr>
              <w:numPr>
                <w:ilvl w:val="0"/>
                <w:numId w:val="38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Foot drop</w:t>
            </w:r>
          </w:p>
          <w:p w14:paraId="4371BD0F" w14:textId="77777777" w:rsidR="00DB128F" w:rsidRPr="00DB128F" w:rsidRDefault="00DB128F" w:rsidP="0038361D">
            <w:pPr>
              <w:numPr>
                <w:ilvl w:val="0"/>
                <w:numId w:val="383"/>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Toes dragging while walking</w:t>
            </w:r>
          </w:p>
        </w:tc>
      </w:tr>
      <w:tr w:rsidR="00DB128F" w:rsidRPr="00DB128F" w14:paraId="7D5741E3" w14:textId="77777777" w:rsidTr="007F776C">
        <w:trPr>
          <w:jc w:val="center"/>
        </w:trPr>
        <w:tc>
          <w:tcPr>
            <w:tcW w:w="3888" w:type="dxa"/>
          </w:tcPr>
          <w:p w14:paraId="1E093815"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Sciatic nerve </w:t>
            </w:r>
          </w:p>
        </w:tc>
        <w:tc>
          <w:tcPr>
            <w:tcW w:w="4968" w:type="dxa"/>
          </w:tcPr>
          <w:p w14:paraId="62B93C31" w14:textId="77777777" w:rsidR="00DB128F" w:rsidRPr="00DB128F" w:rsidRDefault="00DB128F" w:rsidP="0038361D">
            <w:pPr>
              <w:numPr>
                <w:ilvl w:val="0"/>
                <w:numId w:val="38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Pain, numbness, paresthesias ranging from the lower back and upper buttock to the back of the thigh and leg</w:t>
            </w:r>
          </w:p>
          <w:p w14:paraId="77471756" w14:textId="77777777" w:rsidR="00DB128F" w:rsidRPr="00DB128F" w:rsidRDefault="00DB128F" w:rsidP="0038361D">
            <w:pPr>
              <w:numPr>
                <w:ilvl w:val="0"/>
                <w:numId w:val="387"/>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Decreased ankle reflex</w:t>
            </w:r>
          </w:p>
        </w:tc>
      </w:tr>
    </w:tbl>
    <w:p w14:paraId="1787A737" w14:textId="77777777" w:rsidR="001D5574" w:rsidRDefault="001D5574" w:rsidP="0038361D">
      <w:pPr>
        <w:spacing w:after="0" w:line="240" w:lineRule="auto"/>
        <w:rPr>
          <w:rFonts w:ascii="Times New Roman" w:hAnsi="Times New Roman" w:cs="Times New Roman"/>
          <w:sz w:val="24"/>
          <w:szCs w:val="24"/>
        </w:rPr>
      </w:pPr>
    </w:p>
    <w:p w14:paraId="4A26A54C"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Answer D is correct</w:t>
      </w:r>
      <w:r w:rsidR="00DB128F" w:rsidRPr="00DB128F">
        <w:rPr>
          <w:rFonts w:ascii="Times New Roman" w:hAnsi="Times New Roman" w:cs="Times New Roman"/>
          <w:sz w:val="24"/>
          <w:szCs w:val="24"/>
        </w:rPr>
        <w:t xml:space="preserve">. Common peroneal nerve dysfunction is associated with foot drop and numbness and paresthesias of the lateral leg and dorsal foot. </w:t>
      </w:r>
    </w:p>
    <w:p w14:paraId="47A036EA" w14:textId="77777777" w:rsidR="00DB128F" w:rsidRPr="00DB128F" w:rsidRDefault="00DB128F" w:rsidP="0038361D">
      <w:pPr>
        <w:spacing w:after="0" w:line="240" w:lineRule="auto"/>
        <w:rPr>
          <w:rFonts w:ascii="Times New Roman" w:hAnsi="Times New Roman" w:cs="Times New Roman"/>
          <w:sz w:val="24"/>
          <w:szCs w:val="24"/>
        </w:rPr>
      </w:pPr>
    </w:p>
    <w:p w14:paraId="686794D5"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A is incorrect</w:t>
      </w:r>
      <w:r w:rsidRPr="00DB128F">
        <w:rPr>
          <w:rFonts w:ascii="Times New Roman" w:hAnsi="Times New Roman" w:cs="Times New Roman"/>
          <w:sz w:val="24"/>
          <w:szCs w:val="24"/>
        </w:rPr>
        <w:t>. Femoral nerve dysfunction is associated with decreased patellar reflex, numbness of the medial thigh and anteromedial calf, and weakness of the quadriceps muscle (knee extension).</w:t>
      </w:r>
    </w:p>
    <w:p w14:paraId="68C5A9CF" w14:textId="77777777" w:rsidR="00DB128F" w:rsidRPr="00DB128F" w:rsidRDefault="00DB128F" w:rsidP="0038361D">
      <w:pPr>
        <w:spacing w:after="0" w:line="240" w:lineRule="auto"/>
        <w:rPr>
          <w:rFonts w:ascii="Times New Roman" w:hAnsi="Times New Roman" w:cs="Times New Roman"/>
          <w:sz w:val="24"/>
          <w:szCs w:val="24"/>
        </w:rPr>
      </w:pPr>
    </w:p>
    <w:p w14:paraId="021062C3"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B is incorrect</w:t>
      </w:r>
      <w:r w:rsidRPr="00DB128F">
        <w:rPr>
          <w:rFonts w:ascii="Times New Roman" w:hAnsi="Times New Roman" w:cs="Times New Roman"/>
          <w:sz w:val="24"/>
          <w:szCs w:val="24"/>
        </w:rPr>
        <w:t>. Dysfunction of the lateral femoral cutaneous nerve is associated with pain, numbness, and paresthesias over the anterolateral thigh.</w:t>
      </w:r>
    </w:p>
    <w:p w14:paraId="49A99048" w14:textId="77777777" w:rsidR="004A3A7E" w:rsidRDefault="004A3A7E" w:rsidP="0038361D">
      <w:pPr>
        <w:pStyle w:val="NormalWeb"/>
        <w:spacing w:after="0"/>
        <w:rPr>
          <w:b/>
        </w:rPr>
      </w:pPr>
    </w:p>
    <w:p w14:paraId="0910F1E7" w14:textId="77777777" w:rsidR="00DB128F" w:rsidRPr="00DB128F" w:rsidRDefault="00DB128F" w:rsidP="0038361D">
      <w:pPr>
        <w:pStyle w:val="NormalWeb"/>
        <w:spacing w:after="0"/>
      </w:pPr>
      <w:r w:rsidRPr="00DB128F">
        <w:rPr>
          <w:b/>
        </w:rPr>
        <w:t>Answer C is incorrect</w:t>
      </w:r>
      <w:r w:rsidRPr="00DB128F">
        <w:t xml:space="preserve">. Posterior tibial nerve dysfunction causes tarsal tunnel syndrome, which is associated with pain and numbness over the plantar surface of the foot.  </w:t>
      </w:r>
    </w:p>
    <w:p w14:paraId="6A1CE9EE" w14:textId="77777777" w:rsidR="004A3A7E" w:rsidRDefault="004A3A7E" w:rsidP="0038361D">
      <w:pPr>
        <w:spacing w:after="0" w:line="240" w:lineRule="auto"/>
        <w:rPr>
          <w:rFonts w:ascii="Times New Roman" w:hAnsi="Times New Roman" w:cs="Times New Roman"/>
          <w:b/>
          <w:sz w:val="24"/>
          <w:szCs w:val="24"/>
        </w:rPr>
      </w:pPr>
    </w:p>
    <w:p w14:paraId="72474672" w14:textId="77777777" w:rsidR="001D5574"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E is incorrect</w:t>
      </w:r>
      <w:r w:rsidRPr="00DB128F">
        <w:rPr>
          <w:rFonts w:ascii="Times New Roman" w:hAnsi="Times New Roman" w:cs="Times New Roman"/>
          <w:sz w:val="24"/>
          <w:szCs w:val="24"/>
        </w:rPr>
        <w:t>. Sciatic nerve dysfunction is associated with decreased ankle reflex and pain anywhere from the lower back and upper buttock to the back of the thigh and leg.</w:t>
      </w:r>
    </w:p>
    <w:p w14:paraId="33666E56" w14:textId="77777777" w:rsid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A 32-year-old college student is having trouble at school. He cannot complete his experiments in the laboratory because he worries about germs. He spends two hours each day cleaning his workbench with alcohol to reduce his anxiety. He is studying </w:t>
      </w:r>
      <w:r w:rsidR="00DB128F" w:rsidRPr="00DB128F">
        <w:rPr>
          <w:rFonts w:ascii="Times New Roman" w:hAnsi="Times New Roman" w:cs="Times New Roman"/>
          <w:i/>
          <w:sz w:val="24"/>
          <w:szCs w:val="24"/>
        </w:rPr>
        <w:t>E. Coli</w:t>
      </w:r>
      <w:r w:rsidR="00DB128F" w:rsidRPr="00DB128F">
        <w:rPr>
          <w:rFonts w:ascii="Times New Roman" w:hAnsi="Times New Roman" w:cs="Times New Roman"/>
          <w:sz w:val="24"/>
          <w:szCs w:val="24"/>
        </w:rPr>
        <w:t xml:space="preserve"> in the lab and has persistent, intrusive worries about becoming infected. He gets angry when others use his workbench. Which of the following is the most appropriate pharmacotherapy for this patient?</w:t>
      </w:r>
    </w:p>
    <w:p w14:paraId="7BA3BADF" w14:textId="77777777" w:rsidR="004A3A7E" w:rsidRPr="00DB128F" w:rsidRDefault="004A3A7E" w:rsidP="0038361D">
      <w:pPr>
        <w:spacing w:after="0" w:line="240" w:lineRule="auto"/>
        <w:rPr>
          <w:rFonts w:ascii="Times New Roman" w:hAnsi="Times New Roman" w:cs="Times New Roman"/>
          <w:sz w:val="24"/>
          <w:szCs w:val="24"/>
        </w:rPr>
      </w:pPr>
    </w:p>
    <w:p w14:paraId="5344F0DA" w14:textId="77777777" w:rsidR="00DB128F" w:rsidRPr="00DB128F" w:rsidRDefault="00DB128F" w:rsidP="0038361D">
      <w:pPr>
        <w:pStyle w:val="ListParagraph"/>
        <w:numPr>
          <w:ilvl w:val="0"/>
          <w:numId w:val="39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Ciprofloxacin   </w:t>
      </w:r>
    </w:p>
    <w:p w14:paraId="16D8AE25" w14:textId="77777777" w:rsidR="00DB128F" w:rsidRPr="00DB128F" w:rsidRDefault="00DB128F" w:rsidP="0038361D">
      <w:pPr>
        <w:pStyle w:val="ListParagraph"/>
        <w:numPr>
          <w:ilvl w:val="0"/>
          <w:numId w:val="39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Chlorpromazine</w:t>
      </w:r>
    </w:p>
    <w:p w14:paraId="119D77D8" w14:textId="77777777" w:rsidR="00DB128F" w:rsidRPr="00DB128F" w:rsidRDefault="00DB128F" w:rsidP="0038361D">
      <w:pPr>
        <w:pStyle w:val="ListParagraph"/>
        <w:numPr>
          <w:ilvl w:val="0"/>
          <w:numId w:val="39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Phenytoin</w:t>
      </w:r>
    </w:p>
    <w:p w14:paraId="610B47FF" w14:textId="77777777" w:rsidR="00DB128F" w:rsidRPr="00DB128F" w:rsidRDefault="00DB128F" w:rsidP="0038361D">
      <w:pPr>
        <w:pStyle w:val="ListParagraph"/>
        <w:numPr>
          <w:ilvl w:val="0"/>
          <w:numId w:val="39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Fluoxetine</w:t>
      </w:r>
    </w:p>
    <w:p w14:paraId="08D5FA20" w14:textId="77777777" w:rsidR="001D5574" w:rsidRDefault="00DB128F" w:rsidP="0038361D">
      <w:pPr>
        <w:pStyle w:val="ListParagraph"/>
        <w:numPr>
          <w:ilvl w:val="0"/>
          <w:numId w:val="390"/>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Amitriptyline</w:t>
      </w:r>
    </w:p>
    <w:p w14:paraId="13E9541A"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Obsessive-compulsive disorder (OCD) is an anxiety disorder that causes significant distress and functional impairment. OCD is characterized by obsessive thoughts and/or repetitive compulsive actions. Obsessions are recurrent and persistent thoughts that are intrusive, inappropriate, and not merely excessive worries about real-life problems. Affected individuals try to suppress or ignore these thoughts, recognizing them as abnormal. Compulsions are repetitive behaviors (e.g., hand washing, ordering, checking) or mental acts (e.g., praying, counting, repeating words silently) in response to an obsession or according to rules that must be applied rigidly. These behaviors are aimed at reducing distress or preventing some dreaded event; however, they are either excessive or unrelated to the problem at hand.  </w:t>
      </w:r>
    </w:p>
    <w:p w14:paraId="794C1EF1" w14:textId="77777777" w:rsidR="007F776C" w:rsidRDefault="007F776C" w:rsidP="0038361D">
      <w:pPr>
        <w:spacing w:after="0" w:line="240" w:lineRule="auto"/>
        <w:rPr>
          <w:rFonts w:ascii="Times New Roman" w:hAnsi="Times New Roman" w:cs="Times New Roman"/>
          <w:sz w:val="24"/>
          <w:szCs w:val="24"/>
        </w:rPr>
      </w:pPr>
    </w:p>
    <w:p w14:paraId="784BF7E9"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Obsessions and their related compulsions often fall into one of the following categories. </w:t>
      </w:r>
    </w:p>
    <w:p w14:paraId="1572A94C" w14:textId="77777777" w:rsidR="00DB128F" w:rsidRPr="00DB128F" w:rsidRDefault="00DB128F" w:rsidP="0038361D">
      <w:pPr>
        <w:spacing w:after="0" w:line="240" w:lineRule="auto"/>
        <w:rPr>
          <w:rFonts w:ascii="Times New Roman" w:hAnsi="Times New Roman" w:cs="Times New Roman"/>
          <w:sz w:val="24"/>
          <w:szCs w:val="24"/>
        </w:rPr>
      </w:pPr>
    </w:p>
    <w:tbl>
      <w:tblPr>
        <w:tblW w:w="0" w:type="auto"/>
        <w:jc w:val="center"/>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4"/>
        <w:gridCol w:w="3786"/>
      </w:tblGrid>
      <w:tr w:rsidR="00DB128F" w:rsidRPr="00DB128F" w14:paraId="36D3D40F" w14:textId="77777777" w:rsidTr="007F776C">
        <w:trPr>
          <w:trHeight w:val="341"/>
          <w:jc w:val="center"/>
        </w:trPr>
        <w:tc>
          <w:tcPr>
            <w:tcW w:w="3864" w:type="dxa"/>
          </w:tcPr>
          <w:p w14:paraId="6AD581A1"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b/>
                <w:bCs/>
                <w:sz w:val="24"/>
                <w:szCs w:val="24"/>
              </w:rPr>
              <w:t xml:space="preserve">Obsessions </w:t>
            </w:r>
          </w:p>
        </w:tc>
        <w:tc>
          <w:tcPr>
            <w:tcW w:w="3786" w:type="dxa"/>
          </w:tcPr>
          <w:p w14:paraId="1BDAE019" w14:textId="77777777" w:rsidR="00DB128F" w:rsidRPr="00DB128F" w:rsidRDefault="00DB128F" w:rsidP="0038361D">
            <w:pPr>
              <w:spacing w:after="0" w:line="240" w:lineRule="auto"/>
              <w:jc w:val="center"/>
              <w:rPr>
                <w:rFonts w:ascii="Times New Roman" w:hAnsi="Times New Roman" w:cs="Times New Roman"/>
                <w:sz w:val="24"/>
                <w:szCs w:val="24"/>
              </w:rPr>
            </w:pPr>
            <w:r w:rsidRPr="00DB128F">
              <w:rPr>
                <w:rFonts w:ascii="Times New Roman" w:hAnsi="Times New Roman" w:cs="Times New Roman"/>
                <w:b/>
                <w:bCs/>
                <w:sz w:val="24"/>
                <w:szCs w:val="24"/>
              </w:rPr>
              <w:t xml:space="preserve">Associated Compulsions </w:t>
            </w:r>
          </w:p>
        </w:tc>
      </w:tr>
      <w:tr w:rsidR="00DB128F" w:rsidRPr="00DB128F" w14:paraId="66A35485" w14:textId="77777777" w:rsidTr="007F776C">
        <w:trPr>
          <w:jc w:val="center"/>
        </w:trPr>
        <w:tc>
          <w:tcPr>
            <w:tcW w:w="3864" w:type="dxa"/>
          </w:tcPr>
          <w:p w14:paraId="777B0708" w14:textId="77777777" w:rsidR="00DB128F" w:rsidRPr="00DB128F" w:rsidRDefault="00DB128F" w:rsidP="0038361D">
            <w:pPr>
              <w:spacing w:after="0" w:line="240" w:lineRule="auto"/>
              <w:jc w:val="center"/>
              <w:rPr>
                <w:rFonts w:ascii="Times New Roman" w:hAnsi="Times New Roman" w:cs="Times New Roman"/>
                <w:b/>
                <w:bCs/>
                <w:sz w:val="24"/>
                <w:szCs w:val="24"/>
              </w:rPr>
            </w:pPr>
          </w:p>
        </w:tc>
        <w:tc>
          <w:tcPr>
            <w:tcW w:w="3786" w:type="dxa"/>
          </w:tcPr>
          <w:p w14:paraId="45C9B7F7" w14:textId="77777777" w:rsidR="00DB128F" w:rsidRPr="00DB128F" w:rsidRDefault="00DB128F" w:rsidP="0038361D">
            <w:pPr>
              <w:spacing w:after="0" w:line="240" w:lineRule="auto"/>
              <w:jc w:val="center"/>
              <w:rPr>
                <w:rFonts w:ascii="Times New Roman" w:hAnsi="Times New Roman" w:cs="Times New Roman"/>
                <w:b/>
                <w:bCs/>
                <w:sz w:val="24"/>
                <w:szCs w:val="24"/>
              </w:rPr>
            </w:pPr>
          </w:p>
        </w:tc>
      </w:tr>
      <w:tr w:rsidR="00DB128F" w:rsidRPr="00DB128F" w14:paraId="1ACD1B81" w14:textId="77777777" w:rsidTr="007F776C">
        <w:trPr>
          <w:jc w:val="center"/>
        </w:trPr>
        <w:tc>
          <w:tcPr>
            <w:tcW w:w="3864" w:type="dxa"/>
          </w:tcPr>
          <w:p w14:paraId="22EE71B2"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Fear of contamination</w:t>
            </w:r>
          </w:p>
        </w:tc>
        <w:tc>
          <w:tcPr>
            <w:tcW w:w="3786" w:type="dxa"/>
          </w:tcPr>
          <w:p w14:paraId="308C8B69"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Washing, cleaning</w:t>
            </w:r>
          </w:p>
        </w:tc>
      </w:tr>
      <w:tr w:rsidR="00DB128F" w:rsidRPr="00DB128F" w14:paraId="4F36C629" w14:textId="77777777" w:rsidTr="007F776C">
        <w:trPr>
          <w:jc w:val="center"/>
        </w:trPr>
        <w:tc>
          <w:tcPr>
            <w:tcW w:w="3864" w:type="dxa"/>
          </w:tcPr>
          <w:p w14:paraId="49A4EDF8"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Need for symmetry or precise arranging</w:t>
            </w:r>
          </w:p>
        </w:tc>
        <w:tc>
          <w:tcPr>
            <w:tcW w:w="3786" w:type="dxa"/>
          </w:tcPr>
          <w:p w14:paraId="574A0F38"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Ordering, arranging, balancing, straightening until "just right"</w:t>
            </w:r>
          </w:p>
        </w:tc>
      </w:tr>
      <w:tr w:rsidR="00DB128F" w:rsidRPr="00DB128F" w14:paraId="75E0224A" w14:textId="77777777" w:rsidTr="007F776C">
        <w:trPr>
          <w:jc w:val="center"/>
        </w:trPr>
        <w:tc>
          <w:tcPr>
            <w:tcW w:w="3864" w:type="dxa"/>
          </w:tcPr>
          <w:p w14:paraId="035D058A"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Unwanted sexual or aggressive thoughts or images</w:t>
            </w:r>
          </w:p>
        </w:tc>
        <w:tc>
          <w:tcPr>
            <w:tcW w:w="3786" w:type="dxa"/>
          </w:tcPr>
          <w:p w14:paraId="22AA2F2A"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Checking, praying, “undoing” actions, asking for reassurance</w:t>
            </w:r>
          </w:p>
        </w:tc>
      </w:tr>
      <w:tr w:rsidR="00DB128F" w:rsidRPr="00DB128F" w14:paraId="784090F3" w14:textId="77777777" w:rsidTr="007F776C">
        <w:trPr>
          <w:jc w:val="center"/>
        </w:trPr>
        <w:tc>
          <w:tcPr>
            <w:tcW w:w="3864" w:type="dxa"/>
          </w:tcPr>
          <w:p w14:paraId="32906E64"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Doubts (e.g., gas jets off, doors locked)</w:t>
            </w:r>
          </w:p>
        </w:tc>
        <w:tc>
          <w:tcPr>
            <w:tcW w:w="3786" w:type="dxa"/>
          </w:tcPr>
          <w:p w14:paraId="69E7AF64"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Repeated checking behaviors</w:t>
            </w:r>
          </w:p>
        </w:tc>
      </w:tr>
      <w:tr w:rsidR="00DB128F" w:rsidRPr="00DB128F" w14:paraId="0B571CFC" w14:textId="77777777" w:rsidTr="007F776C">
        <w:trPr>
          <w:jc w:val="center"/>
        </w:trPr>
        <w:tc>
          <w:tcPr>
            <w:tcW w:w="3864" w:type="dxa"/>
          </w:tcPr>
          <w:p w14:paraId="6005C39F"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Concerns about throwing away something valuable</w:t>
            </w:r>
          </w:p>
        </w:tc>
        <w:tc>
          <w:tcPr>
            <w:tcW w:w="3786" w:type="dxa"/>
          </w:tcPr>
          <w:p w14:paraId="582E82A7"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Hoarding</w:t>
            </w:r>
          </w:p>
        </w:tc>
      </w:tr>
    </w:tbl>
    <w:p w14:paraId="27FF9AA2" w14:textId="77777777" w:rsidR="00DB128F" w:rsidRPr="00DB128F" w:rsidRDefault="00DB128F" w:rsidP="0038361D">
      <w:pPr>
        <w:spacing w:after="0" w:line="240" w:lineRule="auto"/>
        <w:rPr>
          <w:rFonts w:ascii="Times New Roman" w:hAnsi="Times New Roman" w:cs="Times New Roman"/>
          <w:sz w:val="24"/>
          <w:szCs w:val="24"/>
        </w:rPr>
      </w:pPr>
    </w:p>
    <w:p w14:paraId="2815B42D" w14:textId="77777777" w:rsidR="00AB0D6B" w:rsidRPr="00AB0D6B" w:rsidRDefault="00DB128F" w:rsidP="0038361D">
      <w:pPr>
        <w:pStyle w:val="NormalWeb"/>
        <w:spacing w:after="0"/>
        <w:rPr>
          <w:b/>
        </w:rPr>
      </w:pPr>
      <w:r w:rsidRPr="00DB128F">
        <w:t xml:space="preserve">Obsessive-compulsive disorder can usually be treated in an outpatient setting. The mainstays of treatment include serotoninergic antidepressant medications, behavior therapy, education, and family interventions.  </w:t>
      </w:r>
    </w:p>
    <w:p w14:paraId="4E10E5F3" w14:textId="63ADEDA6" w:rsidR="001D5574" w:rsidRDefault="00AB0D6B" w:rsidP="0038361D">
      <w:pPr>
        <w:spacing w:after="0" w:line="240" w:lineRule="auto"/>
        <w:rPr>
          <w:rFonts w:ascii="Times New Roman" w:hAnsi="Times New Roman" w:cs="Times New Roman"/>
          <w:sz w:val="24"/>
          <w:szCs w:val="24"/>
        </w:rPr>
      </w:pPr>
      <w:r w:rsidRPr="00AB0D6B">
        <w:rPr>
          <w:b/>
        </w:rPr>
        <w:br w:type="page"/>
      </w:r>
      <w:r w:rsidRPr="00AB0D6B">
        <w:rPr>
          <w:b/>
        </w:rPr>
        <w:lastRenderedPageBreak/>
        <w:t xml:space="preserve">Answer </w:t>
      </w:r>
      <w:r w:rsidR="00DB128F" w:rsidRPr="00DB128F">
        <w:rPr>
          <w:rFonts w:ascii="Times New Roman" w:hAnsi="Times New Roman" w:cs="Times New Roman"/>
          <w:b/>
          <w:sz w:val="24"/>
          <w:szCs w:val="24"/>
        </w:rPr>
        <w:t>D is correct</w:t>
      </w:r>
      <w:r w:rsidR="00DB128F" w:rsidRPr="00DB128F">
        <w:rPr>
          <w:rFonts w:ascii="Times New Roman" w:hAnsi="Times New Roman" w:cs="Times New Roman"/>
          <w:sz w:val="24"/>
          <w:szCs w:val="24"/>
        </w:rPr>
        <w:t xml:space="preserve">. Fluoxetine is an antidepressant medication of the selective serotonin reuptake inhibitor (SSRI) class. Medicines in this class are effective in the treatment of obsessive-compulsive disorder. </w:t>
      </w:r>
    </w:p>
    <w:p w14:paraId="7952696D" w14:textId="77777777" w:rsidR="00DB128F" w:rsidRPr="00DB128F" w:rsidRDefault="001D5574" w:rsidP="0038361D">
      <w:pPr>
        <w:spacing w:after="0" w:line="240" w:lineRule="auto"/>
        <w:rPr>
          <w:rFonts w:ascii="Times New Roman" w:hAnsi="Times New Roman" w:cs="Times New Roman"/>
          <w:bCs/>
          <w:sz w:val="24"/>
          <w:szCs w:val="24"/>
        </w:rPr>
      </w:pPr>
      <w:r>
        <w:rPr>
          <w:rFonts w:ascii="Times New Roman" w:hAnsi="Times New Roman" w:cs="Times New Roman"/>
          <w:sz w:val="24"/>
          <w:szCs w:val="24"/>
        </w:rPr>
        <w:br w:type="page"/>
      </w:r>
      <w:r w:rsidR="00DB128F" w:rsidRPr="00DB128F">
        <w:rPr>
          <w:rFonts w:ascii="Times New Roman" w:hAnsi="Times New Roman" w:cs="Times New Roman"/>
          <w:bCs/>
          <w:sz w:val="24"/>
          <w:szCs w:val="24"/>
        </w:rPr>
        <w:lastRenderedPageBreak/>
        <w:t>A 48-year-old man has a 1-month history of progressive headache. Funduscopic examination shows:</w:t>
      </w:r>
    </w:p>
    <w:p w14:paraId="69A365BE" w14:textId="77777777" w:rsidR="00DB128F" w:rsidRPr="00DB128F" w:rsidRDefault="00DB128F" w:rsidP="0038361D">
      <w:pPr>
        <w:spacing w:after="0" w:line="240" w:lineRule="auto"/>
        <w:rPr>
          <w:rFonts w:ascii="Times New Roman" w:hAnsi="Times New Roman" w:cs="Times New Roman"/>
          <w:bCs/>
          <w:sz w:val="24"/>
          <w:szCs w:val="24"/>
        </w:rPr>
      </w:pPr>
    </w:p>
    <w:p w14:paraId="3C8320A3" w14:textId="77777777" w:rsidR="00DB128F" w:rsidRPr="00DB128F" w:rsidRDefault="00DB128F" w:rsidP="0038361D">
      <w:pPr>
        <w:spacing w:after="0" w:line="240" w:lineRule="auto"/>
        <w:jc w:val="center"/>
        <w:rPr>
          <w:rFonts w:ascii="Times New Roman" w:hAnsi="Times New Roman" w:cs="Times New Roman"/>
          <w:bCs/>
          <w:sz w:val="24"/>
          <w:szCs w:val="24"/>
        </w:rPr>
      </w:pPr>
      <w:r w:rsidRPr="00DB128F">
        <w:rPr>
          <w:rFonts w:ascii="Times New Roman" w:hAnsi="Times New Roman" w:cs="Times New Roman"/>
          <w:noProof/>
          <w:color w:val="0000FF"/>
          <w:sz w:val="24"/>
          <w:szCs w:val="24"/>
        </w:rPr>
        <w:drawing>
          <wp:inline distT="0" distB="0" distL="0" distR="0" wp14:anchorId="1C01E7BF" wp14:editId="10245146">
            <wp:extent cx="2641600" cy="2540000"/>
            <wp:effectExtent l="0" t="0" r="6350" b="0"/>
            <wp:docPr id="347373" name="Picture 347373" descr="File:Papilledema.jpg">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File:Papilledema.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641600" cy="2540000"/>
                    </a:xfrm>
                    <a:prstGeom prst="rect">
                      <a:avLst/>
                    </a:prstGeom>
                    <a:noFill/>
                    <a:ln>
                      <a:noFill/>
                    </a:ln>
                  </pic:spPr>
                </pic:pic>
              </a:graphicData>
            </a:graphic>
          </wp:inline>
        </w:drawing>
      </w:r>
    </w:p>
    <w:p w14:paraId="0D87D54D" w14:textId="77777777" w:rsidR="00DB128F" w:rsidRPr="00DB128F" w:rsidRDefault="00DB128F" w:rsidP="0038361D">
      <w:pPr>
        <w:spacing w:after="0" w:line="240" w:lineRule="auto"/>
        <w:rPr>
          <w:rFonts w:ascii="Times New Roman" w:hAnsi="Times New Roman" w:cs="Times New Roman"/>
          <w:bCs/>
          <w:sz w:val="24"/>
          <w:szCs w:val="24"/>
        </w:rPr>
      </w:pPr>
    </w:p>
    <w:p w14:paraId="2F0E9469" w14:textId="77777777" w:rsidR="00DB128F" w:rsidRPr="00DB128F" w:rsidRDefault="00DB128F" w:rsidP="0038361D">
      <w:pPr>
        <w:spacing w:after="0" w:line="240" w:lineRule="auto"/>
        <w:rPr>
          <w:rFonts w:ascii="Times New Roman" w:hAnsi="Times New Roman" w:cs="Times New Roman"/>
          <w:bCs/>
          <w:sz w:val="24"/>
          <w:szCs w:val="24"/>
        </w:rPr>
      </w:pPr>
    </w:p>
    <w:p w14:paraId="5D6044C7" w14:textId="77777777" w:rsidR="00DB128F" w:rsidRPr="00DB128F" w:rsidRDefault="00DB128F" w:rsidP="0038361D">
      <w:pPr>
        <w:spacing w:after="0" w:line="240" w:lineRule="auto"/>
        <w:rPr>
          <w:rFonts w:ascii="Times New Roman" w:hAnsi="Times New Roman" w:cs="Times New Roman"/>
          <w:bCs/>
          <w:sz w:val="24"/>
          <w:szCs w:val="24"/>
        </w:rPr>
      </w:pPr>
      <w:r w:rsidRPr="00DB128F">
        <w:rPr>
          <w:rFonts w:ascii="Times New Roman" w:hAnsi="Times New Roman" w:cs="Times New Roman"/>
          <w:bCs/>
          <w:sz w:val="24"/>
          <w:szCs w:val="24"/>
        </w:rPr>
        <w:t>What is the most likely cause of these findings?</w:t>
      </w:r>
    </w:p>
    <w:p w14:paraId="513B6ED1" w14:textId="77777777" w:rsidR="00DB128F" w:rsidRPr="00DB128F" w:rsidRDefault="00DB128F" w:rsidP="0038361D">
      <w:pPr>
        <w:spacing w:after="0" w:line="240" w:lineRule="auto"/>
        <w:rPr>
          <w:rFonts w:ascii="Times New Roman" w:hAnsi="Times New Roman" w:cs="Times New Roman"/>
          <w:bCs/>
          <w:sz w:val="24"/>
          <w:szCs w:val="24"/>
        </w:rPr>
      </w:pPr>
    </w:p>
    <w:p w14:paraId="701730AC" w14:textId="77777777" w:rsidR="00DB128F" w:rsidRPr="00DB128F" w:rsidRDefault="00DB128F" w:rsidP="0038361D">
      <w:pPr>
        <w:numPr>
          <w:ilvl w:val="0"/>
          <w:numId w:val="392"/>
        </w:numPr>
        <w:spacing w:after="0" w:line="240" w:lineRule="auto"/>
        <w:ind w:left="360"/>
        <w:rPr>
          <w:rFonts w:ascii="Times New Roman" w:hAnsi="Times New Roman" w:cs="Times New Roman"/>
          <w:bCs/>
          <w:sz w:val="24"/>
          <w:szCs w:val="24"/>
        </w:rPr>
      </w:pPr>
      <w:r w:rsidRPr="00DB128F">
        <w:rPr>
          <w:rFonts w:ascii="Times New Roman" w:hAnsi="Times New Roman" w:cs="Times New Roman"/>
          <w:bCs/>
          <w:sz w:val="24"/>
          <w:szCs w:val="24"/>
        </w:rPr>
        <w:t>Acute occlusion of the retinal artery</w:t>
      </w:r>
    </w:p>
    <w:p w14:paraId="44B33424" w14:textId="77777777" w:rsidR="00DB128F" w:rsidRPr="007C2AE6" w:rsidRDefault="00DB128F" w:rsidP="0038361D">
      <w:pPr>
        <w:numPr>
          <w:ilvl w:val="0"/>
          <w:numId w:val="392"/>
        </w:numPr>
        <w:spacing w:after="0" w:line="240" w:lineRule="auto"/>
        <w:ind w:left="360"/>
        <w:rPr>
          <w:rFonts w:ascii="Times New Roman" w:hAnsi="Times New Roman" w:cs="Times New Roman"/>
          <w:bCs/>
          <w:sz w:val="24"/>
          <w:szCs w:val="24"/>
        </w:rPr>
      </w:pPr>
      <w:r w:rsidRPr="007C2AE6">
        <w:rPr>
          <w:rFonts w:ascii="Times New Roman" w:hAnsi="Times New Roman" w:cs="Times New Roman"/>
          <w:bCs/>
          <w:sz w:val="24"/>
          <w:szCs w:val="24"/>
        </w:rPr>
        <w:t>Increased intracranial pressure</w:t>
      </w:r>
    </w:p>
    <w:p w14:paraId="29E41415" w14:textId="77777777" w:rsidR="00DB128F" w:rsidRPr="00DB128F" w:rsidRDefault="00DB128F" w:rsidP="0038361D">
      <w:pPr>
        <w:numPr>
          <w:ilvl w:val="0"/>
          <w:numId w:val="392"/>
        </w:numPr>
        <w:spacing w:after="0" w:line="240" w:lineRule="auto"/>
        <w:ind w:left="360"/>
        <w:rPr>
          <w:rFonts w:ascii="Times New Roman" w:hAnsi="Times New Roman" w:cs="Times New Roman"/>
          <w:bCs/>
          <w:sz w:val="24"/>
          <w:szCs w:val="24"/>
        </w:rPr>
      </w:pPr>
      <w:r w:rsidRPr="00DB128F">
        <w:rPr>
          <w:rFonts w:ascii="Times New Roman" w:hAnsi="Times New Roman" w:cs="Times New Roman"/>
          <w:bCs/>
          <w:sz w:val="24"/>
          <w:szCs w:val="24"/>
        </w:rPr>
        <w:t>Inflammation of the anterior chamber</w:t>
      </w:r>
    </w:p>
    <w:p w14:paraId="7D81F262" w14:textId="77777777" w:rsidR="00AB0D6B" w:rsidRDefault="00DB128F" w:rsidP="0038361D">
      <w:pPr>
        <w:numPr>
          <w:ilvl w:val="0"/>
          <w:numId w:val="392"/>
        </w:numPr>
        <w:spacing w:after="0" w:line="240" w:lineRule="auto"/>
        <w:ind w:left="360"/>
        <w:rPr>
          <w:rFonts w:ascii="Times New Roman" w:hAnsi="Times New Roman" w:cs="Times New Roman"/>
          <w:bCs/>
          <w:sz w:val="24"/>
          <w:szCs w:val="24"/>
        </w:rPr>
      </w:pPr>
      <w:r w:rsidRPr="00DB128F">
        <w:rPr>
          <w:rFonts w:ascii="Times New Roman" w:hAnsi="Times New Roman" w:cs="Times New Roman"/>
          <w:bCs/>
          <w:sz w:val="24"/>
          <w:szCs w:val="24"/>
        </w:rPr>
        <w:t>Inflammation of the optic nerve</w:t>
      </w:r>
    </w:p>
    <w:p w14:paraId="25B4481E" w14:textId="7D3C86B2" w:rsidR="007F776C" w:rsidRDefault="00AB0D6B"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DB128F" w:rsidRPr="00DB128F">
        <w:rPr>
          <w:rFonts w:ascii="Times New Roman" w:hAnsi="Times New Roman" w:cs="Times New Roman"/>
          <w:bCs/>
          <w:sz w:val="24"/>
          <w:szCs w:val="24"/>
        </w:rPr>
        <w:lastRenderedPageBreak/>
        <w:t>Papilledema</w:t>
      </w:r>
      <w:r w:rsidR="00DB128F" w:rsidRPr="00DB128F">
        <w:rPr>
          <w:rFonts w:ascii="Times New Roman" w:hAnsi="Times New Roman" w:cs="Times New Roman"/>
          <w:sz w:val="24"/>
          <w:szCs w:val="24"/>
        </w:rPr>
        <w:t xml:space="preserve"> is optic disc swelling that is caused by increased intracranial pressure. The swelling is usually bilateral and can occur over a period of hours to weeks. When papilledema is found on fundoscopy, further evaluation is warranted as vision loss can result if the underlying condition </w:t>
      </w:r>
    </w:p>
    <w:p w14:paraId="103F7BC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is not treated. Further evaluation with a CT or MRI of the brain is usually performed. Papilledema may be asymptomatic or present with headache in the early stages. </w:t>
      </w:r>
    </w:p>
    <w:p w14:paraId="6E7CECDD" w14:textId="77777777" w:rsidR="007F776C" w:rsidRDefault="007F776C" w:rsidP="0038361D">
      <w:pPr>
        <w:spacing w:after="0" w:line="240" w:lineRule="auto"/>
        <w:rPr>
          <w:rFonts w:ascii="Times New Roman" w:hAnsi="Times New Roman" w:cs="Times New Roman"/>
          <w:sz w:val="24"/>
          <w:szCs w:val="24"/>
        </w:rPr>
      </w:pPr>
    </w:p>
    <w:p w14:paraId="4997DD7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The signs of papilledema that are seen using an ophthalmoscope include</w:t>
      </w:r>
    </w:p>
    <w:p w14:paraId="6218B9FB" w14:textId="77777777" w:rsidR="00DB128F" w:rsidRPr="00DB128F" w:rsidRDefault="00DB128F" w:rsidP="0038361D">
      <w:pPr>
        <w:numPr>
          <w:ilvl w:val="0"/>
          <w:numId w:val="391"/>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venous engorgement (usually the first signs) </w:t>
      </w:r>
    </w:p>
    <w:p w14:paraId="69A3CD83" w14:textId="77777777" w:rsidR="00DB128F" w:rsidRPr="00DB128F" w:rsidRDefault="00DB128F" w:rsidP="0038361D">
      <w:pPr>
        <w:numPr>
          <w:ilvl w:val="0"/>
          <w:numId w:val="391"/>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loss of venous pulsation </w:t>
      </w:r>
    </w:p>
    <w:p w14:paraId="4C101A0B" w14:textId="77777777" w:rsidR="00DB128F" w:rsidRPr="00DB128F" w:rsidRDefault="00DB128F" w:rsidP="0038361D">
      <w:pPr>
        <w:numPr>
          <w:ilvl w:val="0"/>
          <w:numId w:val="391"/>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hemorrhages over and / or adjacent to the optic disc </w:t>
      </w:r>
    </w:p>
    <w:p w14:paraId="20C3F0B7" w14:textId="77777777" w:rsidR="00DB128F" w:rsidRPr="00DB128F" w:rsidRDefault="00DB128F" w:rsidP="0038361D">
      <w:pPr>
        <w:numPr>
          <w:ilvl w:val="0"/>
          <w:numId w:val="391"/>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blurring of optic margins </w:t>
      </w:r>
    </w:p>
    <w:p w14:paraId="17F6525B" w14:textId="77777777" w:rsidR="00DB128F" w:rsidRPr="00DB128F" w:rsidRDefault="00DB128F" w:rsidP="0038361D">
      <w:pPr>
        <w:numPr>
          <w:ilvl w:val="0"/>
          <w:numId w:val="391"/>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elevation of optic disc </w:t>
      </w:r>
    </w:p>
    <w:p w14:paraId="5FC23789" w14:textId="77777777" w:rsidR="007F776C" w:rsidRDefault="007F776C" w:rsidP="0038361D">
      <w:pPr>
        <w:spacing w:after="0" w:line="240" w:lineRule="auto"/>
        <w:rPr>
          <w:rFonts w:ascii="Times New Roman" w:hAnsi="Times New Roman" w:cs="Times New Roman"/>
          <w:sz w:val="24"/>
          <w:szCs w:val="24"/>
        </w:rPr>
      </w:pPr>
    </w:p>
    <w:p w14:paraId="38D971BD" w14:textId="77777777" w:rsidR="001D5574"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Checking the eyes for signs of papilledema should be carried out whenever there is a clinical suspicion of raised intracranial pressure, and is recommended in new-onset headaches. </w:t>
      </w:r>
    </w:p>
    <w:p w14:paraId="08ED39E1"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 xml:space="preserve">Answer B is correct. </w:t>
      </w:r>
      <w:r w:rsidR="00DB128F" w:rsidRPr="00DB128F">
        <w:rPr>
          <w:rFonts w:ascii="Times New Roman" w:hAnsi="Times New Roman" w:cs="Times New Roman"/>
          <w:sz w:val="24"/>
          <w:szCs w:val="24"/>
        </w:rPr>
        <w:t xml:space="preserve">Venous engorgement, blurred optic margins, and hemorrhages adjacent to the optic disc suggest papilledema, a sign of increased intracranial pressure. Patients with increased intracranial pressure often present with headache. (By contrast, patients with central retinal artery occlusion, optic neuritis, or anterior uveitis are more likely to present with eye/visual changes.)   </w:t>
      </w:r>
    </w:p>
    <w:p w14:paraId="0FD21487" w14:textId="77777777" w:rsidR="00DB128F" w:rsidRPr="00DB128F" w:rsidRDefault="00DB128F" w:rsidP="0038361D">
      <w:pPr>
        <w:spacing w:after="0" w:line="240" w:lineRule="auto"/>
        <w:rPr>
          <w:rFonts w:ascii="Times New Roman" w:hAnsi="Times New Roman" w:cs="Times New Roman"/>
          <w:b/>
          <w:sz w:val="24"/>
          <w:szCs w:val="24"/>
        </w:rPr>
      </w:pPr>
    </w:p>
    <w:p w14:paraId="096A43D5"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A is incorrect. </w:t>
      </w:r>
      <w:r w:rsidRPr="00DB128F">
        <w:rPr>
          <w:rFonts w:ascii="Times New Roman" w:hAnsi="Times New Roman" w:cs="Times New Roman"/>
          <w:sz w:val="24"/>
          <w:szCs w:val="24"/>
        </w:rPr>
        <w:t>With central retinal artery occlusion, there is complete loss of vision in the eye. The entire retina (with the exception of the fovea) becomes pale and swollen and opaque while the central fovea still appears reddish. This is the basis of the famous "cherry red spot" seen on fundoscopy.</w:t>
      </w:r>
    </w:p>
    <w:p w14:paraId="4CB8EC1D" w14:textId="77777777" w:rsidR="00DB128F" w:rsidRPr="00DB128F" w:rsidRDefault="00DB128F" w:rsidP="0038361D">
      <w:pPr>
        <w:spacing w:after="0" w:line="240" w:lineRule="auto"/>
        <w:rPr>
          <w:rFonts w:ascii="Times New Roman" w:hAnsi="Times New Roman" w:cs="Times New Roman"/>
          <w:b/>
          <w:sz w:val="24"/>
          <w:szCs w:val="24"/>
        </w:rPr>
      </w:pPr>
    </w:p>
    <w:p w14:paraId="6D46F50A"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C is incorrect. </w:t>
      </w:r>
      <w:r w:rsidRPr="00DB128F">
        <w:rPr>
          <w:rFonts w:ascii="Times New Roman" w:hAnsi="Times New Roman" w:cs="Times New Roman"/>
          <w:bCs/>
          <w:sz w:val="24"/>
          <w:szCs w:val="24"/>
        </w:rPr>
        <w:t>Anterior uveitis</w:t>
      </w:r>
      <w:r w:rsidRPr="00DB128F">
        <w:rPr>
          <w:rFonts w:ascii="Times New Roman" w:hAnsi="Times New Roman" w:cs="Times New Roman"/>
          <w:sz w:val="24"/>
          <w:szCs w:val="24"/>
        </w:rPr>
        <w:t xml:space="preserve"> usually presents with eye pain, eye redness, photophobia, and, to a variable degree, decreased vision. </w:t>
      </w:r>
    </w:p>
    <w:p w14:paraId="56337F09" w14:textId="77777777" w:rsidR="00DB128F" w:rsidRPr="00DB128F" w:rsidRDefault="00DB128F" w:rsidP="0038361D">
      <w:pPr>
        <w:spacing w:after="0" w:line="240" w:lineRule="auto"/>
        <w:rPr>
          <w:rFonts w:ascii="Times New Roman" w:hAnsi="Times New Roman" w:cs="Times New Roman"/>
          <w:b/>
          <w:sz w:val="24"/>
          <w:szCs w:val="24"/>
        </w:rPr>
      </w:pPr>
    </w:p>
    <w:p w14:paraId="109D6699" w14:textId="77777777" w:rsidR="001D5574" w:rsidRDefault="00DB128F" w:rsidP="0038361D">
      <w:pPr>
        <w:spacing w:after="0" w:line="240" w:lineRule="auto"/>
        <w:rPr>
          <w:rFonts w:ascii="Times New Roman" w:hAnsi="Times New Roman" w:cs="Times New Roman"/>
          <w:b/>
          <w:sz w:val="24"/>
          <w:szCs w:val="24"/>
        </w:rPr>
      </w:pPr>
      <w:r w:rsidRPr="00DB128F">
        <w:rPr>
          <w:rFonts w:ascii="Times New Roman" w:hAnsi="Times New Roman" w:cs="Times New Roman"/>
          <w:b/>
          <w:sz w:val="24"/>
          <w:szCs w:val="24"/>
        </w:rPr>
        <w:t xml:space="preserve">Answer D is incorrect. </w:t>
      </w:r>
      <w:r w:rsidRPr="00DB128F">
        <w:rPr>
          <w:rFonts w:ascii="Times New Roman" w:hAnsi="Times New Roman" w:cs="Times New Roman"/>
          <w:sz w:val="24"/>
          <w:szCs w:val="24"/>
        </w:rPr>
        <w:t>Optic neuritis is usually due to multiple sclerosis. Symptoms include sudden loss of vision or sudden blurred or "foggy" vision and pain on movement of the affected eye.</w:t>
      </w:r>
    </w:p>
    <w:p w14:paraId="0175A565" w14:textId="77777777" w:rsidR="00DB128F" w:rsidRPr="00DB128F" w:rsidRDefault="001D5574" w:rsidP="0038361D">
      <w:pPr>
        <w:spacing w:after="0" w:line="240" w:lineRule="auto"/>
        <w:rPr>
          <w:rFonts w:ascii="Times New Roman" w:hAnsi="Times New Roman" w:cs="Times New Roman"/>
          <w:bCs/>
          <w:sz w:val="24"/>
          <w:szCs w:val="24"/>
        </w:rPr>
      </w:pPr>
      <w:r>
        <w:rPr>
          <w:rFonts w:ascii="Times New Roman" w:hAnsi="Times New Roman" w:cs="Times New Roman"/>
          <w:b/>
          <w:sz w:val="24"/>
          <w:szCs w:val="24"/>
        </w:rPr>
        <w:br w:type="page"/>
      </w:r>
      <w:r w:rsidR="00DB128F" w:rsidRPr="00DB128F">
        <w:rPr>
          <w:rFonts w:ascii="Times New Roman" w:hAnsi="Times New Roman" w:cs="Times New Roman"/>
          <w:bCs/>
          <w:sz w:val="24"/>
          <w:szCs w:val="24"/>
        </w:rPr>
        <w:lastRenderedPageBreak/>
        <w:t xml:space="preserve">A 32-year-old man with schizophrenia develops difficulty walking while taking haloperidol. Physical examination shows diffuse muscular rigidity. The patient is slow in initiating movement and walks with a shuffling gait. Which of the following drug properties is most likely responsible for this effect? </w:t>
      </w:r>
    </w:p>
    <w:p w14:paraId="1956D4CF" w14:textId="77777777" w:rsidR="00DB128F" w:rsidRPr="00DB128F" w:rsidRDefault="00DB128F" w:rsidP="0038361D">
      <w:pPr>
        <w:spacing w:after="0" w:line="240" w:lineRule="auto"/>
        <w:rPr>
          <w:rFonts w:ascii="Times New Roman" w:hAnsi="Times New Roman" w:cs="Times New Roman"/>
          <w:bCs/>
          <w:sz w:val="24"/>
          <w:szCs w:val="24"/>
        </w:rPr>
      </w:pPr>
    </w:p>
    <w:p w14:paraId="332EB6C2" w14:textId="77777777" w:rsidR="00DB128F" w:rsidRPr="00DB128F" w:rsidRDefault="00DB128F" w:rsidP="0038361D">
      <w:pPr>
        <w:numPr>
          <w:ilvl w:val="0"/>
          <w:numId w:val="393"/>
        </w:numPr>
        <w:spacing w:after="0" w:line="240" w:lineRule="auto"/>
        <w:ind w:left="360"/>
        <w:rPr>
          <w:rFonts w:ascii="Times New Roman" w:hAnsi="Times New Roman" w:cs="Times New Roman"/>
          <w:bCs/>
          <w:sz w:val="24"/>
          <w:szCs w:val="24"/>
        </w:rPr>
      </w:pPr>
      <w:r w:rsidRPr="00DB128F">
        <w:rPr>
          <w:rFonts w:ascii="Times New Roman" w:hAnsi="Times New Roman" w:cs="Times New Roman"/>
          <w:bCs/>
          <w:sz w:val="24"/>
          <w:szCs w:val="24"/>
        </w:rPr>
        <w:t xml:space="preserve">Anti-adrenergic </w:t>
      </w:r>
    </w:p>
    <w:p w14:paraId="2226003D" w14:textId="77777777" w:rsidR="00DB128F" w:rsidRPr="00DB128F" w:rsidRDefault="00DB128F" w:rsidP="0038361D">
      <w:pPr>
        <w:numPr>
          <w:ilvl w:val="0"/>
          <w:numId w:val="393"/>
        </w:numPr>
        <w:spacing w:after="0" w:line="240" w:lineRule="auto"/>
        <w:ind w:left="360"/>
        <w:rPr>
          <w:rFonts w:ascii="Times New Roman" w:hAnsi="Times New Roman" w:cs="Times New Roman"/>
          <w:bCs/>
          <w:sz w:val="24"/>
          <w:szCs w:val="24"/>
        </w:rPr>
      </w:pPr>
      <w:r w:rsidRPr="00DB128F">
        <w:rPr>
          <w:rFonts w:ascii="Times New Roman" w:hAnsi="Times New Roman" w:cs="Times New Roman"/>
          <w:bCs/>
          <w:sz w:val="24"/>
          <w:szCs w:val="24"/>
        </w:rPr>
        <w:t>Anti-dopaminergic</w:t>
      </w:r>
    </w:p>
    <w:p w14:paraId="26E3F87E" w14:textId="77777777" w:rsidR="00DB128F" w:rsidRPr="00DB128F" w:rsidRDefault="00DB128F" w:rsidP="0038361D">
      <w:pPr>
        <w:numPr>
          <w:ilvl w:val="0"/>
          <w:numId w:val="393"/>
        </w:numPr>
        <w:spacing w:after="0" w:line="240" w:lineRule="auto"/>
        <w:ind w:left="360"/>
        <w:rPr>
          <w:rFonts w:ascii="Times New Roman" w:hAnsi="Times New Roman" w:cs="Times New Roman"/>
          <w:bCs/>
          <w:sz w:val="24"/>
          <w:szCs w:val="24"/>
        </w:rPr>
      </w:pPr>
      <w:r w:rsidRPr="00DB128F">
        <w:rPr>
          <w:rFonts w:ascii="Times New Roman" w:hAnsi="Times New Roman" w:cs="Times New Roman"/>
          <w:bCs/>
          <w:sz w:val="24"/>
          <w:szCs w:val="24"/>
        </w:rPr>
        <w:t xml:space="preserve">Anti-histaminergic </w:t>
      </w:r>
    </w:p>
    <w:p w14:paraId="12C0D12E" w14:textId="77777777" w:rsidR="00DB128F" w:rsidRPr="00DB128F" w:rsidRDefault="00DB128F" w:rsidP="0038361D">
      <w:pPr>
        <w:numPr>
          <w:ilvl w:val="0"/>
          <w:numId w:val="393"/>
        </w:numPr>
        <w:spacing w:after="0" w:line="240" w:lineRule="auto"/>
        <w:ind w:left="360"/>
        <w:rPr>
          <w:rFonts w:ascii="Times New Roman" w:hAnsi="Times New Roman" w:cs="Times New Roman"/>
          <w:bCs/>
          <w:sz w:val="24"/>
          <w:szCs w:val="24"/>
        </w:rPr>
      </w:pPr>
      <w:r w:rsidRPr="00DB128F">
        <w:rPr>
          <w:rFonts w:ascii="Times New Roman" w:hAnsi="Times New Roman" w:cs="Times New Roman"/>
          <w:bCs/>
          <w:sz w:val="24"/>
          <w:szCs w:val="24"/>
        </w:rPr>
        <w:t>Anti-muscarinic</w:t>
      </w:r>
    </w:p>
    <w:p w14:paraId="0A2593EA" w14:textId="77777777" w:rsidR="001D5574" w:rsidRDefault="00DB128F" w:rsidP="0038361D">
      <w:pPr>
        <w:numPr>
          <w:ilvl w:val="0"/>
          <w:numId w:val="393"/>
        </w:numPr>
        <w:spacing w:after="0" w:line="240" w:lineRule="auto"/>
        <w:ind w:left="360"/>
        <w:rPr>
          <w:rFonts w:ascii="Times New Roman" w:hAnsi="Times New Roman" w:cs="Times New Roman"/>
          <w:bCs/>
          <w:sz w:val="24"/>
          <w:szCs w:val="24"/>
        </w:rPr>
      </w:pPr>
      <w:r w:rsidRPr="00DB128F">
        <w:rPr>
          <w:rFonts w:ascii="Times New Roman" w:hAnsi="Times New Roman" w:cs="Times New Roman"/>
          <w:bCs/>
          <w:sz w:val="24"/>
          <w:szCs w:val="24"/>
        </w:rPr>
        <w:t xml:space="preserve">Anti-serotoninergic </w:t>
      </w:r>
    </w:p>
    <w:p w14:paraId="5EA82AB2"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DB128F" w:rsidRPr="00DB128F">
        <w:rPr>
          <w:rFonts w:ascii="Times New Roman" w:hAnsi="Times New Roman" w:cs="Times New Roman"/>
          <w:bCs/>
          <w:sz w:val="24"/>
          <w:szCs w:val="24"/>
        </w:rPr>
        <w:lastRenderedPageBreak/>
        <w:t>Parkinsonism</w:t>
      </w:r>
      <w:r w:rsidR="00DB128F" w:rsidRPr="00DB128F">
        <w:rPr>
          <w:rFonts w:ascii="Times New Roman" w:hAnsi="Times New Roman" w:cs="Times New Roman"/>
          <w:sz w:val="24"/>
          <w:szCs w:val="24"/>
        </w:rPr>
        <w:t xml:space="preserve"> (also known as </w:t>
      </w:r>
      <w:r w:rsidR="00DB128F" w:rsidRPr="00DB128F">
        <w:rPr>
          <w:rFonts w:ascii="Times New Roman" w:hAnsi="Times New Roman" w:cs="Times New Roman"/>
          <w:bCs/>
          <w:sz w:val="24"/>
          <w:szCs w:val="24"/>
        </w:rPr>
        <w:t>Parkinson syndrome)</w:t>
      </w:r>
      <w:r w:rsidR="00DB128F" w:rsidRPr="00DB128F">
        <w:rPr>
          <w:rFonts w:ascii="Times New Roman" w:hAnsi="Times New Roman" w:cs="Times New Roman"/>
          <w:sz w:val="24"/>
          <w:szCs w:val="24"/>
        </w:rPr>
        <w:t xml:space="preserve"> is a neurological syndrome characterized by tremor, hypokinesia, rigidity, and postural instability. The underlying causes of parkinsonism are numerous, and diagnosis can be complex.</w:t>
      </w:r>
      <w:hyperlink r:id="rId378" w:anchor="cite_note-1#cite_note-1" w:history="1"/>
      <w:r w:rsidR="00DB128F" w:rsidRPr="00DB128F">
        <w:rPr>
          <w:rFonts w:ascii="Times New Roman" w:hAnsi="Times New Roman" w:cs="Times New Roman"/>
          <w:sz w:val="24"/>
          <w:szCs w:val="24"/>
        </w:rPr>
        <w:t xml:space="preserve"> While the neurodegenerative condition Parkinson disease (PD) is the most common cause of parkinsonism, a wide-range of other etiologies can lead to a similar set of symptoms, including some toxins, a few metabolic diseases, and a handful of non-PD neurological conditions. Its most common cause is as a side effect of medications, mainly neuroleptic antipsychotics, especially the phenothiazines (such as perphenazine and chlorpromazine), thioxanthenes (such as flupenthixol and zuclopenthixol), and butyrophenones (such as haloperidol), and piperazines (such as ziprasidone). </w:t>
      </w:r>
    </w:p>
    <w:p w14:paraId="747AD713" w14:textId="77777777" w:rsidR="007F776C" w:rsidRDefault="007F776C" w:rsidP="0038361D">
      <w:pPr>
        <w:pStyle w:val="NormalWeb"/>
        <w:spacing w:after="0"/>
        <w:rPr>
          <w:bCs/>
        </w:rPr>
      </w:pPr>
    </w:p>
    <w:p w14:paraId="2799E558" w14:textId="77777777" w:rsidR="001D5574" w:rsidRDefault="00DB128F" w:rsidP="0038361D">
      <w:pPr>
        <w:pStyle w:val="NormalWeb"/>
        <w:spacing w:after="0"/>
      </w:pPr>
      <w:r w:rsidRPr="00DB128F">
        <w:rPr>
          <w:bCs/>
        </w:rPr>
        <w:t>Parkinson disease</w:t>
      </w:r>
      <w:r w:rsidRPr="00DB128F">
        <w:t xml:space="preserve"> is a degenerative disorder of the central nervous system. The motor symptoms of Parkinson disease result from the death of dopamine-generating cells in the substantia nigra, a region of the midbrain; the cause of this cell death is unknown. Early in the course of the disease, the most obvious symptoms are movement-related; these include shaking, rigidity, slowness of movement and difficulty with walking and gait. Later, cognitive and behavioral problems may arise, with dementia commonly occurring in the advanced stages of the disease. Other symptoms include sensory, sleep, and emotional problems. PD is more common in the elderly, with most cases occurring after the age of 50.</w:t>
      </w:r>
    </w:p>
    <w:p w14:paraId="56003B1B" w14:textId="77777777" w:rsidR="001D5574" w:rsidRDefault="001D5574" w:rsidP="0038361D">
      <w:pPr>
        <w:spacing w:after="0" w:line="240" w:lineRule="auto"/>
        <w:rPr>
          <w:rFonts w:ascii="Times New Roman" w:hAnsi="Times New Roman" w:cs="Times New Roman"/>
          <w:sz w:val="24"/>
          <w:szCs w:val="24"/>
        </w:rPr>
      </w:pPr>
      <w:r>
        <w:br w:type="page"/>
      </w:r>
      <w:r w:rsidR="00DB128F" w:rsidRPr="00DB128F">
        <w:rPr>
          <w:rFonts w:ascii="Times New Roman" w:hAnsi="Times New Roman" w:cs="Times New Roman"/>
          <w:b/>
          <w:sz w:val="24"/>
          <w:szCs w:val="24"/>
        </w:rPr>
        <w:lastRenderedPageBreak/>
        <w:t xml:space="preserve">Answer B is correct. </w:t>
      </w:r>
      <w:r w:rsidR="00DB128F" w:rsidRPr="00DB128F">
        <w:rPr>
          <w:rFonts w:ascii="Times New Roman" w:hAnsi="Times New Roman" w:cs="Times New Roman"/>
          <w:sz w:val="24"/>
          <w:szCs w:val="24"/>
        </w:rPr>
        <w:t xml:space="preserve">Neuroleptic antipsychotics cause parkinsonism through their anti-dopaminergic properties. </w:t>
      </w:r>
    </w:p>
    <w:p w14:paraId="61E8685A"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A 34-year-old woman is brought to the emergency room after slitting her wrists with a sharp object. She is incarcerated and serving a life sentence for murder. Once she is stabilized, she demands to be hospitalized until she is completely “healed.” She threatens to harm the attending physician if he writes for her discharge. Which of the following is the most likely diagnosis? </w:t>
      </w:r>
    </w:p>
    <w:p w14:paraId="2BF833F7" w14:textId="77777777" w:rsidR="00DB128F" w:rsidRPr="00DB128F" w:rsidRDefault="00DB128F" w:rsidP="0038361D">
      <w:pPr>
        <w:spacing w:after="0" w:line="240" w:lineRule="auto"/>
        <w:rPr>
          <w:rFonts w:ascii="Times New Roman" w:hAnsi="Times New Roman" w:cs="Times New Roman"/>
          <w:sz w:val="24"/>
          <w:szCs w:val="24"/>
        </w:rPr>
      </w:pPr>
    </w:p>
    <w:p w14:paraId="6BEE5A74" w14:textId="77777777" w:rsidR="00DB128F" w:rsidRPr="00DB128F" w:rsidRDefault="00DB128F" w:rsidP="0038361D">
      <w:pPr>
        <w:numPr>
          <w:ilvl w:val="0"/>
          <w:numId w:val="39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Schizoid personality disorder</w:t>
      </w:r>
    </w:p>
    <w:p w14:paraId="3210F82C" w14:textId="77777777" w:rsidR="00DB128F" w:rsidRPr="00DB128F" w:rsidRDefault="00DB128F" w:rsidP="0038361D">
      <w:pPr>
        <w:numPr>
          <w:ilvl w:val="0"/>
          <w:numId w:val="39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Antisocial personality disorder</w:t>
      </w:r>
    </w:p>
    <w:p w14:paraId="500D7657" w14:textId="77777777" w:rsidR="00DB128F" w:rsidRPr="00DB128F" w:rsidRDefault="00DB128F" w:rsidP="0038361D">
      <w:pPr>
        <w:numPr>
          <w:ilvl w:val="0"/>
          <w:numId w:val="39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Borderline personality disorder</w:t>
      </w:r>
    </w:p>
    <w:p w14:paraId="2F81D6F3" w14:textId="77777777" w:rsidR="00DB128F" w:rsidRPr="00DB128F" w:rsidRDefault="00DB128F" w:rsidP="0038361D">
      <w:pPr>
        <w:numPr>
          <w:ilvl w:val="0"/>
          <w:numId w:val="39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Narcissistic personality disorder</w:t>
      </w:r>
    </w:p>
    <w:p w14:paraId="231FFEF9" w14:textId="77777777" w:rsidR="001D5574" w:rsidRDefault="00DB128F" w:rsidP="0038361D">
      <w:pPr>
        <w:numPr>
          <w:ilvl w:val="0"/>
          <w:numId w:val="394"/>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Obsessive-compulsive personality disorder</w:t>
      </w:r>
    </w:p>
    <w:p w14:paraId="1D855001" w14:textId="77777777" w:rsidR="00DB128F" w:rsidRP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bCs/>
          <w:sz w:val="24"/>
          <w:szCs w:val="24"/>
        </w:rPr>
        <w:lastRenderedPageBreak/>
        <w:t>Personality disorders</w:t>
      </w:r>
      <w:r w:rsidR="00DB128F" w:rsidRPr="00DB128F">
        <w:rPr>
          <w:rFonts w:ascii="Times New Roman" w:hAnsi="Times New Roman" w:cs="Times New Roman"/>
          <w:sz w:val="24"/>
          <w:szCs w:val="24"/>
        </w:rPr>
        <w:t xml:space="preserve">, formerly known as </w:t>
      </w:r>
      <w:r w:rsidR="00DB128F" w:rsidRPr="00DB128F">
        <w:rPr>
          <w:rFonts w:ascii="Times New Roman" w:hAnsi="Times New Roman" w:cs="Times New Roman"/>
          <w:bCs/>
          <w:sz w:val="24"/>
          <w:szCs w:val="24"/>
        </w:rPr>
        <w:t>character disorders</w:t>
      </w:r>
      <w:r w:rsidR="00DB128F" w:rsidRPr="00DB128F">
        <w:rPr>
          <w:rFonts w:ascii="Times New Roman" w:hAnsi="Times New Roman" w:cs="Times New Roman"/>
          <w:sz w:val="24"/>
          <w:szCs w:val="24"/>
        </w:rPr>
        <w:t xml:space="preserve">, are characterized by "an enduring pattern of inner experience and behavior that deviates markedly from the expectations of the culture." The behavior pattern is chronic, inflexible, and associated with considerable personal and social disruption. </w:t>
      </w:r>
    </w:p>
    <w:p w14:paraId="1E5AFD06" w14:textId="77777777" w:rsidR="00DB128F" w:rsidRPr="00DB128F" w:rsidRDefault="00DB128F" w:rsidP="0038361D">
      <w:pPr>
        <w:spacing w:after="0" w:line="240" w:lineRule="auto"/>
        <w:rPr>
          <w:rFonts w:ascii="Times New Roman" w:hAnsi="Times New Roman" w:cs="Times New Roman"/>
          <w:sz w:val="24"/>
          <w:szCs w:val="24"/>
        </w:rPr>
      </w:pPr>
    </w:p>
    <w:p w14:paraId="23A98DA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Personality disorders are classified into three major “clusters.”</w:t>
      </w:r>
    </w:p>
    <w:p w14:paraId="3AACC5B1" w14:textId="77777777" w:rsidR="007F776C" w:rsidRDefault="007F776C" w:rsidP="0038361D">
      <w:pPr>
        <w:spacing w:after="0" w:line="240" w:lineRule="auto"/>
        <w:outlineLvl w:val="3"/>
        <w:rPr>
          <w:rFonts w:ascii="Times New Roman" w:hAnsi="Times New Roman" w:cs="Times New Roman"/>
          <w:bCs/>
          <w:sz w:val="24"/>
          <w:szCs w:val="24"/>
        </w:rPr>
      </w:pPr>
    </w:p>
    <w:p w14:paraId="1128F8B6" w14:textId="77777777" w:rsidR="00DB128F" w:rsidRDefault="00DB128F" w:rsidP="0038361D">
      <w:pPr>
        <w:spacing w:after="0" w:line="240" w:lineRule="auto"/>
        <w:outlineLvl w:val="3"/>
        <w:rPr>
          <w:rFonts w:ascii="Times New Roman" w:hAnsi="Times New Roman" w:cs="Times New Roman"/>
          <w:bCs/>
          <w:sz w:val="24"/>
          <w:szCs w:val="24"/>
        </w:rPr>
      </w:pPr>
      <w:r w:rsidRPr="00DB128F">
        <w:rPr>
          <w:rFonts w:ascii="Times New Roman" w:hAnsi="Times New Roman" w:cs="Times New Roman"/>
          <w:bCs/>
          <w:sz w:val="24"/>
          <w:szCs w:val="24"/>
        </w:rPr>
        <w:t>Cluster A (odd or eccentric)</w:t>
      </w:r>
    </w:p>
    <w:p w14:paraId="6BDA16B0" w14:textId="77777777" w:rsidR="007F776C" w:rsidRPr="00DB128F" w:rsidRDefault="007F776C" w:rsidP="0038361D">
      <w:pPr>
        <w:spacing w:after="0" w:line="240" w:lineRule="auto"/>
        <w:outlineLvl w:val="3"/>
        <w:rPr>
          <w:rFonts w:ascii="Times New Roman" w:hAnsi="Times New Roman" w:cs="Times New Roman"/>
          <w:bCs/>
          <w:sz w:val="24"/>
          <w:szCs w:val="24"/>
        </w:rPr>
      </w:pPr>
    </w:p>
    <w:p w14:paraId="28A53D19" w14:textId="77777777" w:rsidR="00DB128F" w:rsidRPr="00DB128F" w:rsidRDefault="00DB128F" w:rsidP="0038361D">
      <w:pPr>
        <w:numPr>
          <w:ilvl w:val="0"/>
          <w:numId w:val="395"/>
        </w:numPr>
        <w:spacing w:after="0" w:line="240" w:lineRule="auto"/>
        <w:ind w:left="360"/>
        <w:rPr>
          <w:rFonts w:ascii="Times New Roman" w:hAnsi="Times New Roman" w:cs="Times New Roman"/>
          <w:sz w:val="24"/>
          <w:szCs w:val="24"/>
        </w:rPr>
      </w:pPr>
      <w:r w:rsidRPr="00DB128F">
        <w:rPr>
          <w:rFonts w:ascii="Times New Roman" w:hAnsi="Times New Roman" w:cs="Times New Roman"/>
          <w:bCs/>
          <w:sz w:val="24"/>
          <w:szCs w:val="24"/>
        </w:rPr>
        <w:t>Paranoid personality disorder:</w:t>
      </w:r>
      <w:r w:rsidRPr="00DB128F">
        <w:rPr>
          <w:rFonts w:ascii="Times New Roman" w:hAnsi="Times New Roman" w:cs="Times New Roman"/>
          <w:sz w:val="24"/>
          <w:szCs w:val="24"/>
        </w:rPr>
        <w:t xml:space="preserve"> irrational suspicion and mistrust of others </w:t>
      </w:r>
    </w:p>
    <w:p w14:paraId="6625B5EE" w14:textId="77777777" w:rsidR="00DB128F" w:rsidRPr="00DB128F" w:rsidRDefault="00DB128F" w:rsidP="0038361D">
      <w:pPr>
        <w:numPr>
          <w:ilvl w:val="0"/>
          <w:numId w:val="395"/>
        </w:numPr>
        <w:spacing w:after="0" w:line="240" w:lineRule="auto"/>
        <w:ind w:left="360"/>
        <w:rPr>
          <w:rFonts w:ascii="Times New Roman" w:hAnsi="Times New Roman" w:cs="Times New Roman"/>
          <w:sz w:val="24"/>
          <w:szCs w:val="24"/>
        </w:rPr>
      </w:pPr>
      <w:r w:rsidRPr="00DB128F">
        <w:rPr>
          <w:rFonts w:ascii="Times New Roman" w:hAnsi="Times New Roman" w:cs="Times New Roman"/>
          <w:bCs/>
          <w:sz w:val="24"/>
          <w:szCs w:val="24"/>
        </w:rPr>
        <w:t>Schizoid personality disorder:</w:t>
      </w:r>
      <w:r w:rsidRPr="00DB128F">
        <w:rPr>
          <w:rFonts w:ascii="Times New Roman" w:hAnsi="Times New Roman" w:cs="Times New Roman"/>
          <w:sz w:val="24"/>
          <w:szCs w:val="24"/>
        </w:rPr>
        <w:t xml:space="preserve"> lack of interest in social relationships; seeing no point in sharing time with others; anhedonia; introspection </w:t>
      </w:r>
    </w:p>
    <w:p w14:paraId="4FC16119" w14:textId="77777777" w:rsidR="00DB128F" w:rsidRPr="00DB128F" w:rsidRDefault="00DB128F" w:rsidP="0038361D">
      <w:pPr>
        <w:numPr>
          <w:ilvl w:val="0"/>
          <w:numId w:val="395"/>
        </w:numPr>
        <w:spacing w:after="0" w:line="240" w:lineRule="auto"/>
        <w:ind w:left="360"/>
        <w:rPr>
          <w:rFonts w:ascii="Times New Roman" w:hAnsi="Times New Roman" w:cs="Times New Roman"/>
          <w:sz w:val="24"/>
          <w:szCs w:val="24"/>
        </w:rPr>
      </w:pPr>
      <w:r w:rsidRPr="00DB128F">
        <w:rPr>
          <w:rFonts w:ascii="Times New Roman" w:hAnsi="Times New Roman" w:cs="Times New Roman"/>
          <w:bCs/>
          <w:sz w:val="24"/>
          <w:szCs w:val="24"/>
        </w:rPr>
        <w:t>Schizotypal personality disorder:</w:t>
      </w:r>
      <w:r w:rsidRPr="00DB128F">
        <w:rPr>
          <w:rFonts w:ascii="Times New Roman" w:hAnsi="Times New Roman" w:cs="Times New Roman"/>
          <w:sz w:val="24"/>
          <w:szCs w:val="24"/>
        </w:rPr>
        <w:t xml:space="preserve"> social withdrawal; odd behavior; magical thinking </w:t>
      </w:r>
    </w:p>
    <w:p w14:paraId="48B6DCAA" w14:textId="77777777" w:rsidR="007F776C" w:rsidRDefault="007F776C" w:rsidP="0038361D">
      <w:pPr>
        <w:spacing w:after="0" w:line="240" w:lineRule="auto"/>
        <w:rPr>
          <w:rFonts w:ascii="Times New Roman" w:hAnsi="Times New Roman" w:cs="Times New Roman"/>
          <w:bCs/>
          <w:sz w:val="24"/>
          <w:szCs w:val="24"/>
        </w:rPr>
      </w:pPr>
    </w:p>
    <w:p w14:paraId="2A3C44C5" w14:textId="77777777" w:rsidR="00DB128F" w:rsidRDefault="00DB128F" w:rsidP="0038361D">
      <w:pPr>
        <w:spacing w:after="0" w:line="240" w:lineRule="auto"/>
        <w:rPr>
          <w:rFonts w:ascii="Times New Roman" w:hAnsi="Times New Roman" w:cs="Times New Roman"/>
          <w:bCs/>
          <w:sz w:val="24"/>
          <w:szCs w:val="24"/>
        </w:rPr>
      </w:pPr>
      <w:r w:rsidRPr="00DB128F">
        <w:rPr>
          <w:rFonts w:ascii="Times New Roman" w:hAnsi="Times New Roman" w:cs="Times New Roman"/>
          <w:bCs/>
          <w:sz w:val="24"/>
          <w:szCs w:val="24"/>
        </w:rPr>
        <w:t>Cluster B (dramatic or emotional)</w:t>
      </w:r>
    </w:p>
    <w:p w14:paraId="6526F954" w14:textId="77777777" w:rsidR="007F776C" w:rsidRPr="00DB128F" w:rsidRDefault="007F776C" w:rsidP="0038361D">
      <w:pPr>
        <w:spacing w:after="0" w:line="240" w:lineRule="auto"/>
        <w:rPr>
          <w:rFonts w:ascii="Times New Roman" w:hAnsi="Times New Roman" w:cs="Times New Roman"/>
          <w:sz w:val="24"/>
          <w:szCs w:val="24"/>
        </w:rPr>
      </w:pPr>
    </w:p>
    <w:p w14:paraId="2337FB76" w14:textId="77777777" w:rsidR="00DB128F" w:rsidRPr="00DB128F" w:rsidRDefault="00DB128F" w:rsidP="0038361D">
      <w:pPr>
        <w:numPr>
          <w:ilvl w:val="0"/>
          <w:numId w:val="396"/>
        </w:numPr>
        <w:spacing w:after="0" w:line="240" w:lineRule="auto"/>
        <w:ind w:left="360"/>
        <w:rPr>
          <w:rFonts w:ascii="Times New Roman" w:hAnsi="Times New Roman" w:cs="Times New Roman"/>
          <w:sz w:val="24"/>
          <w:szCs w:val="24"/>
        </w:rPr>
      </w:pPr>
      <w:r w:rsidRPr="00DB128F">
        <w:rPr>
          <w:rFonts w:ascii="Times New Roman" w:hAnsi="Times New Roman" w:cs="Times New Roman"/>
          <w:bCs/>
          <w:sz w:val="24"/>
          <w:szCs w:val="24"/>
        </w:rPr>
        <w:t>Antisocial personality disorder:</w:t>
      </w:r>
      <w:r w:rsidRPr="00DB128F">
        <w:rPr>
          <w:rFonts w:ascii="Times New Roman" w:hAnsi="Times New Roman" w:cs="Times New Roman"/>
          <w:sz w:val="24"/>
          <w:szCs w:val="24"/>
        </w:rPr>
        <w:t xml:space="preserve"> pervasive disregard for the law and the rights of others </w:t>
      </w:r>
    </w:p>
    <w:p w14:paraId="35B69F95" w14:textId="77777777" w:rsidR="00DB128F" w:rsidRPr="00DB128F" w:rsidRDefault="00DB128F" w:rsidP="0038361D">
      <w:pPr>
        <w:numPr>
          <w:ilvl w:val="0"/>
          <w:numId w:val="396"/>
        </w:numPr>
        <w:spacing w:after="0" w:line="240" w:lineRule="auto"/>
        <w:ind w:left="360"/>
        <w:rPr>
          <w:rFonts w:ascii="Times New Roman" w:hAnsi="Times New Roman" w:cs="Times New Roman"/>
          <w:sz w:val="24"/>
          <w:szCs w:val="24"/>
        </w:rPr>
      </w:pPr>
      <w:r w:rsidRPr="00DB128F">
        <w:rPr>
          <w:rFonts w:ascii="Times New Roman" w:hAnsi="Times New Roman" w:cs="Times New Roman"/>
          <w:bCs/>
          <w:sz w:val="24"/>
          <w:szCs w:val="24"/>
        </w:rPr>
        <w:t>Borderline personality disorder:</w:t>
      </w:r>
      <w:r w:rsidRPr="00DB128F">
        <w:rPr>
          <w:rFonts w:ascii="Times New Roman" w:hAnsi="Times New Roman" w:cs="Times New Roman"/>
          <w:sz w:val="24"/>
          <w:szCs w:val="24"/>
        </w:rPr>
        <w:t xml:space="preserve"> extreme "black and white" thinking; mood instability; suicidal or self-mutilating behavior; unstable and intense relationships; impulsivity; anger control problems; disturbed self-image </w:t>
      </w:r>
    </w:p>
    <w:p w14:paraId="3A14D612" w14:textId="77777777" w:rsidR="00DB128F" w:rsidRPr="00DB128F" w:rsidRDefault="00DB128F" w:rsidP="0038361D">
      <w:pPr>
        <w:numPr>
          <w:ilvl w:val="0"/>
          <w:numId w:val="396"/>
        </w:numPr>
        <w:spacing w:after="0" w:line="240" w:lineRule="auto"/>
        <w:ind w:left="360"/>
        <w:rPr>
          <w:rFonts w:ascii="Times New Roman" w:hAnsi="Times New Roman" w:cs="Times New Roman"/>
          <w:sz w:val="24"/>
          <w:szCs w:val="24"/>
        </w:rPr>
      </w:pPr>
      <w:r w:rsidRPr="00DB128F">
        <w:rPr>
          <w:rFonts w:ascii="Times New Roman" w:hAnsi="Times New Roman" w:cs="Times New Roman"/>
          <w:bCs/>
          <w:sz w:val="24"/>
          <w:szCs w:val="24"/>
        </w:rPr>
        <w:t>Histrionic personality disorder:</w:t>
      </w:r>
      <w:r w:rsidRPr="00DB128F">
        <w:rPr>
          <w:rFonts w:ascii="Times New Roman" w:hAnsi="Times New Roman" w:cs="Times New Roman"/>
          <w:sz w:val="24"/>
          <w:szCs w:val="24"/>
        </w:rPr>
        <w:t xml:space="preserve"> pervasive attention-seeking, including inappropriate sexual seductiveness and shallow or exaggerated emotions </w:t>
      </w:r>
    </w:p>
    <w:p w14:paraId="4C653A31" w14:textId="77777777" w:rsidR="00DB128F" w:rsidRPr="00DB128F" w:rsidRDefault="00DB128F" w:rsidP="0038361D">
      <w:pPr>
        <w:numPr>
          <w:ilvl w:val="0"/>
          <w:numId w:val="396"/>
        </w:numPr>
        <w:spacing w:after="0" w:line="240" w:lineRule="auto"/>
        <w:ind w:left="360"/>
        <w:rPr>
          <w:rFonts w:ascii="Times New Roman" w:hAnsi="Times New Roman" w:cs="Times New Roman"/>
          <w:sz w:val="24"/>
          <w:szCs w:val="24"/>
        </w:rPr>
      </w:pPr>
      <w:r w:rsidRPr="00DB128F">
        <w:rPr>
          <w:rFonts w:ascii="Times New Roman" w:hAnsi="Times New Roman" w:cs="Times New Roman"/>
          <w:bCs/>
          <w:sz w:val="24"/>
          <w:szCs w:val="24"/>
        </w:rPr>
        <w:t>Narcissistic personality disorder:</w:t>
      </w:r>
      <w:r w:rsidRPr="00DB128F">
        <w:rPr>
          <w:rFonts w:ascii="Times New Roman" w:hAnsi="Times New Roman" w:cs="Times New Roman"/>
          <w:sz w:val="24"/>
          <w:szCs w:val="24"/>
        </w:rPr>
        <w:t xml:space="preserve"> pervasive pattern of grandiosity; need for admiration; lack of empathy </w:t>
      </w:r>
    </w:p>
    <w:p w14:paraId="627658D8" w14:textId="77777777" w:rsidR="007F776C" w:rsidRDefault="007F776C" w:rsidP="0038361D">
      <w:pPr>
        <w:spacing w:after="0" w:line="240" w:lineRule="auto"/>
        <w:outlineLvl w:val="3"/>
        <w:rPr>
          <w:rFonts w:ascii="Times New Roman" w:hAnsi="Times New Roman" w:cs="Times New Roman"/>
          <w:bCs/>
          <w:sz w:val="24"/>
          <w:szCs w:val="24"/>
        </w:rPr>
      </w:pPr>
    </w:p>
    <w:p w14:paraId="713B37A6" w14:textId="77777777" w:rsidR="00DB128F" w:rsidRDefault="00DB128F" w:rsidP="0038361D">
      <w:pPr>
        <w:spacing w:after="0" w:line="240" w:lineRule="auto"/>
        <w:outlineLvl w:val="3"/>
        <w:rPr>
          <w:rFonts w:ascii="Times New Roman" w:hAnsi="Times New Roman" w:cs="Times New Roman"/>
          <w:bCs/>
          <w:sz w:val="24"/>
          <w:szCs w:val="24"/>
        </w:rPr>
      </w:pPr>
      <w:r w:rsidRPr="00DB128F">
        <w:rPr>
          <w:rFonts w:ascii="Times New Roman" w:hAnsi="Times New Roman" w:cs="Times New Roman"/>
          <w:bCs/>
          <w:sz w:val="24"/>
          <w:szCs w:val="24"/>
        </w:rPr>
        <w:t>Cluster C (anxious or fearful)</w:t>
      </w:r>
    </w:p>
    <w:p w14:paraId="07D2CBB3" w14:textId="77777777" w:rsidR="007F776C" w:rsidRPr="00DB128F" w:rsidRDefault="007F776C" w:rsidP="0038361D">
      <w:pPr>
        <w:spacing w:after="0" w:line="240" w:lineRule="auto"/>
        <w:outlineLvl w:val="3"/>
        <w:rPr>
          <w:rFonts w:ascii="Times New Roman" w:hAnsi="Times New Roman" w:cs="Times New Roman"/>
          <w:bCs/>
          <w:sz w:val="24"/>
          <w:szCs w:val="24"/>
        </w:rPr>
      </w:pPr>
    </w:p>
    <w:p w14:paraId="3CDD5730" w14:textId="77777777" w:rsidR="00DB128F" w:rsidRPr="00DB128F" w:rsidRDefault="00DB128F" w:rsidP="0038361D">
      <w:pPr>
        <w:numPr>
          <w:ilvl w:val="0"/>
          <w:numId w:val="397"/>
        </w:numPr>
        <w:spacing w:after="0" w:line="240" w:lineRule="auto"/>
        <w:ind w:left="360"/>
        <w:rPr>
          <w:rFonts w:ascii="Times New Roman" w:hAnsi="Times New Roman" w:cs="Times New Roman"/>
          <w:sz w:val="24"/>
          <w:szCs w:val="24"/>
        </w:rPr>
      </w:pPr>
      <w:r w:rsidRPr="00DB128F">
        <w:rPr>
          <w:rFonts w:ascii="Times New Roman" w:hAnsi="Times New Roman" w:cs="Times New Roman"/>
          <w:bCs/>
          <w:sz w:val="24"/>
          <w:szCs w:val="24"/>
        </w:rPr>
        <w:t>Avoidant personality disorder:</w:t>
      </w:r>
      <w:r w:rsidRPr="00DB128F">
        <w:rPr>
          <w:rFonts w:ascii="Times New Roman" w:hAnsi="Times New Roman" w:cs="Times New Roman"/>
          <w:sz w:val="24"/>
          <w:szCs w:val="24"/>
        </w:rPr>
        <w:t xml:space="preserve"> social inhibition; feelings of inadequacy; extreme sensitivity to negative evaluation; avoidance of social interaction. </w:t>
      </w:r>
    </w:p>
    <w:p w14:paraId="12669904" w14:textId="77777777" w:rsidR="00DB128F" w:rsidRPr="00DB128F" w:rsidRDefault="00DB128F" w:rsidP="0038361D">
      <w:pPr>
        <w:numPr>
          <w:ilvl w:val="0"/>
          <w:numId w:val="397"/>
        </w:numPr>
        <w:spacing w:after="0" w:line="240" w:lineRule="auto"/>
        <w:ind w:left="360"/>
        <w:rPr>
          <w:rFonts w:ascii="Times New Roman" w:hAnsi="Times New Roman" w:cs="Times New Roman"/>
          <w:sz w:val="24"/>
          <w:szCs w:val="24"/>
        </w:rPr>
      </w:pPr>
      <w:r w:rsidRPr="00DB128F">
        <w:rPr>
          <w:rFonts w:ascii="Times New Roman" w:hAnsi="Times New Roman" w:cs="Times New Roman"/>
          <w:bCs/>
          <w:sz w:val="24"/>
          <w:szCs w:val="24"/>
        </w:rPr>
        <w:t>Dependent personality disorder:</w:t>
      </w:r>
      <w:r w:rsidRPr="00DB128F">
        <w:rPr>
          <w:rFonts w:ascii="Times New Roman" w:hAnsi="Times New Roman" w:cs="Times New Roman"/>
          <w:sz w:val="24"/>
          <w:szCs w:val="24"/>
        </w:rPr>
        <w:t xml:space="preserve"> pervasive psychological dependence on others </w:t>
      </w:r>
    </w:p>
    <w:p w14:paraId="1312BFC7" w14:textId="77777777" w:rsidR="00AB0D6B" w:rsidRPr="00AB0D6B" w:rsidRDefault="00DB128F" w:rsidP="0038361D">
      <w:pPr>
        <w:numPr>
          <w:ilvl w:val="0"/>
          <w:numId w:val="397"/>
        </w:numPr>
        <w:spacing w:after="0" w:line="240" w:lineRule="auto"/>
        <w:ind w:left="360"/>
        <w:rPr>
          <w:rFonts w:ascii="Times New Roman" w:hAnsi="Times New Roman" w:cs="Times New Roman"/>
          <w:b/>
          <w:sz w:val="24"/>
          <w:szCs w:val="24"/>
        </w:rPr>
      </w:pPr>
      <w:r w:rsidRPr="00DB128F">
        <w:rPr>
          <w:rFonts w:ascii="Times New Roman" w:hAnsi="Times New Roman" w:cs="Times New Roman"/>
          <w:bCs/>
          <w:sz w:val="24"/>
          <w:szCs w:val="24"/>
        </w:rPr>
        <w:t>Obsessive-compulsive personality disorder (not the same as obsessive-compulsive disorder):</w:t>
      </w:r>
      <w:r w:rsidRPr="00DB128F">
        <w:rPr>
          <w:rFonts w:ascii="Times New Roman" w:hAnsi="Times New Roman" w:cs="Times New Roman"/>
          <w:sz w:val="24"/>
          <w:szCs w:val="24"/>
        </w:rPr>
        <w:t xml:space="preserve"> rigid conformity to rules, moral codes, and excessive orderliness </w:t>
      </w:r>
    </w:p>
    <w:p w14:paraId="7259DADE" w14:textId="5153E133" w:rsidR="001D5574" w:rsidRDefault="00AB0D6B" w:rsidP="0038361D">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B128F" w:rsidRPr="00DB128F">
        <w:rPr>
          <w:rFonts w:ascii="Times New Roman" w:hAnsi="Times New Roman" w:cs="Times New Roman"/>
          <w:b/>
          <w:sz w:val="24"/>
          <w:szCs w:val="24"/>
        </w:rPr>
        <w:t>B is correct</w:t>
      </w:r>
      <w:r w:rsidR="00DB128F" w:rsidRPr="00DB128F">
        <w:rPr>
          <w:rFonts w:ascii="Times New Roman" w:hAnsi="Times New Roman" w:cs="Times New Roman"/>
          <w:sz w:val="24"/>
          <w:szCs w:val="24"/>
        </w:rPr>
        <w:t xml:space="preserve">.  This patient has anti-social personality disorder, characterized by disregard for the law and the rights of others. </w:t>
      </w:r>
    </w:p>
    <w:p w14:paraId="7C2E7C9E" w14:textId="77777777" w:rsidR="00DB128F" w:rsidRDefault="001D5574" w:rsidP="0038361D">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Part 1</w:t>
      </w:r>
    </w:p>
    <w:p w14:paraId="1E6FB0E9" w14:textId="77777777" w:rsidR="007F776C" w:rsidRPr="00DB128F" w:rsidRDefault="007F776C" w:rsidP="0038361D">
      <w:pPr>
        <w:spacing w:after="0" w:line="240" w:lineRule="auto"/>
        <w:rPr>
          <w:rFonts w:ascii="Times New Roman" w:hAnsi="Times New Roman" w:cs="Times New Roman"/>
          <w:sz w:val="24"/>
          <w:szCs w:val="24"/>
        </w:rPr>
      </w:pPr>
    </w:p>
    <w:p w14:paraId="3DE2A9B2"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Mr. Jones is a 32-year-old man who is brought to the emergency room by police because he was standing in the street proclaiming to passersby that he is a messenger of God. </w:t>
      </w:r>
      <w:bookmarkStart w:id="499" w:name="31419"/>
      <w:bookmarkEnd w:id="499"/>
      <w:r w:rsidRPr="00DB128F">
        <w:rPr>
          <w:rFonts w:ascii="Times New Roman" w:hAnsi="Times New Roman" w:cs="Times New Roman"/>
          <w:sz w:val="24"/>
          <w:szCs w:val="24"/>
        </w:rPr>
        <w:t xml:space="preserve"> On examination, he is alert and oriented to person, place, time, and situation.  His hygiene is poor. He is malodorous and appears not to have shaved or bathed in days.  He has trouble sitting still through the interview and is at times physically intrusive. He fails to maintain normal social space between himself and others. His speech is rapid and loud; his thought process is tangential. He describes his “religious insights” in grandiose terms, but avoids details because he believes that the examining psychiatrist is part of a conspiracy to keep him from spreading his divine word.  He denies suicidal or homicidal ideation.  He has little insight into his delusional nature.  His judgment is impaired. The remainder of the physical examination is normal, including the pulse and blood pressure.</w:t>
      </w:r>
    </w:p>
    <w:p w14:paraId="3B94DD58" w14:textId="77777777" w:rsidR="007F776C" w:rsidRDefault="007F776C" w:rsidP="0038361D">
      <w:pPr>
        <w:spacing w:after="0" w:line="240" w:lineRule="auto"/>
        <w:rPr>
          <w:rFonts w:ascii="Times New Roman" w:hAnsi="Times New Roman" w:cs="Times New Roman"/>
          <w:sz w:val="24"/>
          <w:szCs w:val="24"/>
        </w:rPr>
      </w:pPr>
    </w:p>
    <w:p w14:paraId="58FC3DFA"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Which of the following tests should be ordered first? </w:t>
      </w:r>
    </w:p>
    <w:p w14:paraId="5FE284D2" w14:textId="77777777" w:rsidR="00DB128F" w:rsidRPr="00DB128F" w:rsidRDefault="00DB128F" w:rsidP="0038361D">
      <w:pPr>
        <w:spacing w:after="0" w:line="240" w:lineRule="auto"/>
        <w:rPr>
          <w:rFonts w:ascii="Times New Roman" w:hAnsi="Times New Roman" w:cs="Times New Roman"/>
          <w:sz w:val="24"/>
          <w:szCs w:val="24"/>
        </w:rPr>
      </w:pPr>
    </w:p>
    <w:p w14:paraId="100E66CD" w14:textId="77777777" w:rsidR="00DB128F" w:rsidRPr="00DB128F" w:rsidRDefault="00DB128F" w:rsidP="0038361D">
      <w:pPr>
        <w:pStyle w:val="ListParagraph"/>
        <w:numPr>
          <w:ilvl w:val="0"/>
          <w:numId w:val="39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Urine drug screen</w:t>
      </w:r>
    </w:p>
    <w:p w14:paraId="138A7947" w14:textId="77777777" w:rsidR="00DB128F" w:rsidRPr="00DB128F" w:rsidRDefault="00DB128F" w:rsidP="0038361D">
      <w:pPr>
        <w:pStyle w:val="ListParagraph"/>
        <w:numPr>
          <w:ilvl w:val="0"/>
          <w:numId w:val="39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CT scan to rule out head trauma</w:t>
      </w:r>
    </w:p>
    <w:p w14:paraId="425B521D" w14:textId="77777777" w:rsidR="00DB128F" w:rsidRPr="00DB128F" w:rsidRDefault="00DB128F" w:rsidP="0038361D">
      <w:pPr>
        <w:pStyle w:val="ListParagraph"/>
        <w:numPr>
          <w:ilvl w:val="0"/>
          <w:numId w:val="39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Thyroid function tests</w:t>
      </w:r>
    </w:p>
    <w:p w14:paraId="4469FAA7" w14:textId="77777777" w:rsidR="00DB128F" w:rsidRPr="00DB128F" w:rsidRDefault="00DB128F" w:rsidP="0038361D">
      <w:pPr>
        <w:pStyle w:val="ListParagraph"/>
        <w:numPr>
          <w:ilvl w:val="0"/>
          <w:numId w:val="39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24-hour urine sample for metanephrine and catecholamines</w:t>
      </w:r>
    </w:p>
    <w:p w14:paraId="30C1A386" w14:textId="77777777" w:rsidR="00DB128F" w:rsidRPr="00DB128F" w:rsidRDefault="00DB128F" w:rsidP="0038361D">
      <w:pPr>
        <w:pStyle w:val="ListParagraph"/>
        <w:numPr>
          <w:ilvl w:val="0"/>
          <w:numId w:val="398"/>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 xml:space="preserve">Erythrocyte sedimentation rate (ESR) </w:t>
      </w:r>
    </w:p>
    <w:p w14:paraId="0FAB10C4" w14:textId="77777777" w:rsidR="00DB128F" w:rsidRPr="00DB128F" w:rsidRDefault="00DB128F" w:rsidP="0038361D">
      <w:pPr>
        <w:pStyle w:val="ListParagraph"/>
        <w:spacing w:after="0" w:line="240" w:lineRule="auto"/>
        <w:ind w:left="360"/>
        <w:rPr>
          <w:rFonts w:ascii="Times New Roman" w:hAnsi="Times New Roman" w:cs="Times New Roman"/>
          <w:sz w:val="24"/>
          <w:szCs w:val="24"/>
        </w:rPr>
      </w:pPr>
    </w:p>
    <w:p w14:paraId="30AEF4D0" w14:textId="77777777" w:rsidR="00DB128F" w:rsidRPr="00DB128F" w:rsidRDefault="00DB128F" w:rsidP="0038361D">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sz w:val="24"/>
          <w:szCs w:val="24"/>
        </w:rPr>
        <w:t>Part 2</w:t>
      </w:r>
    </w:p>
    <w:p w14:paraId="42F29F96" w14:textId="77777777" w:rsidR="00DB128F" w:rsidRPr="00DB128F" w:rsidRDefault="00DB128F" w:rsidP="0038361D">
      <w:pPr>
        <w:pStyle w:val="ListParagraph"/>
        <w:spacing w:after="0" w:line="240" w:lineRule="auto"/>
        <w:ind w:left="0"/>
        <w:rPr>
          <w:rFonts w:ascii="Times New Roman" w:hAnsi="Times New Roman" w:cs="Times New Roman"/>
          <w:sz w:val="24"/>
          <w:szCs w:val="24"/>
        </w:rPr>
      </w:pPr>
    </w:p>
    <w:p w14:paraId="70E11707" w14:textId="77777777" w:rsidR="00DB128F" w:rsidRPr="00DB128F" w:rsidRDefault="00DB128F" w:rsidP="0038361D">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sz w:val="24"/>
          <w:szCs w:val="24"/>
        </w:rPr>
        <w:t>Blood tests, a urine drug screen, and a head CT are normal.  Mr. Jones is hospitalized in an inpatient psychiatric facility.  Which of the following medicines is most useful in treating his condition?</w:t>
      </w:r>
    </w:p>
    <w:p w14:paraId="063D6A12" w14:textId="77777777" w:rsidR="00DB128F" w:rsidRPr="00DB128F" w:rsidRDefault="00DB128F" w:rsidP="0038361D">
      <w:pPr>
        <w:pStyle w:val="ListParagraph"/>
        <w:spacing w:after="0" w:line="240" w:lineRule="auto"/>
        <w:ind w:left="0"/>
        <w:rPr>
          <w:rFonts w:ascii="Times New Roman" w:hAnsi="Times New Roman" w:cs="Times New Roman"/>
          <w:sz w:val="24"/>
          <w:szCs w:val="24"/>
        </w:rPr>
      </w:pPr>
    </w:p>
    <w:p w14:paraId="7D1AF832" w14:textId="77777777" w:rsidR="00DB128F" w:rsidRPr="00DB128F" w:rsidRDefault="00DB128F" w:rsidP="0038361D">
      <w:pPr>
        <w:pStyle w:val="ListParagraph"/>
        <w:numPr>
          <w:ilvl w:val="0"/>
          <w:numId w:val="39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Lithium</w:t>
      </w:r>
    </w:p>
    <w:p w14:paraId="0EB09732" w14:textId="77777777" w:rsidR="00DB128F" w:rsidRPr="00DB128F" w:rsidRDefault="00DB128F" w:rsidP="0038361D">
      <w:pPr>
        <w:pStyle w:val="ListParagraph"/>
        <w:numPr>
          <w:ilvl w:val="0"/>
          <w:numId w:val="39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Valproate</w:t>
      </w:r>
    </w:p>
    <w:p w14:paraId="27A5048D" w14:textId="77777777" w:rsidR="00DB128F" w:rsidRPr="00DB128F" w:rsidRDefault="00DB128F" w:rsidP="0038361D">
      <w:pPr>
        <w:pStyle w:val="ListParagraph"/>
        <w:numPr>
          <w:ilvl w:val="0"/>
          <w:numId w:val="39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Carbamazepine</w:t>
      </w:r>
    </w:p>
    <w:p w14:paraId="00AC4F39" w14:textId="77777777" w:rsidR="00DB128F" w:rsidRPr="00DB128F" w:rsidRDefault="00DB128F" w:rsidP="0038361D">
      <w:pPr>
        <w:pStyle w:val="ListParagraph"/>
        <w:numPr>
          <w:ilvl w:val="0"/>
          <w:numId w:val="39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Lamotrigine</w:t>
      </w:r>
    </w:p>
    <w:p w14:paraId="6D67E172" w14:textId="77777777" w:rsidR="00DB128F" w:rsidRPr="00DB128F" w:rsidRDefault="00DB128F" w:rsidP="0038361D">
      <w:pPr>
        <w:pStyle w:val="ListParagraph"/>
        <w:numPr>
          <w:ilvl w:val="0"/>
          <w:numId w:val="399"/>
        </w:numPr>
        <w:spacing w:after="0" w:line="240" w:lineRule="auto"/>
        <w:ind w:left="360"/>
        <w:rPr>
          <w:rFonts w:ascii="Times New Roman" w:hAnsi="Times New Roman" w:cs="Times New Roman"/>
          <w:sz w:val="24"/>
          <w:szCs w:val="24"/>
        </w:rPr>
      </w:pPr>
      <w:r w:rsidRPr="00DB128F">
        <w:rPr>
          <w:rFonts w:ascii="Times New Roman" w:hAnsi="Times New Roman" w:cs="Times New Roman"/>
          <w:sz w:val="24"/>
          <w:szCs w:val="24"/>
        </w:rPr>
        <w:t>A second-generation antipsychotic medicine</w:t>
      </w:r>
    </w:p>
    <w:p w14:paraId="4AAB9AA2" w14:textId="77777777" w:rsidR="00F654DB" w:rsidRPr="00F654DB" w:rsidRDefault="00DB128F" w:rsidP="0038361D">
      <w:pPr>
        <w:spacing w:after="0" w:line="240" w:lineRule="auto"/>
        <w:rPr>
          <w:rFonts w:ascii="Times New Roman" w:hAnsi="Times New Roman" w:cs="Times New Roman"/>
          <w:b/>
          <w:sz w:val="24"/>
          <w:szCs w:val="24"/>
        </w:rPr>
      </w:pPr>
      <w:r w:rsidRPr="00DB128F">
        <w:rPr>
          <w:rFonts w:ascii="Times New Roman" w:hAnsi="Times New Roman" w:cs="Times New Roman"/>
          <w:sz w:val="24"/>
          <w:szCs w:val="24"/>
        </w:rPr>
        <w:br w:type="page"/>
      </w:r>
      <w:r w:rsidR="00F654DB" w:rsidRPr="00F654DB">
        <w:rPr>
          <w:rFonts w:ascii="Times New Roman" w:hAnsi="Times New Roman" w:cs="Times New Roman"/>
          <w:b/>
          <w:sz w:val="24"/>
          <w:szCs w:val="24"/>
        </w:rPr>
        <w:lastRenderedPageBreak/>
        <w:t>Answers</w:t>
      </w:r>
    </w:p>
    <w:p w14:paraId="303F7414" w14:textId="77777777" w:rsidR="00F654DB" w:rsidRDefault="00F654DB" w:rsidP="0038361D">
      <w:pPr>
        <w:spacing w:after="0" w:line="240" w:lineRule="auto"/>
        <w:rPr>
          <w:rFonts w:ascii="Times New Roman" w:hAnsi="Times New Roman" w:cs="Times New Roman"/>
          <w:sz w:val="24"/>
          <w:szCs w:val="24"/>
        </w:rPr>
      </w:pPr>
    </w:p>
    <w:p w14:paraId="4540C4E8" w14:textId="34580834"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1</w:t>
      </w:r>
    </w:p>
    <w:p w14:paraId="60CECC46"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A is correct.</w:t>
      </w:r>
      <w:r w:rsidRPr="00DB128F">
        <w:rPr>
          <w:rFonts w:ascii="Times New Roman" w:hAnsi="Times New Roman" w:cs="Times New Roman"/>
          <w:sz w:val="24"/>
          <w:szCs w:val="24"/>
        </w:rPr>
        <w:t xml:space="preserve">  A urine drug screen can detect stimulants (e.g., methamphetamines) and other drugs (illicit or prescribed) that cause hyperactivity and psychosis.</w:t>
      </w:r>
    </w:p>
    <w:p w14:paraId="787F8B05" w14:textId="77777777" w:rsidR="00DB128F" w:rsidRPr="00DB128F" w:rsidRDefault="00DB128F" w:rsidP="0038361D">
      <w:pPr>
        <w:spacing w:after="0" w:line="240" w:lineRule="auto"/>
        <w:rPr>
          <w:rFonts w:ascii="Times New Roman" w:hAnsi="Times New Roman" w:cs="Times New Roman"/>
          <w:sz w:val="24"/>
          <w:szCs w:val="24"/>
        </w:rPr>
      </w:pPr>
    </w:p>
    <w:p w14:paraId="500526BE"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B is incorrect.</w:t>
      </w:r>
      <w:r w:rsidRPr="00DB128F">
        <w:rPr>
          <w:rFonts w:ascii="Times New Roman" w:hAnsi="Times New Roman" w:cs="Times New Roman"/>
          <w:sz w:val="24"/>
          <w:szCs w:val="24"/>
        </w:rPr>
        <w:t xml:space="preserve"> A CT scan is costly and should not be ordered as a preliminary test, especially given the normal physical exam and the absence of a history of head trauma.  </w:t>
      </w:r>
    </w:p>
    <w:p w14:paraId="70AC1E76" w14:textId="77777777" w:rsidR="00DB128F" w:rsidRPr="00DB128F" w:rsidRDefault="00DB128F" w:rsidP="0038361D">
      <w:pPr>
        <w:spacing w:after="0" w:line="240" w:lineRule="auto"/>
        <w:rPr>
          <w:rFonts w:ascii="Times New Roman" w:hAnsi="Times New Roman" w:cs="Times New Roman"/>
          <w:sz w:val="24"/>
          <w:szCs w:val="24"/>
        </w:rPr>
      </w:pPr>
    </w:p>
    <w:p w14:paraId="16199419"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C is incorrect.</w:t>
      </w:r>
      <w:r w:rsidRPr="00DB128F">
        <w:rPr>
          <w:rFonts w:ascii="Times New Roman" w:hAnsi="Times New Roman" w:cs="Times New Roman"/>
          <w:sz w:val="24"/>
          <w:szCs w:val="24"/>
        </w:rPr>
        <w:t xml:space="preserve"> Thyroid function tests (TSH, T4) can detect thyrotoxicosis – and thyrotoxicosis when extreme (thyroid storm) can be associated with hyperactivity and psychosis. Thyrotoxicosis, however, is associated with elevated pulse and blood pressure. (In this patient, the pulse and blood pressure are normal.) Also, urine drug screen results can be obtained more quickly than thyroid function test results.</w:t>
      </w:r>
    </w:p>
    <w:p w14:paraId="6E53470A" w14:textId="77777777" w:rsidR="00DB128F" w:rsidRPr="00DB128F" w:rsidRDefault="00DB128F" w:rsidP="0038361D">
      <w:pPr>
        <w:spacing w:after="0" w:line="240" w:lineRule="auto"/>
        <w:rPr>
          <w:rFonts w:ascii="Times New Roman" w:hAnsi="Times New Roman" w:cs="Times New Roman"/>
          <w:sz w:val="24"/>
          <w:szCs w:val="24"/>
        </w:rPr>
      </w:pPr>
    </w:p>
    <w:p w14:paraId="0BD9412C" w14:textId="77777777" w:rsidR="00DB128F" w:rsidRPr="00DB128F" w:rsidRDefault="00DB128F" w:rsidP="0038361D">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b/>
          <w:bCs/>
          <w:sz w:val="24"/>
          <w:szCs w:val="24"/>
        </w:rPr>
        <w:t>Answer D is incorrect.</w:t>
      </w:r>
      <w:r w:rsidRPr="00DB128F">
        <w:rPr>
          <w:rFonts w:ascii="Times New Roman" w:hAnsi="Times New Roman" w:cs="Times New Roman"/>
          <w:sz w:val="24"/>
          <w:szCs w:val="24"/>
        </w:rPr>
        <w:t xml:space="preserve">  A 24-hour urine sample for metanephrines and catecholamines is useful for making the diagnosis of pheochromocytoma, but this diagnosis is unlikely given the normal pulse and blood pressure. </w:t>
      </w:r>
    </w:p>
    <w:p w14:paraId="28A5F640" w14:textId="77777777" w:rsidR="00DB128F" w:rsidRPr="00DB128F" w:rsidRDefault="00DB128F" w:rsidP="0038361D">
      <w:pPr>
        <w:spacing w:after="0" w:line="240" w:lineRule="auto"/>
        <w:rPr>
          <w:rFonts w:ascii="Times New Roman" w:hAnsi="Times New Roman" w:cs="Times New Roman"/>
          <w:sz w:val="24"/>
          <w:szCs w:val="24"/>
        </w:rPr>
      </w:pPr>
    </w:p>
    <w:p w14:paraId="01E4B0BF" w14:textId="77777777" w:rsidR="00DB128F" w:rsidRPr="00DB128F" w:rsidRDefault="00DB128F" w:rsidP="0038361D">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b/>
          <w:bCs/>
          <w:sz w:val="24"/>
          <w:szCs w:val="24"/>
        </w:rPr>
        <w:t>Answer E is incorrect.</w:t>
      </w:r>
      <w:r w:rsidRPr="00DB128F">
        <w:rPr>
          <w:rFonts w:ascii="Times New Roman" w:hAnsi="Times New Roman" w:cs="Times New Roman"/>
          <w:sz w:val="24"/>
          <w:szCs w:val="24"/>
        </w:rPr>
        <w:t xml:space="preserve">  A normal erythrocyte sedimentation rate (ESR) helps to exclude active inflammation, such as would occur with autoimmune disease (e.g., systemic lupus erythematosus). Autoimmune diseases are more common in women than in men. Sometimes they cause psychosis, but this occurs less commonly than drug-induced psychosis. </w:t>
      </w:r>
    </w:p>
    <w:p w14:paraId="3D5D4B68"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  </w:t>
      </w:r>
    </w:p>
    <w:p w14:paraId="3F229B37" w14:textId="77777777" w:rsidR="00DB128F" w:rsidRPr="00DB128F" w:rsidRDefault="00DB128F" w:rsidP="0038361D">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sz w:val="24"/>
          <w:szCs w:val="24"/>
        </w:rPr>
        <w:t>Part 2</w:t>
      </w:r>
    </w:p>
    <w:p w14:paraId="2DA973EF"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E is correct.</w:t>
      </w:r>
      <w:r w:rsidRPr="00DB128F">
        <w:rPr>
          <w:rFonts w:ascii="Times New Roman" w:hAnsi="Times New Roman" w:cs="Times New Roman"/>
          <w:sz w:val="24"/>
          <w:szCs w:val="24"/>
        </w:rPr>
        <w:t xml:space="preserve">  Second-generation antipsychotics are approved for treatment of bipolar disorder and schizophrenia. Their efficacy as anti-psychotics and as mood stabilizers make them doubly suited for Mr. Jones.</w:t>
      </w:r>
    </w:p>
    <w:p w14:paraId="58D16154" w14:textId="77777777" w:rsidR="00DB128F" w:rsidRPr="00DB128F" w:rsidRDefault="00DB128F" w:rsidP="0038361D">
      <w:pPr>
        <w:spacing w:after="0" w:line="240" w:lineRule="auto"/>
        <w:rPr>
          <w:rFonts w:ascii="Times New Roman" w:hAnsi="Times New Roman" w:cs="Times New Roman"/>
          <w:sz w:val="24"/>
          <w:szCs w:val="24"/>
        </w:rPr>
      </w:pPr>
    </w:p>
    <w:p w14:paraId="738FB49F"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 xml:space="preserve">Answer A is incorrect. </w:t>
      </w:r>
      <w:r w:rsidRPr="00DB128F">
        <w:rPr>
          <w:rFonts w:ascii="Times New Roman" w:hAnsi="Times New Roman" w:cs="Times New Roman"/>
          <w:sz w:val="24"/>
          <w:szCs w:val="24"/>
        </w:rPr>
        <w:t xml:space="preserve">Lithium is useful as a mood stabilizer, but not as an anti-psychotic. </w:t>
      </w:r>
    </w:p>
    <w:p w14:paraId="6B11212F" w14:textId="77777777" w:rsidR="00DB128F" w:rsidRPr="00DB128F" w:rsidRDefault="00DB128F" w:rsidP="0038361D">
      <w:pPr>
        <w:spacing w:after="0" w:line="240" w:lineRule="auto"/>
        <w:rPr>
          <w:rFonts w:ascii="Times New Roman" w:hAnsi="Times New Roman" w:cs="Times New Roman"/>
          <w:sz w:val="24"/>
          <w:szCs w:val="24"/>
        </w:rPr>
      </w:pPr>
    </w:p>
    <w:p w14:paraId="0B32F7C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B is incorrect.</w:t>
      </w:r>
      <w:r w:rsidRPr="00DB128F">
        <w:rPr>
          <w:rFonts w:ascii="Times New Roman" w:hAnsi="Times New Roman" w:cs="Times New Roman"/>
          <w:sz w:val="24"/>
          <w:szCs w:val="24"/>
        </w:rPr>
        <w:t xml:space="preserve"> Valproate is useful as a mood stabilizer, but not as an anti-psychotic.</w:t>
      </w:r>
    </w:p>
    <w:p w14:paraId="3D58F9FE" w14:textId="77777777" w:rsidR="00DB128F" w:rsidRPr="00DB128F" w:rsidRDefault="00DB128F" w:rsidP="0038361D">
      <w:pPr>
        <w:spacing w:after="0" w:line="240" w:lineRule="auto"/>
        <w:rPr>
          <w:rFonts w:ascii="Times New Roman" w:hAnsi="Times New Roman" w:cs="Times New Roman"/>
          <w:sz w:val="24"/>
          <w:szCs w:val="24"/>
        </w:rPr>
      </w:pPr>
    </w:p>
    <w:p w14:paraId="197B578C" w14:textId="77777777" w:rsidR="00DB128F" w:rsidRPr="00DB128F" w:rsidRDefault="00DB128F" w:rsidP="0038361D">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 xml:space="preserve">Answer C is incorrect. </w:t>
      </w:r>
      <w:r w:rsidRPr="00DB128F">
        <w:rPr>
          <w:rFonts w:ascii="Times New Roman" w:hAnsi="Times New Roman" w:cs="Times New Roman"/>
          <w:sz w:val="24"/>
          <w:szCs w:val="24"/>
        </w:rPr>
        <w:t>Carbamazepine is useful as a mood stabilizer, but not as an anti-psychotic.</w:t>
      </w:r>
    </w:p>
    <w:p w14:paraId="2BDA5A45" w14:textId="77777777" w:rsidR="00DB128F" w:rsidRPr="00DB128F" w:rsidRDefault="00DB128F" w:rsidP="0038361D">
      <w:pPr>
        <w:spacing w:after="0" w:line="240" w:lineRule="auto"/>
        <w:rPr>
          <w:rFonts w:ascii="Times New Roman" w:hAnsi="Times New Roman" w:cs="Times New Roman"/>
          <w:b/>
          <w:bCs/>
          <w:sz w:val="24"/>
          <w:szCs w:val="24"/>
        </w:rPr>
      </w:pPr>
    </w:p>
    <w:p w14:paraId="70D83071" w14:textId="5C3DB6B7" w:rsidR="00FE53CD" w:rsidRDefault="00DB128F" w:rsidP="00FE53CD">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b/>
          <w:bCs/>
          <w:sz w:val="24"/>
          <w:szCs w:val="24"/>
        </w:rPr>
        <w:t xml:space="preserve">Answer D is incorrect. </w:t>
      </w:r>
      <w:r w:rsidRPr="00DB128F">
        <w:rPr>
          <w:rFonts w:ascii="Times New Roman" w:hAnsi="Times New Roman" w:cs="Times New Roman"/>
          <w:sz w:val="24"/>
          <w:szCs w:val="24"/>
        </w:rPr>
        <w:t>Lamotrigine is useful as a mood stabilizer, but not as an anti-psychotic.</w:t>
      </w:r>
    </w:p>
    <w:p w14:paraId="46976990" w14:textId="77777777" w:rsidR="00FE53CD" w:rsidRDefault="00FE53CD">
      <w:pPr>
        <w:rPr>
          <w:rFonts w:ascii="Times New Roman" w:eastAsia="Calibri" w:hAnsi="Times New Roman" w:cs="Times New Roman"/>
          <w:sz w:val="24"/>
          <w:szCs w:val="24"/>
        </w:rPr>
      </w:pPr>
      <w:r>
        <w:rPr>
          <w:rFonts w:ascii="Times New Roman" w:hAnsi="Times New Roman" w:cs="Times New Roman"/>
          <w:sz w:val="24"/>
          <w:szCs w:val="24"/>
        </w:rPr>
        <w:br w:type="page"/>
      </w:r>
    </w:p>
    <w:p w14:paraId="6A3102B5" w14:textId="77777777" w:rsidR="00DB128F" w:rsidRPr="00DB128F" w:rsidRDefault="00DB128F" w:rsidP="0038361D">
      <w:pPr>
        <w:pStyle w:val="NormalWeb"/>
        <w:spacing w:after="0"/>
        <w:rPr>
          <w:bCs/>
        </w:rPr>
      </w:pPr>
      <w:r w:rsidRPr="00DB128F">
        <w:rPr>
          <w:bCs/>
        </w:rPr>
        <w:lastRenderedPageBreak/>
        <w:t xml:space="preserve">A 32-year-old woman visits the emergency room because she thinks she has had a heart attack. One hour ago, she developed sudden onset chest pain, heart pounding, shortness of breath, nausea, dizziness, and flushed skin. The episode lasted 30 minutes. She now feels better. Last week, she had two similar episodes, which convinced her to limit her activity. Physical examination is normal. Which of the following is the most appropriate nonpharmacologic therapy?  </w:t>
      </w:r>
    </w:p>
    <w:p w14:paraId="7541CBCB" w14:textId="77777777" w:rsidR="00DB128F" w:rsidRPr="00DB128F" w:rsidRDefault="00DB128F" w:rsidP="0038361D">
      <w:pPr>
        <w:pStyle w:val="NormalWeb"/>
        <w:spacing w:after="0"/>
        <w:rPr>
          <w:bCs/>
        </w:rPr>
      </w:pPr>
    </w:p>
    <w:p w14:paraId="7834161E" w14:textId="77777777" w:rsidR="00DB128F" w:rsidRPr="00DB128F" w:rsidRDefault="00DB128F" w:rsidP="0038361D">
      <w:pPr>
        <w:pStyle w:val="NormalWeb"/>
        <w:numPr>
          <w:ilvl w:val="0"/>
          <w:numId w:val="401"/>
        </w:numPr>
        <w:spacing w:after="0"/>
        <w:ind w:left="360"/>
        <w:rPr>
          <w:bCs/>
        </w:rPr>
      </w:pPr>
      <w:r w:rsidRPr="00DB128F">
        <w:rPr>
          <w:bCs/>
        </w:rPr>
        <w:t>Psychoanalysis</w:t>
      </w:r>
    </w:p>
    <w:p w14:paraId="014161FB" w14:textId="77777777" w:rsidR="00DB128F" w:rsidRPr="00DB128F" w:rsidRDefault="00DB128F" w:rsidP="0038361D">
      <w:pPr>
        <w:pStyle w:val="NormalWeb"/>
        <w:numPr>
          <w:ilvl w:val="0"/>
          <w:numId w:val="401"/>
        </w:numPr>
        <w:spacing w:after="0"/>
        <w:ind w:left="360"/>
        <w:rPr>
          <w:bCs/>
        </w:rPr>
      </w:pPr>
      <w:r w:rsidRPr="00DB128F">
        <w:rPr>
          <w:bCs/>
        </w:rPr>
        <w:t>Cognitive-behavioral therapy</w:t>
      </w:r>
    </w:p>
    <w:p w14:paraId="44588F02" w14:textId="77777777" w:rsidR="00DB128F" w:rsidRPr="00DB128F" w:rsidRDefault="00DB128F" w:rsidP="0038361D">
      <w:pPr>
        <w:pStyle w:val="NormalWeb"/>
        <w:numPr>
          <w:ilvl w:val="0"/>
          <w:numId w:val="401"/>
        </w:numPr>
        <w:spacing w:after="0"/>
        <w:ind w:left="360"/>
        <w:rPr>
          <w:bCs/>
        </w:rPr>
      </w:pPr>
      <w:r w:rsidRPr="00DB128F">
        <w:rPr>
          <w:bCs/>
        </w:rPr>
        <w:t>Psychodynamic therapy</w:t>
      </w:r>
    </w:p>
    <w:p w14:paraId="14731BBE" w14:textId="77777777" w:rsidR="00DB128F" w:rsidRPr="00DB128F" w:rsidRDefault="00DB128F" w:rsidP="0038361D">
      <w:pPr>
        <w:pStyle w:val="NormalWeb"/>
        <w:numPr>
          <w:ilvl w:val="0"/>
          <w:numId w:val="401"/>
        </w:numPr>
        <w:spacing w:after="0"/>
        <w:ind w:left="360"/>
        <w:rPr>
          <w:bCs/>
        </w:rPr>
      </w:pPr>
      <w:r w:rsidRPr="00DB128F">
        <w:rPr>
          <w:bCs/>
        </w:rPr>
        <w:t>Group therapy</w:t>
      </w:r>
    </w:p>
    <w:p w14:paraId="1EFC0910" w14:textId="77777777" w:rsidR="001D5574" w:rsidRDefault="00DB128F" w:rsidP="0038361D">
      <w:pPr>
        <w:pStyle w:val="NormalWeb"/>
        <w:numPr>
          <w:ilvl w:val="0"/>
          <w:numId w:val="401"/>
        </w:numPr>
        <w:spacing w:after="0"/>
        <w:ind w:left="360"/>
        <w:rPr>
          <w:bCs/>
        </w:rPr>
      </w:pPr>
      <w:r w:rsidRPr="00DB128F">
        <w:rPr>
          <w:bCs/>
        </w:rPr>
        <w:t>Systemic therapy</w:t>
      </w:r>
    </w:p>
    <w:p w14:paraId="45F477C4" w14:textId="77777777" w:rsidR="00DB128F" w:rsidRPr="00DB128F" w:rsidRDefault="001D5574" w:rsidP="0038361D">
      <w:pPr>
        <w:pStyle w:val="NormalWeb"/>
        <w:spacing w:after="0"/>
      </w:pPr>
      <w:r>
        <w:rPr>
          <w:bCs/>
        </w:rPr>
        <w:br w:type="page"/>
      </w:r>
      <w:r w:rsidR="00DB128F" w:rsidRPr="00DB128F">
        <w:rPr>
          <w:bCs/>
        </w:rPr>
        <w:lastRenderedPageBreak/>
        <w:t>Psychotherapy</w:t>
      </w:r>
      <w:r w:rsidR="00DB128F" w:rsidRPr="00DB128F">
        <w:t xml:space="preserve"> aims to increase the individual’s sense of well-being. Most forms of psychotherapy use spoken conversation. Some use other forms of communication such as the written word, artwork, drama, narrative story, or music. Psychotherapy with children often involves play, dramatization (i.e. role-play), and drawing. Psychotherapy occurs within a structured encounter between a trained therapist and client. Purposeful, theoretically-based psychotherapy began in the 19th century with psychoanalysis. Since then, scores of other approaches have appeared.</w:t>
      </w:r>
      <w:r w:rsidR="0038361D">
        <w:t xml:space="preserve"> </w:t>
      </w:r>
      <w:r w:rsidR="00DB128F" w:rsidRPr="00DB128F">
        <w:t>There are several broad systems of psychotherapy:</w:t>
      </w:r>
    </w:p>
    <w:p w14:paraId="4EA36295" w14:textId="77777777" w:rsidR="00DB128F" w:rsidRPr="00DB128F" w:rsidRDefault="00DB128F" w:rsidP="0038361D">
      <w:pPr>
        <w:spacing w:after="0" w:line="240" w:lineRule="auto"/>
        <w:rPr>
          <w:rFonts w:ascii="Times New Roman" w:hAnsi="Times New Roman" w:cs="Times New Roman"/>
          <w:sz w:val="24"/>
          <w:szCs w:val="24"/>
        </w:rPr>
      </w:pPr>
    </w:p>
    <w:p w14:paraId="6D09D9CC" w14:textId="77777777" w:rsidR="00DB128F" w:rsidRPr="0038361D" w:rsidRDefault="00DB128F" w:rsidP="0038361D">
      <w:pPr>
        <w:numPr>
          <w:ilvl w:val="0"/>
          <w:numId w:val="400"/>
        </w:numPr>
        <w:tabs>
          <w:tab w:val="clear" w:pos="720"/>
          <w:tab w:val="num" w:pos="360"/>
        </w:tabs>
        <w:spacing w:after="0" w:line="240" w:lineRule="auto"/>
        <w:ind w:left="360"/>
        <w:rPr>
          <w:rFonts w:ascii="Times New Roman" w:hAnsi="Times New Roman" w:cs="Times New Roman"/>
        </w:rPr>
      </w:pPr>
      <w:r w:rsidRPr="0038361D">
        <w:rPr>
          <w:rFonts w:ascii="Times New Roman" w:hAnsi="Times New Roman" w:cs="Times New Roman"/>
        </w:rPr>
        <w:t xml:space="preserve">Psychoanalysis, the first practice to be called “psychotherapy,” encourages verbalization of the patient’s thoughts, including free associations, fantasies, and dreams. From these, the analyst formulates the nature of the unconscious conflicts that are causing the patient’s symptoms. </w:t>
      </w:r>
    </w:p>
    <w:p w14:paraId="2DF567FD" w14:textId="77777777" w:rsidR="00DB128F" w:rsidRPr="0038361D" w:rsidRDefault="00DB128F" w:rsidP="0038361D">
      <w:pPr>
        <w:spacing w:after="0" w:line="240" w:lineRule="auto"/>
        <w:rPr>
          <w:rFonts w:ascii="Times New Roman" w:hAnsi="Times New Roman" w:cs="Times New Roman"/>
        </w:rPr>
      </w:pPr>
    </w:p>
    <w:p w14:paraId="3AA31892" w14:textId="77777777" w:rsidR="00DB128F" w:rsidRPr="0038361D" w:rsidRDefault="00DB128F" w:rsidP="0038361D">
      <w:pPr>
        <w:numPr>
          <w:ilvl w:val="0"/>
          <w:numId w:val="400"/>
        </w:numPr>
        <w:spacing w:after="0" w:line="240" w:lineRule="auto"/>
        <w:ind w:left="360"/>
        <w:rPr>
          <w:rFonts w:ascii="Times New Roman" w:hAnsi="Times New Roman" w:cs="Times New Roman"/>
        </w:rPr>
      </w:pPr>
      <w:r w:rsidRPr="0038361D">
        <w:rPr>
          <w:rFonts w:ascii="Times New Roman" w:hAnsi="Times New Roman" w:cs="Times New Roman"/>
        </w:rPr>
        <w:t xml:space="preserve">Cognitive-behavioral therapy (CBT) is based on the idea that our feelings and behaviors are rooted in thoughts. We can change the way we feel and act by changing the content of our thoughts. There is empirical evidence that CBT is effective for a variety of mood, anxiety, personality, eating, and substance abuse disorders. Treatment is often brief, direct, and “tailored” to the specific problem. CBT can be used in individual and group settings. Many techniques have been adapted for self-help applications.  </w:t>
      </w:r>
    </w:p>
    <w:p w14:paraId="1DF273B4" w14:textId="77777777" w:rsidR="00DB128F" w:rsidRPr="0038361D" w:rsidRDefault="00DB128F" w:rsidP="0038361D">
      <w:pPr>
        <w:spacing w:after="0" w:line="240" w:lineRule="auto"/>
        <w:rPr>
          <w:rFonts w:ascii="Times New Roman" w:hAnsi="Times New Roman" w:cs="Times New Roman"/>
        </w:rPr>
      </w:pPr>
    </w:p>
    <w:p w14:paraId="794D91FC" w14:textId="77777777" w:rsidR="00DB128F" w:rsidRPr="0038361D" w:rsidRDefault="00DB128F" w:rsidP="0038361D">
      <w:pPr>
        <w:numPr>
          <w:ilvl w:val="0"/>
          <w:numId w:val="400"/>
        </w:numPr>
        <w:spacing w:after="0" w:line="240" w:lineRule="auto"/>
        <w:ind w:left="360"/>
        <w:rPr>
          <w:rFonts w:ascii="Times New Roman" w:hAnsi="Times New Roman" w:cs="Times New Roman"/>
        </w:rPr>
      </w:pPr>
      <w:r w:rsidRPr="0038361D">
        <w:rPr>
          <w:rFonts w:ascii="Times New Roman" w:hAnsi="Times New Roman" w:cs="Times New Roman"/>
        </w:rPr>
        <w:t xml:space="preserve">Psychodynamic therapy attempts to reveal the unconscious content of a person’s psyche in an effort to alleviate psychic tension. Its roots are in psychoanalysis, but psychodynamic therapy tends to be briefer and less intensive than traditional psychoanalysis. </w:t>
      </w:r>
    </w:p>
    <w:p w14:paraId="2FE66955" w14:textId="77777777" w:rsidR="00DB128F" w:rsidRPr="0038361D" w:rsidRDefault="00DB128F" w:rsidP="0038361D">
      <w:pPr>
        <w:spacing w:after="0" w:line="240" w:lineRule="auto"/>
        <w:rPr>
          <w:rFonts w:ascii="Times New Roman" w:hAnsi="Times New Roman" w:cs="Times New Roman"/>
        </w:rPr>
      </w:pPr>
    </w:p>
    <w:p w14:paraId="3563B43A" w14:textId="77777777" w:rsidR="00DB128F" w:rsidRPr="0038361D" w:rsidRDefault="00DB128F" w:rsidP="0038361D">
      <w:pPr>
        <w:numPr>
          <w:ilvl w:val="0"/>
          <w:numId w:val="400"/>
        </w:numPr>
        <w:spacing w:after="0" w:line="240" w:lineRule="auto"/>
        <w:ind w:left="360"/>
        <w:rPr>
          <w:rFonts w:ascii="Times New Roman" w:hAnsi="Times New Roman" w:cs="Times New Roman"/>
        </w:rPr>
      </w:pPr>
      <w:r w:rsidRPr="0038361D">
        <w:rPr>
          <w:rFonts w:ascii="Times New Roman" w:hAnsi="Times New Roman" w:cs="Times New Roman"/>
        </w:rPr>
        <w:t xml:space="preserve">Existential therapy is based on the idea that human beings are alone in the world, and that isolation leads to feelings of meaninglessness that can be overcome by creating one’s own set of values and meanings. </w:t>
      </w:r>
    </w:p>
    <w:p w14:paraId="4D05E073" w14:textId="77777777" w:rsidR="00DB128F" w:rsidRPr="0038361D" w:rsidRDefault="00DB128F" w:rsidP="0038361D">
      <w:pPr>
        <w:spacing w:after="0" w:line="240" w:lineRule="auto"/>
        <w:rPr>
          <w:rFonts w:ascii="Times New Roman" w:hAnsi="Times New Roman" w:cs="Times New Roman"/>
        </w:rPr>
      </w:pPr>
    </w:p>
    <w:p w14:paraId="75806B46" w14:textId="77777777" w:rsidR="00DB128F" w:rsidRPr="0038361D" w:rsidRDefault="00DB128F" w:rsidP="0038361D">
      <w:pPr>
        <w:numPr>
          <w:ilvl w:val="0"/>
          <w:numId w:val="400"/>
        </w:numPr>
        <w:spacing w:after="0" w:line="240" w:lineRule="auto"/>
        <w:ind w:left="360"/>
        <w:rPr>
          <w:rFonts w:ascii="Times New Roman" w:hAnsi="Times New Roman" w:cs="Times New Roman"/>
        </w:rPr>
      </w:pPr>
      <w:r w:rsidRPr="0038361D">
        <w:rPr>
          <w:rFonts w:ascii="Times New Roman" w:hAnsi="Times New Roman" w:cs="Times New Roman"/>
        </w:rPr>
        <w:t xml:space="preserve">Humanistic therapy emphasizes the growth and fulfillment of the individual (self-actualization) through self-mastery, self-examination, and creative expression. Freedom of choice in creating one’s experience is at the core of this form of therapy.  </w:t>
      </w:r>
    </w:p>
    <w:p w14:paraId="5AA051EA" w14:textId="77777777" w:rsidR="00DB128F" w:rsidRPr="0038361D" w:rsidRDefault="00DB128F" w:rsidP="0038361D">
      <w:pPr>
        <w:spacing w:after="0" w:line="240" w:lineRule="auto"/>
        <w:rPr>
          <w:rFonts w:ascii="Times New Roman" w:hAnsi="Times New Roman" w:cs="Times New Roman"/>
        </w:rPr>
      </w:pPr>
    </w:p>
    <w:p w14:paraId="53737704" w14:textId="77777777" w:rsidR="00DB128F" w:rsidRPr="0038361D" w:rsidRDefault="00DB128F" w:rsidP="0038361D">
      <w:pPr>
        <w:numPr>
          <w:ilvl w:val="0"/>
          <w:numId w:val="400"/>
        </w:numPr>
        <w:spacing w:after="0" w:line="240" w:lineRule="auto"/>
        <w:ind w:left="360"/>
        <w:rPr>
          <w:rFonts w:ascii="Times New Roman" w:hAnsi="Times New Roman" w:cs="Times New Roman"/>
        </w:rPr>
      </w:pPr>
      <w:r w:rsidRPr="0038361D">
        <w:rPr>
          <w:rFonts w:ascii="Times New Roman" w:hAnsi="Times New Roman" w:cs="Times New Roman"/>
        </w:rPr>
        <w:t xml:space="preserve">“Brief therapy” focuses on a specific problem and aims at direct intervention. It is solution-based rather than problem-oriented. It is less concerned with how a problem arose than how it is sustained. </w:t>
      </w:r>
    </w:p>
    <w:p w14:paraId="0FA9BBB5" w14:textId="77777777" w:rsidR="00DB128F" w:rsidRPr="0038361D" w:rsidRDefault="00DB128F" w:rsidP="0038361D">
      <w:pPr>
        <w:spacing w:after="0" w:line="240" w:lineRule="auto"/>
        <w:rPr>
          <w:rFonts w:ascii="Times New Roman" w:hAnsi="Times New Roman" w:cs="Times New Roman"/>
        </w:rPr>
      </w:pPr>
    </w:p>
    <w:p w14:paraId="7D92CDC4" w14:textId="77777777" w:rsidR="00DB128F" w:rsidRPr="0038361D" w:rsidRDefault="00DB128F" w:rsidP="0038361D">
      <w:pPr>
        <w:numPr>
          <w:ilvl w:val="0"/>
          <w:numId w:val="400"/>
        </w:numPr>
        <w:spacing w:after="0" w:line="240" w:lineRule="auto"/>
        <w:ind w:left="360"/>
        <w:rPr>
          <w:rFonts w:ascii="Times New Roman" w:hAnsi="Times New Roman" w:cs="Times New Roman"/>
        </w:rPr>
      </w:pPr>
      <w:r w:rsidRPr="0038361D">
        <w:rPr>
          <w:rFonts w:ascii="Times New Roman" w:hAnsi="Times New Roman" w:cs="Times New Roman"/>
        </w:rPr>
        <w:t xml:space="preserve">Systemic therapy addresses people in the context of their relationships. Family therapy and marriage counseling are included in this category.  </w:t>
      </w:r>
    </w:p>
    <w:p w14:paraId="03ECCF31" w14:textId="77777777" w:rsidR="00DB128F" w:rsidRPr="0038361D" w:rsidRDefault="00DB128F" w:rsidP="0038361D">
      <w:pPr>
        <w:spacing w:after="0" w:line="240" w:lineRule="auto"/>
        <w:rPr>
          <w:rFonts w:ascii="Times New Roman" w:hAnsi="Times New Roman" w:cs="Times New Roman"/>
        </w:rPr>
      </w:pPr>
    </w:p>
    <w:p w14:paraId="2ED54F5D" w14:textId="77777777" w:rsidR="00DB128F" w:rsidRPr="0038361D" w:rsidRDefault="00DB128F" w:rsidP="0038361D">
      <w:pPr>
        <w:numPr>
          <w:ilvl w:val="0"/>
          <w:numId w:val="400"/>
        </w:numPr>
        <w:spacing w:after="0" w:line="240" w:lineRule="auto"/>
        <w:ind w:left="360"/>
        <w:rPr>
          <w:rFonts w:ascii="Times New Roman" w:hAnsi="Times New Roman" w:cs="Times New Roman"/>
        </w:rPr>
      </w:pPr>
      <w:r w:rsidRPr="0038361D">
        <w:rPr>
          <w:rFonts w:ascii="Times New Roman" w:hAnsi="Times New Roman" w:cs="Times New Roman"/>
        </w:rPr>
        <w:t>Transpersonal therapy is based on a spiritual understanding of consciousness. It draws from the spiritual traditions, including eastern philosophies (e.g., Buddhism and the Yogic traditions of India) and the Western contemplative traditions. These traditions are integrated with contemporary psychology.</w:t>
      </w:r>
    </w:p>
    <w:p w14:paraId="48525DFA" w14:textId="77777777" w:rsidR="0038361D" w:rsidRPr="0038361D" w:rsidRDefault="0038361D" w:rsidP="0038361D">
      <w:pPr>
        <w:pStyle w:val="ListParagraph"/>
        <w:spacing w:after="0" w:line="240" w:lineRule="auto"/>
        <w:rPr>
          <w:rFonts w:ascii="Times New Roman" w:hAnsi="Times New Roman" w:cs="Times New Roman"/>
        </w:rPr>
      </w:pPr>
    </w:p>
    <w:p w14:paraId="0EA0D045" w14:textId="4637C591" w:rsidR="00FE53CD" w:rsidRDefault="00DB128F" w:rsidP="00FE53CD">
      <w:pPr>
        <w:numPr>
          <w:ilvl w:val="0"/>
          <w:numId w:val="400"/>
        </w:numPr>
        <w:spacing w:after="0" w:line="240" w:lineRule="auto"/>
        <w:ind w:left="360"/>
        <w:rPr>
          <w:rFonts w:ascii="Times New Roman" w:hAnsi="Times New Roman" w:cs="Times New Roman"/>
        </w:rPr>
      </w:pPr>
      <w:r w:rsidRPr="0038361D">
        <w:rPr>
          <w:rFonts w:ascii="Times New Roman" w:hAnsi="Times New Roman" w:cs="Times New Roman"/>
        </w:rPr>
        <w:t xml:space="preserve">Body psychotherapy assumes that problems of the mind are related to problems of the body, including aberrant physiology, posture, breathing, muscularity, and sexuality. Massage and exercise therapy are included in this category. </w:t>
      </w:r>
    </w:p>
    <w:p w14:paraId="64A31C72" w14:textId="77777777" w:rsidR="00FE53CD" w:rsidRDefault="00FE53CD">
      <w:pPr>
        <w:rPr>
          <w:rFonts w:ascii="Times New Roman" w:hAnsi="Times New Roman" w:cs="Times New Roman"/>
        </w:rPr>
      </w:pPr>
      <w:r>
        <w:rPr>
          <w:rFonts w:ascii="Times New Roman" w:hAnsi="Times New Roman" w:cs="Times New Roman"/>
        </w:rPr>
        <w:br w:type="page"/>
      </w:r>
    </w:p>
    <w:p w14:paraId="446AD12F" w14:textId="77777777" w:rsidR="001D5574" w:rsidRDefault="00DB128F" w:rsidP="00DB128F">
      <w:pPr>
        <w:pStyle w:val="NormalWeb"/>
        <w:spacing w:after="0"/>
      </w:pPr>
      <w:r w:rsidRPr="00DB128F">
        <w:rPr>
          <w:b/>
        </w:rPr>
        <w:lastRenderedPageBreak/>
        <w:t>Answer B is correct</w:t>
      </w:r>
      <w:r w:rsidRPr="00DB128F">
        <w:t xml:space="preserve">. </w:t>
      </w:r>
      <w:r w:rsidRPr="00DB128F">
        <w:rPr>
          <w:bCs/>
        </w:rPr>
        <w:t>Panic attacks</w:t>
      </w:r>
      <w:r w:rsidRPr="00DB128F">
        <w:t xml:space="preserve"> are characterized by sudden, intense, and relatively brief periods of fear and apprehension. Patients often think they are having a heart attack or nervous breakdown. They may report a fear of dying or of “going crazy.” The attacks involve activation of the sympathetic nervous system. Symptoms may include trembling, shortness of breath, palpitations, chest pain, hot flashes, sweating, nausea, dizziness, and paresthesias. Cognitive-behavioral therapy (CBT) is an effective therapeutic approach. The first part of CBT is informational. Patients benefit from learning what a panic attack is and how common it is. They also benefit from knowing that their symptoms are not due to heart disease or some other dangerous pathology. Ultimately they learn to replace inappropriate thoughts, which provoke anxiety, with appropriate thoughts that reflect a correct understanding of the condition. </w:t>
      </w:r>
    </w:p>
    <w:p w14:paraId="50E7D91B" w14:textId="77777777" w:rsidR="00DB128F" w:rsidRPr="00DB128F" w:rsidRDefault="001D5574" w:rsidP="00DB128F">
      <w:pPr>
        <w:pStyle w:val="NormalWeb"/>
        <w:spacing w:after="0"/>
        <w:jc w:val="center"/>
      </w:pPr>
      <w:r>
        <w:br w:type="page"/>
      </w:r>
      <w:r w:rsidR="00DB128F" w:rsidRPr="00DB128F">
        <w:rPr>
          <w:noProof/>
        </w:rPr>
        <w:lastRenderedPageBreak/>
        <w:drawing>
          <wp:inline distT="0" distB="0" distL="0" distR="0" wp14:anchorId="5C4E9776" wp14:editId="4E156A13">
            <wp:extent cx="2902585" cy="1683385"/>
            <wp:effectExtent l="0" t="0" r="0" b="0"/>
            <wp:docPr id="347372" name="Picture 34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902585" cy="1683385"/>
                    </a:xfrm>
                    <a:prstGeom prst="rect">
                      <a:avLst/>
                    </a:prstGeom>
                    <a:noFill/>
                    <a:ln>
                      <a:noFill/>
                    </a:ln>
                  </pic:spPr>
                </pic:pic>
              </a:graphicData>
            </a:graphic>
          </wp:inline>
        </w:drawing>
      </w:r>
    </w:p>
    <w:p w14:paraId="6980C343" w14:textId="77777777" w:rsidR="00DB128F" w:rsidRDefault="00DB128F" w:rsidP="00DB128F">
      <w:pPr>
        <w:pStyle w:val="NormalWeb"/>
        <w:spacing w:after="0"/>
      </w:pPr>
      <w:r w:rsidRPr="00DB128F">
        <w:t>Tyramine is a drug that causes adrenergic neurons to release norepinephrine. The circles above represent the size of a patient’s pupils without treatment and following treatment with tyramine and with epinephrine. Which of the following is compatible with findings shown for the left eye?</w:t>
      </w:r>
    </w:p>
    <w:p w14:paraId="0BCFD51C" w14:textId="77777777" w:rsidR="00C94A63" w:rsidRPr="00DB128F" w:rsidRDefault="00C94A63" w:rsidP="00DB128F">
      <w:pPr>
        <w:pStyle w:val="NormalWeb"/>
        <w:spacing w:after="0"/>
      </w:pPr>
    </w:p>
    <w:p w14:paraId="3F2F38A3" w14:textId="77777777" w:rsidR="00DB128F" w:rsidRPr="00DB128F" w:rsidRDefault="00DB128F" w:rsidP="00EE48F0">
      <w:pPr>
        <w:pStyle w:val="NormalWeb"/>
        <w:numPr>
          <w:ilvl w:val="0"/>
          <w:numId w:val="402"/>
        </w:numPr>
        <w:spacing w:after="0"/>
      </w:pPr>
      <w:r w:rsidRPr="00DB128F">
        <w:t>Blockade of α-adrenergic receptors</w:t>
      </w:r>
    </w:p>
    <w:p w14:paraId="119C982A" w14:textId="77777777" w:rsidR="00DB128F" w:rsidRPr="00DB128F" w:rsidRDefault="00DB128F" w:rsidP="00EE48F0">
      <w:pPr>
        <w:pStyle w:val="NormalWeb"/>
        <w:numPr>
          <w:ilvl w:val="0"/>
          <w:numId w:val="402"/>
        </w:numPr>
        <w:spacing w:after="0"/>
      </w:pPr>
      <w:r w:rsidRPr="00DB128F">
        <w:t>Blockade of β-adrenergic receptors</w:t>
      </w:r>
    </w:p>
    <w:p w14:paraId="3F8639A8" w14:textId="77777777" w:rsidR="00DB128F" w:rsidRPr="00DB128F" w:rsidRDefault="00DB128F" w:rsidP="00EE48F0">
      <w:pPr>
        <w:pStyle w:val="NormalWeb"/>
        <w:numPr>
          <w:ilvl w:val="0"/>
          <w:numId w:val="402"/>
        </w:numPr>
        <w:spacing w:after="0"/>
      </w:pPr>
      <w:r w:rsidRPr="00DB128F">
        <w:t xml:space="preserve">Blockade of muscarinic receptors  </w:t>
      </w:r>
    </w:p>
    <w:p w14:paraId="1B5EB6ED" w14:textId="77777777" w:rsidR="00DB128F" w:rsidRPr="00DB128F" w:rsidRDefault="00DB128F" w:rsidP="00EE48F0">
      <w:pPr>
        <w:pStyle w:val="NormalWeb"/>
        <w:numPr>
          <w:ilvl w:val="0"/>
          <w:numId w:val="402"/>
        </w:numPr>
        <w:spacing w:after="0"/>
      </w:pPr>
      <w:r w:rsidRPr="00DB128F">
        <w:t>Inhibition of cholinesterase</w:t>
      </w:r>
    </w:p>
    <w:p w14:paraId="1B9C7439" w14:textId="77777777" w:rsidR="001D5574" w:rsidRDefault="00DB128F" w:rsidP="00EE48F0">
      <w:pPr>
        <w:pStyle w:val="NormalWeb"/>
        <w:numPr>
          <w:ilvl w:val="0"/>
          <w:numId w:val="402"/>
        </w:numPr>
        <w:spacing w:after="0"/>
      </w:pPr>
      <w:r w:rsidRPr="00DB128F">
        <w:t xml:space="preserve">Sympathetic denervation </w:t>
      </w:r>
    </w:p>
    <w:p w14:paraId="5C23652E" w14:textId="77777777" w:rsidR="00C94A63" w:rsidRDefault="001D5574" w:rsidP="00DB128F">
      <w:pPr>
        <w:pStyle w:val="NormalWeb"/>
        <w:spacing w:after="0"/>
      </w:pPr>
      <w:r>
        <w:br w:type="page"/>
      </w:r>
      <w:r w:rsidR="00DB128F" w:rsidRPr="00DB128F">
        <w:lastRenderedPageBreak/>
        <w:t>Two types of muscle control the size of the iris: circular muscle and radial muscle. Circular muscle is innervated by the parasympathetic nervous system; radial muscle is innervated by the sympathetic nervous system. Sympathetic stimulation of α</w:t>
      </w:r>
      <w:r w:rsidR="00DB128F" w:rsidRPr="00DB128F">
        <w:rPr>
          <w:vertAlign w:val="subscript"/>
        </w:rPr>
        <w:t>1</w:t>
      </w:r>
      <w:r w:rsidR="00DB128F" w:rsidRPr="00DB128F">
        <w:t xml:space="preserve"> adrenergic receptors causes the contraction of the radial muscle and subsequent dilation of the pupil (mydriasis). </w:t>
      </w:r>
    </w:p>
    <w:p w14:paraId="54ED7192" w14:textId="77777777" w:rsidR="00DB128F" w:rsidRDefault="00DB128F" w:rsidP="00DB128F">
      <w:pPr>
        <w:pStyle w:val="NormalWeb"/>
        <w:spacing w:after="0"/>
      </w:pPr>
      <w:r w:rsidRPr="00DB128F">
        <w:t>Parasympathetic stimulation of M3 muscarinic receptors causes contraction of the circular muscle and constriction of the pupil (miosis).</w:t>
      </w:r>
      <w:r w:rsidR="00FF1F04">
        <w:t xml:space="preserve"> </w:t>
      </w:r>
      <w:r w:rsidRPr="00DB128F">
        <w:t xml:space="preserve">In the normal operation of the autonomic nervous system, action potentials cause neurons to release their neurotransmitters.  Following release, the neurotransmitters interact with receptors on the effector to produce a response, in this instance contraction or dilation of the pupil.  Pupillary responses can be used to predict the effects of agonists or antagonists of autonomic receptors.  </w:t>
      </w:r>
    </w:p>
    <w:p w14:paraId="342AE267" w14:textId="77777777" w:rsidR="00C94A63" w:rsidRPr="00DB128F" w:rsidRDefault="00C94A63" w:rsidP="00DB128F">
      <w:pPr>
        <w:pStyle w:val="NormalWeb"/>
        <w:spacing w:after="0"/>
      </w:pPr>
    </w:p>
    <w:p w14:paraId="6C3C66A0" w14:textId="77777777" w:rsidR="00DB128F" w:rsidRPr="00DB128F" w:rsidRDefault="00DB128F" w:rsidP="00DB128F">
      <w:pPr>
        <w:pStyle w:val="NormalWeb"/>
        <w:spacing w:after="0"/>
      </w:pPr>
      <w:r w:rsidRPr="00FF1F04">
        <w:rPr>
          <w:b/>
        </w:rPr>
        <w:t>Pupillary diameter</w:t>
      </w:r>
      <w:r w:rsidRPr="00DB128F">
        <w:t xml:space="preserve"> is determined by a balance of parasympathetic and sympathetic activation.  The parasympathetic control dominates under most conditions.  Increasing parasympathetic activity will produce enhanced pupillary constriction and decreasing parasympathetic activity will produce pupillary dilation.  The reverse is true for decreasing and increasing sympathetic activity, respectively.  Therefore, pupillary dilation can be elicited in two ways: blockade of muscarinic receptors or excitation of </w:t>
      </w:r>
      <w:r w:rsidR="00C94A63">
        <w:t>alpha</w:t>
      </w:r>
      <w:r w:rsidRPr="00DB128F">
        <w:rPr>
          <w:vertAlign w:val="subscript"/>
        </w:rPr>
        <w:t>1</w:t>
      </w:r>
      <w:r w:rsidRPr="00DB128F">
        <w:t xml:space="preserve"> receptors.  Drugs that produce either one of these effects are used to dilate eyes for an ophthalmological exam.  Analogously, pupillary constriction can be elicited by exciting muscarinic receptors or blocking </w:t>
      </w:r>
      <w:r w:rsidR="00C94A63">
        <w:t>alpha</w:t>
      </w:r>
      <w:r w:rsidRPr="00DB128F">
        <w:rPr>
          <w:vertAlign w:val="subscript"/>
        </w:rPr>
        <w:t>1</w:t>
      </w:r>
      <w:r w:rsidRPr="00DB128F">
        <w:t xml:space="preserve"> receptors.</w:t>
      </w:r>
    </w:p>
    <w:p w14:paraId="643A06D4" w14:textId="77777777" w:rsidR="00C94A63" w:rsidRDefault="00C94A63" w:rsidP="00DB128F">
      <w:pPr>
        <w:pStyle w:val="NormalWeb"/>
        <w:spacing w:after="0"/>
      </w:pPr>
    </w:p>
    <w:p w14:paraId="2124D2DA" w14:textId="77777777" w:rsidR="00FF1F04" w:rsidRDefault="00DB128F" w:rsidP="00DB128F">
      <w:pPr>
        <w:pStyle w:val="NormalWeb"/>
        <w:spacing w:after="0"/>
      </w:pPr>
      <w:r w:rsidRPr="00DB128F">
        <w:t xml:space="preserve">Administration of a drug that stimulates </w:t>
      </w:r>
      <w:r w:rsidR="00C94A63">
        <w:t>alpha</w:t>
      </w:r>
      <w:r w:rsidRPr="00DB128F">
        <w:rPr>
          <w:vertAlign w:val="subscript"/>
        </w:rPr>
        <w:t>1</w:t>
      </w:r>
      <w:r w:rsidRPr="00DB128F">
        <w:t xml:space="preserve"> receptors, such as norepinephrine or epinephrine, will produce pupillary dilation; a drug that stimulates muscarinic receptors will produce pupillary constriction.  These effects will occur regardless of whether the autonomic nervous system is intact because the drugs bypass the nervous system to act directly on the receptors.  Tyramine is a drug that produces sympathoexcitation by causing the release of norepinephrine from sympathetic postganglionic nerve terminals.  It does this by displacing norepinephrine from the storage vesicles.  Because tyramine must act through the sympathetic nervous system, it is classified as an indirect sympathomimetic drug.  If there is damage to sympathetic postganglionic neurons so that they are not functional or do not contain norepinephrine in vesicles, then tyramine will not have an effect.  If this situation occurs, administration of norepinephrine or epinephrine can still have an effect because they do not require the presence of an intact sympathetic nervous system to produce an effect.</w:t>
      </w:r>
    </w:p>
    <w:p w14:paraId="1CB9B4E3" w14:textId="77777777" w:rsidR="00FF1F04" w:rsidRDefault="00FF1F04" w:rsidP="00DB128F">
      <w:pPr>
        <w:pStyle w:val="NormalWeb"/>
        <w:spacing w:after="0"/>
      </w:pPr>
    </w:p>
    <w:p w14:paraId="1B5D2B14" w14:textId="77777777" w:rsidR="00DB128F" w:rsidRDefault="00DB128F" w:rsidP="00DB128F">
      <w:pPr>
        <w:pStyle w:val="NormalWeb"/>
        <w:spacing w:after="0"/>
      </w:pPr>
      <w:r w:rsidRPr="00DB128F">
        <w:t>In this vignette, the left pupil is smaller than the right. (We are not told which pupil is normal). Treatment with epinephrine causes the left pupil to dilate, which would be expected because epinephrine stimulates α</w:t>
      </w:r>
      <w:r w:rsidRPr="00DB128F">
        <w:rPr>
          <w:vertAlign w:val="subscript"/>
        </w:rPr>
        <w:t>1</w:t>
      </w:r>
      <w:r w:rsidRPr="00DB128F">
        <w:t xml:space="preserve"> adrenergic receptors, causing contraction of the radial muscle and dilation of the pupil (mydriasis). Contrary to expectation, however, treatment with tyramine has no effect on left pupillary size. Normally, tyramine should stimulate neuronal release of norepinephrine, causing pupillary dilation. If this is not happening, the neuron must be dysfunctional. Nerves that release norepinephrine belong to the sympathetic nervous system; therefore, sympathetic denervation would explain the inability of the nerves to release norepinephrine in response to tyramine. </w:t>
      </w:r>
    </w:p>
    <w:p w14:paraId="604A6419" w14:textId="77777777" w:rsidR="00C94A63" w:rsidRPr="00DB128F" w:rsidRDefault="00C94A63" w:rsidP="00DB128F">
      <w:pPr>
        <w:pStyle w:val="NormalWeb"/>
        <w:spacing w:after="0"/>
      </w:pPr>
    </w:p>
    <w:p w14:paraId="20EEF803" w14:textId="77777777" w:rsidR="00FF1F04" w:rsidRDefault="00FF1F04" w:rsidP="00DB128F">
      <w:pPr>
        <w:pStyle w:val="NormalWeb"/>
        <w:spacing w:after="0"/>
      </w:pPr>
    </w:p>
    <w:p w14:paraId="0AAD5845" w14:textId="77777777" w:rsidR="00FF1F04" w:rsidRDefault="00FF1F04" w:rsidP="00DB128F">
      <w:pPr>
        <w:pStyle w:val="NormalWeb"/>
        <w:spacing w:after="0"/>
      </w:pPr>
    </w:p>
    <w:p w14:paraId="372005FD" w14:textId="77777777" w:rsidR="001D5574" w:rsidRDefault="00DB128F" w:rsidP="00DB128F">
      <w:pPr>
        <w:pStyle w:val="NormalWeb"/>
        <w:spacing w:after="0"/>
      </w:pPr>
      <w:r w:rsidRPr="00DB128F">
        <w:lastRenderedPageBreak/>
        <w:t>In other words, epinephrine is effective because it stimulates the α</w:t>
      </w:r>
      <w:r w:rsidRPr="00DB128F">
        <w:rPr>
          <w:vertAlign w:val="subscript"/>
        </w:rPr>
        <w:t>1</w:t>
      </w:r>
      <w:r w:rsidRPr="00DB128F">
        <w:t xml:space="preserve"> adrenergic receptor </w:t>
      </w:r>
      <w:r w:rsidRPr="00DB128F">
        <w:rPr>
          <w:i/>
        </w:rPr>
        <w:t>directly</w:t>
      </w:r>
      <w:r w:rsidRPr="00DB128F">
        <w:t xml:space="preserve">. Tyramine works </w:t>
      </w:r>
      <w:r w:rsidRPr="00DB128F">
        <w:rPr>
          <w:i/>
        </w:rPr>
        <w:t>indirectly</w:t>
      </w:r>
      <w:r w:rsidRPr="00DB128F">
        <w:t xml:space="preserve"> by stimulating the sympathetic nerves to release norepinephrine. If the sympathetic system is not functioning (i.e., because of denervation), then norepinephrine is not released and the α</w:t>
      </w:r>
      <w:r w:rsidRPr="00DB128F">
        <w:rPr>
          <w:vertAlign w:val="subscript"/>
        </w:rPr>
        <w:t>1</w:t>
      </w:r>
      <w:r w:rsidRPr="00DB128F">
        <w:t xml:space="preserve"> adrenergic receptor is not stimulated. Notice that in the right eye (where sympathetic nerves are intact), tyramine causes pupillary dilation. The subsequent administration of epinephrine has no effect because the α-receptors have already been stimulated.</w:t>
      </w:r>
    </w:p>
    <w:p w14:paraId="62929A38" w14:textId="77777777" w:rsidR="00DB128F" w:rsidRPr="00DB128F" w:rsidRDefault="001D5574" w:rsidP="00DB128F">
      <w:pPr>
        <w:pStyle w:val="NormalWeb"/>
        <w:spacing w:after="0"/>
      </w:pPr>
      <w:r>
        <w:br w:type="page"/>
      </w:r>
      <w:r w:rsidR="00DB128F" w:rsidRPr="00DB128F">
        <w:rPr>
          <w:b/>
        </w:rPr>
        <w:lastRenderedPageBreak/>
        <w:t xml:space="preserve">Answer E is correct. </w:t>
      </w:r>
      <w:r w:rsidR="00DB128F" w:rsidRPr="00DB128F">
        <w:t xml:space="preserve">Left-sided sympathetic denervation explains the pupillary findings. Epinephrine acts directly on the α1 adrenergic receptor, causing pupillary dilation, even when the sympathetic nerves are not functioning. Tyramine, by contrast, relies on an intact sympathetic nervous system to release norepinephrine, stimulating α1 adrenergic receptors. Sympathetic denervation prevents this effect.   </w:t>
      </w:r>
    </w:p>
    <w:p w14:paraId="2D3331FC" w14:textId="77777777" w:rsidR="00C94A63" w:rsidRDefault="00C94A63" w:rsidP="00DB128F">
      <w:pPr>
        <w:pStyle w:val="NormalWeb"/>
        <w:spacing w:after="0"/>
        <w:rPr>
          <w:b/>
        </w:rPr>
      </w:pPr>
    </w:p>
    <w:p w14:paraId="201149A5" w14:textId="77777777" w:rsidR="00DB128F" w:rsidRPr="00DB128F" w:rsidRDefault="00DB128F" w:rsidP="00DB128F">
      <w:pPr>
        <w:pStyle w:val="NormalWeb"/>
        <w:spacing w:after="0"/>
      </w:pPr>
      <w:r w:rsidRPr="00DB128F">
        <w:rPr>
          <w:b/>
        </w:rPr>
        <w:t>Answer A is incorrect.</w:t>
      </w:r>
      <w:r w:rsidRPr="00DB128F">
        <w:t xml:space="preserve"> If α1 adrenergic receptors were blocked, neither epinephrine nor tyramine would cause pupillary dilation. The fact that epinephrine is effective at causing pupillary dilation indicates that α-blockade is not present. </w:t>
      </w:r>
    </w:p>
    <w:p w14:paraId="52430227" w14:textId="77777777" w:rsidR="00C94A63" w:rsidRDefault="00C94A63" w:rsidP="00DB128F">
      <w:pPr>
        <w:pStyle w:val="NormalWeb"/>
        <w:spacing w:after="0"/>
        <w:rPr>
          <w:b/>
        </w:rPr>
      </w:pPr>
    </w:p>
    <w:p w14:paraId="6FB66962" w14:textId="77777777" w:rsidR="00DB128F" w:rsidRPr="00DB128F" w:rsidRDefault="00DB128F" w:rsidP="00DB128F">
      <w:pPr>
        <w:pStyle w:val="NormalWeb"/>
        <w:spacing w:after="0"/>
        <w:rPr>
          <w:b/>
        </w:rPr>
      </w:pPr>
      <w:r w:rsidRPr="00DB128F">
        <w:rPr>
          <w:b/>
        </w:rPr>
        <w:t xml:space="preserve">Answer B is incorrect. </w:t>
      </w:r>
      <w:r w:rsidRPr="00DB128F">
        <w:t xml:space="preserve">β-blockade would have no effect on pupillary size. Pupillary size is mediated by α receptors (dilation) and muscarinic receptors (constriction).  </w:t>
      </w:r>
    </w:p>
    <w:p w14:paraId="43F5BEED" w14:textId="77777777" w:rsidR="00C94A63" w:rsidRDefault="00C94A63" w:rsidP="00DB128F">
      <w:pPr>
        <w:pStyle w:val="NormalWeb"/>
        <w:spacing w:after="0"/>
        <w:rPr>
          <w:b/>
        </w:rPr>
      </w:pPr>
    </w:p>
    <w:p w14:paraId="45AA5A59" w14:textId="77777777" w:rsidR="00DB128F" w:rsidRPr="00DB128F" w:rsidRDefault="00DB128F" w:rsidP="00DB128F">
      <w:pPr>
        <w:pStyle w:val="NormalWeb"/>
        <w:spacing w:after="0"/>
      </w:pPr>
      <w:r w:rsidRPr="00DB128F">
        <w:rPr>
          <w:b/>
        </w:rPr>
        <w:t xml:space="preserve">Answer C is incorrect. </w:t>
      </w:r>
      <w:r w:rsidRPr="00DB128F">
        <w:t xml:space="preserve">Muscarinic blockade would cause pupillary dilation, not constriction. This patient’s left pupil is constricted in the untreated state. Furthermore, epinephrine and tyramine would have no effect on muscarinic receptors, which are part of the parasympathetic nervous system.   </w:t>
      </w:r>
    </w:p>
    <w:p w14:paraId="3358D06A" w14:textId="77777777" w:rsidR="00C94A63" w:rsidRDefault="00C94A63" w:rsidP="00DB128F">
      <w:pPr>
        <w:pStyle w:val="NormalWeb"/>
        <w:spacing w:after="0"/>
        <w:rPr>
          <w:b/>
        </w:rPr>
      </w:pPr>
    </w:p>
    <w:p w14:paraId="5684EB92" w14:textId="77777777" w:rsidR="00AB0D6B" w:rsidRDefault="00DB128F" w:rsidP="00DB128F">
      <w:pPr>
        <w:pStyle w:val="NormalWeb"/>
        <w:spacing w:after="0"/>
      </w:pPr>
      <w:r w:rsidRPr="00DB128F">
        <w:rPr>
          <w:b/>
        </w:rPr>
        <w:t xml:space="preserve">Answer D is incorrect. </w:t>
      </w:r>
      <w:r w:rsidRPr="00DB128F">
        <w:t xml:space="preserve">Inhibition of cholinesterase would increase acetylcholine levels. (Acetylcholine stimulates muscarinic receptors, causing pupillary constriction.) At first, this seems like a plausible explanation for the small left pupil. But cholinesterase inhibition would not explain the failure of tyramine to produce pupillary dilation. That failure, as explained above, is due to sympathetic denervation.  </w:t>
      </w:r>
    </w:p>
    <w:p w14:paraId="213A07E4" w14:textId="444E28CA" w:rsidR="00DB128F" w:rsidRPr="00DB128F" w:rsidRDefault="00AB0D6B" w:rsidP="00DB128F">
      <w:pPr>
        <w:autoSpaceDE w:val="0"/>
        <w:autoSpaceDN w:val="0"/>
        <w:adjustRightInd w:val="0"/>
        <w:spacing w:after="0" w:line="240" w:lineRule="auto"/>
        <w:rPr>
          <w:rFonts w:ascii="Times New Roman" w:hAnsi="Times New Roman" w:cs="Times New Roman"/>
          <w:sz w:val="24"/>
          <w:szCs w:val="24"/>
        </w:rPr>
      </w:pPr>
      <w:r>
        <w:br w:type="page"/>
      </w:r>
      <w:r w:rsidR="00DB128F" w:rsidRPr="00DB128F">
        <w:rPr>
          <w:rFonts w:ascii="Times New Roman" w:hAnsi="Times New Roman" w:cs="Times New Roman"/>
          <w:sz w:val="24"/>
          <w:szCs w:val="24"/>
        </w:rPr>
        <w:lastRenderedPageBreak/>
        <w:t>A 36-year-old woman comes to the physician because of a 10-month history of difficulty falling asleep due to a crawling sensation in her legs. She has to get up several times during the night to relieve the feeling. The symptoms started shortly after she delivered her son 1 year ago. She says her husband complains because she has become a “jumpy” sleeper, and her movements sometimes wake him up. Physical examination shows no abnormalities. Which of the following is the most likely diagnosis?</w:t>
      </w:r>
    </w:p>
    <w:p w14:paraId="4A4D7511" w14:textId="77777777" w:rsidR="00DB128F" w:rsidRPr="00DB128F" w:rsidRDefault="00DB128F" w:rsidP="00DB128F">
      <w:pPr>
        <w:autoSpaceDE w:val="0"/>
        <w:autoSpaceDN w:val="0"/>
        <w:adjustRightInd w:val="0"/>
        <w:spacing w:after="0" w:line="240" w:lineRule="auto"/>
        <w:rPr>
          <w:rFonts w:ascii="Times New Roman" w:hAnsi="Times New Roman" w:cs="Times New Roman"/>
          <w:sz w:val="24"/>
          <w:szCs w:val="24"/>
        </w:rPr>
      </w:pPr>
    </w:p>
    <w:p w14:paraId="1890F2B5" w14:textId="77777777" w:rsidR="00DB128F" w:rsidRPr="00DB128F" w:rsidRDefault="00DB128F" w:rsidP="00EE48F0">
      <w:pPr>
        <w:numPr>
          <w:ilvl w:val="0"/>
          <w:numId w:val="404"/>
        </w:num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Amyotrophic lateral sclerosis</w:t>
      </w:r>
    </w:p>
    <w:p w14:paraId="0BBBC1F4" w14:textId="77777777" w:rsidR="00DB128F" w:rsidRPr="00DB128F" w:rsidRDefault="00DB128F" w:rsidP="00EE48F0">
      <w:pPr>
        <w:numPr>
          <w:ilvl w:val="0"/>
          <w:numId w:val="404"/>
        </w:num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Multiple sclerosis</w:t>
      </w:r>
    </w:p>
    <w:p w14:paraId="3D0C69F5" w14:textId="77777777" w:rsidR="00DB128F" w:rsidRPr="00DB128F" w:rsidRDefault="00DB128F" w:rsidP="00EE48F0">
      <w:pPr>
        <w:numPr>
          <w:ilvl w:val="0"/>
          <w:numId w:val="404"/>
        </w:num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REM sleep behavior disorder</w:t>
      </w:r>
    </w:p>
    <w:p w14:paraId="2049BE50" w14:textId="77777777" w:rsidR="00DB128F" w:rsidRPr="00DB128F" w:rsidRDefault="00DB128F" w:rsidP="00EE48F0">
      <w:pPr>
        <w:numPr>
          <w:ilvl w:val="0"/>
          <w:numId w:val="404"/>
        </w:num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Restless legs syndrome</w:t>
      </w:r>
    </w:p>
    <w:p w14:paraId="4816C287" w14:textId="77777777" w:rsidR="001D5574" w:rsidRDefault="00DB128F" w:rsidP="00EE48F0">
      <w:pPr>
        <w:numPr>
          <w:ilvl w:val="0"/>
          <w:numId w:val="404"/>
        </w:numPr>
        <w:autoSpaceDE w:val="0"/>
        <w:autoSpaceDN w:val="0"/>
        <w:adjustRightInd w:val="0"/>
        <w:spacing w:after="0" w:line="240" w:lineRule="auto"/>
        <w:rPr>
          <w:rFonts w:ascii="Times New Roman" w:hAnsi="Times New Roman" w:cs="Times New Roman"/>
          <w:bCs/>
          <w:sz w:val="24"/>
          <w:szCs w:val="24"/>
        </w:rPr>
      </w:pPr>
      <w:r w:rsidRPr="00DB128F">
        <w:rPr>
          <w:rFonts w:ascii="Times New Roman" w:hAnsi="Times New Roman" w:cs="Times New Roman"/>
          <w:sz w:val="24"/>
          <w:szCs w:val="24"/>
        </w:rPr>
        <w:t>Sleep myoclonus</w:t>
      </w:r>
    </w:p>
    <w:p w14:paraId="2C31891D"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bCs/>
          <w:sz w:val="24"/>
          <w:szCs w:val="24"/>
        </w:rPr>
        <w:br w:type="page"/>
      </w:r>
      <w:r w:rsidR="00DB128F" w:rsidRPr="00FF1F04">
        <w:rPr>
          <w:rFonts w:ascii="Times New Roman" w:hAnsi="Times New Roman" w:cs="Times New Roman"/>
          <w:b/>
          <w:bCs/>
          <w:sz w:val="24"/>
          <w:szCs w:val="24"/>
        </w:rPr>
        <w:lastRenderedPageBreak/>
        <w:t>Restless legs syndrome</w:t>
      </w:r>
      <w:r w:rsidR="00DB128F" w:rsidRPr="00FF1F04">
        <w:rPr>
          <w:rFonts w:ascii="Times New Roman" w:hAnsi="Times New Roman" w:cs="Times New Roman"/>
          <w:b/>
          <w:sz w:val="24"/>
          <w:szCs w:val="24"/>
        </w:rPr>
        <w:t xml:space="preserve"> (</w:t>
      </w:r>
      <w:r w:rsidR="00DB128F" w:rsidRPr="00FF1F04">
        <w:rPr>
          <w:rFonts w:ascii="Times New Roman" w:hAnsi="Times New Roman" w:cs="Times New Roman"/>
          <w:b/>
          <w:bCs/>
          <w:sz w:val="24"/>
          <w:szCs w:val="24"/>
        </w:rPr>
        <w:t>RLS</w:t>
      </w:r>
      <w:r w:rsidR="00DB128F" w:rsidRPr="00FF1F04">
        <w:rPr>
          <w:rFonts w:ascii="Times New Roman" w:hAnsi="Times New Roman" w:cs="Times New Roman"/>
          <w:b/>
          <w:sz w:val="24"/>
          <w:szCs w:val="24"/>
        </w:rPr>
        <w:t>)</w:t>
      </w:r>
      <w:r w:rsidR="00DB128F" w:rsidRPr="00DB128F">
        <w:rPr>
          <w:rFonts w:ascii="Times New Roman" w:hAnsi="Times New Roman" w:cs="Times New Roman"/>
          <w:sz w:val="24"/>
          <w:szCs w:val="24"/>
        </w:rPr>
        <w:t xml:space="preserve"> is a neurological disorder characterized by an irresistible urge to move in order to stop an uncomfortable or odd sensation. It most commonly affects the legs, but can affect the arms, torso, and even phantom limbs. Movement of the affected body part provides temporary relief. More than half of RLS cases are familial and are inherited in an autosomal dominant fashion with variable penetrance. RLS affects an estimated 7% to 10% of the general population in North America and Europe. A minority of sufferers experience daily or severe symptoms. </w:t>
      </w:r>
    </w:p>
    <w:p w14:paraId="0365EFBC" w14:textId="77777777" w:rsidR="00EE490C" w:rsidRDefault="00EE490C" w:rsidP="00DB128F">
      <w:pPr>
        <w:pStyle w:val="NormalWeb"/>
        <w:spacing w:after="0"/>
      </w:pPr>
    </w:p>
    <w:p w14:paraId="78AABCBC" w14:textId="77777777" w:rsidR="00DB128F" w:rsidRPr="00DB128F" w:rsidRDefault="00DB128F" w:rsidP="00DB128F">
      <w:pPr>
        <w:pStyle w:val="NormalWeb"/>
        <w:spacing w:after="0"/>
      </w:pPr>
      <w:r w:rsidRPr="00DB128F">
        <w:t xml:space="preserve">RLS sensations are sometimes compared to an itching or tickling in the muscles. The sensations typically begin or intensify when the patient is at rest (relaxing, reading, studying, or trying to sleep). Symptoms are generally worse in the evening or at night, and improve with activity. Most individuals with RLS have limb-jerking during sleep, which is associated with sleep disruption. Some people experience only a minor annoyance, while others experience major disruptions of sleep and significant impairment in quality of life. </w:t>
      </w:r>
    </w:p>
    <w:p w14:paraId="49177667" w14:textId="77777777" w:rsidR="00EE490C" w:rsidRDefault="00EE490C" w:rsidP="00DB128F">
      <w:pPr>
        <w:spacing w:after="0" w:line="240" w:lineRule="auto"/>
        <w:rPr>
          <w:rFonts w:ascii="Times New Roman" w:hAnsi="Times New Roman" w:cs="Times New Roman"/>
          <w:sz w:val="24"/>
          <w:szCs w:val="24"/>
        </w:rPr>
      </w:pPr>
    </w:p>
    <w:p w14:paraId="24261BD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RLS may be primary or secondary. Primary, or idiopathic, RLS usually begins slowly before age 45, and progresses with age. Secondary RLS often has a sudden onset after age 40, and may be associated with specific medical conditions or the use of certain drugs. Most research on RLS has focused on the dopamine and iron systems. (Iron and levodopa, a prodrug that can center the CNS, where it is metabolized to dopamine) can be used to treat RLS. Differences in dopamine- and iron-related markers have also been demonstrated in the cerebrospinal fluid of individuals with RLS. </w:t>
      </w:r>
    </w:p>
    <w:p w14:paraId="6507F44E" w14:textId="77777777" w:rsidR="00EE490C" w:rsidRDefault="00EE490C" w:rsidP="00DB128F">
      <w:pPr>
        <w:spacing w:after="0" w:line="240" w:lineRule="auto"/>
        <w:rPr>
          <w:rFonts w:ascii="Times New Roman" w:hAnsi="Times New Roman" w:cs="Times New Roman"/>
          <w:sz w:val="24"/>
          <w:szCs w:val="24"/>
        </w:rPr>
      </w:pPr>
    </w:p>
    <w:p w14:paraId="7D343A4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Conditions associated with RLS include varicose veins, folate deficiency, magnesium deficiency, fibromyalgia, sleep apnea, uremia, diabetes, thyroid disease, peripheral neuropathy, Parkinson disease, and certain auto-immune disorders such as Sjögren syndrome, celiac disease, and rheumatoid arthritis. Symptoms of RLS may worsen during pregnancy. </w:t>
      </w:r>
    </w:p>
    <w:p w14:paraId="57ADF111" w14:textId="77777777" w:rsidR="00EE490C" w:rsidRDefault="00EE490C" w:rsidP="00DB128F">
      <w:pPr>
        <w:spacing w:after="0" w:line="240" w:lineRule="auto"/>
        <w:rPr>
          <w:rFonts w:ascii="Times New Roman" w:hAnsi="Times New Roman" w:cs="Times New Roman"/>
          <w:sz w:val="24"/>
          <w:szCs w:val="24"/>
        </w:rPr>
      </w:pPr>
    </w:p>
    <w:p w14:paraId="4706097E"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Certain drugs can also worsen symptoms of RLS:</w:t>
      </w:r>
    </w:p>
    <w:p w14:paraId="4DA70B54" w14:textId="77777777" w:rsidR="00DB128F" w:rsidRPr="00DB128F" w:rsidRDefault="00DB128F" w:rsidP="00EE48F0">
      <w:pPr>
        <w:numPr>
          <w:ilvl w:val="0"/>
          <w:numId w:val="403"/>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antiemetics (with antidopaminergic properties) </w:t>
      </w:r>
    </w:p>
    <w:p w14:paraId="1C6A6637" w14:textId="77777777" w:rsidR="00DB128F" w:rsidRPr="00DB128F" w:rsidRDefault="00DB128F" w:rsidP="00EE48F0">
      <w:pPr>
        <w:numPr>
          <w:ilvl w:val="0"/>
          <w:numId w:val="403"/>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antihistamines  </w:t>
      </w:r>
    </w:p>
    <w:p w14:paraId="38E01782" w14:textId="77777777" w:rsidR="00DB128F" w:rsidRPr="00DB128F" w:rsidRDefault="00DB128F" w:rsidP="00EE48F0">
      <w:pPr>
        <w:numPr>
          <w:ilvl w:val="0"/>
          <w:numId w:val="403"/>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antidepressants (both tricyclics and selective serotonin reuptake inhibitors)</w:t>
      </w:r>
    </w:p>
    <w:p w14:paraId="07F2B3AA" w14:textId="77777777" w:rsidR="00DB128F" w:rsidRPr="00DB128F" w:rsidRDefault="00DB128F" w:rsidP="00EE48F0">
      <w:pPr>
        <w:numPr>
          <w:ilvl w:val="0"/>
          <w:numId w:val="403"/>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antipsychotics </w:t>
      </w:r>
    </w:p>
    <w:p w14:paraId="25C2F998" w14:textId="77777777" w:rsidR="00AB0D6B" w:rsidRPr="00AB0D6B" w:rsidRDefault="00DB128F" w:rsidP="00EE48F0">
      <w:pPr>
        <w:numPr>
          <w:ilvl w:val="0"/>
          <w:numId w:val="403"/>
        </w:numPr>
        <w:spacing w:after="0" w:line="240" w:lineRule="auto"/>
        <w:rPr>
          <w:rFonts w:ascii="Times New Roman" w:hAnsi="Times New Roman" w:cs="Times New Roman"/>
          <w:b/>
          <w:sz w:val="24"/>
          <w:szCs w:val="24"/>
        </w:rPr>
      </w:pPr>
      <w:r w:rsidRPr="00DB128F">
        <w:rPr>
          <w:rFonts w:ascii="Times New Roman" w:hAnsi="Times New Roman" w:cs="Times New Roman"/>
          <w:sz w:val="24"/>
          <w:szCs w:val="24"/>
        </w:rPr>
        <w:t>anticonvulsants</w:t>
      </w:r>
    </w:p>
    <w:p w14:paraId="1FDD24CC" w14:textId="43EE0AF8" w:rsidR="001D5574" w:rsidRDefault="00AB0D6B" w:rsidP="00DB128F">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B128F" w:rsidRPr="00DB128F">
        <w:rPr>
          <w:rFonts w:ascii="Times New Roman" w:hAnsi="Times New Roman" w:cs="Times New Roman"/>
          <w:b/>
          <w:sz w:val="24"/>
          <w:szCs w:val="24"/>
        </w:rPr>
        <w:t>D is correct.</w:t>
      </w:r>
      <w:r w:rsidR="00DB128F" w:rsidRPr="00DB128F">
        <w:rPr>
          <w:rFonts w:ascii="Times New Roman" w:hAnsi="Times New Roman" w:cs="Times New Roman"/>
          <w:sz w:val="24"/>
          <w:szCs w:val="24"/>
        </w:rPr>
        <w:t xml:space="preserve"> The patient’s symptoms are classic for restless legs syndrome. </w:t>
      </w:r>
    </w:p>
    <w:p w14:paraId="01D97889"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Part 1</w:t>
      </w:r>
    </w:p>
    <w:p w14:paraId="0EF1CBC1" w14:textId="77777777" w:rsidR="00DB128F" w:rsidRPr="00DB128F" w:rsidRDefault="00DB128F" w:rsidP="00DB128F">
      <w:pPr>
        <w:spacing w:after="0" w:line="240" w:lineRule="auto"/>
        <w:rPr>
          <w:rFonts w:ascii="Times New Roman" w:hAnsi="Times New Roman" w:cs="Times New Roman"/>
          <w:sz w:val="24"/>
          <w:szCs w:val="24"/>
        </w:rPr>
      </w:pPr>
    </w:p>
    <w:p w14:paraId="6D22767E"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Mr. Alioto is a 19-year old man brought to the Emergency Department after he was found camped out under a bridge in sub-freezing weather.  He was malnourished, cold, and unable to care for himself. He said he would not go to a shelter because the CIA was waiting there to arrest him for having angry thoughts about the current national administration and the economic downturn. His speech is normal, but his affect is inappropriate. Thought production is goal directed. He hears angry voices telling him to beware of government agents.  Because he is guarded and will not offer much information, you contact his parents, who tell you that he has been hospitalized a year ago for similar symptoms. They tell you that he was shy but otherwise normal until age 15, when he began to withdraw. He has become increasingly reclusive.  Although his mood has been relatively normal, he has not been able to work or attend college since his first hospitalization.  Physical examination is otherwise normal and basic lab tests, including urine drug screen, are normal.  He has no history of medical illnesses.  </w:t>
      </w:r>
    </w:p>
    <w:p w14:paraId="5E28A646" w14:textId="77777777" w:rsidR="00DB128F" w:rsidRPr="00DB128F" w:rsidRDefault="00DB128F" w:rsidP="00DB128F">
      <w:pPr>
        <w:spacing w:after="0" w:line="240" w:lineRule="auto"/>
        <w:rPr>
          <w:rFonts w:ascii="Times New Roman" w:hAnsi="Times New Roman" w:cs="Times New Roman"/>
          <w:sz w:val="24"/>
          <w:szCs w:val="24"/>
        </w:rPr>
      </w:pPr>
    </w:p>
    <w:p w14:paraId="587FB7D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What is the most likely diagnosis?</w:t>
      </w:r>
    </w:p>
    <w:p w14:paraId="36BCF9AB" w14:textId="77777777" w:rsidR="00DB128F" w:rsidRPr="00DB128F" w:rsidRDefault="00DB128F" w:rsidP="00DB128F">
      <w:pPr>
        <w:spacing w:after="0" w:line="240" w:lineRule="auto"/>
        <w:rPr>
          <w:rFonts w:ascii="Times New Roman" w:hAnsi="Times New Roman" w:cs="Times New Roman"/>
          <w:sz w:val="24"/>
          <w:szCs w:val="24"/>
        </w:rPr>
      </w:pPr>
    </w:p>
    <w:p w14:paraId="0AC2D5F0" w14:textId="77777777" w:rsidR="00DB128F" w:rsidRPr="00DB128F" w:rsidRDefault="00DB128F" w:rsidP="00EE48F0">
      <w:pPr>
        <w:pStyle w:val="ListParagraph"/>
        <w:numPr>
          <w:ilvl w:val="0"/>
          <w:numId w:val="40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Schizoaffective disorder</w:t>
      </w:r>
    </w:p>
    <w:p w14:paraId="6F96103B" w14:textId="77777777" w:rsidR="00DB128F" w:rsidRPr="00DB128F" w:rsidRDefault="00DB128F" w:rsidP="00EE48F0">
      <w:pPr>
        <w:pStyle w:val="ListParagraph"/>
        <w:numPr>
          <w:ilvl w:val="0"/>
          <w:numId w:val="40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Schizophreniform disorder</w:t>
      </w:r>
    </w:p>
    <w:p w14:paraId="6AF9A28A" w14:textId="77777777" w:rsidR="00DB128F" w:rsidRPr="00DB128F" w:rsidRDefault="00DB128F" w:rsidP="00EE48F0">
      <w:pPr>
        <w:pStyle w:val="ListParagraph"/>
        <w:numPr>
          <w:ilvl w:val="0"/>
          <w:numId w:val="40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Delusional disorder</w:t>
      </w:r>
    </w:p>
    <w:p w14:paraId="05DD72C2" w14:textId="77777777" w:rsidR="00DB128F" w:rsidRPr="00DB128F" w:rsidRDefault="00DB128F" w:rsidP="00EE48F0">
      <w:pPr>
        <w:pStyle w:val="ListParagraph"/>
        <w:numPr>
          <w:ilvl w:val="0"/>
          <w:numId w:val="40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Schizophrenia</w:t>
      </w:r>
    </w:p>
    <w:p w14:paraId="1B88423D" w14:textId="77777777" w:rsidR="00DB128F" w:rsidRPr="00DB128F" w:rsidRDefault="00DB128F" w:rsidP="00EE48F0">
      <w:pPr>
        <w:pStyle w:val="ListParagraph"/>
        <w:numPr>
          <w:ilvl w:val="0"/>
          <w:numId w:val="40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Substance-induced psychotic disorder</w:t>
      </w:r>
    </w:p>
    <w:p w14:paraId="5561D5C2" w14:textId="77777777" w:rsidR="00DB128F" w:rsidRPr="00DB128F" w:rsidRDefault="00DB128F" w:rsidP="00DB128F">
      <w:pPr>
        <w:spacing w:after="0" w:line="240" w:lineRule="auto"/>
        <w:rPr>
          <w:rFonts w:ascii="Times New Roman" w:hAnsi="Times New Roman" w:cs="Times New Roman"/>
          <w:sz w:val="24"/>
          <w:szCs w:val="24"/>
        </w:rPr>
      </w:pPr>
    </w:p>
    <w:p w14:paraId="255244C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2</w:t>
      </w:r>
    </w:p>
    <w:p w14:paraId="60253CD7" w14:textId="77777777" w:rsidR="00DB128F" w:rsidRPr="00DB128F" w:rsidRDefault="00DB128F" w:rsidP="00DB128F">
      <w:pPr>
        <w:spacing w:after="0" w:line="240" w:lineRule="auto"/>
        <w:rPr>
          <w:rFonts w:ascii="Times New Roman" w:hAnsi="Times New Roman" w:cs="Times New Roman"/>
          <w:sz w:val="24"/>
          <w:szCs w:val="24"/>
        </w:rPr>
      </w:pPr>
    </w:p>
    <w:p w14:paraId="0F9BE6F0"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Which is the next most appropriate step? </w:t>
      </w:r>
    </w:p>
    <w:p w14:paraId="6AF74F11" w14:textId="77777777" w:rsidR="00DB128F" w:rsidRPr="00DB128F" w:rsidRDefault="00DB128F" w:rsidP="00DB128F">
      <w:pPr>
        <w:spacing w:after="0" w:line="240" w:lineRule="auto"/>
        <w:rPr>
          <w:rFonts w:ascii="Times New Roman" w:hAnsi="Times New Roman" w:cs="Times New Roman"/>
          <w:sz w:val="24"/>
          <w:szCs w:val="24"/>
        </w:rPr>
      </w:pPr>
    </w:p>
    <w:p w14:paraId="2CA11CC3" w14:textId="77777777" w:rsidR="00DB128F" w:rsidRPr="00DB128F" w:rsidRDefault="00DB128F" w:rsidP="00EE48F0">
      <w:pPr>
        <w:pStyle w:val="ListParagraph"/>
        <w:numPr>
          <w:ilvl w:val="0"/>
          <w:numId w:val="40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Start a second-generation antipsychotic and refer to a community mental health center.</w:t>
      </w:r>
    </w:p>
    <w:p w14:paraId="3BD939BC" w14:textId="77777777" w:rsidR="00DB128F" w:rsidRPr="00DB128F" w:rsidRDefault="00DB128F" w:rsidP="00EE48F0">
      <w:pPr>
        <w:pStyle w:val="ListParagraph"/>
        <w:numPr>
          <w:ilvl w:val="0"/>
          <w:numId w:val="40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Start a first-generation (typical) antipsychotic and observe for 24 hours in the emergency department.</w:t>
      </w:r>
    </w:p>
    <w:p w14:paraId="1788B36C" w14:textId="77777777" w:rsidR="00DB128F" w:rsidRPr="00DB128F" w:rsidRDefault="00DB128F" w:rsidP="00EE48F0">
      <w:pPr>
        <w:pStyle w:val="ListParagraph"/>
        <w:numPr>
          <w:ilvl w:val="0"/>
          <w:numId w:val="40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Hospitalize (with an emergency order of detention) so that an appropriate antipsychotic can be started.</w:t>
      </w:r>
    </w:p>
    <w:p w14:paraId="7257ECB4" w14:textId="77777777" w:rsidR="00DB128F" w:rsidRPr="00DB128F" w:rsidRDefault="00DB128F" w:rsidP="00EE48F0">
      <w:pPr>
        <w:pStyle w:val="ListParagraph"/>
        <w:numPr>
          <w:ilvl w:val="0"/>
          <w:numId w:val="40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Have him transported to a shelter with a 2-week supply of an antipsychotic medicine and have the social worker arrange for an appointment with a community mental health center.</w:t>
      </w:r>
    </w:p>
    <w:p w14:paraId="2EE70E70" w14:textId="1E183FD1" w:rsidR="00FE53CD" w:rsidRDefault="00DB128F" w:rsidP="00FE53CD">
      <w:pPr>
        <w:pStyle w:val="ListParagraph"/>
        <w:numPr>
          <w:ilvl w:val="0"/>
          <w:numId w:val="40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Start rapid neuroleptization with haloperidol in the E.R.</w:t>
      </w:r>
    </w:p>
    <w:p w14:paraId="23550088" w14:textId="77777777" w:rsidR="00FE53CD" w:rsidRDefault="00FE53CD">
      <w:pPr>
        <w:rPr>
          <w:rFonts w:ascii="Times New Roman" w:eastAsia="Calibri" w:hAnsi="Times New Roman" w:cs="Times New Roman"/>
          <w:sz w:val="24"/>
          <w:szCs w:val="24"/>
        </w:rPr>
      </w:pPr>
      <w:r>
        <w:rPr>
          <w:rFonts w:ascii="Times New Roman" w:hAnsi="Times New Roman" w:cs="Times New Roman"/>
          <w:sz w:val="24"/>
          <w:szCs w:val="24"/>
        </w:rPr>
        <w:br w:type="page"/>
      </w:r>
    </w:p>
    <w:p w14:paraId="10A704AC" w14:textId="77777777" w:rsidR="00F654DB" w:rsidRDefault="00F654DB" w:rsidP="00DB128F">
      <w:pPr>
        <w:spacing w:after="0" w:line="240" w:lineRule="auto"/>
        <w:rPr>
          <w:rFonts w:ascii="Times New Roman" w:hAnsi="Times New Roman" w:cs="Times New Roman"/>
          <w:sz w:val="24"/>
          <w:szCs w:val="24"/>
        </w:rPr>
      </w:pPr>
      <w:r w:rsidRPr="00F654DB">
        <w:rPr>
          <w:rFonts w:ascii="Times New Roman" w:hAnsi="Times New Roman" w:cs="Times New Roman"/>
          <w:b/>
          <w:sz w:val="24"/>
          <w:szCs w:val="24"/>
        </w:rPr>
        <w:lastRenderedPageBreak/>
        <w:t xml:space="preserve">Answers </w:t>
      </w:r>
    </w:p>
    <w:p w14:paraId="0E00A7F8" w14:textId="77777777" w:rsidR="00F654DB" w:rsidRDefault="00F654DB" w:rsidP="00DB128F">
      <w:pPr>
        <w:spacing w:after="0" w:line="240" w:lineRule="auto"/>
        <w:rPr>
          <w:rFonts w:ascii="Times New Roman" w:hAnsi="Times New Roman" w:cs="Times New Roman"/>
          <w:sz w:val="24"/>
          <w:szCs w:val="24"/>
        </w:rPr>
      </w:pPr>
    </w:p>
    <w:p w14:paraId="314457AC" w14:textId="726B008A"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1</w:t>
      </w:r>
    </w:p>
    <w:p w14:paraId="25E420F3" w14:textId="77777777" w:rsidR="00DB128F" w:rsidRPr="00DB128F" w:rsidRDefault="00DB128F" w:rsidP="00DB128F">
      <w:pPr>
        <w:spacing w:after="0" w:line="240" w:lineRule="auto"/>
        <w:rPr>
          <w:rFonts w:ascii="Times New Roman" w:hAnsi="Times New Roman" w:cs="Times New Roman"/>
          <w:sz w:val="24"/>
          <w:szCs w:val="24"/>
        </w:rPr>
      </w:pPr>
    </w:p>
    <w:p w14:paraId="3BD0DE59"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D is correct</w:t>
      </w:r>
      <w:r w:rsidRPr="00DB128F">
        <w:rPr>
          <w:rFonts w:ascii="Times New Roman" w:hAnsi="Times New Roman" w:cs="Times New Roman"/>
          <w:sz w:val="24"/>
          <w:szCs w:val="24"/>
        </w:rPr>
        <w:t>. Schizophrenia presents with two or more psychotic symptoms in a one-month period, with deterioration in functioning lasting at least six months. Substance abuse, medical disorders, and other psychiatric disorders must be ruled out. Mr. Alioto has premorbid withdrawal (which is common in schizophrenia), delusions, and auditory hallucinations. Because he lacks disorganized or catatonic symptoms, his schizophrenia is of the paranoid subtype.</w:t>
      </w:r>
    </w:p>
    <w:p w14:paraId="56EECE87" w14:textId="77777777" w:rsidR="00DB128F" w:rsidRPr="00DB128F" w:rsidRDefault="00DB128F" w:rsidP="00DB128F">
      <w:pPr>
        <w:spacing w:after="0" w:line="240" w:lineRule="auto"/>
        <w:rPr>
          <w:rFonts w:ascii="Times New Roman" w:hAnsi="Times New Roman" w:cs="Times New Roman"/>
          <w:sz w:val="24"/>
          <w:szCs w:val="24"/>
        </w:rPr>
      </w:pPr>
    </w:p>
    <w:p w14:paraId="2275F4D9" w14:textId="77777777" w:rsidR="00DB128F" w:rsidRPr="00DB128F" w:rsidRDefault="00DB128F" w:rsidP="00DB128F">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b/>
          <w:bCs/>
          <w:sz w:val="24"/>
          <w:szCs w:val="24"/>
        </w:rPr>
        <w:t>Answer A is incorrect</w:t>
      </w:r>
      <w:r w:rsidRPr="00DB128F">
        <w:rPr>
          <w:rFonts w:ascii="Times New Roman" w:hAnsi="Times New Roman" w:cs="Times New Roman"/>
          <w:sz w:val="24"/>
          <w:szCs w:val="24"/>
        </w:rPr>
        <w:t xml:space="preserve">. Schizoaffective disorder includes mood disturbance (not present in Mr. Alioto, according to his family) and psychotic symptoms for at least two weeks </w:t>
      </w:r>
      <w:r w:rsidRPr="00DB128F">
        <w:rPr>
          <w:rFonts w:ascii="Times New Roman" w:hAnsi="Times New Roman" w:cs="Times New Roman"/>
          <w:i/>
          <w:sz w:val="24"/>
          <w:szCs w:val="24"/>
        </w:rPr>
        <w:t>outside</w:t>
      </w:r>
      <w:r w:rsidRPr="00DB128F">
        <w:rPr>
          <w:rFonts w:ascii="Times New Roman" w:hAnsi="Times New Roman" w:cs="Times New Roman"/>
          <w:sz w:val="24"/>
          <w:szCs w:val="24"/>
        </w:rPr>
        <w:t xml:space="preserve"> a mood disturbance.</w:t>
      </w:r>
    </w:p>
    <w:p w14:paraId="223F0093" w14:textId="77777777" w:rsidR="00DB128F" w:rsidRPr="00DB128F" w:rsidRDefault="00DB128F" w:rsidP="00DB128F">
      <w:pPr>
        <w:spacing w:after="0" w:line="240" w:lineRule="auto"/>
        <w:rPr>
          <w:rFonts w:ascii="Times New Roman" w:hAnsi="Times New Roman" w:cs="Times New Roman"/>
          <w:sz w:val="24"/>
          <w:szCs w:val="24"/>
        </w:rPr>
      </w:pPr>
    </w:p>
    <w:p w14:paraId="6605D5C6"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B is incorrect</w:t>
      </w:r>
      <w:r w:rsidRPr="00DB128F">
        <w:rPr>
          <w:rFonts w:ascii="Times New Roman" w:hAnsi="Times New Roman" w:cs="Times New Roman"/>
          <w:sz w:val="24"/>
          <w:szCs w:val="24"/>
        </w:rPr>
        <w:t>. Schizophreniform disorder may present similarly to schizophrenia, but lasts for only one to six months.</w:t>
      </w:r>
    </w:p>
    <w:p w14:paraId="08E70CFC" w14:textId="77777777" w:rsidR="00DB128F" w:rsidRPr="00DB128F" w:rsidRDefault="00DB128F" w:rsidP="00DB128F">
      <w:pPr>
        <w:spacing w:after="0" w:line="240" w:lineRule="auto"/>
        <w:rPr>
          <w:rFonts w:ascii="Times New Roman" w:hAnsi="Times New Roman" w:cs="Times New Roman"/>
          <w:sz w:val="24"/>
          <w:szCs w:val="24"/>
        </w:rPr>
      </w:pPr>
    </w:p>
    <w:p w14:paraId="22E9E349" w14:textId="77777777" w:rsidR="00DB128F" w:rsidRPr="00DB128F" w:rsidRDefault="00DB128F" w:rsidP="00DB128F">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b/>
          <w:bCs/>
          <w:sz w:val="24"/>
          <w:szCs w:val="24"/>
        </w:rPr>
        <w:t>Answer C is incorrect</w:t>
      </w:r>
      <w:r w:rsidRPr="00DB128F">
        <w:rPr>
          <w:rFonts w:ascii="Times New Roman" w:hAnsi="Times New Roman" w:cs="Times New Roman"/>
          <w:sz w:val="24"/>
          <w:szCs w:val="24"/>
        </w:rPr>
        <w:t>. In delusional disorder, “non-bizarre” delusions are present, hallucinations are absent, and there is no deterioration in functioning as in schizophrenia.</w:t>
      </w:r>
    </w:p>
    <w:p w14:paraId="01C122CB" w14:textId="77777777" w:rsidR="00DB128F" w:rsidRPr="00DB128F" w:rsidRDefault="00DB128F" w:rsidP="00DB128F">
      <w:pPr>
        <w:spacing w:after="0" w:line="240" w:lineRule="auto"/>
        <w:rPr>
          <w:rFonts w:ascii="Times New Roman" w:hAnsi="Times New Roman" w:cs="Times New Roman"/>
          <w:sz w:val="24"/>
          <w:szCs w:val="24"/>
        </w:rPr>
      </w:pPr>
    </w:p>
    <w:p w14:paraId="69606CD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E is incorrect</w:t>
      </w:r>
      <w:r w:rsidRPr="00DB128F">
        <w:rPr>
          <w:rFonts w:ascii="Times New Roman" w:hAnsi="Times New Roman" w:cs="Times New Roman"/>
          <w:sz w:val="24"/>
          <w:szCs w:val="24"/>
        </w:rPr>
        <w:t xml:space="preserve">. The drug screen is negative. A positive screen would </w:t>
      </w:r>
      <w:r w:rsidRPr="00DB128F">
        <w:rPr>
          <w:rFonts w:ascii="Times New Roman" w:hAnsi="Times New Roman" w:cs="Times New Roman"/>
          <w:i/>
          <w:iCs/>
          <w:sz w:val="24"/>
          <w:szCs w:val="24"/>
        </w:rPr>
        <w:t>not</w:t>
      </w:r>
      <w:r w:rsidRPr="00DB128F">
        <w:rPr>
          <w:rFonts w:ascii="Times New Roman" w:hAnsi="Times New Roman" w:cs="Times New Roman"/>
          <w:sz w:val="24"/>
          <w:szCs w:val="24"/>
        </w:rPr>
        <w:t xml:space="preserve"> have ruled out schizophrenia, as a dual diagnosis is common in people with schizophrenia. (Drug-induced psychosis and schizophrenia can occur concurrently.)</w:t>
      </w:r>
    </w:p>
    <w:p w14:paraId="333D06B9" w14:textId="77777777" w:rsidR="00DB128F" w:rsidRPr="00DB128F" w:rsidRDefault="00DB128F" w:rsidP="00DB128F">
      <w:pPr>
        <w:spacing w:after="0" w:line="240" w:lineRule="auto"/>
        <w:rPr>
          <w:rFonts w:ascii="Times New Roman" w:hAnsi="Times New Roman" w:cs="Times New Roman"/>
          <w:sz w:val="24"/>
          <w:szCs w:val="24"/>
        </w:rPr>
      </w:pPr>
    </w:p>
    <w:p w14:paraId="4737A6A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2</w:t>
      </w:r>
    </w:p>
    <w:p w14:paraId="3D01E88E" w14:textId="77777777" w:rsidR="00DB128F" w:rsidRPr="00DB128F" w:rsidRDefault="00DB128F" w:rsidP="00DB128F">
      <w:pPr>
        <w:spacing w:after="0" w:line="240" w:lineRule="auto"/>
        <w:rPr>
          <w:rFonts w:ascii="Times New Roman" w:hAnsi="Times New Roman" w:cs="Times New Roman"/>
          <w:sz w:val="24"/>
          <w:szCs w:val="24"/>
        </w:rPr>
      </w:pPr>
    </w:p>
    <w:p w14:paraId="0D4361C9"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Answer C is correct.</w:t>
      </w:r>
      <w:r w:rsidRPr="00DB128F">
        <w:rPr>
          <w:rFonts w:ascii="Times New Roman" w:hAnsi="Times New Roman" w:cs="Times New Roman"/>
          <w:sz w:val="24"/>
          <w:szCs w:val="24"/>
        </w:rPr>
        <w:t xml:space="preserve">  Mr. Alioto is unable to care for himself and he is in danger of developing hypothermia (and dying) if he returns to the streets. An Emergency Order of Detention (EOD) should be initiated and Mr. Alioto should be hospitalized. (In his current state, Mr. Jones is not competent to sign himself in voluntarily for treatment.) Antipsychotic medication should be initiated. </w:t>
      </w:r>
    </w:p>
    <w:p w14:paraId="6D0B1975" w14:textId="77777777" w:rsidR="00DB128F" w:rsidRPr="00DB128F" w:rsidRDefault="00DB128F" w:rsidP="00DB128F">
      <w:pPr>
        <w:spacing w:after="0" w:line="240" w:lineRule="auto"/>
        <w:rPr>
          <w:rFonts w:ascii="Times New Roman" w:hAnsi="Times New Roman" w:cs="Times New Roman"/>
          <w:sz w:val="24"/>
          <w:szCs w:val="24"/>
        </w:rPr>
      </w:pPr>
    </w:p>
    <w:p w14:paraId="5DDC9B9B" w14:textId="77777777" w:rsidR="00DB128F" w:rsidRPr="00DB128F" w:rsidRDefault="00DB128F" w:rsidP="00DB128F">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b/>
          <w:bCs/>
          <w:sz w:val="24"/>
          <w:szCs w:val="24"/>
        </w:rPr>
        <w:t xml:space="preserve">Answer A is incorrect. </w:t>
      </w:r>
      <w:r w:rsidRPr="00DB128F">
        <w:rPr>
          <w:rFonts w:ascii="Times New Roman" w:hAnsi="Times New Roman" w:cs="Times New Roman"/>
          <w:sz w:val="24"/>
          <w:szCs w:val="24"/>
        </w:rPr>
        <w:t>Starting an antipsychotic medicine on an outpatient basis is unacceptable, as Mr. Alioto is unable to care for himself.</w:t>
      </w:r>
    </w:p>
    <w:p w14:paraId="734A7E1E" w14:textId="77777777" w:rsidR="00DB128F" w:rsidRPr="00DB128F" w:rsidRDefault="00DB128F" w:rsidP="00DB128F">
      <w:pPr>
        <w:spacing w:after="0" w:line="240" w:lineRule="auto"/>
        <w:rPr>
          <w:rFonts w:ascii="Times New Roman" w:hAnsi="Times New Roman" w:cs="Times New Roman"/>
          <w:sz w:val="24"/>
          <w:szCs w:val="24"/>
        </w:rPr>
      </w:pPr>
    </w:p>
    <w:p w14:paraId="0BD54BEC" w14:textId="77777777" w:rsidR="00DB128F" w:rsidRPr="00DB128F" w:rsidRDefault="00DB128F" w:rsidP="00DB128F">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b/>
          <w:bCs/>
          <w:sz w:val="24"/>
          <w:szCs w:val="24"/>
        </w:rPr>
        <w:t xml:space="preserve">Answer B is incorrect. </w:t>
      </w:r>
      <w:r w:rsidRPr="00DB128F">
        <w:rPr>
          <w:rFonts w:ascii="Times New Roman" w:hAnsi="Times New Roman" w:cs="Times New Roman"/>
          <w:sz w:val="24"/>
          <w:szCs w:val="24"/>
        </w:rPr>
        <w:t xml:space="preserve">First-generation antipsychotics are cheaper than second-generation antipsychotics, but they take longer to have effect and have major side effects. Mr. Jones needs closer attention than can be provided in an emergency department. </w:t>
      </w:r>
    </w:p>
    <w:p w14:paraId="10CE5C80" w14:textId="77777777" w:rsidR="00DB128F" w:rsidRPr="00DB128F" w:rsidRDefault="00DB128F" w:rsidP="00DB128F">
      <w:pPr>
        <w:spacing w:after="0" w:line="240" w:lineRule="auto"/>
        <w:rPr>
          <w:rFonts w:ascii="Times New Roman" w:hAnsi="Times New Roman" w:cs="Times New Roman"/>
          <w:sz w:val="24"/>
          <w:szCs w:val="24"/>
        </w:rPr>
      </w:pPr>
    </w:p>
    <w:p w14:paraId="57BF6414"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bCs/>
          <w:sz w:val="24"/>
          <w:szCs w:val="24"/>
        </w:rPr>
        <w:t xml:space="preserve">Answer D is incorrect. </w:t>
      </w:r>
      <w:r w:rsidRPr="00DB128F">
        <w:rPr>
          <w:rFonts w:ascii="Times New Roman" w:hAnsi="Times New Roman" w:cs="Times New Roman"/>
          <w:sz w:val="24"/>
          <w:szCs w:val="24"/>
        </w:rPr>
        <w:t xml:space="preserve">Shelters do not provide adequate structure or guidance with medication in patients who are acutely psychotic. </w:t>
      </w:r>
    </w:p>
    <w:p w14:paraId="646F3B57" w14:textId="77777777" w:rsidR="00DB128F" w:rsidRPr="00DB128F" w:rsidRDefault="00DB128F" w:rsidP="00DB128F">
      <w:pPr>
        <w:spacing w:after="0" w:line="240" w:lineRule="auto"/>
        <w:rPr>
          <w:rFonts w:ascii="Times New Roman" w:hAnsi="Times New Roman" w:cs="Times New Roman"/>
          <w:b/>
          <w:bCs/>
          <w:sz w:val="24"/>
          <w:szCs w:val="24"/>
        </w:rPr>
      </w:pPr>
    </w:p>
    <w:p w14:paraId="1A445DE9" w14:textId="77777777" w:rsidR="00DB128F" w:rsidRPr="00DB128F" w:rsidRDefault="00DB128F" w:rsidP="00DB128F">
      <w:pPr>
        <w:pStyle w:val="ListParagraph"/>
        <w:spacing w:after="0" w:line="240" w:lineRule="auto"/>
        <w:ind w:left="0"/>
        <w:rPr>
          <w:rFonts w:ascii="Times New Roman" w:hAnsi="Times New Roman" w:cs="Times New Roman"/>
          <w:sz w:val="24"/>
          <w:szCs w:val="24"/>
        </w:rPr>
      </w:pPr>
      <w:r w:rsidRPr="00DB128F">
        <w:rPr>
          <w:rFonts w:ascii="Times New Roman" w:hAnsi="Times New Roman" w:cs="Times New Roman"/>
          <w:b/>
          <w:bCs/>
          <w:sz w:val="24"/>
          <w:szCs w:val="24"/>
        </w:rPr>
        <w:t xml:space="preserve">Answer E is incorrect. </w:t>
      </w:r>
      <w:r w:rsidRPr="00DB128F">
        <w:rPr>
          <w:rFonts w:ascii="Times New Roman" w:hAnsi="Times New Roman" w:cs="Times New Roman"/>
          <w:sz w:val="24"/>
          <w:szCs w:val="24"/>
        </w:rPr>
        <w:t xml:space="preserve">Rapid “neuroleptization” requires multiple doses of medicine, such as haloperidol or risperdol, given orally or intramuscularly. This should be undertaken in patients who are violent due to psychotic illnesses. Mr. Alioto is not violent. </w:t>
      </w:r>
    </w:p>
    <w:p w14:paraId="4BD37D4C" w14:textId="4A38960E" w:rsidR="00F654DB" w:rsidRDefault="00F654DB">
      <w:pPr>
        <w:rPr>
          <w:rFonts w:ascii="Times New Roman" w:hAnsi="Times New Roman" w:cs="Times New Roman"/>
          <w:sz w:val="24"/>
          <w:szCs w:val="24"/>
        </w:rPr>
      </w:pPr>
      <w:r>
        <w:rPr>
          <w:rFonts w:ascii="Times New Roman" w:hAnsi="Times New Roman" w:cs="Times New Roman"/>
          <w:sz w:val="24"/>
          <w:szCs w:val="24"/>
        </w:rPr>
        <w:br w:type="page"/>
      </w:r>
    </w:p>
    <w:p w14:paraId="7E7DD6D9" w14:textId="77777777" w:rsidR="00DB128F" w:rsidRPr="00DB128F" w:rsidRDefault="00DB128F" w:rsidP="00DB128F">
      <w:p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lastRenderedPageBreak/>
        <w:t xml:space="preserve">Mrs. Smith is a 43-year-old married woman with a history of depression previously responsive to antidepressant therapy. She presents to Dr. Jones with a 6-month history of lack of motivation and fatigue.  Recent stressors include financial and family problems: Her husband lost his job and her daughter may be using drugs. Dr. Jones restarts her on the same antidepressant medicine she responded to in the past. At a follow up visit six weeks later, she reports no improvement in her motivation or energy level. Also, she continues to experience weight gain and constipation. </w:t>
      </w:r>
    </w:p>
    <w:p w14:paraId="3CA8333A" w14:textId="77777777" w:rsidR="00DB128F" w:rsidRPr="00DB128F" w:rsidRDefault="00DB128F" w:rsidP="00DB128F">
      <w:pPr>
        <w:spacing w:after="0" w:line="240" w:lineRule="auto"/>
        <w:rPr>
          <w:rFonts w:ascii="Times New Roman" w:hAnsi="Times New Roman" w:cs="Times New Roman"/>
          <w:sz w:val="24"/>
          <w:szCs w:val="24"/>
        </w:rPr>
      </w:pPr>
    </w:p>
    <w:p w14:paraId="1BC1FD3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Which of the following is the most appropriate course of action at this time?</w:t>
      </w:r>
    </w:p>
    <w:p w14:paraId="7C1C8D02" w14:textId="77777777" w:rsidR="00DB128F" w:rsidRPr="00DB128F" w:rsidRDefault="00DB128F" w:rsidP="00DB128F">
      <w:pPr>
        <w:spacing w:after="0" w:line="240" w:lineRule="auto"/>
        <w:rPr>
          <w:rFonts w:ascii="Times New Roman" w:hAnsi="Times New Roman" w:cs="Times New Roman"/>
          <w:sz w:val="24"/>
          <w:szCs w:val="24"/>
        </w:rPr>
      </w:pPr>
    </w:p>
    <w:p w14:paraId="6E5A77FD" w14:textId="77777777" w:rsidR="00DB128F" w:rsidRPr="00DB128F" w:rsidRDefault="00DB128F" w:rsidP="00EE48F0">
      <w:pPr>
        <w:pStyle w:val="ListParagraph"/>
        <w:numPr>
          <w:ilvl w:val="0"/>
          <w:numId w:val="407"/>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Switch to a different antidepressant medicine – one with a different mechanism of action</w:t>
      </w:r>
    </w:p>
    <w:p w14:paraId="1FBA2544" w14:textId="77777777" w:rsidR="00DB128F" w:rsidRPr="00DB128F" w:rsidRDefault="00DB128F" w:rsidP="00EE48F0">
      <w:pPr>
        <w:pStyle w:val="ListParagraph"/>
        <w:numPr>
          <w:ilvl w:val="0"/>
          <w:numId w:val="407"/>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Increase the dose of the antidepressant medicine</w:t>
      </w:r>
    </w:p>
    <w:p w14:paraId="43345B06" w14:textId="77777777" w:rsidR="00DB128F" w:rsidRPr="00DB128F" w:rsidRDefault="00DB128F" w:rsidP="00EE48F0">
      <w:pPr>
        <w:pStyle w:val="ListParagraph"/>
        <w:numPr>
          <w:ilvl w:val="0"/>
          <w:numId w:val="407"/>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Reconsider the diagnosis</w:t>
      </w:r>
    </w:p>
    <w:p w14:paraId="4A94CD4C" w14:textId="77777777" w:rsidR="001D5574" w:rsidRDefault="00DB128F" w:rsidP="00EE48F0">
      <w:pPr>
        <w:pStyle w:val="ListParagraph"/>
        <w:numPr>
          <w:ilvl w:val="0"/>
          <w:numId w:val="407"/>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Refer Mrs. Smith to a therapist for treatment of depression</w:t>
      </w:r>
    </w:p>
    <w:p w14:paraId="4994A776" w14:textId="77777777" w:rsidR="004B0FCC" w:rsidRPr="004B0FCC" w:rsidRDefault="001D5574" w:rsidP="00DB128F">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r w:rsidR="004B0FCC" w:rsidRPr="004B0FCC">
        <w:rPr>
          <w:rFonts w:ascii="Times New Roman" w:hAnsi="Times New Roman" w:cs="Times New Roman"/>
          <w:b/>
          <w:sz w:val="24"/>
          <w:szCs w:val="24"/>
        </w:rPr>
        <w:lastRenderedPageBreak/>
        <w:t>Secondary depression</w:t>
      </w:r>
    </w:p>
    <w:p w14:paraId="66E94550" w14:textId="77777777" w:rsidR="004B0FCC" w:rsidRDefault="004B0FCC" w:rsidP="00DB128F">
      <w:pPr>
        <w:spacing w:after="0" w:line="240" w:lineRule="auto"/>
        <w:rPr>
          <w:rFonts w:ascii="Times New Roman" w:hAnsi="Times New Roman" w:cs="Times New Roman"/>
          <w:sz w:val="24"/>
          <w:szCs w:val="24"/>
        </w:rPr>
      </w:pPr>
    </w:p>
    <w:p w14:paraId="1E14FA09"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True medical illness is often missed in patients with a history of psychiatric disease because it is assumed that all symptoms are of psychiatric origin. In the case of Mrs. Smith, Dr. Jones assumes that “lack of motivation and fatigue” are due to depression because Mrs. Smith has a history of depression. A careful history would have uncovered weight gain and constipation in addition to “lack of motivation and fatigue.” Also, a careful history would have noted the absence of other symptoms of depression (e.g., depressed mood). While it is tempting to attribute weight gain and constipation to the antidepressant medicine, the patient says she </w:t>
      </w:r>
      <w:r w:rsidRPr="00DB128F">
        <w:rPr>
          <w:rFonts w:ascii="Times New Roman" w:hAnsi="Times New Roman" w:cs="Times New Roman"/>
          <w:i/>
          <w:sz w:val="24"/>
          <w:szCs w:val="24"/>
        </w:rPr>
        <w:t>has continued to experience</w:t>
      </w:r>
      <w:r w:rsidRPr="00DB128F">
        <w:rPr>
          <w:rFonts w:ascii="Times New Roman" w:hAnsi="Times New Roman" w:cs="Times New Roman"/>
          <w:sz w:val="24"/>
          <w:szCs w:val="24"/>
        </w:rPr>
        <w:t xml:space="preserve"> these symptoms – i.e., they were present before the antidepressant medicine was started. Common medical causes of “depression” include hypothyroidism, vitamin B12 deficiency, and anemia. Mrs. Smith may well have hypothyroidism. </w:t>
      </w:r>
    </w:p>
    <w:p w14:paraId="25C8FB4B"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 xml:space="preserve">Answer C is correct.  </w:t>
      </w:r>
      <w:r w:rsidR="00DB128F" w:rsidRPr="00DB128F">
        <w:rPr>
          <w:rFonts w:ascii="Times New Roman" w:hAnsi="Times New Roman" w:cs="Times New Roman"/>
          <w:sz w:val="24"/>
          <w:szCs w:val="24"/>
        </w:rPr>
        <w:t xml:space="preserve">Hypothyroidism should be considered as a diagnosis. </w:t>
      </w:r>
    </w:p>
    <w:p w14:paraId="2A5D45C9" w14:textId="77777777" w:rsidR="00DB128F" w:rsidRPr="00DB128F" w:rsidRDefault="00DB128F" w:rsidP="00DB128F">
      <w:pPr>
        <w:spacing w:after="0" w:line="240" w:lineRule="auto"/>
        <w:rPr>
          <w:rFonts w:ascii="Times New Roman" w:hAnsi="Times New Roman" w:cs="Times New Roman"/>
          <w:sz w:val="24"/>
          <w:szCs w:val="24"/>
        </w:rPr>
      </w:pPr>
    </w:p>
    <w:p w14:paraId="574B0C2E"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A is incorrect.  </w:t>
      </w:r>
      <w:r w:rsidRPr="00DB128F">
        <w:rPr>
          <w:rFonts w:ascii="Times New Roman" w:hAnsi="Times New Roman" w:cs="Times New Roman"/>
          <w:sz w:val="24"/>
          <w:szCs w:val="24"/>
        </w:rPr>
        <w:t xml:space="preserve">Based on the information provided in the vignette, there is no reason to think that the patient wouldn’t respond to the same antidepressant medicine </w:t>
      </w:r>
      <w:r w:rsidRPr="00DB128F">
        <w:rPr>
          <w:rFonts w:ascii="Times New Roman" w:hAnsi="Times New Roman" w:cs="Times New Roman"/>
          <w:i/>
          <w:sz w:val="24"/>
          <w:szCs w:val="24"/>
        </w:rPr>
        <w:t>if she truly had depression</w:t>
      </w:r>
      <w:r w:rsidRPr="00DB128F">
        <w:rPr>
          <w:rFonts w:ascii="Times New Roman" w:hAnsi="Times New Roman" w:cs="Times New Roman"/>
          <w:sz w:val="24"/>
          <w:szCs w:val="24"/>
        </w:rPr>
        <w:t xml:space="preserve">. (What worked in the past is likely to work again.) Had the diagnosis turned out to be depression, increasing the dose of the current medication would likely have been a better choice than switching medicines. Patients are often switched from one antidepressant to another without an adequate trial (not enough time is allowed or the dose is too low). This results in so-called “treatment failures,” which demoralize the patient, making it harder to find appropriate treatment in the future.  </w:t>
      </w:r>
    </w:p>
    <w:p w14:paraId="751F2A95" w14:textId="77777777" w:rsidR="00DB128F" w:rsidRPr="00DB128F" w:rsidRDefault="00DB128F" w:rsidP="00DB128F">
      <w:pPr>
        <w:spacing w:after="0" w:line="240" w:lineRule="auto"/>
        <w:rPr>
          <w:rFonts w:ascii="Times New Roman" w:hAnsi="Times New Roman" w:cs="Times New Roman"/>
          <w:b/>
          <w:sz w:val="24"/>
          <w:szCs w:val="24"/>
        </w:rPr>
      </w:pPr>
    </w:p>
    <w:p w14:paraId="47B18938"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B is incorrect. </w:t>
      </w:r>
      <w:r w:rsidRPr="00DB128F">
        <w:rPr>
          <w:rFonts w:ascii="Times New Roman" w:hAnsi="Times New Roman" w:cs="Times New Roman"/>
          <w:sz w:val="24"/>
          <w:szCs w:val="24"/>
        </w:rPr>
        <w:t>While increasing the dose of the antidepressant medicine may be a better choice than switching medications, the more appropriate course of action is to re-assess the diagnosis. The patient has symptoms of hypothyroidism.</w:t>
      </w:r>
    </w:p>
    <w:p w14:paraId="00EA0330" w14:textId="77777777" w:rsidR="00DB128F" w:rsidRPr="00DB128F" w:rsidRDefault="00DB128F" w:rsidP="00DB128F">
      <w:pPr>
        <w:spacing w:after="0" w:line="240" w:lineRule="auto"/>
        <w:rPr>
          <w:rFonts w:ascii="Times New Roman" w:hAnsi="Times New Roman" w:cs="Times New Roman"/>
          <w:sz w:val="24"/>
          <w:szCs w:val="24"/>
        </w:rPr>
      </w:pPr>
    </w:p>
    <w:p w14:paraId="2C88F3BF"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D is incorrect.</w:t>
      </w:r>
      <w:r w:rsidRPr="00DB128F">
        <w:rPr>
          <w:rFonts w:ascii="Times New Roman" w:hAnsi="Times New Roman" w:cs="Times New Roman"/>
          <w:sz w:val="24"/>
          <w:szCs w:val="24"/>
        </w:rPr>
        <w:t xml:space="preserve"> While referring Mrs. Smith to a therapist would be appropriate if she truly had depression, it is more likely that her symptoms are non-psychiatric.  Referral for psychotherapy would likely frustrate the patient and embarrass Dr. Jones when he learns that Mrs. Smith is not truly depressed.</w:t>
      </w:r>
    </w:p>
    <w:p w14:paraId="1CFBBFC8" w14:textId="77777777" w:rsidR="00DB128F" w:rsidRPr="00DB128F" w:rsidRDefault="001D5574" w:rsidP="00DB12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An 8-year-old boy is brought to the physician by his mother because he is not paying attention in class. His mother says that his teacher has described his in-school behavior as "frequently stopping what he is doing and then blinking and making chewing movements." His mother has noticed that he sometimes "stares off into space" and seems to be daydreaming. Physical examination shows no abnormalities. An EEG during one of the episodes shows generalized spike-and-wave bursts at 3 Hz per second. This patient most likely has which of the following types of seizures?</w:t>
      </w:r>
    </w:p>
    <w:p w14:paraId="00F90F06" w14:textId="77777777" w:rsidR="00DB128F" w:rsidRPr="00DB128F" w:rsidRDefault="00DB128F" w:rsidP="00DB128F">
      <w:pPr>
        <w:autoSpaceDE w:val="0"/>
        <w:autoSpaceDN w:val="0"/>
        <w:adjustRightInd w:val="0"/>
        <w:spacing w:after="0" w:line="240" w:lineRule="auto"/>
        <w:rPr>
          <w:rFonts w:ascii="Times New Roman" w:hAnsi="Times New Roman" w:cs="Times New Roman"/>
          <w:sz w:val="24"/>
          <w:szCs w:val="24"/>
        </w:rPr>
      </w:pPr>
    </w:p>
    <w:p w14:paraId="6DC20D37" w14:textId="77777777" w:rsidR="00DB128F" w:rsidRPr="00DB128F" w:rsidRDefault="00DB128F" w:rsidP="00EE48F0">
      <w:pPr>
        <w:pStyle w:val="ListParagraph"/>
        <w:numPr>
          <w:ilvl w:val="0"/>
          <w:numId w:val="410"/>
        </w:num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Absence</w:t>
      </w:r>
    </w:p>
    <w:p w14:paraId="4881E9BC" w14:textId="77777777" w:rsidR="00DB128F" w:rsidRPr="00DB128F" w:rsidRDefault="00DB128F" w:rsidP="00EE48F0">
      <w:pPr>
        <w:pStyle w:val="ListParagraph"/>
        <w:numPr>
          <w:ilvl w:val="0"/>
          <w:numId w:val="410"/>
        </w:num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Akinetic</w:t>
      </w:r>
    </w:p>
    <w:p w14:paraId="3AF0AA89" w14:textId="77777777" w:rsidR="00DB128F" w:rsidRPr="00DB128F" w:rsidRDefault="00DB128F" w:rsidP="00EE48F0">
      <w:pPr>
        <w:pStyle w:val="ListParagraph"/>
        <w:numPr>
          <w:ilvl w:val="0"/>
          <w:numId w:val="410"/>
        </w:num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Complex partial</w:t>
      </w:r>
    </w:p>
    <w:p w14:paraId="3DCB306C" w14:textId="77777777" w:rsidR="00DB128F" w:rsidRPr="00DB128F" w:rsidRDefault="00DB128F" w:rsidP="00EE48F0">
      <w:pPr>
        <w:pStyle w:val="ListParagraph"/>
        <w:numPr>
          <w:ilvl w:val="0"/>
          <w:numId w:val="410"/>
        </w:num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Generalized tonic-clonic</w:t>
      </w:r>
    </w:p>
    <w:p w14:paraId="370D733B" w14:textId="77777777" w:rsidR="001D5574" w:rsidRDefault="00DB128F" w:rsidP="00EE48F0">
      <w:pPr>
        <w:pStyle w:val="ListParagraph"/>
        <w:numPr>
          <w:ilvl w:val="0"/>
          <w:numId w:val="410"/>
        </w:numPr>
        <w:autoSpaceDE w:val="0"/>
        <w:autoSpaceDN w:val="0"/>
        <w:adjustRightInd w:val="0"/>
        <w:spacing w:after="0" w:line="240" w:lineRule="auto"/>
        <w:rPr>
          <w:rFonts w:ascii="Times New Roman" w:hAnsi="Times New Roman" w:cs="Times New Roman"/>
          <w:sz w:val="24"/>
          <w:szCs w:val="24"/>
        </w:rPr>
      </w:pPr>
      <w:r w:rsidRPr="00DB128F">
        <w:rPr>
          <w:rFonts w:ascii="Times New Roman" w:hAnsi="Times New Roman" w:cs="Times New Roman"/>
          <w:sz w:val="24"/>
          <w:szCs w:val="24"/>
        </w:rPr>
        <w:t>Myoclonic</w:t>
      </w:r>
    </w:p>
    <w:p w14:paraId="1A0A69AA" w14:textId="77777777" w:rsidR="00DB128F" w:rsidRPr="00DB128F" w:rsidRDefault="001D5574" w:rsidP="00DB128F">
      <w:pPr>
        <w:spacing w:after="0" w:line="240" w:lineRule="auto"/>
        <w:outlineLvl w:val="2"/>
        <w:rPr>
          <w:rFonts w:ascii="Times New Roman" w:hAnsi="Times New Roman" w:cs="Times New Roman"/>
          <w:sz w:val="24"/>
          <w:szCs w:val="24"/>
        </w:rPr>
      </w:pPr>
      <w:r>
        <w:rPr>
          <w:rFonts w:ascii="Times New Roman" w:hAnsi="Times New Roman" w:cs="Times New Roman"/>
          <w:sz w:val="24"/>
          <w:szCs w:val="24"/>
        </w:rPr>
        <w:br w:type="page"/>
      </w:r>
      <w:r w:rsidR="00DB128F" w:rsidRPr="004B0FCC">
        <w:rPr>
          <w:rFonts w:ascii="Times New Roman" w:hAnsi="Times New Roman" w:cs="Times New Roman"/>
          <w:b/>
          <w:sz w:val="24"/>
          <w:szCs w:val="24"/>
        </w:rPr>
        <w:lastRenderedPageBreak/>
        <w:t>Seizures</w:t>
      </w:r>
      <w:r w:rsidR="00DB128F" w:rsidRPr="00DB128F">
        <w:rPr>
          <w:rFonts w:ascii="Times New Roman" w:hAnsi="Times New Roman" w:cs="Times New Roman"/>
          <w:sz w:val="24"/>
          <w:szCs w:val="24"/>
        </w:rPr>
        <w:t xml:space="preserve"> are divided into two broad categories: generalized and partial. Generalized seizures are produced by electrical impulses from throughout the entire brain; partial seizures are produced (at least initially) by electrical impulses in a relatively small part of the brain. The part of the brain generating the seizures is sometimes called the focus. The most common types of seizures are listed below:</w:t>
      </w:r>
    </w:p>
    <w:p w14:paraId="1C846053" w14:textId="77777777" w:rsidR="00DB128F" w:rsidRPr="00DB128F" w:rsidRDefault="00DB128F" w:rsidP="00DB128F">
      <w:pPr>
        <w:spacing w:after="0" w:line="240" w:lineRule="auto"/>
        <w:outlineLvl w:val="2"/>
        <w:rPr>
          <w:rFonts w:ascii="Times New Roman" w:hAnsi="Times New Roman" w:cs="Times New Roman"/>
          <w:sz w:val="24"/>
          <w:szCs w:val="24"/>
        </w:rPr>
      </w:pPr>
    </w:p>
    <w:tbl>
      <w:tblPr>
        <w:tblW w:w="0" w:type="auto"/>
        <w:tblCellSpacing w:w="10" w:type="dxa"/>
        <w:tblBorders>
          <w:top w:val="outset" w:sz="6" w:space="0" w:color="000000"/>
          <w:left w:val="outset" w:sz="6" w:space="0" w:color="000000"/>
          <w:bottom w:val="outset" w:sz="6" w:space="0" w:color="000000"/>
          <w:right w:val="outset" w:sz="6" w:space="0" w:color="000000"/>
        </w:tblBorders>
        <w:tblCellMar>
          <w:top w:w="30" w:type="dxa"/>
          <w:left w:w="30" w:type="dxa"/>
          <w:bottom w:w="30" w:type="dxa"/>
          <w:right w:w="30" w:type="dxa"/>
        </w:tblCellMar>
        <w:tblLook w:val="00A0" w:firstRow="1" w:lastRow="0" w:firstColumn="1" w:lastColumn="0" w:noHBand="0" w:noVBand="0"/>
      </w:tblPr>
      <w:tblGrid>
        <w:gridCol w:w="4288"/>
        <w:gridCol w:w="4607"/>
      </w:tblGrid>
      <w:tr w:rsidR="00DB128F" w:rsidRPr="00DB128F" w14:paraId="48809CE4" w14:textId="77777777" w:rsidTr="007F776C">
        <w:trPr>
          <w:tblCellSpacing w:w="10" w:type="dxa"/>
        </w:trPr>
        <w:tc>
          <w:tcPr>
            <w:tcW w:w="0" w:type="auto"/>
            <w:tcBorders>
              <w:top w:val="outset" w:sz="6" w:space="0" w:color="000000"/>
              <w:bottom w:val="outset" w:sz="6" w:space="0" w:color="000000"/>
              <w:right w:val="outset" w:sz="6" w:space="0" w:color="000000"/>
            </w:tcBorders>
          </w:tcPr>
          <w:p w14:paraId="1D700128"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bCs/>
                <w:sz w:val="24"/>
                <w:szCs w:val="24"/>
              </w:rPr>
              <w:t>Generalized Seizures</w:t>
            </w:r>
            <w:r w:rsidRPr="00DB128F">
              <w:rPr>
                <w:rFonts w:ascii="Times New Roman" w:hAnsi="Times New Roman" w:cs="Times New Roman"/>
                <w:sz w:val="24"/>
                <w:szCs w:val="24"/>
              </w:rPr>
              <w:t xml:space="preserve"> </w:t>
            </w:r>
            <w:r w:rsidRPr="00DB128F">
              <w:rPr>
                <w:rFonts w:ascii="Times New Roman" w:hAnsi="Times New Roman" w:cs="Times New Roman"/>
                <w:sz w:val="24"/>
                <w:szCs w:val="24"/>
              </w:rPr>
              <w:br/>
            </w:r>
          </w:p>
        </w:tc>
        <w:tc>
          <w:tcPr>
            <w:tcW w:w="0" w:type="auto"/>
            <w:tcBorders>
              <w:top w:val="outset" w:sz="6" w:space="0" w:color="000000"/>
              <w:left w:val="outset" w:sz="6" w:space="0" w:color="000000"/>
              <w:bottom w:val="outset" w:sz="6" w:space="0" w:color="000000"/>
            </w:tcBorders>
          </w:tcPr>
          <w:p w14:paraId="6CE92D6D"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bCs/>
                <w:sz w:val="24"/>
                <w:szCs w:val="24"/>
              </w:rPr>
              <w:t>Symptoms</w:t>
            </w:r>
            <w:r w:rsidRPr="00DB128F">
              <w:rPr>
                <w:rFonts w:ascii="Times New Roman" w:hAnsi="Times New Roman" w:cs="Times New Roman"/>
                <w:sz w:val="24"/>
                <w:szCs w:val="24"/>
              </w:rPr>
              <w:t xml:space="preserve"> </w:t>
            </w:r>
          </w:p>
        </w:tc>
      </w:tr>
      <w:tr w:rsidR="00DB128F" w:rsidRPr="00DB128F" w14:paraId="63F8ED24" w14:textId="77777777" w:rsidTr="007F776C">
        <w:trPr>
          <w:tblCellSpacing w:w="10" w:type="dxa"/>
        </w:trPr>
        <w:tc>
          <w:tcPr>
            <w:tcW w:w="0" w:type="auto"/>
            <w:tcBorders>
              <w:top w:val="outset" w:sz="6" w:space="0" w:color="000000"/>
              <w:bottom w:val="outset" w:sz="6" w:space="0" w:color="000000"/>
              <w:right w:val="outset" w:sz="6" w:space="0" w:color="000000"/>
            </w:tcBorders>
            <w:noWrap/>
            <w:vAlign w:val="center"/>
          </w:tcPr>
          <w:p w14:paraId="090FBF0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1. "Grand Mal" or Generalized tonic-clonic</w:t>
            </w:r>
            <w:r w:rsidRPr="00DB128F">
              <w:rPr>
                <w:rFonts w:ascii="Times New Roman" w:hAnsi="Times New Roman" w:cs="Times New Roman"/>
                <w:sz w:val="24"/>
                <w:szCs w:val="24"/>
              </w:rPr>
              <w:t xml:space="preserve"> </w:t>
            </w:r>
          </w:p>
        </w:tc>
        <w:tc>
          <w:tcPr>
            <w:tcW w:w="0" w:type="auto"/>
            <w:tcBorders>
              <w:top w:val="outset" w:sz="6" w:space="0" w:color="000000"/>
              <w:left w:val="outset" w:sz="6" w:space="0" w:color="000000"/>
              <w:bottom w:val="outset" w:sz="6" w:space="0" w:color="000000"/>
            </w:tcBorders>
            <w:vAlign w:val="center"/>
          </w:tcPr>
          <w:p w14:paraId="3C2148F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Unconsciousness, convulsions, muscle rigidity</w:t>
            </w:r>
          </w:p>
        </w:tc>
      </w:tr>
      <w:tr w:rsidR="00DB128F" w:rsidRPr="00DB128F" w14:paraId="128C455A" w14:textId="77777777" w:rsidTr="007F776C">
        <w:trPr>
          <w:tblCellSpacing w:w="10" w:type="dxa"/>
        </w:trPr>
        <w:tc>
          <w:tcPr>
            <w:tcW w:w="0" w:type="auto"/>
            <w:tcBorders>
              <w:top w:val="outset" w:sz="6" w:space="0" w:color="000000"/>
              <w:bottom w:val="outset" w:sz="6" w:space="0" w:color="000000"/>
              <w:right w:val="outset" w:sz="6" w:space="0" w:color="000000"/>
            </w:tcBorders>
            <w:vAlign w:val="center"/>
          </w:tcPr>
          <w:p w14:paraId="5FAE6DD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2. Absence</w:t>
            </w:r>
            <w:r w:rsidRPr="00DB128F">
              <w:rPr>
                <w:rFonts w:ascii="Times New Roman" w:hAnsi="Times New Roman" w:cs="Times New Roman"/>
                <w:sz w:val="24"/>
                <w:szCs w:val="24"/>
              </w:rPr>
              <w:t xml:space="preserve"> </w:t>
            </w:r>
          </w:p>
        </w:tc>
        <w:tc>
          <w:tcPr>
            <w:tcW w:w="0" w:type="auto"/>
            <w:tcBorders>
              <w:top w:val="outset" w:sz="6" w:space="0" w:color="000000"/>
              <w:left w:val="outset" w:sz="6" w:space="0" w:color="000000"/>
              <w:bottom w:val="outset" w:sz="6" w:space="0" w:color="000000"/>
            </w:tcBorders>
            <w:vAlign w:val="center"/>
          </w:tcPr>
          <w:p w14:paraId="41B9DE2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Brief loss of consciousness</w:t>
            </w:r>
          </w:p>
        </w:tc>
      </w:tr>
      <w:tr w:rsidR="00DB128F" w:rsidRPr="00DB128F" w14:paraId="44188127" w14:textId="77777777" w:rsidTr="007F776C">
        <w:trPr>
          <w:tblCellSpacing w:w="10" w:type="dxa"/>
        </w:trPr>
        <w:tc>
          <w:tcPr>
            <w:tcW w:w="0" w:type="auto"/>
            <w:tcBorders>
              <w:top w:val="outset" w:sz="6" w:space="0" w:color="000000"/>
              <w:bottom w:val="outset" w:sz="6" w:space="0" w:color="000000"/>
              <w:right w:val="outset" w:sz="6" w:space="0" w:color="000000"/>
            </w:tcBorders>
            <w:vAlign w:val="center"/>
          </w:tcPr>
          <w:p w14:paraId="2A4D569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3. Myoclonic</w:t>
            </w:r>
            <w:r w:rsidRPr="00DB128F">
              <w:rPr>
                <w:rFonts w:ascii="Times New Roman" w:hAnsi="Times New Roman" w:cs="Times New Roman"/>
                <w:sz w:val="24"/>
                <w:szCs w:val="24"/>
              </w:rPr>
              <w:t xml:space="preserve"> </w:t>
            </w:r>
          </w:p>
        </w:tc>
        <w:tc>
          <w:tcPr>
            <w:tcW w:w="0" w:type="auto"/>
            <w:tcBorders>
              <w:top w:val="outset" w:sz="6" w:space="0" w:color="000000"/>
              <w:left w:val="outset" w:sz="6" w:space="0" w:color="000000"/>
              <w:bottom w:val="outset" w:sz="6" w:space="0" w:color="000000"/>
            </w:tcBorders>
            <w:vAlign w:val="center"/>
          </w:tcPr>
          <w:p w14:paraId="740021A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Sporadic (isolated), jerking movements</w:t>
            </w:r>
          </w:p>
        </w:tc>
      </w:tr>
      <w:tr w:rsidR="00DB128F" w:rsidRPr="00DB128F" w14:paraId="0B2AC406" w14:textId="77777777" w:rsidTr="007F776C">
        <w:trPr>
          <w:tblCellSpacing w:w="10" w:type="dxa"/>
        </w:trPr>
        <w:tc>
          <w:tcPr>
            <w:tcW w:w="0" w:type="auto"/>
            <w:tcBorders>
              <w:top w:val="outset" w:sz="6" w:space="0" w:color="000000"/>
              <w:bottom w:val="outset" w:sz="6" w:space="0" w:color="000000"/>
              <w:right w:val="outset" w:sz="6" w:space="0" w:color="000000"/>
            </w:tcBorders>
            <w:vAlign w:val="center"/>
          </w:tcPr>
          <w:p w14:paraId="7B1F7B86"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4. Clonic</w:t>
            </w:r>
            <w:r w:rsidRPr="00DB128F">
              <w:rPr>
                <w:rFonts w:ascii="Times New Roman" w:hAnsi="Times New Roman" w:cs="Times New Roman"/>
                <w:sz w:val="24"/>
                <w:szCs w:val="24"/>
              </w:rPr>
              <w:t xml:space="preserve"> </w:t>
            </w:r>
          </w:p>
        </w:tc>
        <w:tc>
          <w:tcPr>
            <w:tcW w:w="0" w:type="auto"/>
            <w:tcBorders>
              <w:top w:val="outset" w:sz="6" w:space="0" w:color="000000"/>
              <w:left w:val="outset" w:sz="6" w:space="0" w:color="000000"/>
              <w:bottom w:val="outset" w:sz="6" w:space="0" w:color="000000"/>
            </w:tcBorders>
            <w:vAlign w:val="center"/>
          </w:tcPr>
          <w:p w14:paraId="01D2B30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Repetitive, jerking movements</w:t>
            </w:r>
          </w:p>
        </w:tc>
      </w:tr>
      <w:tr w:rsidR="00DB128F" w:rsidRPr="00DB128F" w14:paraId="3E239AE7" w14:textId="77777777" w:rsidTr="007F776C">
        <w:trPr>
          <w:tblCellSpacing w:w="10" w:type="dxa"/>
        </w:trPr>
        <w:tc>
          <w:tcPr>
            <w:tcW w:w="0" w:type="auto"/>
            <w:tcBorders>
              <w:top w:val="outset" w:sz="6" w:space="0" w:color="000000"/>
              <w:bottom w:val="outset" w:sz="6" w:space="0" w:color="000000"/>
              <w:right w:val="outset" w:sz="6" w:space="0" w:color="000000"/>
            </w:tcBorders>
            <w:vAlign w:val="center"/>
          </w:tcPr>
          <w:p w14:paraId="02AEE1A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5. Tonic</w:t>
            </w:r>
            <w:r w:rsidRPr="00DB128F">
              <w:rPr>
                <w:rFonts w:ascii="Times New Roman" w:hAnsi="Times New Roman" w:cs="Times New Roman"/>
                <w:sz w:val="24"/>
                <w:szCs w:val="24"/>
              </w:rPr>
              <w:t xml:space="preserve"> </w:t>
            </w:r>
          </w:p>
        </w:tc>
        <w:tc>
          <w:tcPr>
            <w:tcW w:w="0" w:type="auto"/>
            <w:tcBorders>
              <w:top w:val="outset" w:sz="6" w:space="0" w:color="000000"/>
              <w:left w:val="outset" w:sz="6" w:space="0" w:color="000000"/>
              <w:bottom w:val="outset" w:sz="6" w:space="0" w:color="000000"/>
            </w:tcBorders>
            <w:vAlign w:val="center"/>
          </w:tcPr>
          <w:p w14:paraId="0A140C2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Muscle stiffness, rigidity</w:t>
            </w:r>
          </w:p>
        </w:tc>
      </w:tr>
      <w:tr w:rsidR="00DB128F" w:rsidRPr="00DB128F" w14:paraId="6DC69414" w14:textId="77777777" w:rsidTr="007F776C">
        <w:trPr>
          <w:tblCellSpacing w:w="10" w:type="dxa"/>
        </w:trPr>
        <w:tc>
          <w:tcPr>
            <w:tcW w:w="0" w:type="auto"/>
            <w:tcBorders>
              <w:top w:val="outset" w:sz="6" w:space="0" w:color="000000"/>
              <w:bottom w:val="outset" w:sz="6" w:space="0" w:color="000000"/>
              <w:right w:val="outset" w:sz="6" w:space="0" w:color="000000"/>
            </w:tcBorders>
            <w:vAlign w:val="center"/>
          </w:tcPr>
          <w:p w14:paraId="76FA6C35"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6. Atonic</w:t>
            </w:r>
            <w:r w:rsidRPr="00DB128F">
              <w:rPr>
                <w:rFonts w:ascii="Times New Roman" w:hAnsi="Times New Roman" w:cs="Times New Roman"/>
                <w:sz w:val="24"/>
                <w:szCs w:val="24"/>
              </w:rPr>
              <w:t xml:space="preserve"> </w:t>
            </w:r>
          </w:p>
        </w:tc>
        <w:tc>
          <w:tcPr>
            <w:tcW w:w="0" w:type="auto"/>
            <w:tcBorders>
              <w:top w:val="outset" w:sz="6" w:space="0" w:color="000000"/>
              <w:left w:val="outset" w:sz="6" w:space="0" w:color="000000"/>
              <w:bottom w:val="outset" w:sz="6" w:space="0" w:color="000000"/>
            </w:tcBorders>
            <w:vAlign w:val="center"/>
          </w:tcPr>
          <w:p w14:paraId="00162CF0"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Loss of muscle tone</w:t>
            </w:r>
          </w:p>
        </w:tc>
      </w:tr>
    </w:tbl>
    <w:p w14:paraId="762BB980" w14:textId="77777777" w:rsidR="00DB128F" w:rsidRPr="00DB128F" w:rsidRDefault="00DB128F" w:rsidP="00DB128F">
      <w:pPr>
        <w:spacing w:after="0" w:line="240" w:lineRule="auto"/>
        <w:rPr>
          <w:rFonts w:ascii="Times New Roman" w:hAnsi="Times New Roman" w:cs="Times New Roman"/>
          <w:bCs/>
          <w:sz w:val="24"/>
          <w:szCs w:val="24"/>
        </w:rPr>
      </w:pPr>
    </w:p>
    <w:p w14:paraId="06786342"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Generalized Seizures</w:t>
      </w:r>
      <w:r w:rsidRPr="00DB128F">
        <w:rPr>
          <w:rFonts w:ascii="Times New Roman" w:hAnsi="Times New Roman" w:cs="Times New Roman"/>
          <w:sz w:val="24"/>
          <w:szCs w:val="24"/>
        </w:rPr>
        <w:t xml:space="preserve"> </w:t>
      </w:r>
    </w:p>
    <w:p w14:paraId="538482EA" w14:textId="77777777" w:rsidR="00DB128F" w:rsidRPr="00DB128F" w:rsidRDefault="00DB128F" w:rsidP="00DB128F">
      <w:pPr>
        <w:spacing w:after="0" w:line="240" w:lineRule="auto"/>
        <w:rPr>
          <w:rFonts w:ascii="Times New Roman" w:hAnsi="Times New Roman" w:cs="Times New Roman"/>
          <w:sz w:val="24"/>
          <w:szCs w:val="24"/>
        </w:rPr>
      </w:pPr>
    </w:p>
    <w:p w14:paraId="1D9F1DB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There are six types of </w:t>
      </w:r>
      <w:r w:rsidRPr="00DB128F">
        <w:rPr>
          <w:rFonts w:ascii="Times New Roman" w:hAnsi="Times New Roman" w:cs="Times New Roman"/>
          <w:bCs/>
          <w:sz w:val="24"/>
          <w:szCs w:val="24"/>
        </w:rPr>
        <w:t>generalized seizures</w:t>
      </w:r>
      <w:r w:rsidRPr="00DB128F">
        <w:rPr>
          <w:rFonts w:ascii="Times New Roman" w:hAnsi="Times New Roman" w:cs="Times New Roman"/>
          <w:sz w:val="24"/>
          <w:szCs w:val="24"/>
        </w:rPr>
        <w:t xml:space="preserve">. The most common and dramatic is the generalized convulsion, also called the </w:t>
      </w:r>
      <w:r w:rsidRPr="00DB128F">
        <w:rPr>
          <w:rFonts w:ascii="Times New Roman" w:hAnsi="Times New Roman" w:cs="Times New Roman"/>
          <w:bCs/>
          <w:sz w:val="24"/>
          <w:szCs w:val="24"/>
        </w:rPr>
        <w:t>grand-mal seizure</w:t>
      </w:r>
      <w:r w:rsidRPr="00DB128F">
        <w:rPr>
          <w:rFonts w:ascii="Times New Roman" w:hAnsi="Times New Roman" w:cs="Times New Roman"/>
          <w:sz w:val="24"/>
          <w:szCs w:val="24"/>
        </w:rPr>
        <w:t>. In this type of seizure, the patient loses consciousness and usually collapses. The loss of consciousness is followed by generalized body stiffening (called the “tonic” phase of the seizure) for 30 to 60 seconds, then by violent jerking (the “clonic” phase) for 30 to 60 seconds, after which the patient goes into a deep sleep (the “postictal” or after-seizure phase). During grand-mal seizures, injuries and accidents may occur, such as tongue biting and urinary incontinence.</w:t>
      </w:r>
    </w:p>
    <w:p w14:paraId="7C4456C9" w14:textId="77777777" w:rsidR="00DB128F" w:rsidRPr="00DB128F" w:rsidRDefault="00DB128F" w:rsidP="00DB128F">
      <w:pPr>
        <w:spacing w:after="0" w:line="240" w:lineRule="auto"/>
        <w:rPr>
          <w:rFonts w:ascii="Times New Roman" w:hAnsi="Times New Roman" w:cs="Times New Roman"/>
          <w:sz w:val="24"/>
          <w:szCs w:val="24"/>
        </w:rPr>
      </w:pPr>
    </w:p>
    <w:p w14:paraId="64C264A3"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Absence seizures</w:t>
      </w:r>
      <w:r w:rsidRPr="00DB128F">
        <w:rPr>
          <w:rFonts w:ascii="Times New Roman" w:hAnsi="Times New Roman" w:cs="Times New Roman"/>
          <w:sz w:val="24"/>
          <w:szCs w:val="24"/>
        </w:rPr>
        <w:t xml:space="preserve"> cause a short loss of consciousness (just a few seconds) with few or no symptoms. The patient, most often a child, typically interrupts an activity and stares blankly. These seizures begin and end abruptly and may occur several times a day. Patients are usually not aware that they are having a seizure, except that they may be aware of “losing time.”</w:t>
      </w:r>
    </w:p>
    <w:p w14:paraId="109BB8BB" w14:textId="77777777" w:rsidR="00DB128F" w:rsidRPr="00DB128F" w:rsidRDefault="00DB128F" w:rsidP="00DB128F">
      <w:pPr>
        <w:spacing w:after="0" w:line="240" w:lineRule="auto"/>
        <w:rPr>
          <w:rFonts w:ascii="Times New Roman" w:hAnsi="Times New Roman" w:cs="Times New Roman"/>
          <w:sz w:val="24"/>
          <w:szCs w:val="24"/>
        </w:rPr>
      </w:pPr>
    </w:p>
    <w:p w14:paraId="410A868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Myoclonic seizures</w:t>
      </w:r>
      <w:r w:rsidRPr="00DB128F">
        <w:rPr>
          <w:rFonts w:ascii="Times New Roman" w:hAnsi="Times New Roman" w:cs="Times New Roman"/>
          <w:sz w:val="24"/>
          <w:szCs w:val="24"/>
        </w:rPr>
        <w:t xml:space="preserve"> consist of sporadic jerks, usually on both sides of the body. Patients sometimes describe the jerks as brief electrical shocks. When violent, these seizures may result in dropping or involuntarily throwing objects.</w:t>
      </w:r>
    </w:p>
    <w:p w14:paraId="4BD86D91" w14:textId="77777777" w:rsidR="00DB128F" w:rsidRPr="00DB128F" w:rsidRDefault="00DB128F" w:rsidP="00DB128F">
      <w:pPr>
        <w:spacing w:after="0" w:line="240" w:lineRule="auto"/>
        <w:rPr>
          <w:rFonts w:ascii="Times New Roman" w:hAnsi="Times New Roman" w:cs="Times New Roman"/>
          <w:sz w:val="24"/>
          <w:szCs w:val="24"/>
        </w:rPr>
      </w:pPr>
    </w:p>
    <w:p w14:paraId="48F0432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Clonic seizures</w:t>
      </w:r>
      <w:r w:rsidRPr="00DB128F">
        <w:rPr>
          <w:rFonts w:ascii="Times New Roman" w:hAnsi="Times New Roman" w:cs="Times New Roman"/>
          <w:sz w:val="24"/>
          <w:szCs w:val="24"/>
        </w:rPr>
        <w:t xml:space="preserve"> are repetitive, rhythmic jerks that involve both sides of the body at the same time.</w:t>
      </w:r>
    </w:p>
    <w:p w14:paraId="444DAD40" w14:textId="77777777" w:rsidR="00DB128F" w:rsidRPr="00DB128F" w:rsidRDefault="00DB128F" w:rsidP="00DB128F">
      <w:pPr>
        <w:spacing w:after="0" w:line="240" w:lineRule="auto"/>
        <w:rPr>
          <w:rFonts w:ascii="Times New Roman" w:hAnsi="Times New Roman" w:cs="Times New Roman"/>
          <w:sz w:val="24"/>
          <w:szCs w:val="24"/>
        </w:rPr>
      </w:pPr>
    </w:p>
    <w:p w14:paraId="72FC47E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Tonic seizures</w:t>
      </w:r>
      <w:r w:rsidRPr="00DB128F">
        <w:rPr>
          <w:rFonts w:ascii="Times New Roman" w:hAnsi="Times New Roman" w:cs="Times New Roman"/>
          <w:sz w:val="24"/>
          <w:szCs w:val="24"/>
        </w:rPr>
        <w:t xml:space="preserve"> are characterized by stiffening of the muscles.</w:t>
      </w:r>
    </w:p>
    <w:p w14:paraId="535FC9C7" w14:textId="77777777" w:rsidR="00DB128F" w:rsidRPr="00DB128F" w:rsidRDefault="00DB128F" w:rsidP="00DB128F">
      <w:pPr>
        <w:spacing w:after="0" w:line="240" w:lineRule="auto"/>
        <w:rPr>
          <w:rFonts w:ascii="Times New Roman" w:hAnsi="Times New Roman" w:cs="Times New Roman"/>
          <w:sz w:val="24"/>
          <w:szCs w:val="24"/>
        </w:rPr>
      </w:pPr>
    </w:p>
    <w:p w14:paraId="1CCCB52E"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Atonic seizures</w:t>
      </w:r>
      <w:r w:rsidRPr="00DB128F">
        <w:rPr>
          <w:rFonts w:ascii="Times New Roman" w:hAnsi="Times New Roman" w:cs="Times New Roman"/>
          <w:sz w:val="24"/>
          <w:szCs w:val="24"/>
        </w:rPr>
        <w:t xml:space="preserve"> consist of a sudden and general loss of muscle tone, particularly in the arms and legs, which often results in a fall.</w:t>
      </w:r>
    </w:p>
    <w:p w14:paraId="744F7009" w14:textId="77777777" w:rsidR="00DB128F" w:rsidRPr="00DB128F" w:rsidRDefault="00DB128F" w:rsidP="00DB128F">
      <w:pPr>
        <w:spacing w:after="0" w:line="240" w:lineRule="auto"/>
        <w:rPr>
          <w:rFonts w:ascii="Times New Roman" w:hAnsi="Times New Roman" w:cs="Times New Roman"/>
          <w:sz w:val="24"/>
          <w:szCs w:val="24"/>
        </w:rPr>
      </w:pPr>
    </w:p>
    <w:p w14:paraId="268A10AB" w14:textId="77777777" w:rsidR="00DB128F" w:rsidRPr="00DB128F" w:rsidRDefault="00DB128F" w:rsidP="00DB128F">
      <w:pPr>
        <w:spacing w:after="0" w:line="240" w:lineRule="auto"/>
        <w:rPr>
          <w:rFonts w:ascii="Times New Roman" w:hAnsi="Times New Roman" w:cs="Times New Roman"/>
          <w:sz w:val="24"/>
          <w:szCs w:val="24"/>
        </w:rPr>
      </w:pPr>
    </w:p>
    <w:tbl>
      <w:tblPr>
        <w:tblW w:w="0" w:type="auto"/>
        <w:tblCellSpacing w:w="10" w:type="dxa"/>
        <w:tblBorders>
          <w:top w:val="outset" w:sz="6" w:space="0" w:color="000000"/>
          <w:left w:val="outset" w:sz="6" w:space="0" w:color="000000"/>
          <w:bottom w:val="outset" w:sz="6" w:space="0" w:color="000000"/>
          <w:right w:val="outset" w:sz="6" w:space="0" w:color="000000"/>
        </w:tblBorders>
        <w:tblCellMar>
          <w:top w:w="30" w:type="dxa"/>
          <w:left w:w="30" w:type="dxa"/>
          <w:bottom w:w="30" w:type="dxa"/>
          <w:right w:w="30" w:type="dxa"/>
        </w:tblCellMar>
        <w:tblLook w:val="00A0" w:firstRow="1" w:lastRow="0" w:firstColumn="1" w:lastColumn="0" w:noHBand="0" w:noVBand="0"/>
      </w:tblPr>
      <w:tblGrid>
        <w:gridCol w:w="2098"/>
        <w:gridCol w:w="7392"/>
      </w:tblGrid>
      <w:tr w:rsidR="00DB128F" w:rsidRPr="00DB128F" w14:paraId="13E57053" w14:textId="77777777" w:rsidTr="007F776C">
        <w:trPr>
          <w:tblCellSpacing w:w="10" w:type="dxa"/>
        </w:trPr>
        <w:tc>
          <w:tcPr>
            <w:tcW w:w="0" w:type="auto"/>
            <w:tcBorders>
              <w:top w:val="outset" w:sz="6" w:space="0" w:color="000000"/>
              <w:bottom w:val="outset" w:sz="6" w:space="0" w:color="000000"/>
              <w:right w:val="outset" w:sz="6" w:space="0" w:color="000000"/>
            </w:tcBorders>
          </w:tcPr>
          <w:p w14:paraId="19AE2C4B"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bCs/>
                <w:sz w:val="24"/>
                <w:szCs w:val="24"/>
              </w:rPr>
              <w:lastRenderedPageBreak/>
              <w:t>Partial Seizures</w:t>
            </w:r>
            <w:r w:rsidRPr="00DB128F">
              <w:rPr>
                <w:rFonts w:ascii="Times New Roman" w:hAnsi="Times New Roman" w:cs="Times New Roman"/>
                <w:sz w:val="24"/>
                <w:szCs w:val="24"/>
              </w:rPr>
              <w:t xml:space="preserve"> </w:t>
            </w:r>
            <w:r w:rsidRPr="00DB128F">
              <w:rPr>
                <w:rFonts w:ascii="Times New Roman" w:hAnsi="Times New Roman" w:cs="Times New Roman"/>
                <w:sz w:val="24"/>
                <w:szCs w:val="24"/>
              </w:rPr>
              <w:br/>
            </w:r>
          </w:p>
        </w:tc>
        <w:tc>
          <w:tcPr>
            <w:tcW w:w="0" w:type="auto"/>
            <w:tcBorders>
              <w:top w:val="outset" w:sz="6" w:space="0" w:color="000000"/>
              <w:left w:val="outset" w:sz="6" w:space="0" w:color="000000"/>
              <w:bottom w:val="outset" w:sz="6" w:space="0" w:color="000000"/>
            </w:tcBorders>
          </w:tcPr>
          <w:p w14:paraId="49E5E740"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bCs/>
                <w:sz w:val="24"/>
                <w:szCs w:val="24"/>
              </w:rPr>
              <w:t>Symptoms</w:t>
            </w:r>
            <w:r w:rsidRPr="00DB128F">
              <w:rPr>
                <w:rFonts w:ascii="Times New Roman" w:hAnsi="Times New Roman" w:cs="Times New Roman"/>
                <w:sz w:val="24"/>
                <w:szCs w:val="24"/>
              </w:rPr>
              <w:t xml:space="preserve"> </w:t>
            </w:r>
          </w:p>
        </w:tc>
      </w:tr>
      <w:tr w:rsidR="00DB128F" w:rsidRPr="00DB128F" w14:paraId="2B3329CB" w14:textId="77777777" w:rsidTr="007F776C">
        <w:trPr>
          <w:tblCellSpacing w:w="10" w:type="dxa"/>
        </w:trPr>
        <w:tc>
          <w:tcPr>
            <w:tcW w:w="0" w:type="auto"/>
            <w:tcBorders>
              <w:top w:val="outset" w:sz="6" w:space="0" w:color="000000"/>
              <w:bottom w:val="outset" w:sz="6" w:space="0" w:color="000000"/>
              <w:right w:val="outset" w:sz="6" w:space="0" w:color="000000"/>
            </w:tcBorders>
            <w:vAlign w:val="center"/>
          </w:tcPr>
          <w:p w14:paraId="6412CD1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1. Simple</w:t>
            </w:r>
            <w:r w:rsidRPr="00DB128F">
              <w:rPr>
                <w:rFonts w:ascii="Times New Roman" w:hAnsi="Times New Roman" w:cs="Times New Roman"/>
                <w:sz w:val="24"/>
                <w:szCs w:val="24"/>
              </w:rPr>
              <w:br/>
            </w:r>
          </w:p>
          <w:p w14:paraId="40538469" w14:textId="77777777" w:rsidR="00DB128F" w:rsidRPr="00DB128F" w:rsidRDefault="00DB128F" w:rsidP="00DB128F">
            <w:pPr>
              <w:spacing w:after="0" w:line="240" w:lineRule="auto"/>
              <w:rPr>
                <w:rFonts w:ascii="Times New Roman" w:hAnsi="Times New Roman" w:cs="Times New Roman"/>
                <w:bCs/>
                <w:sz w:val="24"/>
                <w:szCs w:val="24"/>
              </w:rPr>
            </w:pPr>
            <w:r w:rsidRPr="00DB128F">
              <w:rPr>
                <w:rFonts w:ascii="Times New Roman" w:hAnsi="Times New Roman" w:cs="Times New Roman"/>
                <w:sz w:val="24"/>
                <w:szCs w:val="24"/>
              </w:rPr>
              <w:t xml:space="preserve">a. </w:t>
            </w:r>
            <w:r w:rsidRPr="00DB128F">
              <w:rPr>
                <w:rFonts w:ascii="Times New Roman" w:hAnsi="Times New Roman" w:cs="Times New Roman"/>
                <w:bCs/>
                <w:sz w:val="24"/>
                <w:szCs w:val="24"/>
              </w:rPr>
              <w:t>Motor</w:t>
            </w:r>
            <w:r w:rsidRPr="00DB128F">
              <w:rPr>
                <w:rFonts w:ascii="Times New Roman" w:hAnsi="Times New Roman" w:cs="Times New Roman"/>
                <w:sz w:val="24"/>
                <w:szCs w:val="24"/>
              </w:rPr>
              <w:br/>
              <w:t xml:space="preserve">b. </w:t>
            </w:r>
            <w:r w:rsidRPr="00DB128F">
              <w:rPr>
                <w:rFonts w:ascii="Times New Roman" w:hAnsi="Times New Roman" w:cs="Times New Roman"/>
                <w:bCs/>
                <w:sz w:val="24"/>
                <w:szCs w:val="24"/>
              </w:rPr>
              <w:t>Sensory</w:t>
            </w:r>
          </w:p>
          <w:p w14:paraId="5F0B96C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c. Autonomic</w:t>
            </w:r>
          </w:p>
          <w:p w14:paraId="5AA4E41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d. </w:t>
            </w:r>
            <w:r w:rsidRPr="00DB128F">
              <w:rPr>
                <w:rFonts w:ascii="Times New Roman" w:hAnsi="Times New Roman" w:cs="Times New Roman"/>
                <w:bCs/>
                <w:sz w:val="24"/>
                <w:szCs w:val="24"/>
              </w:rPr>
              <w:t>Psychological</w:t>
            </w:r>
          </w:p>
        </w:tc>
        <w:tc>
          <w:tcPr>
            <w:tcW w:w="0" w:type="auto"/>
            <w:tcBorders>
              <w:top w:val="outset" w:sz="6" w:space="0" w:color="000000"/>
              <w:left w:val="outset" w:sz="6" w:space="0" w:color="000000"/>
              <w:bottom w:val="outset" w:sz="6" w:space="0" w:color="000000"/>
            </w:tcBorders>
            <w:vAlign w:val="center"/>
          </w:tcPr>
          <w:p w14:paraId="02CFAB0A" w14:textId="77777777" w:rsidR="00DB128F" w:rsidRPr="00DB128F" w:rsidRDefault="00DB128F" w:rsidP="00DB128F">
            <w:pPr>
              <w:spacing w:after="0" w:line="240" w:lineRule="auto"/>
              <w:rPr>
                <w:rFonts w:ascii="Times New Roman" w:hAnsi="Times New Roman" w:cs="Times New Roman"/>
                <w:sz w:val="24"/>
                <w:szCs w:val="24"/>
              </w:rPr>
            </w:pPr>
          </w:p>
          <w:p w14:paraId="73E16031" w14:textId="77777777" w:rsidR="00DB128F" w:rsidRPr="00DB128F" w:rsidRDefault="00DB128F" w:rsidP="00DB128F">
            <w:pPr>
              <w:spacing w:after="0" w:line="240" w:lineRule="auto"/>
              <w:rPr>
                <w:rFonts w:ascii="Times New Roman" w:hAnsi="Times New Roman" w:cs="Times New Roman"/>
                <w:sz w:val="24"/>
                <w:szCs w:val="24"/>
              </w:rPr>
            </w:pPr>
          </w:p>
          <w:p w14:paraId="28343589" w14:textId="77777777" w:rsidR="00DB128F" w:rsidRPr="00DB128F" w:rsidRDefault="00DB128F" w:rsidP="00EE48F0">
            <w:pPr>
              <w:pStyle w:val="ListParagraph"/>
              <w:numPr>
                <w:ilvl w:val="0"/>
                <w:numId w:val="40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Jerking, muscle rigidity, spasms, head-turning</w:t>
            </w:r>
          </w:p>
          <w:p w14:paraId="75F68B61" w14:textId="77777777" w:rsidR="00DB128F" w:rsidRPr="00DB128F" w:rsidRDefault="00DB128F" w:rsidP="00EE48F0">
            <w:pPr>
              <w:pStyle w:val="ListParagraph"/>
              <w:numPr>
                <w:ilvl w:val="0"/>
                <w:numId w:val="40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Unusual sensations affecting either the senses</w:t>
            </w:r>
          </w:p>
          <w:p w14:paraId="0E4DF470" w14:textId="77777777" w:rsidR="00DB128F" w:rsidRPr="00DB128F" w:rsidRDefault="00DB128F" w:rsidP="00EE48F0">
            <w:pPr>
              <w:pStyle w:val="ListParagraph"/>
              <w:numPr>
                <w:ilvl w:val="0"/>
                <w:numId w:val="409"/>
              </w:numPr>
              <w:spacing w:after="0" w:line="240" w:lineRule="auto"/>
              <w:rPr>
                <w:rFonts w:ascii="Times New Roman" w:hAnsi="Times New Roman" w:cs="Times New Roman"/>
                <w:sz w:val="24"/>
                <w:szCs w:val="24"/>
              </w:rPr>
            </w:pPr>
            <w:r w:rsidRPr="00DB128F">
              <w:rPr>
                <w:rFonts w:ascii="Times New Roman" w:hAnsi="Times New Roman" w:cs="Times New Roman"/>
                <w:color w:val="000000"/>
                <w:sz w:val="24"/>
                <w:szCs w:val="24"/>
              </w:rPr>
              <w:t>Nausea, diarrhea, incontinence, tachycardia</w:t>
            </w:r>
          </w:p>
          <w:p w14:paraId="5FA72B40" w14:textId="77777777" w:rsidR="00DB128F" w:rsidRPr="00DB128F" w:rsidRDefault="00DB128F" w:rsidP="00EE48F0">
            <w:pPr>
              <w:pStyle w:val="ListParagraph"/>
              <w:numPr>
                <w:ilvl w:val="0"/>
                <w:numId w:val="40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Memory or emotional disturbances</w:t>
            </w:r>
          </w:p>
        </w:tc>
      </w:tr>
      <w:tr w:rsidR="00DB128F" w:rsidRPr="00DB128F" w14:paraId="54F2F999" w14:textId="77777777" w:rsidTr="007F776C">
        <w:trPr>
          <w:tblCellSpacing w:w="10" w:type="dxa"/>
        </w:trPr>
        <w:tc>
          <w:tcPr>
            <w:tcW w:w="0" w:type="auto"/>
            <w:tcBorders>
              <w:top w:val="outset" w:sz="6" w:space="0" w:color="000000"/>
              <w:bottom w:val="outset" w:sz="6" w:space="0" w:color="000000"/>
              <w:right w:val="outset" w:sz="6" w:space="0" w:color="000000"/>
            </w:tcBorders>
            <w:vAlign w:val="center"/>
          </w:tcPr>
          <w:p w14:paraId="64D707A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2. Complex</w:t>
            </w:r>
            <w:r w:rsidRPr="00DB128F">
              <w:rPr>
                <w:rFonts w:ascii="Times New Roman" w:hAnsi="Times New Roman" w:cs="Times New Roman"/>
                <w:sz w:val="24"/>
                <w:szCs w:val="24"/>
              </w:rPr>
              <w:t xml:space="preserve"> </w:t>
            </w:r>
            <w:r w:rsidRPr="00DB128F">
              <w:rPr>
                <w:rFonts w:ascii="Times New Roman" w:hAnsi="Times New Roman" w:cs="Times New Roman"/>
                <w:sz w:val="24"/>
                <w:szCs w:val="24"/>
              </w:rPr>
              <w:br/>
            </w:r>
          </w:p>
        </w:tc>
        <w:tc>
          <w:tcPr>
            <w:tcW w:w="0" w:type="auto"/>
            <w:tcBorders>
              <w:top w:val="outset" w:sz="6" w:space="0" w:color="000000"/>
              <w:left w:val="outset" w:sz="6" w:space="0" w:color="000000"/>
              <w:bottom w:val="outset" w:sz="6" w:space="0" w:color="000000"/>
            </w:tcBorders>
            <w:vAlign w:val="center"/>
          </w:tcPr>
          <w:p w14:paraId="284E0A6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Automatisms such as lip smacking, chewing, fidgeting, walking and other repetitive, involuntary but coordinated movements</w:t>
            </w:r>
          </w:p>
        </w:tc>
      </w:tr>
      <w:tr w:rsidR="00DB128F" w:rsidRPr="00DB128F" w14:paraId="79A2BF78" w14:textId="77777777" w:rsidTr="007F776C">
        <w:trPr>
          <w:tblCellSpacing w:w="10" w:type="dxa"/>
        </w:trPr>
        <w:tc>
          <w:tcPr>
            <w:tcW w:w="0" w:type="auto"/>
            <w:tcBorders>
              <w:top w:val="outset" w:sz="6" w:space="0" w:color="000000"/>
              <w:bottom w:val="outset" w:sz="6" w:space="0" w:color="000000"/>
              <w:right w:val="outset" w:sz="6" w:space="0" w:color="000000"/>
            </w:tcBorders>
            <w:vAlign w:val="center"/>
          </w:tcPr>
          <w:p w14:paraId="085E420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3. Secondary generalization</w:t>
            </w:r>
            <w:r w:rsidRPr="00DB128F">
              <w:rPr>
                <w:rFonts w:ascii="Times New Roman" w:hAnsi="Times New Roman" w:cs="Times New Roman"/>
                <w:sz w:val="24"/>
                <w:szCs w:val="24"/>
              </w:rPr>
              <w:t xml:space="preserve"> </w:t>
            </w:r>
          </w:p>
        </w:tc>
        <w:tc>
          <w:tcPr>
            <w:tcW w:w="0" w:type="auto"/>
            <w:tcBorders>
              <w:top w:val="outset" w:sz="6" w:space="0" w:color="000000"/>
              <w:left w:val="outset" w:sz="6" w:space="0" w:color="000000"/>
              <w:bottom w:val="outset" w:sz="6" w:space="0" w:color="000000"/>
            </w:tcBorders>
            <w:vAlign w:val="center"/>
          </w:tcPr>
          <w:p w14:paraId="23186335"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Symptoms that are initially associated with a preservation of consciousness that then evolves into a loss of consciousness and convulsions.</w:t>
            </w:r>
          </w:p>
        </w:tc>
      </w:tr>
    </w:tbl>
    <w:p w14:paraId="51F1FBDA" w14:textId="77777777" w:rsidR="00241E8A" w:rsidRDefault="00241E8A" w:rsidP="00DB128F">
      <w:pPr>
        <w:spacing w:after="0" w:line="240" w:lineRule="auto"/>
        <w:rPr>
          <w:rFonts w:ascii="Times New Roman" w:hAnsi="Times New Roman" w:cs="Times New Roman"/>
          <w:bCs/>
          <w:sz w:val="24"/>
          <w:szCs w:val="24"/>
        </w:rPr>
      </w:pPr>
    </w:p>
    <w:p w14:paraId="4191B540"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Partial Seizures</w:t>
      </w:r>
      <w:r w:rsidRPr="00DB128F">
        <w:rPr>
          <w:rFonts w:ascii="Times New Roman" w:hAnsi="Times New Roman" w:cs="Times New Roman"/>
          <w:sz w:val="24"/>
          <w:szCs w:val="24"/>
        </w:rPr>
        <w:t xml:space="preserve"> </w:t>
      </w:r>
    </w:p>
    <w:p w14:paraId="0DE32C3F" w14:textId="77777777" w:rsidR="00DB128F" w:rsidRPr="00DB128F" w:rsidRDefault="00DB128F" w:rsidP="00DB128F">
      <w:pPr>
        <w:spacing w:after="0" w:line="240" w:lineRule="auto"/>
        <w:rPr>
          <w:rFonts w:ascii="Times New Roman" w:hAnsi="Times New Roman" w:cs="Times New Roman"/>
          <w:sz w:val="24"/>
          <w:szCs w:val="24"/>
        </w:rPr>
      </w:pPr>
    </w:p>
    <w:p w14:paraId="5F25381D"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Partial seizures</w:t>
      </w:r>
      <w:r w:rsidRPr="00DB128F">
        <w:rPr>
          <w:rFonts w:ascii="Times New Roman" w:hAnsi="Times New Roman" w:cs="Times New Roman"/>
          <w:sz w:val="24"/>
          <w:szCs w:val="24"/>
        </w:rPr>
        <w:t xml:space="preserve"> are divided into simple, complex, and those that evolve into secondary generalized seizures. During simple partial seizures, patients retain awareness; during complex partial seizures, they lose awareness. </w:t>
      </w:r>
      <w:r w:rsidRPr="00DB128F">
        <w:rPr>
          <w:rFonts w:ascii="Times New Roman" w:hAnsi="Times New Roman" w:cs="Times New Roman"/>
          <w:bCs/>
          <w:sz w:val="24"/>
          <w:szCs w:val="24"/>
        </w:rPr>
        <w:t>Simple partial seizures</w:t>
      </w:r>
      <w:r w:rsidRPr="00DB128F">
        <w:rPr>
          <w:rFonts w:ascii="Times New Roman" w:hAnsi="Times New Roman" w:cs="Times New Roman"/>
          <w:sz w:val="24"/>
          <w:szCs w:val="24"/>
        </w:rPr>
        <w:t xml:space="preserve"> are further subdivided into four categories: motor, sensory, autonomic, and psychological. Motor symptoms include movements such as jerking and stiffening. Sensory symptoms involve unusual sensations affecting any of the five senses (vision, hearing, smell, taste, or touch). When simple partial seizures cause sensory symptoms only (and not motor symptoms), they are called "auras." Autonomic symptoms include nausea, diarrhea, incontinence, and tachycardia. Simple partial seizures with psychological symptoms are characterized by various experiences involving memory (the sensation of deja-vu), emotions (such as fear or pleasure), or other complex psychological phenomena.</w:t>
      </w:r>
    </w:p>
    <w:p w14:paraId="31E69876" w14:textId="77777777" w:rsidR="00DB128F" w:rsidRPr="00DB128F" w:rsidRDefault="00DB128F" w:rsidP="00DB128F">
      <w:pPr>
        <w:spacing w:after="0" w:line="240" w:lineRule="auto"/>
        <w:rPr>
          <w:rFonts w:ascii="Times New Roman" w:hAnsi="Times New Roman" w:cs="Times New Roman"/>
          <w:sz w:val="24"/>
          <w:szCs w:val="24"/>
        </w:rPr>
      </w:pPr>
    </w:p>
    <w:p w14:paraId="7673BE3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Cs/>
          <w:sz w:val="24"/>
          <w:szCs w:val="24"/>
        </w:rPr>
        <w:t>Complex partial seizures</w:t>
      </w:r>
      <w:r w:rsidRPr="00DB128F">
        <w:rPr>
          <w:rFonts w:ascii="Times New Roman" w:hAnsi="Times New Roman" w:cs="Times New Roman"/>
          <w:sz w:val="24"/>
          <w:szCs w:val="24"/>
        </w:rPr>
        <w:t>, by definition, include impairment of awareness. Patients seem to be “out of touch,” “out of it,” or “staring into space” during these seizures. There may also be some “complex” symptoms called automatisms. Automatisms consist of involuntary but coordinated movements that tend to be purposeless and repetitive. Common automatisms include lip smacking, chewing, fidgeting, and walking.</w:t>
      </w:r>
    </w:p>
    <w:p w14:paraId="5155D5B1" w14:textId="77777777" w:rsidR="00DB128F" w:rsidRPr="00DB128F" w:rsidRDefault="00DB128F" w:rsidP="00DB128F">
      <w:pPr>
        <w:spacing w:after="0" w:line="240" w:lineRule="auto"/>
        <w:rPr>
          <w:rFonts w:ascii="Times New Roman" w:hAnsi="Times New Roman" w:cs="Times New Roman"/>
          <w:sz w:val="24"/>
          <w:szCs w:val="24"/>
        </w:rPr>
      </w:pPr>
    </w:p>
    <w:p w14:paraId="63481EE7" w14:textId="77777777" w:rsidR="00FE53CD"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third kind of partial seizure is one that begins as a focal seizure and evolves into a generalized convulsive (“grand-mal”) seizure. </w:t>
      </w:r>
    </w:p>
    <w:p w14:paraId="1246033F" w14:textId="77777777" w:rsidR="00353411" w:rsidRDefault="00353411" w:rsidP="00DB128F">
      <w:pPr>
        <w:spacing w:after="0" w:line="240" w:lineRule="auto"/>
        <w:rPr>
          <w:rFonts w:ascii="Times New Roman" w:hAnsi="Times New Roman" w:cs="Times New Roman"/>
          <w:sz w:val="24"/>
          <w:szCs w:val="24"/>
        </w:rPr>
      </w:pPr>
    </w:p>
    <w:p w14:paraId="4E579F48" w14:textId="1AD1E4AE" w:rsidR="001D5574" w:rsidRDefault="00FE53CD" w:rsidP="00A70087">
      <w:pPr>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 xml:space="preserve">Answer A is correct. </w:t>
      </w:r>
      <w:r w:rsidR="00DB128F" w:rsidRPr="00DB128F">
        <w:rPr>
          <w:rFonts w:ascii="Times New Roman" w:hAnsi="Times New Roman" w:cs="Times New Roman"/>
          <w:sz w:val="24"/>
          <w:szCs w:val="24"/>
        </w:rPr>
        <w:t xml:space="preserve">The patient’s symptoms are consistent with a diagnosis of absence seizures. </w:t>
      </w:r>
    </w:p>
    <w:p w14:paraId="12867828"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Part 1</w:t>
      </w:r>
    </w:p>
    <w:p w14:paraId="4BBC58B1" w14:textId="77777777" w:rsidR="00DB128F" w:rsidRPr="00DB128F" w:rsidRDefault="00DB128F" w:rsidP="00DB128F">
      <w:pPr>
        <w:spacing w:after="0" w:line="240" w:lineRule="auto"/>
        <w:rPr>
          <w:rFonts w:ascii="Times New Roman" w:hAnsi="Times New Roman" w:cs="Times New Roman"/>
          <w:sz w:val="24"/>
          <w:szCs w:val="24"/>
        </w:rPr>
      </w:pPr>
    </w:p>
    <w:p w14:paraId="13A3670E"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Ms. Anderson, a 29-year old mother of two children, is referred to your primary care practice by a colleague, who told her after treating her for five years that “maybe Dr. X can help you – I don’t seem to be able to.” Her medical records, which she brings with her, are thick and contain many appropriate laboratory studies and medical procedures, all negative.  She is unable to work, and now she states that her medical problems affect her ability to take care of her household.  She appears genuinely upset that she can’t work or complete her housework.  She has an elementary school teaching credential and would like to resume teaching, an enjoyable career for her. She is upset that her medical bills are high, and she does not like to depend on physicians, but she wants to be well and independent.</w:t>
      </w:r>
    </w:p>
    <w:p w14:paraId="7EB53503" w14:textId="77777777" w:rsidR="00DB128F" w:rsidRPr="00DB128F" w:rsidRDefault="00DB128F" w:rsidP="00DB128F">
      <w:pPr>
        <w:spacing w:after="0" w:line="240" w:lineRule="auto"/>
        <w:rPr>
          <w:rFonts w:ascii="Times New Roman" w:hAnsi="Times New Roman" w:cs="Times New Roman"/>
          <w:sz w:val="24"/>
          <w:szCs w:val="24"/>
        </w:rPr>
      </w:pPr>
    </w:p>
    <w:p w14:paraId="08BFA563"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Today she states that one of her biggest problems is continuing pain – pain in her muscles, headache, abdominal pain, and pain during urination.  Moreover, she has intermittent nausea, vomiting, and a sensation of abdominal bloating. She reports that she vomited constantly throughout her pregnancies. She has experienced double vision and periods of deafness, but has had normal evaluations by an ophthalmologist and an audiologist. </w:t>
      </w:r>
    </w:p>
    <w:p w14:paraId="3B386CA8" w14:textId="77777777" w:rsidR="00DB128F" w:rsidRPr="00DB128F" w:rsidRDefault="00DB128F" w:rsidP="00DB128F">
      <w:pPr>
        <w:spacing w:after="0" w:line="240" w:lineRule="auto"/>
        <w:rPr>
          <w:rFonts w:ascii="Times New Roman" w:hAnsi="Times New Roman" w:cs="Times New Roman"/>
          <w:sz w:val="24"/>
          <w:szCs w:val="24"/>
        </w:rPr>
      </w:pPr>
    </w:p>
    <w:p w14:paraId="7EAD2A84"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She is neatly groomed, but appears distressed by her symptoms. She is alert and fully oriented. Intellect and abstract concept formation are normal. Despite her many symptoms, her mood is generally good. She sleeps well, her energy level is normal, and she does not have significant anxiety.  Speech is normal in rate and rhythm; thought production is goal-directed.</w:t>
      </w:r>
    </w:p>
    <w:p w14:paraId="544500B7" w14:textId="77777777" w:rsidR="00DB128F" w:rsidRPr="00DB128F" w:rsidRDefault="00DB128F" w:rsidP="00DB128F">
      <w:pPr>
        <w:spacing w:after="0" w:line="240" w:lineRule="auto"/>
        <w:rPr>
          <w:rFonts w:ascii="Times New Roman" w:hAnsi="Times New Roman" w:cs="Times New Roman"/>
          <w:sz w:val="24"/>
          <w:szCs w:val="24"/>
        </w:rPr>
      </w:pPr>
    </w:p>
    <w:p w14:paraId="76394292"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What is the most likely diagnosis?</w:t>
      </w:r>
    </w:p>
    <w:p w14:paraId="0DBBCFEE" w14:textId="77777777" w:rsidR="00DB128F" w:rsidRPr="00DB128F" w:rsidRDefault="00DB128F" w:rsidP="00DB128F">
      <w:pPr>
        <w:spacing w:after="0" w:line="240" w:lineRule="auto"/>
        <w:rPr>
          <w:rFonts w:ascii="Times New Roman" w:hAnsi="Times New Roman" w:cs="Times New Roman"/>
          <w:sz w:val="24"/>
          <w:szCs w:val="24"/>
        </w:rPr>
      </w:pPr>
    </w:p>
    <w:p w14:paraId="79249EB8" w14:textId="77777777" w:rsidR="00DB128F" w:rsidRPr="00DB128F" w:rsidRDefault="00DB128F" w:rsidP="00EE48F0">
      <w:pPr>
        <w:numPr>
          <w:ilvl w:val="0"/>
          <w:numId w:val="41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Factitious disorder</w:t>
      </w:r>
    </w:p>
    <w:p w14:paraId="0CEA0111" w14:textId="77777777" w:rsidR="00DB128F" w:rsidRPr="00DB128F" w:rsidRDefault="00DB128F" w:rsidP="00EE48F0">
      <w:pPr>
        <w:numPr>
          <w:ilvl w:val="0"/>
          <w:numId w:val="41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Hypochondriasis</w:t>
      </w:r>
    </w:p>
    <w:p w14:paraId="0837A559" w14:textId="77777777" w:rsidR="00DB128F" w:rsidRPr="00DB128F" w:rsidRDefault="00DB128F" w:rsidP="00EE48F0">
      <w:pPr>
        <w:numPr>
          <w:ilvl w:val="0"/>
          <w:numId w:val="41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Malingering</w:t>
      </w:r>
    </w:p>
    <w:p w14:paraId="59CEF556" w14:textId="77777777" w:rsidR="00DB128F" w:rsidRPr="00DB128F" w:rsidRDefault="00DB128F" w:rsidP="00EE48F0">
      <w:pPr>
        <w:numPr>
          <w:ilvl w:val="0"/>
          <w:numId w:val="41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Somatization disorder</w:t>
      </w:r>
    </w:p>
    <w:p w14:paraId="73A6D24F" w14:textId="77777777" w:rsidR="00DB128F" w:rsidRPr="00DB128F" w:rsidRDefault="00DB128F" w:rsidP="00EE48F0">
      <w:pPr>
        <w:numPr>
          <w:ilvl w:val="0"/>
          <w:numId w:val="41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Pain disorder</w:t>
      </w:r>
    </w:p>
    <w:p w14:paraId="61DF1A62" w14:textId="77777777" w:rsidR="00DB128F" w:rsidRPr="00DB128F" w:rsidRDefault="00DB128F" w:rsidP="00DB128F">
      <w:pPr>
        <w:spacing w:after="0" w:line="240" w:lineRule="auto"/>
        <w:rPr>
          <w:rFonts w:ascii="Times New Roman" w:hAnsi="Times New Roman" w:cs="Times New Roman"/>
          <w:sz w:val="24"/>
          <w:szCs w:val="24"/>
        </w:rPr>
      </w:pPr>
    </w:p>
    <w:p w14:paraId="4703FAD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2</w:t>
      </w:r>
    </w:p>
    <w:p w14:paraId="7EBAF0C1" w14:textId="77777777" w:rsidR="00DB128F" w:rsidRPr="00DB128F" w:rsidRDefault="00DB128F" w:rsidP="00DB128F">
      <w:pPr>
        <w:spacing w:after="0" w:line="240" w:lineRule="auto"/>
        <w:rPr>
          <w:rFonts w:ascii="Times New Roman" w:hAnsi="Times New Roman" w:cs="Times New Roman"/>
          <w:sz w:val="24"/>
          <w:szCs w:val="24"/>
        </w:rPr>
      </w:pPr>
    </w:p>
    <w:p w14:paraId="64B31678"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What is the most helpful approach to treating Ms. Anderson?</w:t>
      </w:r>
    </w:p>
    <w:p w14:paraId="4571EB43" w14:textId="77777777" w:rsidR="00DB128F" w:rsidRPr="00DB128F" w:rsidRDefault="00DB128F" w:rsidP="00DB128F">
      <w:pPr>
        <w:spacing w:after="0" w:line="240" w:lineRule="auto"/>
        <w:rPr>
          <w:rFonts w:ascii="Times New Roman" w:hAnsi="Times New Roman" w:cs="Times New Roman"/>
          <w:sz w:val="24"/>
          <w:szCs w:val="24"/>
        </w:rPr>
      </w:pPr>
    </w:p>
    <w:p w14:paraId="3E5B31DF" w14:textId="77777777" w:rsidR="00DB128F" w:rsidRPr="00DB128F" w:rsidRDefault="00DB128F" w:rsidP="00EE48F0">
      <w:pPr>
        <w:numPr>
          <w:ilvl w:val="0"/>
          <w:numId w:val="412"/>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Tell her not to worry: Her medical evaluation reveals no medical illness and her symptoms are “all in her head.” </w:t>
      </w:r>
    </w:p>
    <w:p w14:paraId="4B950B42" w14:textId="77777777" w:rsidR="00DB128F" w:rsidRPr="00DB128F" w:rsidRDefault="00DB128F" w:rsidP="00EE48F0">
      <w:pPr>
        <w:numPr>
          <w:ilvl w:val="0"/>
          <w:numId w:val="412"/>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Tell her that her medical evaluation is normal and schedule her for a return visit in one year.</w:t>
      </w:r>
    </w:p>
    <w:p w14:paraId="2FDDB540" w14:textId="77777777" w:rsidR="00DB128F" w:rsidRPr="00DB128F" w:rsidRDefault="00DB128F" w:rsidP="00EE48F0">
      <w:pPr>
        <w:numPr>
          <w:ilvl w:val="0"/>
          <w:numId w:val="412"/>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Advise her that you will conduct more tests because some medical problems are elusive. </w:t>
      </w:r>
    </w:p>
    <w:p w14:paraId="677F1CA8" w14:textId="77777777" w:rsidR="00DB128F" w:rsidRPr="00DB128F" w:rsidRDefault="00DB128F" w:rsidP="00EE48F0">
      <w:pPr>
        <w:numPr>
          <w:ilvl w:val="0"/>
          <w:numId w:val="412"/>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Refer her to a psychiatrist because she has a mental disorder, not a medical disorder.</w:t>
      </w:r>
    </w:p>
    <w:p w14:paraId="127B5305" w14:textId="77777777" w:rsidR="00DB128F" w:rsidRPr="00DB128F" w:rsidRDefault="00DB128F" w:rsidP="00EE48F0">
      <w:pPr>
        <w:numPr>
          <w:ilvl w:val="0"/>
          <w:numId w:val="412"/>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Tell her that while her medical evaluation shows no medical illness, her symptoms are real.  Schedule her for regular appointments to reassure her, and refer her to a mental health practitioner to help her “cope with stress.”</w:t>
      </w:r>
    </w:p>
    <w:p w14:paraId="202C8F34" w14:textId="77777777" w:rsidR="00DB128F" w:rsidRPr="00DB128F" w:rsidRDefault="00DB128F" w:rsidP="00DB128F">
      <w:pPr>
        <w:spacing w:after="0" w:line="240" w:lineRule="auto"/>
        <w:rPr>
          <w:rFonts w:ascii="Times New Roman" w:hAnsi="Times New Roman" w:cs="Times New Roman"/>
          <w:sz w:val="24"/>
          <w:szCs w:val="24"/>
        </w:rPr>
      </w:pPr>
    </w:p>
    <w:p w14:paraId="687E940E" w14:textId="217C05D4" w:rsidR="00F654DB" w:rsidRDefault="00F654DB">
      <w:pPr>
        <w:rPr>
          <w:rFonts w:ascii="Times New Roman" w:hAnsi="Times New Roman" w:cs="Times New Roman"/>
          <w:sz w:val="24"/>
          <w:szCs w:val="24"/>
        </w:rPr>
      </w:pPr>
      <w:r>
        <w:rPr>
          <w:rFonts w:ascii="Times New Roman" w:hAnsi="Times New Roman" w:cs="Times New Roman"/>
          <w:sz w:val="24"/>
          <w:szCs w:val="24"/>
        </w:rPr>
        <w:br w:type="page"/>
      </w:r>
    </w:p>
    <w:p w14:paraId="2DF85B07" w14:textId="53671138" w:rsidR="00DB128F" w:rsidRPr="00F654DB" w:rsidRDefault="00F654DB" w:rsidP="00DB128F">
      <w:pPr>
        <w:spacing w:after="0" w:line="240" w:lineRule="auto"/>
        <w:rPr>
          <w:rFonts w:ascii="Times New Roman" w:hAnsi="Times New Roman" w:cs="Times New Roman"/>
          <w:b/>
          <w:sz w:val="24"/>
          <w:szCs w:val="24"/>
        </w:rPr>
      </w:pPr>
      <w:r w:rsidRPr="00F654DB">
        <w:rPr>
          <w:rFonts w:ascii="Times New Roman" w:hAnsi="Times New Roman" w:cs="Times New Roman"/>
          <w:b/>
          <w:sz w:val="24"/>
          <w:szCs w:val="24"/>
        </w:rPr>
        <w:lastRenderedPageBreak/>
        <w:t>Answers</w:t>
      </w:r>
    </w:p>
    <w:p w14:paraId="2BC8DA2F" w14:textId="77777777" w:rsidR="00F654DB" w:rsidRPr="00DB128F" w:rsidRDefault="00F654DB" w:rsidP="00DB128F">
      <w:pPr>
        <w:spacing w:after="0" w:line="240" w:lineRule="auto"/>
        <w:rPr>
          <w:rFonts w:ascii="Times New Roman" w:hAnsi="Times New Roman" w:cs="Times New Roman"/>
          <w:sz w:val="24"/>
          <w:szCs w:val="24"/>
        </w:rPr>
      </w:pPr>
    </w:p>
    <w:p w14:paraId="5B02D8F1"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1</w:t>
      </w:r>
    </w:p>
    <w:p w14:paraId="1749790F" w14:textId="77777777" w:rsidR="00DB128F" w:rsidRPr="00DB128F" w:rsidRDefault="00DB128F" w:rsidP="00DB128F">
      <w:pPr>
        <w:spacing w:after="0" w:line="240" w:lineRule="auto"/>
        <w:rPr>
          <w:rFonts w:ascii="Times New Roman" w:hAnsi="Times New Roman" w:cs="Times New Roman"/>
          <w:sz w:val="24"/>
          <w:szCs w:val="24"/>
        </w:rPr>
      </w:pPr>
    </w:p>
    <w:p w14:paraId="78B5F050"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D is correct. </w:t>
      </w:r>
      <w:r w:rsidRPr="00DB128F">
        <w:rPr>
          <w:rFonts w:ascii="Times New Roman" w:hAnsi="Times New Roman" w:cs="Times New Roman"/>
          <w:sz w:val="24"/>
          <w:szCs w:val="24"/>
        </w:rPr>
        <w:t>Ms. Anderson presents with hallmark symptoms of somatization disorder, in which patients seek treatment for many physical complaints before age 30 and have significant functional impairment. She fulfills criteria of having at least 4 pain symptoms, 2 gastrointestinal symptoms, 1 sexual symptom, and 1 pseudo-neurological symptom. She has had complete evaluations which have ruled out a medical problem, and her symptoms don’t appear to have been intentionally produced.  Somatization disorder can be frustrating for physicians and very costly to patients and society.</w:t>
      </w:r>
    </w:p>
    <w:p w14:paraId="76D13248" w14:textId="77777777" w:rsidR="00DB128F" w:rsidRPr="00DB128F" w:rsidRDefault="00DB128F" w:rsidP="00DB128F">
      <w:pPr>
        <w:spacing w:after="0" w:line="240" w:lineRule="auto"/>
        <w:rPr>
          <w:rFonts w:ascii="Times New Roman" w:hAnsi="Times New Roman" w:cs="Times New Roman"/>
          <w:sz w:val="24"/>
          <w:szCs w:val="24"/>
        </w:rPr>
      </w:pPr>
    </w:p>
    <w:p w14:paraId="5282F2D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A is incorrect. </w:t>
      </w:r>
      <w:r w:rsidRPr="00DB128F">
        <w:rPr>
          <w:rFonts w:ascii="Times New Roman" w:hAnsi="Times New Roman" w:cs="Times New Roman"/>
          <w:sz w:val="24"/>
          <w:szCs w:val="24"/>
        </w:rPr>
        <w:t>With factitious disorder, physical symptoms are intentionally feigned in order to assume a sick role. Our patient wants to be well and independent.</w:t>
      </w:r>
    </w:p>
    <w:p w14:paraId="04ABC1C2" w14:textId="77777777" w:rsidR="00DB128F" w:rsidRPr="00DB128F" w:rsidRDefault="00DB128F" w:rsidP="00DB128F">
      <w:pPr>
        <w:spacing w:after="0" w:line="240" w:lineRule="auto"/>
        <w:rPr>
          <w:rFonts w:ascii="Times New Roman" w:hAnsi="Times New Roman" w:cs="Times New Roman"/>
          <w:sz w:val="24"/>
          <w:szCs w:val="24"/>
        </w:rPr>
      </w:pPr>
    </w:p>
    <w:p w14:paraId="4C34EF2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B is incorrect. </w:t>
      </w:r>
      <w:r w:rsidRPr="00DB128F">
        <w:rPr>
          <w:rFonts w:ascii="Times New Roman" w:hAnsi="Times New Roman" w:cs="Times New Roman"/>
          <w:sz w:val="24"/>
          <w:szCs w:val="24"/>
        </w:rPr>
        <w:t>In hypochondriasis, fear predominates – fear of having a serious disease based on misinterpretation of bodily symptoms. This fear does not respond to medical evaluation and reassurance. Ms. Anderson denies anxiety and we don’t see the excessive worry about having a serious disease that characterizes hypochondriasis.</w:t>
      </w:r>
    </w:p>
    <w:p w14:paraId="25C8073C" w14:textId="77777777" w:rsidR="00DB128F" w:rsidRPr="00DB128F" w:rsidRDefault="00DB128F" w:rsidP="00DB128F">
      <w:pPr>
        <w:spacing w:after="0" w:line="240" w:lineRule="auto"/>
        <w:rPr>
          <w:rFonts w:ascii="Times New Roman" w:hAnsi="Times New Roman" w:cs="Times New Roman"/>
          <w:sz w:val="24"/>
          <w:szCs w:val="24"/>
        </w:rPr>
      </w:pPr>
    </w:p>
    <w:p w14:paraId="05CA4EA2"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C is incorrect. </w:t>
      </w:r>
      <w:r w:rsidRPr="00DB128F">
        <w:rPr>
          <w:rFonts w:ascii="Times New Roman" w:hAnsi="Times New Roman" w:cs="Times New Roman"/>
          <w:sz w:val="24"/>
          <w:szCs w:val="24"/>
        </w:rPr>
        <w:t>With malingering, physical symptoms are intentionally produced for secondary gain, such as avoiding a duty or seeking financial compensation.  There is no evidence that Ms. Anderson is seeking secondary gain. She wants to work.</w:t>
      </w:r>
    </w:p>
    <w:p w14:paraId="3D375B6B" w14:textId="77777777" w:rsidR="00DB128F" w:rsidRPr="00DB128F" w:rsidRDefault="00DB128F" w:rsidP="00DB128F">
      <w:pPr>
        <w:spacing w:after="0" w:line="240" w:lineRule="auto"/>
        <w:rPr>
          <w:rFonts w:ascii="Times New Roman" w:hAnsi="Times New Roman" w:cs="Times New Roman"/>
          <w:sz w:val="24"/>
          <w:szCs w:val="24"/>
        </w:rPr>
      </w:pPr>
    </w:p>
    <w:p w14:paraId="0FBAE50D" w14:textId="77777777" w:rsidR="00DB128F" w:rsidRPr="00DB128F" w:rsidRDefault="00DB128F" w:rsidP="00DB128F">
      <w:pPr>
        <w:spacing w:after="0" w:line="240" w:lineRule="auto"/>
        <w:rPr>
          <w:rFonts w:ascii="Times New Roman" w:hAnsi="Times New Roman" w:cs="Times New Roman"/>
          <w:b/>
          <w:sz w:val="24"/>
          <w:szCs w:val="24"/>
        </w:rPr>
      </w:pPr>
      <w:r w:rsidRPr="00DB128F">
        <w:rPr>
          <w:rFonts w:ascii="Times New Roman" w:hAnsi="Times New Roman" w:cs="Times New Roman"/>
          <w:b/>
          <w:sz w:val="24"/>
          <w:szCs w:val="24"/>
        </w:rPr>
        <w:t xml:space="preserve">Answer E is incorrect. </w:t>
      </w:r>
      <w:r w:rsidRPr="00DB128F">
        <w:rPr>
          <w:rFonts w:ascii="Times New Roman" w:hAnsi="Times New Roman" w:cs="Times New Roman"/>
          <w:sz w:val="24"/>
          <w:szCs w:val="24"/>
        </w:rPr>
        <w:t xml:space="preserve">In pain disorder, the predominant focus is pain in one or more body areas resulting in distress and impairment. Psychological factors appear to have a role in the onset or maintenance of symptoms. Ms. Anderson has a diffuse array of symptoms of which pain is only a part. </w:t>
      </w:r>
    </w:p>
    <w:p w14:paraId="0FF1DAA6" w14:textId="77777777" w:rsidR="00DB128F" w:rsidRPr="00DB128F" w:rsidRDefault="00DB128F" w:rsidP="00DB128F">
      <w:pPr>
        <w:spacing w:after="0" w:line="240" w:lineRule="auto"/>
        <w:jc w:val="right"/>
        <w:rPr>
          <w:rFonts w:ascii="Times New Roman" w:hAnsi="Times New Roman" w:cs="Times New Roman"/>
          <w:sz w:val="24"/>
          <w:szCs w:val="24"/>
        </w:rPr>
      </w:pPr>
    </w:p>
    <w:p w14:paraId="4C5DCB40"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Part 2</w:t>
      </w:r>
    </w:p>
    <w:p w14:paraId="454B31E3" w14:textId="77777777" w:rsidR="00DB128F" w:rsidRPr="00DB128F" w:rsidRDefault="00DB128F" w:rsidP="00DB128F">
      <w:pPr>
        <w:spacing w:after="0" w:line="240" w:lineRule="auto"/>
        <w:rPr>
          <w:rFonts w:ascii="Times New Roman" w:hAnsi="Times New Roman" w:cs="Times New Roman"/>
          <w:sz w:val="24"/>
          <w:szCs w:val="24"/>
        </w:rPr>
      </w:pPr>
    </w:p>
    <w:p w14:paraId="70C5B0E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E is correct.</w:t>
      </w:r>
      <w:r w:rsidRPr="00DB128F">
        <w:rPr>
          <w:rFonts w:ascii="Times New Roman" w:hAnsi="Times New Roman" w:cs="Times New Roman"/>
          <w:sz w:val="24"/>
          <w:szCs w:val="24"/>
        </w:rPr>
        <w:t xml:space="preserve">  Scheduling regular appointments and acknowledging that symptoms are real can be reassuring to patients with somatization disorder. This helps to establish trust, which can facilitate the patient’s acceptance of psychiatric referral later on. Patients often accept that their symptoms are related to stress and that they may benefit with help in coping. </w:t>
      </w:r>
    </w:p>
    <w:p w14:paraId="6B21374E" w14:textId="77777777" w:rsidR="00DB128F" w:rsidRPr="00DB128F" w:rsidRDefault="00DB128F" w:rsidP="00DB128F">
      <w:pPr>
        <w:spacing w:after="0" w:line="240" w:lineRule="auto"/>
        <w:rPr>
          <w:rFonts w:ascii="Times New Roman" w:hAnsi="Times New Roman" w:cs="Times New Roman"/>
          <w:sz w:val="24"/>
          <w:szCs w:val="24"/>
        </w:rPr>
      </w:pPr>
    </w:p>
    <w:p w14:paraId="7453A8FD"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A is incorrect.</w:t>
      </w:r>
      <w:r w:rsidRPr="00DB128F">
        <w:rPr>
          <w:rFonts w:ascii="Times New Roman" w:hAnsi="Times New Roman" w:cs="Times New Roman"/>
          <w:sz w:val="24"/>
          <w:szCs w:val="24"/>
        </w:rPr>
        <w:t xml:space="preserve">  Although reassurance is helpful, telling the patient that her problem is “all in her head” is disrespectful and damages the therapeutic relationship. The patient is not purposefully creating symptoms, is distressed about them, and has incurred considerable medical expense.</w:t>
      </w:r>
    </w:p>
    <w:p w14:paraId="4886E347" w14:textId="77777777" w:rsidR="00DB128F" w:rsidRPr="00DB128F" w:rsidRDefault="00DB128F" w:rsidP="00DB128F">
      <w:pPr>
        <w:spacing w:after="0" w:line="240" w:lineRule="auto"/>
        <w:rPr>
          <w:rFonts w:ascii="Times New Roman" w:hAnsi="Times New Roman" w:cs="Times New Roman"/>
          <w:sz w:val="24"/>
          <w:szCs w:val="24"/>
        </w:rPr>
      </w:pPr>
    </w:p>
    <w:p w14:paraId="79C9EDE3"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B is incorrect.</w:t>
      </w:r>
      <w:r w:rsidRPr="00DB128F">
        <w:rPr>
          <w:rFonts w:ascii="Times New Roman" w:hAnsi="Times New Roman" w:cs="Times New Roman"/>
          <w:sz w:val="24"/>
          <w:szCs w:val="24"/>
        </w:rPr>
        <w:t xml:space="preserve"> Putting off the patient for a year does not address the issue. The patient will likely call for more frequent appointments or seek another physician.</w:t>
      </w:r>
    </w:p>
    <w:p w14:paraId="52B80829" w14:textId="77777777" w:rsidR="00DB128F" w:rsidRPr="00DB128F" w:rsidRDefault="00DB128F" w:rsidP="00DB128F">
      <w:pPr>
        <w:spacing w:after="0" w:line="240" w:lineRule="auto"/>
        <w:rPr>
          <w:rFonts w:ascii="Times New Roman" w:hAnsi="Times New Roman" w:cs="Times New Roman"/>
          <w:sz w:val="24"/>
          <w:szCs w:val="24"/>
        </w:rPr>
      </w:pPr>
    </w:p>
    <w:p w14:paraId="791DFFE8"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C is incorrect. </w:t>
      </w:r>
      <w:r w:rsidRPr="00DB128F">
        <w:rPr>
          <w:rFonts w:ascii="Times New Roman" w:hAnsi="Times New Roman" w:cs="Times New Roman"/>
          <w:sz w:val="24"/>
          <w:szCs w:val="24"/>
        </w:rPr>
        <w:t>Although it is tempting to take on a hero role, performing additional testing at this time is wasteful and reinforces the patient’s concerns.</w:t>
      </w:r>
    </w:p>
    <w:p w14:paraId="0EEF6085" w14:textId="77777777" w:rsidR="00DB128F" w:rsidRPr="00DB128F" w:rsidRDefault="00DB128F" w:rsidP="00DB128F">
      <w:pPr>
        <w:spacing w:after="0" w:line="240" w:lineRule="auto"/>
        <w:rPr>
          <w:rFonts w:ascii="Times New Roman" w:hAnsi="Times New Roman" w:cs="Times New Roman"/>
          <w:sz w:val="24"/>
          <w:szCs w:val="24"/>
        </w:rPr>
      </w:pPr>
    </w:p>
    <w:p w14:paraId="10567DE6"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D is incorrect. </w:t>
      </w:r>
      <w:r w:rsidRPr="00DB128F">
        <w:rPr>
          <w:rFonts w:ascii="Times New Roman" w:hAnsi="Times New Roman" w:cs="Times New Roman"/>
          <w:sz w:val="24"/>
          <w:szCs w:val="24"/>
        </w:rPr>
        <w:t>Although referral to a psychiatrist may helpful later, this abrupt referral is unlikely to be accepted by the patient, who will likely believe that you are minimizing or dismissing her problems.</w:t>
      </w:r>
    </w:p>
    <w:p w14:paraId="6128A124"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A 67-year-old man develops a tremor in his fingers. The tremor is most pronounced when he reaches for a cup of coffee or points to an object. A disorder of which of the following is most likely?</w:t>
      </w:r>
    </w:p>
    <w:p w14:paraId="6EBAD1F2" w14:textId="77777777" w:rsidR="00DB128F" w:rsidRPr="00DB128F" w:rsidRDefault="00DB128F" w:rsidP="00DB128F">
      <w:pPr>
        <w:spacing w:after="0" w:line="240" w:lineRule="auto"/>
        <w:rPr>
          <w:rFonts w:ascii="Times New Roman" w:hAnsi="Times New Roman" w:cs="Times New Roman"/>
          <w:sz w:val="24"/>
          <w:szCs w:val="24"/>
        </w:rPr>
      </w:pPr>
    </w:p>
    <w:p w14:paraId="10151206" w14:textId="77777777" w:rsidR="00DB128F" w:rsidRPr="00DB128F" w:rsidRDefault="00DB128F" w:rsidP="00EE48F0">
      <w:pPr>
        <w:pStyle w:val="ListParagraph"/>
        <w:numPr>
          <w:ilvl w:val="0"/>
          <w:numId w:val="413"/>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Substantia nigra</w:t>
      </w:r>
    </w:p>
    <w:p w14:paraId="1361333E" w14:textId="77777777" w:rsidR="00DB128F" w:rsidRPr="00DB128F" w:rsidRDefault="00DB128F" w:rsidP="00EE48F0">
      <w:pPr>
        <w:pStyle w:val="ListParagraph"/>
        <w:numPr>
          <w:ilvl w:val="0"/>
          <w:numId w:val="413"/>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Cerebellum</w:t>
      </w:r>
    </w:p>
    <w:p w14:paraId="12F79ACE" w14:textId="77777777" w:rsidR="00DB128F" w:rsidRPr="00DB128F" w:rsidRDefault="00DB128F" w:rsidP="00EE48F0">
      <w:pPr>
        <w:pStyle w:val="ListParagraph"/>
        <w:numPr>
          <w:ilvl w:val="0"/>
          <w:numId w:val="413"/>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Thyroid</w:t>
      </w:r>
    </w:p>
    <w:p w14:paraId="3FFA9D0A" w14:textId="77777777" w:rsidR="001D5574" w:rsidRDefault="00DB128F" w:rsidP="00EE48F0">
      <w:pPr>
        <w:pStyle w:val="ListParagraph"/>
        <w:numPr>
          <w:ilvl w:val="0"/>
          <w:numId w:val="413"/>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Liver </w:t>
      </w:r>
    </w:p>
    <w:p w14:paraId="0C67580F"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A </w:t>
      </w:r>
      <w:r w:rsidR="00DB128F" w:rsidRPr="00DB128F">
        <w:rPr>
          <w:rFonts w:ascii="Times New Roman" w:hAnsi="Times New Roman" w:cs="Times New Roman"/>
          <w:bCs/>
          <w:sz w:val="24"/>
          <w:szCs w:val="24"/>
        </w:rPr>
        <w:t>tremor</w:t>
      </w:r>
      <w:r w:rsidR="00DB128F" w:rsidRPr="00DB128F">
        <w:rPr>
          <w:rFonts w:ascii="Times New Roman" w:hAnsi="Times New Roman" w:cs="Times New Roman"/>
          <w:sz w:val="24"/>
          <w:szCs w:val="24"/>
        </w:rPr>
        <w:t xml:space="preserve"> is an involuntary, somewhat rhythmic, muscle contraction and relaxation involving to-and-fro movements (oscillations or twitching) of one or more body parts. It is the most common of all involuntary movements and can affect the hands, arms, eyes, face, head, vocal cords, trunk, and legs. Most tremors occur in the hands. There are three basic types of tremor: resting, intention, and postural. </w:t>
      </w:r>
    </w:p>
    <w:p w14:paraId="73A9FF9A" w14:textId="77777777" w:rsidR="00DB128F" w:rsidRPr="00DB128F" w:rsidRDefault="00DB128F" w:rsidP="00DB128F">
      <w:pPr>
        <w:spacing w:after="0" w:line="240" w:lineRule="auto"/>
        <w:rPr>
          <w:rFonts w:ascii="Times New Roman" w:hAnsi="Times New Roman" w:cs="Times New Roman"/>
          <w:sz w:val="24"/>
          <w:szCs w:val="24"/>
        </w:rPr>
      </w:pPr>
    </w:p>
    <w:p w14:paraId="5BBFB413"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 resting (or static) tremor is most prominent at rest and decreases or disappears with voluntary movement. An example is the relatively slow, fine, pill-rolling tremor of Parkinson’s disease.</w:t>
      </w:r>
    </w:p>
    <w:p w14:paraId="646C23ED" w14:textId="77777777" w:rsidR="00DB128F" w:rsidRPr="00DB128F" w:rsidRDefault="00DB128F" w:rsidP="00DB128F">
      <w:pPr>
        <w:spacing w:after="0" w:line="240" w:lineRule="auto"/>
        <w:rPr>
          <w:rFonts w:ascii="Times New Roman" w:hAnsi="Times New Roman" w:cs="Times New Roman"/>
          <w:sz w:val="24"/>
          <w:szCs w:val="24"/>
        </w:rPr>
      </w:pPr>
    </w:p>
    <w:p w14:paraId="23AB31F0"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mc:AlternateContent>
          <mc:Choice Requires="wpc">
            <w:drawing>
              <wp:inline distT="0" distB="0" distL="0" distR="0" wp14:anchorId="26933D6F" wp14:editId="79A89FB1">
                <wp:extent cx="1976426" cy="2103120"/>
                <wp:effectExtent l="0" t="0" r="0" b="0"/>
                <wp:docPr id="347398" name="Canvas 347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47397" name="Picture 1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874520" cy="201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347398" o:spid="_x0000_s1026" editas="canvas" style="width:155.6pt;height:165.6pt;mso-position-horizontal-relative:char;mso-position-vertical-relative:line" coordsize="19761,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9761;height:21031;visibility:visible;mso-wrap-style:square">
                  <v:fill o:detectmouseclick="t"/>
                  <v:path o:connecttype="none"/>
                </v:shape>
                <v:shape id="Picture 17" o:spid="_x0000_s1028" type="#_x0000_t75" style="position:absolute;width:18745;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ublbHAAAA3wAAAA8AAABkcnMvZG93bnJldi54bWxEj81rAjEUxO+F/g/hFXqrWau4dTWKtAje&#10;ih89eHts3n7g5mVJ4u763xuh4HGYmd8wy/VgGtGR87VlBeNRAoI4t7rmUsHpuP34AuEDssbGMim4&#10;kYf16vVliZm2Pe+pO4RSRAj7DBVUIbSZlD6vyKAf2ZY4eoV1BkOUrpTaYR/hppGfSTKTBmuOCxW2&#10;9F1RfjlcjYLCpT9608mi/L1du35mxrvz8U+p97dhswARaAjP8H97pxVMpulknsLjT/wCcnU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XublbHAAAA3wAAAA8AAAAAAAAAAAAA&#10;AAAAnwIAAGRycy9kb3ducmV2LnhtbFBLBQYAAAAABAAEAPcAAACTAwAAAAA=&#10;">
                  <v:imagedata r:id="rId389" o:title=""/>
                </v:shape>
                <w10:anchorlock/>
              </v:group>
            </w:pict>
          </mc:Fallback>
        </mc:AlternateContent>
      </w:r>
    </w:p>
    <w:p w14:paraId="79A77ACF"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Resting tremor</w:t>
      </w:r>
    </w:p>
    <w:p w14:paraId="291F4100" w14:textId="77777777" w:rsidR="00DB128F" w:rsidRPr="00DB128F" w:rsidRDefault="00DB128F" w:rsidP="00DB128F">
      <w:pPr>
        <w:spacing w:after="0" w:line="240" w:lineRule="auto"/>
        <w:jc w:val="center"/>
        <w:rPr>
          <w:rFonts w:ascii="Times New Roman" w:hAnsi="Times New Roman" w:cs="Times New Roman"/>
          <w:sz w:val="24"/>
          <w:szCs w:val="24"/>
        </w:rPr>
      </w:pPr>
    </w:p>
    <w:p w14:paraId="2F0D62C2" w14:textId="77777777" w:rsidR="00DB128F" w:rsidRPr="00DB128F" w:rsidRDefault="00DB128F" w:rsidP="00DB128F">
      <w:pPr>
        <w:spacing w:after="0" w:line="240" w:lineRule="auto"/>
        <w:rPr>
          <w:rFonts w:ascii="Times New Roman" w:hAnsi="Times New Roman" w:cs="Times New Roman"/>
          <w:noProof/>
          <w:sz w:val="24"/>
          <w:szCs w:val="24"/>
        </w:rPr>
      </w:pPr>
      <w:r w:rsidRPr="00DB128F">
        <w:rPr>
          <w:rFonts w:ascii="Times New Roman" w:hAnsi="Times New Roman" w:cs="Times New Roman"/>
          <w:sz w:val="24"/>
          <w:szCs w:val="24"/>
        </w:rPr>
        <w:t>Intention tremors appear with activity and often get worse as the target is neared. Disorders of the cerebellar hemispheres commonly cause intention tremors.</w:t>
      </w:r>
    </w:p>
    <w:p w14:paraId="2F928A70" w14:textId="77777777" w:rsidR="00DB128F" w:rsidRPr="00DB128F" w:rsidRDefault="00DB128F" w:rsidP="00DB128F">
      <w:pPr>
        <w:spacing w:after="0" w:line="240" w:lineRule="auto"/>
        <w:rPr>
          <w:rFonts w:ascii="Times New Roman" w:hAnsi="Times New Roman" w:cs="Times New Roman"/>
          <w:noProof/>
          <w:sz w:val="24"/>
          <w:szCs w:val="24"/>
        </w:rPr>
      </w:pPr>
    </w:p>
    <w:p w14:paraId="23D5BBFD"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5503375F" wp14:editId="77700AE7">
            <wp:extent cx="1874520" cy="2661720"/>
            <wp:effectExtent l="0" t="0" r="0" b="5715"/>
            <wp:docPr id="347371" name="Picture 34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879453" cy="2668725"/>
                    </a:xfrm>
                    <a:prstGeom prst="rect">
                      <a:avLst/>
                    </a:prstGeom>
                    <a:noFill/>
                    <a:ln>
                      <a:noFill/>
                    </a:ln>
                  </pic:spPr>
                </pic:pic>
              </a:graphicData>
            </a:graphic>
          </wp:inline>
        </w:drawing>
      </w:r>
    </w:p>
    <w:p w14:paraId="59998F75"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Intention tremor</w:t>
      </w:r>
    </w:p>
    <w:p w14:paraId="73215E55" w14:textId="77777777" w:rsidR="00DB128F" w:rsidRPr="00DB128F" w:rsidRDefault="00DB128F" w:rsidP="00DB128F">
      <w:pPr>
        <w:spacing w:after="0" w:line="240" w:lineRule="auto"/>
        <w:rPr>
          <w:rFonts w:ascii="Times New Roman" w:hAnsi="Times New Roman" w:cs="Times New Roman"/>
          <w:sz w:val="24"/>
          <w:szCs w:val="24"/>
        </w:rPr>
      </w:pPr>
    </w:p>
    <w:p w14:paraId="622CD31F" w14:textId="77777777" w:rsidR="004B0FCC" w:rsidRDefault="004B0FCC" w:rsidP="00DB128F">
      <w:pPr>
        <w:spacing w:after="0" w:line="240" w:lineRule="auto"/>
        <w:rPr>
          <w:rFonts w:ascii="Times New Roman" w:hAnsi="Times New Roman" w:cs="Times New Roman"/>
          <w:sz w:val="24"/>
          <w:szCs w:val="24"/>
        </w:rPr>
      </w:pPr>
    </w:p>
    <w:p w14:paraId="6CAC29FF" w14:textId="77777777" w:rsidR="004B0FCC" w:rsidRDefault="004B0FCC" w:rsidP="00DB128F">
      <w:pPr>
        <w:spacing w:after="0" w:line="240" w:lineRule="auto"/>
        <w:rPr>
          <w:rFonts w:ascii="Times New Roman" w:hAnsi="Times New Roman" w:cs="Times New Roman"/>
          <w:sz w:val="24"/>
          <w:szCs w:val="24"/>
        </w:rPr>
      </w:pPr>
    </w:p>
    <w:p w14:paraId="23D3FE65" w14:textId="77777777" w:rsidR="004B0FCC" w:rsidRDefault="004B0FCC" w:rsidP="00DB128F">
      <w:pPr>
        <w:spacing w:after="0" w:line="240" w:lineRule="auto"/>
        <w:rPr>
          <w:rFonts w:ascii="Times New Roman" w:hAnsi="Times New Roman" w:cs="Times New Roman"/>
          <w:sz w:val="24"/>
          <w:szCs w:val="24"/>
        </w:rPr>
      </w:pPr>
    </w:p>
    <w:p w14:paraId="16D32BC1"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lastRenderedPageBreak/>
        <w:t xml:space="preserve">Postural tremors appear when a certain posture (e.g., holding the hand still and prone in front of the body) is maintained. Examples include the fine, rapid tremor of hyperthyroidism and the tremors of anxiety and fatigue. Some postural tremors are familial. Asterixis is a postural tremor characterized by nonrhythmic, flapping movements of wide amplitude. To detect asterixis, the patient is asked to hold both hands forward with hands cocked up and fingers spread. The extended wrist or fingers flex suddenly and briefly, and then return to their original position. Causes of asterixis include liver failure, renal failure, and pulmonary insufficiency. </w:t>
      </w:r>
    </w:p>
    <w:p w14:paraId="3E425465" w14:textId="77777777" w:rsidR="00DB128F" w:rsidRPr="00DB128F" w:rsidRDefault="00DB128F" w:rsidP="00DB128F">
      <w:pPr>
        <w:spacing w:after="0" w:line="240" w:lineRule="auto"/>
        <w:rPr>
          <w:rFonts w:ascii="Times New Roman" w:hAnsi="Times New Roman" w:cs="Times New Roman"/>
          <w:sz w:val="24"/>
          <w:szCs w:val="24"/>
        </w:rPr>
      </w:pPr>
    </w:p>
    <w:p w14:paraId="11AC72E6"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205F467E" wp14:editId="02200BF2">
            <wp:extent cx="2394585" cy="1161415"/>
            <wp:effectExtent l="0" t="0" r="5715" b="635"/>
            <wp:docPr id="347370" name="Picture 34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94585" cy="1161415"/>
                    </a:xfrm>
                    <a:prstGeom prst="rect">
                      <a:avLst/>
                    </a:prstGeom>
                    <a:noFill/>
                    <a:ln>
                      <a:noFill/>
                    </a:ln>
                  </pic:spPr>
                </pic:pic>
              </a:graphicData>
            </a:graphic>
          </wp:inline>
        </w:drawing>
      </w:r>
    </w:p>
    <w:p w14:paraId="1FC08A9E"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Postural tremor</w:t>
      </w:r>
    </w:p>
    <w:p w14:paraId="3892978E" w14:textId="77777777" w:rsidR="00DB128F" w:rsidRPr="00DB128F" w:rsidRDefault="00DB128F" w:rsidP="00DB128F">
      <w:pPr>
        <w:spacing w:after="0" w:line="240" w:lineRule="auto"/>
        <w:jc w:val="center"/>
        <w:rPr>
          <w:rFonts w:ascii="Times New Roman" w:hAnsi="Times New Roman" w:cs="Times New Roman"/>
          <w:sz w:val="24"/>
          <w:szCs w:val="24"/>
        </w:rPr>
      </w:pPr>
    </w:p>
    <w:p w14:paraId="6ACCF95A"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2276F0EC" wp14:editId="48055571">
            <wp:extent cx="2162810" cy="1727200"/>
            <wp:effectExtent l="0" t="0" r="8890" b="6350"/>
            <wp:docPr id="347369" name="Picture 34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162810" cy="1727200"/>
                    </a:xfrm>
                    <a:prstGeom prst="rect">
                      <a:avLst/>
                    </a:prstGeom>
                    <a:noFill/>
                    <a:ln>
                      <a:noFill/>
                    </a:ln>
                  </pic:spPr>
                </pic:pic>
              </a:graphicData>
            </a:graphic>
          </wp:inline>
        </w:drawing>
      </w:r>
    </w:p>
    <w:p w14:paraId="7188B9D5" w14:textId="77777777" w:rsidR="00AB0D6B" w:rsidRPr="00AB0D6B" w:rsidRDefault="00DB128F" w:rsidP="00DB128F">
      <w:pPr>
        <w:spacing w:after="0" w:line="240" w:lineRule="auto"/>
        <w:jc w:val="center"/>
        <w:rPr>
          <w:rFonts w:ascii="Times New Roman" w:hAnsi="Times New Roman" w:cs="Times New Roman"/>
          <w:b/>
          <w:sz w:val="24"/>
          <w:szCs w:val="24"/>
        </w:rPr>
      </w:pPr>
      <w:r w:rsidRPr="00DB128F">
        <w:rPr>
          <w:rFonts w:ascii="Times New Roman" w:hAnsi="Times New Roman" w:cs="Times New Roman"/>
          <w:sz w:val="24"/>
          <w:szCs w:val="24"/>
        </w:rPr>
        <w:t>Asterixis</w:t>
      </w:r>
    </w:p>
    <w:p w14:paraId="0EAAFA46" w14:textId="254E03E3" w:rsidR="00DB128F" w:rsidRPr="00DB128F" w:rsidRDefault="00AB0D6B" w:rsidP="00DB128F">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B128F" w:rsidRPr="00DB128F">
        <w:rPr>
          <w:rFonts w:ascii="Times New Roman" w:hAnsi="Times New Roman" w:cs="Times New Roman"/>
          <w:b/>
          <w:sz w:val="24"/>
          <w:szCs w:val="24"/>
        </w:rPr>
        <w:t xml:space="preserve">B is correct. </w:t>
      </w:r>
      <w:r w:rsidR="00DB128F" w:rsidRPr="00DB128F">
        <w:rPr>
          <w:rFonts w:ascii="Times New Roman" w:hAnsi="Times New Roman" w:cs="Times New Roman"/>
          <w:sz w:val="24"/>
          <w:szCs w:val="24"/>
        </w:rPr>
        <w:t xml:space="preserve">Intention tremors are usually caused by cerebellar dysfunction. These tremors appear with activity and worsen as the target is approached. </w:t>
      </w:r>
    </w:p>
    <w:p w14:paraId="505001DB" w14:textId="77777777" w:rsidR="00DB128F" w:rsidRPr="00DB128F" w:rsidRDefault="00DB128F" w:rsidP="00DB128F">
      <w:pPr>
        <w:spacing w:after="0" w:line="240" w:lineRule="auto"/>
        <w:rPr>
          <w:rFonts w:ascii="Times New Roman" w:hAnsi="Times New Roman" w:cs="Times New Roman"/>
          <w:sz w:val="24"/>
          <w:szCs w:val="24"/>
        </w:rPr>
      </w:pPr>
    </w:p>
    <w:p w14:paraId="286411C4" w14:textId="77777777" w:rsidR="00DB128F" w:rsidRPr="00DB128F" w:rsidRDefault="00DB128F" w:rsidP="00DB128F">
      <w:pPr>
        <w:spacing w:after="0" w:line="240" w:lineRule="auto"/>
        <w:rPr>
          <w:rFonts w:ascii="Times New Roman" w:hAnsi="Times New Roman" w:cs="Times New Roman"/>
          <w:b/>
          <w:sz w:val="24"/>
          <w:szCs w:val="24"/>
        </w:rPr>
      </w:pPr>
      <w:r w:rsidRPr="00DB128F">
        <w:rPr>
          <w:rFonts w:ascii="Times New Roman" w:hAnsi="Times New Roman" w:cs="Times New Roman"/>
          <w:b/>
          <w:sz w:val="24"/>
          <w:szCs w:val="24"/>
        </w:rPr>
        <w:t xml:space="preserve">Answer A is incorrect. </w:t>
      </w:r>
      <w:r w:rsidRPr="00DB128F">
        <w:rPr>
          <w:rFonts w:ascii="Times New Roman" w:hAnsi="Times New Roman" w:cs="Times New Roman"/>
          <w:sz w:val="24"/>
          <w:szCs w:val="24"/>
        </w:rPr>
        <w:t xml:space="preserve">Parkinson’s disease is caused by death of dopamine-producing cells in the substantia nigra, located in the midbrain. The classic tremor is a relatively slow, fine, pill-rolling tremor, which occurs at rest.  </w:t>
      </w:r>
    </w:p>
    <w:p w14:paraId="220A5290" w14:textId="77777777" w:rsidR="00DB128F" w:rsidRPr="00DB128F" w:rsidRDefault="00DB128F" w:rsidP="00DB128F">
      <w:pPr>
        <w:spacing w:after="0" w:line="240" w:lineRule="auto"/>
        <w:rPr>
          <w:rFonts w:ascii="Times New Roman" w:hAnsi="Times New Roman" w:cs="Times New Roman"/>
          <w:b/>
          <w:sz w:val="24"/>
          <w:szCs w:val="24"/>
        </w:rPr>
      </w:pPr>
    </w:p>
    <w:p w14:paraId="010E274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Answer C is incorrect. </w:t>
      </w:r>
      <w:r w:rsidRPr="00DB128F">
        <w:rPr>
          <w:rFonts w:ascii="Times New Roman" w:hAnsi="Times New Roman" w:cs="Times New Roman"/>
          <w:sz w:val="24"/>
          <w:szCs w:val="24"/>
        </w:rPr>
        <w:t xml:space="preserve">Hyperthyroidism produces a fine, rapid tremor. This is an example of postural tremor. </w:t>
      </w:r>
    </w:p>
    <w:p w14:paraId="17063EF1" w14:textId="77777777" w:rsidR="00DB128F" w:rsidRPr="00DB128F" w:rsidRDefault="00DB128F" w:rsidP="00DB128F">
      <w:pPr>
        <w:spacing w:after="0" w:line="240" w:lineRule="auto"/>
        <w:rPr>
          <w:rFonts w:ascii="Times New Roman" w:hAnsi="Times New Roman" w:cs="Times New Roman"/>
          <w:b/>
          <w:sz w:val="24"/>
          <w:szCs w:val="24"/>
        </w:rPr>
      </w:pPr>
    </w:p>
    <w:p w14:paraId="65A95D18"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D is incorrect</w:t>
      </w:r>
      <w:r w:rsidRPr="00DB128F">
        <w:rPr>
          <w:rFonts w:ascii="Times New Roman" w:hAnsi="Times New Roman" w:cs="Times New Roman"/>
          <w:sz w:val="24"/>
          <w:szCs w:val="24"/>
        </w:rPr>
        <w:t xml:space="preserve">. Liver failure can result in asterixis, which is a specific type of postural tremor. </w:t>
      </w:r>
    </w:p>
    <w:p w14:paraId="2D655A3E"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A 71-year-old man visits his family doctor. A routine blood test shows:</w:t>
      </w:r>
    </w:p>
    <w:p w14:paraId="2443C9B4" w14:textId="77777777" w:rsidR="00DB128F" w:rsidRPr="00DB128F" w:rsidRDefault="00DB128F" w:rsidP="00DB128F">
      <w:pPr>
        <w:spacing w:after="0" w:line="240" w:lineRule="auto"/>
        <w:rPr>
          <w:rFonts w:ascii="Times New Roman" w:hAnsi="Times New Roman" w:cs="Times New Roman"/>
          <w:sz w:val="24"/>
          <w:szCs w:val="24"/>
        </w:rPr>
      </w:pPr>
    </w:p>
    <w:p w14:paraId="579DB550"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Hemoglobin: 10 g/dL</w:t>
      </w:r>
    </w:p>
    <w:p w14:paraId="58419D5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Hematocrit: 30%</w:t>
      </w:r>
    </w:p>
    <w:p w14:paraId="683F2126"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Mean corpuscular volume (MCV): 104 μm</w:t>
      </w:r>
      <w:r w:rsidRPr="00DB128F">
        <w:rPr>
          <w:rFonts w:ascii="Times New Roman" w:hAnsi="Times New Roman" w:cs="Times New Roman"/>
          <w:sz w:val="24"/>
          <w:szCs w:val="24"/>
          <w:vertAlign w:val="superscript"/>
        </w:rPr>
        <w:t>3</w:t>
      </w:r>
    </w:p>
    <w:p w14:paraId="58E78E43"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WBC count: 5,000/mm</w:t>
      </w:r>
      <w:r w:rsidRPr="00DB128F">
        <w:rPr>
          <w:rFonts w:ascii="Times New Roman" w:hAnsi="Times New Roman" w:cs="Times New Roman"/>
          <w:sz w:val="24"/>
          <w:szCs w:val="24"/>
          <w:vertAlign w:val="superscript"/>
        </w:rPr>
        <w:t>3</w:t>
      </w:r>
    </w:p>
    <w:p w14:paraId="464989E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Platelet: 160,000/mm</w:t>
      </w:r>
      <w:r w:rsidRPr="00DB128F">
        <w:rPr>
          <w:rFonts w:ascii="Times New Roman" w:hAnsi="Times New Roman" w:cs="Times New Roman"/>
          <w:sz w:val="24"/>
          <w:szCs w:val="24"/>
          <w:vertAlign w:val="superscript"/>
        </w:rPr>
        <w:t xml:space="preserve">3 </w:t>
      </w:r>
      <w:r w:rsidRPr="00DB128F">
        <w:rPr>
          <w:rFonts w:ascii="Times New Roman" w:hAnsi="Times New Roman" w:cs="Times New Roman"/>
          <w:sz w:val="24"/>
          <w:szCs w:val="24"/>
        </w:rPr>
        <w:t xml:space="preserve"> </w:t>
      </w:r>
    </w:p>
    <w:p w14:paraId="0E3CAD3A" w14:textId="77777777" w:rsidR="00DB128F" w:rsidRPr="00DB128F" w:rsidRDefault="00DB128F" w:rsidP="00DB128F">
      <w:pPr>
        <w:spacing w:after="0" w:line="240" w:lineRule="auto"/>
        <w:rPr>
          <w:rFonts w:ascii="Times New Roman" w:hAnsi="Times New Roman" w:cs="Times New Roman"/>
          <w:sz w:val="24"/>
          <w:szCs w:val="24"/>
        </w:rPr>
      </w:pPr>
    </w:p>
    <w:p w14:paraId="48CE4E08"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serum methylmalonic acid level is elevated. A peripheral blood smear shows the following: </w:t>
      </w:r>
    </w:p>
    <w:p w14:paraId="2D945915" w14:textId="77777777" w:rsidR="00DB128F" w:rsidRPr="00DB128F" w:rsidRDefault="00DB128F" w:rsidP="00DB128F">
      <w:pPr>
        <w:spacing w:after="0" w:line="240" w:lineRule="auto"/>
        <w:rPr>
          <w:rFonts w:ascii="Times New Roman" w:hAnsi="Times New Roman" w:cs="Times New Roman"/>
          <w:sz w:val="24"/>
          <w:szCs w:val="24"/>
        </w:rPr>
      </w:pPr>
    </w:p>
    <w:p w14:paraId="2F2A3BBE"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0FABBA61" wp14:editId="4A19C50C">
            <wp:extent cx="5486400" cy="3657600"/>
            <wp:effectExtent l="0" t="0" r="0" b="0"/>
            <wp:docPr id="347368" name="Picture 347368" descr="hypersegmented neutroph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ypersegmented neutrophil"/>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242BBF2" w14:textId="77777777" w:rsidR="00DB128F" w:rsidRPr="00DB128F" w:rsidRDefault="00DB128F" w:rsidP="00DB128F">
      <w:pPr>
        <w:spacing w:after="0" w:line="240" w:lineRule="auto"/>
        <w:rPr>
          <w:rFonts w:ascii="Times New Roman" w:hAnsi="Times New Roman" w:cs="Times New Roman"/>
          <w:sz w:val="24"/>
          <w:szCs w:val="24"/>
        </w:rPr>
      </w:pPr>
    </w:p>
    <w:p w14:paraId="5530F72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Failure to treat this condition may result in which of the following neurological symptoms?</w:t>
      </w:r>
    </w:p>
    <w:p w14:paraId="52873F08" w14:textId="77777777" w:rsidR="00DB128F" w:rsidRPr="00DB128F" w:rsidRDefault="00DB128F" w:rsidP="00DB128F">
      <w:pPr>
        <w:spacing w:after="0" w:line="240" w:lineRule="auto"/>
        <w:rPr>
          <w:rFonts w:ascii="Times New Roman" w:hAnsi="Times New Roman" w:cs="Times New Roman"/>
          <w:sz w:val="24"/>
          <w:szCs w:val="24"/>
        </w:rPr>
      </w:pPr>
    </w:p>
    <w:p w14:paraId="298A03E7" w14:textId="77777777" w:rsidR="00DB128F" w:rsidRPr="00DB128F" w:rsidRDefault="00DB128F" w:rsidP="00EE48F0">
      <w:pPr>
        <w:numPr>
          <w:ilvl w:val="0"/>
          <w:numId w:val="414"/>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Lethargy and syncope </w:t>
      </w:r>
    </w:p>
    <w:p w14:paraId="2EC48145" w14:textId="77777777" w:rsidR="00DB128F" w:rsidRPr="00DB128F" w:rsidRDefault="00DB128F" w:rsidP="00EE48F0">
      <w:pPr>
        <w:numPr>
          <w:ilvl w:val="0"/>
          <w:numId w:val="414"/>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Ataxia and paresthesias</w:t>
      </w:r>
    </w:p>
    <w:p w14:paraId="43A0116D" w14:textId="77777777" w:rsidR="00DB128F" w:rsidRPr="00DB128F" w:rsidRDefault="00DB128F" w:rsidP="00EE48F0">
      <w:pPr>
        <w:numPr>
          <w:ilvl w:val="0"/>
          <w:numId w:val="414"/>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Diplopia and dysarthria</w:t>
      </w:r>
    </w:p>
    <w:p w14:paraId="682573D4" w14:textId="2BB5280D" w:rsidR="00FE53CD" w:rsidRDefault="00DB128F" w:rsidP="00FE53CD">
      <w:pPr>
        <w:numPr>
          <w:ilvl w:val="0"/>
          <w:numId w:val="414"/>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Tremor, bradykinesia, rigidity, and postural instability</w:t>
      </w:r>
    </w:p>
    <w:p w14:paraId="5FCE560F"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52A98E48"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lastRenderedPageBreak/>
        <w:t>Both folic acid and vitamin B12</w:t>
      </w:r>
      <w:r w:rsidRPr="00DB128F">
        <w:rPr>
          <w:rFonts w:ascii="Times New Roman" w:hAnsi="Times New Roman" w:cs="Times New Roman"/>
          <w:b/>
          <w:sz w:val="24"/>
          <w:szCs w:val="24"/>
        </w:rPr>
        <w:t xml:space="preserve"> </w:t>
      </w:r>
      <w:r w:rsidRPr="00DB128F">
        <w:rPr>
          <w:rFonts w:ascii="Times New Roman" w:hAnsi="Times New Roman" w:cs="Times New Roman"/>
          <w:sz w:val="24"/>
          <w:szCs w:val="24"/>
        </w:rPr>
        <w:t xml:space="preserve">deficiency can produce a macrocytic anemia, characterized by an elevated mean corpuscular volume (MCV). Examination of a peripheral blood smear may show hypersegmented neutrophils (as shown in the image). Folic acid deficiency is associated with elevated homocysteine levels; vitamin B12 deficiency is associated with both elevated homocysteine and elevated methylmalonic acid levels. Folic acid deficiency does not have neurologic sequela; vitamin B12 deficiency </w:t>
      </w:r>
      <w:r w:rsidRPr="00DB128F">
        <w:rPr>
          <w:rFonts w:ascii="Times New Roman" w:hAnsi="Times New Roman" w:cs="Times New Roman"/>
          <w:i/>
          <w:sz w:val="24"/>
          <w:szCs w:val="24"/>
        </w:rPr>
        <w:t>can</w:t>
      </w:r>
      <w:r w:rsidRPr="00DB128F">
        <w:rPr>
          <w:rFonts w:ascii="Times New Roman" w:hAnsi="Times New Roman" w:cs="Times New Roman"/>
          <w:sz w:val="24"/>
          <w:szCs w:val="24"/>
        </w:rPr>
        <w:t xml:space="preserve"> result in neurologic sequela. </w:t>
      </w:r>
    </w:p>
    <w:p w14:paraId="4DC43BCB"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Answer B is correct</w:t>
      </w:r>
      <w:r w:rsidR="00DB128F" w:rsidRPr="00DB128F">
        <w:rPr>
          <w:rFonts w:ascii="Times New Roman" w:hAnsi="Times New Roman" w:cs="Times New Roman"/>
          <w:sz w:val="24"/>
          <w:szCs w:val="24"/>
        </w:rPr>
        <w:t xml:space="preserve">. Macrocytic anemia with hypersegmented neutrophils suggests either folic acid or vitamin B12 deficiency. Only vitamin B12 deficiency produces neurologic symptoms. The symptoms are due to impaired myelin synthesis. The posterior and lateral spinal columns are primarily affected, causing paresthesias and diminished proprioception. </w:t>
      </w:r>
    </w:p>
    <w:p w14:paraId="7C36BA34" w14:textId="77777777" w:rsidR="00DB128F" w:rsidRPr="00DB128F" w:rsidRDefault="00DB128F" w:rsidP="00DB128F">
      <w:pPr>
        <w:spacing w:after="0" w:line="240" w:lineRule="auto"/>
        <w:rPr>
          <w:rFonts w:ascii="Times New Roman" w:hAnsi="Times New Roman" w:cs="Times New Roman"/>
          <w:sz w:val="24"/>
          <w:szCs w:val="24"/>
        </w:rPr>
      </w:pPr>
    </w:p>
    <w:p w14:paraId="5A92467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A</w:t>
      </w:r>
      <w:r w:rsidRPr="00DB128F">
        <w:rPr>
          <w:rFonts w:ascii="Times New Roman" w:hAnsi="Times New Roman" w:cs="Times New Roman"/>
          <w:sz w:val="24"/>
          <w:szCs w:val="24"/>
        </w:rPr>
        <w:t xml:space="preserve"> </w:t>
      </w:r>
      <w:r w:rsidRPr="00DB128F">
        <w:rPr>
          <w:rFonts w:ascii="Times New Roman" w:hAnsi="Times New Roman" w:cs="Times New Roman"/>
          <w:b/>
          <w:sz w:val="24"/>
          <w:szCs w:val="24"/>
        </w:rPr>
        <w:t>is incorrect</w:t>
      </w:r>
      <w:r w:rsidRPr="00DB128F">
        <w:rPr>
          <w:rFonts w:ascii="Times New Roman" w:hAnsi="Times New Roman" w:cs="Times New Roman"/>
          <w:sz w:val="24"/>
          <w:szCs w:val="24"/>
        </w:rPr>
        <w:t xml:space="preserve">. Syncope results from cerebral hypoperfusion. </w:t>
      </w:r>
    </w:p>
    <w:p w14:paraId="38A61A86" w14:textId="77777777" w:rsidR="00DB128F" w:rsidRPr="00DB128F" w:rsidRDefault="00DB128F" w:rsidP="00DB128F">
      <w:pPr>
        <w:spacing w:after="0" w:line="240" w:lineRule="auto"/>
        <w:rPr>
          <w:rFonts w:ascii="Times New Roman" w:hAnsi="Times New Roman" w:cs="Times New Roman"/>
          <w:sz w:val="24"/>
          <w:szCs w:val="24"/>
        </w:rPr>
      </w:pPr>
    </w:p>
    <w:p w14:paraId="5754519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C</w:t>
      </w:r>
      <w:r w:rsidRPr="00DB128F">
        <w:rPr>
          <w:rFonts w:ascii="Times New Roman" w:hAnsi="Times New Roman" w:cs="Times New Roman"/>
          <w:sz w:val="24"/>
          <w:szCs w:val="24"/>
        </w:rPr>
        <w:t xml:space="preserve"> </w:t>
      </w:r>
      <w:r w:rsidRPr="00DB128F">
        <w:rPr>
          <w:rFonts w:ascii="Times New Roman" w:hAnsi="Times New Roman" w:cs="Times New Roman"/>
          <w:b/>
          <w:sz w:val="24"/>
          <w:szCs w:val="24"/>
        </w:rPr>
        <w:t>is incorrect</w:t>
      </w:r>
      <w:r w:rsidRPr="00DB128F">
        <w:rPr>
          <w:rFonts w:ascii="Times New Roman" w:hAnsi="Times New Roman" w:cs="Times New Roman"/>
          <w:sz w:val="24"/>
          <w:szCs w:val="24"/>
        </w:rPr>
        <w:t xml:space="preserve">. Diplopia and dysarthria can be caused by cerebrovascular accident (stroke), among other things. </w:t>
      </w:r>
    </w:p>
    <w:p w14:paraId="58CB99B9" w14:textId="77777777" w:rsidR="00DB128F" w:rsidRPr="00DB128F" w:rsidRDefault="00DB128F" w:rsidP="00DB128F">
      <w:pPr>
        <w:spacing w:after="0" w:line="240" w:lineRule="auto"/>
        <w:rPr>
          <w:rFonts w:ascii="Times New Roman" w:hAnsi="Times New Roman" w:cs="Times New Roman"/>
          <w:sz w:val="24"/>
          <w:szCs w:val="24"/>
        </w:rPr>
      </w:pPr>
    </w:p>
    <w:p w14:paraId="15D5360F"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Answer D is incorrect</w:t>
      </w:r>
      <w:r w:rsidRPr="00DB128F">
        <w:rPr>
          <w:rFonts w:ascii="Times New Roman" w:hAnsi="Times New Roman" w:cs="Times New Roman"/>
          <w:sz w:val="24"/>
          <w:szCs w:val="24"/>
        </w:rPr>
        <w:t>. Parkinson’s disease is characterized by tremor, bradykinesia, rigidity, and postural instability.</w:t>
      </w:r>
    </w:p>
    <w:p w14:paraId="2F87ADD9"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A 52-year-old man has gradually progressive weakness in the hands. Physical examination shows normal sensorium, normal sensation, and the following abnormalities: atrophy of the forearm muscles, fasciculations of the muscles of the upper extremities, hyperreflexia of the lower extremities, and extensor plantar reflexes bilaterally (Babinski sign). Which diagnosis is most likely?</w:t>
      </w:r>
    </w:p>
    <w:p w14:paraId="032533DB" w14:textId="77777777" w:rsidR="00DB128F" w:rsidRPr="00DB128F" w:rsidRDefault="00DB128F" w:rsidP="00DB128F">
      <w:pPr>
        <w:spacing w:after="0" w:line="240" w:lineRule="auto"/>
        <w:rPr>
          <w:rFonts w:ascii="Times New Roman" w:hAnsi="Times New Roman" w:cs="Times New Roman"/>
          <w:sz w:val="24"/>
          <w:szCs w:val="24"/>
        </w:rPr>
      </w:pPr>
    </w:p>
    <w:p w14:paraId="4542F9C0" w14:textId="77777777" w:rsidR="00DB128F" w:rsidRPr="00DB128F" w:rsidRDefault="00DB128F" w:rsidP="00EE48F0">
      <w:pPr>
        <w:numPr>
          <w:ilvl w:val="0"/>
          <w:numId w:val="41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Botulism</w:t>
      </w:r>
    </w:p>
    <w:p w14:paraId="35742680" w14:textId="77777777" w:rsidR="00DB128F" w:rsidRPr="00DB128F" w:rsidRDefault="00DB128F" w:rsidP="00EE48F0">
      <w:pPr>
        <w:numPr>
          <w:ilvl w:val="0"/>
          <w:numId w:val="41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Myasthenia gravis  </w:t>
      </w:r>
    </w:p>
    <w:p w14:paraId="43F5CE9F" w14:textId="77777777" w:rsidR="00DB128F" w:rsidRPr="00DB128F" w:rsidRDefault="00DB128F" w:rsidP="00EE48F0">
      <w:pPr>
        <w:numPr>
          <w:ilvl w:val="0"/>
          <w:numId w:val="41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Amyotrophic lateral sclerosis</w:t>
      </w:r>
    </w:p>
    <w:p w14:paraId="48048699" w14:textId="77777777" w:rsidR="00DB128F" w:rsidRPr="00DB128F" w:rsidRDefault="00DB128F" w:rsidP="00EE48F0">
      <w:pPr>
        <w:numPr>
          <w:ilvl w:val="0"/>
          <w:numId w:val="41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Multiple sclerosis</w:t>
      </w:r>
    </w:p>
    <w:p w14:paraId="70AC7771" w14:textId="77777777" w:rsidR="001D5574" w:rsidRDefault="00DB128F" w:rsidP="00EE48F0">
      <w:pPr>
        <w:numPr>
          <w:ilvl w:val="0"/>
          <w:numId w:val="415"/>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Guillain-Barré syndrome</w:t>
      </w:r>
    </w:p>
    <w:p w14:paraId="236F1E6B"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The first step in evaluating a weak patient is to exclude life-threatening disease.  </w:t>
      </w:r>
    </w:p>
    <w:p w14:paraId="78EEA5CA" w14:textId="77777777" w:rsidR="00DB128F" w:rsidRPr="00DB128F" w:rsidRDefault="00DB128F" w:rsidP="00DB128F">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28"/>
      </w:tblGrid>
      <w:tr w:rsidR="00DB128F" w:rsidRPr="004B0FCC" w14:paraId="251BC0BA" w14:textId="77777777" w:rsidTr="007F776C">
        <w:trPr>
          <w:jc w:val="center"/>
        </w:trPr>
        <w:tc>
          <w:tcPr>
            <w:tcW w:w="6228" w:type="dxa"/>
          </w:tcPr>
          <w:p w14:paraId="765B3C0D" w14:textId="77777777" w:rsidR="00DB128F" w:rsidRPr="004B0FCC" w:rsidRDefault="00DB128F" w:rsidP="00DB128F">
            <w:pPr>
              <w:spacing w:after="0" w:line="240" w:lineRule="auto"/>
              <w:jc w:val="center"/>
              <w:rPr>
                <w:rFonts w:ascii="Times New Roman" w:hAnsi="Times New Roman" w:cs="Times New Roman"/>
              </w:rPr>
            </w:pPr>
            <w:r w:rsidRPr="004B0FCC">
              <w:rPr>
                <w:rFonts w:ascii="Times New Roman" w:hAnsi="Times New Roman" w:cs="Times New Roman"/>
              </w:rPr>
              <w:t>“Red Flag” Signs</w:t>
            </w:r>
          </w:p>
        </w:tc>
      </w:tr>
      <w:tr w:rsidR="00DB128F" w:rsidRPr="004B0FCC" w14:paraId="5F023B33" w14:textId="77777777" w:rsidTr="007F776C">
        <w:trPr>
          <w:jc w:val="center"/>
        </w:trPr>
        <w:tc>
          <w:tcPr>
            <w:tcW w:w="6228" w:type="dxa"/>
          </w:tcPr>
          <w:p w14:paraId="34BD58BE" w14:textId="77777777" w:rsidR="00DB128F" w:rsidRPr="004B0FCC" w:rsidRDefault="00DB128F" w:rsidP="00DB128F">
            <w:pPr>
              <w:spacing w:after="0" w:line="240" w:lineRule="auto"/>
              <w:rPr>
                <w:rFonts w:ascii="Times New Roman" w:hAnsi="Times New Roman" w:cs="Times New Roman"/>
              </w:rPr>
            </w:pPr>
          </w:p>
        </w:tc>
      </w:tr>
      <w:tr w:rsidR="00DB128F" w:rsidRPr="004B0FCC" w14:paraId="444D0A3F" w14:textId="77777777" w:rsidTr="007F776C">
        <w:trPr>
          <w:jc w:val="center"/>
        </w:trPr>
        <w:tc>
          <w:tcPr>
            <w:tcW w:w="6228" w:type="dxa"/>
          </w:tcPr>
          <w:p w14:paraId="73A60CFC"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Rapid onset of weakness</w:t>
            </w:r>
          </w:p>
        </w:tc>
      </w:tr>
      <w:tr w:rsidR="00DB128F" w:rsidRPr="004B0FCC" w14:paraId="36228401" w14:textId="77777777" w:rsidTr="007F776C">
        <w:trPr>
          <w:jc w:val="center"/>
        </w:trPr>
        <w:tc>
          <w:tcPr>
            <w:tcW w:w="6228" w:type="dxa"/>
          </w:tcPr>
          <w:p w14:paraId="5A8EDF89"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Dyspnea</w:t>
            </w:r>
          </w:p>
        </w:tc>
      </w:tr>
      <w:tr w:rsidR="00DB128F" w:rsidRPr="004B0FCC" w14:paraId="54C0078C" w14:textId="77777777" w:rsidTr="007F776C">
        <w:trPr>
          <w:jc w:val="center"/>
        </w:trPr>
        <w:tc>
          <w:tcPr>
            <w:tcW w:w="6228" w:type="dxa"/>
          </w:tcPr>
          <w:p w14:paraId="652EF027"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Inability to raise head against gravity</w:t>
            </w:r>
          </w:p>
        </w:tc>
      </w:tr>
      <w:tr w:rsidR="00DB128F" w:rsidRPr="004B0FCC" w14:paraId="03A3B5AC" w14:textId="77777777" w:rsidTr="007F776C">
        <w:trPr>
          <w:jc w:val="center"/>
        </w:trPr>
        <w:tc>
          <w:tcPr>
            <w:tcW w:w="6228" w:type="dxa"/>
          </w:tcPr>
          <w:p w14:paraId="65EE579B"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Bulbar symptoms (difficulty chewing, talking, or swallowing)</w:t>
            </w:r>
          </w:p>
        </w:tc>
      </w:tr>
      <w:tr w:rsidR="00DB128F" w:rsidRPr="004B0FCC" w14:paraId="6EF01C32" w14:textId="77777777" w:rsidTr="007F776C">
        <w:trPr>
          <w:jc w:val="center"/>
        </w:trPr>
        <w:tc>
          <w:tcPr>
            <w:tcW w:w="6228" w:type="dxa"/>
          </w:tcPr>
          <w:p w14:paraId="3A7D2B3A"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Loss of ambulation</w:t>
            </w:r>
          </w:p>
        </w:tc>
      </w:tr>
    </w:tbl>
    <w:p w14:paraId="0C7698FD" w14:textId="77777777" w:rsidR="00DB128F" w:rsidRPr="00DB128F" w:rsidRDefault="00DB128F" w:rsidP="00DB128F">
      <w:pPr>
        <w:spacing w:after="0" w:line="240" w:lineRule="auto"/>
        <w:rPr>
          <w:rFonts w:ascii="Times New Roman" w:hAnsi="Times New Roman" w:cs="Times New Roman"/>
          <w:sz w:val="24"/>
          <w:szCs w:val="24"/>
        </w:rPr>
      </w:pPr>
    </w:p>
    <w:p w14:paraId="3CD7C7E6"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major mechanisms of weakness appear below. </w:t>
      </w:r>
    </w:p>
    <w:p w14:paraId="3D1C9FEA" w14:textId="77777777" w:rsidR="00DB128F" w:rsidRPr="00DB128F" w:rsidRDefault="00DB128F" w:rsidP="00DB128F">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580"/>
      </w:tblGrid>
      <w:tr w:rsidR="00DB128F" w:rsidRPr="004B0FCC" w14:paraId="580A5A09" w14:textId="77777777" w:rsidTr="007F776C">
        <w:trPr>
          <w:jc w:val="center"/>
        </w:trPr>
        <w:tc>
          <w:tcPr>
            <w:tcW w:w="8568" w:type="dxa"/>
            <w:gridSpan w:val="2"/>
          </w:tcPr>
          <w:p w14:paraId="0E2FBA4A" w14:textId="77777777" w:rsidR="00DB128F" w:rsidRPr="004B0FCC" w:rsidRDefault="00DB128F" w:rsidP="00DB128F">
            <w:pPr>
              <w:spacing w:after="0" w:line="240" w:lineRule="auto"/>
              <w:jc w:val="center"/>
              <w:rPr>
                <w:rFonts w:ascii="Times New Roman" w:hAnsi="Times New Roman" w:cs="Times New Roman"/>
              </w:rPr>
            </w:pPr>
            <w:r w:rsidRPr="004B0FCC">
              <w:rPr>
                <w:rFonts w:ascii="Times New Roman" w:hAnsi="Times New Roman" w:cs="Times New Roman"/>
              </w:rPr>
              <w:t>Mechanisms of Weakness</w:t>
            </w:r>
          </w:p>
        </w:tc>
      </w:tr>
      <w:tr w:rsidR="00DB128F" w:rsidRPr="004B0FCC" w14:paraId="301F331D" w14:textId="77777777" w:rsidTr="007F776C">
        <w:trPr>
          <w:jc w:val="center"/>
        </w:trPr>
        <w:tc>
          <w:tcPr>
            <w:tcW w:w="2988" w:type="dxa"/>
          </w:tcPr>
          <w:p w14:paraId="202CEB1B" w14:textId="77777777" w:rsidR="00DB128F" w:rsidRPr="004B0FCC" w:rsidRDefault="00DB128F" w:rsidP="00DB128F">
            <w:pPr>
              <w:spacing w:after="0" w:line="240" w:lineRule="auto"/>
              <w:jc w:val="center"/>
              <w:rPr>
                <w:rFonts w:ascii="Times New Roman" w:hAnsi="Times New Roman" w:cs="Times New Roman"/>
              </w:rPr>
            </w:pPr>
            <w:r w:rsidRPr="004B0FCC">
              <w:rPr>
                <w:rFonts w:ascii="Times New Roman" w:hAnsi="Times New Roman" w:cs="Times New Roman"/>
              </w:rPr>
              <w:t>Mechanism</w:t>
            </w:r>
          </w:p>
        </w:tc>
        <w:tc>
          <w:tcPr>
            <w:tcW w:w="5580" w:type="dxa"/>
          </w:tcPr>
          <w:p w14:paraId="76442A7F" w14:textId="77777777" w:rsidR="00DB128F" w:rsidRPr="004B0FCC" w:rsidRDefault="00DB128F" w:rsidP="00DB128F">
            <w:pPr>
              <w:spacing w:after="0" w:line="240" w:lineRule="auto"/>
              <w:jc w:val="center"/>
              <w:rPr>
                <w:rFonts w:ascii="Times New Roman" w:hAnsi="Times New Roman" w:cs="Times New Roman"/>
              </w:rPr>
            </w:pPr>
            <w:r w:rsidRPr="004B0FCC">
              <w:rPr>
                <w:rFonts w:ascii="Times New Roman" w:hAnsi="Times New Roman" w:cs="Times New Roman"/>
              </w:rPr>
              <w:t>Findings</w:t>
            </w:r>
          </w:p>
        </w:tc>
      </w:tr>
      <w:tr w:rsidR="00DB128F" w:rsidRPr="004B0FCC" w14:paraId="026FF256" w14:textId="77777777" w:rsidTr="007F776C">
        <w:trPr>
          <w:jc w:val="center"/>
        </w:trPr>
        <w:tc>
          <w:tcPr>
            <w:tcW w:w="2988" w:type="dxa"/>
          </w:tcPr>
          <w:p w14:paraId="37F8A572" w14:textId="77777777" w:rsidR="00DB128F" w:rsidRPr="004B0FCC" w:rsidRDefault="00DB128F" w:rsidP="00DB128F">
            <w:pPr>
              <w:spacing w:after="0" w:line="240" w:lineRule="auto"/>
              <w:rPr>
                <w:rFonts w:ascii="Times New Roman" w:hAnsi="Times New Roman" w:cs="Times New Roman"/>
              </w:rPr>
            </w:pPr>
          </w:p>
        </w:tc>
        <w:tc>
          <w:tcPr>
            <w:tcW w:w="5580" w:type="dxa"/>
          </w:tcPr>
          <w:p w14:paraId="58EFCBF2" w14:textId="77777777" w:rsidR="00DB128F" w:rsidRPr="004B0FCC" w:rsidRDefault="00DB128F" w:rsidP="00DB128F">
            <w:pPr>
              <w:spacing w:after="0" w:line="240" w:lineRule="auto"/>
              <w:rPr>
                <w:rFonts w:ascii="Times New Roman" w:hAnsi="Times New Roman" w:cs="Times New Roman"/>
              </w:rPr>
            </w:pPr>
          </w:p>
        </w:tc>
      </w:tr>
      <w:tr w:rsidR="00DB128F" w:rsidRPr="004B0FCC" w14:paraId="02B35153" w14:textId="77777777" w:rsidTr="007F776C">
        <w:trPr>
          <w:jc w:val="center"/>
        </w:trPr>
        <w:tc>
          <w:tcPr>
            <w:tcW w:w="2988" w:type="dxa"/>
          </w:tcPr>
          <w:p w14:paraId="1BB0848B"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Upper motor neuron</w:t>
            </w:r>
          </w:p>
        </w:tc>
        <w:tc>
          <w:tcPr>
            <w:tcW w:w="5580" w:type="dxa"/>
          </w:tcPr>
          <w:p w14:paraId="5DD97DEC"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Spasticity (increase muscle tone)</w:t>
            </w:r>
          </w:p>
          <w:p w14:paraId="7BC0A4C4"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Hyperreflexia</w:t>
            </w:r>
          </w:p>
          <w:p w14:paraId="287DF1D5"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Extensor plantar reflex (Babinski sign)</w:t>
            </w:r>
          </w:p>
        </w:tc>
      </w:tr>
      <w:tr w:rsidR="00DB128F" w:rsidRPr="004B0FCC" w14:paraId="28C6BC1D" w14:textId="77777777" w:rsidTr="007F776C">
        <w:trPr>
          <w:jc w:val="center"/>
        </w:trPr>
        <w:tc>
          <w:tcPr>
            <w:tcW w:w="2988" w:type="dxa"/>
          </w:tcPr>
          <w:p w14:paraId="34438192"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Lower motor neuron</w:t>
            </w:r>
          </w:p>
        </w:tc>
        <w:tc>
          <w:tcPr>
            <w:tcW w:w="5580" w:type="dxa"/>
          </w:tcPr>
          <w:p w14:paraId="1CCE7C29"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Flaccidity (decreased muscle tone)</w:t>
            </w:r>
          </w:p>
          <w:p w14:paraId="387DEB44"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Hyporeflexia</w:t>
            </w:r>
          </w:p>
          <w:p w14:paraId="51B75649"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Fasciculations</w:t>
            </w:r>
          </w:p>
          <w:p w14:paraId="01760C69"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Muscle atrophy (eventually)</w:t>
            </w:r>
          </w:p>
        </w:tc>
      </w:tr>
      <w:tr w:rsidR="00DB128F" w:rsidRPr="004B0FCC" w14:paraId="46B94D83" w14:textId="77777777" w:rsidTr="007F776C">
        <w:trPr>
          <w:jc w:val="center"/>
        </w:trPr>
        <w:tc>
          <w:tcPr>
            <w:tcW w:w="2988" w:type="dxa"/>
          </w:tcPr>
          <w:p w14:paraId="6B2B5F34"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Peripheral polyneuropathy</w:t>
            </w:r>
          </w:p>
        </w:tc>
        <w:tc>
          <w:tcPr>
            <w:tcW w:w="5580" w:type="dxa"/>
          </w:tcPr>
          <w:p w14:paraId="79F03BD8"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 xml:space="preserve">Distal muscles affected more than proximal muscles </w:t>
            </w:r>
          </w:p>
          <w:p w14:paraId="1034CFEC"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 xml:space="preserve">Lower extremities affected more than upper extremities  </w:t>
            </w:r>
          </w:p>
          <w:p w14:paraId="55194D5A"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Lower motor neuron pattern</w:t>
            </w:r>
          </w:p>
        </w:tc>
      </w:tr>
      <w:tr w:rsidR="00DB128F" w:rsidRPr="004B0FCC" w14:paraId="4747A595" w14:textId="77777777" w:rsidTr="007F776C">
        <w:trPr>
          <w:jc w:val="center"/>
        </w:trPr>
        <w:tc>
          <w:tcPr>
            <w:tcW w:w="2988" w:type="dxa"/>
          </w:tcPr>
          <w:p w14:paraId="4DDF6FEF"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Neuromuscular junction</w:t>
            </w:r>
          </w:p>
        </w:tc>
        <w:tc>
          <w:tcPr>
            <w:tcW w:w="5580" w:type="dxa"/>
          </w:tcPr>
          <w:p w14:paraId="0FD5F965"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 xml:space="preserve">Fluctuating weakness </w:t>
            </w:r>
          </w:p>
          <w:p w14:paraId="1ECD5BCE"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(worse with activity; better with rest)</w:t>
            </w:r>
          </w:p>
        </w:tc>
      </w:tr>
      <w:tr w:rsidR="00DB128F" w:rsidRPr="004B0FCC" w14:paraId="2187BDB9" w14:textId="77777777" w:rsidTr="007F776C">
        <w:trPr>
          <w:jc w:val="center"/>
        </w:trPr>
        <w:tc>
          <w:tcPr>
            <w:tcW w:w="2988" w:type="dxa"/>
          </w:tcPr>
          <w:p w14:paraId="22A8245D"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Muscle</w:t>
            </w:r>
          </w:p>
        </w:tc>
        <w:tc>
          <w:tcPr>
            <w:tcW w:w="5580" w:type="dxa"/>
          </w:tcPr>
          <w:p w14:paraId="2787D875"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Proximal muscles affected more than distal muscles</w:t>
            </w:r>
          </w:p>
        </w:tc>
      </w:tr>
    </w:tbl>
    <w:p w14:paraId="6F86250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 </w:t>
      </w:r>
    </w:p>
    <w:p w14:paraId="0847F1BD"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Certain findings are especially useful.</w:t>
      </w:r>
    </w:p>
    <w:p w14:paraId="4B1191F0" w14:textId="77777777" w:rsidR="00DB128F" w:rsidRPr="00DB128F" w:rsidRDefault="00DB128F" w:rsidP="00DB128F">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DB128F" w:rsidRPr="004B0FCC" w14:paraId="3D8C701D" w14:textId="77777777" w:rsidTr="004B0FCC">
        <w:trPr>
          <w:jc w:val="center"/>
        </w:trPr>
        <w:tc>
          <w:tcPr>
            <w:tcW w:w="4428" w:type="dxa"/>
          </w:tcPr>
          <w:p w14:paraId="7C187974" w14:textId="77777777" w:rsidR="00DB128F" w:rsidRPr="004B0FCC" w:rsidRDefault="00DB128F" w:rsidP="00DB128F">
            <w:pPr>
              <w:spacing w:after="0" w:line="240" w:lineRule="auto"/>
              <w:jc w:val="center"/>
              <w:rPr>
                <w:rFonts w:ascii="Times New Roman" w:hAnsi="Times New Roman" w:cs="Times New Roman"/>
              </w:rPr>
            </w:pPr>
            <w:r w:rsidRPr="004B0FCC">
              <w:rPr>
                <w:rFonts w:ascii="Times New Roman" w:hAnsi="Times New Roman" w:cs="Times New Roman"/>
              </w:rPr>
              <w:t>Disorder</w:t>
            </w:r>
          </w:p>
        </w:tc>
        <w:tc>
          <w:tcPr>
            <w:tcW w:w="4428" w:type="dxa"/>
          </w:tcPr>
          <w:p w14:paraId="51F84C1A" w14:textId="77777777" w:rsidR="00DB128F" w:rsidRPr="004B0FCC" w:rsidRDefault="00DB128F" w:rsidP="00DB128F">
            <w:pPr>
              <w:spacing w:after="0" w:line="240" w:lineRule="auto"/>
              <w:jc w:val="center"/>
              <w:rPr>
                <w:rFonts w:ascii="Times New Roman" w:hAnsi="Times New Roman" w:cs="Times New Roman"/>
              </w:rPr>
            </w:pPr>
            <w:r w:rsidRPr="004B0FCC">
              <w:rPr>
                <w:rFonts w:ascii="Times New Roman" w:hAnsi="Times New Roman" w:cs="Times New Roman"/>
              </w:rPr>
              <w:t>Findings</w:t>
            </w:r>
          </w:p>
        </w:tc>
      </w:tr>
      <w:tr w:rsidR="00DB128F" w:rsidRPr="004B0FCC" w14:paraId="6F462464" w14:textId="77777777" w:rsidTr="004B0FCC">
        <w:trPr>
          <w:jc w:val="center"/>
        </w:trPr>
        <w:tc>
          <w:tcPr>
            <w:tcW w:w="4428" w:type="dxa"/>
          </w:tcPr>
          <w:p w14:paraId="4FB5ED3D" w14:textId="77777777" w:rsidR="00DB128F" w:rsidRPr="004B0FCC" w:rsidRDefault="00DB128F" w:rsidP="00DB128F">
            <w:pPr>
              <w:spacing w:after="0" w:line="240" w:lineRule="auto"/>
              <w:rPr>
                <w:rFonts w:ascii="Times New Roman" w:hAnsi="Times New Roman" w:cs="Times New Roman"/>
              </w:rPr>
            </w:pPr>
          </w:p>
        </w:tc>
        <w:tc>
          <w:tcPr>
            <w:tcW w:w="4428" w:type="dxa"/>
          </w:tcPr>
          <w:p w14:paraId="115B1BCC" w14:textId="77777777" w:rsidR="00DB128F" w:rsidRPr="004B0FCC" w:rsidRDefault="00DB128F" w:rsidP="00DB128F">
            <w:pPr>
              <w:spacing w:after="0" w:line="240" w:lineRule="auto"/>
              <w:rPr>
                <w:rFonts w:ascii="Times New Roman" w:hAnsi="Times New Roman" w:cs="Times New Roman"/>
              </w:rPr>
            </w:pPr>
          </w:p>
        </w:tc>
      </w:tr>
      <w:tr w:rsidR="00DB128F" w:rsidRPr="004B0FCC" w14:paraId="7D6E43C6" w14:textId="77777777" w:rsidTr="004B0FCC">
        <w:trPr>
          <w:jc w:val="center"/>
        </w:trPr>
        <w:tc>
          <w:tcPr>
            <w:tcW w:w="4428" w:type="dxa"/>
          </w:tcPr>
          <w:p w14:paraId="70EF14E0"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 xml:space="preserve">Brain lesion (stroke, tumor, abscess) </w:t>
            </w:r>
          </w:p>
        </w:tc>
        <w:tc>
          <w:tcPr>
            <w:tcW w:w="4428" w:type="dxa"/>
          </w:tcPr>
          <w:p w14:paraId="1F00BBA8"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Unilateral weakness</w:t>
            </w:r>
          </w:p>
          <w:p w14:paraId="7A2BCD42"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Upper motor neuron pattern</w:t>
            </w:r>
          </w:p>
        </w:tc>
      </w:tr>
      <w:tr w:rsidR="00DB128F" w:rsidRPr="004B0FCC" w14:paraId="22F51B0E" w14:textId="77777777" w:rsidTr="004B0FCC">
        <w:trPr>
          <w:jc w:val="center"/>
        </w:trPr>
        <w:tc>
          <w:tcPr>
            <w:tcW w:w="4428" w:type="dxa"/>
          </w:tcPr>
          <w:p w14:paraId="0A2B0B3A"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Cervical myelopathy due to spondylosis</w:t>
            </w:r>
          </w:p>
        </w:tc>
        <w:tc>
          <w:tcPr>
            <w:tcW w:w="4428" w:type="dxa"/>
          </w:tcPr>
          <w:p w14:paraId="305A7322"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Progressive quadriplegia</w:t>
            </w:r>
          </w:p>
          <w:p w14:paraId="18FFA8A2"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Upper motor neuron pattern</w:t>
            </w:r>
          </w:p>
        </w:tc>
      </w:tr>
      <w:tr w:rsidR="00DB128F" w:rsidRPr="004B0FCC" w14:paraId="7608356B" w14:textId="77777777" w:rsidTr="004B0FCC">
        <w:trPr>
          <w:jc w:val="center"/>
        </w:trPr>
        <w:tc>
          <w:tcPr>
            <w:tcW w:w="4428" w:type="dxa"/>
          </w:tcPr>
          <w:p w14:paraId="301BB783"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Botulism</w:t>
            </w:r>
          </w:p>
        </w:tc>
        <w:tc>
          <w:tcPr>
            <w:tcW w:w="4428" w:type="dxa"/>
          </w:tcPr>
          <w:p w14:paraId="325BE4BF"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Weakness preceded by gastroenteritis</w:t>
            </w:r>
          </w:p>
          <w:p w14:paraId="0A634A28"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Acute generalized weakness</w:t>
            </w:r>
          </w:p>
          <w:p w14:paraId="1E20A10C"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Bulbar symptoms</w:t>
            </w:r>
          </w:p>
          <w:p w14:paraId="64CF0BE5"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Extraocular muscle palsy</w:t>
            </w:r>
          </w:p>
        </w:tc>
      </w:tr>
      <w:tr w:rsidR="00DB128F" w:rsidRPr="004B0FCC" w14:paraId="16F48B1A" w14:textId="77777777" w:rsidTr="004B0FCC">
        <w:trPr>
          <w:jc w:val="center"/>
        </w:trPr>
        <w:tc>
          <w:tcPr>
            <w:tcW w:w="4428" w:type="dxa"/>
          </w:tcPr>
          <w:p w14:paraId="33F632EC"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Myasthenia gravis</w:t>
            </w:r>
          </w:p>
        </w:tc>
        <w:tc>
          <w:tcPr>
            <w:tcW w:w="4428" w:type="dxa"/>
          </w:tcPr>
          <w:p w14:paraId="070C54B1"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Fatigability with eye-blinking</w:t>
            </w:r>
          </w:p>
          <w:p w14:paraId="7F19AC51"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Extraocular muscle palsy</w:t>
            </w:r>
          </w:p>
        </w:tc>
      </w:tr>
      <w:tr w:rsidR="00DB128F" w:rsidRPr="004B0FCC" w14:paraId="2CA93410" w14:textId="77777777" w:rsidTr="004B0FCC">
        <w:trPr>
          <w:jc w:val="center"/>
        </w:trPr>
        <w:tc>
          <w:tcPr>
            <w:tcW w:w="4428" w:type="dxa"/>
          </w:tcPr>
          <w:p w14:paraId="3E8918AC"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Amyotrophic lateral sclerosis</w:t>
            </w:r>
          </w:p>
        </w:tc>
        <w:tc>
          <w:tcPr>
            <w:tcW w:w="4428" w:type="dxa"/>
          </w:tcPr>
          <w:p w14:paraId="2C84491D"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Dysarthria</w:t>
            </w:r>
          </w:p>
          <w:p w14:paraId="69F5B413"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Dysphagia</w:t>
            </w:r>
          </w:p>
          <w:p w14:paraId="120A353E"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Tongue fasciculations</w:t>
            </w:r>
          </w:p>
        </w:tc>
      </w:tr>
      <w:tr w:rsidR="00DB128F" w:rsidRPr="004B0FCC" w14:paraId="7646697F" w14:textId="77777777" w:rsidTr="004B0FCC">
        <w:trPr>
          <w:jc w:val="center"/>
        </w:trPr>
        <w:tc>
          <w:tcPr>
            <w:tcW w:w="4428" w:type="dxa"/>
          </w:tcPr>
          <w:p w14:paraId="723F078D"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Multiple sclerosis</w:t>
            </w:r>
          </w:p>
        </w:tc>
        <w:tc>
          <w:tcPr>
            <w:tcW w:w="4428" w:type="dxa"/>
          </w:tcPr>
          <w:p w14:paraId="77119FD5"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Relapses and remissions</w:t>
            </w:r>
          </w:p>
          <w:p w14:paraId="7A2DB911"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Visual changes (optic neuritis)</w:t>
            </w:r>
          </w:p>
          <w:p w14:paraId="4721C9C5" w14:textId="77777777" w:rsidR="00DB128F" w:rsidRPr="004B0FCC" w:rsidRDefault="00DB128F" w:rsidP="00DB128F">
            <w:pPr>
              <w:spacing w:after="0" w:line="240" w:lineRule="auto"/>
              <w:rPr>
                <w:rFonts w:ascii="Times New Roman" w:hAnsi="Times New Roman" w:cs="Times New Roman"/>
              </w:rPr>
            </w:pPr>
            <w:r w:rsidRPr="004B0FCC">
              <w:rPr>
                <w:rFonts w:ascii="Times New Roman" w:hAnsi="Times New Roman" w:cs="Times New Roman"/>
              </w:rPr>
              <w:t>Internuclear ophthalmoplegia</w:t>
            </w:r>
          </w:p>
        </w:tc>
      </w:tr>
    </w:tbl>
    <w:p w14:paraId="064A32A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lastRenderedPageBreak/>
        <w:t>Amyotrophic lateral sclerosis</w:t>
      </w:r>
      <w:r w:rsidRPr="00DB128F">
        <w:rPr>
          <w:rFonts w:ascii="Times New Roman" w:hAnsi="Times New Roman" w:cs="Times New Roman"/>
          <w:sz w:val="24"/>
          <w:szCs w:val="24"/>
        </w:rPr>
        <w:t xml:space="preserve"> </w:t>
      </w:r>
      <w:r w:rsidRPr="00DB128F">
        <w:rPr>
          <w:rFonts w:ascii="Times New Roman" w:hAnsi="Times New Roman" w:cs="Times New Roman"/>
          <w:b/>
          <w:sz w:val="24"/>
          <w:szCs w:val="24"/>
        </w:rPr>
        <w:t>(ALS)</w:t>
      </w:r>
      <w:r w:rsidRPr="00DB128F">
        <w:rPr>
          <w:rFonts w:ascii="Times New Roman" w:hAnsi="Times New Roman" w:cs="Times New Roman"/>
          <w:sz w:val="24"/>
          <w:szCs w:val="24"/>
        </w:rPr>
        <w:t xml:space="preserve">. ALS is a disease that affects upper and lower motor neurons. Most patients present with spasticity and hyperreflexia (upper motor neuron signs) and progressive muscle weakness and atrophy (lower motor neuron signs). Cognitive function, bowel and bladder function, and eye movements are usually preserved. The disease is relentless and progressive: Affected individuals lose control of voluntary movements, and respiratory paralysis ensues. Sensory and autonomic nerves are usually spared. ALS may be familial or acquired. The two forms are clinically and pathologically indistinguishable.   </w:t>
      </w:r>
      <w:r w:rsidRPr="00DB128F">
        <w:rPr>
          <w:rFonts w:ascii="Times New Roman" w:hAnsi="Times New Roman" w:cs="Times New Roman"/>
          <w:b/>
          <w:sz w:val="24"/>
          <w:szCs w:val="24"/>
        </w:rPr>
        <w:t xml:space="preserve"> </w:t>
      </w:r>
    </w:p>
    <w:p w14:paraId="67864B3E" w14:textId="77777777" w:rsidR="00DB128F" w:rsidRPr="00DB128F" w:rsidRDefault="00DB128F" w:rsidP="00DB128F">
      <w:pPr>
        <w:spacing w:after="0" w:line="240" w:lineRule="auto"/>
        <w:rPr>
          <w:rFonts w:ascii="Times New Roman" w:hAnsi="Times New Roman" w:cs="Times New Roman"/>
          <w:sz w:val="24"/>
          <w:szCs w:val="24"/>
        </w:rPr>
      </w:pPr>
    </w:p>
    <w:p w14:paraId="26017F2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 xml:space="preserve">Botulism. </w:t>
      </w:r>
      <w:r w:rsidRPr="00DB128F">
        <w:rPr>
          <w:rFonts w:ascii="Times New Roman" w:hAnsi="Times New Roman" w:cs="Times New Roman"/>
          <w:sz w:val="24"/>
          <w:szCs w:val="24"/>
        </w:rPr>
        <w:t xml:space="preserve">Botulism is a rare, toxin-mediated, paralytic disease. The toxin is produced by the bacterium </w:t>
      </w:r>
      <w:r w:rsidRPr="00DB128F">
        <w:rPr>
          <w:rFonts w:ascii="Times New Roman" w:hAnsi="Times New Roman" w:cs="Times New Roman"/>
          <w:i/>
          <w:sz w:val="24"/>
          <w:szCs w:val="24"/>
        </w:rPr>
        <w:t>Clostridium botulinum</w:t>
      </w:r>
      <w:r w:rsidRPr="00DB128F">
        <w:rPr>
          <w:rFonts w:ascii="Times New Roman" w:hAnsi="Times New Roman" w:cs="Times New Roman"/>
          <w:sz w:val="24"/>
          <w:szCs w:val="24"/>
        </w:rPr>
        <w:t xml:space="preserve">. The disease may be acquired by bacterial colonization of the digestive tract, by direct ingestion of toxin, or by wound contamination. Paralysis typically starts with the cranial nerves and spreads to the limbs. The patient may present with double vision, drooping of the eyelids, loss of facial expression, or difficulty with swallowing or talking. The weakness then spreads to the arms (starting in the shoulders and proceeding to the forearms) and legs (starting with the thighs and proceeding to the feet). The autonomic nervous sytem may be affected, causing dry mouth and throat, postural hypotension, and constipation. Nausea and vomiting may occur, and, in severe forms, respiratory paralysis ensues. </w:t>
      </w:r>
    </w:p>
    <w:p w14:paraId="2278287B" w14:textId="77777777" w:rsidR="00DB128F" w:rsidRPr="00DB128F" w:rsidRDefault="00DB128F" w:rsidP="00DB128F">
      <w:pPr>
        <w:spacing w:after="0" w:line="240" w:lineRule="auto"/>
        <w:rPr>
          <w:rFonts w:ascii="Times New Roman" w:hAnsi="Times New Roman" w:cs="Times New Roman"/>
          <w:sz w:val="24"/>
          <w:szCs w:val="24"/>
        </w:rPr>
      </w:pPr>
    </w:p>
    <w:p w14:paraId="76B5AF54"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Myasthenia gravis</w:t>
      </w:r>
      <w:r w:rsidRPr="00DB128F">
        <w:rPr>
          <w:rFonts w:ascii="Times New Roman" w:hAnsi="Times New Roman" w:cs="Times New Roman"/>
          <w:sz w:val="24"/>
          <w:szCs w:val="24"/>
        </w:rPr>
        <w:t xml:space="preserve">. </w:t>
      </w:r>
      <w:r w:rsidRPr="00DB128F">
        <w:rPr>
          <w:rFonts w:ascii="Times New Roman" w:hAnsi="Times New Roman" w:cs="Times New Roman"/>
          <w:bCs/>
          <w:sz w:val="24"/>
          <w:szCs w:val="24"/>
        </w:rPr>
        <w:t>Myasthenia gravis</w:t>
      </w:r>
      <w:r w:rsidRPr="00DB128F">
        <w:rPr>
          <w:rFonts w:ascii="Times New Roman" w:hAnsi="Times New Roman" w:cs="Times New Roman"/>
          <w:sz w:val="24"/>
          <w:szCs w:val="24"/>
        </w:rPr>
        <w:t xml:space="preserve"> is an autoimmune neuromuscular disease that causes fluctuating muscle weakness and fatigability. Weakness is caused by circulating antibodies that block acetylcholine receptors at the post-synaptic neuromuscular junction. The hallmark of myasthenia gravis is fatigability: Muscles become weaker with activity and stronger with rest. Especially susceptible are the muscles that control eye and eyelid movements, facial expression, chewing, talking, and swallowing. Presenting symptoms include ptosis, diplopia, dysarthria, dysphagia, and change in facial expression. Neck and limb movements may be affected, gait may be unsteady, and breathing may be impaired.</w:t>
      </w:r>
    </w:p>
    <w:p w14:paraId="33140FA5" w14:textId="77777777" w:rsidR="00DB128F" w:rsidRPr="00DB128F" w:rsidRDefault="00DB128F" w:rsidP="00DB128F">
      <w:pPr>
        <w:spacing w:after="0" w:line="240" w:lineRule="auto"/>
        <w:rPr>
          <w:rFonts w:ascii="Times New Roman" w:hAnsi="Times New Roman" w:cs="Times New Roman"/>
          <w:sz w:val="24"/>
          <w:szCs w:val="24"/>
        </w:rPr>
      </w:pPr>
    </w:p>
    <w:p w14:paraId="23A8F699"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Multiple sclerosis</w:t>
      </w:r>
      <w:r w:rsidRPr="00DB128F">
        <w:rPr>
          <w:rFonts w:ascii="Times New Roman" w:hAnsi="Times New Roman" w:cs="Times New Roman"/>
          <w:sz w:val="24"/>
          <w:szCs w:val="24"/>
        </w:rPr>
        <w:t>. Multiple sclerosis is an inflammatory disease in which the myelin sheaths around the axons of the brain and spinal cord are damaged, leading to demyelination and scarring. (</w:t>
      </w:r>
      <w:r w:rsidR="008175F9">
        <w:rPr>
          <w:rFonts w:ascii="Times New Roman" w:hAnsi="Times New Roman" w:cs="Times New Roman"/>
          <w:sz w:val="24"/>
          <w:szCs w:val="24"/>
        </w:rPr>
        <w:t>T</w:t>
      </w:r>
      <w:r w:rsidRPr="00DB128F">
        <w:rPr>
          <w:rFonts w:ascii="Times New Roman" w:hAnsi="Times New Roman" w:cs="Times New Roman"/>
          <w:sz w:val="24"/>
          <w:szCs w:val="24"/>
        </w:rPr>
        <w:t xml:space="preserve">he myelin sheath is usually around only the axon of a neuron. Schwann cells supply the myelin for peripheral neurons, whereas oligodendrocytes myelinate the axons of the central nervous system.) Multiple sclerosis usually begins in young adults. Women are more commonly affected than men. Patients can have almost any neurological finding,  including fatigue, visual changes, altered sensation, pain, muscle weakness, difficulty with movement or balance, problems with speech or swallowing, and bowel or bladder dysfunction. Cognitive and mood changes may occur. Uhthoff’s phenomenon (exacerbation of symptoms with exposure to heat) and Lhermitte’s sign (an electrical sensation running down the back when bending the neck) are characteristic but not specific for multiple sclerosis. Symptoms may progress gradually or alternate between relapse and remission.  </w:t>
      </w:r>
      <w:r w:rsidRPr="00DB128F">
        <w:rPr>
          <w:rFonts w:ascii="Times New Roman" w:hAnsi="Times New Roman" w:cs="Times New Roman"/>
          <w:sz w:val="24"/>
          <w:szCs w:val="24"/>
          <w:vertAlign w:val="superscript"/>
        </w:rPr>
        <w:t xml:space="preserve"> </w:t>
      </w:r>
    </w:p>
    <w:p w14:paraId="24091444" w14:textId="77777777" w:rsidR="00DB128F" w:rsidRPr="00DB128F" w:rsidRDefault="00DB128F" w:rsidP="00DB128F">
      <w:pPr>
        <w:spacing w:after="0" w:line="240" w:lineRule="auto"/>
        <w:rPr>
          <w:rFonts w:ascii="Times New Roman" w:hAnsi="Times New Roman" w:cs="Times New Roman"/>
          <w:sz w:val="24"/>
          <w:szCs w:val="24"/>
        </w:rPr>
      </w:pPr>
    </w:p>
    <w:p w14:paraId="0B5B2F86" w14:textId="614DAEC2" w:rsidR="00F654DB"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t>Guillain-Barré syndrome</w:t>
      </w:r>
      <w:r w:rsidRPr="00DB128F">
        <w:rPr>
          <w:rFonts w:ascii="Times New Roman" w:hAnsi="Times New Roman" w:cs="Times New Roman"/>
          <w:sz w:val="24"/>
          <w:szCs w:val="24"/>
        </w:rPr>
        <w:t xml:space="preserve">. Guillain-Barré syndrome is an </w:t>
      </w:r>
      <w:r w:rsidRPr="00DB128F">
        <w:rPr>
          <w:rFonts w:ascii="Times New Roman" w:hAnsi="Times New Roman" w:cs="Times New Roman"/>
          <w:iCs/>
          <w:sz w:val="24"/>
          <w:szCs w:val="24"/>
        </w:rPr>
        <w:t>acute inflammatory demyelinating polyneuropathy</w:t>
      </w:r>
      <w:r w:rsidRPr="00DB128F">
        <w:rPr>
          <w:rFonts w:ascii="Times New Roman" w:hAnsi="Times New Roman" w:cs="Times New Roman"/>
          <w:sz w:val="24"/>
          <w:szCs w:val="24"/>
        </w:rPr>
        <w:t xml:space="preserve"> (AIDP), an autoimmune disorder affecting the peripehral nervous system, usually triggered by an acute infectious process. Typically, the patient experiences ascending paralysis, in which leg weakness spreads to the upper limbs and  face. There is complete loss of deep tendon reflexes. With prompt treatment, the majority of patients recover. Death may result, however, from respiratory or autonomic nervous system dysfunction.</w:t>
      </w:r>
    </w:p>
    <w:p w14:paraId="443AF1B5" w14:textId="475026BF" w:rsidR="001D5574" w:rsidRDefault="00F654DB" w:rsidP="00F654DB">
      <w:pPr>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Answer C is correct.</w:t>
      </w:r>
      <w:r w:rsidR="00DB128F" w:rsidRPr="00DB128F">
        <w:rPr>
          <w:rFonts w:ascii="Times New Roman" w:hAnsi="Times New Roman" w:cs="Times New Roman"/>
          <w:sz w:val="24"/>
          <w:szCs w:val="24"/>
        </w:rPr>
        <w:t xml:space="preserve"> The combination of upper motor neuron findings (hyperreflexia and extensor plantar reflexes) and lower motor neuron findings (fasciculations and atrophy) suggests a diagnosis of amyotrophic lateral sclerosis. Normal sensorium and normal sensation are typical of ALS.   </w:t>
      </w:r>
    </w:p>
    <w:p w14:paraId="24579847"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A 60-year-old man developed sudden clumsiness in his right hand and arm while he was watering the garden. His hand, which was holding a hose, shook uncontrollably as he reached toward his plants. The shaking stopped when he put his hand down. He maintained a strong grip on the nozzle, which felt cold against his right hand, but not against his left hand. He became nauseated and dizzy, and felt as if the garden were spinning around him. When he tried to walk, he staggered, falling toward the right.  </w:t>
      </w:r>
    </w:p>
    <w:p w14:paraId="4F79A85E" w14:textId="77777777" w:rsidR="00DB128F" w:rsidRPr="00DB128F" w:rsidRDefault="00DB128F" w:rsidP="00DB128F">
      <w:pPr>
        <w:spacing w:after="0" w:line="240" w:lineRule="auto"/>
        <w:rPr>
          <w:rFonts w:ascii="Times New Roman" w:hAnsi="Times New Roman" w:cs="Times New Roman"/>
          <w:sz w:val="24"/>
          <w:szCs w:val="24"/>
        </w:rPr>
      </w:pPr>
    </w:p>
    <w:p w14:paraId="093D106B"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On examination, his voice is hoarse and his walking is unbalanced. He tends to fall to the right. Standing with his feet together, he is equally unsteady with eyes opened and closed. The right eyelid is somewhat droopy. Pupil diameter is 2 mm on the right and 5 mm on the left. Horizontal nystagmus is noted on lateral gaze. Touching the right cornea causes neither eye to blink; touching the left causes blinking bilaterally. Pinprick is less sharp on the right side of the face. Sweating is present on the left but not the right side of the face. Right palatal paralysis is noted with the gag reflex. There is decreased sensation to pinprick and temperature on the left side of the body, but proprioceptive and vibratory sensation is normal. The right arm and leg are hypotonic, but with normal strength. The right patellar tendon reflex is pendular (i.e., the leg continues to swing after the tendon is struck). Movements of the right limbs are dysmetric, and fine motor movements are clumsy. </w:t>
      </w:r>
    </w:p>
    <w:p w14:paraId="06AB8C6D" w14:textId="77777777" w:rsidR="00DB128F" w:rsidRPr="00DB128F" w:rsidRDefault="00DB128F" w:rsidP="00DB128F">
      <w:pPr>
        <w:spacing w:after="0" w:line="240" w:lineRule="auto"/>
        <w:rPr>
          <w:rFonts w:ascii="Times New Roman" w:hAnsi="Times New Roman" w:cs="Times New Roman"/>
          <w:sz w:val="24"/>
          <w:szCs w:val="24"/>
        </w:rPr>
      </w:pPr>
    </w:p>
    <w:p w14:paraId="7E36E3D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 lesion in which of the following areas would explain these findings?</w:t>
      </w:r>
    </w:p>
    <w:p w14:paraId="1AD0DDA5" w14:textId="77777777" w:rsidR="00DB128F" w:rsidRPr="00DB128F" w:rsidRDefault="00DB128F" w:rsidP="00DB128F">
      <w:pPr>
        <w:spacing w:after="0" w:line="240" w:lineRule="auto"/>
        <w:rPr>
          <w:rFonts w:ascii="Times New Roman" w:hAnsi="Times New Roman" w:cs="Times New Roman"/>
          <w:sz w:val="24"/>
          <w:szCs w:val="24"/>
        </w:rPr>
      </w:pPr>
    </w:p>
    <w:p w14:paraId="59D3D1B1" w14:textId="77777777" w:rsidR="00DB128F" w:rsidRPr="00DB128F" w:rsidRDefault="00DB128F" w:rsidP="00EE48F0">
      <w:pPr>
        <w:numPr>
          <w:ilvl w:val="0"/>
          <w:numId w:val="41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thalamus</w:t>
      </w:r>
    </w:p>
    <w:p w14:paraId="2E204978" w14:textId="77777777" w:rsidR="00DB128F" w:rsidRPr="00DB128F" w:rsidRDefault="00DB128F" w:rsidP="00EE48F0">
      <w:pPr>
        <w:numPr>
          <w:ilvl w:val="0"/>
          <w:numId w:val="41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thalamus</w:t>
      </w:r>
    </w:p>
    <w:p w14:paraId="27AF5617" w14:textId="77777777" w:rsidR="00DB128F" w:rsidRPr="00DB128F" w:rsidRDefault="00DB128F" w:rsidP="00EE48F0">
      <w:pPr>
        <w:numPr>
          <w:ilvl w:val="0"/>
          <w:numId w:val="41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midbrain</w:t>
      </w:r>
    </w:p>
    <w:p w14:paraId="0C866D80" w14:textId="77777777" w:rsidR="00DB128F" w:rsidRPr="00DB128F" w:rsidRDefault="00DB128F" w:rsidP="00EE48F0">
      <w:pPr>
        <w:numPr>
          <w:ilvl w:val="0"/>
          <w:numId w:val="41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midbrain</w:t>
      </w:r>
    </w:p>
    <w:p w14:paraId="1C23835F" w14:textId="77777777" w:rsidR="00DB128F" w:rsidRPr="00DB128F" w:rsidRDefault="00DB128F" w:rsidP="00EE48F0">
      <w:pPr>
        <w:numPr>
          <w:ilvl w:val="0"/>
          <w:numId w:val="41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pons</w:t>
      </w:r>
    </w:p>
    <w:p w14:paraId="19738C03" w14:textId="77777777" w:rsidR="00DB128F" w:rsidRPr="00DB128F" w:rsidRDefault="00DB128F" w:rsidP="00EE48F0">
      <w:pPr>
        <w:numPr>
          <w:ilvl w:val="0"/>
          <w:numId w:val="41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pons</w:t>
      </w:r>
    </w:p>
    <w:p w14:paraId="00CF00EC" w14:textId="77777777" w:rsidR="00DB128F" w:rsidRPr="00DB128F" w:rsidRDefault="00DB128F" w:rsidP="00EE48F0">
      <w:pPr>
        <w:numPr>
          <w:ilvl w:val="0"/>
          <w:numId w:val="41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medulla</w:t>
      </w:r>
    </w:p>
    <w:p w14:paraId="0CDD4BC8" w14:textId="77777777" w:rsidR="00AB0D6B" w:rsidRDefault="00DB128F" w:rsidP="00EE48F0">
      <w:pPr>
        <w:numPr>
          <w:ilvl w:val="0"/>
          <w:numId w:val="416"/>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medulla</w:t>
      </w:r>
    </w:p>
    <w:p w14:paraId="18EFCEF3" w14:textId="20B0DD59" w:rsidR="00DB128F" w:rsidRPr="00DB128F" w:rsidRDefault="00AB0D6B"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Loss of sensation to the face can occur at three different levels (Figure 5-2). The first-order neuron has its cell body in the trigeminal nerve ganglion. Its dendrites are sensory receptors and its axon enters the spinal trigeminal nucleus, which extends from the upper pons to the C2 level of the spinal cord. Second-order neurons, whose cell bodies lie in the spinal trigeminal nucleus, send their axons to the contralateral side, where they ascend in the contralateral medial lemniscus and synapse with the third-order neurons in the thalamus. The third-order neurons send their neurons to the somatosensory cortex in the parietal lobe. A lesion anywhere along this pathway can decrease pain and temperature sensation on the right side of the face and cause a loss of the corneal reflex. </w:t>
      </w:r>
    </w:p>
    <w:p w14:paraId="42E309EF" w14:textId="77777777" w:rsidR="00DB128F" w:rsidRPr="00DB128F" w:rsidRDefault="00DB128F" w:rsidP="00DB128F">
      <w:pPr>
        <w:spacing w:after="0" w:line="240" w:lineRule="auto"/>
        <w:rPr>
          <w:rFonts w:ascii="Times New Roman" w:hAnsi="Times New Roman" w:cs="Times New Roman"/>
          <w:sz w:val="24"/>
          <w:szCs w:val="24"/>
        </w:rPr>
      </w:pPr>
    </w:p>
    <w:p w14:paraId="1B00DE82"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Decreased pain and temperature sensation on the left side of the body indicates involvement of the spinothalamic tract. The only place where the spinothalamic tract receiving input from the left side of the body approximates the trigeminal system from the right side of the body is in the right brainstem between the upper pons and C2 (These are the upper and lower limits of the spinal trigeminal nucleus).  </w:t>
      </w:r>
    </w:p>
    <w:p w14:paraId="0B64DC0C" w14:textId="77777777" w:rsidR="00DB128F" w:rsidRPr="00DB128F" w:rsidRDefault="00DB128F" w:rsidP="00DB128F">
      <w:pPr>
        <w:spacing w:after="0" w:line="240" w:lineRule="auto"/>
        <w:rPr>
          <w:rFonts w:ascii="Times New Roman" w:hAnsi="Times New Roman" w:cs="Times New Roman"/>
          <w:sz w:val="24"/>
          <w:szCs w:val="24"/>
        </w:rPr>
      </w:pPr>
    </w:p>
    <w:p w14:paraId="375A8264"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Hoarseness and an abnormal gag reflex further localize the lesion (Figure 5-3). Hoarseness is caused by vocal cord dysfunction. The vocal cords are innervated by the vagus nerve from the nucleus ambiguus. The gag reflex involves cranial nerves IX and X. The afferent limb is supplied by the glossopharyngeal nerve and the efferent limb is supplied by the vagus nerve. Thus, dysfunction of the nucleus ambiguus and the vagus nerve on the right side will cause hoarseness and right palatal paralysis. The nucleus ambiguus is located in the upper medulla. </w:t>
      </w:r>
    </w:p>
    <w:p w14:paraId="2648FB7D" w14:textId="77777777" w:rsidR="00DB128F" w:rsidRPr="00DB128F" w:rsidRDefault="00DB128F" w:rsidP="00DB128F">
      <w:pPr>
        <w:spacing w:after="0" w:line="240" w:lineRule="auto"/>
        <w:rPr>
          <w:rFonts w:ascii="Times New Roman" w:hAnsi="Times New Roman" w:cs="Times New Roman"/>
          <w:sz w:val="24"/>
          <w:szCs w:val="24"/>
        </w:rPr>
      </w:pPr>
    </w:p>
    <w:p w14:paraId="58E4B6F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patient has clumsiness and incoordination. These could be due to loss of position sense, weakness, vestibular dysfunction, or cerebellar dysfunction. The findings of ataxia (gross lack of coordination), dysmetria (inability to judge distance with the water hose), and intention tremor (right hand shaking when holding the water hose, but not at rest) suggest ipsilateral cerebellar dysfunction. We already suspect a lesion in the upper medulla due to the patient’s hoarseness and palatal paralysis. The inferior cerebellar peduncle is located in the upper medulla; therefore, a lesion in the upper medulla could explain the cerebellar findings (Figure 5-4).  </w:t>
      </w:r>
    </w:p>
    <w:p w14:paraId="594CD3D0" w14:textId="77777777" w:rsidR="00DB128F" w:rsidRPr="00DB128F" w:rsidRDefault="00DB128F" w:rsidP="00DB128F">
      <w:pPr>
        <w:spacing w:after="0" w:line="240" w:lineRule="auto"/>
        <w:rPr>
          <w:rFonts w:ascii="Times New Roman" w:hAnsi="Times New Roman" w:cs="Times New Roman"/>
          <w:sz w:val="24"/>
          <w:szCs w:val="24"/>
        </w:rPr>
      </w:pPr>
    </w:p>
    <w:p w14:paraId="7366AC79"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patient also has vertigo, nausea, and nystagmus, which suggest vestibular dysfunction. Vestibular input is conveyed from the labyrinth of the inner ear to the vestibular nucleus in the lower pons and upper medulla. </w:t>
      </w:r>
    </w:p>
    <w:p w14:paraId="44F39CF6" w14:textId="77777777" w:rsidR="00DB128F" w:rsidRPr="00DB128F" w:rsidRDefault="00DB128F" w:rsidP="00DB128F">
      <w:pPr>
        <w:spacing w:after="0" w:line="240" w:lineRule="auto"/>
        <w:rPr>
          <w:rFonts w:ascii="Times New Roman" w:hAnsi="Times New Roman" w:cs="Times New Roman"/>
          <w:sz w:val="24"/>
          <w:szCs w:val="24"/>
        </w:rPr>
      </w:pPr>
    </w:p>
    <w:p w14:paraId="50D95EB6"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Romberg’s sign is absent. This sign is elicited by asking the patient to stand with his feet together and with his eyes open, and then closed. If unsteadiness increases when the eyes are closed, the patient is said to have Romberg’s sign, which suggests proprioceptive or vestibular dysfunction. If unsteadiness does not change, Romberg sign is said to be absent. Cerebellar dysfunction is associated with an absent Romberg sign: Unsteadiness is equally severe with the eyes opened and closed. </w:t>
      </w:r>
    </w:p>
    <w:p w14:paraId="3E1341B0" w14:textId="77777777" w:rsidR="00DB128F" w:rsidRPr="00DB128F" w:rsidRDefault="00DB128F" w:rsidP="00DB128F">
      <w:pPr>
        <w:spacing w:after="0" w:line="240" w:lineRule="auto"/>
        <w:rPr>
          <w:rFonts w:ascii="Times New Roman" w:hAnsi="Times New Roman" w:cs="Times New Roman"/>
          <w:sz w:val="24"/>
          <w:szCs w:val="24"/>
        </w:rPr>
      </w:pPr>
    </w:p>
    <w:p w14:paraId="03CBC10D"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Finally, the patient has Horner’s syndrome – ptosis, miosis, and hemifacial anhidrosis – which indicates dysfunction of the sympathetic nervous system. Horner’s syndrome can result from damage to first-, second-, or third-order neurons ipsilaterally. </w:t>
      </w:r>
    </w:p>
    <w:p w14:paraId="3AB9C778" w14:textId="77777777" w:rsidR="00DB128F" w:rsidRPr="00DB128F" w:rsidRDefault="00DB128F" w:rsidP="00DB128F">
      <w:pPr>
        <w:spacing w:after="0" w:line="240" w:lineRule="auto"/>
        <w:rPr>
          <w:rFonts w:ascii="Times New Roman" w:hAnsi="Times New Roman" w:cs="Times New Roman"/>
          <w:sz w:val="24"/>
          <w:szCs w:val="24"/>
        </w:rPr>
      </w:pPr>
    </w:p>
    <w:p w14:paraId="042625D5" w14:textId="77777777" w:rsidR="00DB128F" w:rsidRPr="00DB128F" w:rsidRDefault="00DB128F" w:rsidP="00EE48F0">
      <w:pPr>
        <w:numPr>
          <w:ilvl w:val="0"/>
          <w:numId w:val="417"/>
        </w:numPr>
        <w:spacing w:after="0" w:line="240" w:lineRule="auto"/>
        <w:rPr>
          <w:rFonts w:ascii="Times New Roman" w:hAnsi="Times New Roman" w:cs="Times New Roman"/>
          <w:sz w:val="24"/>
          <w:szCs w:val="24"/>
        </w:rPr>
      </w:pPr>
      <w:r w:rsidRPr="00DB128F">
        <w:rPr>
          <w:rFonts w:ascii="Times New Roman" w:hAnsi="Times New Roman" w:cs="Times New Roman"/>
          <w:i/>
          <w:iCs/>
          <w:sz w:val="24"/>
          <w:szCs w:val="24"/>
        </w:rPr>
        <w:lastRenderedPageBreak/>
        <w:t>First-order neuron:</w:t>
      </w:r>
      <w:r w:rsidRPr="00DB128F">
        <w:rPr>
          <w:rFonts w:ascii="Times New Roman" w:hAnsi="Times New Roman" w:cs="Times New Roman"/>
          <w:sz w:val="24"/>
          <w:szCs w:val="24"/>
        </w:rPr>
        <w:t xml:space="preserve"> Central lesions that involve the hypothalamospinal pathway (e.g., transection of the cervical spinal cord). </w:t>
      </w:r>
    </w:p>
    <w:p w14:paraId="46860AAF" w14:textId="77777777" w:rsidR="00DB128F" w:rsidRPr="00DB128F" w:rsidRDefault="00DB128F" w:rsidP="00EE48F0">
      <w:pPr>
        <w:numPr>
          <w:ilvl w:val="0"/>
          <w:numId w:val="417"/>
        </w:numPr>
        <w:spacing w:after="0" w:line="240" w:lineRule="auto"/>
        <w:rPr>
          <w:rFonts w:ascii="Times New Roman" w:hAnsi="Times New Roman" w:cs="Times New Roman"/>
          <w:sz w:val="24"/>
          <w:szCs w:val="24"/>
        </w:rPr>
      </w:pPr>
      <w:r w:rsidRPr="00DB128F">
        <w:rPr>
          <w:rFonts w:ascii="Times New Roman" w:hAnsi="Times New Roman" w:cs="Times New Roman"/>
          <w:i/>
          <w:iCs/>
          <w:sz w:val="24"/>
          <w:szCs w:val="24"/>
        </w:rPr>
        <w:t>Second-order neuron:</w:t>
      </w:r>
      <w:r w:rsidRPr="00DB128F">
        <w:rPr>
          <w:rFonts w:ascii="Times New Roman" w:hAnsi="Times New Roman" w:cs="Times New Roman"/>
          <w:sz w:val="24"/>
          <w:szCs w:val="24"/>
        </w:rPr>
        <w:t xml:space="preserve"> Preganglionic lesions (e.g., compression of the sympathetic chain by lung tumor). </w:t>
      </w:r>
    </w:p>
    <w:p w14:paraId="1F54BF28" w14:textId="77777777" w:rsidR="00DB128F" w:rsidRPr="00DB128F" w:rsidRDefault="00DB128F" w:rsidP="00EE48F0">
      <w:pPr>
        <w:numPr>
          <w:ilvl w:val="0"/>
          <w:numId w:val="417"/>
        </w:numPr>
        <w:spacing w:after="0" w:line="240" w:lineRule="auto"/>
        <w:rPr>
          <w:rFonts w:ascii="Times New Roman" w:hAnsi="Times New Roman" w:cs="Times New Roman"/>
          <w:sz w:val="24"/>
          <w:szCs w:val="24"/>
        </w:rPr>
      </w:pPr>
      <w:r w:rsidRPr="00DB128F">
        <w:rPr>
          <w:rFonts w:ascii="Times New Roman" w:hAnsi="Times New Roman" w:cs="Times New Roman"/>
          <w:i/>
          <w:iCs/>
          <w:sz w:val="24"/>
          <w:szCs w:val="24"/>
        </w:rPr>
        <w:t>Third-order neuron:</w:t>
      </w:r>
      <w:r w:rsidRPr="00DB128F">
        <w:rPr>
          <w:rFonts w:ascii="Times New Roman" w:hAnsi="Times New Roman" w:cs="Times New Roman"/>
          <w:sz w:val="24"/>
          <w:szCs w:val="24"/>
        </w:rPr>
        <w:t xml:space="preserve"> Postganglionic lesions at the level of the internal carotid artery (e.g., a tumor in the cavernous sinus). </w:t>
      </w:r>
    </w:p>
    <w:p w14:paraId="1136245F" w14:textId="77777777" w:rsidR="00DB128F" w:rsidRPr="00DB128F" w:rsidRDefault="00DB128F" w:rsidP="00DB128F">
      <w:pPr>
        <w:spacing w:after="0" w:line="240" w:lineRule="auto"/>
        <w:ind w:left="360"/>
        <w:rPr>
          <w:rFonts w:ascii="Times New Roman" w:hAnsi="Times New Roman" w:cs="Times New Roman"/>
          <w:sz w:val="24"/>
          <w:szCs w:val="24"/>
        </w:rPr>
      </w:pPr>
    </w:p>
    <w:p w14:paraId="651E04E2"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In this case, dysfunction of the first-order neuron, which travels through the upper medulla, could explain the findings. </w:t>
      </w:r>
    </w:p>
    <w:p w14:paraId="4BAE5108" w14:textId="77777777" w:rsidR="00DB128F" w:rsidRPr="00DB128F" w:rsidRDefault="00DB128F" w:rsidP="00DB128F">
      <w:pPr>
        <w:spacing w:after="0" w:line="240" w:lineRule="auto"/>
        <w:rPr>
          <w:rFonts w:ascii="Times New Roman" w:hAnsi="Times New Roman" w:cs="Times New Roman"/>
          <w:sz w:val="24"/>
          <w:szCs w:val="24"/>
        </w:rPr>
      </w:pPr>
    </w:p>
    <w:p w14:paraId="79676E34"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Of note, ptosis occurs with oculomotor dysfunction and with Horner’s syndrome. Oculomotor dysfunction usually leads to </w:t>
      </w:r>
      <w:r w:rsidRPr="00DB128F">
        <w:rPr>
          <w:rFonts w:ascii="Times New Roman" w:hAnsi="Times New Roman" w:cs="Times New Roman"/>
          <w:i/>
          <w:sz w:val="24"/>
          <w:szCs w:val="24"/>
        </w:rPr>
        <w:t>complete</w:t>
      </w:r>
      <w:r w:rsidRPr="00DB128F">
        <w:rPr>
          <w:rFonts w:ascii="Times New Roman" w:hAnsi="Times New Roman" w:cs="Times New Roman"/>
          <w:sz w:val="24"/>
          <w:szCs w:val="24"/>
        </w:rPr>
        <w:t xml:space="preserve"> ptosis and an unreactive pupil. Horner’s syndrome usually leads to </w:t>
      </w:r>
      <w:r w:rsidRPr="00DB128F">
        <w:rPr>
          <w:rFonts w:ascii="Times New Roman" w:hAnsi="Times New Roman" w:cs="Times New Roman"/>
          <w:i/>
          <w:sz w:val="24"/>
          <w:szCs w:val="24"/>
        </w:rPr>
        <w:t>incomplete</w:t>
      </w:r>
      <w:r w:rsidRPr="00DB128F">
        <w:rPr>
          <w:rFonts w:ascii="Times New Roman" w:hAnsi="Times New Roman" w:cs="Times New Roman"/>
          <w:sz w:val="24"/>
          <w:szCs w:val="24"/>
        </w:rPr>
        <w:t xml:space="preserve"> ptosis and a constricted pupil. The partial ptosis of Horner’s syndrome is due to weakness of the tarsal muscle of Műller, which is innervated by the sympathetic nerves. The levator is still intact and prevents the eyelid from drooping completely. </w:t>
      </w:r>
    </w:p>
    <w:p w14:paraId="0FFBB9FA" w14:textId="7768DC34" w:rsidR="001D5574"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4CCC2D72" wp14:editId="6E9554EB">
            <wp:extent cx="5294630" cy="7886700"/>
            <wp:effectExtent l="0" t="0" r="0" b="12700"/>
            <wp:docPr id="347396" name="Picture 34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94630" cy="7886700"/>
                    </a:xfrm>
                    <a:prstGeom prst="rect">
                      <a:avLst/>
                    </a:prstGeom>
                    <a:noFill/>
                  </pic:spPr>
                </pic:pic>
              </a:graphicData>
            </a:graphic>
          </wp:inline>
        </w:drawing>
      </w:r>
    </w:p>
    <w:p w14:paraId="471A73AD" w14:textId="0139C455" w:rsidR="001D5574" w:rsidRDefault="00DB128F" w:rsidP="00353411">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71E7BEF1" wp14:editId="2CD4B678">
            <wp:extent cx="5102225" cy="8152130"/>
            <wp:effectExtent l="0" t="0" r="3175" b="1270"/>
            <wp:docPr id="347395" name="Picture 34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102225" cy="8152130"/>
                    </a:xfrm>
                    <a:prstGeom prst="rect">
                      <a:avLst/>
                    </a:prstGeom>
                    <a:noFill/>
                  </pic:spPr>
                </pic:pic>
              </a:graphicData>
            </a:graphic>
          </wp:inline>
        </w:drawing>
      </w:r>
    </w:p>
    <w:p w14:paraId="5CD4951A" w14:textId="0CD4A31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66E9017D" wp14:editId="13EB1432">
            <wp:extent cx="3816985" cy="3526790"/>
            <wp:effectExtent l="0" t="0" r="0" b="0"/>
            <wp:docPr id="347367" name="Picture 347367" descr="Gray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Gray67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816985" cy="3526790"/>
                    </a:xfrm>
                    <a:prstGeom prst="rect">
                      <a:avLst/>
                    </a:prstGeom>
                    <a:noFill/>
                    <a:ln>
                      <a:noFill/>
                    </a:ln>
                  </pic:spPr>
                </pic:pic>
              </a:graphicData>
            </a:graphic>
          </wp:inline>
        </w:drawing>
      </w:r>
    </w:p>
    <w:p w14:paraId="6268FDCE" w14:textId="77777777" w:rsidR="001D5574"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Figure 5-4</w:t>
      </w:r>
    </w:p>
    <w:p w14:paraId="70DDAF3C" w14:textId="77777777" w:rsidR="00DB128F" w:rsidRPr="00DB128F" w:rsidRDefault="001D5574" w:rsidP="00DB128F">
      <w:pPr>
        <w:spacing w:after="0" w:line="240" w:lineRule="auto"/>
        <w:rPr>
          <w:rFonts w:ascii="Times New Roman" w:hAnsi="Times New Roman" w:cs="Times New Roman"/>
          <w:b/>
          <w:sz w:val="24"/>
          <w:szCs w:val="24"/>
        </w:rPr>
      </w:pPr>
      <w:r>
        <w:rPr>
          <w:rFonts w:ascii="Times New Roman" w:hAnsi="Times New Roman" w:cs="Times New Roman"/>
          <w:sz w:val="24"/>
          <w:szCs w:val="24"/>
        </w:rPr>
        <w:br w:type="page"/>
      </w:r>
      <w:r w:rsidR="00DB128F" w:rsidRPr="00DB128F">
        <w:rPr>
          <w:rFonts w:ascii="Times New Roman" w:hAnsi="Times New Roman" w:cs="Times New Roman"/>
          <w:b/>
          <w:sz w:val="24"/>
          <w:szCs w:val="24"/>
        </w:rPr>
        <w:lastRenderedPageBreak/>
        <w:t xml:space="preserve">Answer G is correct. </w:t>
      </w:r>
    </w:p>
    <w:p w14:paraId="0398841E" w14:textId="77777777" w:rsidR="00DB128F" w:rsidRPr="00DB128F" w:rsidRDefault="00DB128F" w:rsidP="00DB128F">
      <w:pPr>
        <w:spacing w:after="0" w:line="240" w:lineRule="auto"/>
        <w:rPr>
          <w:rFonts w:ascii="Times New Roman" w:hAnsi="Times New Roman" w:cs="Times New Roman"/>
          <w:sz w:val="24"/>
          <w:szCs w:val="24"/>
        </w:rPr>
      </w:pPr>
    </w:p>
    <w:p w14:paraId="0D1114F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patient in this vignette has lateral medullary syndrome (also called Wallenberg syndrome or posterior inferior cerebellar artery syndrome). Lateral medullary syndrome results from occlusion of the posterior inferior cerebellar artery (PICA) or one of its branches or of the vertebral artery. Symptoms are caused by infarction of the lateral part of the medulla oblongata. </w:t>
      </w:r>
    </w:p>
    <w:p w14:paraId="635F208C" w14:textId="77777777" w:rsidR="00DB128F" w:rsidRPr="00DB128F" w:rsidRDefault="00DB128F" w:rsidP="00DB128F">
      <w:pPr>
        <w:spacing w:after="0" w:line="240" w:lineRule="auto"/>
        <w:rPr>
          <w:rFonts w:ascii="Times New Roman" w:hAnsi="Times New Roman" w:cs="Times New Roman"/>
          <w:sz w:val="24"/>
          <w:szCs w:val="24"/>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000" w:firstRow="0" w:lastRow="0" w:firstColumn="0" w:lastColumn="0" w:noHBand="0" w:noVBand="0"/>
      </w:tblPr>
      <w:tblGrid>
        <w:gridCol w:w="5221"/>
        <w:gridCol w:w="4249"/>
      </w:tblGrid>
      <w:tr w:rsidR="00DB128F" w:rsidRPr="00182F86" w14:paraId="21754C6F" w14:textId="77777777" w:rsidTr="007F776C">
        <w:trPr>
          <w:tblCellSpacing w:w="15" w:type="dxa"/>
          <w:jc w:val="center"/>
        </w:trPr>
        <w:tc>
          <w:tcPr>
            <w:tcW w:w="8690" w:type="dxa"/>
            <w:gridSpan w:val="2"/>
            <w:shd w:val="clear" w:color="auto" w:fill="auto"/>
            <w:vAlign w:val="center"/>
          </w:tcPr>
          <w:p w14:paraId="5370979D" w14:textId="77777777" w:rsidR="00DB128F" w:rsidRPr="00182F86" w:rsidRDefault="00DB128F" w:rsidP="00DB128F">
            <w:pPr>
              <w:spacing w:after="0" w:line="240" w:lineRule="auto"/>
              <w:jc w:val="center"/>
              <w:rPr>
                <w:rFonts w:ascii="Times New Roman" w:hAnsi="Times New Roman" w:cs="Times New Roman"/>
                <w:b/>
                <w:bCs/>
              </w:rPr>
            </w:pPr>
            <w:r w:rsidRPr="00182F86">
              <w:rPr>
                <w:rFonts w:ascii="Times New Roman" w:hAnsi="Times New Roman" w:cs="Times New Roman"/>
                <w:b/>
                <w:bCs/>
              </w:rPr>
              <w:t>Wallenberg Syndrome</w:t>
            </w:r>
          </w:p>
        </w:tc>
      </w:tr>
      <w:tr w:rsidR="00DB128F" w:rsidRPr="00182F86" w14:paraId="66FE5995" w14:textId="77777777" w:rsidTr="007F776C">
        <w:trPr>
          <w:tblCellSpacing w:w="15" w:type="dxa"/>
          <w:jc w:val="center"/>
        </w:trPr>
        <w:tc>
          <w:tcPr>
            <w:tcW w:w="8690" w:type="dxa"/>
            <w:gridSpan w:val="2"/>
            <w:shd w:val="clear" w:color="auto" w:fill="auto"/>
            <w:vAlign w:val="center"/>
          </w:tcPr>
          <w:p w14:paraId="2C021578" w14:textId="77777777" w:rsidR="00DB128F" w:rsidRPr="00182F86" w:rsidRDefault="00DB128F" w:rsidP="00DB128F">
            <w:pPr>
              <w:spacing w:after="0" w:line="240" w:lineRule="auto"/>
              <w:jc w:val="center"/>
              <w:rPr>
                <w:rFonts w:ascii="Times New Roman" w:hAnsi="Times New Roman" w:cs="Times New Roman"/>
                <w:b/>
                <w:bCs/>
              </w:rPr>
            </w:pPr>
          </w:p>
        </w:tc>
      </w:tr>
      <w:tr w:rsidR="00DB128F" w:rsidRPr="00182F86" w14:paraId="0164A5B5" w14:textId="77777777" w:rsidTr="007F776C">
        <w:trPr>
          <w:tblCellSpacing w:w="15" w:type="dxa"/>
          <w:jc w:val="center"/>
        </w:trPr>
        <w:tc>
          <w:tcPr>
            <w:tcW w:w="0" w:type="auto"/>
            <w:shd w:val="clear" w:color="auto" w:fill="auto"/>
            <w:vAlign w:val="center"/>
          </w:tcPr>
          <w:p w14:paraId="46BFA3C9" w14:textId="77777777" w:rsidR="00DB128F" w:rsidRPr="00182F86" w:rsidRDefault="00DB128F" w:rsidP="00DB128F">
            <w:pPr>
              <w:spacing w:after="0" w:line="240" w:lineRule="auto"/>
              <w:jc w:val="center"/>
              <w:rPr>
                <w:rFonts w:ascii="Times New Roman" w:hAnsi="Times New Roman" w:cs="Times New Roman"/>
              </w:rPr>
            </w:pPr>
            <w:r w:rsidRPr="00182F86">
              <w:rPr>
                <w:rFonts w:ascii="Times New Roman" w:hAnsi="Times New Roman" w:cs="Times New Roman"/>
                <w:b/>
                <w:bCs/>
              </w:rPr>
              <w:t>Dysfunction</w:t>
            </w:r>
          </w:p>
        </w:tc>
        <w:tc>
          <w:tcPr>
            <w:tcW w:w="4204" w:type="dxa"/>
            <w:shd w:val="clear" w:color="auto" w:fill="auto"/>
            <w:vAlign w:val="center"/>
          </w:tcPr>
          <w:p w14:paraId="40FB3D1F" w14:textId="77777777" w:rsidR="00DB128F" w:rsidRPr="00182F86" w:rsidRDefault="00DB128F" w:rsidP="00DB128F">
            <w:pPr>
              <w:spacing w:after="0" w:line="240" w:lineRule="auto"/>
              <w:jc w:val="center"/>
              <w:rPr>
                <w:rFonts w:ascii="Times New Roman" w:hAnsi="Times New Roman" w:cs="Times New Roman"/>
              </w:rPr>
            </w:pPr>
            <w:r w:rsidRPr="00182F86">
              <w:rPr>
                <w:rFonts w:ascii="Times New Roman" w:hAnsi="Times New Roman" w:cs="Times New Roman"/>
                <w:b/>
                <w:bCs/>
              </w:rPr>
              <w:t>Effects</w:t>
            </w:r>
          </w:p>
        </w:tc>
      </w:tr>
      <w:tr w:rsidR="00DB128F" w:rsidRPr="00182F86" w14:paraId="5C5CD91F" w14:textId="77777777" w:rsidTr="007F776C">
        <w:trPr>
          <w:tblCellSpacing w:w="15" w:type="dxa"/>
          <w:jc w:val="center"/>
        </w:trPr>
        <w:tc>
          <w:tcPr>
            <w:tcW w:w="0" w:type="auto"/>
            <w:shd w:val="clear" w:color="auto" w:fill="auto"/>
            <w:vAlign w:val="center"/>
          </w:tcPr>
          <w:p w14:paraId="0D35C342"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Vestibular nuclei</w:t>
            </w:r>
          </w:p>
        </w:tc>
        <w:tc>
          <w:tcPr>
            <w:tcW w:w="4204" w:type="dxa"/>
            <w:shd w:val="clear" w:color="auto" w:fill="auto"/>
            <w:vAlign w:val="center"/>
          </w:tcPr>
          <w:p w14:paraId="62907EC9"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 xml:space="preserve">Vomiting, </w:t>
            </w:r>
            <w:hyperlink r:id="rId397" w:tooltip="Vertigo (medical)" w:history="1">
              <w:r w:rsidRPr="00182F86">
                <w:rPr>
                  <w:rFonts w:ascii="Times New Roman" w:hAnsi="Times New Roman" w:cs="Times New Roman"/>
                </w:rPr>
                <w:t>vertigo</w:t>
              </w:r>
            </w:hyperlink>
            <w:r w:rsidRPr="00182F86">
              <w:rPr>
                <w:rFonts w:ascii="Times New Roman" w:hAnsi="Times New Roman" w:cs="Times New Roman"/>
              </w:rPr>
              <w:t xml:space="preserve">, </w:t>
            </w:r>
            <w:hyperlink r:id="rId398" w:tooltip="Pathologic nystagmus" w:history="1">
              <w:r w:rsidRPr="00182F86">
                <w:rPr>
                  <w:rFonts w:ascii="Times New Roman" w:hAnsi="Times New Roman" w:cs="Times New Roman"/>
                </w:rPr>
                <w:t>nystagmus</w:t>
              </w:r>
            </w:hyperlink>
          </w:p>
        </w:tc>
      </w:tr>
      <w:tr w:rsidR="00DB128F" w:rsidRPr="00182F86" w14:paraId="45457019" w14:textId="77777777" w:rsidTr="007F776C">
        <w:trPr>
          <w:tblCellSpacing w:w="15" w:type="dxa"/>
          <w:jc w:val="center"/>
        </w:trPr>
        <w:tc>
          <w:tcPr>
            <w:tcW w:w="0" w:type="auto"/>
            <w:shd w:val="clear" w:color="auto" w:fill="auto"/>
            <w:vAlign w:val="center"/>
          </w:tcPr>
          <w:p w14:paraId="7102523A"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Inferior cerebellar peduncle</w:t>
            </w:r>
          </w:p>
        </w:tc>
        <w:tc>
          <w:tcPr>
            <w:tcW w:w="4204" w:type="dxa"/>
            <w:shd w:val="clear" w:color="auto" w:fill="auto"/>
            <w:vAlign w:val="center"/>
          </w:tcPr>
          <w:p w14:paraId="01195E5B"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 xml:space="preserve">Ipsilateral </w:t>
            </w:r>
            <w:hyperlink r:id="rId399" w:history="1">
              <w:r w:rsidRPr="00182F86">
                <w:rPr>
                  <w:rFonts w:ascii="Times New Roman" w:hAnsi="Times New Roman" w:cs="Times New Roman"/>
                </w:rPr>
                <w:t>ataxia</w:t>
              </w:r>
            </w:hyperlink>
            <w:r w:rsidRPr="00182F86">
              <w:rPr>
                <w:rFonts w:ascii="Times New Roman" w:hAnsi="Times New Roman" w:cs="Times New Roman"/>
              </w:rPr>
              <w:t>, dysmetria (past pointing), dysdiadokokinesia</w:t>
            </w:r>
          </w:p>
        </w:tc>
      </w:tr>
      <w:tr w:rsidR="00DB128F" w:rsidRPr="00182F86" w14:paraId="68FA7CD4" w14:textId="77777777" w:rsidTr="007F776C">
        <w:trPr>
          <w:tblCellSpacing w:w="15" w:type="dxa"/>
          <w:jc w:val="center"/>
        </w:trPr>
        <w:tc>
          <w:tcPr>
            <w:tcW w:w="0" w:type="auto"/>
            <w:shd w:val="clear" w:color="auto" w:fill="auto"/>
            <w:vAlign w:val="center"/>
          </w:tcPr>
          <w:p w14:paraId="13EA3AEA"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Lateral spinothalamic tract</w:t>
            </w:r>
          </w:p>
        </w:tc>
        <w:tc>
          <w:tcPr>
            <w:tcW w:w="4204" w:type="dxa"/>
            <w:shd w:val="clear" w:color="auto" w:fill="auto"/>
            <w:vAlign w:val="center"/>
          </w:tcPr>
          <w:p w14:paraId="1BE2DB0F"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Contralateral loss of pain and temperature sensation from body</w:t>
            </w:r>
          </w:p>
        </w:tc>
      </w:tr>
      <w:tr w:rsidR="00DB128F" w:rsidRPr="00182F86" w14:paraId="6AA49F83" w14:textId="77777777" w:rsidTr="007F776C">
        <w:trPr>
          <w:tblCellSpacing w:w="15" w:type="dxa"/>
          <w:jc w:val="center"/>
        </w:trPr>
        <w:tc>
          <w:tcPr>
            <w:tcW w:w="0" w:type="auto"/>
            <w:shd w:val="clear" w:color="auto" w:fill="auto"/>
            <w:vAlign w:val="center"/>
          </w:tcPr>
          <w:p w14:paraId="6C93BB90"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Spinal trigeminal nucleus</w:t>
            </w:r>
          </w:p>
        </w:tc>
        <w:tc>
          <w:tcPr>
            <w:tcW w:w="4204" w:type="dxa"/>
            <w:shd w:val="clear" w:color="auto" w:fill="auto"/>
            <w:vAlign w:val="center"/>
          </w:tcPr>
          <w:p w14:paraId="7A8F6863"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Ipsilateral loss of pain and temperature sensation from face</w:t>
            </w:r>
          </w:p>
        </w:tc>
      </w:tr>
      <w:tr w:rsidR="00DB128F" w:rsidRPr="00182F86" w14:paraId="120AF7FC" w14:textId="77777777" w:rsidTr="007F776C">
        <w:trPr>
          <w:tblCellSpacing w:w="15" w:type="dxa"/>
          <w:jc w:val="center"/>
        </w:trPr>
        <w:tc>
          <w:tcPr>
            <w:tcW w:w="0" w:type="auto"/>
            <w:shd w:val="clear" w:color="auto" w:fill="auto"/>
            <w:vAlign w:val="center"/>
          </w:tcPr>
          <w:p w14:paraId="4888670A"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 xml:space="preserve">Nucleus ambiguus (which affects </w:t>
            </w:r>
            <w:hyperlink r:id="rId400" w:history="1">
              <w:r w:rsidRPr="00182F86">
                <w:rPr>
                  <w:rFonts w:ascii="Times New Roman" w:hAnsi="Times New Roman" w:cs="Times New Roman"/>
                </w:rPr>
                <w:t xml:space="preserve">vagus </w:t>
              </w:r>
            </w:hyperlink>
            <w:r w:rsidRPr="00182F86">
              <w:rPr>
                <w:rFonts w:ascii="Times New Roman" w:hAnsi="Times New Roman" w:cs="Times New Roman"/>
              </w:rPr>
              <w:t xml:space="preserve">and </w:t>
            </w:r>
            <w:hyperlink r:id="rId401" w:history="1">
              <w:r w:rsidRPr="00182F86">
                <w:rPr>
                  <w:rFonts w:ascii="Times New Roman" w:hAnsi="Times New Roman" w:cs="Times New Roman"/>
                </w:rPr>
                <w:t>glossopharyngeal nerve</w:t>
              </w:r>
            </w:hyperlink>
            <w:r w:rsidRPr="00182F86">
              <w:rPr>
                <w:rFonts w:ascii="Times New Roman" w:hAnsi="Times New Roman" w:cs="Times New Roman"/>
              </w:rPr>
              <w:t>s)</w:t>
            </w:r>
          </w:p>
        </w:tc>
        <w:tc>
          <w:tcPr>
            <w:tcW w:w="4204" w:type="dxa"/>
            <w:shd w:val="clear" w:color="auto" w:fill="auto"/>
            <w:vAlign w:val="center"/>
          </w:tcPr>
          <w:p w14:paraId="33E5CD8A"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 xml:space="preserve">Ipsilateral laryngeal, pharyngeal, and palatal hemiparesis; </w:t>
            </w:r>
            <w:hyperlink r:id="rId402" w:history="1">
              <w:r w:rsidRPr="00182F86">
                <w:rPr>
                  <w:rFonts w:ascii="Times New Roman" w:hAnsi="Times New Roman" w:cs="Times New Roman"/>
                </w:rPr>
                <w:t>dysphagia</w:t>
              </w:r>
            </w:hyperlink>
            <w:r w:rsidRPr="00182F86">
              <w:rPr>
                <w:rFonts w:ascii="Times New Roman" w:hAnsi="Times New Roman" w:cs="Times New Roman"/>
              </w:rPr>
              <w:t xml:space="preserve">, </w:t>
            </w:r>
            <w:hyperlink r:id="rId403" w:tooltip="Hoarseness" w:history="1">
              <w:r w:rsidRPr="00182F86">
                <w:rPr>
                  <w:rFonts w:ascii="Times New Roman" w:hAnsi="Times New Roman" w:cs="Times New Roman"/>
                </w:rPr>
                <w:t>hoarseness</w:t>
              </w:r>
            </w:hyperlink>
            <w:r w:rsidRPr="00182F86">
              <w:rPr>
                <w:rFonts w:ascii="Times New Roman" w:hAnsi="Times New Roman" w:cs="Times New Roman"/>
              </w:rPr>
              <w:t xml:space="preserve">, diminished </w:t>
            </w:r>
            <w:hyperlink r:id="rId404" w:tooltip="Gag reflex" w:history="1">
              <w:r w:rsidRPr="00182F86">
                <w:rPr>
                  <w:rFonts w:ascii="Times New Roman" w:hAnsi="Times New Roman" w:cs="Times New Roman"/>
                </w:rPr>
                <w:t>gag reflex</w:t>
              </w:r>
            </w:hyperlink>
          </w:p>
        </w:tc>
      </w:tr>
      <w:tr w:rsidR="00DB128F" w:rsidRPr="00182F86" w14:paraId="369C3022" w14:textId="77777777" w:rsidTr="007F776C">
        <w:trPr>
          <w:tblCellSpacing w:w="15" w:type="dxa"/>
          <w:jc w:val="center"/>
        </w:trPr>
        <w:tc>
          <w:tcPr>
            <w:tcW w:w="0" w:type="auto"/>
            <w:shd w:val="clear" w:color="auto" w:fill="auto"/>
            <w:vAlign w:val="center"/>
          </w:tcPr>
          <w:p w14:paraId="49D831A6"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Sympathetic fibers (descending)</w:t>
            </w:r>
          </w:p>
        </w:tc>
        <w:tc>
          <w:tcPr>
            <w:tcW w:w="4204" w:type="dxa"/>
            <w:shd w:val="clear" w:color="auto" w:fill="auto"/>
            <w:vAlign w:val="center"/>
          </w:tcPr>
          <w:p w14:paraId="05F58281" w14:textId="77777777" w:rsidR="00DB128F" w:rsidRPr="00182F86" w:rsidRDefault="00DB128F" w:rsidP="00DB128F">
            <w:pPr>
              <w:spacing w:after="0" w:line="240" w:lineRule="auto"/>
              <w:rPr>
                <w:rFonts w:ascii="Times New Roman" w:hAnsi="Times New Roman" w:cs="Times New Roman"/>
              </w:rPr>
            </w:pPr>
            <w:r w:rsidRPr="00182F86">
              <w:rPr>
                <w:rFonts w:ascii="Times New Roman" w:hAnsi="Times New Roman" w:cs="Times New Roman"/>
              </w:rPr>
              <w:t xml:space="preserve">Ipsilateral </w:t>
            </w:r>
            <w:hyperlink r:id="rId405" w:history="1">
              <w:r w:rsidRPr="00182F86">
                <w:rPr>
                  <w:rFonts w:ascii="Times New Roman" w:hAnsi="Times New Roman" w:cs="Times New Roman"/>
                </w:rPr>
                <w:t>Horner's syndrome</w:t>
              </w:r>
            </w:hyperlink>
            <w:r w:rsidRPr="00182F86">
              <w:rPr>
                <w:rFonts w:ascii="Times New Roman" w:hAnsi="Times New Roman" w:cs="Times New Roman"/>
              </w:rPr>
              <w:t xml:space="preserve"> (ptosis, miosis, and anhydrosis)</w:t>
            </w:r>
          </w:p>
        </w:tc>
      </w:tr>
    </w:tbl>
    <w:p w14:paraId="3C2860D2" w14:textId="77777777" w:rsidR="00AB0D6B" w:rsidRDefault="00AB0D6B" w:rsidP="00DB128F">
      <w:pPr>
        <w:spacing w:after="0" w:line="240" w:lineRule="auto"/>
        <w:rPr>
          <w:rFonts w:ascii="Times New Roman" w:hAnsi="Times New Roman" w:cs="Times New Roman"/>
          <w:sz w:val="24"/>
          <w:szCs w:val="24"/>
        </w:rPr>
      </w:pPr>
    </w:p>
    <w:p w14:paraId="1CA10935" w14:textId="741728AF" w:rsidR="00DB128F" w:rsidRPr="00DB128F" w:rsidRDefault="00AB0D6B"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A 70-year-old man is brought to the emergency room because he is unable to walk. Several weeks ago, he began dragging his right leg while walking. He had to lean on a chair to stand, and he pushed the chair around in order to walk. When the right leg became so weak that he could not get out of bed, he allowed his daughter to bring him to the emergency room. During the same period of time, his right upper extremity became increasingly weak. He would drop objects from his right hand and could not raise his hand above his head. His left eyelid began to droop until it closed completely. When he manually lifted his left eyelid, he saw double. </w:t>
      </w:r>
    </w:p>
    <w:p w14:paraId="68EAFD5C" w14:textId="77777777" w:rsidR="00DB128F" w:rsidRPr="00DB128F" w:rsidRDefault="00DB128F" w:rsidP="00DB128F">
      <w:pPr>
        <w:spacing w:after="0" w:line="240" w:lineRule="auto"/>
        <w:rPr>
          <w:rFonts w:ascii="Times New Roman" w:hAnsi="Times New Roman" w:cs="Times New Roman"/>
          <w:sz w:val="24"/>
          <w:szCs w:val="24"/>
        </w:rPr>
      </w:pPr>
    </w:p>
    <w:p w14:paraId="1A069AB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He is alert, oriented, and cooperative. His speech is well articulated and fluent. Naming, repetition, and comprehension are normal. Visual fields are full. The right pupil is 3 mm in diameter and reacts normally to light. The left pupil is 7 mm in diameter and unreactive to light. He cannot adduct, elevate, or depress the left eye; abduction, however, is normal.  Looking down results in counterclockwise rotation of the left eye. Right eye movements are full. A complete drooping of the left eyelid is noted. The lower part of the right face does not move as well as the left. Both sides of the forehead wrinkle well. Pinprick, proprioceptive, and vibratory sensation are normal. Weakness, increased muscle tone, and hyperreflexia are noted in the right upper and lower extremity. Babinski’s sign is present on the right. The finger-to-nose test shows no ataxia or tremor on the left. The right arm is too weak to test. The patient cannot walk due to weakness in the right leg.</w:t>
      </w:r>
    </w:p>
    <w:p w14:paraId="0A6A7F0E" w14:textId="77777777" w:rsidR="00DB128F" w:rsidRPr="00DB128F" w:rsidRDefault="00DB128F" w:rsidP="00DB128F">
      <w:pPr>
        <w:spacing w:after="0" w:line="240" w:lineRule="auto"/>
        <w:rPr>
          <w:rFonts w:ascii="Times New Roman" w:hAnsi="Times New Roman" w:cs="Times New Roman"/>
          <w:sz w:val="24"/>
          <w:szCs w:val="24"/>
        </w:rPr>
      </w:pPr>
    </w:p>
    <w:p w14:paraId="3298F961"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 lesion in which of the following areas would explain these findings?</w:t>
      </w:r>
    </w:p>
    <w:p w14:paraId="31A3C80B" w14:textId="77777777" w:rsidR="00DB128F" w:rsidRPr="00DB128F" w:rsidRDefault="00DB128F" w:rsidP="00DB128F">
      <w:pPr>
        <w:spacing w:after="0" w:line="240" w:lineRule="auto"/>
        <w:rPr>
          <w:rFonts w:ascii="Times New Roman" w:hAnsi="Times New Roman" w:cs="Times New Roman"/>
          <w:sz w:val="24"/>
          <w:szCs w:val="24"/>
        </w:rPr>
      </w:pPr>
    </w:p>
    <w:p w14:paraId="733E249C" w14:textId="77777777" w:rsidR="00DB128F" w:rsidRPr="00DB128F" w:rsidRDefault="00DB128F" w:rsidP="00EE48F0">
      <w:pPr>
        <w:pStyle w:val="ListParagraph"/>
        <w:numPr>
          <w:ilvl w:val="0"/>
          <w:numId w:val="418"/>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Right cerebral hemisphere </w:t>
      </w:r>
    </w:p>
    <w:p w14:paraId="320F73FA" w14:textId="77777777" w:rsidR="00DB128F" w:rsidRPr="00DB128F" w:rsidRDefault="00DB128F" w:rsidP="00EE48F0">
      <w:pPr>
        <w:pStyle w:val="ListParagraph"/>
        <w:numPr>
          <w:ilvl w:val="0"/>
          <w:numId w:val="418"/>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cerebral hemisphere</w:t>
      </w:r>
    </w:p>
    <w:p w14:paraId="15E108AD" w14:textId="77777777" w:rsidR="00DB128F" w:rsidRPr="00DB128F" w:rsidRDefault="00DB128F" w:rsidP="00EE48F0">
      <w:pPr>
        <w:pStyle w:val="ListParagraph"/>
        <w:numPr>
          <w:ilvl w:val="0"/>
          <w:numId w:val="418"/>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midbrain</w:t>
      </w:r>
    </w:p>
    <w:p w14:paraId="751699EE" w14:textId="77777777" w:rsidR="00DB128F" w:rsidRPr="00DB128F" w:rsidRDefault="00DB128F" w:rsidP="00EE48F0">
      <w:pPr>
        <w:pStyle w:val="ListParagraph"/>
        <w:numPr>
          <w:ilvl w:val="0"/>
          <w:numId w:val="418"/>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midbrain</w:t>
      </w:r>
    </w:p>
    <w:p w14:paraId="7F1C2B6E" w14:textId="77777777" w:rsidR="00DB128F" w:rsidRPr="00DB128F" w:rsidRDefault="00DB128F" w:rsidP="00EE48F0">
      <w:pPr>
        <w:pStyle w:val="ListParagraph"/>
        <w:numPr>
          <w:ilvl w:val="0"/>
          <w:numId w:val="418"/>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pons</w:t>
      </w:r>
    </w:p>
    <w:p w14:paraId="76BB116B" w14:textId="77777777" w:rsidR="00DB128F" w:rsidRPr="00DB128F" w:rsidRDefault="00DB128F" w:rsidP="00EE48F0">
      <w:pPr>
        <w:pStyle w:val="ListParagraph"/>
        <w:numPr>
          <w:ilvl w:val="0"/>
          <w:numId w:val="418"/>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pons</w:t>
      </w:r>
    </w:p>
    <w:p w14:paraId="01983CD2" w14:textId="77777777" w:rsidR="00DB128F" w:rsidRPr="00DB128F" w:rsidRDefault="00DB128F" w:rsidP="00EE48F0">
      <w:pPr>
        <w:pStyle w:val="ListParagraph"/>
        <w:numPr>
          <w:ilvl w:val="0"/>
          <w:numId w:val="418"/>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medulla</w:t>
      </w:r>
    </w:p>
    <w:p w14:paraId="6104278F" w14:textId="77777777" w:rsidR="00AB0D6B" w:rsidRDefault="00DB128F" w:rsidP="00EE48F0">
      <w:pPr>
        <w:pStyle w:val="ListParagraph"/>
        <w:numPr>
          <w:ilvl w:val="0"/>
          <w:numId w:val="418"/>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medulla</w:t>
      </w:r>
    </w:p>
    <w:p w14:paraId="5EE1AFE6" w14:textId="776E84B1" w:rsidR="00DB128F" w:rsidRPr="00DB128F" w:rsidRDefault="00AB0D6B"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Weakness, increased tone, hyperreflexia, and Babinski’s sign indicate a lesion of the corticospinal system (Figure 1-2). The weakness is right-sided; therefore, a lesion above the pyramidal decussation would have to be left-sided; a lesion below the pyramidal decussation would have to be right-sided. Also, the lesion must be above the level of C4 because the arm is involved.  (The upper extremity is innervated by spinal nerves C5 to T1. The biceps reflex involves C5 and C6.)</w:t>
      </w:r>
    </w:p>
    <w:p w14:paraId="1325FE3F" w14:textId="77777777" w:rsidR="00DB128F" w:rsidRPr="00DB128F" w:rsidRDefault="00DB128F" w:rsidP="00DB128F">
      <w:pPr>
        <w:spacing w:after="0" w:line="240" w:lineRule="auto"/>
        <w:rPr>
          <w:rFonts w:ascii="Times New Roman" w:hAnsi="Times New Roman" w:cs="Times New Roman"/>
          <w:sz w:val="24"/>
          <w:szCs w:val="24"/>
        </w:rPr>
      </w:pPr>
    </w:p>
    <w:p w14:paraId="33977BB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Weakness of the lower face is consistent with an upper motor neuron lesion. (A lower motor neuron lesion would cause weakness of the upper and lower face.) Upper motor neurons that supply the right lower face originate in the left cerebral hemisphere and travel through the left cerebral peduncle of the midbrain before crossing in the pons to the right facial nerve nucleus (Figure 3-3). Thus, a lesion that affects both the corticospinal tract and the corticobulbar fibers to the right facial nucleus must be located on the left side at or above the level of the lower pons. </w:t>
      </w:r>
    </w:p>
    <w:p w14:paraId="55732574" w14:textId="77777777" w:rsidR="00DB128F" w:rsidRPr="00DB128F" w:rsidRDefault="00DB128F" w:rsidP="00DB128F">
      <w:pPr>
        <w:spacing w:after="0" w:line="240" w:lineRule="auto"/>
        <w:rPr>
          <w:rFonts w:ascii="Times New Roman" w:hAnsi="Times New Roman" w:cs="Times New Roman"/>
          <w:sz w:val="24"/>
          <w:szCs w:val="24"/>
        </w:rPr>
      </w:pPr>
    </w:p>
    <w:p w14:paraId="3D70AF8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patient’s inability to adduct, elevate, or depress the left eye indicates dysfunction of the oculomotor nerve, which supplies the superior rectus, medial rectus, inferior rectus, and inferior oblique muscles. The oculomotor nerve also innervates the levator palpebrae muscle and carries the efferent limb of the papillary light reflex. Therefore, nerve dysfunction results in ptosis and an unreactive pupil, as seen in this patient. The patient has normal intorsion of the left eye, which indicates normal function of the superior oblique muscle and the trochlear nerve. Also, the patient has normal abduction of the eye, indicating normal function of the lateral rectus muscle and the abducens nerve.  </w:t>
      </w:r>
    </w:p>
    <w:p w14:paraId="270AA676" w14:textId="77777777" w:rsidR="00DB128F" w:rsidRPr="00DB128F" w:rsidRDefault="00DB128F" w:rsidP="00DB128F">
      <w:pPr>
        <w:spacing w:after="0" w:line="240" w:lineRule="auto"/>
        <w:rPr>
          <w:rFonts w:ascii="Times New Roman" w:hAnsi="Times New Roman" w:cs="Times New Roman"/>
          <w:sz w:val="24"/>
          <w:szCs w:val="24"/>
        </w:rPr>
      </w:pPr>
    </w:p>
    <w:p w14:paraId="5EA0BD3B"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oculomotor nerve arises from the anterior aspect of the midbrain (Figure 3-4). Therefore, a lesion of the left midbrain would explain the ocular, facial, and extremity findings in this patient.  A CT scan ultimately showed a tumor in the left cerebral peduncle of the midbrain. </w:t>
      </w:r>
    </w:p>
    <w:p w14:paraId="57885B65" w14:textId="34D9F1D9" w:rsidR="001D5574" w:rsidRDefault="00DB128F" w:rsidP="00FD0BBC">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58B50BD8" wp14:editId="671EA0E7">
            <wp:extent cx="5294630" cy="8375650"/>
            <wp:effectExtent l="0" t="0" r="0" b="6350"/>
            <wp:docPr id="347394" name="Picture 34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94630" cy="8375650"/>
                    </a:xfrm>
                    <a:prstGeom prst="rect">
                      <a:avLst/>
                    </a:prstGeom>
                    <a:noFill/>
                    <a:ln>
                      <a:noFill/>
                    </a:ln>
                  </pic:spPr>
                </pic:pic>
              </a:graphicData>
            </a:graphic>
          </wp:inline>
        </w:drawing>
      </w:r>
    </w:p>
    <w:p w14:paraId="25271F2A" w14:textId="281FD6FE" w:rsidR="001D5574" w:rsidRDefault="00DB128F" w:rsidP="00FD0BBC">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1D0FB8A7" wp14:editId="6ACE4B67">
            <wp:extent cx="5897880" cy="8801100"/>
            <wp:effectExtent l="0" t="0" r="0" b="12700"/>
            <wp:docPr id="347393" name="Picture 34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897880" cy="8801100"/>
                    </a:xfrm>
                    <a:prstGeom prst="rect">
                      <a:avLst/>
                    </a:prstGeom>
                    <a:noFill/>
                    <a:ln>
                      <a:noFill/>
                    </a:ln>
                  </pic:spPr>
                </pic:pic>
              </a:graphicData>
            </a:graphic>
          </wp:inline>
        </w:drawing>
      </w:r>
    </w:p>
    <w:p w14:paraId="40B3B4EE" w14:textId="6B3D9715" w:rsidR="009821DA" w:rsidRDefault="00DB128F" w:rsidP="00FD0BBC">
      <w:pPr>
        <w:spacing w:after="0" w:line="240" w:lineRule="auto"/>
        <w:jc w:val="center"/>
        <w:rPr>
          <w:rFonts w:ascii="Times New Roman" w:hAnsi="Times New Roman" w:cs="Times New Roman"/>
          <w:b/>
          <w:sz w:val="24"/>
          <w:szCs w:val="24"/>
        </w:rPr>
      </w:pPr>
      <w:r w:rsidRPr="00DB128F">
        <w:rPr>
          <w:rFonts w:ascii="Times New Roman" w:hAnsi="Times New Roman" w:cs="Times New Roman"/>
          <w:noProof/>
          <w:sz w:val="24"/>
          <w:szCs w:val="24"/>
        </w:rPr>
        <w:lastRenderedPageBreak/>
        <w:drawing>
          <wp:inline distT="0" distB="0" distL="0" distR="0" wp14:anchorId="072F9513" wp14:editId="2E0BBDBE">
            <wp:extent cx="5029200" cy="8362950"/>
            <wp:effectExtent l="0" t="0" r="0" b="0"/>
            <wp:docPr id="347392" name="Picture 34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029200" cy="8362950"/>
                    </a:xfrm>
                    <a:prstGeom prst="rect">
                      <a:avLst/>
                    </a:prstGeom>
                    <a:noFill/>
                    <a:ln>
                      <a:noFill/>
                    </a:ln>
                  </pic:spPr>
                </pic:pic>
              </a:graphicData>
            </a:graphic>
          </wp:inline>
        </w:drawing>
      </w:r>
      <w:r w:rsidR="009821DA">
        <w:rPr>
          <w:rFonts w:ascii="Times New Roman" w:hAnsi="Times New Roman" w:cs="Times New Roman"/>
          <w:b/>
          <w:sz w:val="24"/>
          <w:szCs w:val="24"/>
        </w:rPr>
        <w:br w:type="page"/>
      </w:r>
    </w:p>
    <w:p w14:paraId="73886202" w14:textId="3F2D1CB9"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lastRenderedPageBreak/>
        <w:t>Answer D is correct</w:t>
      </w:r>
      <w:r w:rsidRPr="00DB128F">
        <w:rPr>
          <w:rFonts w:ascii="Times New Roman" w:hAnsi="Times New Roman" w:cs="Times New Roman"/>
          <w:sz w:val="24"/>
          <w:szCs w:val="24"/>
        </w:rPr>
        <w:t xml:space="preserve">. A lesion in the left midbrain would explain these findings. </w:t>
      </w:r>
    </w:p>
    <w:p w14:paraId="5224CA61"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A 65-year-old man is brought to the emergency room because of sudden difficulty with walking. He fell while trying to get out of bed this morning. He was able to get back up but later dragged his right leg while walking. He noticed weakness in his right arm when he tried to grasp objects for support. His family notes that he has been drooling from the left side of his mouth and that his speech is slurred. He has noticed no change in vision or loss of sensation. </w:t>
      </w:r>
    </w:p>
    <w:p w14:paraId="6874DB8E" w14:textId="77777777" w:rsidR="00DB128F" w:rsidRPr="00DB128F" w:rsidRDefault="00DB128F" w:rsidP="00DB128F">
      <w:pPr>
        <w:spacing w:after="0" w:line="240" w:lineRule="auto"/>
        <w:rPr>
          <w:rFonts w:ascii="Times New Roman" w:hAnsi="Times New Roman" w:cs="Times New Roman"/>
          <w:sz w:val="24"/>
          <w:szCs w:val="24"/>
        </w:rPr>
      </w:pPr>
    </w:p>
    <w:p w14:paraId="6617BB23"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On physical examination, the patient is alert, oriented, and cooperative. His speech is slurred but fluent. Speech and reading comprehension are normal. The pupils are 3mm in diameter and reactive to light. He can look conjugately to the right, up, and down, but not to the left. Visual fields are intact. When he speaks and tries to smile, the left side of his face does not move. When he is asked to close his eyes tightly, the eyelashes on the right become buried but those on the left remain visible. Wrinkling on the left side of the forehead is less pronounced. The tongue protrudes and the palate elevates in the midline. Pinprick, proprioceptive, and vibratory sensations are intact. The right upper and lower extremities are weak and hyperreflexic. Babinski’s sign is present on the right. The right upper extremity is slightly flexed at the elbow, and the right lower extremity is slightly extended. The right lower extremity moves slowly and stiffly when he tries to walk. </w:t>
      </w:r>
    </w:p>
    <w:p w14:paraId="377324C7" w14:textId="77777777" w:rsidR="00DB128F" w:rsidRPr="00DB128F" w:rsidRDefault="00DB128F" w:rsidP="00DB128F">
      <w:pPr>
        <w:spacing w:after="0" w:line="240" w:lineRule="auto"/>
        <w:rPr>
          <w:rFonts w:ascii="Times New Roman" w:hAnsi="Times New Roman" w:cs="Times New Roman"/>
          <w:sz w:val="24"/>
          <w:szCs w:val="24"/>
        </w:rPr>
      </w:pPr>
    </w:p>
    <w:p w14:paraId="5756B1D2"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 lesion in which of the following areas would explain these findings?</w:t>
      </w:r>
    </w:p>
    <w:p w14:paraId="33F0A2BA" w14:textId="77777777" w:rsidR="00DB128F" w:rsidRPr="00DB128F" w:rsidRDefault="00DB128F" w:rsidP="00DB128F">
      <w:pPr>
        <w:spacing w:after="0" w:line="240" w:lineRule="auto"/>
        <w:rPr>
          <w:rFonts w:ascii="Times New Roman" w:hAnsi="Times New Roman" w:cs="Times New Roman"/>
          <w:sz w:val="24"/>
          <w:szCs w:val="24"/>
        </w:rPr>
      </w:pPr>
    </w:p>
    <w:p w14:paraId="319F8074" w14:textId="77777777" w:rsidR="00DB128F" w:rsidRPr="00DB128F" w:rsidRDefault="00DB128F" w:rsidP="00EE48F0">
      <w:pPr>
        <w:numPr>
          <w:ilvl w:val="0"/>
          <w:numId w:val="41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internal capsule</w:t>
      </w:r>
    </w:p>
    <w:p w14:paraId="4F0FB589" w14:textId="77777777" w:rsidR="00DB128F" w:rsidRPr="00DB128F" w:rsidRDefault="00DB128F" w:rsidP="00EE48F0">
      <w:pPr>
        <w:numPr>
          <w:ilvl w:val="0"/>
          <w:numId w:val="41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internal capsule</w:t>
      </w:r>
    </w:p>
    <w:p w14:paraId="28B428FB" w14:textId="77777777" w:rsidR="00DB128F" w:rsidRPr="00DB128F" w:rsidRDefault="00DB128F" w:rsidP="00EE48F0">
      <w:pPr>
        <w:numPr>
          <w:ilvl w:val="0"/>
          <w:numId w:val="41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midbrain</w:t>
      </w:r>
    </w:p>
    <w:p w14:paraId="2294E15A" w14:textId="77777777" w:rsidR="00DB128F" w:rsidRPr="00DB128F" w:rsidRDefault="00DB128F" w:rsidP="00EE48F0">
      <w:pPr>
        <w:numPr>
          <w:ilvl w:val="0"/>
          <w:numId w:val="41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midbrain</w:t>
      </w:r>
    </w:p>
    <w:p w14:paraId="44960E11" w14:textId="77777777" w:rsidR="00DB128F" w:rsidRPr="00DB128F" w:rsidRDefault="00DB128F" w:rsidP="00EE48F0">
      <w:pPr>
        <w:numPr>
          <w:ilvl w:val="0"/>
          <w:numId w:val="41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pons</w:t>
      </w:r>
    </w:p>
    <w:p w14:paraId="4BA669E2" w14:textId="77777777" w:rsidR="00DB128F" w:rsidRPr="00DB128F" w:rsidRDefault="00DB128F" w:rsidP="00EE48F0">
      <w:pPr>
        <w:numPr>
          <w:ilvl w:val="0"/>
          <w:numId w:val="41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pons</w:t>
      </w:r>
    </w:p>
    <w:p w14:paraId="4A38D66C" w14:textId="77777777" w:rsidR="00DB128F" w:rsidRPr="00DB128F" w:rsidRDefault="00DB128F" w:rsidP="00EE48F0">
      <w:pPr>
        <w:numPr>
          <w:ilvl w:val="0"/>
          <w:numId w:val="41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medulla</w:t>
      </w:r>
    </w:p>
    <w:p w14:paraId="30BEAB6C" w14:textId="77777777" w:rsidR="00AB0D6B" w:rsidRDefault="00DB128F" w:rsidP="00EE48F0">
      <w:pPr>
        <w:numPr>
          <w:ilvl w:val="0"/>
          <w:numId w:val="419"/>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medulla</w:t>
      </w:r>
    </w:p>
    <w:p w14:paraId="270113A8" w14:textId="1DC309E1" w:rsidR="00DB128F" w:rsidRPr="00DB128F" w:rsidRDefault="00AB0D6B"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Hyperreflexia and Babinski’s sign indicate a lesion of the corticospinal system (Figure 1-2). The abnormalities of the patient’s gait are typical of hemiparesis and consistent with an upper motor neuron lesion. The upper motor neuron, or corticospinal pathway, runs the entire length of the CNS. Muscles of the upper extremity are innervated by the C4-T1 spinal cord segments. Therefore, a lesion above the C4 level would explain upper extremity weakness. The biceps reflex is supplied by C5 and C6. Hyperactivity of that reflex indicates a lesion at or above the C4 level. </w:t>
      </w:r>
    </w:p>
    <w:p w14:paraId="6F5BD178" w14:textId="77777777" w:rsidR="00DB128F" w:rsidRPr="00DB128F" w:rsidRDefault="00DB128F" w:rsidP="00DB128F">
      <w:pPr>
        <w:spacing w:after="0" w:line="240" w:lineRule="auto"/>
        <w:rPr>
          <w:rFonts w:ascii="Times New Roman" w:hAnsi="Times New Roman" w:cs="Times New Roman"/>
          <w:sz w:val="24"/>
          <w:szCs w:val="24"/>
        </w:rPr>
      </w:pPr>
    </w:p>
    <w:p w14:paraId="307FE6B3"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Each facial nerve nucleus is functionally divided into two separate regions, one that supplies the muscles of the upper face and one that supplies the muscles of the lower face (Figure 2-3). The part that supplies the upper face receives input from both cerebral hemispheres, while the part that supplies the lower face receives only contralateral input. Therefore, a lower motor neuron lesion would result in loss of innervation to the upper and lower face. This is known as a “peripheral” type of facial weakness. A lesion of the contralateral hemisphere would result in a loss of innervation to the lower face. (The upper face would still be innervated by the intact ipsilateral hemisphere.) The patient would be able to move the upper but not the lower face. This is known as a “central” type of facial weakness. </w:t>
      </w:r>
    </w:p>
    <w:p w14:paraId="35C22F7A" w14:textId="77777777" w:rsidR="00DB128F" w:rsidRPr="00DB128F" w:rsidRDefault="00DB128F" w:rsidP="00DB128F">
      <w:pPr>
        <w:spacing w:after="0" w:line="240" w:lineRule="auto"/>
        <w:rPr>
          <w:rFonts w:ascii="Times New Roman" w:hAnsi="Times New Roman" w:cs="Times New Roman"/>
          <w:sz w:val="24"/>
          <w:szCs w:val="24"/>
        </w:rPr>
      </w:pPr>
    </w:p>
    <w:p w14:paraId="75A43BFA"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In this vignette, both upper and lower parts of the face are affected, consistent with a peripheral pattern. The lesion could be in the facial nucleus, the facial nerve fasciculus (the portion of the facial nerve within the brainstem), the peripheral nerve, the neuromuscular junction, or the muscle. Knowing that the corticospinal tract is involved, the lesion must be in the CNS. Therefore, the problem must lie in the facial nucleus or fasciculus, not in the peripheral nerve, neuromuscular junction, or muscle</w:t>
      </w:r>
    </w:p>
    <w:p w14:paraId="389DCBCC" w14:textId="77777777" w:rsidR="00DB128F" w:rsidRPr="00DB128F" w:rsidRDefault="00DB128F" w:rsidP="00DB128F">
      <w:pPr>
        <w:spacing w:after="0" w:line="240" w:lineRule="auto"/>
        <w:rPr>
          <w:rFonts w:ascii="Times New Roman" w:hAnsi="Times New Roman" w:cs="Times New Roman"/>
          <w:sz w:val="24"/>
          <w:szCs w:val="24"/>
        </w:rPr>
      </w:pPr>
    </w:p>
    <w:p w14:paraId="18A03331"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Only a lesion in the left pons could cause left facial weakness and right arm and leg weakness (Figure 2-4), as the facial nucleus and fasciculus are located in the pons. This is an example of “crossed paralysis” in which there is cranial nerve weakness on one side of the body and extremity weakness on the other side. Crossed paralysis indicates a brainstem lesion. The slurred speech is caused by facial weakness. (Certain sounds like “me” and “pa” require closure of the obicularis oris, which is affected in facial paralysis.)</w:t>
      </w:r>
    </w:p>
    <w:p w14:paraId="54D8AFB9" w14:textId="77777777" w:rsidR="00DB128F" w:rsidRPr="00DB128F" w:rsidRDefault="00DB128F" w:rsidP="00DB128F">
      <w:pPr>
        <w:spacing w:after="0" w:line="240" w:lineRule="auto"/>
        <w:rPr>
          <w:rFonts w:ascii="Times New Roman" w:hAnsi="Times New Roman" w:cs="Times New Roman"/>
          <w:sz w:val="24"/>
          <w:szCs w:val="24"/>
        </w:rPr>
      </w:pPr>
    </w:p>
    <w:p w14:paraId="17DA2CA4"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system involved in moving the eyes conjugately to the left originates in the right frontal eye field of the cerebral cortex (Figure 2-5). Fibers descend through the internal capsule to the right side of the midbrain. Here, fibers cross to the left side at the level of the lower midbrain. These fibers then descend to the lower pontine level and synapse in an area called the paramedian pontine reticular formation (PPRF). Fibers then leave the PPRF and synapse in the ipsilateral abducens nucleus. There are two populations of neurons in the abducens nucleus: motor neurons, which run to the lateral rectus muscle to abduct the ipsilateral eye, and interneurons, which cross the midline at the level of the abducens nucleus to ascend in the contralateral medial longitudinal fasciculus (MLF) and synapse in the medial rectus subnucleus of the oculomotor nucleus. When the PPRF activates the abducens nucleus, the eyes move conjugately to the ipsilateral side by innervating the ipsilateral lateral rectus and contralateral medial rectus muscles. A lesion of the PPRF or closely adjacent abducens nucleus produces horizontal gaze palsy when the patient tries to look toward the side of the lesion (as in this case).  </w:t>
      </w:r>
    </w:p>
    <w:p w14:paraId="27EF60A7" w14:textId="77777777" w:rsidR="00DB128F" w:rsidRPr="00DB128F" w:rsidRDefault="00DB128F" w:rsidP="00DB128F">
      <w:pPr>
        <w:spacing w:after="0" w:line="240" w:lineRule="auto"/>
        <w:rPr>
          <w:rFonts w:ascii="Times New Roman" w:hAnsi="Times New Roman" w:cs="Times New Roman"/>
          <w:sz w:val="24"/>
          <w:szCs w:val="24"/>
        </w:rPr>
      </w:pPr>
    </w:p>
    <w:p w14:paraId="255BAEAD"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lastRenderedPageBreak/>
        <w:t xml:space="preserve">In this vignette, we have established that the lesion is in the left pons, because of the presence of left facial weakness and right upper and lower extremity weakness. The left pons contains the PPRF and abducens nucleus, which upon being damaged result in left gaze paresis (Figure 2-6). </w:t>
      </w:r>
    </w:p>
    <w:p w14:paraId="4948EBAD" w14:textId="77777777" w:rsidR="00DB128F" w:rsidRPr="00DB128F" w:rsidRDefault="00DB128F" w:rsidP="00DB128F">
      <w:pPr>
        <w:spacing w:after="0" w:line="240" w:lineRule="auto"/>
        <w:rPr>
          <w:rFonts w:ascii="Times New Roman" w:hAnsi="Times New Roman" w:cs="Times New Roman"/>
          <w:sz w:val="24"/>
          <w:szCs w:val="24"/>
        </w:rPr>
      </w:pPr>
    </w:p>
    <w:p w14:paraId="0D863AF8"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This patient was ultimately found to have an infarct in the left pons. </w:t>
      </w:r>
    </w:p>
    <w:p w14:paraId="7190FDE1" w14:textId="6FC8DF92" w:rsidR="001D5574" w:rsidRDefault="00DB128F" w:rsidP="003B69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5B0AAEED" wp14:editId="5D2F0468">
            <wp:extent cx="5852160" cy="8519795"/>
            <wp:effectExtent l="0" t="0" r="0" b="0"/>
            <wp:docPr id="347391" name="Picture 34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852160" cy="8519795"/>
                    </a:xfrm>
                    <a:prstGeom prst="rect">
                      <a:avLst/>
                    </a:prstGeom>
                    <a:noFill/>
                  </pic:spPr>
                </pic:pic>
              </a:graphicData>
            </a:graphic>
          </wp:inline>
        </w:drawing>
      </w:r>
    </w:p>
    <w:p w14:paraId="62688D02" w14:textId="7B1E9A56" w:rsidR="001D5574" w:rsidRDefault="00DB128F" w:rsidP="003B69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30FF5642" wp14:editId="74DA7099">
            <wp:extent cx="3923030" cy="6457315"/>
            <wp:effectExtent l="0" t="0" r="0" b="0"/>
            <wp:docPr id="347390" name="Picture 34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23030" cy="6457315"/>
                    </a:xfrm>
                    <a:prstGeom prst="rect">
                      <a:avLst/>
                    </a:prstGeom>
                    <a:noFill/>
                  </pic:spPr>
                </pic:pic>
              </a:graphicData>
            </a:graphic>
          </wp:inline>
        </w:drawing>
      </w:r>
    </w:p>
    <w:p w14:paraId="5FF671B2" w14:textId="0706A555" w:rsidR="001D5574" w:rsidRDefault="00DB128F" w:rsidP="002761F2">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6013BFB7" wp14:editId="2C1B05EB">
            <wp:extent cx="5550535" cy="8337550"/>
            <wp:effectExtent l="0" t="0" r="12065" b="0"/>
            <wp:docPr id="347389" name="Picture 34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550535" cy="8337550"/>
                    </a:xfrm>
                    <a:prstGeom prst="rect">
                      <a:avLst/>
                    </a:prstGeom>
                    <a:noFill/>
                  </pic:spPr>
                </pic:pic>
              </a:graphicData>
            </a:graphic>
          </wp:inline>
        </w:drawing>
      </w:r>
    </w:p>
    <w:p w14:paraId="50B947AB" w14:textId="77777777" w:rsidR="002761F2" w:rsidRDefault="00DB128F" w:rsidP="002761F2">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51B2640A" wp14:editId="08D6C572">
            <wp:extent cx="4827905" cy="7950835"/>
            <wp:effectExtent l="0" t="0" r="0" b="0"/>
            <wp:docPr id="347388" name="Picture 34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827905" cy="7950835"/>
                    </a:xfrm>
                    <a:prstGeom prst="rect">
                      <a:avLst/>
                    </a:prstGeom>
                    <a:noFill/>
                  </pic:spPr>
                </pic:pic>
              </a:graphicData>
            </a:graphic>
          </wp:inline>
        </w:drawing>
      </w:r>
    </w:p>
    <w:p w14:paraId="7588564C" w14:textId="6EFF4076" w:rsidR="003B691D" w:rsidRDefault="00DB128F" w:rsidP="002761F2">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32616AC0" wp14:editId="0D4C9AAE">
            <wp:extent cx="5725795" cy="8445500"/>
            <wp:effectExtent l="0" t="0" r="0" b="12700"/>
            <wp:docPr id="347387" name="Picture 34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25795" cy="8445500"/>
                    </a:xfrm>
                    <a:prstGeom prst="rect">
                      <a:avLst/>
                    </a:prstGeom>
                    <a:noFill/>
                  </pic:spPr>
                </pic:pic>
              </a:graphicData>
            </a:graphic>
          </wp:inline>
        </w:drawing>
      </w:r>
      <w:r w:rsidR="003B691D">
        <w:rPr>
          <w:rFonts w:ascii="Times New Roman" w:hAnsi="Times New Roman" w:cs="Times New Roman"/>
          <w:sz w:val="24"/>
          <w:szCs w:val="24"/>
        </w:rPr>
        <w:br w:type="page"/>
      </w:r>
    </w:p>
    <w:p w14:paraId="5F4D3280" w14:textId="62DF35B0"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b/>
          <w:sz w:val="24"/>
          <w:szCs w:val="24"/>
        </w:rPr>
        <w:lastRenderedPageBreak/>
        <w:t>Answer F is correct</w:t>
      </w:r>
      <w:r w:rsidRPr="00DB128F">
        <w:rPr>
          <w:rFonts w:ascii="Times New Roman" w:hAnsi="Times New Roman" w:cs="Times New Roman"/>
          <w:sz w:val="24"/>
          <w:szCs w:val="24"/>
        </w:rPr>
        <w:t xml:space="preserve">. A lesion in the left pons would explain these findings. </w:t>
      </w:r>
    </w:p>
    <w:p w14:paraId="2F974286"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A 38-year-old man with a history of Hodgkin’s disease presents with right hand weakness. Four weeks prior to his visit, he began having trouble opening jars. Occasionally he would drop objects from his right hand. His left leg and, later, his left hand began to go numb. His wife noticed that he seemed to drag his right leg and to have trouble climbing stairs. </w:t>
      </w:r>
    </w:p>
    <w:p w14:paraId="58DFE957" w14:textId="77777777" w:rsidR="00DB128F" w:rsidRPr="00DB128F" w:rsidRDefault="00DB128F" w:rsidP="00DB128F">
      <w:pPr>
        <w:spacing w:after="0" w:line="240" w:lineRule="auto"/>
        <w:rPr>
          <w:rFonts w:ascii="Times New Roman" w:hAnsi="Times New Roman" w:cs="Times New Roman"/>
          <w:sz w:val="24"/>
          <w:szCs w:val="24"/>
        </w:rPr>
      </w:pPr>
    </w:p>
    <w:p w14:paraId="2107A691"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Physical examination shows decreased proprioception and vibratory sensation in the toes, ankles, and fingers on the right side. Pinprick and temperature sensation are diminished in the left arm, trunk, and leg, but not on the neck and face. Mild weakness without wasting or fasciculation is noted in the right arm and leg. Grip and finger abduction are weaker in the right hand than in the left, but shoulder abduction, as well as elbow flexion and extension, are normal. Right hip flexion and ankle dorsiflexion are weak. Tendon reflexes (biceps, triceps, knee, and ankle) are increased on the right side. Babinski’s sign is present on the right. </w:t>
      </w:r>
    </w:p>
    <w:p w14:paraId="3D8DDB19" w14:textId="77777777" w:rsidR="00DB128F" w:rsidRPr="00DB128F" w:rsidRDefault="00DB128F" w:rsidP="00DB128F">
      <w:pPr>
        <w:spacing w:after="0" w:line="240" w:lineRule="auto"/>
        <w:rPr>
          <w:rFonts w:ascii="Times New Roman" w:hAnsi="Times New Roman" w:cs="Times New Roman"/>
          <w:sz w:val="24"/>
          <w:szCs w:val="24"/>
        </w:rPr>
      </w:pPr>
    </w:p>
    <w:p w14:paraId="061B206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Injury to which of the following areas would explain these findings? </w:t>
      </w:r>
    </w:p>
    <w:p w14:paraId="59B7E756" w14:textId="77777777" w:rsidR="00DB128F" w:rsidRPr="00DB128F" w:rsidRDefault="00DB128F" w:rsidP="00DB128F">
      <w:pPr>
        <w:spacing w:after="0" w:line="240" w:lineRule="auto"/>
        <w:rPr>
          <w:rFonts w:ascii="Times New Roman" w:hAnsi="Times New Roman" w:cs="Times New Roman"/>
          <w:sz w:val="24"/>
          <w:szCs w:val="24"/>
        </w:rPr>
      </w:pPr>
    </w:p>
    <w:p w14:paraId="7F32C41A" w14:textId="77777777" w:rsidR="00DB128F" w:rsidRPr="00DB128F" w:rsidRDefault="00DB128F" w:rsidP="00EE48F0">
      <w:pPr>
        <w:numPr>
          <w:ilvl w:val="0"/>
          <w:numId w:val="420"/>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thalamus</w:t>
      </w:r>
    </w:p>
    <w:p w14:paraId="599A0EEE" w14:textId="77777777" w:rsidR="00DB128F" w:rsidRPr="00DB128F" w:rsidRDefault="00DB128F" w:rsidP="00EE48F0">
      <w:pPr>
        <w:numPr>
          <w:ilvl w:val="0"/>
          <w:numId w:val="420"/>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thalamus</w:t>
      </w:r>
    </w:p>
    <w:p w14:paraId="063BB979" w14:textId="77777777" w:rsidR="00DB128F" w:rsidRPr="00DB128F" w:rsidRDefault="00DB128F" w:rsidP="00EE48F0">
      <w:pPr>
        <w:numPr>
          <w:ilvl w:val="0"/>
          <w:numId w:val="420"/>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spinal cord at C3</w:t>
      </w:r>
    </w:p>
    <w:p w14:paraId="3C4717D8" w14:textId="77777777" w:rsidR="00DB128F" w:rsidRPr="00DB128F" w:rsidRDefault="00DB128F" w:rsidP="00EE48F0">
      <w:pPr>
        <w:numPr>
          <w:ilvl w:val="0"/>
          <w:numId w:val="420"/>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spinal cord at C3</w:t>
      </w:r>
    </w:p>
    <w:p w14:paraId="0E6A9EDA" w14:textId="77777777" w:rsidR="00DB128F" w:rsidRPr="00DB128F" w:rsidRDefault="00DB128F" w:rsidP="00EE48F0">
      <w:pPr>
        <w:numPr>
          <w:ilvl w:val="0"/>
          <w:numId w:val="420"/>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Right spinal cord at C7</w:t>
      </w:r>
    </w:p>
    <w:p w14:paraId="2B5CBB75" w14:textId="77777777" w:rsidR="001D5574" w:rsidRDefault="00DB128F" w:rsidP="00EE48F0">
      <w:pPr>
        <w:numPr>
          <w:ilvl w:val="0"/>
          <w:numId w:val="420"/>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Left spinal cord at C7</w:t>
      </w:r>
    </w:p>
    <w:p w14:paraId="1F903C11" w14:textId="77777777" w:rsidR="00DB128F" w:rsidRPr="00DB128F" w:rsidRDefault="001D5574" w:rsidP="00DB128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The presence of hyperreflexia and Babinski’s sign indicates an upper motor neuron lesion, i.e., a lesion of the corticospinal (pyramidal) system. In this case, hyperreflexia is noted as high as the biceps, which is innervated by the C5 and C6 spinal segments. Therefore, the lesion must be above the C5 level. </w:t>
      </w:r>
    </w:p>
    <w:p w14:paraId="7B5D135E" w14:textId="77777777" w:rsidR="00DB128F" w:rsidRPr="00DB128F" w:rsidRDefault="00DB128F" w:rsidP="00DB128F">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2340"/>
      </w:tblGrid>
      <w:tr w:rsidR="00DB128F" w:rsidRPr="00DB128F" w14:paraId="366A98CF" w14:textId="77777777" w:rsidTr="007F776C">
        <w:trPr>
          <w:jc w:val="center"/>
        </w:trPr>
        <w:tc>
          <w:tcPr>
            <w:tcW w:w="5868" w:type="dxa"/>
            <w:gridSpan w:val="2"/>
          </w:tcPr>
          <w:p w14:paraId="3CBCEA05" w14:textId="77777777" w:rsidR="00DB128F" w:rsidRPr="00DB128F" w:rsidRDefault="00DB128F" w:rsidP="00DB128F">
            <w:pPr>
              <w:spacing w:after="0" w:line="240" w:lineRule="auto"/>
              <w:jc w:val="center"/>
              <w:rPr>
                <w:rFonts w:ascii="Times New Roman" w:hAnsi="Times New Roman" w:cs="Times New Roman"/>
                <w:sz w:val="24"/>
                <w:szCs w:val="24"/>
              </w:rPr>
            </w:pPr>
            <w:r w:rsidRPr="00DB128F">
              <w:rPr>
                <w:rFonts w:ascii="Times New Roman" w:hAnsi="Times New Roman" w:cs="Times New Roman"/>
                <w:sz w:val="24"/>
                <w:szCs w:val="24"/>
              </w:rPr>
              <w:t>Deep Tendon Reflexes</w:t>
            </w:r>
          </w:p>
        </w:tc>
      </w:tr>
      <w:tr w:rsidR="00DB128F" w:rsidRPr="00DB128F" w14:paraId="5E019E2D" w14:textId="77777777" w:rsidTr="007F776C">
        <w:trPr>
          <w:jc w:val="center"/>
        </w:trPr>
        <w:tc>
          <w:tcPr>
            <w:tcW w:w="3528" w:type="dxa"/>
          </w:tcPr>
          <w:p w14:paraId="3275129E" w14:textId="77777777" w:rsidR="00DB128F" w:rsidRPr="00DB128F" w:rsidRDefault="00DB128F" w:rsidP="00DB128F">
            <w:pPr>
              <w:spacing w:after="0" w:line="240" w:lineRule="auto"/>
              <w:rPr>
                <w:rFonts w:ascii="Times New Roman" w:hAnsi="Times New Roman" w:cs="Times New Roman"/>
                <w:sz w:val="24"/>
                <w:szCs w:val="24"/>
              </w:rPr>
            </w:pPr>
          </w:p>
        </w:tc>
        <w:tc>
          <w:tcPr>
            <w:tcW w:w="2340" w:type="dxa"/>
          </w:tcPr>
          <w:p w14:paraId="505813EF" w14:textId="77777777" w:rsidR="00DB128F" w:rsidRPr="00DB128F" w:rsidRDefault="00DB128F" w:rsidP="00DB128F">
            <w:pPr>
              <w:spacing w:after="0" w:line="240" w:lineRule="auto"/>
              <w:rPr>
                <w:rFonts w:ascii="Times New Roman" w:hAnsi="Times New Roman" w:cs="Times New Roman"/>
                <w:sz w:val="24"/>
                <w:szCs w:val="24"/>
              </w:rPr>
            </w:pPr>
          </w:p>
        </w:tc>
      </w:tr>
      <w:tr w:rsidR="00DB128F" w:rsidRPr="00DB128F" w14:paraId="13E835C9" w14:textId="77777777" w:rsidTr="007F776C">
        <w:trPr>
          <w:jc w:val="center"/>
        </w:trPr>
        <w:tc>
          <w:tcPr>
            <w:tcW w:w="3528" w:type="dxa"/>
          </w:tcPr>
          <w:p w14:paraId="7F1E02D4"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Biceps reflex</w:t>
            </w:r>
          </w:p>
        </w:tc>
        <w:tc>
          <w:tcPr>
            <w:tcW w:w="2340" w:type="dxa"/>
          </w:tcPr>
          <w:p w14:paraId="3D5F811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C5, C6</w:t>
            </w:r>
          </w:p>
        </w:tc>
      </w:tr>
      <w:tr w:rsidR="00DB128F" w:rsidRPr="00DB128F" w14:paraId="102FBBA5" w14:textId="77777777" w:rsidTr="007F776C">
        <w:trPr>
          <w:jc w:val="center"/>
        </w:trPr>
        <w:tc>
          <w:tcPr>
            <w:tcW w:w="3528" w:type="dxa"/>
          </w:tcPr>
          <w:p w14:paraId="4E641F1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Brachioradialis reflex</w:t>
            </w:r>
          </w:p>
        </w:tc>
        <w:tc>
          <w:tcPr>
            <w:tcW w:w="2340" w:type="dxa"/>
          </w:tcPr>
          <w:p w14:paraId="720A4CC3"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C5, C6, C7</w:t>
            </w:r>
          </w:p>
        </w:tc>
      </w:tr>
      <w:tr w:rsidR="00DB128F" w:rsidRPr="00DB128F" w14:paraId="438FC814" w14:textId="77777777" w:rsidTr="007F776C">
        <w:trPr>
          <w:jc w:val="center"/>
        </w:trPr>
        <w:tc>
          <w:tcPr>
            <w:tcW w:w="3528" w:type="dxa"/>
          </w:tcPr>
          <w:p w14:paraId="123E6483"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Triceps reflex</w:t>
            </w:r>
          </w:p>
        </w:tc>
        <w:tc>
          <w:tcPr>
            <w:tcW w:w="2340" w:type="dxa"/>
          </w:tcPr>
          <w:p w14:paraId="7EA2B892"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C6, C7, C8</w:t>
            </w:r>
          </w:p>
        </w:tc>
      </w:tr>
      <w:tr w:rsidR="00DB128F" w:rsidRPr="00DB128F" w14:paraId="021ABBDB" w14:textId="77777777" w:rsidTr="007F776C">
        <w:trPr>
          <w:jc w:val="center"/>
        </w:trPr>
        <w:tc>
          <w:tcPr>
            <w:tcW w:w="3528" w:type="dxa"/>
          </w:tcPr>
          <w:p w14:paraId="7DFB77A9"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Patellar reflex or knee-jerk reflex</w:t>
            </w:r>
          </w:p>
        </w:tc>
        <w:tc>
          <w:tcPr>
            <w:tcW w:w="2340" w:type="dxa"/>
          </w:tcPr>
          <w:p w14:paraId="332A8AC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L2, L3, L4</w:t>
            </w:r>
          </w:p>
        </w:tc>
      </w:tr>
      <w:tr w:rsidR="00DB128F" w:rsidRPr="00DB128F" w14:paraId="2B0777CB" w14:textId="77777777" w:rsidTr="007F776C">
        <w:trPr>
          <w:jc w:val="center"/>
        </w:trPr>
        <w:tc>
          <w:tcPr>
            <w:tcW w:w="3528" w:type="dxa"/>
          </w:tcPr>
          <w:p w14:paraId="56A55F94"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Ankle jerk reflex (Achilles reflex)</w:t>
            </w:r>
          </w:p>
        </w:tc>
        <w:tc>
          <w:tcPr>
            <w:tcW w:w="2340" w:type="dxa"/>
          </w:tcPr>
          <w:p w14:paraId="21509240"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S1, S2</w:t>
            </w:r>
          </w:p>
        </w:tc>
      </w:tr>
      <w:tr w:rsidR="00DB128F" w:rsidRPr="00DB128F" w14:paraId="7C53D220" w14:textId="77777777" w:rsidTr="007F776C">
        <w:trPr>
          <w:jc w:val="center"/>
        </w:trPr>
        <w:tc>
          <w:tcPr>
            <w:tcW w:w="3528" w:type="dxa"/>
          </w:tcPr>
          <w:p w14:paraId="588B78B7"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Plantar reflex or Babinski’s reflex</w:t>
            </w:r>
          </w:p>
        </w:tc>
        <w:tc>
          <w:tcPr>
            <w:tcW w:w="2340" w:type="dxa"/>
          </w:tcPr>
          <w:p w14:paraId="79A2F9BD"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L5, S1, S2</w:t>
            </w:r>
          </w:p>
        </w:tc>
      </w:tr>
    </w:tbl>
    <w:p w14:paraId="36B1093E" w14:textId="77777777" w:rsidR="00DB128F" w:rsidRPr="00DB128F" w:rsidRDefault="00DB128F" w:rsidP="00DB128F">
      <w:pPr>
        <w:spacing w:after="0" w:line="240" w:lineRule="auto"/>
        <w:rPr>
          <w:rFonts w:ascii="Times New Roman" w:hAnsi="Times New Roman" w:cs="Times New Roman"/>
          <w:sz w:val="24"/>
          <w:szCs w:val="24"/>
        </w:rPr>
      </w:pPr>
    </w:p>
    <w:p w14:paraId="40BC4D7D"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involved corticospinal tract begins in the left frontal lobe and descends in the left cerebral peduncle of the midbrain and the left basis pontis (Figure 1-2). In the pyramids of the medulla, it crosses to the right side and descends in the right lateral funiculus of the spinal cord. The corticospinal fibers synapse with second-order neurons in the ventral horn of the spinal cord. Axons of these neurons innervate muscles on the right side of the body. </w:t>
      </w:r>
    </w:p>
    <w:p w14:paraId="12F59692" w14:textId="77777777" w:rsidR="00DB128F" w:rsidRPr="00DB128F" w:rsidRDefault="00DB128F" w:rsidP="00DB128F">
      <w:pPr>
        <w:spacing w:after="0" w:line="240" w:lineRule="auto"/>
        <w:rPr>
          <w:rFonts w:ascii="Times New Roman" w:hAnsi="Times New Roman" w:cs="Times New Roman"/>
          <w:sz w:val="24"/>
          <w:szCs w:val="24"/>
        </w:rPr>
      </w:pPr>
    </w:p>
    <w:p w14:paraId="729E1090"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Numbness in the left upper and lower extremities suggests involvement of the spinothalamic tract (Figure 1-3). This is confirmed by the absence of pinprick and temperature sensation on the left side.  The first-order neuron has its cell body in the dorsal root ganglion and enters the spinal cord via the dorsal root. It synapses with the second-order neuron in the dorsal horn of the spinal cord. The second-order neuron then crosses to the other side of the spinal cord through the anterior white commissure. It ascends in the lateral funiculus to synapse in the ventral posterior lateral nucleus of the thalamus. From there, the third-order neuron ascends to the somatosensory area of the cerebral cortex. </w:t>
      </w:r>
    </w:p>
    <w:p w14:paraId="34EE66FD" w14:textId="77777777" w:rsidR="00DB128F" w:rsidRPr="00DB128F" w:rsidRDefault="00DB128F" w:rsidP="00DB128F">
      <w:pPr>
        <w:spacing w:after="0" w:line="240" w:lineRule="auto"/>
        <w:rPr>
          <w:rFonts w:ascii="Times New Roman" w:hAnsi="Times New Roman" w:cs="Times New Roman"/>
          <w:sz w:val="24"/>
          <w:szCs w:val="24"/>
        </w:rPr>
      </w:pPr>
    </w:p>
    <w:p w14:paraId="38F1C95C"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only anatomic site where a single small lesion can affect both the corticospinal and spinothalamic tracts and produce the symptoms seen in this patient is on the right side below the pyramidal decussation and above the C5 level of the spinal cord. </w:t>
      </w:r>
    </w:p>
    <w:p w14:paraId="2EC692E8" w14:textId="77777777" w:rsidR="00DB128F" w:rsidRPr="00DB128F" w:rsidRDefault="00DB128F" w:rsidP="00DB128F">
      <w:pPr>
        <w:spacing w:after="0" w:line="240" w:lineRule="auto"/>
        <w:rPr>
          <w:rFonts w:ascii="Times New Roman" w:hAnsi="Times New Roman" w:cs="Times New Roman"/>
          <w:sz w:val="24"/>
          <w:szCs w:val="24"/>
        </w:rPr>
      </w:pPr>
    </w:p>
    <w:p w14:paraId="12FEA8D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The ascending fibers in the spinal cord are laminated such that fibers entering from the lower levels are more lateral and superficial. These fibers are more vulnerable to compression by an extrinsic lesion. As an extrinsic lesion expands, more fibers are involved and the sensory symptoms appear to ascend. Fibers of the corticospinal system are similarly laminated, and progressive spinal cord compression can cause an ascending pattern of weakness. (This pattern is sometimes confused with the ascending symptoms of Guillain-Barré syndrome.)</w:t>
      </w:r>
    </w:p>
    <w:p w14:paraId="4EA13DA4" w14:textId="77777777" w:rsidR="00DB128F" w:rsidRPr="00DB128F" w:rsidRDefault="00DB128F" w:rsidP="00DB128F">
      <w:pPr>
        <w:spacing w:after="0" w:line="240" w:lineRule="auto"/>
        <w:rPr>
          <w:rFonts w:ascii="Times New Roman" w:hAnsi="Times New Roman" w:cs="Times New Roman"/>
          <w:sz w:val="24"/>
          <w:szCs w:val="24"/>
        </w:rPr>
      </w:pPr>
    </w:p>
    <w:p w14:paraId="1AC6931F" w14:textId="77777777" w:rsidR="00DB128F" w:rsidRPr="00DB128F"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Vibratory and proprioceptive sensation is mediated by the dorsal column-medial lemniscal pathway (Figure 1-4). The first-order neuron, whose cell body is in the dorsal root ganglion, enters the spinal cord via the dorsal root. It ascends in the ipsilateral dorsal column of the spinal cord without synapsing or crossing to the other side. In the medulla, the first-order neurons from spinal segments below T6 synapse in the nucleus gracilis, while those from rostral spinal segments synapse in the nucleus cuneatus. The second-order neuron axons cross to the other side </w:t>
      </w:r>
      <w:r w:rsidRPr="00DB128F">
        <w:rPr>
          <w:rFonts w:ascii="Times New Roman" w:hAnsi="Times New Roman" w:cs="Times New Roman"/>
          <w:sz w:val="24"/>
          <w:szCs w:val="24"/>
        </w:rPr>
        <w:lastRenderedPageBreak/>
        <w:t>to form the medial lemniscus. These fibers then ascend to synapse with the third-order neurons in the thalamus. The thalamic neuron axons ascend to the somatosensory areas in the parietal lobe cortex.</w:t>
      </w:r>
    </w:p>
    <w:p w14:paraId="4F06DE3C" w14:textId="77777777" w:rsidR="00DB128F" w:rsidRPr="00DB128F" w:rsidRDefault="00DB128F" w:rsidP="00DB128F">
      <w:pPr>
        <w:spacing w:after="0" w:line="240" w:lineRule="auto"/>
        <w:rPr>
          <w:rFonts w:ascii="Times New Roman" w:hAnsi="Times New Roman" w:cs="Times New Roman"/>
          <w:sz w:val="24"/>
          <w:szCs w:val="24"/>
        </w:rPr>
      </w:pPr>
    </w:p>
    <w:p w14:paraId="558872B2" w14:textId="77777777" w:rsidR="001D5574" w:rsidRDefault="00DB128F" w:rsidP="00DB128F">
      <w:p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 xml:space="preserve">The proposed lesion – a right-sided lesion located between the pyramidal decussation and the C5 level of the spinal cord – would account not only for the patient’s right-sided weakness and left-sided loss of pinprick sensation, but also for the loss of right-sided vibratory and proprioceptive sensation. The patient has symptoms and signs of a hemispinal cord lesion (lesion of one-half of the spinal cord). This is known as the Brown-Sequard syndrome. In this case, the patient was found to have right-sided spinal cord compression at the level of C3. The cause was Hodgkin’s lymphoma. </w:t>
      </w:r>
    </w:p>
    <w:p w14:paraId="6EA4FAC4" w14:textId="6EAE3530" w:rsidR="001D5574" w:rsidRDefault="00DB128F" w:rsidP="003B69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1EF7E310" wp14:editId="610BAFD1">
            <wp:extent cx="5852160" cy="8519795"/>
            <wp:effectExtent l="0" t="0" r="0" b="0"/>
            <wp:docPr id="347386" name="Picture 34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852160" cy="8519795"/>
                    </a:xfrm>
                    <a:prstGeom prst="rect">
                      <a:avLst/>
                    </a:prstGeom>
                    <a:noFill/>
                  </pic:spPr>
                </pic:pic>
              </a:graphicData>
            </a:graphic>
          </wp:inline>
        </w:drawing>
      </w:r>
    </w:p>
    <w:p w14:paraId="4A3524D1" w14:textId="7A2866C3" w:rsidR="001D5574" w:rsidRDefault="00DB128F" w:rsidP="003B691D">
      <w:pPr>
        <w:spacing w:after="0" w:line="240" w:lineRule="auto"/>
        <w:jc w:val="center"/>
        <w:rPr>
          <w:rFonts w:ascii="Times New Roman" w:hAnsi="Times New Roman" w:cs="Times New Roman"/>
          <w:sz w:val="24"/>
          <w:szCs w:val="24"/>
        </w:rPr>
      </w:pPr>
      <w:r w:rsidRPr="00DB128F">
        <w:rPr>
          <w:rFonts w:ascii="Times New Roman" w:hAnsi="Times New Roman" w:cs="Times New Roman"/>
          <w:noProof/>
          <w:sz w:val="24"/>
          <w:szCs w:val="24"/>
        </w:rPr>
        <w:lastRenderedPageBreak/>
        <w:drawing>
          <wp:inline distT="0" distB="0" distL="0" distR="0" wp14:anchorId="5158EACC" wp14:editId="6C14EF2C">
            <wp:extent cx="5586730" cy="8695690"/>
            <wp:effectExtent l="0" t="0" r="1270" b="0"/>
            <wp:docPr id="347385" name="Picture 34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586730" cy="8695690"/>
                    </a:xfrm>
                    <a:prstGeom prst="rect">
                      <a:avLst/>
                    </a:prstGeom>
                    <a:noFill/>
                  </pic:spPr>
                </pic:pic>
              </a:graphicData>
            </a:graphic>
          </wp:inline>
        </w:drawing>
      </w:r>
    </w:p>
    <w:p w14:paraId="3497D53C" w14:textId="77777777" w:rsidR="003B691D" w:rsidRDefault="00DB128F" w:rsidP="003B691D">
      <w:pPr>
        <w:spacing w:after="0" w:line="240" w:lineRule="auto"/>
        <w:jc w:val="center"/>
        <w:rPr>
          <w:rFonts w:ascii="Times New Roman" w:hAnsi="Times New Roman" w:cs="Times New Roman"/>
          <w:b/>
          <w:sz w:val="24"/>
          <w:szCs w:val="24"/>
        </w:rPr>
      </w:pPr>
      <w:r w:rsidRPr="00DB128F">
        <w:rPr>
          <w:rFonts w:ascii="Times New Roman" w:hAnsi="Times New Roman" w:cs="Times New Roman"/>
          <w:noProof/>
          <w:sz w:val="24"/>
          <w:szCs w:val="24"/>
        </w:rPr>
        <w:lastRenderedPageBreak/>
        <w:drawing>
          <wp:inline distT="0" distB="0" distL="0" distR="0" wp14:anchorId="1864C489" wp14:editId="312EE259">
            <wp:extent cx="5440680" cy="8388350"/>
            <wp:effectExtent l="0" t="0" r="0" b="0"/>
            <wp:docPr id="347384" name="Picture 34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40680" cy="8388350"/>
                    </a:xfrm>
                    <a:prstGeom prst="rect">
                      <a:avLst/>
                    </a:prstGeom>
                    <a:noFill/>
                  </pic:spPr>
                </pic:pic>
              </a:graphicData>
            </a:graphic>
          </wp:inline>
        </w:drawing>
      </w:r>
      <w:r w:rsidR="001D5574">
        <w:rPr>
          <w:rFonts w:ascii="Times New Roman" w:hAnsi="Times New Roman" w:cs="Times New Roman"/>
          <w:b/>
          <w:sz w:val="24"/>
          <w:szCs w:val="24"/>
        </w:rPr>
        <w:br w:type="page"/>
      </w:r>
    </w:p>
    <w:p w14:paraId="657781C4" w14:textId="3FDC2215" w:rsidR="001D5574" w:rsidRPr="003B691D" w:rsidRDefault="00DB128F" w:rsidP="003B691D">
      <w:pPr>
        <w:spacing w:after="0" w:line="240" w:lineRule="auto"/>
        <w:rPr>
          <w:rFonts w:ascii="Times New Roman" w:hAnsi="Times New Roman" w:cs="Times New Roman"/>
          <w:b/>
          <w:sz w:val="24"/>
          <w:szCs w:val="24"/>
        </w:rPr>
      </w:pPr>
      <w:r w:rsidRPr="00DB128F">
        <w:rPr>
          <w:rFonts w:ascii="Times New Roman" w:hAnsi="Times New Roman" w:cs="Times New Roman"/>
          <w:b/>
          <w:sz w:val="24"/>
          <w:szCs w:val="24"/>
        </w:rPr>
        <w:lastRenderedPageBreak/>
        <w:t>Answer C is correct</w:t>
      </w:r>
      <w:r w:rsidRPr="00DB128F">
        <w:rPr>
          <w:rFonts w:ascii="Times New Roman" w:hAnsi="Times New Roman" w:cs="Times New Roman"/>
          <w:sz w:val="24"/>
          <w:szCs w:val="24"/>
        </w:rPr>
        <w:t>. A lesion in the right spinal cord at C3 would explain these findings.</w:t>
      </w:r>
    </w:p>
    <w:p w14:paraId="34BA3A9C" w14:textId="77777777" w:rsidR="00DB128F" w:rsidRPr="00DB128F" w:rsidRDefault="001D5574" w:rsidP="00DB128F">
      <w:pPr>
        <w:pStyle w:val="ListParagraph"/>
        <w:spacing w:after="0" w:line="240" w:lineRule="auto"/>
        <w:ind w:left="-360"/>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A 12-year-old girl presents to the clinic with fatigue, sadness, and uncontrollable shaking. Physical examination reveals gold-colored deposits in the corneas and a Parkinson-like tremor. Lab tests show mild elevation of liver enzymes. Which of the following would you expect? </w:t>
      </w:r>
    </w:p>
    <w:p w14:paraId="6767368E" w14:textId="77777777" w:rsidR="00DB128F" w:rsidRPr="00DB128F" w:rsidRDefault="00DB128F" w:rsidP="00DB128F">
      <w:pPr>
        <w:pStyle w:val="ListParagraph"/>
        <w:spacing w:after="0" w:line="240" w:lineRule="auto"/>
        <w:ind w:left="0"/>
        <w:rPr>
          <w:rFonts w:ascii="Times New Roman" w:hAnsi="Times New Roman" w:cs="Times New Roman"/>
          <w:sz w:val="24"/>
          <w:szCs w:val="24"/>
        </w:rPr>
      </w:pPr>
    </w:p>
    <w:p w14:paraId="7DA4D527" w14:textId="77777777" w:rsidR="00DB128F" w:rsidRPr="00DB128F" w:rsidRDefault="00DB128F" w:rsidP="00EE48F0">
      <w:pPr>
        <w:pStyle w:val="ListParagraph"/>
        <w:numPr>
          <w:ilvl w:val="0"/>
          <w:numId w:val="42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Decreased urinary copper excretion</w:t>
      </w:r>
    </w:p>
    <w:p w14:paraId="379224C4" w14:textId="77777777" w:rsidR="00DB128F" w:rsidRPr="00DB128F" w:rsidRDefault="00DB128F" w:rsidP="00EE48F0">
      <w:pPr>
        <w:pStyle w:val="ListParagraph"/>
        <w:numPr>
          <w:ilvl w:val="0"/>
          <w:numId w:val="42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Decreased serum ceruloplasmin</w:t>
      </w:r>
    </w:p>
    <w:p w14:paraId="7C9946BF" w14:textId="77777777" w:rsidR="00DB128F" w:rsidRPr="00DB128F" w:rsidRDefault="00DB128F" w:rsidP="00EE48F0">
      <w:pPr>
        <w:pStyle w:val="ListParagraph"/>
        <w:numPr>
          <w:ilvl w:val="0"/>
          <w:numId w:val="42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Increased serum ferritin</w:t>
      </w:r>
    </w:p>
    <w:p w14:paraId="1F3BFB89" w14:textId="77777777" w:rsidR="00DB128F" w:rsidRPr="00DB128F" w:rsidRDefault="00DB128F" w:rsidP="00EE48F0">
      <w:pPr>
        <w:pStyle w:val="ListParagraph"/>
        <w:numPr>
          <w:ilvl w:val="0"/>
          <w:numId w:val="42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Decreased serum alpha-1 antitrypsin</w:t>
      </w:r>
    </w:p>
    <w:p w14:paraId="5B2D6AD8" w14:textId="77777777" w:rsidR="001D5574" w:rsidRDefault="00DB128F" w:rsidP="00EE48F0">
      <w:pPr>
        <w:pStyle w:val="ListParagraph"/>
        <w:numPr>
          <w:ilvl w:val="0"/>
          <w:numId w:val="421"/>
        </w:numPr>
        <w:spacing w:after="0" w:line="240" w:lineRule="auto"/>
        <w:rPr>
          <w:rFonts w:ascii="Times New Roman" w:hAnsi="Times New Roman" w:cs="Times New Roman"/>
          <w:sz w:val="24"/>
          <w:szCs w:val="24"/>
        </w:rPr>
      </w:pPr>
      <w:r w:rsidRPr="00DB128F">
        <w:rPr>
          <w:rFonts w:ascii="Times New Roman" w:hAnsi="Times New Roman" w:cs="Times New Roman"/>
          <w:sz w:val="24"/>
          <w:szCs w:val="24"/>
        </w:rPr>
        <w:t>Increased iron saturation</w:t>
      </w:r>
    </w:p>
    <w:p w14:paraId="7868C385" w14:textId="77777777" w:rsidR="00DB128F" w:rsidRPr="00DB128F" w:rsidRDefault="001D5574" w:rsidP="00DB128F">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DB128F" w:rsidRPr="00DB128F">
        <w:rPr>
          <w:rFonts w:ascii="Times New Roman" w:hAnsi="Times New Roman" w:cs="Times New Roman"/>
          <w:sz w:val="24"/>
          <w:szCs w:val="24"/>
        </w:rPr>
        <w:lastRenderedPageBreak/>
        <w:t xml:space="preserve">Wilson’s disease is an autosomal recessive disorder of copper metabolism that results in copper accumulation in various organs. Patients usually present in childhood or adolescence with liver disease, neurological disease (e.g., movement disorder) or psychiatric disease. Copper deposition in Descemet’s membrane of the cornea results in Kayser-Fleischer rings, which are pathognomic for the disease. Laboratory tests show decreased serum ceruloplasmin levels, increased tissue copper levels, and increased urinary excretion of copper. The mainstay of therapy is copper chelation (using D- penicillamine). Liver transplantation is curative.                   </w:t>
      </w:r>
    </w:p>
    <w:p w14:paraId="6621CA76" w14:textId="77777777" w:rsidR="00DB128F" w:rsidRPr="00DB128F" w:rsidRDefault="00DB128F" w:rsidP="00DB128F">
      <w:pPr>
        <w:pStyle w:val="ListParagraph"/>
        <w:spacing w:after="0" w:line="240" w:lineRule="auto"/>
        <w:ind w:left="0"/>
        <w:rPr>
          <w:rFonts w:ascii="Times New Roman" w:hAnsi="Times New Roman" w:cs="Times New Roman"/>
          <w:sz w:val="24"/>
          <w:szCs w:val="24"/>
        </w:rPr>
      </w:pPr>
    </w:p>
    <w:p w14:paraId="39610887" w14:textId="77777777" w:rsidR="00DB128F" w:rsidRPr="00DB128F" w:rsidRDefault="00DB128F" w:rsidP="00DB128F">
      <w:pPr>
        <w:pStyle w:val="ListParagraph"/>
        <w:spacing w:after="0" w:line="240" w:lineRule="auto"/>
        <w:ind w:left="0"/>
        <w:jc w:val="center"/>
        <w:rPr>
          <w:rFonts w:ascii="Times New Roman" w:hAnsi="Times New Roman" w:cs="Times New Roman"/>
          <w:sz w:val="24"/>
          <w:szCs w:val="24"/>
        </w:rPr>
      </w:pPr>
      <w:r w:rsidRPr="00DB128F">
        <w:rPr>
          <w:rFonts w:ascii="Times New Roman" w:hAnsi="Times New Roman" w:cs="Times New Roman"/>
          <w:noProof/>
          <w:sz w:val="24"/>
          <w:szCs w:val="24"/>
        </w:rPr>
        <w:drawing>
          <wp:inline distT="0" distB="0" distL="0" distR="0" wp14:anchorId="188F8417" wp14:editId="54CB18A2">
            <wp:extent cx="3657600" cy="2423795"/>
            <wp:effectExtent l="0" t="0" r="0" b="0"/>
            <wp:docPr id="347366" name="Picture 347366" descr="Kayser-Fleischer_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Kayser-Fleischer_ri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657600" cy="2423795"/>
                    </a:xfrm>
                    <a:prstGeom prst="rect">
                      <a:avLst/>
                    </a:prstGeom>
                    <a:noFill/>
                    <a:ln>
                      <a:noFill/>
                    </a:ln>
                  </pic:spPr>
                </pic:pic>
              </a:graphicData>
            </a:graphic>
          </wp:inline>
        </w:drawing>
      </w:r>
    </w:p>
    <w:p w14:paraId="5A90FFF4" w14:textId="77777777" w:rsidR="00DB128F" w:rsidRPr="00DB128F" w:rsidRDefault="00DB128F" w:rsidP="00DB128F">
      <w:pPr>
        <w:pStyle w:val="ListParagraph"/>
        <w:spacing w:after="0" w:line="240" w:lineRule="auto"/>
        <w:ind w:left="0"/>
        <w:jc w:val="center"/>
        <w:rPr>
          <w:rFonts w:ascii="Times New Roman" w:hAnsi="Times New Roman" w:cs="Times New Roman"/>
          <w:sz w:val="24"/>
          <w:szCs w:val="24"/>
        </w:rPr>
      </w:pPr>
    </w:p>
    <w:p w14:paraId="0B0CB6BE" w14:textId="77777777" w:rsidR="00AB0D6B" w:rsidRPr="00AB0D6B" w:rsidRDefault="00DB128F" w:rsidP="00DB128F">
      <w:pPr>
        <w:pStyle w:val="ListParagraph"/>
        <w:spacing w:after="0" w:line="240" w:lineRule="auto"/>
        <w:ind w:left="0"/>
        <w:jc w:val="center"/>
        <w:rPr>
          <w:rFonts w:ascii="Times New Roman" w:hAnsi="Times New Roman" w:cs="Times New Roman"/>
          <w:b/>
          <w:sz w:val="24"/>
          <w:szCs w:val="24"/>
        </w:rPr>
      </w:pPr>
      <w:r w:rsidRPr="00DB128F">
        <w:rPr>
          <w:rFonts w:ascii="Times New Roman" w:hAnsi="Times New Roman" w:cs="Times New Roman"/>
          <w:sz w:val="24"/>
          <w:szCs w:val="24"/>
        </w:rPr>
        <w:t xml:space="preserve">Kayser-Fleischer rings are gold-colored rings that appear to encircle the iris of the eye. </w:t>
      </w:r>
    </w:p>
    <w:p w14:paraId="65A22B63" w14:textId="01CB48DB" w:rsidR="001D5574" w:rsidRDefault="00AB0D6B" w:rsidP="00DB128F">
      <w:pPr>
        <w:pStyle w:val="ListParagraph"/>
        <w:spacing w:after="0" w:line="240" w:lineRule="auto"/>
        <w:ind w:left="0"/>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DB128F" w:rsidRPr="00DB128F">
        <w:rPr>
          <w:rFonts w:ascii="Times New Roman" w:hAnsi="Times New Roman" w:cs="Times New Roman"/>
          <w:b/>
          <w:sz w:val="24"/>
          <w:szCs w:val="24"/>
        </w:rPr>
        <w:t>B is correct</w:t>
      </w:r>
      <w:r w:rsidR="00DB128F" w:rsidRPr="00DB128F">
        <w:rPr>
          <w:rFonts w:ascii="Times New Roman" w:hAnsi="Times New Roman" w:cs="Times New Roman"/>
          <w:sz w:val="24"/>
          <w:szCs w:val="24"/>
        </w:rPr>
        <w:t xml:space="preserve">. The neuropsychiatric findings in this patient, along with Kayser-Fleischer rings, point to a diagnosis of Wilson’s disease, which is associated with low ceruloplasmin levels. </w:t>
      </w:r>
    </w:p>
    <w:p w14:paraId="5E5EC6B1" w14:textId="77777777" w:rsidR="00AB0D6B" w:rsidRDefault="001D5574" w:rsidP="005C3502">
      <w:pPr>
        <w:jc w:val="center"/>
        <w:rPr>
          <w:rFonts w:ascii="Times New Roman" w:hAnsi="Times New Roman" w:cs="Times New Roman"/>
          <w:sz w:val="24"/>
          <w:szCs w:val="24"/>
        </w:rPr>
      </w:pPr>
      <w:r>
        <w:rPr>
          <w:rFonts w:ascii="Times New Roman" w:hAnsi="Times New Roman" w:cs="Times New Roman"/>
          <w:sz w:val="24"/>
          <w:szCs w:val="24"/>
        </w:rPr>
        <w:br w:type="page"/>
      </w:r>
    </w:p>
    <w:p w14:paraId="1CD29A42" w14:textId="77777777" w:rsidR="00AB0D6B" w:rsidRDefault="00AB0D6B" w:rsidP="005C3502">
      <w:pPr>
        <w:jc w:val="center"/>
        <w:rPr>
          <w:rFonts w:ascii="Times New Roman" w:hAnsi="Times New Roman" w:cs="Times New Roman"/>
          <w:sz w:val="24"/>
          <w:szCs w:val="24"/>
        </w:rPr>
      </w:pPr>
    </w:p>
    <w:p w14:paraId="5674A194" w14:textId="77777777" w:rsidR="00AB0D6B" w:rsidRDefault="00AB0D6B" w:rsidP="005C3502">
      <w:pPr>
        <w:jc w:val="center"/>
        <w:rPr>
          <w:rFonts w:ascii="Times New Roman" w:hAnsi="Times New Roman" w:cs="Times New Roman"/>
          <w:sz w:val="24"/>
          <w:szCs w:val="24"/>
        </w:rPr>
      </w:pPr>
    </w:p>
    <w:p w14:paraId="53678F2B" w14:textId="77777777" w:rsidR="00AB0D6B" w:rsidRDefault="00AB0D6B" w:rsidP="005C3502">
      <w:pPr>
        <w:jc w:val="center"/>
        <w:rPr>
          <w:rFonts w:ascii="Times New Roman" w:hAnsi="Times New Roman" w:cs="Times New Roman"/>
          <w:sz w:val="24"/>
          <w:szCs w:val="24"/>
        </w:rPr>
      </w:pPr>
    </w:p>
    <w:p w14:paraId="46EC4DBF" w14:textId="77777777" w:rsidR="00AB0D6B" w:rsidRDefault="00AB0D6B" w:rsidP="005C3502">
      <w:pPr>
        <w:jc w:val="center"/>
        <w:rPr>
          <w:rFonts w:ascii="Times New Roman" w:hAnsi="Times New Roman" w:cs="Times New Roman"/>
          <w:sz w:val="24"/>
          <w:szCs w:val="24"/>
        </w:rPr>
      </w:pPr>
    </w:p>
    <w:p w14:paraId="726F6C27" w14:textId="77777777" w:rsidR="00AB0D6B" w:rsidRDefault="00AB0D6B" w:rsidP="005C3502">
      <w:pPr>
        <w:jc w:val="center"/>
        <w:rPr>
          <w:rFonts w:ascii="Times New Roman" w:hAnsi="Times New Roman" w:cs="Times New Roman"/>
          <w:sz w:val="24"/>
          <w:szCs w:val="24"/>
        </w:rPr>
      </w:pPr>
    </w:p>
    <w:p w14:paraId="37951738" w14:textId="77777777" w:rsidR="00AB0D6B" w:rsidRDefault="00AB0D6B" w:rsidP="005C3502">
      <w:pPr>
        <w:jc w:val="center"/>
        <w:rPr>
          <w:rFonts w:ascii="Times New Roman" w:hAnsi="Times New Roman" w:cs="Times New Roman"/>
          <w:sz w:val="24"/>
          <w:szCs w:val="24"/>
        </w:rPr>
      </w:pPr>
    </w:p>
    <w:p w14:paraId="19675FF7" w14:textId="74F958DA" w:rsidR="005C3502" w:rsidRDefault="005C3502" w:rsidP="005C3502">
      <w:pPr>
        <w:jc w:val="center"/>
        <w:rPr>
          <w:rFonts w:ascii="Times New Roman" w:hAnsi="Times New Roman" w:cs="Times New Roman"/>
          <w:sz w:val="144"/>
          <w:szCs w:val="144"/>
        </w:rPr>
      </w:pPr>
      <w:r>
        <w:rPr>
          <w:rFonts w:ascii="Times New Roman" w:hAnsi="Times New Roman" w:cs="Times New Roman"/>
          <w:sz w:val="144"/>
          <w:szCs w:val="144"/>
        </w:rPr>
        <w:t>Nutrition</w:t>
      </w:r>
    </w:p>
    <w:p w14:paraId="2DD948E5" w14:textId="77777777" w:rsidR="005C3502" w:rsidRDefault="005C3502" w:rsidP="005C3502">
      <w:pPr>
        <w:jc w:val="center"/>
        <w:rPr>
          <w:rFonts w:ascii="Times New Roman" w:hAnsi="Times New Roman" w:cs="Times New Roman"/>
          <w:sz w:val="144"/>
          <w:szCs w:val="144"/>
        </w:rPr>
      </w:pPr>
      <w:r>
        <w:rPr>
          <w:rFonts w:ascii="Times New Roman" w:hAnsi="Times New Roman" w:cs="Times New Roman"/>
          <w:sz w:val="144"/>
          <w:szCs w:val="144"/>
        </w:rPr>
        <w:t>&amp;</w:t>
      </w:r>
    </w:p>
    <w:p w14:paraId="7643462D" w14:textId="77777777" w:rsidR="00AB0D6B" w:rsidRDefault="005C3502" w:rsidP="005C3502">
      <w:pPr>
        <w:jc w:val="center"/>
        <w:rPr>
          <w:rFonts w:ascii="Times New Roman" w:hAnsi="Times New Roman" w:cs="Times New Roman"/>
          <w:sz w:val="144"/>
          <w:szCs w:val="144"/>
        </w:rPr>
      </w:pPr>
      <w:r>
        <w:rPr>
          <w:rFonts w:ascii="Times New Roman" w:hAnsi="Times New Roman" w:cs="Times New Roman"/>
          <w:sz w:val="144"/>
          <w:szCs w:val="144"/>
        </w:rPr>
        <w:t>Pharmacology</w:t>
      </w:r>
    </w:p>
    <w:p w14:paraId="580D03CA" w14:textId="0DE82B0E" w:rsidR="00785C0B" w:rsidRPr="00785C0B" w:rsidRDefault="00AB0D6B" w:rsidP="00785C0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144"/>
          <w:szCs w:val="144"/>
        </w:rPr>
        <w:br w:type="page"/>
      </w:r>
      <w:r w:rsidR="00785C0B" w:rsidRPr="00785C0B">
        <w:rPr>
          <w:rFonts w:ascii="Times New Roman" w:hAnsi="Times New Roman" w:cs="Times New Roman"/>
          <w:sz w:val="24"/>
          <w:szCs w:val="24"/>
        </w:rPr>
        <w:lastRenderedPageBreak/>
        <w:t>A 45-year-old man is brought to the emergency room after suffering a seizure during his first day at an alcohol treatment center. The seizure lasted one minute and resolved spontaneously. The patient had been drinking a fifth of bourbon and 6 to 12 beers daily for many years. The seizure occurred 36 hours after his last drink. On examination, the patient is sweaty, anxious, and tremulous, but oriented to person, place, and time. Temperature is 100.1</w:t>
      </w:r>
      <w:r w:rsidR="00785C0B" w:rsidRPr="00785C0B">
        <w:rPr>
          <w:rFonts w:ascii="Times New Roman" w:hAnsi="Times New Roman" w:cs="Times New Roman"/>
          <w:sz w:val="24"/>
          <w:szCs w:val="24"/>
          <w:vertAlign w:val="superscript"/>
        </w:rPr>
        <w:t>o</w:t>
      </w:r>
      <w:r w:rsidR="00785C0B" w:rsidRPr="00785C0B">
        <w:rPr>
          <w:rFonts w:ascii="Times New Roman" w:hAnsi="Times New Roman" w:cs="Times New Roman"/>
          <w:sz w:val="24"/>
          <w:szCs w:val="24"/>
        </w:rPr>
        <w:t>F, blood pressure is 180/100 mm Hg, and pulse is 113/minute. The urine toxicology screen is negative. The blood alcohol level is zero. The patient is given a loading dose of phenytoin and admitted to the hospital for general medical observation. Eight hours later, he becomes agitated, diaphoretic, and disoriented. He screams that his room is infested with bugs that are crawling on top of him. What is the most likely cause of the patient’s altered sensorium?</w:t>
      </w:r>
    </w:p>
    <w:p w14:paraId="0657449D" w14:textId="77777777" w:rsidR="00785C0B" w:rsidRPr="00785C0B" w:rsidRDefault="00785C0B" w:rsidP="00785C0B">
      <w:pPr>
        <w:autoSpaceDE w:val="0"/>
        <w:autoSpaceDN w:val="0"/>
        <w:adjustRightInd w:val="0"/>
        <w:spacing w:after="0" w:line="240" w:lineRule="auto"/>
        <w:ind w:left="360"/>
        <w:rPr>
          <w:rFonts w:ascii="Times New Roman" w:hAnsi="Times New Roman" w:cs="Times New Roman"/>
          <w:b/>
          <w:sz w:val="24"/>
          <w:szCs w:val="24"/>
        </w:rPr>
      </w:pPr>
    </w:p>
    <w:p w14:paraId="5CEFE18C" w14:textId="77777777" w:rsidR="00785C0B" w:rsidRPr="00785C0B" w:rsidRDefault="00785C0B" w:rsidP="00EE48F0">
      <w:pPr>
        <w:numPr>
          <w:ilvl w:val="0"/>
          <w:numId w:val="422"/>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Alcohol withdrawal delirium</w:t>
      </w:r>
    </w:p>
    <w:p w14:paraId="79AC9FA2" w14:textId="77777777" w:rsidR="00785C0B" w:rsidRPr="00785C0B" w:rsidRDefault="00785C0B" w:rsidP="00EE48F0">
      <w:pPr>
        <w:numPr>
          <w:ilvl w:val="0"/>
          <w:numId w:val="422"/>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Status epilepticus</w:t>
      </w:r>
    </w:p>
    <w:p w14:paraId="6E74F9A4" w14:textId="77777777" w:rsidR="00785C0B" w:rsidRPr="00785C0B" w:rsidRDefault="00785C0B" w:rsidP="00EE48F0">
      <w:pPr>
        <w:numPr>
          <w:ilvl w:val="0"/>
          <w:numId w:val="422"/>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Schizophrenia</w:t>
      </w:r>
    </w:p>
    <w:p w14:paraId="189A0915" w14:textId="77777777" w:rsidR="00785C0B" w:rsidRPr="00785C0B" w:rsidRDefault="00785C0B" w:rsidP="00EE48F0">
      <w:pPr>
        <w:numPr>
          <w:ilvl w:val="0"/>
          <w:numId w:val="422"/>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Thyroid storm</w:t>
      </w:r>
    </w:p>
    <w:p w14:paraId="685B31E2" w14:textId="77777777" w:rsidR="001D5574" w:rsidRDefault="00785C0B" w:rsidP="00EE48F0">
      <w:pPr>
        <w:numPr>
          <w:ilvl w:val="0"/>
          <w:numId w:val="422"/>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Adverse reaction to phenytoin</w:t>
      </w:r>
    </w:p>
    <w:p w14:paraId="0D95A158" w14:textId="77777777" w:rsidR="00785C0B" w:rsidRPr="00785C0B" w:rsidRDefault="001D5574" w:rsidP="00785C0B">
      <w:pPr>
        <w:pStyle w:val="NormalWeb"/>
        <w:spacing w:after="0"/>
      </w:pPr>
      <w:r>
        <w:br w:type="page"/>
      </w:r>
      <w:r w:rsidR="00785C0B" w:rsidRPr="00785C0B">
        <w:lastRenderedPageBreak/>
        <w:t>Alcohol withdrawal delirium, also known as delirium tremens (DT), u</w:t>
      </w:r>
      <w:r w:rsidR="00785C0B" w:rsidRPr="00785C0B">
        <w:rPr>
          <w:color w:val="333333"/>
        </w:rPr>
        <w:t>sually develops 48–72 hours after discontinuation of alcohol, peaks around day 4, and may persist for 2 weeks. A</w:t>
      </w:r>
      <w:r w:rsidR="00785C0B" w:rsidRPr="00785C0B">
        <w:t xml:space="preserve"> functional decrease in GABA (</w:t>
      </w:r>
      <w:r w:rsidR="00785C0B" w:rsidRPr="00785C0B">
        <w:rPr>
          <w:bCs/>
        </w:rPr>
        <w:t>γ-aminobutyric acid)</w:t>
      </w:r>
      <w:r w:rsidR="00785C0B" w:rsidRPr="00785C0B">
        <w:t xml:space="preserve"> when alcohol is no longer being consumed leads to loss of the inhibitory control of excitatory neurotransmitters, such as norepinephrine, glutamate, and dopamine. Symptoms of DT include fever, tachycardia, hypertension, confusion, agitation, disorientation, hallucinations, and diarrhea. DT is life-threatening emergency. It occurs most often in those who drink large quantities of alcohol daily (e.g., 4 - 5 pints of wine; 7 - 8 pints of beer; 1 pint of "hard" liquor), and in those with a history of habitual alcohol use for more than 10 years. Of note, withdrawal from sedative-hypnotics, such as benzodiazepines or barbiturates, can also result in seizures, DT, and death if not properly managed. </w:t>
      </w:r>
    </w:p>
    <w:p w14:paraId="405B5235" w14:textId="77777777" w:rsidR="001D5574" w:rsidRDefault="00785C0B" w:rsidP="00785C0B">
      <w:pPr>
        <w:pStyle w:val="NormalWeb"/>
        <w:spacing w:after="0"/>
      </w:pPr>
      <w:r w:rsidRPr="00785C0B">
        <w:t>Patients with DT should be admitted to the intensive care unit and treated aggressively with benzodiazepines. Benzodiazepines are the treatment of choice because they have similar GABA-potentiating effects to alcohol.  In addition, benzodiazepines have excellent anticonvulsant effects. Antipsychotics (e.g., haloperidol) may be required to control extreme agitation. Before the advent of ICUs and modern pharmacotherapy, mortality rates for DT approached 35%.</w:t>
      </w:r>
    </w:p>
    <w:p w14:paraId="0A6D9FA9" w14:textId="77777777" w:rsidR="00785C0B" w:rsidRPr="00785C0B" w:rsidRDefault="001D5574" w:rsidP="00785C0B">
      <w:pPr>
        <w:autoSpaceDE w:val="0"/>
        <w:autoSpaceDN w:val="0"/>
        <w:adjustRightInd w:val="0"/>
        <w:spacing w:after="0" w:line="240" w:lineRule="auto"/>
        <w:rPr>
          <w:rFonts w:ascii="Times New Roman" w:hAnsi="Times New Roman" w:cs="Times New Roman"/>
          <w:sz w:val="24"/>
          <w:szCs w:val="24"/>
        </w:rPr>
      </w:pPr>
      <w:r>
        <w:br w:type="page"/>
      </w:r>
      <w:r w:rsidR="00785C0B" w:rsidRPr="00785C0B">
        <w:rPr>
          <w:rFonts w:ascii="Times New Roman" w:hAnsi="Times New Roman" w:cs="Times New Roman"/>
          <w:b/>
          <w:sz w:val="24"/>
          <w:szCs w:val="24"/>
        </w:rPr>
        <w:lastRenderedPageBreak/>
        <w:t xml:space="preserve">Answer A is correct.  </w:t>
      </w:r>
      <w:r w:rsidR="00785C0B" w:rsidRPr="00785C0B">
        <w:rPr>
          <w:rFonts w:ascii="Times New Roman" w:hAnsi="Times New Roman" w:cs="Times New Roman"/>
          <w:sz w:val="24"/>
          <w:szCs w:val="24"/>
        </w:rPr>
        <w:t>Alcohol withdrawal is the most likely cause of the patient’s altered sensorium.</w:t>
      </w:r>
    </w:p>
    <w:p w14:paraId="2A92D928" w14:textId="77777777" w:rsidR="0022297E" w:rsidRDefault="0022297E" w:rsidP="00785C0B">
      <w:pPr>
        <w:pStyle w:val="NormalWeb"/>
        <w:spacing w:after="0"/>
        <w:rPr>
          <w:b/>
        </w:rPr>
      </w:pPr>
    </w:p>
    <w:p w14:paraId="5EA1A74D" w14:textId="77777777" w:rsidR="00785C0B" w:rsidRPr="00785C0B" w:rsidRDefault="00785C0B" w:rsidP="00785C0B">
      <w:pPr>
        <w:pStyle w:val="NormalWeb"/>
        <w:spacing w:after="0"/>
      </w:pPr>
      <w:r w:rsidRPr="00785C0B">
        <w:rPr>
          <w:b/>
        </w:rPr>
        <w:t>Answer B is incorrect</w:t>
      </w:r>
      <w:r w:rsidRPr="00785C0B">
        <w:t xml:space="preserve">. Although definitions vary, status epilepticus is often defined as a continuous, unremitting seizure lasting longer than 30 minutes, or as recurrent seizures without intervening consciousness lasting more than 30 minutes. Status elipepticus is a medical emergency. </w:t>
      </w:r>
    </w:p>
    <w:p w14:paraId="7A9C11A8" w14:textId="77777777" w:rsidR="0022297E" w:rsidRDefault="0022297E" w:rsidP="00785C0B">
      <w:pPr>
        <w:pStyle w:val="NormalWeb"/>
        <w:spacing w:after="0"/>
        <w:rPr>
          <w:b/>
        </w:rPr>
      </w:pPr>
    </w:p>
    <w:p w14:paraId="505E4E52" w14:textId="77777777" w:rsidR="00785C0B" w:rsidRPr="00785C0B" w:rsidRDefault="00785C0B" w:rsidP="00785C0B">
      <w:pPr>
        <w:pStyle w:val="NormalWeb"/>
        <w:spacing w:after="0"/>
        <w:rPr>
          <w:b/>
          <w:bCs/>
        </w:rPr>
      </w:pPr>
      <w:r w:rsidRPr="00785C0B">
        <w:rPr>
          <w:b/>
        </w:rPr>
        <w:t>Answer C is incorrect</w:t>
      </w:r>
      <w:r w:rsidRPr="00785C0B">
        <w:t>. Psychiatrists are often called to evaluate patients for “schizophrenia” who turn out to have delirium.  Hallucinations are common in delirium and do not suggest underlying schizophrenia.</w:t>
      </w:r>
    </w:p>
    <w:p w14:paraId="4CEF7608" w14:textId="77777777" w:rsidR="0022297E" w:rsidRDefault="0022297E" w:rsidP="00785C0B">
      <w:pPr>
        <w:pStyle w:val="NormalWeb"/>
        <w:spacing w:after="0"/>
        <w:rPr>
          <w:b/>
          <w:bCs/>
        </w:rPr>
      </w:pPr>
    </w:p>
    <w:p w14:paraId="198FED5F" w14:textId="77777777" w:rsidR="00785C0B" w:rsidRPr="00785C0B" w:rsidRDefault="00785C0B" w:rsidP="00785C0B">
      <w:pPr>
        <w:pStyle w:val="NormalWeb"/>
        <w:spacing w:after="0"/>
      </w:pPr>
      <w:r w:rsidRPr="00785C0B">
        <w:rPr>
          <w:b/>
          <w:bCs/>
        </w:rPr>
        <w:t>Answer D is incorrect</w:t>
      </w:r>
      <w:r w:rsidRPr="00785C0B">
        <w:rPr>
          <w:bCs/>
        </w:rPr>
        <w:t xml:space="preserve">. </w:t>
      </w:r>
      <w:r w:rsidRPr="00785C0B">
        <w:t xml:space="preserve">Thyroid storm is a medical emergency </w:t>
      </w:r>
      <w:r w:rsidRPr="00785C0B">
        <w:rPr>
          <w:color w:val="000000"/>
        </w:rPr>
        <w:t xml:space="preserve">characterized by </w:t>
      </w:r>
      <w:r w:rsidRPr="00785C0B">
        <w:t>fever, tachycardia, arrhythmia, heart failure, nausea/vomiting, diarrhea, confusion, and disorientation. The patient in this vignette has many symptoms compatible with thyroid storm, but DT is a more likely given the medical history.</w:t>
      </w:r>
    </w:p>
    <w:p w14:paraId="41920E88" w14:textId="77777777" w:rsidR="0022297E" w:rsidRDefault="0022297E" w:rsidP="00785C0B">
      <w:pPr>
        <w:pStyle w:val="NormalWeb"/>
        <w:spacing w:after="0"/>
        <w:rPr>
          <w:b/>
        </w:rPr>
      </w:pPr>
    </w:p>
    <w:p w14:paraId="1B445A04" w14:textId="77777777" w:rsidR="001D5574" w:rsidRDefault="00785C0B" w:rsidP="00785C0B">
      <w:pPr>
        <w:pStyle w:val="NormalWeb"/>
        <w:spacing w:after="0"/>
      </w:pPr>
      <w:r w:rsidRPr="00785C0B">
        <w:rPr>
          <w:b/>
        </w:rPr>
        <w:t>Answer E is incorrect</w:t>
      </w:r>
      <w:r w:rsidRPr="00785C0B">
        <w:t xml:space="preserve">. The patient’s symptoms are not due to phenytoin use. </w:t>
      </w:r>
    </w:p>
    <w:p w14:paraId="283E006E" w14:textId="77777777" w:rsidR="00785C0B" w:rsidRPr="00785C0B" w:rsidRDefault="001D5574" w:rsidP="00785C0B">
      <w:pPr>
        <w:spacing w:after="0" w:line="240" w:lineRule="auto"/>
        <w:rPr>
          <w:rFonts w:ascii="Times New Roman" w:hAnsi="Times New Roman" w:cs="Times New Roman"/>
          <w:bCs/>
          <w:sz w:val="24"/>
          <w:szCs w:val="24"/>
        </w:rPr>
      </w:pPr>
      <w:r>
        <w:br w:type="page"/>
      </w:r>
      <w:r w:rsidR="00785C0B" w:rsidRPr="00785C0B">
        <w:rPr>
          <w:rFonts w:ascii="Times New Roman" w:hAnsi="Times New Roman" w:cs="Times New Roman"/>
          <w:bCs/>
          <w:sz w:val="24"/>
          <w:szCs w:val="24"/>
        </w:rPr>
        <w:lastRenderedPageBreak/>
        <w:t>A 30-year-old man presents to his physician with the sense that his heart occasionally races, and this sense occurs more frequently when he is exercising.  Treadmill testing with ECG analysis indicates that his AV node has enhanced automaticity.  Which of the following drugs could be prescribed to treat this man because it slows conduction, prolongs refractory period, and decreases automaticity in the sinoatrial and atrioventricular nodes?</w:t>
      </w:r>
    </w:p>
    <w:p w14:paraId="6DA33F8B" w14:textId="77777777" w:rsidR="00785C0B" w:rsidRPr="00785C0B" w:rsidRDefault="00785C0B" w:rsidP="00785C0B">
      <w:pPr>
        <w:spacing w:after="0" w:line="240" w:lineRule="auto"/>
        <w:rPr>
          <w:rFonts w:ascii="Times New Roman" w:hAnsi="Times New Roman" w:cs="Times New Roman"/>
          <w:bCs/>
          <w:sz w:val="24"/>
          <w:szCs w:val="24"/>
        </w:rPr>
      </w:pPr>
    </w:p>
    <w:p w14:paraId="2AC9B18E" w14:textId="77777777" w:rsidR="00785C0B" w:rsidRPr="00785C0B" w:rsidRDefault="00785C0B" w:rsidP="00785C0B">
      <w:pPr>
        <w:spacing w:after="0" w:line="240" w:lineRule="auto"/>
        <w:rPr>
          <w:rFonts w:ascii="Times New Roman" w:hAnsi="Times New Roman" w:cs="Times New Roman"/>
          <w:bCs/>
          <w:sz w:val="24"/>
          <w:szCs w:val="24"/>
        </w:rPr>
      </w:pPr>
      <w:r w:rsidRPr="00785C0B">
        <w:rPr>
          <w:rFonts w:ascii="Times New Roman" w:hAnsi="Times New Roman" w:cs="Times New Roman"/>
          <w:bCs/>
          <w:sz w:val="24"/>
          <w:szCs w:val="24"/>
        </w:rPr>
        <w:t>A.</w:t>
      </w:r>
      <w:r w:rsidRPr="00785C0B">
        <w:rPr>
          <w:rFonts w:ascii="Times New Roman" w:hAnsi="Times New Roman" w:cs="Times New Roman"/>
          <w:bCs/>
          <w:sz w:val="24"/>
          <w:szCs w:val="24"/>
        </w:rPr>
        <w:tab/>
        <w:t>Dofetilide</w:t>
      </w:r>
      <w:r w:rsidRPr="00785C0B">
        <w:rPr>
          <w:rFonts w:ascii="Times New Roman" w:hAnsi="Times New Roman" w:cs="Times New Roman"/>
          <w:bCs/>
          <w:sz w:val="24"/>
          <w:szCs w:val="24"/>
        </w:rPr>
        <w:tab/>
      </w:r>
    </w:p>
    <w:p w14:paraId="16AD6A6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w:t>
      </w:r>
      <w:r w:rsidRPr="00785C0B">
        <w:rPr>
          <w:rFonts w:ascii="Times New Roman" w:hAnsi="Times New Roman" w:cs="Times New Roman"/>
          <w:sz w:val="24"/>
          <w:szCs w:val="24"/>
        </w:rPr>
        <w:tab/>
        <w:t>Flecainide</w:t>
      </w:r>
    </w:p>
    <w:p w14:paraId="15D6E44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C. </w:t>
      </w:r>
      <w:r w:rsidRPr="00785C0B">
        <w:rPr>
          <w:rFonts w:ascii="Times New Roman" w:hAnsi="Times New Roman" w:cs="Times New Roman"/>
          <w:sz w:val="24"/>
          <w:szCs w:val="24"/>
        </w:rPr>
        <w:tab/>
        <w:t>Lidocaine</w:t>
      </w:r>
    </w:p>
    <w:p w14:paraId="6FFF635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w:t>
      </w:r>
      <w:r w:rsidRPr="00785C0B">
        <w:rPr>
          <w:rFonts w:ascii="Times New Roman" w:hAnsi="Times New Roman" w:cs="Times New Roman"/>
          <w:sz w:val="24"/>
          <w:szCs w:val="24"/>
        </w:rPr>
        <w:tab/>
        <w:t>Procainamide</w:t>
      </w:r>
    </w:p>
    <w:p w14:paraId="3393A0C8" w14:textId="77777777" w:rsidR="00785C0B" w:rsidRPr="00785C0B" w:rsidRDefault="00785C0B" w:rsidP="00785C0B">
      <w:pPr>
        <w:spacing w:after="0" w:line="240" w:lineRule="auto"/>
        <w:rPr>
          <w:rFonts w:ascii="Times New Roman" w:hAnsi="Times New Roman" w:cs="Times New Roman"/>
          <w:bCs/>
          <w:sz w:val="24"/>
          <w:szCs w:val="24"/>
        </w:rPr>
      </w:pPr>
      <w:r w:rsidRPr="00785C0B">
        <w:rPr>
          <w:rFonts w:ascii="Times New Roman" w:hAnsi="Times New Roman" w:cs="Times New Roman"/>
          <w:bCs/>
          <w:sz w:val="24"/>
          <w:szCs w:val="24"/>
        </w:rPr>
        <w:t>E.</w:t>
      </w:r>
      <w:r w:rsidRPr="00785C0B">
        <w:rPr>
          <w:rFonts w:ascii="Times New Roman" w:hAnsi="Times New Roman" w:cs="Times New Roman"/>
          <w:bCs/>
          <w:sz w:val="24"/>
          <w:szCs w:val="24"/>
        </w:rPr>
        <w:tab/>
        <w:t>Verapamil</w:t>
      </w:r>
    </w:p>
    <w:p w14:paraId="418BE2E9" w14:textId="77777777" w:rsidR="00785C0B" w:rsidRPr="00785C0B" w:rsidRDefault="00785C0B" w:rsidP="00785C0B">
      <w:pPr>
        <w:spacing w:after="0" w:line="240" w:lineRule="auto"/>
        <w:rPr>
          <w:rFonts w:ascii="Times New Roman" w:hAnsi="Times New Roman" w:cs="Times New Roman"/>
          <w:sz w:val="24"/>
          <w:szCs w:val="24"/>
        </w:rPr>
      </w:pPr>
    </w:p>
    <w:p w14:paraId="2E8CDEB6" w14:textId="77777777" w:rsidR="00785C0B" w:rsidRPr="00785C0B" w:rsidRDefault="00785C0B" w:rsidP="00785C0B">
      <w:pPr>
        <w:spacing w:after="0" w:line="240" w:lineRule="auto"/>
        <w:rPr>
          <w:rFonts w:ascii="Times New Roman" w:hAnsi="Times New Roman" w:cs="Times New Roman"/>
          <w:sz w:val="24"/>
          <w:szCs w:val="24"/>
        </w:rPr>
      </w:pPr>
    </w:p>
    <w:p w14:paraId="6D48AC5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br w:type="page"/>
      </w:r>
      <w:r w:rsidRPr="00785C0B">
        <w:rPr>
          <w:rFonts w:ascii="Times New Roman" w:hAnsi="Times New Roman" w:cs="Times New Roman"/>
          <w:sz w:val="24"/>
          <w:szCs w:val="24"/>
        </w:rPr>
        <w:lastRenderedPageBreak/>
        <w:t>Antiarrhythmic drugs are classified based on the mechanism of action of the drugs.  The advantage of the system is that it allows prediction for pharmacological effect, therapeutic use and side effects.  The classification is not precise.  Some drugs may have multiple mechanisms and may overlap several classes.  There are other antiarrhythymic drugs that do not fall into any of these classes.</w:t>
      </w:r>
    </w:p>
    <w:p w14:paraId="180805E8" w14:textId="77777777" w:rsidR="00785C0B" w:rsidRPr="00785C0B" w:rsidRDefault="00785C0B" w:rsidP="00785C0B">
      <w:pPr>
        <w:spacing w:after="0" w:line="240" w:lineRule="auto"/>
        <w:rPr>
          <w:rFonts w:ascii="Times New Roman" w:hAnsi="Times New Roman" w:cs="Times New Roman"/>
          <w:sz w:val="24"/>
          <w:szCs w:val="24"/>
        </w:rPr>
      </w:pPr>
    </w:p>
    <w:p w14:paraId="06D764A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t>Class I – Na</w:t>
      </w:r>
      <w:r w:rsidRPr="00785C0B">
        <w:rPr>
          <w:rFonts w:ascii="Times New Roman" w:hAnsi="Times New Roman" w:cs="Times New Roman"/>
          <w:sz w:val="24"/>
          <w:szCs w:val="24"/>
          <w:vertAlign w:val="superscript"/>
        </w:rPr>
        <w:t>+</w:t>
      </w:r>
      <w:r w:rsidRPr="00785C0B">
        <w:rPr>
          <w:rFonts w:ascii="Times New Roman" w:hAnsi="Times New Roman" w:cs="Times New Roman"/>
          <w:sz w:val="24"/>
          <w:szCs w:val="24"/>
        </w:rPr>
        <w:t xml:space="preserve"> channel blockers (local anesthetics)</w:t>
      </w:r>
    </w:p>
    <w:p w14:paraId="103C5C0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t>Class II – Sympatholytic agents (</w:t>
      </w:r>
      <w:r w:rsidRPr="00785C0B">
        <w:rPr>
          <w:rFonts w:ascii="Times New Roman" w:hAnsi="Times New Roman" w:cs="Times New Roman"/>
          <w:sz w:val="24"/>
          <w:szCs w:val="24"/>
        </w:rPr>
        <w:t>-blockers)</w:t>
      </w:r>
    </w:p>
    <w:p w14:paraId="76A3C68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t>Class III – Prolonged repolarization (potassium channel blockers)</w:t>
      </w:r>
    </w:p>
    <w:p w14:paraId="0403C2D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t>Class IV – Calcium channel blockers</w:t>
      </w:r>
    </w:p>
    <w:p w14:paraId="1F55B85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t>Class V – Other mechanisms</w:t>
      </w:r>
    </w:p>
    <w:p w14:paraId="368E01C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p>
    <w:p w14:paraId="00E7FCA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“Some Block Potassium Channels” is a pneumonic to remember the first four classes.</w:t>
      </w:r>
    </w:p>
    <w:p w14:paraId="5ED44AB6" w14:textId="77777777" w:rsidR="00785C0B" w:rsidRPr="00785C0B" w:rsidRDefault="00785C0B" w:rsidP="00785C0B">
      <w:pPr>
        <w:spacing w:after="0" w:line="240" w:lineRule="auto"/>
        <w:rPr>
          <w:rFonts w:ascii="Times New Roman" w:hAnsi="Times New Roman" w:cs="Times New Roman"/>
          <w:sz w:val="24"/>
          <w:szCs w:val="24"/>
        </w:rPr>
      </w:pPr>
    </w:p>
    <w:p w14:paraId="1143233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u w:val="single"/>
        </w:rPr>
        <w:t>S</w:t>
      </w:r>
      <w:r w:rsidRPr="00785C0B">
        <w:rPr>
          <w:rFonts w:ascii="Times New Roman" w:hAnsi="Times New Roman" w:cs="Times New Roman"/>
          <w:sz w:val="24"/>
          <w:szCs w:val="24"/>
        </w:rPr>
        <w:t xml:space="preserve">ome (Class I - sodium channel blockers) </w:t>
      </w:r>
    </w:p>
    <w:p w14:paraId="57AB37B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u w:val="single"/>
        </w:rPr>
        <w:t>B</w:t>
      </w:r>
      <w:r w:rsidRPr="00785C0B">
        <w:rPr>
          <w:rFonts w:ascii="Times New Roman" w:hAnsi="Times New Roman" w:cs="Times New Roman"/>
          <w:sz w:val="24"/>
          <w:szCs w:val="24"/>
        </w:rPr>
        <w:t xml:space="preserve">lock (Class II - beta blockers) </w:t>
      </w:r>
    </w:p>
    <w:p w14:paraId="5E856AE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u w:val="single"/>
        </w:rPr>
        <w:t>P</w:t>
      </w:r>
      <w:r w:rsidRPr="00785C0B">
        <w:rPr>
          <w:rFonts w:ascii="Times New Roman" w:hAnsi="Times New Roman" w:cs="Times New Roman"/>
          <w:sz w:val="24"/>
          <w:szCs w:val="24"/>
        </w:rPr>
        <w:t xml:space="preserve">otassium (Class III - potassium channel blockers) </w:t>
      </w:r>
    </w:p>
    <w:p w14:paraId="3F6310A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u w:val="single"/>
        </w:rPr>
        <w:t>C</w:t>
      </w:r>
      <w:r w:rsidRPr="00785C0B">
        <w:rPr>
          <w:rFonts w:ascii="Times New Roman" w:hAnsi="Times New Roman" w:cs="Times New Roman"/>
          <w:sz w:val="24"/>
          <w:szCs w:val="24"/>
        </w:rPr>
        <w:t>hannels (Class IV - calcium channel blockers)</w:t>
      </w:r>
    </w:p>
    <w:p w14:paraId="5683F193" w14:textId="77777777" w:rsidR="00785C0B" w:rsidRPr="00785C0B" w:rsidRDefault="00785C0B" w:rsidP="00785C0B">
      <w:pPr>
        <w:spacing w:after="0" w:line="240" w:lineRule="auto"/>
        <w:rPr>
          <w:rFonts w:ascii="Times New Roman" w:hAnsi="Times New Roman" w:cs="Times New Roman"/>
          <w:sz w:val="24"/>
          <w:szCs w:val="24"/>
        </w:rPr>
      </w:pP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63"/>
        <w:gridCol w:w="2656"/>
        <w:gridCol w:w="5959"/>
      </w:tblGrid>
      <w:tr w:rsidR="00785C0B" w:rsidRPr="00785C0B" w14:paraId="497F9EFA" w14:textId="77777777" w:rsidTr="00C4301C">
        <w:tc>
          <w:tcPr>
            <w:tcW w:w="0" w:type="auto"/>
          </w:tcPr>
          <w:p w14:paraId="1ED772BD"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Class</w:t>
            </w:r>
          </w:p>
        </w:tc>
        <w:tc>
          <w:tcPr>
            <w:tcW w:w="2656" w:type="dxa"/>
          </w:tcPr>
          <w:p w14:paraId="4A598A6F"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Examples</w:t>
            </w:r>
          </w:p>
        </w:tc>
        <w:tc>
          <w:tcPr>
            <w:tcW w:w="5959" w:type="dxa"/>
          </w:tcPr>
          <w:p w14:paraId="6820B2FE" w14:textId="77777777" w:rsidR="00785C0B" w:rsidRPr="00785C0B" w:rsidRDefault="00785C0B" w:rsidP="00785C0B">
            <w:pPr>
              <w:spacing w:after="0" w:line="240" w:lineRule="auto"/>
              <w:rPr>
                <w:rFonts w:ascii="Times New Roman" w:hAnsi="Times New Roman" w:cs="Times New Roman"/>
                <w:b/>
                <w:bCs/>
                <w:sz w:val="24"/>
                <w:szCs w:val="24"/>
              </w:rPr>
            </w:pPr>
            <w:r w:rsidRPr="00785C0B">
              <w:rPr>
                <w:rFonts w:ascii="Times New Roman" w:hAnsi="Times New Roman" w:cs="Times New Roman"/>
                <w:b/>
                <w:bCs/>
                <w:sz w:val="24"/>
                <w:szCs w:val="24"/>
              </w:rPr>
              <w:t>Mechanism</w:t>
            </w:r>
          </w:p>
        </w:tc>
      </w:tr>
      <w:tr w:rsidR="00785C0B" w:rsidRPr="00785C0B" w14:paraId="4771E57A" w14:textId="77777777" w:rsidTr="00C4301C">
        <w:tc>
          <w:tcPr>
            <w:tcW w:w="0" w:type="auto"/>
          </w:tcPr>
          <w:p w14:paraId="4002BB74"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Ia</w:t>
            </w:r>
          </w:p>
        </w:tc>
        <w:tc>
          <w:tcPr>
            <w:tcW w:w="2656" w:type="dxa"/>
          </w:tcPr>
          <w:p w14:paraId="43DE3ACA" w14:textId="77777777" w:rsidR="00785C0B" w:rsidRPr="00785C0B" w:rsidRDefault="00DC55B9" w:rsidP="00EE48F0">
            <w:pPr>
              <w:numPr>
                <w:ilvl w:val="0"/>
                <w:numId w:val="423"/>
              </w:numPr>
              <w:spacing w:after="0" w:line="240" w:lineRule="auto"/>
              <w:rPr>
                <w:rFonts w:ascii="Times New Roman" w:hAnsi="Times New Roman" w:cs="Times New Roman"/>
                <w:sz w:val="24"/>
                <w:szCs w:val="24"/>
              </w:rPr>
            </w:pPr>
            <w:hyperlink r:id="rId417" w:tooltip="Quinidine" w:history="1">
              <w:r w:rsidR="00785C0B" w:rsidRPr="00785C0B">
                <w:rPr>
                  <w:rFonts w:ascii="Times New Roman" w:hAnsi="Times New Roman" w:cs="Times New Roman"/>
                  <w:sz w:val="24"/>
                  <w:szCs w:val="24"/>
                </w:rPr>
                <w:t>Quinidine</w:t>
              </w:r>
            </w:hyperlink>
            <w:r w:rsidR="00785C0B" w:rsidRPr="00785C0B">
              <w:rPr>
                <w:rFonts w:ascii="Times New Roman" w:hAnsi="Times New Roman" w:cs="Times New Roman"/>
                <w:sz w:val="24"/>
                <w:szCs w:val="24"/>
              </w:rPr>
              <w:t xml:space="preserve"> </w:t>
            </w:r>
          </w:p>
          <w:p w14:paraId="3F823591" w14:textId="77777777" w:rsidR="00785C0B" w:rsidRPr="00785C0B" w:rsidRDefault="00DC55B9" w:rsidP="00EE48F0">
            <w:pPr>
              <w:numPr>
                <w:ilvl w:val="0"/>
                <w:numId w:val="423"/>
              </w:numPr>
              <w:spacing w:after="0" w:line="240" w:lineRule="auto"/>
              <w:rPr>
                <w:rFonts w:ascii="Times New Roman" w:hAnsi="Times New Roman" w:cs="Times New Roman"/>
                <w:sz w:val="24"/>
                <w:szCs w:val="24"/>
              </w:rPr>
            </w:pPr>
            <w:hyperlink r:id="rId418" w:tooltip="Procainamide" w:history="1">
              <w:r w:rsidR="00785C0B" w:rsidRPr="00785C0B">
                <w:rPr>
                  <w:rFonts w:ascii="Times New Roman" w:hAnsi="Times New Roman" w:cs="Times New Roman"/>
                  <w:sz w:val="24"/>
                  <w:szCs w:val="24"/>
                </w:rPr>
                <w:t>Procainamide</w:t>
              </w:r>
            </w:hyperlink>
            <w:r w:rsidR="00785C0B" w:rsidRPr="00785C0B">
              <w:rPr>
                <w:rFonts w:ascii="Times New Roman" w:hAnsi="Times New Roman" w:cs="Times New Roman"/>
                <w:sz w:val="24"/>
                <w:szCs w:val="24"/>
              </w:rPr>
              <w:t xml:space="preserve"> </w:t>
            </w:r>
          </w:p>
          <w:p w14:paraId="014DE1E2" w14:textId="77777777" w:rsidR="00785C0B" w:rsidRPr="00785C0B" w:rsidRDefault="00DC55B9" w:rsidP="00EE48F0">
            <w:pPr>
              <w:numPr>
                <w:ilvl w:val="0"/>
                <w:numId w:val="423"/>
              </w:numPr>
              <w:spacing w:after="0" w:line="240" w:lineRule="auto"/>
              <w:rPr>
                <w:rFonts w:ascii="Times New Roman" w:hAnsi="Times New Roman" w:cs="Times New Roman"/>
                <w:sz w:val="24"/>
                <w:szCs w:val="24"/>
              </w:rPr>
            </w:pPr>
            <w:hyperlink r:id="rId419" w:tooltip="Disopyramide" w:history="1">
              <w:r w:rsidR="00785C0B" w:rsidRPr="00785C0B">
                <w:rPr>
                  <w:rFonts w:ascii="Times New Roman" w:hAnsi="Times New Roman" w:cs="Times New Roman"/>
                  <w:sz w:val="24"/>
                  <w:szCs w:val="24"/>
                </w:rPr>
                <w:t>Disopyramide</w:t>
              </w:r>
            </w:hyperlink>
            <w:r w:rsidR="00785C0B" w:rsidRPr="00785C0B">
              <w:rPr>
                <w:rFonts w:ascii="Times New Roman" w:hAnsi="Times New Roman" w:cs="Times New Roman"/>
                <w:sz w:val="24"/>
                <w:szCs w:val="24"/>
              </w:rPr>
              <w:t xml:space="preserve"> </w:t>
            </w:r>
          </w:p>
        </w:tc>
        <w:tc>
          <w:tcPr>
            <w:tcW w:w="5959" w:type="dxa"/>
          </w:tcPr>
          <w:p w14:paraId="23DF454A" w14:textId="77777777" w:rsidR="00785C0B" w:rsidRPr="00785C0B" w:rsidRDefault="00DC55B9" w:rsidP="00785C0B">
            <w:pPr>
              <w:spacing w:after="0" w:line="240" w:lineRule="auto"/>
              <w:ind w:right="-720"/>
              <w:rPr>
                <w:rFonts w:ascii="Times New Roman" w:hAnsi="Times New Roman" w:cs="Times New Roman"/>
                <w:sz w:val="24"/>
                <w:szCs w:val="24"/>
              </w:rPr>
            </w:pPr>
            <w:hyperlink r:id="rId420" w:tooltip="Sodium channel" w:history="1">
              <w:r w:rsidR="00785C0B" w:rsidRPr="00785C0B">
                <w:rPr>
                  <w:rFonts w:ascii="Times New Roman" w:hAnsi="Times New Roman" w:cs="Times New Roman"/>
                  <w:sz w:val="24"/>
                  <w:szCs w:val="24"/>
                </w:rPr>
                <w:t>Na</w:t>
              </w:r>
              <w:r w:rsidR="00785C0B" w:rsidRPr="00785C0B">
                <w:rPr>
                  <w:rFonts w:ascii="Times New Roman" w:hAnsi="Times New Roman" w:cs="Times New Roman"/>
                  <w:sz w:val="24"/>
                  <w:szCs w:val="24"/>
                  <w:vertAlign w:val="superscript"/>
                </w:rPr>
                <w:t>+</w:t>
              </w:r>
              <w:r w:rsidR="00785C0B" w:rsidRPr="00785C0B">
                <w:rPr>
                  <w:rFonts w:ascii="Times New Roman" w:hAnsi="Times New Roman" w:cs="Times New Roman"/>
                  <w:sz w:val="24"/>
                  <w:szCs w:val="24"/>
                </w:rPr>
                <w:t>-channel</w:t>
              </w:r>
            </w:hyperlink>
            <w:r w:rsidR="00785C0B" w:rsidRPr="00785C0B">
              <w:rPr>
                <w:rFonts w:ascii="Times New Roman" w:hAnsi="Times New Roman" w:cs="Times New Roman"/>
                <w:sz w:val="24"/>
                <w:szCs w:val="24"/>
              </w:rPr>
              <w:t xml:space="preserve"> blocker (intermediate association/dissociation)</w:t>
            </w:r>
          </w:p>
        </w:tc>
      </w:tr>
      <w:tr w:rsidR="00785C0B" w:rsidRPr="00785C0B" w14:paraId="4963F9AE" w14:textId="77777777" w:rsidTr="00C4301C">
        <w:tc>
          <w:tcPr>
            <w:tcW w:w="0" w:type="auto"/>
          </w:tcPr>
          <w:p w14:paraId="777D4422"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Ib</w:t>
            </w:r>
          </w:p>
        </w:tc>
        <w:tc>
          <w:tcPr>
            <w:tcW w:w="2656" w:type="dxa"/>
          </w:tcPr>
          <w:p w14:paraId="1BABC789" w14:textId="77777777" w:rsidR="00785C0B" w:rsidRPr="00785C0B" w:rsidRDefault="00DC55B9" w:rsidP="00EE48F0">
            <w:pPr>
              <w:numPr>
                <w:ilvl w:val="0"/>
                <w:numId w:val="424"/>
              </w:numPr>
              <w:spacing w:after="0" w:line="240" w:lineRule="auto"/>
              <w:rPr>
                <w:rFonts w:ascii="Times New Roman" w:hAnsi="Times New Roman" w:cs="Times New Roman"/>
                <w:sz w:val="24"/>
                <w:szCs w:val="24"/>
              </w:rPr>
            </w:pPr>
            <w:hyperlink r:id="rId421" w:tooltip="Lidocaine" w:history="1">
              <w:r w:rsidR="00785C0B" w:rsidRPr="00785C0B">
                <w:rPr>
                  <w:rFonts w:ascii="Times New Roman" w:hAnsi="Times New Roman" w:cs="Times New Roman"/>
                  <w:sz w:val="24"/>
                  <w:szCs w:val="24"/>
                </w:rPr>
                <w:t>Lidocaine</w:t>
              </w:r>
            </w:hyperlink>
            <w:r w:rsidR="00785C0B" w:rsidRPr="00785C0B">
              <w:rPr>
                <w:rFonts w:ascii="Times New Roman" w:hAnsi="Times New Roman" w:cs="Times New Roman"/>
                <w:sz w:val="24"/>
                <w:szCs w:val="24"/>
              </w:rPr>
              <w:t xml:space="preserve"> </w:t>
            </w:r>
          </w:p>
          <w:p w14:paraId="28129DED" w14:textId="77777777" w:rsidR="00785C0B" w:rsidRPr="00785C0B" w:rsidRDefault="00DC55B9" w:rsidP="00EE48F0">
            <w:pPr>
              <w:numPr>
                <w:ilvl w:val="0"/>
                <w:numId w:val="424"/>
              </w:numPr>
              <w:spacing w:after="0" w:line="240" w:lineRule="auto"/>
              <w:rPr>
                <w:rFonts w:ascii="Times New Roman" w:hAnsi="Times New Roman" w:cs="Times New Roman"/>
                <w:sz w:val="24"/>
                <w:szCs w:val="24"/>
              </w:rPr>
            </w:pPr>
            <w:hyperlink r:id="rId422" w:tooltip="Phenytoin" w:history="1">
              <w:r w:rsidR="00785C0B" w:rsidRPr="00785C0B">
                <w:rPr>
                  <w:rFonts w:ascii="Times New Roman" w:hAnsi="Times New Roman" w:cs="Times New Roman"/>
                  <w:sz w:val="24"/>
                  <w:szCs w:val="24"/>
                </w:rPr>
                <w:t>Phenytoin</w:t>
              </w:r>
            </w:hyperlink>
            <w:r w:rsidR="00785C0B" w:rsidRPr="00785C0B">
              <w:rPr>
                <w:rFonts w:ascii="Times New Roman" w:hAnsi="Times New Roman" w:cs="Times New Roman"/>
                <w:sz w:val="24"/>
                <w:szCs w:val="24"/>
              </w:rPr>
              <w:t xml:space="preserve"> </w:t>
            </w:r>
          </w:p>
          <w:p w14:paraId="6D4147B0" w14:textId="77777777" w:rsidR="00785C0B" w:rsidRPr="00785C0B" w:rsidRDefault="00DC55B9" w:rsidP="00EE48F0">
            <w:pPr>
              <w:numPr>
                <w:ilvl w:val="0"/>
                <w:numId w:val="424"/>
              </w:numPr>
              <w:spacing w:after="0" w:line="240" w:lineRule="auto"/>
              <w:rPr>
                <w:rFonts w:ascii="Times New Roman" w:hAnsi="Times New Roman" w:cs="Times New Roman"/>
                <w:sz w:val="24"/>
                <w:szCs w:val="24"/>
              </w:rPr>
            </w:pPr>
            <w:hyperlink r:id="rId423" w:tooltip="Mexiletine" w:history="1">
              <w:r w:rsidR="00785C0B" w:rsidRPr="00785C0B">
                <w:rPr>
                  <w:rFonts w:ascii="Times New Roman" w:hAnsi="Times New Roman" w:cs="Times New Roman"/>
                  <w:sz w:val="24"/>
                  <w:szCs w:val="24"/>
                </w:rPr>
                <w:t>Mexiletine</w:t>
              </w:r>
            </w:hyperlink>
          </w:p>
          <w:p w14:paraId="7C682CC9" w14:textId="77777777" w:rsidR="00785C0B" w:rsidRPr="00785C0B" w:rsidRDefault="00785C0B" w:rsidP="00EE48F0">
            <w:pPr>
              <w:numPr>
                <w:ilvl w:val="0"/>
                <w:numId w:val="424"/>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Tocainide</w:t>
            </w:r>
          </w:p>
        </w:tc>
        <w:tc>
          <w:tcPr>
            <w:tcW w:w="5959" w:type="dxa"/>
          </w:tcPr>
          <w:p w14:paraId="438B12FB" w14:textId="77777777" w:rsidR="00785C0B" w:rsidRPr="00785C0B" w:rsidRDefault="00DC55B9" w:rsidP="00785C0B">
            <w:pPr>
              <w:spacing w:after="0" w:line="240" w:lineRule="auto"/>
              <w:rPr>
                <w:rFonts w:ascii="Times New Roman" w:hAnsi="Times New Roman" w:cs="Times New Roman"/>
                <w:sz w:val="24"/>
                <w:szCs w:val="24"/>
              </w:rPr>
            </w:pPr>
            <w:hyperlink r:id="rId424" w:tooltip="Sodium channel" w:history="1">
              <w:r w:rsidR="00785C0B" w:rsidRPr="00785C0B">
                <w:rPr>
                  <w:rFonts w:ascii="Times New Roman" w:hAnsi="Times New Roman" w:cs="Times New Roman"/>
                  <w:sz w:val="24"/>
                  <w:szCs w:val="24"/>
                </w:rPr>
                <w:t>Na</w:t>
              </w:r>
              <w:r w:rsidR="00785C0B" w:rsidRPr="00785C0B">
                <w:rPr>
                  <w:rFonts w:ascii="Times New Roman" w:hAnsi="Times New Roman" w:cs="Times New Roman"/>
                  <w:sz w:val="24"/>
                  <w:szCs w:val="24"/>
                  <w:vertAlign w:val="superscript"/>
                </w:rPr>
                <w:t>+</w:t>
              </w:r>
              <w:r w:rsidR="00785C0B" w:rsidRPr="00785C0B">
                <w:rPr>
                  <w:rFonts w:ascii="Times New Roman" w:hAnsi="Times New Roman" w:cs="Times New Roman"/>
                  <w:sz w:val="24"/>
                  <w:szCs w:val="24"/>
                </w:rPr>
                <w:t>-channel</w:t>
              </w:r>
            </w:hyperlink>
            <w:r w:rsidR="00785C0B" w:rsidRPr="00785C0B">
              <w:rPr>
                <w:rFonts w:ascii="Times New Roman" w:hAnsi="Times New Roman" w:cs="Times New Roman"/>
                <w:sz w:val="24"/>
                <w:szCs w:val="24"/>
              </w:rPr>
              <w:t xml:space="preserve"> blocker (fast association/dissociation)</w:t>
            </w:r>
          </w:p>
        </w:tc>
      </w:tr>
      <w:tr w:rsidR="00785C0B" w:rsidRPr="00785C0B" w14:paraId="7F134A94" w14:textId="77777777" w:rsidTr="00C4301C">
        <w:tc>
          <w:tcPr>
            <w:tcW w:w="0" w:type="auto"/>
          </w:tcPr>
          <w:p w14:paraId="1B6E6187"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Ic</w:t>
            </w:r>
          </w:p>
        </w:tc>
        <w:tc>
          <w:tcPr>
            <w:tcW w:w="2656" w:type="dxa"/>
          </w:tcPr>
          <w:p w14:paraId="74A03F4C" w14:textId="77777777" w:rsidR="00785C0B" w:rsidRPr="00785C0B" w:rsidRDefault="00DC55B9" w:rsidP="00EE48F0">
            <w:pPr>
              <w:numPr>
                <w:ilvl w:val="0"/>
                <w:numId w:val="425"/>
              </w:numPr>
              <w:spacing w:after="0" w:line="240" w:lineRule="auto"/>
              <w:rPr>
                <w:rFonts w:ascii="Times New Roman" w:hAnsi="Times New Roman" w:cs="Times New Roman"/>
                <w:sz w:val="24"/>
                <w:szCs w:val="24"/>
              </w:rPr>
            </w:pPr>
            <w:hyperlink r:id="rId425" w:tooltip="Flecainide" w:history="1">
              <w:r w:rsidR="00785C0B" w:rsidRPr="00785C0B">
                <w:rPr>
                  <w:rFonts w:ascii="Times New Roman" w:hAnsi="Times New Roman" w:cs="Times New Roman"/>
                  <w:sz w:val="24"/>
                  <w:szCs w:val="24"/>
                </w:rPr>
                <w:t>Flecainide</w:t>
              </w:r>
            </w:hyperlink>
            <w:r w:rsidR="00785C0B" w:rsidRPr="00785C0B">
              <w:rPr>
                <w:rFonts w:ascii="Times New Roman" w:hAnsi="Times New Roman" w:cs="Times New Roman"/>
                <w:sz w:val="24"/>
                <w:szCs w:val="24"/>
              </w:rPr>
              <w:t xml:space="preserve"> </w:t>
            </w:r>
          </w:p>
          <w:p w14:paraId="42A93CD9" w14:textId="77777777" w:rsidR="00785C0B" w:rsidRPr="00785C0B" w:rsidRDefault="00785C0B" w:rsidP="00EE48F0">
            <w:pPr>
              <w:numPr>
                <w:ilvl w:val="0"/>
                <w:numId w:val="42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Encainide</w:t>
            </w:r>
          </w:p>
          <w:p w14:paraId="71901C95" w14:textId="77777777" w:rsidR="00785C0B" w:rsidRPr="00785C0B" w:rsidRDefault="00DC55B9" w:rsidP="00EE48F0">
            <w:pPr>
              <w:numPr>
                <w:ilvl w:val="0"/>
                <w:numId w:val="425"/>
              </w:numPr>
              <w:spacing w:after="0" w:line="240" w:lineRule="auto"/>
              <w:rPr>
                <w:rFonts w:ascii="Times New Roman" w:hAnsi="Times New Roman" w:cs="Times New Roman"/>
                <w:sz w:val="24"/>
                <w:szCs w:val="24"/>
              </w:rPr>
            </w:pPr>
            <w:hyperlink r:id="rId426" w:tooltip="Propafenone" w:history="1">
              <w:r w:rsidR="00785C0B" w:rsidRPr="00785C0B">
                <w:rPr>
                  <w:rFonts w:ascii="Times New Roman" w:hAnsi="Times New Roman" w:cs="Times New Roman"/>
                  <w:sz w:val="24"/>
                  <w:szCs w:val="24"/>
                </w:rPr>
                <w:t>Propafenone</w:t>
              </w:r>
            </w:hyperlink>
            <w:r w:rsidR="00785C0B" w:rsidRPr="00785C0B">
              <w:rPr>
                <w:rFonts w:ascii="Times New Roman" w:hAnsi="Times New Roman" w:cs="Times New Roman"/>
                <w:sz w:val="24"/>
                <w:szCs w:val="24"/>
              </w:rPr>
              <w:t xml:space="preserve"> </w:t>
            </w:r>
          </w:p>
          <w:p w14:paraId="40A57278" w14:textId="77777777" w:rsidR="00785C0B" w:rsidRPr="00785C0B" w:rsidRDefault="00DC55B9" w:rsidP="00EE48F0">
            <w:pPr>
              <w:numPr>
                <w:ilvl w:val="0"/>
                <w:numId w:val="425"/>
              </w:numPr>
              <w:spacing w:after="0" w:line="240" w:lineRule="auto"/>
              <w:rPr>
                <w:rFonts w:ascii="Times New Roman" w:hAnsi="Times New Roman" w:cs="Times New Roman"/>
                <w:sz w:val="24"/>
                <w:szCs w:val="24"/>
              </w:rPr>
            </w:pPr>
            <w:hyperlink r:id="rId427" w:tooltip="Moricizine" w:history="1">
              <w:r w:rsidR="00785C0B" w:rsidRPr="00785C0B">
                <w:rPr>
                  <w:rFonts w:ascii="Times New Roman" w:hAnsi="Times New Roman" w:cs="Times New Roman"/>
                  <w:sz w:val="24"/>
                  <w:szCs w:val="24"/>
                </w:rPr>
                <w:t>Moricizine</w:t>
              </w:r>
            </w:hyperlink>
            <w:r w:rsidR="00785C0B" w:rsidRPr="00785C0B">
              <w:rPr>
                <w:rFonts w:ascii="Times New Roman" w:hAnsi="Times New Roman" w:cs="Times New Roman"/>
                <w:sz w:val="24"/>
                <w:szCs w:val="24"/>
              </w:rPr>
              <w:t xml:space="preserve"> </w:t>
            </w:r>
          </w:p>
        </w:tc>
        <w:tc>
          <w:tcPr>
            <w:tcW w:w="5959" w:type="dxa"/>
          </w:tcPr>
          <w:p w14:paraId="262546A1" w14:textId="77777777" w:rsidR="00785C0B" w:rsidRPr="00785C0B" w:rsidRDefault="00DC55B9" w:rsidP="00785C0B">
            <w:pPr>
              <w:spacing w:after="0" w:line="240" w:lineRule="auto"/>
              <w:rPr>
                <w:rFonts w:ascii="Times New Roman" w:hAnsi="Times New Roman" w:cs="Times New Roman"/>
                <w:sz w:val="24"/>
                <w:szCs w:val="24"/>
              </w:rPr>
            </w:pPr>
            <w:hyperlink r:id="rId428" w:tooltip="Sodium channel" w:history="1">
              <w:r w:rsidR="00785C0B" w:rsidRPr="00785C0B">
                <w:rPr>
                  <w:rFonts w:ascii="Times New Roman" w:hAnsi="Times New Roman" w:cs="Times New Roman"/>
                  <w:sz w:val="24"/>
                  <w:szCs w:val="24"/>
                </w:rPr>
                <w:t>Na</w:t>
              </w:r>
              <w:r w:rsidR="00785C0B" w:rsidRPr="00785C0B">
                <w:rPr>
                  <w:rFonts w:ascii="Times New Roman" w:hAnsi="Times New Roman" w:cs="Times New Roman"/>
                  <w:sz w:val="24"/>
                  <w:szCs w:val="24"/>
                  <w:vertAlign w:val="superscript"/>
                </w:rPr>
                <w:t>+</w:t>
              </w:r>
              <w:r w:rsidR="00785C0B" w:rsidRPr="00785C0B">
                <w:rPr>
                  <w:rFonts w:ascii="Times New Roman" w:hAnsi="Times New Roman" w:cs="Times New Roman"/>
                  <w:sz w:val="24"/>
                  <w:szCs w:val="24"/>
                </w:rPr>
                <w:t>-channel</w:t>
              </w:r>
            </w:hyperlink>
            <w:r w:rsidR="00785C0B" w:rsidRPr="00785C0B">
              <w:rPr>
                <w:rFonts w:ascii="Times New Roman" w:hAnsi="Times New Roman" w:cs="Times New Roman"/>
                <w:sz w:val="24"/>
                <w:szCs w:val="24"/>
              </w:rPr>
              <w:t xml:space="preserve"> blocker (slow association/dissociation)</w:t>
            </w:r>
          </w:p>
        </w:tc>
      </w:tr>
      <w:tr w:rsidR="00785C0B" w:rsidRPr="00785C0B" w14:paraId="5E59B9E0" w14:textId="77777777" w:rsidTr="00C4301C">
        <w:tc>
          <w:tcPr>
            <w:tcW w:w="0" w:type="auto"/>
          </w:tcPr>
          <w:p w14:paraId="22210388"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II</w:t>
            </w:r>
          </w:p>
        </w:tc>
        <w:tc>
          <w:tcPr>
            <w:tcW w:w="2656" w:type="dxa"/>
          </w:tcPr>
          <w:p w14:paraId="6791444E" w14:textId="77777777" w:rsidR="00785C0B" w:rsidRPr="00785C0B" w:rsidRDefault="00DC55B9" w:rsidP="00EE48F0">
            <w:pPr>
              <w:numPr>
                <w:ilvl w:val="0"/>
                <w:numId w:val="426"/>
              </w:numPr>
              <w:spacing w:after="0" w:line="240" w:lineRule="auto"/>
              <w:rPr>
                <w:rFonts w:ascii="Times New Roman" w:hAnsi="Times New Roman" w:cs="Times New Roman"/>
                <w:sz w:val="24"/>
                <w:szCs w:val="24"/>
              </w:rPr>
            </w:pPr>
            <w:hyperlink r:id="rId429" w:tooltip="Propranolol" w:history="1">
              <w:r w:rsidR="00785C0B" w:rsidRPr="00785C0B">
                <w:rPr>
                  <w:rFonts w:ascii="Times New Roman" w:hAnsi="Times New Roman" w:cs="Times New Roman"/>
                  <w:sz w:val="24"/>
                  <w:szCs w:val="24"/>
                </w:rPr>
                <w:t>Propranolol</w:t>
              </w:r>
            </w:hyperlink>
            <w:r w:rsidR="00785C0B" w:rsidRPr="00785C0B">
              <w:rPr>
                <w:rFonts w:ascii="Times New Roman" w:hAnsi="Times New Roman" w:cs="Times New Roman"/>
                <w:sz w:val="24"/>
                <w:szCs w:val="24"/>
              </w:rPr>
              <w:t xml:space="preserve"> </w:t>
            </w:r>
          </w:p>
          <w:p w14:paraId="4AF6649D" w14:textId="77777777" w:rsidR="00785C0B" w:rsidRPr="00785C0B" w:rsidRDefault="00DC55B9" w:rsidP="00EE48F0">
            <w:pPr>
              <w:numPr>
                <w:ilvl w:val="0"/>
                <w:numId w:val="426"/>
              </w:numPr>
              <w:spacing w:after="0" w:line="240" w:lineRule="auto"/>
              <w:rPr>
                <w:rFonts w:ascii="Times New Roman" w:hAnsi="Times New Roman" w:cs="Times New Roman"/>
                <w:sz w:val="24"/>
                <w:szCs w:val="24"/>
              </w:rPr>
            </w:pPr>
            <w:hyperlink r:id="rId430" w:tooltip="Esmolol" w:history="1">
              <w:r w:rsidR="00785C0B" w:rsidRPr="00785C0B">
                <w:rPr>
                  <w:rFonts w:ascii="Times New Roman" w:hAnsi="Times New Roman" w:cs="Times New Roman"/>
                  <w:sz w:val="24"/>
                  <w:szCs w:val="24"/>
                </w:rPr>
                <w:t>Esmolol</w:t>
              </w:r>
            </w:hyperlink>
            <w:r w:rsidR="00785C0B" w:rsidRPr="00785C0B">
              <w:rPr>
                <w:rFonts w:ascii="Times New Roman" w:hAnsi="Times New Roman" w:cs="Times New Roman"/>
                <w:sz w:val="24"/>
                <w:szCs w:val="24"/>
              </w:rPr>
              <w:t xml:space="preserve"> </w:t>
            </w:r>
          </w:p>
          <w:p w14:paraId="697EB3AC" w14:textId="77777777" w:rsidR="00785C0B" w:rsidRPr="00785C0B" w:rsidRDefault="00DC55B9" w:rsidP="00EE48F0">
            <w:pPr>
              <w:numPr>
                <w:ilvl w:val="0"/>
                <w:numId w:val="426"/>
              </w:numPr>
              <w:spacing w:after="0" w:line="240" w:lineRule="auto"/>
              <w:rPr>
                <w:rFonts w:ascii="Times New Roman" w:hAnsi="Times New Roman" w:cs="Times New Roman"/>
                <w:sz w:val="24"/>
                <w:szCs w:val="24"/>
              </w:rPr>
            </w:pPr>
            <w:hyperlink r:id="rId431" w:tooltip="Timolol" w:history="1">
              <w:r w:rsidR="00785C0B" w:rsidRPr="00785C0B">
                <w:rPr>
                  <w:rFonts w:ascii="Times New Roman" w:hAnsi="Times New Roman" w:cs="Times New Roman"/>
                  <w:sz w:val="24"/>
                  <w:szCs w:val="24"/>
                </w:rPr>
                <w:t>Timolol</w:t>
              </w:r>
            </w:hyperlink>
            <w:r w:rsidR="00785C0B" w:rsidRPr="00785C0B">
              <w:rPr>
                <w:rFonts w:ascii="Times New Roman" w:hAnsi="Times New Roman" w:cs="Times New Roman"/>
                <w:sz w:val="24"/>
                <w:szCs w:val="24"/>
              </w:rPr>
              <w:t xml:space="preserve"> </w:t>
            </w:r>
          </w:p>
          <w:p w14:paraId="3CBFC91E" w14:textId="77777777" w:rsidR="00785C0B" w:rsidRPr="00785C0B" w:rsidRDefault="00DC55B9" w:rsidP="00EE48F0">
            <w:pPr>
              <w:numPr>
                <w:ilvl w:val="0"/>
                <w:numId w:val="426"/>
              </w:numPr>
              <w:spacing w:after="0" w:line="240" w:lineRule="auto"/>
              <w:rPr>
                <w:rFonts w:ascii="Times New Roman" w:hAnsi="Times New Roman" w:cs="Times New Roman"/>
                <w:sz w:val="24"/>
                <w:szCs w:val="24"/>
              </w:rPr>
            </w:pPr>
            <w:hyperlink r:id="rId432" w:tooltip="Metoprolol" w:history="1">
              <w:r w:rsidR="00785C0B" w:rsidRPr="00785C0B">
                <w:rPr>
                  <w:rFonts w:ascii="Times New Roman" w:hAnsi="Times New Roman" w:cs="Times New Roman"/>
                  <w:sz w:val="24"/>
                  <w:szCs w:val="24"/>
                </w:rPr>
                <w:t>Metoprolol</w:t>
              </w:r>
            </w:hyperlink>
            <w:r w:rsidR="00785C0B" w:rsidRPr="00785C0B">
              <w:rPr>
                <w:rFonts w:ascii="Times New Roman" w:hAnsi="Times New Roman" w:cs="Times New Roman"/>
                <w:sz w:val="24"/>
                <w:szCs w:val="24"/>
              </w:rPr>
              <w:t xml:space="preserve"> </w:t>
            </w:r>
          </w:p>
          <w:p w14:paraId="24935280" w14:textId="77777777" w:rsidR="00785C0B" w:rsidRPr="00785C0B" w:rsidRDefault="00DC55B9" w:rsidP="00EE48F0">
            <w:pPr>
              <w:numPr>
                <w:ilvl w:val="0"/>
                <w:numId w:val="426"/>
              </w:numPr>
              <w:spacing w:after="0" w:line="240" w:lineRule="auto"/>
              <w:rPr>
                <w:rFonts w:ascii="Times New Roman" w:hAnsi="Times New Roman" w:cs="Times New Roman"/>
                <w:sz w:val="24"/>
                <w:szCs w:val="24"/>
              </w:rPr>
            </w:pPr>
            <w:hyperlink r:id="rId433" w:tooltip="Atenolol" w:history="1">
              <w:r w:rsidR="00785C0B" w:rsidRPr="00785C0B">
                <w:rPr>
                  <w:rFonts w:ascii="Times New Roman" w:hAnsi="Times New Roman" w:cs="Times New Roman"/>
                  <w:sz w:val="24"/>
                  <w:szCs w:val="24"/>
                </w:rPr>
                <w:t>Atenolol</w:t>
              </w:r>
            </w:hyperlink>
            <w:r w:rsidR="00785C0B" w:rsidRPr="00785C0B">
              <w:rPr>
                <w:rFonts w:ascii="Times New Roman" w:hAnsi="Times New Roman" w:cs="Times New Roman"/>
                <w:sz w:val="24"/>
                <w:szCs w:val="24"/>
              </w:rPr>
              <w:t xml:space="preserve"> </w:t>
            </w:r>
          </w:p>
          <w:p w14:paraId="42D0C0BB" w14:textId="77777777" w:rsidR="00785C0B" w:rsidRPr="00785C0B" w:rsidRDefault="00DC55B9" w:rsidP="00EE48F0">
            <w:pPr>
              <w:numPr>
                <w:ilvl w:val="0"/>
                <w:numId w:val="426"/>
              </w:numPr>
              <w:spacing w:after="0" w:line="240" w:lineRule="auto"/>
              <w:rPr>
                <w:rFonts w:ascii="Times New Roman" w:hAnsi="Times New Roman" w:cs="Times New Roman"/>
                <w:sz w:val="24"/>
                <w:szCs w:val="24"/>
              </w:rPr>
            </w:pPr>
            <w:hyperlink r:id="rId434" w:tooltip="Bisoprolol" w:history="1">
              <w:r w:rsidR="00785C0B" w:rsidRPr="00785C0B">
                <w:rPr>
                  <w:rFonts w:ascii="Times New Roman" w:hAnsi="Times New Roman" w:cs="Times New Roman"/>
                  <w:sz w:val="24"/>
                  <w:szCs w:val="24"/>
                </w:rPr>
                <w:t>Bisoprolol</w:t>
              </w:r>
            </w:hyperlink>
          </w:p>
        </w:tc>
        <w:tc>
          <w:tcPr>
            <w:tcW w:w="5959" w:type="dxa"/>
          </w:tcPr>
          <w:p w14:paraId="5D7EA3A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w:t>
            </w:r>
            <w:hyperlink r:id="rId435" w:tooltip="Beta blocker" w:history="1">
              <w:r w:rsidRPr="00785C0B">
                <w:rPr>
                  <w:rFonts w:ascii="Times New Roman" w:hAnsi="Times New Roman" w:cs="Times New Roman"/>
                  <w:sz w:val="24"/>
                  <w:szCs w:val="24"/>
                </w:rPr>
                <w:t>eta-block</w:t>
              </w:r>
            </w:hyperlink>
            <w:r w:rsidRPr="00785C0B">
              <w:rPr>
                <w:rFonts w:ascii="Times New Roman" w:hAnsi="Times New Roman" w:cs="Times New Roman"/>
                <w:sz w:val="24"/>
                <w:szCs w:val="24"/>
              </w:rPr>
              <w:t>er</w:t>
            </w:r>
            <w:r w:rsidRPr="00785C0B">
              <w:rPr>
                <w:rFonts w:ascii="Times New Roman" w:hAnsi="Times New Roman" w:cs="Times New Roman"/>
                <w:sz w:val="24"/>
                <w:szCs w:val="24"/>
              </w:rPr>
              <w:br/>
            </w:r>
          </w:p>
        </w:tc>
      </w:tr>
      <w:tr w:rsidR="00785C0B" w:rsidRPr="00785C0B" w14:paraId="0A33DD62" w14:textId="77777777" w:rsidTr="00C4301C">
        <w:trPr>
          <w:trHeight w:val="1178"/>
        </w:trPr>
        <w:tc>
          <w:tcPr>
            <w:tcW w:w="0" w:type="auto"/>
          </w:tcPr>
          <w:p w14:paraId="333CAFA6"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III</w:t>
            </w:r>
          </w:p>
        </w:tc>
        <w:tc>
          <w:tcPr>
            <w:tcW w:w="2656" w:type="dxa"/>
          </w:tcPr>
          <w:p w14:paraId="3A2B5503" w14:textId="77777777" w:rsidR="00785C0B" w:rsidRPr="00785C0B" w:rsidRDefault="00DC55B9" w:rsidP="00EE48F0">
            <w:pPr>
              <w:numPr>
                <w:ilvl w:val="0"/>
                <w:numId w:val="427"/>
              </w:numPr>
              <w:spacing w:after="0" w:line="240" w:lineRule="auto"/>
              <w:rPr>
                <w:rFonts w:ascii="Times New Roman" w:hAnsi="Times New Roman" w:cs="Times New Roman"/>
                <w:sz w:val="24"/>
                <w:szCs w:val="24"/>
              </w:rPr>
            </w:pPr>
            <w:hyperlink r:id="rId436" w:tooltip="Amiodarone" w:history="1">
              <w:r w:rsidR="00785C0B" w:rsidRPr="00785C0B">
                <w:rPr>
                  <w:rFonts w:ascii="Times New Roman" w:hAnsi="Times New Roman" w:cs="Times New Roman"/>
                  <w:sz w:val="24"/>
                  <w:szCs w:val="24"/>
                </w:rPr>
                <w:t>Amiodarone</w:t>
              </w:r>
            </w:hyperlink>
            <w:r w:rsidR="00785C0B" w:rsidRPr="00785C0B">
              <w:rPr>
                <w:rFonts w:ascii="Times New Roman" w:hAnsi="Times New Roman" w:cs="Times New Roman"/>
                <w:sz w:val="24"/>
                <w:szCs w:val="24"/>
              </w:rPr>
              <w:t xml:space="preserve"> </w:t>
            </w:r>
          </w:p>
          <w:p w14:paraId="2B692889" w14:textId="77777777" w:rsidR="00785C0B" w:rsidRPr="00785C0B" w:rsidRDefault="00DC55B9" w:rsidP="00EE48F0">
            <w:pPr>
              <w:numPr>
                <w:ilvl w:val="0"/>
                <w:numId w:val="427"/>
              </w:numPr>
              <w:spacing w:after="0" w:line="240" w:lineRule="auto"/>
              <w:rPr>
                <w:rFonts w:ascii="Times New Roman" w:hAnsi="Times New Roman" w:cs="Times New Roman"/>
                <w:sz w:val="24"/>
                <w:szCs w:val="24"/>
              </w:rPr>
            </w:pPr>
            <w:hyperlink r:id="rId437" w:tooltip="Sotalol" w:history="1">
              <w:r w:rsidR="00785C0B" w:rsidRPr="00785C0B">
                <w:rPr>
                  <w:rFonts w:ascii="Times New Roman" w:hAnsi="Times New Roman" w:cs="Times New Roman"/>
                  <w:sz w:val="24"/>
                  <w:szCs w:val="24"/>
                </w:rPr>
                <w:t>Sotalol</w:t>
              </w:r>
            </w:hyperlink>
            <w:r w:rsidR="00785C0B" w:rsidRPr="00785C0B">
              <w:rPr>
                <w:rFonts w:ascii="Times New Roman" w:hAnsi="Times New Roman" w:cs="Times New Roman"/>
                <w:sz w:val="24"/>
                <w:szCs w:val="24"/>
              </w:rPr>
              <w:t xml:space="preserve">* </w:t>
            </w:r>
          </w:p>
          <w:p w14:paraId="7C44DE71" w14:textId="77777777" w:rsidR="00785C0B" w:rsidRPr="00785C0B" w:rsidRDefault="00DC55B9" w:rsidP="00EE48F0">
            <w:pPr>
              <w:numPr>
                <w:ilvl w:val="0"/>
                <w:numId w:val="427"/>
              </w:numPr>
              <w:spacing w:after="0" w:line="240" w:lineRule="auto"/>
              <w:rPr>
                <w:rFonts w:ascii="Times New Roman" w:hAnsi="Times New Roman" w:cs="Times New Roman"/>
                <w:sz w:val="24"/>
                <w:szCs w:val="24"/>
              </w:rPr>
            </w:pPr>
            <w:hyperlink r:id="rId438" w:tooltip="Ibutilide" w:history="1">
              <w:r w:rsidR="00785C0B" w:rsidRPr="00785C0B">
                <w:rPr>
                  <w:rFonts w:ascii="Times New Roman" w:hAnsi="Times New Roman" w:cs="Times New Roman"/>
                  <w:sz w:val="24"/>
                  <w:szCs w:val="24"/>
                </w:rPr>
                <w:t>Ibutilide</w:t>
              </w:r>
            </w:hyperlink>
            <w:r w:rsidR="00785C0B" w:rsidRPr="00785C0B">
              <w:rPr>
                <w:rFonts w:ascii="Times New Roman" w:hAnsi="Times New Roman" w:cs="Times New Roman"/>
                <w:sz w:val="24"/>
                <w:szCs w:val="24"/>
              </w:rPr>
              <w:t xml:space="preserve"> </w:t>
            </w:r>
          </w:p>
          <w:p w14:paraId="79168A9C" w14:textId="77777777" w:rsidR="00785C0B" w:rsidRPr="00785C0B" w:rsidRDefault="00DC55B9" w:rsidP="00EE48F0">
            <w:pPr>
              <w:numPr>
                <w:ilvl w:val="0"/>
                <w:numId w:val="427"/>
              </w:numPr>
              <w:spacing w:after="0" w:line="240" w:lineRule="auto"/>
              <w:rPr>
                <w:rFonts w:ascii="Times New Roman" w:hAnsi="Times New Roman" w:cs="Times New Roman"/>
                <w:sz w:val="24"/>
                <w:szCs w:val="24"/>
              </w:rPr>
            </w:pPr>
            <w:hyperlink r:id="rId439" w:tooltip="Dofetilide" w:history="1">
              <w:r w:rsidR="00785C0B" w:rsidRPr="00785C0B">
                <w:rPr>
                  <w:rFonts w:ascii="Times New Roman" w:hAnsi="Times New Roman" w:cs="Times New Roman"/>
                  <w:sz w:val="24"/>
                  <w:szCs w:val="24"/>
                </w:rPr>
                <w:t>Dofetilide</w:t>
              </w:r>
            </w:hyperlink>
            <w:r w:rsidR="00785C0B" w:rsidRPr="00785C0B">
              <w:rPr>
                <w:rFonts w:ascii="Times New Roman" w:hAnsi="Times New Roman" w:cs="Times New Roman"/>
                <w:sz w:val="24"/>
                <w:szCs w:val="24"/>
              </w:rPr>
              <w:t xml:space="preserve"> </w:t>
            </w:r>
          </w:p>
        </w:tc>
        <w:tc>
          <w:tcPr>
            <w:tcW w:w="5959" w:type="dxa"/>
          </w:tcPr>
          <w:p w14:paraId="70D082B9" w14:textId="77777777" w:rsidR="00785C0B" w:rsidRPr="00785C0B" w:rsidRDefault="00DC55B9" w:rsidP="00785C0B">
            <w:pPr>
              <w:spacing w:after="0" w:line="240" w:lineRule="auto"/>
              <w:rPr>
                <w:rFonts w:ascii="Times New Roman" w:hAnsi="Times New Roman" w:cs="Times New Roman"/>
                <w:sz w:val="24"/>
                <w:szCs w:val="24"/>
              </w:rPr>
            </w:pPr>
            <w:hyperlink r:id="rId440" w:tooltip="Potassium channel blocker" w:history="1">
              <w:r w:rsidR="00785C0B" w:rsidRPr="00785C0B">
                <w:rPr>
                  <w:rFonts w:ascii="Times New Roman" w:hAnsi="Times New Roman" w:cs="Times New Roman"/>
                  <w:sz w:val="24"/>
                  <w:szCs w:val="24"/>
                </w:rPr>
                <w:t>K</w:t>
              </w:r>
              <w:r w:rsidR="00785C0B" w:rsidRPr="00785C0B">
                <w:rPr>
                  <w:rFonts w:ascii="Times New Roman" w:hAnsi="Times New Roman" w:cs="Times New Roman"/>
                  <w:sz w:val="24"/>
                  <w:szCs w:val="24"/>
                  <w:vertAlign w:val="superscript"/>
                </w:rPr>
                <w:t>+</w:t>
              </w:r>
              <w:r w:rsidR="00785C0B" w:rsidRPr="00785C0B">
                <w:rPr>
                  <w:rFonts w:ascii="Times New Roman" w:hAnsi="Times New Roman" w:cs="Times New Roman"/>
                  <w:sz w:val="24"/>
                  <w:szCs w:val="24"/>
                </w:rPr>
                <w:t>-channel blocker</w:t>
              </w:r>
            </w:hyperlink>
            <w:r w:rsidR="00785C0B" w:rsidRPr="00785C0B">
              <w:rPr>
                <w:rFonts w:ascii="Times New Roman" w:hAnsi="Times New Roman" w:cs="Times New Roman"/>
                <w:sz w:val="24"/>
                <w:szCs w:val="24"/>
              </w:rPr>
              <w:t xml:space="preserve">  (*</w:t>
            </w:r>
            <w:hyperlink r:id="rId441" w:tooltip="Sotalol" w:history="1">
              <w:r w:rsidR="00785C0B" w:rsidRPr="00785C0B">
                <w:rPr>
                  <w:rFonts w:ascii="Times New Roman" w:hAnsi="Times New Roman" w:cs="Times New Roman"/>
                  <w:sz w:val="24"/>
                  <w:szCs w:val="24"/>
                </w:rPr>
                <w:t>Sotalol</w:t>
              </w:r>
            </w:hyperlink>
            <w:r w:rsidR="00785C0B" w:rsidRPr="00785C0B">
              <w:rPr>
                <w:rFonts w:ascii="Times New Roman" w:hAnsi="Times New Roman" w:cs="Times New Roman"/>
                <w:sz w:val="24"/>
                <w:szCs w:val="24"/>
              </w:rPr>
              <w:t xml:space="preserve"> is also a </w:t>
            </w:r>
            <w:hyperlink r:id="rId442" w:tooltip="Beta blocker" w:history="1">
              <w:r w:rsidR="00785C0B" w:rsidRPr="00785C0B">
                <w:rPr>
                  <w:rFonts w:ascii="Times New Roman" w:hAnsi="Times New Roman" w:cs="Times New Roman"/>
                  <w:sz w:val="24"/>
                  <w:szCs w:val="24"/>
                </w:rPr>
                <w:t>beta-blocker</w:t>
              </w:r>
            </w:hyperlink>
            <w:r w:rsidR="00785C0B" w:rsidRPr="00785C0B">
              <w:rPr>
                <w:rFonts w:ascii="Times New Roman" w:hAnsi="Times New Roman" w:cs="Times New Roman"/>
                <w:sz w:val="24"/>
                <w:szCs w:val="24"/>
              </w:rPr>
              <w:t>)</w:t>
            </w:r>
          </w:p>
        </w:tc>
      </w:tr>
      <w:tr w:rsidR="00785C0B" w:rsidRPr="00785C0B" w14:paraId="7535E262" w14:textId="77777777" w:rsidTr="00C4301C">
        <w:tc>
          <w:tcPr>
            <w:tcW w:w="0" w:type="auto"/>
          </w:tcPr>
          <w:p w14:paraId="02C0BAEB"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IV</w:t>
            </w:r>
          </w:p>
        </w:tc>
        <w:tc>
          <w:tcPr>
            <w:tcW w:w="2656" w:type="dxa"/>
          </w:tcPr>
          <w:p w14:paraId="36CF7355" w14:textId="77777777" w:rsidR="00785C0B" w:rsidRPr="00785C0B" w:rsidRDefault="00DC55B9" w:rsidP="00EE48F0">
            <w:pPr>
              <w:numPr>
                <w:ilvl w:val="0"/>
                <w:numId w:val="428"/>
              </w:numPr>
              <w:spacing w:after="0" w:line="240" w:lineRule="auto"/>
              <w:rPr>
                <w:rFonts w:ascii="Times New Roman" w:hAnsi="Times New Roman" w:cs="Times New Roman"/>
                <w:sz w:val="24"/>
                <w:szCs w:val="24"/>
              </w:rPr>
            </w:pPr>
            <w:hyperlink r:id="rId443" w:tooltip="Verapamil" w:history="1">
              <w:r w:rsidR="00785C0B" w:rsidRPr="00785C0B">
                <w:rPr>
                  <w:rFonts w:ascii="Times New Roman" w:hAnsi="Times New Roman" w:cs="Times New Roman"/>
                  <w:sz w:val="24"/>
                  <w:szCs w:val="24"/>
                </w:rPr>
                <w:t>Verapamil</w:t>
              </w:r>
            </w:hyperlink>
            <w:r w:rsidR="00785C0B" w:rsidRPr="00785C0B">
              <w:rPr>
                <w:rFonts w:ascii="Times New Roman" w:hAnsi="Times New Roman" w:cs="Times New Roman"/>
                <w:sz w:val="24"/>
                <w:szCs w:val="24"/>
              </w:rPr>
              <w:t xml:space="preserve"> </w:t>
            </w:r>
          </w:p>
          <w:p w14:paraId="4F8852EE" w14:textId="77777777" w:rsidR="00785C0B" w:rsidRPr="00785C0B" w:rsidRDefault="00DC55B9" w:rsidP="00EE48F0">
            <w:pPr>
              <w:numPr>
                <w:ilvl w:val="0"/>
                <w:numId w:val="428"/>
              </w:numPr>
              <w:spacing w:after="0" w:line="240" w:lineRule="auto"/>
              <w:rPr>
                <w:rFonts w:ascii="Times New Roman" w:hAnsi="Times New Roman" w:cs="Times New Roman"/>
                <w:sz w:val="24"/>
                <w:szCs w:val="24"/>
              </w:rPr>
            </w:pPr>
            <w:hyperlink r:id="rId444" w:tooltip="Diltiazem" w:history="1">
              <w:r w:rsidR="00785C0B" w:rsidRPr="00785C0B">
                <w:rPr>
                  <w:rFonts w:ascii="Times New Roman" w:hAnsi="Times New Roman" w:cs="Times New Roman"/>
                  <w:sz w:val="24"/>
                  <w:szCs w:val="24"/>
                </w:rPr>
                <w:t>Diltiazem</w:t>
              </w:r>
            </w:hyperlink>
            <w:r w:rsidR="00785C0B" w:rsidRPr="00785C0B">
              <w:rPr>
                <w:rFonts w:ascii="Times New Roman" w:hAnsi="Times New Roman" w:cs="Times New Roman"/>
                <w:sz w:val="24"/>
                <w:szCs w:val="24"/>
              </w:rPr>
              <w:t xml:space="preserve"> </w:t>
            </w:r>
          </w:p>
        </w:tc>
        <w:tc>
          <w:tcPr>
            <w:tcW w:w="5959" w:type="dxa"/>
          </w:tcPr>
          <w:p w14:paraId="3BE25724" w14:textId="77777777" w:rsidR="00785C0B" w:rsidRPr="00785C0B" w:rsidRDefault="00DC55B9" w:rsidP="00785C0B">
            <w:pPr>
              <w:spacing w:after="0" w:line="240" w:lineRule="auto"/>
              <w:rPr>
                <w:rFonts w:ascii="Times New Roman" w:hAnsi="Times New Roman" w:cs="Times New Roman"/>
                <w:sz w:val="24"/>
                <w:szCs w:val="24"/>
              </w:rPr>
            </w:pPr>
            <w:hyperlink r:id="rId445" w:tooltip="Calcium channel blocker" w:history="1">
              <w:r w:rsidR="00785C0B" w:rsidRPr="00785C0B">
                <w:rPr>
                  <w:rFonts w:ascii="Times New Roman" w:hAnsi="Times New Roman" w:cs="Times New Roman"/>
                  <w:sz w:val="24"/>
                  <w:szCs w:val="24"/>
                </w:rPr>
                <w:t>Ca</w:t>
              </w:r>
              <w:r w:rsidR="00785C0B" w:rsidRPr="00785C0B">
                <w:rPr>
                  <w:rFonts w:ascii="Times New Roman" w:hAnsi="Times New Roman" w:cs="Times New Roman"/>
                  <w:sz w:val="24"/>
                  <w:szCs w:val="24"/>
                  <w:vertAlign w:val="superscript"/>
                </w:rPr>
                <w:t>2+</w:t>
              </w:r>
              <w:r w:rsidR="00785C0B" w:rsidRPr="00785C0B">
                <w:rPr>
                  <w:rFonts w:ascii="Times New Roman" w:hAnsi="Times New Roman" w:cs="Times New Roman"/>
                  <w:sz w:val="24"/>
                  <w:szCs w:val="24"/>
                </w:rPr>
                <w:t>-channel blocker</w:t>
              </w:r>
            </w:hyperlink>
          </w:p>
        </w:tc>
      </w:tr>
      <w:tr w:rsidR="00785C0B" w:rsidRPr="00785C0B" w14:paraId="2D6EDFF0" w14:textId="77777777" w:rsidTr="00C4301C">
        <w:tc>
          <w:tcPr>
            <w:tcW w:w="0" w:type="auto"/>
          </w:tcPr>
          <w:p w14:paraId="2F3AAF6E"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V</w:t>
            </w:r>
          </w:p>
        </w:tc>
        <w:tc>
          <w:tcPr>
            <w:tcW w:w="2656" w:type="dxa"/>
          </w:tcPr>
          <w:p w14:paraId="7968E31A" w14:textId="77777777" w:rsidR="00785C0B" w:rsidRPr="00785C0B" w:rsidRDefault="00DC55B9" w:rsidP="00EE48F0">
            <w:pPr>
              <w:numPr>
                <w:ilvl w:val="0"/>
                <w:numId w:val="429"/>
              </w:numPr>
              <w:spacing w:after="0" w:line="240" w:lineRule="auto"/>
              <w:rPr>
                <w:rFonts w:ascii="Times New Roman" w:hAnsi="Times New Roman" w:cs="Times New Roman"/>
                <w:sz w:val="24"/>
                <w:szCs w:val="24"/>
              </w:rPr>
            </w:pPr>
            <w:hyperlink r:id="rId446" w:tooltip="Adenosine" w:history="1">
              <w:r w:rsidR="00785C0B" w:rsidRPr="00785C0B">
                <w:rPr>
                  <w:rFonts w:ascii="Times New Roman" w:hAnsi="Times New Roman" w:cs="Times New Roman"/>
                  <w:sz w:val="24"/>
                  <w:szCs w:val="24"/>
                </w:rPr>
                <w:t>Adenosine</w:t>
              </w:r>
            </w:hyperlink>
            <w:r w:rsidR="00785C0B" w:rsidRPr="00785C0B">
              <w:rPr>
                <w:rFonts w:ascii="Times New Roman" w:hAnsi="Times New Roman" w:cs="Times New Roman"/>
                <w:sz w:val="24"/>
                <w:szCs w:val="24"/>
              </w:rPr>
              <w:t xml:space="preserve"> </w:t>
            </w:r>
          </w:p>
          <w:p w14:paraId="47DD5BF9" w14:textId="77777777" w:rsidR="00785C0B" w:rsidRPr="00785C0B" w:rsidRDefault="00DC55B9" w:rsidP="00EE48F0">
            <w:pPr>
              <w:numPr>
                <w:ilvl w:val="0"/>
                <w:numId w:val="429"/>
              </w:numPr>
              <w:spacing w:after="0" w:line="240" w:lineRule="auto"/>
              <w:rPr>
                <w:rFonts w:ascii="Times New Roman" w:hAnsi="Times New Roman" w:cs="Times New Roman"/>
                <w:sz w:val="24"/>
                <w:szCs w:val="24"/>
              </w:rPr>
            </w:pPr>
            <w:hyperlink r:id="rId447" w:tooltip="Digoxin" w:history="1">
              <w:r w:rsidR="00785C0B" w:rsidRPr="00785C0B">
                <w:rPr>
                  <w:rFonts w:ascii="Times New Roman" w:hAnsi="Times New Roman" w:cs="Times New Roman"/>
                  <w:sz w:val="24"/>
                  <w:szCs w:val="24"/>
                </w:rPr>
                <w:t>Digoxin</w:t>
              </w:r>
            </w:hyperlink>
            <w:r w:rsidR="00785C0B" w:rsidRPr="00785C0B">
              <w:rPr>
                <w:rFonts w:ascii="Times New Roman" w:hAnsi="Times New Roman" w:cs="Times New Roman"/>
                <w:sz w:val="24"/>
                <w:szCs w:val="24"/>
              </w:rPr>
              <w:t xml:space="preserve"> </w:t>
            </w:r>
          </w:p>
        </w:tc>
        <w:tc>
          <w:tcPr>
            <w:tcW w:w="5959" w:type="dxa"/>
          </w:tcPr>
          <w:p w14:paraId="121E3F4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Other mechanisms</w:t>
            </w:r>
          </w:p>
        </w:tc>
      </w:tr>
    </w:tbl>
    <w:p w14:paraId="1191BCCD" w14:textId="77777777" w:rsidR="00785C0B" w:rsidRPr="00785C0B" w:rsidRDefault="00785C0B" w:rsidP="00785C0B">
      <w:pPr>
        <w:spacing w:after="0" w:line="240" w:lineRule="auto"/>
        <w:rPr>
          <w:rFonts w:ascii="Times New Roman" w:hAnsi="Times New Roman" w:cs="Times New Roman"/>
          <w:b/>
          <w:sz w:val="24"/>
          <w:szCs w:val="24"/>
        </w:rPr>
      </w:pPr>
    </w:p>
    <w:p w14:paraId="1F04CA4F" w14:textId="77777777" w:rsidR="00785C0B" w:rsidRPr="00785C0B" w:rsidRDefault="00785C0B" w:rsidP="00785C0B">
      <w:p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lastRenderedPageBreak/>
        <w:t>Class I</w:t>
      </w:r>
    </w:p>
    <w:p w14:paraId="15D1F744" w14:textId="77777777" w:rsidR="00785C0B" w:rsidRPr="00785C0B" w:rsidRDefault="00785C0B" w:rsidP="00785C0B">
      <w:pPr>
        <w:spacing w:after="0" w:line="240" w:lineRule="auto"/>
        <w:rPr>
          <w:rFonts w:ascii="Times New Roman" w:hAnsi="Times New Roman" w:cs="Times New Roman"/>
          <w:sz w:val="24"/>
          <w:szCs w:val="24"/>
        </w:rPr>
      </w:pPr>
    </w:p>
    <w:p w14:paraId="3307B8E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Class I antiarrhythmic drugs block Na</w:t>
      </w:r>
      <w:r w:rsidRPr="00785C0B">
        <w:rPr>
          <w:rFonts w:ascii="Times New Roman" w:hAnsi="Times New Roman" w:cs="Times New Roman"/>
          <w:sz w:val="24"/>
          <w:szCs w:val="24"/>
          <w:vertAlign w:val="superscript"/>
        </w:rPr>
        <w:t>+</w:t>
      </w:r>
      <w:r w:rsidRPr="00785C0B">
        <w:rPr>
          <w:rFonts w:ascii="Times New Roman" w:hAnsi="Times New Roman" w:cs="Times New Roman"/>
          <w:sz w:val="24"/>
          <w:szCs w:val="24"/>
        </w:rPr>
        <w:t xml:space="preserve"> conduction through voltage-gated Na</w:t>
      </w:r>
      <w:r w:rsidRPr="00785C0B">
        <w:rPr>
          <w:rFonts w:ascii="Times New Roman" w:hAnsi="Times New Roman" w:cs="Times New Roman"/>
          <w:sz w:val="24"/>
          <w:szCs w:val="24"/>
          <w:vertAlign w:val="superscript"/>
        </w:rPr>
        <w:t>+</w:t>
      </w:r>
      <w:r w:rsidRPr="00785C0B">
        <w:rPr>
          <w:rFonts w:ascii="Times New Roman" w:hAnsi="Times New Roman" w:cs="Times New Roman"/>
          <w:sz w:val="24"/>
          <w:szCs w:val="24"/>
        </w:rPr>
        <w:t xml:space="preserve"> channels.  These drugs are in the class of local anesthetics (LAs).  Class I drugs are the oldest of the antiarrhythmic drugs and still in wide use.</w:t>
      </w:r>
    </w:p>
    <w:p w14:paraId="4A4C6D06" w14:textId="77777777" w:rsidR="00785C0B" w:rsidRPr="00785C0B" w:rsidRDefault="00785C0B" w:rsidP="00785C0B">
      <w:pPr>
        <w:spacing w:after="0" w:line="240" w:lineRule="auto"/>
        <w:ind w:left="720"/>
        <w:rPr>
          <w:rFonts w:ascii="Times New Roman" w:hAnsi="Times New Roman" w:cs="Times New Roman"/>
          <w:sz w:val="24"/>
          <w:szCs w:val="24"/>
        </w:rPr>
      </w:pPr>
      <w:r w:rsidRPr="00785C0B">
        <w:rPr>
          <w:rFonts w:ascii="Times New Roman" w:hAnsi="Times New Roman" w:cs="Times New Roman"/>
          <w:sz w:val="24"/>
          <w:szCs w:val="24"/>
        </w:rPr>
        <w:t xml:space="preserve">  </w:t>
      </w:r>
    </w:p>
    <w:p w14:paraId="70FF5E7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Local anesthetics in the </w:t>
      </w:r>
      <w:r w:rsidRPr="00785C0B">
        <w:rPr>
          <w:rFonts w:ascii="Times New Roman" w:hAnsi="Times New Roman" w:cs="Times New Roman"/>
          <w:b/>
          <w:sz w:val="24"/>
          <w:szCs w:val="24"/>
        </w:rPr>
        <w:t>charged form</w:t>
      </w:r>
      <w:r w:rsidRPr="00785C0B">
        <w:rPr>
          <w:rFonts w:ascii="Times New Roman" w:hAnsi="Times New Roman" w:cs="Times New Roman"/>
          <w:sz w:val="24"/>
          <w:szCs w:val="24"/>
        </w:rPr>
        <w:t xml:space="preserve"> </w:t>
      </w:r>
      <w:r w:rsidRPr="00785C0B">
        <w:rPr>
          <w:rFonts w:ascii="Times New Roman" w:hAnsi="Times New Roman" w:cs="Times New Roman"/>
          <w:b/>
          <w:sz w:val="24"/>
          <w:szCs w:val="24"/>
        </w:rPr>
        <w:t>bind to the pore of the voltage-gated Na</w:t>
      </w:r>
      <w:r w:rsidRPr="00785C0B">
        <w:rPr>
          <w:rFonts w:ascii="Times New Roman" w:hAnsi="Times New Roman" w:cs="Times New Roman"/>
          <w:b/>
          <w:sz w:val="24"/>
          <w:szCs w:val="24"/>
          <w:vertAlign w:val="superscript"/>
        </w:rPr>
        <w:t>+</w:t>
      </w:r>
      <w:r w:rsidRPr="00785C0B">
        <w:rPr>
          <w:rFonts w:ascii="Times New Roman" w:hAnsi="Times New Roman" w:cs="Times New Roman"/>
          <w:b/>
          <w:sz w:val="24"/>
          <w:szCs w:val="24"/>
        </w:rPr>
        <w:t xml:space="preserve"> channels and block Na</w:t>
      </w:r>
      <w:r w:rsidRPr="00785C0B">
        <w:rPr>
          <w:rFonts w:ascii="Times New Roman" w:hAnsi="Times New Roman" w:cs="Times New Roman"/>
          <w:b/>
          <w:sz w:val="24"/>
          <w:szCs w:val="24"/>
          <w:vertAlign w:val="superscript"/>
        </w:rPr>
        <w:t>+</w:t>
      </w:r>
      <w:r w:rsidRPr="00785C0B">
        <w:rPr>
          <w:rFonts w:ascii="Times New Roman" w:hAnsi="Times New Roman" w:cs="Times New Roman"/>
          <w:b/>
          <w:sz w:val="24"/>
          <w:szCs w:val="24"/>
        </w:rPr>
        <w:t xml:space="preserve"> conductance through the channel</w:t>
      </w:r>
      <w:r w:rsidRPr="00785C0B">
        <w:rPr>
          <w:rFonts w:ascii="Times New Roman" w:hAnsi="Times New Roman" w:cs="Times New Roman"/>
          <w:sz w:val="24"/>
          <w:szCs w:val="24"/>
        </w:rPr>
        <w:t xml:space="preserve">.  </w:t>
      </w:r>
    </w:p>
    <w:p w14:paraId="0FD8BD0D" w14:textId="77777777" w:rsidR="00785C0B" w:rsidRPr="00785C0B" w:rsidRDefault="00785C0B" w:rsidP="00785C0B">
      <w:pPr>
        <w:spacing w:after="0" w:line="240" w:lineRule="auto"/>
        <w:rPr>
          <w:rFonts w:ascii="Times New Roman" w:hAnsi="Times New Roman" w:cs="Times New Roman"/>
          <w:sz w:val="24"/>
          <w:szCs w:val="24"/>
        </w:rPr>
      </w:pPr>
    </w:p>
    <w:p w14:paraId="08D954E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Class I drugs have broad spectrum antiarrhythmic activity and are used for supraventricular and ventricular arrhythmias, atrial fibrillation, and atrial flutter.</w:t>
      </w:r>
    </w:p>
    <w:p w14:paraId="149A9F60" w14:textId="77777777" w:rsidR="00785C0B" w:rsidRPr="00785C0B" w:rsidRDefault="00785C0B" w:rsidP="00785C0B">
      <w:pPr>
        <w:spacing w:after="0" w:line="240" w:lineRule="auto"/>
        <w:rPr>
          <w:rFonts w:ascii="Times New Roman" w:hAnsi="Times New Roman" w:cs="Times New Roman"/>
          <w:sz w:val="24"/>
          <w:szCs w:val="24"/>
        </w:rPr>
      </w:pPr>
    </w:p>
    <w:p w14:paraId="0AE0D29C" w14:textId="77777777" w:rsidR="00785C0B" w:rsidRPr="00785C0B" w:rsidRDefault="00785C0B" w:rsidP="00785C0B">
      <w:p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Class II</w:t>
      </w:r>
    </w:p>
    <w:p w14:paraId="6DFC6F01" w14:textId="77777777" w:rsidR="00785C0B" w:rsidRPr="00785C0B" w:rsidRDefault="00785C0B" w:rsidP="00785C0B">
      <w:pPr>
        <w:spacing w:after="0" w:line="240" w:lineRule="auto"/>
        <w:rPr>
          <w:rFonts w:ascii="Times New Roman" w:hAnsi="Times New Roman" w:cs="Times New Roman"/>
          <w:sz w:val="24"/>
          <w:szCs w:val="24"/>
        </w:rPr>
      </w:pPr>
    </w:p>
    <w:p w14:paraId="083B6C6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 xml:space="preserve">The acute antiarrhythmic effects of the </w:t>
      </w:r>
      <w:r w:rsidRPr="00785C0B">
        <w:rPr>
          <w:rFonts w:ascii="Times New Roman" w:hAnsi="Times New Roman" w:cs="Times New Roman"/>
          <w:b/>
          <w:noProof/>
          <w:sz w:val="24"/>
          <w:szCs w:val="24"/>
        </w:rPr>
        <w:drawing>
          <wp:inline distT="0" distB="0" distL="0" distR="0" wp14:anchorId="0E7CD420" wp14:editId="65E277DC">
            <wp:extent cx="72390" cy="116205"/>
            <wp:effectExtent l="0" t="0" r="3810" b="0"/>
            <wp:docPr id="347425" name="Picture 347425" descr="beta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talowe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2390" cy="116205"/>
                    </a:xfrm>
                    <a:prstGeom prst="rect">
                      <a:avLst/>
                    </a:prstGeom>
                    <a:noFill/>
                    <a:ln>
                      <a:noFill/>
                    </a:ln>
                  </pic:spPr>
                </pic:pic>
              </a:graphicData>
            </a:graphic>
          </wp:inline>
        </w:drawing>
      </w:r>
      <w:r w:rsidRPr="00785C0B">
        <w:rPr>
          <w:rFonts w:ascii="Times New Roman" w:hAnsi="Times New Roman" w:cs="Times New Roman"/>
          <w:b/>
          <w:i/>
          <w:iCs/>
          <w:sz w:val="24"/>
          <w:szCs w:val="24"/>
        </w:rPr>
        <w:t>-</w:t>
      </w:r>
      <w:r w:rsidRPr="00785C0B">
        <w:rPr>
          <w:rFonts w:ascii="Times New Roman" w:hAnsi="Times New Roman" w:cs="Times New Roman"/>
          <w:b/>
          <w:sz w:val="24"/>
          <w:szCs w:val="24"/>
        </w:rPr>
        <w:t>blockers are primarily due to the inhibition of abnormal automaticity of the SA and AV nodes or a portion of a reentry loop.</w:t>
      </w:r>
      <w:r w:rsidRPr="00785C0B">
        <w:rPr>
          <w:rFonts w:ascii="Times New Roman" w:hAnsi="Times New Roman" w:cs="Times New Roman"/>
          <w:sz w:val="24"/>
          <w:szCs w:val="24"/>
        </w:rPr>
        <w:t xml:space="preserve">  </w:t>
      </w:r>
      <w:r w:rsidRPr="00785C0B">
        <w:rPr>
          <w:rFonts w:ascii="Times New Roman" w:hAnsi="Times New Roman" w:cs="Times New Roman"/>
          <w:b/>
          <w:sz w:val="24"/>
          <w:szCs w:val="24"/>
        </w:rPr>
        <w:t xml:space="preserve">They also help to inhibit ventricular response to atrial tachycardia by decreasing conduction through the AV node. </w:t>
      </w:r>
      <w:r w:rsidRPr="00785C0B">
        <w:rPr>
          <w:rFonts w:ascii="Times New Roman" w:hAnsi="Times New Roman" w:cs="Times New Roman"/>
          <w:sz w:val="24"/>
          <w:szCs w:val="24"/>
        </w:rPr>
        <w:t xml:space="preserve"> These drugs can also reduce ventricular ectopic beats, particularly if the ectopic activity has been precipitated by catecholamines.  They are also useful in suppressing exercise-induced tachycardias.  </w:t>
      </w:r>
      <w:r w:rsidRPr="00785C0B">
        <w:rPr>
          <w:rFonts w:ascii="Times New Roman" w:hAnsi="Times New Roman" w:cs="Times New Roman"/>
          <w:noProof/>
          <w:sz w:val="24"/>
          <w:szCs w:val="24"/>
        </w:rPr>
        <w:t>Beta</w:t>
      </w:r>
      <w:r w:rsidRPr="00785C0B">
        <w:rPr>
          <w:rFonts w:ascii="Times New Roman" w:hAnsi="Times New Roman" w:cs="Times New Roman"/>
          <w:iCs/>
          <w:sz w:val="24"/>
          <w:szCs w:val="24"/>
        </w:rPr>
        <w:t>-</w:t>
      </w:r>
      <w:r w:rsidRPr="00785C0B">
        <w:rPr>
          <w:rFonts w:ascii="Times New Roman" w:hAnsi="Times New Roman" w:cs="Times New Roman"/>
          <w:sz w:val="24"/>
          <w:szCs w:val="24"/>
        </w:rPr>
        <w:t xml:space="preserve">blockers are also useful in chronic antiarrhythmic therapy.  </w:t>
      </w:r>
      <w:r w:rsidRPr="00785C0B">
        <w:rPr>
          <w:rFonts w:ascii="Times New Roman" w:hAnsi="Times New Roman" w:cs="Times New Roman"/>
          <w:noProof/>
          <w:sz w:val="24"/>
          <w:szCs w:val="24"/>
        </w:rPr>
        <w:t xml:space="preserve">They </w:t>
      </w:r>
      <w:r w:rsidRPr="00785C0B">
        <w:rPr>
          <w:rFonts w:ascii="Times New Roman" w:hAnsi="Times New Roman" w:cs="Times New Roman"/>
          <w:sz w:val="24"/>
          <w:szCs w:val="24"/>
        </w:rPr>
        <w:t>decrease the likelihood of sudden cardiac death after myocardial infarction, but the mechanism is not well understood.</w:t>
      </w:r>
    </w:p>
    <w:p w14:paraId="6AB9982E" w14:textId="77777777" w:rsidR="00785C0B" w:rsidRPr="00785C0B" w:rsidRDefault="00785C0B" w:rsidP="00785C0B">
      <w:pPr>
        <w:spacing w:after="0" w:line="240" w:lineRule="auto"/>
        <w:rPr>
          <w:rFonts w:ascii="Times New Roman" w:hAnsi="Times New Roman" w:cs="Times New Roman"/>
          <w:sz w:val="24"/>
          <w:szCs w:val="24"/>
        </w:rPr>
      </w:pPr>
    </w:p>
    <w:p w14:paraId="6D101FD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Class III</w:t>
      </w:r>
    </w:p>
    <w:p w14:paraId="1EA229A3" w14:textId="77777777" w:rsidR="00785C0B" w:rsidRPr="00785C0B" w:rsidRDefault="00785C0B" w:rsidP="00785C0B">
      <w:pPr>
        <w:spacing w:after="0" w:line="240" w:lineRule="auto"/>
        <w:rPr>
          <w:rFonts w:ascii="Times New Roman" w:hAnsi="Times New Roman" w:cs="Times New Roman"/>
          <w:sz w:val="24"/>
          <w:szCs w:val="24"/>
        </w:rPr>
      </w:pPr>
    </w:p>
    <w:p w14:paraId="4E24246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The class III antiarrhythmic drugs include those agents that specifically prolong refractoriness in atrial and ventricular tissue.  The drugs share the common effect of </w:t>
      </w:r>
      <w:r w:rsidRPr="00785C0B">
        <w:rPr>
          <w:rFonts w:ascii="Times New Roman" w:hAnsi="Times New Roman" w:cs="Times New Roman"/>
          <w:b/>
          <w:sz w:val="24"/>
          <w:szCs w:val="24"/>
        </w:rPr>
        <w:t>delaying repolarization by blocking the rapidly activating delayed rectifier potassium channels (I</w:t>
      </w:r>
      <w:r w:rsidRPr="00785C0B">
        <w:rPr>
          <w:rFonts w:ascii="Times New Roman" w:hAnsi="Times New Roman" w:cs="Times New Roman"/>
          <w:b/>
          <w:sz w:val="24"/>
          <w:szCs w:val="24"/>
          <w:vertAlign w:val="subscript"/>
        </w:rPr>
        <w:t>Kr</w:t>
      </w:r>
      <w:r w:rsidRPr="00785C0B">
        <w:rPr>
          <w:rFonts w:ascii="Times New Roman" w:hAnsi="Times New Roman" w:cs="Times New Roman"/>
          <w:b/>
          <w:sz w:val="24"/>
          <w:szCs w:val="24"/>
        </w:rPr>
        <w:t>) responsible for phase 2 and phase 3 repolarization</w:t>
      </w:r>
      <w:r w:rsidRPr="00785C0B">
        <w:rPr>
          <w:rFonts w:ascii="Times New Roman" w:hAnsi="Times New Roman" w:cs="Times New Roman"/>
          <w:sz w:val="24"/>
          <w:szCs w:val="24"/>
        </w:rPr>
        <w:t xml:space="preserve">.  Most drugs in this class prolong the QT interval.  The common side effect of all class III agents is that they may also be proarrhythmic in the form of </w:t>
      </w:r>
      <w:r w:rsidRPr="00785C0B">
        <w:rPr>
          <w:rFonts w:ascii="Times New Roman" w:hAnsi="Times New Roman" w:cs="Times New Roman"/>
          <w:b/>
          <w:sz w:val="24"/>
          <w:szCs w:val="24"/>
        </w:rPr>
        <w:t>provoking early afterdepolarizations</w:t>
      </w:r>
      <w:r w:rsidRPr="00785C0B">
        <w:rPr>
          <w:rFonts w:ascii="Times New Roman" w:hAnsi="Times New Roman" w:cs="Times New Roman"/>
          <w:sz w:val="24"/>
          <w:szCs w:val="24"/>
        </w:rPr>
        <w:t xml:space="preserve"> by blocking potassium channels and delaying repolarization.</w:t>
      </w:r>
    </w:p>
    <w:p w14:paraId="5B95B3F3" w14:textId="77777777" w:rsidR="00785C0B" w:rsidRPr="00785C0B" w:rsidRDefault="00785C0B" w:rsidP="00785C0B">
      <w:pPr>
        <w:spacing w:after="0" w:line="240" w:lineRule="auto"/>
        <w:rPr>
          <w:rFonts w:ascii="Times New Roman" w:hAnsi="Times New Roman" w:cs="Times New Roman"/>
          <w:sz w:val="24"/>
          <w:szCs w:val="24"/>
        </w:rPr>
      </w:pPr>
    </w:p>
    <w:p w14:paraId="19254905" w14:textId="77777777" w:rsidR="00785C0B" w:rsidRDefault="00785C0B" w:rsidP="00785C0B">
      <w:p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Class IV</w:t>
      </w:r>
    </w:p>
    <w:p w14:paraId="466F1331" w14:textId="77777777" w:rsidR="00B71BD0" w:rsidRPr="00785C0B" w:rsidRDefault="00B71BD0" w:rsidP="00785C0B">
      <w:pPr>
        <w:spacing w:after="0" w:line="240" w:lineRule="auto"/>
        <w:rPr>
          <w:rFonts w:ascii="Times New Roman" w:hAnsi="Times New Roman" w:cs="Times New Roman"/>
          <w:sz w:val="24"/>
          <w:szCs w:val="24"/>
        </w:rPr>
      </w:pPr>
    </w:p>
    <w:p w14:paraId="2E40187E" w14:textId="77777777" w:rsidR="00785C0B" w:rsidRPr="00785C0B" w:rsidRDefault="00785C0B" w:rsidP="00785C0B">
      <w:pPr>
        <w:pStyle w:val="contentbody"/>
        <w:spacing w:after="0" w:line="240" w:lineRule="auto"/>
        <w:ind w:left="0"/>
        <w:rPr>
          <w:rFonts w:ascii="Times New Roman" w:hAnsi="Times New Roman"/>
          <w:sz w:val="24"/>
          <w:szCs w:val="24"/>
        </w:rPr>
      </w:pPr>
      <w:r w:rsidRPr="00785C0B">
        <w:rPr>
          <w:rFonts w:ascii="Times New Roman" w:hAnsi="Times New Roman"/>
          <w:sz w:val="24"/>
          <w:szCs w:val="24"/>
        </w:rPr>
        <w:t xml:space="preserve">Class IV is comprised of the </w:t>
      </w:r>
      <w:r w:rsidRPr="00785C0B">
        <w:rPr>
          <w:rFonts w:ascii="Times New Roman" w:hAnsi="Times New Roman"/>
          <w:b/>
          <w:sz w:val="24"/>
          <w:szCs w:val="24"/>
        </w:rPr>
        <w:t>non-dihydropyridine</w:t>
      </w:r>
      <w:r w:rsidRPr="00785C0B">
        <w:rPr>
          <w:rFonts w:ascii="Times New Roman" w:hAnsi="Times New Roman"/>
          <w:sz w:val="24"/>
          <w:szCs w:val="24"/>
        </w:rPr>
        <w:t xml:space="preserve"> calcium channel blockers, </w:t>
      </w:r>
      <w:r w:rsidRPr="00785C0B">
        <w:rPr>
          <w:rFonts w:ascii="Times New Roman" w:hAnsi="Times New Roman"/>
          <w:b/>
          <w:sz w:val="24"/>
          <w:szCs w:val="24"/>
        </w:rPr>
        <w:t>verapamil and diltiazem</w:t>
      </w:r>
      <w:r w:rsidRPr="00785C0B">
        <w:rPr>
          <w:rFonts w:ascii="Times New Roman" w:hAnsi="Times New Roman"/>
          <w:sz w:val="24"/>
          <w:szCs w:val="24"/>
        </w:rPr>
        <w:t xml:space="preserve">.  </w:t>
      </w:r>
      <w:r w:rsidRPr="00785C0B">
        <w:rPr>
          <w:rFonts w:ascii="Times New Roman" w:hAnsi="Times New Roman"/>
          <w:b/>
          <w:sz w:val="24"/>
          <w:szCs w:val="24"/>
        </w:rPr>
        <w:t>The primary site of action of these drugs is the slow response action potentials in the SA and AV nodes.</w:t>
      </w:r>
      <w:r w:rsidRPr="00785C0B">
        <w:rPr>
          <w:rFonts w:ascii="Times New Roman" w:hAnsi="Times New Roman"/>
          <w:sz w:val="24"/>
          <w:szCs w:val="24"/>
        </w:rPr>
        <w:t xml:space="preserve">  </w:t>
      </w:r>
      <w:r w:rsidRPr="00785C0B">
        <w:rPr>
          <w:rFonts w:ascii="Times New Roman" w:hAnsi="Times New Roman"/>
          <w:b/>
          <w:sz w:val="24"/>
          <w:szCs w:val="24"/>
        </w:rPr>
        <w:t>Both verapamil and diltiazem block L-type calcium channels and slow conduction, prolong refractoriness, and decrease automaticity in the calcium-dependent tissue in the SA and AV nodes.</w:t>
      </w:r>
      <w:r w:rsidRPr="00785C0B">
        <w:rPr>
          <w:rFonts w:ascii="Times New Roman" w:hAnsi="Times New Roman"/>
          <w:sz w:val="24"/>
          <w:szCs w:val="24"/>
        </w:rPr>
        <w:t xml:space="preserve">  These agents are effective in automatic or reentrant tachycardias, which arise from or use the SA or AV nodes.  These drugs will slow ventricular response during atrial fibrillation by slowing AV conduction.  This class of drugs is also effective in exercise-triggered tachycardias or tachycardias triggered by automaticity since calcium may play a role in these arrhythmias.</w:t>
      </w:r>
    </w:p>
    <w:p w14:paraId="6BF85D82" w14:textId="77777777" w:rsidR="00785C0B" w:rsidRPr="00785C0B" w:rsidRDefault="00785C0B" w:rsidP="00785C0B">
      <w:pPr>
        <w:spacing w:after="0" w:line="240" w:lineRule="auto"/>
        <w:ind w:left="720"/>
        <w:contextualSpacing/>
        <w:rPr>
          <w:rFonts w:ascii="Times New Roman" w:hAnsi="Times New Roman" w:cs="Times New Roman"/>
          <w:sz w:val="24"/>
          <w:szCs w:val="24"/>
        </w:rPr>
      </w:pPr>
    </w:p>
    <w:p w14:paraId="322825DC" w14:textId="77777777" w:rsidR="00B71BD0" w:rsidRDefault="00B71BD0" w:rsidP="00785C0B">
      <w:pPr>
        <w:spacing w:after="0" w:line="240" w:lineRule="auto"/>
        <w:contextualSpacing/>
        <w:rPr>
          <w:rFonts w:ascii="Times New Roman" w:hAnsi="Times New Roman" w:cs="Times New Roman"/>
          <w:b/>
          <w:sz w:val="24"/>
          <w:szCs w:val="24"/>
        </w:rPr>
      </w:pPr>
    </w:p>
    <w:p w14:paraId="49413679" w14:textId="77777777" w:rsidR="00785C0B" w:rsidRPr="00785C0B" w:rsidRDefault="00785C0B" w:rsidP="00785C0B">
      <w:pPr>
        <w:spacing w:after="0" w:line="240" w:lineRule="auto"/>
        <w:contextualSpacing/>
        <w:rPr>
          <w:rFonts w:ascii="Times New Roman" w:hAnsi="Times New Roman" w:cs="Times New Roman"/>
          <w:b/>
          <w:sz w:val="24"/>
          <w:szCs w:val="24"/>
        </w:rPr>
      </w:pPr>
      <w:r w:rsidRPr="00785C0B">
        <w:rPr>
          <w:rFonts w:ascii="Times New Roman" w:hAnsi="Times New Roman" w:cs="Times New Roman"/>
          <w:b/>
          <w:sz w:val="24"/>
          <w:szCs w:val="24"/>
        </w:rPr>
        <w:lastRenderedPageBreak/>
        <w:t>Other antiarrythmic drugs</w:t>
      </w:r>
    </w:p>
    <w:p w14:paraId="65D399B8" w14:textId="77777777" w:rsidR="00785C0B" w:rsidRPr="00785C0B" w:rsidRDefault="00785C0B" w:rsidP="00785C0B">
      <w:pPr>
        <w:spacing w:after="0" w:line="240" w:lineRule="auto"/>
        <w:contextualSpacing/>
        <w:rPr>
          <w:rFonts w:ascii="Times New Roman" w:hAnsi="Times New Roman" w:cs="Times New Roman"/>
          <w:sz w:val="24"/>
          <w:szCs w:val="24"/>
        </w:rPr>
      </w:pPr>
    </w:p>
    <w:p w14:paraId="01BD18EA" w14:textId="77777777" w:rsidR="00785C0B" w:rsidRPr="00785C0B" w:rsidRDefault="00785C0B" w:rsidP="00785C0B">
      <w:pPr>
        <w:spacing w:after="0" w:line="240" w:lineRule="auto"/>
        <w:contextualSpacing/>
        <w:rPr>
          <w:rFonts w:ascii="Times New Roman" w:hAnsi="Times New Roman" w:cs="Times New Roman"/>
          <w:sz w:val="24"/>
          <w:szCs w:val="24"/>
        </w:rPr>
      </w:pPr>
      <w:r w:rsidRPr="00785C0B">
        <w:rPr>
          <w:rFonts w:ascii="Times New Roman" w:hAnsi="Times New Roman" w:cs="Times New Roman"/>
          <w:sz w:val="24"/>
          <w:szCs w:val="24"/>
        </w:rPr>
        <w:t>Adenosine</w:t>
      </w:r>
    </w:p>
    <w:p w14:paraId="4E718028" w14:textId="77777777" w:rsidR="00785C0B" w:rsidRPr="00785C0B" w:rsidRDefault="00785C0B" w:rsidP="00785C0B">
      <w:pPr>
        <w:spacing w:after="0" w:line="240" w:lineRule="auto"/>
        <w:contextualSpacing/>
        <w:rPr>
          <w:rFonts w:ascii="Times New Roman" w:hAnsi="Times New Roman" w:cs="Times New Roman"/>
          <w:sz w:val="24"/>
          <w:szCs w:val="24"/>
        </w:rPr>
      </w:pPr>
    </w:p>
    <w:p w14:paraId="734E4C62" w14:textId="77777777" w:rsidR="00785C0B" w:rsidRPr="00785C0B" w:rsidRDefault="00785C0B" w:rsidP="00785C0B">
      <w:pPr>
        <w:spacing w:after="0" w:line="240" w:lineRule="auto"/>
        <w:contextualSpacing/>
        <w:rPr>
          <w:rFonts w:ascii="Times New Roman" w:hAnsi="Times New Roman" w:cs="Times New Roman"/>
          <w:sz w:val="24"/>
          <w:szCs w:val="24"/>
        </w:rPr>
      </w:pPr>
      <w:r w:rsidRPr="00785C0B">
        <w:rPr>
          <w:rFonts w:ascii="Times New Roman" w:hAnsi="Times New Roman" w:cs="Times New Roman"/>
          <w:b/>
          <w:sz w:val="24"/>
          <w:szCs w:val="24"/>
        </w:rPr>
        <w:t xml:space="preserve">Administered as an acute IV bolus for treatment of reentrant supraventricular arrhythmias.  </w:t>
      </w:r>
      <w:r w:rsidRPr="00785C0B">
        <w:rPr>
          <w:rFonts w:ascii="Times New Roman" w:hAnsi="Times New Roman" w:cs="Times New Roman"/>
          <w:sz w:val="24"/>
          <w:szCs w:val="24"/>
        </w:rPr>
        <w:t xml:space="preserve">Adenosine binds to a specific adenosine receptor and also </w:t>
      </w:r>
      <w:r w:rsidRPr="00785C0B">
        <w:rPr>
          <w:rFonts w:ascii="Times New Roman" w:hAnsi="Times New Roman" w:cs="Times New Roman"/>
          <w:b/>
          <w:sz w:val="24"/>
          <w:szCs w:val="24"/>
        </w:rPr>
        <w:t>activates the acetylcholine-sensitive K</w:t>
      </w:r>
      <w:r w:rsidRPr="00785C0B">
        <w:rPr>
          <w:rFonts w:ascii="Times New Roman" w:hAnsi="Times New Roman" w:cs="Times New Roman"/>
          <w:b/>
          <w:sz w:val="24"/>
          <w:szCs w:val="24"/>
          <w:vertAlign w:val="superscript"/>
        </w:rPr>
        <w:t>+</w:t>
      </w:r>
      <w:r w:rsidRPr="00785C0B">
        <w:rPr>
          <w:rFonts w:ascii="Times New Roman" w:hAnsi="Times New Roman" w:cs="Times New Roman"/>
          <w:b/>
          <w:sz w:val="24"/>
          <w:szCs w:val="24"/>
        </w:rPr>
        <w:t xml:space="preserve"> channel in the atrium, SA and AV nodes</w:t>
      </w:r>
      <w:r w:rsidRPr="00785C0B">
        <w:rPr>
          <w:rFonts w:ascii="Times New Roman" w:hAnsi="Times New Roman" w:cs="Times New Roman"/>
          <w:sz w:val="24"/>
          <w:szCs w:val="24"/>
        </w:rPr>
        <w:t xml:space="preserve">.  This causes a shortening of the action potential duration, hyperpolarization and slowing of automaticity.  </w:t>
      </w:r>
    </w:p>
    <w:p w14:paraId="1DD531E2" w14:textId="77777777" w:rsidR="00785C0B" w:rsidRPr="00785C0B" w:rsidRDefault="00785C0B" w:rsidP="00785C0B">
      <w:pPr>
        <w:spacing w:after="0" w:line="240" w:lineRule="auto"/>
        <w:contextualSpacing/>
        <w:rPr>
          <w:rFonts w:ascii="Times New Roman" w:hAnsi="Times New Roman" w:cs="Times New Roman"/>
          <w:sz w:val="24"/>
          <w:szCs w:val="24"/>
        </w:rPr>
      </w:pPr>
    </w:p>
    <w:p w14:paraId="16E75C55" w14:textId="77777777" w:rsidR="00785C0B" w:rsidRPr="00785C0B" w:rsidRDefault="00785C0B" w:rsidP="00785C0B">
      <w:pPr>
        <w:spacing w:after="0" w:line="240" w:lineRule="auto"/>
        <w:contextualSpacing/>
        <w:rPr>
          <w:rFonts w:ascii="Times New Roman" w:hAnsi="Times New Roman" w:cs="Times New Roman"/>
          <w:sz w:val="24"/>
          <w:szCs w:val="24"/>
        </w:rPr>
      </w:pPr>
      <w:r w:rsidRPr="00785C0B">
        <w:rPr>
          <w:rFonts w:ascii="Times New Roman" w:hAnsi="Times New Roman" w:cs="Times New Roman"/>
          <w:sz w:val="24"/>
          <w:szCs w:val="24"/>
        </w:rPr>
        <w:t>Digitalis</w:t>
      </w:r>
    </w:p>
    <w:p w14:paraId="44CDE951" w14:textId="77777777" w:rsidR="00785C0B" w:rsidRPr="00785C0B" w:rsidRDefault="00785C0B" w:rsidP="00785C0B">
      <w:pPr>
        <w:spacing w:after="0" w:line="240" w:lineRule="auto"/>
        <w:contextualSpacing/>
        <w:rPr>
          <w:rFonts w:ascii="Times New Roman" w:hAnsi="Times New Roman" w:cs="Times New Roman"/>
          <w:sz w:val="24"/>
          <w:szCs w:val="24"/>
        </w:rPr>
      </w:pPr>
    </w:p>
    <w:p w14:paraId="2A7CAA5C" w14:textId="77777777" w:rsidR="001D5574" w:rsidRDefault="00785C0B" w:rsidP="00785C0B">
      <w:pPr>
        <w:spacing w:after="0" w:line="240" w:lineRule="auto"/>
        <w:contextualSpacing/>
        <w:rPr>
          <w:rFonts w:ascii="Times New Roman" w:hAnsi="Times New Roman" w:cs="Times New Roman"/>
          <w:b/>
          <w:sz w:val="24"/>
          <w:szCs w:val="24"/>
        </w:rPr>
      </w:pPr>
      <w:r w:rsidRPr="00785C0B">
        <w:rPr>
          <w:rFonts w:ascii="Times New Roman" w:hAnsi="Times New Roman" w:cs="Times New Roman"/>
          <w:b/>
          <w:sz w:val="24"/>
          <w:szCs w:val="24"/>
        </w:rPr>
        <w:t>Digitalis has vagotonic effects</w:t>
      </w:r>
      <w:r w:rsidRPr="00785C0B">
        <w:rPr>
          <w:rFonts w:ascii="Times New Roman" w:hAnsi="Times New Roman" w:cs="Times New Roman"/>
          <w:sz w:val="24"/>
          <w:szCs w:val="24"/>
        </w:rPr>
        <w:t xml:space="preserve"> by causing an inhibition of Ca</w:t>
      </w:r>
      <w:r w:rsidRPr="00785C0B">
        <w:rPr>
          <w:rFonts w:ascii="Times New Roman" w:hAnsi="Times New Roman" w:cs="Times New Roman"/>
          <w:sz w:val="24"/>
          <w:szCs w:val="24"/>
          <w:vertAlign w:val="superscript"/>
        </w:rPr>
        <w:t>++</w:t>
      </w:r>
      <w:r w:rsidRPr="00785C0B">
        <w:rPr>
          <w:rFonts w:ascii="Times New Roman" w:hAnsi="Times New Roman" w:cs="Times New Roman"/>
          <w:sz w:val="24"/>
          <w:szCs w:val="24"/>
        </w:rPr>
        <w:t xml:space="preserve"> currents in the AV node and activation of acetylcholine-sensitive K</w:t>
      </w:r>
      <w:r w:rsidRPr="00785C0B">
        <w:rPr>
          <w:rFonts w:ascii="Times New Roman" w:hAnsi="Times New Roman" w:cs="Times New Roman"/>
          <w:sz w:val="24"/>
          <w:szCs w:val="24"/>
          <w:vertAlign w:val="superscript"/>
        </w:rPr>
        <w:t>+</w:t>
      </w:r>
      <w:r w:rsidRPr="00785C0B">
        <w:rPr>
          <w:rFonts w:ascii="Times New Roman" w:hAnsi="Times New Roman" w:cs="Times New Roman"/>
          <w:sz w:val="24"/>
          <w:szCs w:val="24"/>
        </w:rPr>
        <w:t xml:space="preserve"> currents in the atrium. This results in a hyperpolarization, shortening of atrial action potentials and increase in the refractory period of the AV node.  </w:t>
      </w:r>
      <w:r w:rsidRPr="00785C0B">
        <w:rPr>
          <w:rFonts w:ascii="Times New Roman" w:hAnsi="Times New Roman" w:cs="Times New Roman"/>
          <w:b/>
          <w:sz w:val="24"/>
          <w:szCs w:val="24"/>
        </w:rPr>
        <w:t>Digitalis is used in patients with reentry arrhythmias in the AV node and atrial fibrillation.</w:t>
      </w:r>
    </w:p>
    <w:p w14:paraId="0BA04E69" w14:textId="77777777" w:rsidR="001D5574" w:rsidRDefault="001D5574" w:rsidP="00785C0B">
      <w:pPr>
        <w:spacing w:after="0" w:line="240" w:lineRule="auto"/>
        <w:rPr>
          <w:rFonts w:ascii="Times New Roman" w:hAnsi="Times New Roman" w:cs="Times New Roman"/>
          <w:sz w:val="24"/>
          <w:szCs w:val="24"/>
        </w:rPr>
      </w:pPr>
      <w:r>
        <w:rPr>
          <w:rFonts w:ascii="Times New Roman" w:hAnsi="Times New Roman" w:cs="Times New Roman"/>
          <w:b/>
          <w:sz w:val="24"/>
          <w:szCs w:val="24"/>
        </w:rPr>
        <w:br w:type="page"/>
      </w:r>
      <w:r w:rsidR="00785C0B" w:rsidRPr="00785C0B">
        <w:rPr>
          <w:rFonts w:ascii="Times New Roman" w:hAnsi="Times New Roman" w:cs="Times New Roman"/>
          <w:b/>
          <w:sz w:val="24"/>
          <w:szCs w:val="24"/>
        </w:rPr>
        <w:lastRenderedPageBreak/>
        <w:t xml:space="preserve">Answer E is correct.  </w:t>
      </w:r>
      <w:r w:rsidR="00785C0B" w:rsidRPr="00785C0B">
        <w:rPr>
          <w:rFonts w:ascii="Times New Roman" w:hAnsi="Times New Roman" w:cs="Times New Roman"/>
          <w:sz w:val="24"/>
          <w:szCs w:val="24"/>
        </w:rPr>
        <w:t>Verapamil is a class IV antiarrhythmic drug that blocks Ca</w:t>
      </w:r>
      <w:r w:rsidR="00785C0B" w:rsidRPr="00785C0B">
        <w:rPr>
          <w:rFonts w:ascii="Times New Roman" w:hAnsi="Times New Roman" w:cs="Times New Roman"/>
          <w:sz w:val="24"/>
          <w:szCs w:val="24"/>
          <w:vertAlign w:val="superscript"/>
        </w:rPr>
        <w:t>++</w:t>
      </w:r>
      <w:r w:rsidR="00785C0B" w:rsidRPr="00785C0B">
        <w:rPr>
          <w:rFonts w:ascii="Times New Roman" w:hAnsi="Times New Roman" w:cs="Times New Roman"/>
          <w:sz w:val="24"/>
          <w:szCs w:val="24"/>
        </w:rPr>
        <w:t xml:space="preserve"> channels to produce its therapeutic effects. </w:t>
      </w:r>
    </w:p>
    <w:p w14:paraId="1FECD475"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 3-year-old girl presents with a temperature of 101</w:t>
      </w:r>
      <w:r w:rsidR="00785C0B" w:rsidRPr="00785C0B">
        <w:rPr>
          <w:rFonts w:ascii="Times New Roman" w:hAnsi="Times New Roman" w:cs="Times New Roman"/>
          <w:sz w:val="24"/>
          <w:szCs w:val="24"/>
          <w:vertAlign w:val="superscript"/>
        </w:rPr>
        <w:t>o</w:t>
      </w:r>
      <w:r w:rsidR="00785C0B" w:rsidRPr="00785C0B">
        <w:rPr>
          <w:rFonts w:ascii="Times New Roman" w:hAnsi="Times New Roman" w:cs="Times New Roman"/>
          <w:sz w:val="24"/>
          <w:szCs w:val="24"/>
        </w:rPr>
        <w:t>F, nasal discharge, and severe paroxysms of coughing. She is diagnosed with whooping cough (pertussis), and erythromycin is prescribed. How does this antibiotic work?</w:t>
      </w:r>
    </w:p>
    <w:p w14:paraId="5B9F5CD3" w14:textId="77777777" w:rsidR="00785C0B" w:rsidRPr="00785C0B" w:rsidRDefault="00785C0B" w:rsidP="00785C0B">
      <w:pPr>
        <w:spacing w:after="0" w:line="240" w:lineRule="auto"/>
        <w:rPr>
          <w:rFonts w:ascii="Times New Roman" w:hAnsi="Times New Roman" w:cs="Times New Roman"/>
          <w:sz w:val="24"/>
          <w:szCs w:val="24"/>
        </w:rPr>
      </w:pPr>
    </w:p>
    <w:p w14:paraId="0BB90012" w14:textId="77777777" w:rsidR="00785C0B" w:rsidRPr="00785C0B" w:rsidRDefault="00785C0B" w:rsidP="00EE48F0">
      <w:pPr>
        <w:pStyle w:val="ListParagraph"/>
        <w:numPr>
          <w:ilvl w:val="0"/>
          <w:numId w:val="43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Inhibits the interaction between the bacterial 50S ribosomal subunit and tRNA</w:t>
      </w:r>
    </w:p>
    <w:p w14:paraId="534457DA" w14:textId="77777777" w:rsidR="00785C0B" w:rsidRPr="00785C0B" w:rsidRDefault="00785C0B" w:rsidP="00EE48F0">
      <w:pPr>
        <w:pStyle w:val="ListParagraph"/>
        <w:numPr>
          <w:ilvl w:val="0"/>
          <w:numId w:val="43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Inhibits the formation of peptidoglycan cross-links</w:t>
      </w:r>
    </w:p>
    <w:p w14:paraId="7FEB3190" w14:textId="77777777" w:rsidR="00785C0B" w:rsidRPr="00785C0B" w:rsidRDefault="00785C0B" w:rsidP="00EE48F0">
      <w:pPr>
        <w:pStyle w:val="ListParagraph"/>
        <w:numPr>
          <w:ilvl w:val="0"/>
          <w:numId w:val="43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Inhibits DNA gyrase</w:t>
      </w:r>
    </w:p>
    <w:p w14:paraId="7CD96CAD" w14:textId="77777777" w:rsidR="00785C0B" w:rsidRPr="00785C0B" w:rsidRDefault="00785C0B" w:rsidP="00EE48F0">
      <w:pPr>
        <w:pStyle w:val="ListParagraph"/>
        <w:numPr>
          <w:ilvl w:val="0"/>
          <w:numId w:val="43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Inhibits DNA topoisomerases</w:t>
      </w:r>
    </w:p>
    <w:p w14:paraId="3C2B235B" w14:textId="77777777" w:rsidR="00785C0B" w:rsidRPr="00785C0B" w:rsidRDefault="00785C0B" w:rsidP="00EE48F0">
      <w:pPr>
        <w:pStyle w:val="ListParagraph"/>
        <w:numPr>
          <w:ilvl w:val="0"/>
          <w:numId w:val="43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Inhibits synthesis of ergosterol</w:t>
      </w:r>
    </w:p>
    <w:p w14:paraId="5DF8334C" w14:textId="77777777" w:rsidR="00785C0B" w:rsidRPr="00785C0B" w:rsidRDefault="00785C0B" w:rsidP="00785C0B">
      <w:pPr>
        <w:spacing w:after="0" w:line="240" w:lineRule="auto"/>
        <w:rPr>
          <w:rFonts w:ascii="Times New Roman" w:hAnsi="Times New Roman" w:cs="Times New Roman"/>
          <w:sz w:val="24"/>
          <w:szCs w:val="24"/>
        </w:rPr>
      </w:pPr>
    </w:p>
    <w:p w14:paraId="15D4D144" w14:textId="77777777" w:rsidR="00785C0B" w:rsidRPr="00785C0B" w:rsidRDefault="00785C0B" w:rsidP="00785C0B">
      <w:pPr>
        <w:spacing w:after="0" w:line="240" w:lineRule="auto"/>
        <w:rPr>
          <w:rFonts w:ascii="Times New Roman" w:hAnsi="Times New Roman" w:cs="Times New Roman"/>
          <w:sz w:val="24"/>
          <w:szCs w:val="24"/>
        </w:rPr>
      </w:pPr>
    </w:p>
    <w:p w14:paraId="206CCB5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br w:type="page"/>
      </w:r>
    </w:p>
    <w:p w14:paraId="08C16D79" w14:textId="77777777" w:rsidR="00785C0B" w:rsidRPr="00785C0B" w:rsidRDefault="00785C0B" w:rsidP="00785C0B">
      <w:pPr>
        <w:spacing w:after="0" w:line="240" w:lineRule="auto"/>
        <w:rPr>
          <w:rFonts w:ascii="Times New Roman" w:hAnsi="Times New Roman" w:cs="Times New Roman"/>
          <w:sz w:val="24"/>
          <w:szCs w:val="24"/>
        </w:rPr>
      </w:pPr>
    </w:p>
    <w:p w14:paraId="7F917C8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noProof/>
          <w:sz w:val="24"/>
          <w:szCs w:val="24"/>
        </w:rPr>
        <mc:AlternateContent>
          <mc:Choice Requires="wpg">
            <w:drawing>
              <wp:anchor distT="0" distB="0" distL="114300" distR="274320" simplePos="0" relativeHeight="251696128" behindDoc="0" locked="0" layoutInCell="1" allowOverlap="1" wp14:anchorId="3C1D2184" wp14:editId="449BA2B0">
                <wp:simplePos x="0" y="0"/>
                <wp:positionH relativeFrom="column">
                  <wp:posOffset>114300</wp:posOffset>
                </wp:positionH>
                <wp:positionV relativeFrom="paragraph">
                  <wp:posOffset>106680</wp:posOffset>
                </wp:positionV>
                <wp:extent cx="2021840" cy="6931660"/>
                <wp:effectExtent l="9525" t="0" r="6985" b="12065"/>
                <wp:wrapSquare wrapText="bothSides"/>
                <wp:docPr id="347426" name="Group 347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1840" cy="6931660"/>
                          <a:chOff x="1536" y="2124"/>
                          <a:chExt cx="3184" cy="10916"/>
                        </a:xfrm>
                      </wpg:grpSpPr>
                      <pic:pic xmlns:pic="http://schemas.openxmlformats.org/drawingml/2006/picture">
                        <pic:nvPicPr>
                          <pic:cNvPr id="347427" name="Picture 3" descr="ch1f10"/>
                          <pic:cNvPicPr>
                            <a:picLocks noChangeAspect="1" noChangeArrowheads="1"/>
                          </pic:cNvPicPr>
                        </pic:nvPicPr>
                        <pic:blipFill>
                          <a:blip r:embed="rId449">
                            <a:extLst>
                              <a:ext uri="{28A0092B-C50C-407E-A947-70E740481C1C}">
                                <a14:useLocalDpi xmlns:a14="http://schemas.microsoft.com/office/drawing/2010/main" val="0"/>
                              </a:ext>
                            </a:extLst>
                          </a:blip>
                          <a:srcRect b="28087"/>
                          <a:stretch>
                            <a:fillRect/>
                          </a:stretch>
                        </pic:blipFill>
                        <pic:spPr bwMode="auto">
                          <a:xfrm>
                            <a:off x="1584" y="2124"/>
                            <a:ext cx="2880" cy="9308"/>
                          </a:xfrm>
                          <a:prstGeom prst="rect">
                            <a:avLst/>
                          </a:prstGeom>
                          <a:noFill/>
                          <a:extLst>
                            <a:ext uri="{909E8E84-426E-40dd-AFC4-6F175D3DCCD1}">
                              <a14:hiddenFill xmlns:a14="http://schemas.microsoft.com/office/drawing/2010/main">
                                <a:solidFill>
                                  <a:srgbClr val="FFFFFF"/>
                                </a:solidFill>
                              </a14:hiddenFill>
                            </a:ext>
                          </a:extLst>
                        </pic:spPr>
                      </pic:pic>
                      <wps:wsp>
                        <wps:cNvPr id="347428" name="Text Box 7"/>
                        <wps:cNvSpPr txBox="1">
                          <a:spLocks noChangeArrowheads="1"/>
                        </wps:cNvSpPr>
                        <wps:spPr bwMode="auto">
                          <a:xfrm>
                            <a:off x="1536" y="11888"/>
                            <a:ext cx="3184" cy="1152"/>
                          </a:xfrm>
                          <a:prstGeom prst="rect">
                            <a:avLst/>
                          </a:prstGeom>
                          <a:solidFill>
                            <a:srgbClr val="FFFFFF"/>
                          </a:solidFill>
                          <a:ln w="9525">
                            <a:solidFill>
                              <a:srgbClr val="000000"/>
                            </a:solidFill>
                            <a:miter lim="800000"/>
                            <a:headEnd/>
                            <a:tailEnd/>
                          </a:ln>
                        </wps:spPr>
                        <wps:txbx>
                          <w:txbxContent>
                            <w:p w14:paraId="0779B3E4" w14:textId="77777777" w:rsidR="00DC55B9" w:rsidRDefault="00DC55B9" w:rsidP="00785C0B">
                              <w:r>
                                <w:rPr>
                                  <w:rFonts w:ascii="Arial" w:hAnsi="Arial"/>
                                </w:rPr>
                                <w:t xml:space="preserve">Alberts, B. </w:t>
                              </w:r>
                              <w:r w:rsidRPr="00670654">
                                <w:rPr>
                                  <w:rFonts w:ascii="Arial" w:hAnsi="Arial"/>
                                  <w:i/>
                                </w:rPr>
                                <w:t>et al.</w:t>
                              </w:r>
                              <w:r>
                                <w:rPr>
                                  <w:rFonts w:ascii="Arial" w:hAnsi="Arial"/>
                                </w:rPr>
                                <w:t xml:space="preserve"> </w:t>
                              </w:r>
                              <w:r>
                                <w:rPr>
                                  <w:rFonts w:ascii="Arial" w:hAnsi="Arial"/>
                                  <w:u w:val="single"/>
                                </w:rPr>
                                <w:t>Molecular Biology of the Cell</w:t>
                              </w:r>
                              <w:r w:rsidRPr="00670654">
                                <w:rPr>
                                  <w:rFonts w:ascii="Arial" w:hAnsi="Arial"/>
                                </w:rPr>
                                <w:t>, 4</w:t>
                              </w:r>
                              <w:r w:rsidRPr="00670654">
                                <w:rPr>
                                  <w:rFonts w:ascii="Arial" w:hAnsi="Arial"/>
                                  <w:vertAlign w:val="superscript"/>
                                </w:rPr>
                                <w:t>th</w:t>
                              </w:r>
                              <w:r w:rsidRPr="00670654">
                                <w:rPr>
                                  <w:rFonts w:ascii="Arial" w:hAnsi="Arial"/>
                                </w:rPr>
                                <w:t xml:space="preserve"> Ed.</w:t>
                              </w:r>
                              <w:r>
                                <w:rPr>
                                  <w:rFonts w:ascii="Arial" w:hAnsi="Arial"/>
                                </w:rPr>
                                <w:t xml:space="preserve"> New York: Garland Science, 2002</w:t>
                              </w:r>
                            </w:p>
                            <w:p w14:paraId="62F6E587" w14:textId="77777777" w:rsidR="00DC55B9" w:rsidRPr="00BF2044" w:rsidRDefault="00DC55B9" w:rsidP="00785C0B"/>
                          </w:txbxContent>
                        </wps:txbx>
                        <wps:bodyPr rot="0" vert="horz" wrap="square" lIns="91440" tIns="45720" rIns="91440" bIns="45720" anchor="t" anchorCtr="0" upright="1">
                          <a:noAutofit/>
                        </wps:bodyPr>
                      </wps:wsp>
                      <wpg:grpSp>
                        <wpg:cNvPr id="347429" name="Group 18"/>
                        <wpg:cNvGrpSpPr>
                          <a:grpSpLocks/>
                        </wpg:cNvGrpSpPr>
                        <wpg:grpSpPr bwMode="auto">
                          <a:xfrm>
                            <a:off x="2216" y="4144"/>
                            <a:ext cx="1440" cy="656"/>
                            <a:chOff x="2216" y="4144"/>
                            <a:chExt cx="1440" cy="656"/>
                          </a:xfrm>
                        </wpg:grpSpPr>
                        <wpg:grpSp>
                          <wpg:cNvPr id="347430" name="Group 11"/>
                          <wpg:cNvGrpSpPr>
                            <a:grpSpLocks/>
                          </wpg:cNvGrpSpPr>
                          <wpg:grpSpPr bwMode="auto">
                            <a:xfrm>
                              <a:off x="2216" y="4144"/>
                              <a:ext cx="528" cy="656"/>
                              <a:chOff x="2520" y="784"/>
                              <a:chExt cx="528" cy="656"/>
                            </a:xfrm>
                          </wpg:grpSpPr>
                          <wps:wsp>
                            <wps:cNvPr id="347431" name="Text Box 9"/>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E6ACA" w14:textId="77777777" w:rsidR="00DC55B9" w:rsidRDefault="00DC55B9" w:rsidP="00785C0B">
                                  <w:pPr>
                                    <w:rPr>
                                      <w:rFonts w:ascii="Arial" w:hAnsi="Arial"/>
                                      <w:b/>
                                    </w:rPr>
                                  </w:pPr>
                                  <w:r>
                                    <w:rPr>
                                      <w:rFonts w:ascii="Arial" w:hAnsi="Arial"/>
                                      <w:b/>
                                    </w:rPr>
                                    <w:t>E</w:t>
                                  </w:r>
                                </w:p>
                              </w:txbxContent>
                            </wps:txbx>
                            <wps:bodyPr rot="0" vert="horz" wrap="square" lIns="91440" tIns="45720" rIns="91440" bIns="45720" anchor="t" anchorCtr="0" upright="1">
                              <a:noAutofit/>
                            </wps:bodyPr>
                          </wps:wsp>
                          <wps:wsp>
                            <wps:cNvPr id="347432" name="Line 10"/>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7433" name="Group 12"/>
                          <wpg:cNvGrpSpPr>
                            <a:grpSpLocks/>
                          </wpg:cNvGrpSpPr>
                          <wpg:grpSpPr bwMode="auto">
                            <a:xfrm>
                              <a:off x="2664" y="4144"/>
                              <a:ext cx="528" cy="656"/>
                              <a:chOff x="2520" y="784"/>
                              <a:chExt cx="528" cy="656"/>
                            </a:xfrm>
                          </wpg:grpSpPr>
                          <wps:wsp>
                            <wps:cNvPr id="347434" name="Text Box 13"/>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A6B7B" w14:textId="77777777" w:rsidR="00DC55B9" w:rsidRDefault="00DC55B9" w:rsidP="00785C0B">
                                  <w:pPr>
                                    <w:rPr>
                                      <w:rFonts w:ascii="Arial" w:hAnsi="Arial"/>
                                      <w:b/>
                                    </w:rPr>
                                  </w:pPr>
                                  <w:r>
                                    <w:rPr>
                                      <w:rFonts w:ascii="Arial" w:hAnsi="Arial"/>
                                      <w:b/>
                                    </w:rPr>
                                    <w:t>P</w:t>
                                  </w:r>
                                </w:p>
                              </w:txbxContent>
                            </wps:txbx>
                            <wps:bodyPr rot="0" vert="horz" wrap="square" lIns="91440" tIns="45720" rIns="91440" bIns="45720" anchor="t" anchorCtr="0" upright="1">
                              <a:noAutofit/>
                            </wps:bodyPr>
                          </wps:wsp>
                          <wps:wsp>
                            <wps:cNvPr id="347435" name="Line 14"/>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7436" name="Group 15"/>
                          <wpg:cNvGrpSpPr>
                            <a:grpSpLocks/>
                          </wpg:cNvGrpSpPr>
                          <wpg:grpSpPr bwMode="auto">
                            <a:xfrm>
                              <a:off x="3128" y="4144"/>
                              <a:ext cx="528" cy="656"/>
                              <a:chOff x="2520" y="784"/>
                              <a:chExt cx="528" cy="656"/>
                            </a:xfrm>
                          </wpg:grpSpPr>
                          <wps:wsp>
                            <wps:cNvPr id="347437" name="Text Box 16"/>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30D67" w14:textId="77777777" w:rsidR="00DC55B9" w:rsidRDefault="00DC55B9" w:rsidP="00785C0B">
                                  <w:pPr>
                                    <w:rPr>
                                      <w:rFonts w:ascii="Arial" w:hAnsi="Arial"/>
                                      <w:b/>
                                    </w:rPr>
                                  </w:pPr>
                                  <w:r>
                                    <w:rPr>
                                      <w:rFonts w:ascii="Arial" w:hAnsi="Arial"/>
                                      <w:b/>
                                    </w:rPr>
                                    <w:t>A</w:t>
                                  </w:r>
                                </w:p>
                              </w:txbxContent>
                            </wps:txbx>
                            <wps:bodyPr rot="0" vert="horz" wrap="square" lIns="91440" tIns="45720" rIns="91440" bIns="45720" anchor="t" anchorCtr="0" upright="1">
                              <a:noAutofit/>
                            </wps:bodyPr>
                          </wps:wsp>
                          <wps:wsp>
                            <wps:cNvPr id="347438" name="Line 17"/>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cNvPr id="347439" name="Group 19"/>
                        <wpg:cNvGrpSpPr>
                          <a:grpSpLocks/>
                        </wpg:cNvGrpSpPr>
                        <wpg:grpSpPr bwMode="auto">
                          <a:xfrm>
                            <a:off x="2728" y="6480"/>
                            <a:ext cx="1440" cy="656"/>
                            <a:chOff x="2216" y="4144"/>
                            <a:chExt cx="1440" cy="656"/>
                          </a:xfrm>
                        </wpg:grpSpPr>
                        <wpg:grpSp>
                          <wpg:cNvPr id="347440" name="Group 20"/>
                          <wpg:cNvGrpSpPr>
                            <a:grpSpLocks/>
                          </wpg:cNvGrpSpPr>
                          <wpg:grpSpPr bwMode="auto">
                            <a:xfrm>
                              <a:off x="2216" y="4144"/>
                              <a:ext cx="528" cy="656"/>
                              <a:chOff x="2520" y="784"/>
                              <a:chExt cx="528" cy="656"/>
                            </a:xfrm>
                          </wpg:grpSpPr>
                          <wps:wsp>
                            <wps:cNvPr id="347441" name="Text Box 21"/>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5E5C3" w14:textId="77777777" w:rsidR="00DC55B9" w:rsidRDefault="00DC55B9" w:rsidP="00785C0B">
                                  <w:pPr>
                                    <w:rPr>
                                      <w:rFonts w:ascii="Arial" w:hAnsi="Arial"/>
                                      <w:b/>
                                    </w:rPr>
                                  </w:pPr>
                                  <w:r>
                                    <w:rPr>
                                      <w:rFonts w:ascii="Arial" w:hAnsi="Arial"/>
                                      <w:b/>
                                    </w:rPr>
                                    <w:t>E</w:t>
                                  </w:r>
                                </w:p>
                              </w:txbxContent>
                            </wps:txbx>
                            <wps:bodyPr rot="0" vert="horz" wrap="square" lIns="91440" tIns="45720" rIns="91440" bIns="45720" anchor="t" anchorCtr="0" upright="1">
                              <a:noAutofit/>
                            </wps:bodyPr>
                          </wps:wsp>
                          <wps:wsp>
                            <wps:cNvPr id="347442" name="Line 22"/>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7443" name="Group 23"/>
                          <wpg:cNvGrpSpPr>
                            <a:grpSpLocks/>
                          </wpg:cNvGrpSpPr>
                          <wpg:grpSpPr bwMode="auto">
                            <a:xfrm>
                              <a:off x="2664" y="4144"/>
                              <a:ext cx="528" cy="656"/>
                              <a:chOff x="2520" y="784"/>
                              <a:chExt cx="528" cy="656"/>
                            </a:xfrm>
                          </wpg:grpSpPr>
                          <wps:wsp>
                            <wps:cNvPr id="347444" name="Text Box 24"/>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B4438" w14:textId="77777777" w:rsidR="00DC55B9" w:rsidRDefault="00DC55B9" w:rsidP="00785C0B">
                                  <w:pPr>
                                    <w:rPr>
                                      <w:rFonts w:ascii="Arial" w:hAnsi="Arial"/>
                                      <w:b/>
                                    </w:rPr>
                                  </w:pPr>
                                  <w:r>
                                    <w:rPr>
                                      <w:rFonts w:ascii="Arial" w:hAnsi="Arial"/>
                                      <w:b/>
                                    </w:rPr>
                                    <w:t>P</w:t>
                                  </w:r>
                                </w:p>
                              </w:txbxContent>
                            </wps:txbx>
                            <wps:bodyPr rot="0" vert="horz" wrap="square" lIns="91440" tIns="45720" rIns="91440" bIns="45720" anchor="t" anchorCtr="0" upright="1">
                              <a:noAutofit/>
                            </wps:bodyPr>
                          </wps:wsp>
                          <wps:wsp>
                            <wps:cNvPr id="347445" name="Line 25"/>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7446" name="Group 26"/>
                          <wpg:cNvGrpSpPr>
                            <a:grpSpLocks/>
                          </wpg:cNvGrpSpPr>
                          <wpg:grpSpPr bwMode="auto">
                            <a:xfrm>
                              <a:off x="3128" y="4144"/>
                              <a:ext cx="528" cy="656"/>
                              <a:chOff x="2520" y="784"/>
                              <a:chExt cx="528" cy="656"/>
                            </a:xfrm>
                          </wpg:grpSpPr>
                          <wps:wsp>
                            <wps:cNvPr id="347447" name="Text Box 27"/>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1D31A" w14:textId="77777777" w:rsidR="00DC55B9" w:rsidRDefault="00DC55B9" w:rsidP="00785C0B">
                                  <w:pPr>
                                    <w:rPr>
                                      <w:rFonts w:ascii="Arial" w:hAnsi="Arial"/>
                                      <w:b/>
                                    </w:rPr>
                                  </w:pPr>
                                  <w:r>
                                    <w:rPr>
                                      <w:rFonts w:ascii="Arial" w:hAnsi="Arial"/>
                                      <w:b/>
                                    </w:rPr>
                                    <w:t>A</w:t>
                                  </w:r>
                                </w:p>
                              </w:txbxContent>
                            </wps:txbx>
                            <wps:bodyPr rot="0" vert="horz" wrap="square" lIns="91440" tIns="45720" rIns="91440" bIns="45720" anchor="t" anchorCtr="0" upright="1">
                              <a:noAutofit/>
                            </wps:bodyPr>
                          </wps:wsp>
                          <wps:wsp>
                            <wps:cNvPr id="347448" name="Line 28"/>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cNvPr id="347449" name="Group 29"/>
                        <wpg:cNvGrpSpPr>
                          <a:grpSpLocks/>
                        </wpg:cNvGrpSpPr>
                        <wpg:grpSpPr bwMode="auto">
                          <a:xfrm>
                            <a:off x="2680" y="8752"/>
                            <a:ext cx="1440" cy="656"/>
                            <a:chOff x="2216" y="4144"/>
                            <a:chExt cx="1440" cy="656"/>
                          </a:xfrm>
                        </wpg:grpSpPr>
                        <wpg:grpSp>
                          <wpg:cNvPr id="347450" name="Group 30"/>
                          <wpg:cNvGrpSpPr>
                            <a:grpSpLocks/>
                          </wpg:cNvGrpSpPr>
                          <wpg:grpSpPr bwMode="auto">
                            <a:xfrm>
                              <a:off x="2216" y="4144"/>
                              <a:ext cx="528" cy="656"/>
                              <a:chOff x="2520" y="784"/>
                              <a:chExt cx="528" cy="656"/>
                            </a:xfrm>
                          </wpg:grpSpPr>
                          <wps:wsp>
                            <wps:cNvPr id="347451" name="Text Box 31"/>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838F9" w14:textId="77777777" w:rsidR="00DC55B9" w:rsidRDefault="00DC55B9" w:rsidP="00785C0B">
                                  <w:pPr>
                                    <w:rPr>
                                      <w:rFonts w:ascii="Arial" w:hAnsi="Arial"/>
                                      <w:b/>
                                    </w:rPr>
                                  </w:pPr>
                                  <w:r>
                                    <w:rPr>
                                      <w:rFonts w:ascii="Arial" w:hAnsi="Arial"/>
                                      <w:b/>
                                    </w:rPr>
                                    <w:t>E</w:t>
                                  </w:r>
                                </w:p>
                              </w:txbxContent>
                            </wps:txbx>
                            <wps:bodyPr rot="0" vert="horz" wrap="square" lIns="91440" tIns="45720" rIns="91440" bIns="45720" anchor="t" anchorCtr="0" upright="1">
                              <a:noAutofit/>
                            </wps:bodyPr>
                          </wps:wsp>
                          <wps:wsp>
                            <wps:cNvPr id="347452" name="Line 32"/>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7453" name="Group 33"/>
                          <wpg:cNvGrpSpPr>
                            <a:grpSpLocks/>
                          </wpg:cNvGrpSpPr>
                          <wpg:grpSpPr bwMode="auto">
                            <a:xfrm>
                              <a:off x="2664" y="4144"/>
                              <a:ext cx="528" cy="656"/>
                              <a:chOff x="2520" y="784"/>
                              <a:chExt cx="528" cy="656"/>
                            </a:xfrm>
                          </wpg:grpSpPr>
                          <wps:wsp>
                            <wps:cNvPr id="347454" name="Text Box 34"/>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9099C" w14:textId="77777777" w:rsidR="00DC55B9" w:rsidRDefault="00DC55B9" w:rsidP="00785C0B">
                                  <w:pPr>
                                    <w:rPr>
                                      <w:rFonts w:ascii="Arial" w:hAnsi="Arial"/>
                                      <w:b/>
                                    </w:rPr>
                                  </w:pPr>
                                  <w:r>
                                    <w:rPr>
                                      <w:rFonts w:ascii="Arial" w:hAnsi="Arial"/>
                                      <w:b/>
                                    </w:rPr>
                                    <w:t>P</w:t>
                                  </w:r>
                                </w:p>
                              </w:txbxContent>
                            </wps:txbx>
                            <wps:bodyPr rot="0" vert="horz" wrap="square" lIns="91440" tIns="45720" rIns="91440" bIns="45720" anchor="t" anchorCtr="0" upright="1">
                              <a:noAutofit/>
                            </wps:bodyPr>
                          </wps:wsp>
                          <wps:wsp>
                            <wps:cNvPr id="347455" name="Line 35"/>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7456" name="Group 36"/>
                          <wpg:cNvGrpSpPr>
                            <a:grpSpLocks/>
                          </wpg:cNvGrpSpPr>
                          <wpg:grpSpPr bwMode="auto">
                            <a:xfrm>
                              <a:off x="3128" y="4144"/>
                              <a:ext cx="528" cy="656"/>
                              <a:chOff x="2520" y="784"/>
                              <a:chExt cx="528" cy="656"/>
                            </a:xfrm>
                          </wpg:grpSpPr>
                          <wps:wsp>
                            <wps:cNvPr id="347457" name="Text Box 37"/>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653F0" w14:textId="77777777" w:rsidR="00DC55B9" w:rsidRDefault="00DC55B9" w:rsidP="00785C0B">
                                  <w:pPr>
                                    <w:rPr>
                                      <w:rFonts w:ascii="Arial" w:hAnsi="Arial"/>
                                      <w:b/>
                                    </w:rPr>
                                  </w:pPr>
                                  <w:r>
                                    <w:rPr>
                                      <w:rFonts w:ascii="Arial" w:hAnsi="Arial"/>
                                      <w:b/>
                                    </w:rPr>
                                    <w:t>A</w:t>
                                  </w:r>
                                </w:p>
                              </w:txbxContent>
                            </wps:txbx>
                            <wps:bodyPr rot="0" vert="horz" wrap="square" lIns="91440" tIns="45720" rIns="91440" bIns="45720" anchor="t" anchorCtr="0" upright="1">
                              <a:noAutofit/>
                            </wps:bodyPr>
                          </wps:wsp>
                          <wps:wsp>
                            <wps:cNvPr id="347458" name="Line 38"/>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cNvPr id="347459" name="Group 39"/>
                        <wpg:cNvGrpSpPr>
                          <a:grpSpLocks/>
                        </wpg:cNvGrpSpPr>
                        <wpg:grpSpPr bwMode="auto">
                          <a:xfrm>
                            <a:off x="2664" y="11040"/>
                            <a:ext cx="1440" cy="656"/>
                            <a:chOff x="2216" y="4144"/>
                            <a:chExt cx="1440" cy="656"/>
                          </a:xfrm>
                        </wpg:grpSpPr>
                        <wpg:grpSp>
                          <wpg:cNvPr id="347460" name="Group 40"/>
                          <wpg:cNvGrpSpPr>
                            <a:grpSpLocks/>
                          </wpg:cNvGrpSpPr>
                          <wpg:grpSpPr bwMode="auto">
                            <a:xfrm>
                              <a:off x="2216" y="4144"/>
                              <a:ext cx="528" cy="656"/>
                              <a:chOff x="2520" y="784"/>
                              <a:chExt cx="528" cy="656"/>
                            </a:xfrm>
                          </wpg:grpSpPr>
                          <wps:wsp>
                            <wps:cNvPr id="347461" name="Text Box 41"/>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EB4CF" w14:textId="77777777" w:rsidR="00DC55B9" w:rsidRDefault="00DC55B9" w:rsidP="00785C0B">
                                  <w:pPr>
                                    <w:rPr>
                                      <w:rFonts w:ascii="Arial" w:hAnsi="Arial"/>
                                      <w:b/>
                                    </w:rPr>
                                  </w:pPr>
                                  <w:r>
                                    <w:rPr>
                                      <w:rFonts w:ascii="Arial" w:hAnsi="Arial"/>
                                      <w:b/>
                                    </w:rPr>
                                    <w:t>E</w:t>
                                  </w:r>
                                </w:p>
                              </w:txbxContent>
                            </wps:txbx>
                            <wps:bodyPr rot="0" vert="horz" wrap="square" lIns="91440" tIns="45720" rIns="91440" bIns="45720" anchor="t" anchorCtr="0" upright="1">
                              <a:noAutofit/>
                            </wps:bodyPr>
                          </wps:wsp>
                          <wps:wsp>
                            <wps:cNvPr id="347462" name="Line 42"/>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7463" name="Group 43"/>
                          <wpg:cNvGrpSpPr>
                            <a:grpSpLocks/>
                          </wpg:cNvGrpSpPr>
                          <wpg:grpSpPr bwMode="auto">
                            <a:xfrm>
                              <a:off x="2664" y="4144"/>
                              <a:ext cx="528" cy="656"/>
                              <a:chOff x="2520" y="784"/>
                              <a:chExt cx="528" cy="656"/>
                            </a:xfrm>
                          </wpg:grpSpPr>
                          <wps:wsp>
                            <wps:cNvPr id="347464" name="Text Box 44"/>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AE999" w14:textId="77777777" w:rsidR="00DC55B9" w:rsidRDefault="00DC55B9" w:rsidP="00785C0B">
                                  <w:pPr>
                                    <w:rPr>
                                      <w:rFonts w:ascii="Arial" w:hAnsi="Arial"/>
                                      <w:b/>
                                    </w:rPr>
                                  </w:pPr>
                                  <w:r>
                                    <w:rPr>
                                      <w:rFonts w:ascii="Arial" w:hAnsi="Arial"/>
                                      <w:b/>
                                    </w:rPr>
                                    <w:t>P</w:t>
                                  </w:r>
                                </w:p>
                              </w:txbxContent>
                            </wps:txbx>
                            <wps:bodyPr rot="0" vert="horz" wrap="square" lIns="91440" tIns="45720" rIns="91440" bIns="45720" anchor="t" anchorCtr="0" upright="1">
                              <a:noAutofit/>
                            </wps:bodyPr>
                          </wps:wsp>
                          <wps:wsp>
                            <wps:cNvPr id="347465" name="Line 45"/>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7466" name="Group 46"/>
                          <wpg:cNvGrpSpPr>
                            <a:grpSpLocks/>
                          </wpg:cNvGrpSpPr>
                          <wpg:grpSpPr bwMode="auto">
                            <a:xfrm>
                              <a:off x="3128" y="4144"/>
                              <a:ext cx="528" cy="656"/>
                              <a:chOff x="2520" y="784"/>
                              <a:chExt cx="528" cy="656"/>
                            </a:xfrm>
                          </wpg:grpSpPr>
                          <wps:wsp>
                            <wps:cNvPr id="347467" name="Text Box 47"/>
                            <wps:cNvSpPr txBox="1">
                              <a:spLocks noChangeArrowheads="1"/>
                            </wps:cNvSpPr>
                            <wps:spPr bwMode="auto">
                              <a:xfrm>
                                <a:off x="2520" y="1080"/>
                                <a:ext cx="5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838C4" w14:textId="77777777" w:rsidR="00DC55B9" w:rsidRDefault="00DC55B9" w:rsidP="00785C0B">
                                  <w:pPr>
                                    <w:rPr>
                                      <w:rFonts w:ascii="Arial" w:hAnsi="Arial"/>
                                      <w:b/>
                                    </w:rPr>
                                  </w:pPr>
                                  <w:r>
                                    <w:rPr>
                                      <w:rFonts w:ascii="Arial" w:hAnsi="Arial"/>
                                      <w:b/>
                                    </w:rPr>
                                    <w:t>A</w:t>
                                  </w:r>
                                </w:p>
                              </w:txbxContent>
                            </wps:txbx>
                            <wps:bodyPr rot="0" vert="horz" wrap="square" lIns="91440" tIns="45720" rIns="91440" bIns="45720" anchor="t" anchorCtr="0" upright="1">
                              <a:noAutofit/>
                            </wps:bodyPr>
                          </wps:wsp>
                          <wps:wsp>
                            <wps:cNvPr id="347468" name="Line 48"/>
                            <wps:cNvCnPr/>
                            <wps:spPr bwMode="auto">
                              <a:xfrm flipV="1">
                                <a:off x="2720" y="784"/>
                                <a:ext cx="0" cy="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id="Group 347426" o:spid="_x0000_s1028" style="position:absolute;margin-left:9pt;margin-top:8.4pt;width:159.2pt;height:545.8pt;z-index:251696128;mso-wrap-distance-right:21.6pt" coordorigin="1536,2124" coordsize="3184,1091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&#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alt="ch1f10" style="position:absolute;left:1584;top:2124;width:2880;height:93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10;Sg/GAAAA3wAAAA8AAABkcnMvZG93bnJldi54bWxEj8FqwzAQRO+B/oPYQm+JHNfYqRMllIKhl1Lq&#10;9AMWa2ObWCsjKbbz91Wh0OMwO292DqfFDGIi53vLCrabBARxY3XPrYLvc7XegfABWeNgmRTcycPp&#10;+LA6YKntzF801aEVEcK+RAVdCGMppW86Mug3diSO3sU6gyFK10rtcI5wM8g0SXJpsOfY0OFIbx01&#10;1/pm4huVvLk2u+cF7UbXhPwDP/WLUk+Py+seRKAl/B//pd+1guesyNICfvdECMjj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r9KD8YAAADfAAAADwAAAAAAAAAAAAAAAACc&#10;AgAAZHJzL2Rvd25yZXYueG1sUEsFBgAAAAAEAAQA9wAAAI8DAAAAAA==&#10;">
                  <v:imagedata r:id="rId450" o:title="ch1f10" cropbottom="18407f"/>
                </v:shape>
                <v:shape id="Text Box 7" o:spid="_x0000_s1030" type="#_x0000_t202" style="position:absolute;left:1536;top:11888;width:3184;height:11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ZeN9xQAA&#10;AN8AAAAPAAAAZHJzL2Rvd25yZXYueG1sRE/LasJAFN0X/IfhCm6KTtTgIzpKEVrszhe6vWSuSTBz&#10;J52ZxvTvO4tCl4fzXm87U4uWnK8sKxiPEhDEudUVFwou5/fhAoQPyBpry6TghzxsN72XNWbaPvlI&#10;7SkUIoawz1BBGUKTSenzkgz6kW2II3e3zmCI0BVSO3zGcFPLSZLMpMGKY0OJDe1Kyh+nb6Ngke7b&#10;m/+cHq757F4vw+u8/fhySg363dsKRKAu/Iv/3HutYJrO00kcHP/EL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5l433FAAAA3wAAAA8AAAAAAAAAAAAAAAAAlwIAAGRycy9k&#10;b3ducmV2LnhtbFBLBQYAAAAABAAEAPUAAACJAwAAAAA=&#10;">
                  <v:textbox>
                    <w:txbxContent>
                      <w:p w14:paraId="0779B3E4" w14:textId="77777777" w:rsidR="0005475A" w:rsidRDefault="0005475A" w:rsidP="00785C0B">
                        <w:r>
                          <w:rPr>
                            <w:rFonts w:ascii="Arial" w:hAnsi="Arial"/>
                          </w:rPr>
                          <w:t xml:space="preserve">Alberts, B. </w:t>
                        </w:r>
                        <w:r w:rsidRPr="00670654">
                          <w:rPr>
                            <w:rFonts w:ascii="Arial" w:hAnsi="Arial"/>
                            <w:i/>
                          </w:rPr>
                          <w:t>et al.</w:t>
                        </w:r>
                        <w:r>
                          <w:rPr>
                            <w:rFonts w:ascii="Arial" w:hAnsi="Arial"/>
                          </w:rPr>
                          <w:t xml:space="preserve"> </w:t>
                        </w:r>
                        <w:r>
                          <w:rPr>
                            <w:rFonts w:ascii="Arial" w:hAnsi="Arial"/>
                            <w:u w:val="single"/>
                          </w:rPr>
                          <w:t>Molecular Biology of the Cell</w:t>
                        </w:r>
                        <w:r w:rsidRPr="00670654">
                          <w:rPr>
                            <w:rFonts w:ascii="Arial" w:hAnsi="Arial"/>
                          </w:rPr>
                          <w:t>, 4</w:t>
                        </w:r>
                        <w:r w:rsidRPr="00670654">
                          <w:rPr>
                            <w:rFonts w:ascii="Arial" w:hAnsi="Arial"/>
                            <w:vertAlign w:val="superscript"/>
                          </w:rPr>
                          <w:t>th</w:t>
                        </w:r>
                        <w:r w:rsidRPr="00670654">
                          <w:rPr>
                            <w:rFonts w:ascii="Arial" w:hAnsi="Arial"/>
                          </w:rPr>
                          <w:t xml:space="preserve"> Ed.</w:t>
                        </w:r>
                        <w:r>
                          <w:rPr>
                            <w:rFonts w:ascii="Arial" w:hAnsi="Arial"/>
                          </w:rPr>
                          <w:t xml:space="preserve"> New York: Garland Science, 2002</w:t>
                        </w:r>
                      </w:p>
                      <w:p w14:paraId="62F6E587" w14:textId="77777777" w:rsidR="0005475A" w:rsidRPr="00BF2044" w:rsidRDefault="0005475A" w:rsidP="00785C0B"/>
                    </w:txbxContent>
                  </v:textbox>
                </v:shape>
                <v:group id="Group 18" o:spid="_x0000_s1031" style="position:absolute;left:2216;top:4144;width:1440;height:656" coordorigin="2216,4144" coordsize="1440,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38O13JAAAA&#10;3wAAAA8AAAAAAAAAAAAAAAAAqQIAAGRycy9kb3ducmV2LnhtbFBLBQYAAAAABAAEAPoAAACfAwAA&#10;AAA=&#10;">
                  <v:group id="Group 11" o:spid="_x0000_s1032" style="position:absolute;left:2216;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JHwQdxwAAAN8A&#10;AAAPAAAAAAAAAAAAAAAAAKkCAABkcnMvZG93bnJldi54bWxQSwUGAAAAAAQABAD6AAAAnQMAAAAA&#10;">
                    <v:shape id="Text Box 9" o:spid="_x0000_s1033"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GnSxwAA&#10;AN8AAAAPAAAAZHJzL2Rvd25yZXYueG1sRI9ba8JAFITfC/6H5Qh9011rvEVXKS0Fnyz1UujbIXtM&#10;QrNnQ3Zr4r93BaGPw8x8w6w2na3EhRpfOtYwGioQxJkzJecajoePwRyED8gGK8ek4UoeNuve0wpT&#10;41r+oss+5CJC2KeooQihTqX0WUEW/dDVxNE7u8ZiiLLJpWmwjXBbyRelptJiyXGhwJreCsp+939W&#10;w2l3/vlO1Gf+bid16zol2S6k1s/97nUJIlAX/sOP9tZoGCezZDyC+5/4BeT6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TiBp0scAAADfAAAADwAAAAAAAAAAAAAAAACXAgAAZHJz&#10;L2Rvd25yZXYueG1sUEsFBgAAAAAEAAQA9QAAAIsDAAAAAA==&#10;" filled="f" stroked="f">
                      <v:textbox>
                        <w:txbxContent>
                          <w:p w14:paraId="36FE6ACA" w14:textId="77777777" w:rsidR="0005475A" w:rsidRDefault="0005475A" w:rsidP="00785C0B">
                            <w:pPr>
                              <w:rPr>
                                <w:rFonts w:ascii="Arial" w:hAnsi="Arial"/>
                                <w:b/>
                              </w:rPr>
                            </w:pPr>
                            <w:r>
                              <w:rPr>
                                <w:rFonts w:ascii="Arial" w:hAnsi="Arial"/>
                                <w:b/>
                              </w:rPr>
                              <w:t>E</w:t>
                            </w:r>
                          </w:p>
                        </w:txbxContent>
                      </v:textbox>
                    </v:shape>
                    <v:line id="Line 10" o:spid="_x0000_s1034"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oN4skAAADfAAAADwAAAGRycy9kb3ducmV2LnhtbESPT2vCQBDF74V+h2UKvQTd1Ei1qau0&#10;VUEoHvxz8Dhkp0lodjZkpxq/fVco9Ph4835v3mzRu0adqQu1ZwNPwxQUceFtzaWB42E9mIIKgmyx&#10;8UwGrhRgMb+/m2Fu/YV3dN5LqSKEQ44GKpE21zoUFTkMQ98SR+/Ldw4lyq7UtsNLhLtGj9L0WTus&#10;OTZU2NJHRcX3/sfFN9ZbXmZZ8u50krzQ6iSfqRZjHh/6t1dQQr38H/+lN9ZANp6MsxHc9kQI6P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SaDeLJAAAA3wAAAA8AAAAA&#10;AAAAAAAAAAAAoQIAAGRycy9kb3ducmV2LnhtbFBLBQYAAAAABAAEAPkAAACXAwAAAAA=&#10;">
                      <v:stroke endarrow="block"/>
                    </v:line>
                  </v:group>
                  <v:group id="Group 12" o:spid="_x0000_s1035" style="position:absolute;left:2664;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c2aasgAAADf&#10;AAAADwAAAAAAAAAAAAAAAACpAgAAZHJzL2Rvd25yZXYueG1sUEsFBgAAAAAEAAQA+gAAAJ4DAAAA&#10;AA==&#10;">
                    <v:shape id="Text Box 13" o:spid="_x0000_s1036"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V8pKxwAA&#10;AN8AAAAPAAAAZHJzL2Rvd25yZXYueG1sRI9Pa8JAFMTvBb/D8oTedFeNVaOrlJZCT5X6D7w9ss8k&#10;mH0bsluTfvuuIPQ4zMxvmNWms5W4UeNLxxpGQwWCOHOm5FzDYf8xmIPwAdlg5Zg0/JKHzbr3tMLU&#10;uJa/6bYLuYgQ9ilqKEKoUyl9VpBFP3Q1cfQurrEYomxyaRpsI9xWcqzUi7RYclwosKa3grLr7sdq&#10;OH5dzqdEbfN3O61b1ynJdiG1fu53r0sQgbrwH360P42GSTJLJgnc/8QvIN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fKSscAAADfAAAADwAAAAAAAAAAAAAAAACXAgAAZHJz&#10;L2Rvd25yZXYueG1sUEsFBgAAAAAEAAQA9QAAAIsDAAAAAA==&#10;" filled="f" stroked="f">
                      <v:textbox>
                        <w:txbxContent>
                          <w:p w14:paraId="76CA6B7B" w14:textId="77777777" w:rsidR="0005475A" w:rsidRDefault="0005475A" w:rsidP="00785C0B">
                            <w:pPr>
                              <w:rPr>
                                <w:rFonts w:ascii="Arial" w:hAnsi="Arial"/>
                                <w:b/>
                              </w:rPr>
                            </w:pPr>
                            <w:r>
                              <w:rPr>
                                <w:rFonts w:ascii="Arial" w:hAnsi="Arial"/>
                                <w:b/>
                              </w:rPr>
                              <w:t>P</w:t>
                            </w:r>
                          </w:p>
                        </w:txbxContent>
                      </v:textbox>
                    </v:shape>
                    <v:line id="Line 14" o:spid="_x0000_s1037"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3OVlskAAADfAAAADwAAAGRycy9kb3ducmV2LnhtbESPQWvCQBCF7wX/wzIFL6FuarTV1FVq&#10;W0EoPdT24HHIjkkwOxuyo6b/visUeny8ed+bt1j1rlFn6kLt2cD9KAVFXHhbc2ng+2tzNwMVBNli&#10;45kM/FCA1XJws8Dc+gt/0nknpYoQDjkaqETaXOtQVOQwjHxLHL2D7xxKlF2pbYeXCHeNHqfpg3ZY&#10;c2yosKWXiorj7uTiG5sPfs2yZO10kszpbS/vqRZjhrf98xMooV7+j//SW2sgmzxOsilc90QI6OU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tzlZbJAAAA3wAAAA8AAAAA&#10;AAAAAAAAAAAAoQIAAGRycy9kb3ducmV2LnhtbFBLBQYAAAAABAAEAPkAAACXAwAAAAA=&#10;">
                      <v:stroke endarrow="block"/>
                    </v:line>
                  </v:group>
                  <v:group id="Group 15" o:spid="_x0000_s1038" style="position:absolute;left:3128;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m6OfLJAAAA&#10;3wAAAA8AAAAAAAAAAAAAAAAAqQIAAGRycy9kb3ducmV2LnhtbFBLBQYAAAAABAAEAPoAAACfAwAA&#10;AAA=&#10;">
                    <v:shape id="Text Box 16" o:spid="_x0000_s1039"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VQ9xwAA&#10;AN8AAAAPAAAAZHJzL2Rvd25yZXYueG1sRI9Ba8JAFITvgv9heUJvuqvGqtFVSkuhp5amreDtkX0m&#10;wezbkN2a9N93BcHjMDPfMNt9b2txodZXjjVMJwoEce5MxYWG76/X8QqED8gGa8ek4Y887HfDwRZT&#10;4zr+pEsWChEh7FPUUIbQpFL6vCSLfuIa4uidXGsxRNkW0rTYRbit5UypR2mx4rhQYkPPJeXn7Ndq&#10;+Hk/HQ+J+ihe7KLpXK8k27XU+mHUP21ABOrDPXxrvxkN82SZzJdw/RO/gNz9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roVUPccAAADfAAAADwAAAAAAAAAAAAAAAACXAgAAZHJz&#10;L2Rvd25yZXYueG1sUEsFBgAAAAAEAAQA9QAAAIsDAAAAAA==&#10;" filled="f" stroked="f">
                      <v:textbox>
                        <w:txbxContent>
                          <w:p w14:paraId="2B030D67" w14:textId="77777777" w:rsidR="0005475A" w:rsidRDefault="0005475A" w:rsidP="00785C0B">
                            <w:pPr>
                              <w:rPr>
                                <w:rFonts w:ascii="Arial" w:hAnsi="Arial"/>
                                <w:b/>
                              </w:rPr>
                            </w:pPr>
                            <w:r>
                              <w:rPr>
                                <w:rFonts w:ascii="Arial" w:hAnsi="Arial"/>
                                <w:b/>
                              </w:rPr>
                              <w:t>A</w:t>
                            </w:r>
                          </w:p>
                        </w:txbxContent>
                      </v:textbox>
                    </v:shape>
                    <v:line id="Line 17" o:spid="_x0000_s1040"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I6CMgAAADfAAAADwAAAGRycy9kb3ducmV2LnhtbESPwUrDQBCG74LvsIzgJbQbm2I1dlts&#10;a6EgHqwePA7ZMQlmZ0N2bOPbOwfB4/DP/803y/UYOnOiIbWRHdxMczDEVfQt1w7e3/aTOzBJkD12&#10;kcnBDyVYry4vllj6eOZXOh2lNgrhVKKDRqQvrU1VQwHTNPbEmn3GIaDoONTWD3hWeOjsLM9vbcCW&#10;9UKDPW0bqr6O30E19i+8K4psE2yW3dPThzznVpy7vhofH8AIjfK//Nc+eAfFfDEvVFj/UQjY1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XI6CMgAAADfAAAADwAAAAAA&#10;AAAAAAAAAAChAgAAZHJzL2Rvd25yZXYueG1sUEsFBgAAAAAEAAQA+QAAAJYDAAAAAA==&#10;">
                      <v:stroke endarrow="block"/>
                    </v:line>
                  </v:group>
                </v:group>
                <v:group id="Group 19" o:spid="_x0000_s1041" style="position:absolute;left:2728;top:6480;width:1440;height:656" coordorigin="2216,4144" coordsize="1440,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glrYDJAAAA&#10;3wAAAA8AAAAAAAAAAAAAAAAAqQIAAGRycy9kb3ducmV2LnhtbFBLBQYAAAAABAAEAPoAAACfAwAA&#10;AAA=&#10;">
                  <v:group id="Group 20" o:spid="_x0000_s1042" style="position:absolute;left:2216;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RGXdgxwAAAN8A&#10;AAAPAAAAAAAAAAAAAAAAAKkCAABkcnMvZG93bnJldi54bWxQSwUGAAAAAAQABAD6AAAAnQMAAAAA&#10;">
                    <v:shape id="Text Box 21" o:spid="_x0000_s1043"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" filled="f" stroked="f">
                      <v:textbox>
                        <w:txbxContent>
                          <w:p w14:paraId="5E45E5C3" w14:textId="77777777" w:rsidR="0005475A" w:rsidRDefault="0005475A" w:rsidP="00785C0B">
                            <w:pPr>
                              <w:rPr>
                                <w:rFonts w:ascii="Arial" w:hAnsi="Arial"/>
                                <w:b/>
                              </w:rPr>
                            </w:pPr>
                            <w:r>
                              <w:rPr>
                                <w:rFonts w:ascii="Arial" w:hAnsi="Arial"/>
                                <w:b/>
                              </w:rPr>
                              <w:t>E</w:t>
                            </w:r>
                          </w:p>
                        </w:txbxContent>
                      </v:textbox>
                    </v:shape>
                    <v:line id="Line 22" o:spid="_x0000_s1044"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x+n8gAAADfAAAADwAAAGRycy9kb3ducmV2LnhtbESPQWvCQBCF74X+h2UKvQTdaEK1qavY&#10;VkEoPVQ9eByy0yQ0OxuyU03/fVco9Ph48743b7EaXKvO1IfGs4HJOAVFXHrbcGXgeNiO5qCCIFts&#10;PZOBHwqwWt7eLLCw/sIfdN5LpSKEQ4EGapGu0DqUNTkMY98RR+/T9w4lyr7StsdLhLtWT9P0QTts&#10;ODbU2NFLTeXX/tvFN7bv/JplybPTSfJIm5O8pVqMub8b1k+ghAb5P/5L76yBLJ/l+RSueyIE9PI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Jx+n8gAAADfAAAADwAAAAAA&#10;AAAAAAAAAAChAgAAZHJzL2Rvd25yZXYueG1sUEsFBgAAAAAEAAQA+QAAAJYDAAAAAA==&#10;">
                      <v:stroke endarrow="block"/>
                    </v:line>
                  </v:group>
                  <v:group id="Group 23" o:spid="_x0000_s1045" style="position:absolute;left:2664;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cvpF8gAAADf&#10;AAAADwAAAAAAAAAAAAAAAACpAgAAZHJzL2Rvd25yZXYueG1sUEsFBgAAAAAEAAQA+gAAAJ4DAAAA&#10;AA==&#10;">
                    <v:shape id="Text Box 24" o:spid="_x0000_s1046"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Ubk3xwAA&#10;AN8AAAAPAAAAZHJzL2Rvd25yZXYueG1sRI9BSwMxFITvQv9DeEJvNrGNtq5NS6kIniqureDtsXnd&#10;Xbp5WTZpd/33jSB4HGbmG2a5HlwjLtSF2rOB+4kCQVx4W3NpYP/5ercAESKyxcYzGfihAOvV6GaJ&#10;mfU9f9Alj6VIEA4ZGqhibDMpQ1GRwzDxLXHyjr5zGJPsSmk77BPcNXKq1KN0WHNaqLClbUXFKT87&#10;A4fd8ftLq/fyxT20vR+UZPckjRnfDptnEJGG+B/+a79ZAzM911rD75/0BeTq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BlG5N8cAAADfAAAADwAAAAAAAAAAAAAAAACXAgAAZHJz&#10;L2Rvd25yZXYueG1sUEsFBgAAAAAEAAQA9QAAAIsDAAAAAA==&#10;" filled="f" stroked="f">
                      <v:textbox>
                        <w:txbxContent>
                          <w:p w14:paraId="341B4438" w14:textId="77777777" w:rsidR="0005475A" w:rsidRDefault="0005475A" w:rsidP="00785C0B">
                            <w:pPr>
                              <w:rPr>
                                <w:rFonts w:ascii="Arial" w:hAnsi="Arial"/>
                                <w:b/>
                              </w:rPr>
                            </w:pPr>
                            <w:r>
                              <w:rPr>
                                <w:rFonts w:ascii="Arial" w:hAnsi="Arial"/>
                                <w:b/>
                              </w:rPr>
                              <w:t>P</w:t>
                            </w:r>
                          </w:p>
                        </w:txbxContent>
                      </v:textbox>
                    </v:shape>
                    <v:line id="Line 25" o:spid="_x0000_s1047"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3Xm68kAAADfAAAADwAAAGRycy9kb3ducmV2LnhtbESPS2vDMBCE74H8B7GFXkwit3aT1o0S&#10;+goUSg95HHpcrK1tYq2MtU3cf18FCjkOs/PNzmI1uFYdqQ+NZwM30xQUceltw5WB/W49uQcVBNli&#10;65kM/FKA1XI8WmBh/Yk3dNxKpSKEQ4EGapGu0DqUNTkMU98RR+/b9w4lyr7StsdThLtW36bpTDts&#10;ODbU2NFLTeVh++PiG+tPfs2y5NnpJHmgty/5SLUYc301PD2CEhrkcvyffrcGsnye53dw3hMhoJd/&#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MN15uvJAAAA3wAAAA8AAAAA&#10;AAAAAAAAAAAAoQIAAGRycy9kb3ducmV2LnhtbFBLBQYAAAAABAAEAPkAAACXAwAAAAA=&#10;">
                      <v:stroke endarrow="block"/>
                    </v:line>
                  </v:group>
                  <v:group id="Group 26" o:spid="_x0000_s1048" style="position:absolute;left:3128;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cbxKj8gAAADf&#10;AAAADwAAAAAAAAAAAAAAAACpAgAAZHJzL2Rvd25yZXYueG1sUEsFBgAAAAAEAAQA+gAAAJ4DAAAA&#10;AA==&#10;">
                    <v:shape id="Text Box 27" o:spid="_x0000_s1049"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gydAxwAA&#10;AN8AAAAPAAAAZHJzL2Rvd25yZXYueG1sRI9La8MwEITvhfwHsYHeEimtm4cTJZSWQk4NeUJui7Wx&#10;TayVsdTY+fdVIdDjMDPfMItVZytxo8aXjjWMhgoEceZMybmGw/5rMAXhA7LByjFpuJOH1bL3tMDU&#10;uJa3dNuFXEQI+xQ1FCHUqZQ+K8iiH7qaOHoX11gMUTa5NA22EW4r+aLUWFosOS4UWNNHQdl192M1&#10;HL8v51OiNvmnfatb1ynJdia1fu5373MQgbrwH36010bDazJJkgn8/YlfQC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9oMnQMcAAADfAAAADwAAAAAAAAAAAAAAAACXAgAAZHJz&#10;L2Rvd25yZXYueG1sUEsFBgAAAAAEAAQA9QAAAIsDAAAAAA==&#10;" filled="f" stroked="f">
                      <v:textbox>
                        <w:txbxContent>
                          <w:p w14:paraId="5BC1D31A" w14:textId="77777777" w:rsidR="0005475A" w:rsidRDefault="0005475A" w:rsidP="00785C0B">
                            <w:pPr>
                              <w:rPr>
                                <w:rFonts w:ascii="Arial" w:hAnsi="Arial"/>
                                <w:b/>
                              </w:rPr>
                            </w:pPr>
                            <w:r>
                              <w:rPr>
                                <w:rFonts w:ascii="Arial" w:hAnsi="Arial"/>
                                <w:b/>
                              </w:rPr>
                              <w:t>A</w:t>
                            </w:r>
                          </w:p>
                        </w:txbxContent>
                      </v:textbox>
                    </v:shape>
                    <v:line id="Line 28" o:spid="_x0000_s1050"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XRJdcgAAADfAAAADwAAAGRycy9kb3ducmV2LnhtbESPTUvDQBCG74L/YZmCl2A3mqA27bb4&#10;VSiIB6sHj0N2mgSzsyE7tvHfOwfB4/DO+8wzq80UenOkMXWRHVzNczDEdfQdNw4+3reXd2CSIHvs&#10;I5ODH0qwWZ+frbDy8cRvdNxLYxTCqUIHrchQWZvqlgKmeRyINTvEMaDoODbWj3hSeOjtdZ7f2IAd&#10;64UWB3psqf7afwfV2L7yU1FkD8Fm2YKeP+Ult+LcxWy6X4IRmuR/+a+98w6K8rYsVVj/UQjY9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XRJdcgAAADfAAAADwAAAAAA&#10;AAAAAAAAAAChAgAAZHJzL2Rvd25yZXYueG1sUEsFBgAAAAAEAAQA+QAAAJYDAAAAAA==&#10;">
                      <v:stroke endarrow="block"/>
                    </v:line>
                  </v:group>
                </v:group>
                <v:group id="Group 29" o:spid="_x0000_s1051" style="position:absolute;left:2680;top:8752;width:1440;height:656" coordorigin="2216,4144" coordsize="1440,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Aj3v3JAAAA&#10;3wAAAA8AAAAAAAAAAAAAAAAAqQIAAGRycy9kb3ducmV2LnhtbFBLBQYAAAAABAAEAPoAAACfAwAA&#10;AAA=&#10;">
                  <v:group id="Group 30" o:spid="_x0000_s1052" style="position:absolute;left:2216;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UwOG9xwAAAN8A&#10;AAAPAAAAAAAAAAAAAAAAAKkCAABkcnMvZG93bnJldi54bWxQSwUGAAAAAAQABAD6AAAAnQMAAAAA&#10;">
                    <v:shape id="Text Box 31" o:spid="_x0000_s1053"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4xyxwAA&#10;AN8AAAAPAAAAZHJzL2Rvd25yZXYueG1sRI9Ba8JAFITvQv/D8gre6q4aW5u6iihCT5baKnh7ZJ9J&#10;MPs2ZFcT/31XKHgcZuYbZrbobCWu1PjSsYbhQIEgzpwpOdfw+7N5mYLwAdlg5Zg03MjDYv7Um2Fq&#10;XMvfdN2FXEQI+xQ1FCHUqZQ+K8iiH7iaOHon11gMUTa5NA22EW4rOVLqVVosOS4UWNOqoOy8u1gN&#10;++3peEjUV762k7p1nZJs36XW/edu+QEiUBce4f/2p9EwTt6SyRDuf+IX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McscAAADfAAAADwAAAAAAAAAAAAAAAACXAgAAZHJz&#10;L2Rvd25yZXYueG1sUEsFBgAAAAAEAAQA9QAAAIsDAAAAAA==&#10;" filled="f" stroked="f">
                      <v:textbox>
                        <w:txbxContent>
                          <w:p w14:paraId="024838F9" w14:textId="77777777" w:rsidR="0005475A" w:rsidRDefault="0005475A" w:rsidP="00785C0B">
                            <w:pPr>
                              <w:rPr>
                                <w:rFonts w:ascii="Arial" w:hAnsi="Arial"/>
                                <w:b/>
                              </w:rPr>
                            </w:pPr>
                            <w:r>
                              <w:rPr>
                                <w:rFonts w:ascii="Arial" w:hAnsi="Arial"/>
                                <w:b/>
                              </w:rPr>
                              <w:t>E</w:t>
                            </w:r>
                          </w:p>
                        </w:txbxContent>
                      </v:textbox>
                    </v:shape>
                    <v:line id="Line 32" o:spid="_x0000_s1054"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UXoQskAAADfAAAADwAAAGRycy9kb3ducmV2LnhtbESPQWvCQBCF70L/wzIFL6FuarS10VW0&#10;rVCQHmo99DhkxyQ0Oxuyo6b/vlsoeHy8ed+bt1j1rlFn6kLt2cD9KAVFXHhbc2ng8Lm9m4EKgmyx&#10;8UwGfijAankzWGBu/YU/6LyXUkUIhxwNVCJtrnUoKnIYRr4ljt7Rdw4lyq7UtsNLhLtGj9P0QTus&#10;OTZU2NJzRcX3/uTiG9t3fsmyZON0kjzR65fsUi3GDG/79RyUUC/X4//0mzWQTR4n0zH87YkQ0M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MlF6ELJAAAA3wAAAA8AAAAA&#10;AAAAAAAAAAAAoQIAAGRycy9kb3ducmV2LnhtbFBLBQYAAAAABAAEAPkAAACXAwAAAAA=&#10;">
                      <v:stroke endarrow="block"/>
                    </v:line>
                  </v:group>
                  <v:group id="Group 33" o:spid="_x0000_s1055" style="position:absolute;left:2664;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BJ/ysgAAADf&#10;AAAADwAAAAAAAAAAAAAAAACpAgAAZHJzL2Rvd25yZXYueG1sUEsFBgAAAAAEAAQA+gAAAJ4DAAAA&#10;AA==&#10;">
                    <v:shape id="Text Box 34" o:spid="_x0000_s1056"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iC/qxwAA&#10;AN8AAAAPAAAAZHJzL2Rvd25yZXYueG1sRI9La8MwEITvgf4HsYXcEqmN86gbJZSWQk4JeUJvi7Wx&#10;Ta2VsdTY/fdRIJDjMDPfMPNlZytxocaXjjW8DBUI4syZknMNh/33YAbCB2SDlWPS8E8eloun3hxT&#10;41re0mUXchEh7FPUUIRQp1L6rCCLfuhq4uidXWMxRNnk0jTYRrit5KtSE2mx5LhQYE2fBWW/uz+r&#10;4bg+/5wStcm/7LhuXack2zepdf+5+3gHEagLj/C9vTIaRsk0GSdw+xO/gFx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g4gv6scAAADfAAAADwAAAAAAAAAAAAAAAACXAgAAZHJz&#10;L2Rvd25yZXYueG1sUEsFBgAAAAAEAAQA9QAAAIsDAAAAAA==&#10;" filled="f" stroked="f">
                      <v:textbox>
                        <w:txbxContent>
                          <w:p w14:paraId="4D89099C" w14:textId="77777777" w:rsidR="0005475A" w:rsidRDefault="0005475A" w:rsidP="00785C0B">
                            <w:pPr>
                              <w:rPr>
                                <w:rFonts w:ascii="Arial" w:hAnsi="Arial"/>
                                <w:b/>
                              </w:rPr>
                            </w:pPr>
                            <w:r>
                              <w:rPr>
                                <w:rFonts w:ascii="Arial" w:hAnsi="Arial"/>
                                <w:b/>
                              </w:rPr>
                              <w:t>P</w:t>
                            </w:r>
                          </w:p>
                        </w:txbxContent>
                      </v:textbox>
                    </v:shape>
                    <v:line id="Line 35" o:spid="_x0000_s1057"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qxwNsgAAADfAAAADwAAAGRycy9kb3ducmV2LnhtbESPT2vCQBDF7wW/wzJCL6FubLS10VX6&#10;TxCkh1oPPQ7ZMQlmZ0N2qum3dwtCj4837/fmLVa9a9SJulB7NjAepaCIC29rLg3sv9Z3M1BBkC02&#10;nsnALwVYLQc3C8ytP/MnnXZSqgjhkKOBSqTNtQ5FRQ7DyLfE0Tv4zqFE2ZXadniOcNfo+zR90A5r&#10;jg0VtvRaUXHc/bj4xvqD37IseXE6SZ7o/Vu2qRZjbof98xyUUC//x9f0xhrIJo+T6RT+9kQI6OU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qxwNsgAAADfAAAADwAAAAAA&#10;AAAAAAAAAAChAgAAZHJzL2Rvd25yZXYueG1sUEsFBgAAAAAEAAQA+QAAAJYDAAAAAA==&#10;">
                      <v:stroke endarrow="block"/>
                    </v:line>
                  </v:group>
                  <v:group id="Group 36" o:spid="_x0000_s1058" style="position:absolute;left:3128;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GXcUsgAAADf&#10;AAAADwAAAAAAAAAAAAAAAACpAgAAZHJzL2Rvd25yZXYueG1sUEsFBgAAAAAEAAQA+gAAAJ4DAAAA&#10;AA==&#10;">
                    <v:shape id="Text Box 37" o:spid="_x0000_s1059"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WrGdxwAA&#10;AN8AAAAPAAAAZHJzL2Rvd25yZXYueG1sRI9Ba8JAFITvBf/D8oTe6q42Vo2uUlqEnhTTVvD2yD6T&#10;YPZtyG5N/PddodDjMDPfMKtNb2txpdZXjjWMRwoEce5MxYWGr8/t0xyED8gGa8ek4UYeNuvBwwpT&#10;4zo+0DULhYgQ9ilqKENoUil9XpJFP3INcfTOrrUYomwLaVrsItzWcqLUi7RYcVwosaG3kvJL9mM1&#10;fO/Op2Oi9sW7nTad65Vku5BaPw771yWIQH34D/+1P4yG52SWTGdw/x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c1qxnccAAADfAAAADwAAAAAAAAAAAAAAAACXAgAAZHJz&#10;L2Rvd25yZXYueG1sUEsFBgAAAAAEAAQA9QAAAIsDAAAAAA==&#10;" filled="f" stroked="f">
                      <v:textbox>
                        <w:txbxContent>
                          <w:p w14:paraId="1B5653F0" w14:textId="77777777" w:rsidR="0005475A" w:rsidRDefault="0005475A" w:rsidP="00785C0B">
                            <w:pPr>
                              <w:rPr>
                                <w:rFonts w:ascii="Arial" w:hAnsi="Arial"/>
                                <w:b/>
                              </w:rPr>
                            </w:pPr>
                            <w:r>
                              <w:rPr>
                                <w:rFonts w:ascii="Arial" w:hAnsi="Arial"/>
                                <w:b/>
                              </w:rPr>
                              <w:t>A</w:t>
                            </w:r>
                          </w:p>
                        </w:txbxContent>
                      </v:textbox>
                    </v:shape>
                    <v:line id="Line 38" o:spid="_x0000_s1060"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3fqMgAAADfAAAADwAAAGRycy9kb3ducmV2LnhtbESPTUvDQBCG70L/wzIFL6HdaKrW2G3x&#10;qyCIh9YePA7ZMQlmZ0N2bOO/dw6Cx+Gd95lnVpsxdOZIQ2ojO7iY52CIq+hbrh0c3rezJZgkyB67&#10;yOTghxJs1pOzFZY+nnhHx73URiGcSnTQiPSltalqKGCax55Ys884BBQdh9r6AU8KD529zPNrG7Bl&#10;vdBgT48NVV/776Aa2zd+KorsIdgsu6XnD3nNrTh3Ph3v78AIjfK//Nd+8Q6Kxc3iSoX1H4WAXf8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K3fqMgAAADfAAAADwAAAAAA&#10;AAAAAAAAAAChAgAAZHJzL2Rvd25yZXYueG1sUEsFBgAAAAAEAAQA+QAAAJYDAAAAAA==&#10;">
                      <v:stroke endarrow="block"/>
                    </v:line>
                  </v:group>
                </v:group>
                <v:group id="Group 39" o:spid="_x0000_s1061" style="position:absolute;left:2664;top:11040;width:1440;height:656" coordorigin="2216,4144" coordsize="1440,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fpIIMgAAADf&#10;AAAADwAAAAAAAAAAAAAAAACpAgAAZHJzL2Rvd25yZXYueG1sUEsFBgAAAAAEAAQA+gAAAJ4DAAAA&#10;AA==&#10;">
                  <v:group id="Group 40" o:spid="_x0000_s1062" style="position:absolute;left:2216;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qsKwDGAAAA3wAA&#10;AA8AAAAAAAAAAAAAAAAAqQIAAGRycy9kb3ducmV2LnhtbFBLBQYAAAAABAAEAPoAAACcAwAAAAA=&#10;">
                    <v:shape id="Text Box 41" o:spid="_x0000_s1063"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k0bPxwAA&#10;AN8AAAAPAAAAZHJzL2Rvd25yZXYueG1sRI9Ba8JAFITvQv/D8gredFdNrU1dRRShJ0ttFbw9ss8k&#10;mH0bsquJ/74rFHocZuYbZr7sbCVu1PjSsYbRUIEgzpwpOdfw870dzED4gGywckwa7uRhuXjqzTE1&#10;ruUvuu1DLiKEfYoaihDqVEqfFWTRD11NHL2zayyGKJtcmgbbCLeVHCs1lRZLjgsF1rQuKLvsr1bD&#10;YXc+HRP1mW/sS926Tkm2b1Lr/nO3egcRqAv/4b/2h9EwSV6T6Qgef+IX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ZNGz8cAAADfAAAADwAAAAAAAAAAAAAAAACXAgAAZHJz&#10;L2Rvd25yZXYueG1sUEsFBgAAAAAEAAQA9QAAAIsDAAAAAA==&#10;" filled="f" stroked="f">
                      <v:textbox>
                        <w:txbxContent>
                          <w:p w14:paraId="546EB4CF" w14:textId="77777777" w:rsidR="0005475A" w:rsidRDefault="0005475A" w:rsidP="00785C0B">
                            <w:pPr>
                              <w:rPr>
                                <w:rFonts w:ascii="Arial" w:hAnsi="Arial"/>
                                <w:b/>
                              </w:rPr>
                            </w:pPr>
                            <w:r>
                              <w:rPr>
                                <w:rFonts w:ascii="Arial" w:hAnsi="Arial"/>
                                <w:b/>
                              </w:rPr>
                              <w:t>E</w:t>
                            </w:r>
                          </w:p>
                        </w:txbxContent>
                      </v:textbox>
                    </v:shape>
                    <v:line id="Line 42" o:spid="_x0000_s1064"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yki/8gAAADfAAAADwAAAGRycy9kb3ducmV2LnhtbESPQWvCQBCF74X+h2UKXkLd1Iit0VVa&#10;rVAQD7U9eByyYxKanQ3ZUeO/7wqFHh9v3vfmzZe9a9SZulB7NvA0TEERF97WXBr4/to8voAKgmyx&#10;8UwGrhRgubi/m2Nu/YU/6byXUkUIhxwNVCJtrnUoKnIYhr4ljt7Rdw4lyq7UtsNLhLtGj9J0oh3W&#10;HBsqbGlVUfGzP7n4xmbH6yxL3pxOkim9H2SbajFm8NC/zkAJ9fJ//Jf+sAay8fN4MoLbnggBvfg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yki/8gAAADfAAAADwAAAAAA&#10;AAAAAAAAAAChAgAAZHJzL2Rvd25yZXYueG1sUEsFBgAAAAAEAAQA+QAAAJYDAAAAAA==&#10;">
                      <v:stroke endarrow="block"/>
                    </v:line>
                  </v:group>
                  <v:group id="Group 43" o:spid="_x0000_s1065" style="position:absolute;left:2664;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p+tXfJAAAA&#10;3wAAAA8AAAAAAAAAAAAAAAAAqQIAAGRycy9kb3ducmV2LnhtbFBLBQYAAAAABAAEAPoAAACfAwAA&#10;AAA=&#10;">
                    <v:shape id="Text Box 44" o:spid="_x0000_s1066"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5OVXxwAA&#10;AN8AAAAPAAAAZHJzL2Rvd25yZXYueG1sRI9La8MwEITvgf4HsYXcEqmN86gbJZSWQk4JeUJvi7Wx&#10;Ta2VsdTY/fdRIJDjMDPfMPNlZytxocaXjjW8DBUI4syZknMNh/33YAbCB2SDlWPS8E8eloun3hxT&#10;41re0mUXchEh7FPUUIRQp1L6rCCLfuhq4uidXWMxRNnk0jTYRrit5KtSE2mx5LhQYE2fBWW/uz+r&#10;4bg+/5wStcm/7LhuXack2zepdf+5+3gHEagLj/C9vTIaRsk0mSRw+xO/gFx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TeTlV8cAAADfAAAADwAAAAAAAAAAAAAAAACXAgAAZHJz&#10;L2Rvd25yZXYueG1sUEsFBgAAAAAEAAQA9QAAAIsDAAAAAA==&#10;" filled="f" stroked="f">
                      <v:textbox>
                        <w:txbxContent>
                          <w:p w14:paraId="4ECAE999" w14:textId="77777777" w:rsidR="0005475A" w:rsidRDefault="0005475A" w:rsidP="00785C0B">
                            <w:pPr>
                              <w:rPr>
                                <w:rFonts w:ascii="Arial" w:hAnsi="Arial"/>
                                <w:b/>
                              </w:rPr>
                            </w:pPr>
                            <w:r>
                              <w:rPr>
                                <w:rFonts w:ascii="Arial" w:hAnsi="Arial"/>
                                <w:b/>
                              </w:rPr>
                              <w:t>P</w:t>
                            </w:r>
                          </w:p>
                        </w:txbxContent>
                      </v:textbox>
                    </v:shape>
                    <v:line id="Line 45" o:spid="_x0000_s1067"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MC6i8kAAADfAAAADwAAAGRycy9kb3ducmV2LnhtbESPzWvCQBDF7wX/h2UKXoJuavyoqav0&#10;SyiIB20PPQ7ZMQlmZ0N2qul/3y0Ueny8eb83b7XpXaMu1IXas4G7cQqKuPC25tLAx/t2dA8qCLLF&#10;xjMZ+KYAm/XgZoW59Vc+0OUopYoQDjkaqETaXOtQVOQwjH1LHL2T7xxKlF2pbYfXCHeNnqTpXDus&#10;OTZU2NJzRcX5+OXiG9s9v2RZ8uR0kizp9VN2qRZjhrf94wMooV7+j//Sb9ZANl1M5zP43RMhoN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IjAuovJAAAA3wAAAA8AAAAA&#10;AAAAAAAAAAAAoQIAAGRycy9kb3ducmV2LnhtbFBLBQYAAAAABAAEAPkAAACXAwAAAAA=&#10;">
                      <v:stroke endarrow="block"/>
                    </v:line>
                  </v:group>
                  <v:group id="Group 46" o:spid="_x0000_s1068" style="position:absolute;left:3128;top:4144;width:528;height:656" coordorigin="2520,784" coordsize="528,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oJFu/JAAAA&#10;3wAAAA8AAAAAAAAAAAAAAAAAqQIAAGRycy9kb3ducmV2LnhtbFBLBQYAAAAABAAEAPoAAACfAwAA&#10;AAA=&#10;">
                    <v:shape id="Text Box 47" o:spid="_x0000_s1069" type="#_x0000_t202" style="position:absolute;left:2520;top:1080;width:528;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NnsgyAAA&#10;AN8AAAAPAAAAZHJzL2Rvd25yZXYueG1sRI9Pa8JAFMTvBb/D8oTe6q429U90ldIi9KQ0bQVvj+wz&#10;CWbfhuzWxG/fFQoeh5n5DbPa9LYWF2p95VjDeKRAEOfOVFxo+P7aPs1B+IBssHZMGq7kYbMePKww&#10;Na7jT7pkoRARwj5FDWUITSqlz0uy6EeuIY7eybUWQ5RtIU2LXYTbWk6UmkqLFceFEht6Kyk/Z79W&#10;w8/udDwkal+825emc72SbBdS68dh/7oEEagP9/B/+8NoeE5myXQGtz/xC8j1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02eyDIAAAA3wAAAA8AAAAAAAAAAAAAAAAAlwIAAGRy&#10;cy9kb3ducmV2LnhtbFBLBQYAAAAABAAEAPUAAACMAwAAAAA=&#10;" filled="f" stroked="f">
                      <v:textbox>
                        <w:txbxContent>
                          <w:p w14:paraId="495838C4" w14:textId="77777777" w:rsidR="0005475A" w:rsidRDefault="0005475A" w:rsidP="00785C0B">
                            <w:pPr>
                              <w:rPr>
                                <w:rFonts w:ascii="Arial" w:hAnsi="Arial"/>
                                <w:b/>
                              </w:rPr>
                            </w:pPr>
                            <w:r>
                              <w:rPr>
                                <w:rFonts w:ascii="Arial" w:hAnsi="Arial"/>
                                <w:b/>
                              </w:rPr>
                              <w:t>A</w:t>
                            </w:r>
                          </w:p>
                        </w:txbxContent>
                      </v:textbox>
                    </v:shape>
                    <v:line id="Line 48" o:spid="_x0000_s1070" style="position:absolute;flip:y;visibility:visible;mso-wrap-style:square" from="2720,784" to="2720,11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sEVFcgAAADfAAAADwAAAGRycy9kb3ducmV2LnhtbESPTUvDQBCG70L/wzIFL6HdaEqrsdvi&#10;V0EQD1YPHofsNAnNzobs2MZ/7xwEj8M77zPPrLdj6MyJhtRGdnA1z8EQV9G3XDv4/NjNbsAkQfbY&#10;RSYHP5Rgu5lcrLH08czvdNpLbRTCqUQHjUhfWpuqhgKmeeyJNTvEIaDoONTWD3hWeOjsdZ4vbcCW&#10;9UKDPT02VB3330E1dm/8VBTZQ7BZdkvPX/KaW3Hucjre34ERGuV/+a/94h0Ui9ViqcL6j0LAbn4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sEVFcgAAADfAAAADwAAAAAA&#10;AAAAAAAAAAChAgAAZHJzL2Rvd25yZXYueG1sUEsFBgAAAAAEAAQA+QAAAJYDAAAAAA==&#10;">
                      <v:stroke endarrow="block"/>
                    </v:line>
                  </v:group>
                </v:group>
                <w10:wrap type="square"/>
              </v:group>
            </w:pict>
          </mc:Fallback>
        </mc:AlternateContent>
      </w:r>
    </w:p>
    <w:p w14:paraId="0B62D1B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The primary function of the ribosome is protein synthesis. Protein synthesis occurs in distinct phases: initiation, elongation, and termination.</w:t>
      </w:r>
    </w:p>
    <w:p w14:paraId="6912F89E" w14:textId="77777777" w:rsidR="00785C0B" w:rsidRPr="00785C0B" w:rsidRDefault="00785C0B" w:rsidP="00785C0B">
      <w:pPr>
        <w:spacing w:after="0" w:line="240" w:lineRule="auto"/>
        <w:rPr>
          <w:rFonts w:ascii="Times New Roman" w:hAnsi="Times New Roman" w:cs="Times New Roman"/>
          <w:sz w:val="24"/>
          <w:szCs w:val="24"/>
        </w:rPr>
      </w:pPr>
    </w:p>
    <w:p w14:paraId="17D8C1A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Initiation involves association of the mRNA with the smaller subunit of the ribosome that is bound by an initiating aminoacyl-tRNA (i.e., tRNA bound to an amino acid). The large ribosomal subunit then binds to form an initiation complex. The initiating aminoacyl-tRNA “pairs up” with the mRNA codon AUG, which signals the beginning of the polypeptide.</w:t>
      </w:r>
    </w:p>
    <w:p w14:paraId="71891D78" w14:textId="77777777" w:rsidR="00785C0B" w:rsidRPr="00785C0B" w:rsidRDefault="00785C0B" w:rsidP="00785C0B">
      <w:pPr>
        <w:spacing w:after="0" w:line="240" w:lineRule="auto"/>
        <w:rPr>
          <w:rFonts w:ascii="Times New Roman" w:hAnsi="Times New Roman" w:cs="Times New Roman"/>
          <w:sz w:val="24"/>
          <w:szCs w:val="24"/>
        </w:rPr>
      </w:pPr>
    </w:p>
    <w:p w14:paraId="343C789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In the elongation phase, amino acids are successively linked through the formation of covalent peptide bonds, thereby lengthening the polypeptide chain. Each of the incoming amino acids is attached to its respective tRNA. The codon on the mRNA is recognized and bound by the anticodon of the tRNA portion of the aminoacyl-tRNA. </w:t>
      </w:r>
    </w:p>
    <w:p w14:paraId="0EEACCDD" w14:textId="77777777" w:rsidR="00785C0B" w:rsidRPr="00785C0B" w:rsidRDefault="00785C0B" w:rsidP="00785C0B">
      <w:pPr>
        <w:spacing w:after="0" w:line="240" w:lineRule="auto"/>
        <w:rPr>
          <w:rFonts w:ascii="Times New Roman" w:hAnsi="Times New Roman" w:cs="Times New Roman"/>
          <w:sz w:val="24"/>
          <w:szCs w:val="24"/>
        </w:rPr>
      </w:pPr>
    </w:p>
    <w:p w14:paraId="60C200D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[Binding occurs on the “A” site of the ribosome, where the aminoacyl-tRNA #4 binds in step 1 of the figure. In step 2, the peptide bond is formed between residues 3 and 4, which releases tRNA #3 from its amino acid. This enzymatic activity is coupled with the translocation of tRNA #3 to site “E”, and tRNA #4, which is still linked to its respective amino acid, is translocated from the “A” site to the “P” site.  In step 3, tRNA #3 dissociates from the ribosome. The process begins again with the association of tRNA #5.] </w:t>
      </w:r>
    </w:p>
    <w:p w14:paraId="0DA82289" w14:textId="77777777" w:rsidR="00785C0B" w:rsidRPr="00785C0B" w:rsidRDefault="00785C0B" w:rsidP="00785C0B">
      <w:pPr>
        <w:spacing w:after="0" w:line="240" w:lineRule="auto"/>
        <w:rPr>
          <w:rFonts w:ascii="Times New Roman" w:hAnsi="Times New Roman" w:cs="Times New Roman"/>
          <w:sz w:val="24"/>
          <w:szCs w:val="24"/>
        </w:rPr>
      </w:pPr>
    </w:p>
    <w:p w14:paraId="0641AC1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Lastly, termination of synthesis of the polypeptide chain occurs when a stop codon is encountered in the mRNA. </w:t>
      </w:r>
    </w:p>
    <w:p w14:paraId="20741C1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br w:type="page"/>
      </w:r>
    </w:p>
    <w:p w14:paraId="216766F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lastRenderedPageBreak/>
        <w:t>Answer A is correct</w:t>
      </w:r>
      <w:r w:rsidRPr="00785C0B">
        <w:rPr>
          <w:rFonts w:ascii="Times New Roman" w:hAnsi="Times New Roman" w:cs="Times New Roman"/>
          <w:sz w:val="24"/>
          <w:szCs w:val="24"/>
        </w:rPr>
        <w:t>. Erythromycin, a macrolide antibiotic, binds selectively to the 50S ribosomal subunit in bacteria, interfering with the transfer of aminoacyl-tRNA from the “A” site to the “P” site of the rRNA complex. As a result, the “A” site cannot accept another aminoacyl-tRNA, thereby preventing extension of the protein chain. A notable difference between prokaryotic and eukaryotic cells is the structure and composition of their ribosomes. There are several classes of antibiotics (e.g., macrolides, aminoglycosides) that block the action of the bacterial ribosome with no effect on eukaryotic ribosomes.</w:t>
      </w:r>
    </w:p>
    <w:p w14:paraId="16E6EBAD" w14:textId="77777777" w:rsidR="00785C0B" w:rsidRPr="00785C0B" w:rsidRDefault="00785C0B" w:rsidP="00785C0B">
      <w:pPr>
        <w:spacing w:after="0" w:line="240" w:lineRule="auto"/>
        <w:rPr>
          <w:rFonts w:ascii="Times New Roman" w:hAnsi="Times New Roman" w:cs="Times New Roman"/>
          <w:sz w:val="24"/>
          <w:szCs w:val="24"/>
        </w:rPr>
      </w:pPr>
    </w:p>
    <w:p w14:paraId="33EC17A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B is incorrect.</w:t>
      </w:r>
      <w:r w:rsidRPr="00785C0B">
        <w:rPr>
          <w:rFonts w:ascii="Times New Roman" w:hAnsi="Times New Roman" w:cs="Times New Roman"/>
          <w:sz w:val="24"/>
          <w:szCs w:val="24"/>
        </w:rPr>
        <w:t xml:space="preserve"> Beta-lactam antibiotics (i.e., penicillins, cephalosporins, carbapenems, and monobactams) inhibit the formation of peptidoglycan cross-links, which are necessary in the synthesis of bacterial cell walls. Beta-lactams and macrolides are used extensively to treat gram-positive infections.  </w:t>
      </w:r>
    </w:p>
    <w:p w14:paraId="03551ACC" w14:textId="77777777" w:rsidR="00785C0B" w:rsidRPr="00785C0B" w:rsidRDefault="00785C0B" w:rsidP="00785C0B">
      <w:pPr>
        <w:spacing w:after="0" w:line="240" w:lineRule="auto"/>
        <w:rPr>
          <w:rFonts w:ascii="Times New Roman" w:hAnsi="Times New Roman" w:cs="Times New Roman"/>
          <w:sz w:val="24"/>
          <w:szCs w:val="24"/>
        </w:rPr>
      </w:pPr>
    </w:p>
    <w:p w14:paraId="72F1BA8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C and D are incorrect.</w:t>
      </w:r>
      <w:r w:rsidRPr="00785C0B">
        <w:rPr>
          <w:rFonts w:ascii="Times New Roman" w:hAnsi="Times New Roman" w:cs="Times New Roman"/>
          <w:sz w:val="24"/>
          <w:szCs w:val="24"/>
        </w:rPr>
        <w:t xml:space="preserve"> Quinolones inhibit DNA replication and transcription by inhibiting DNA gyrase and DNA topoisomerases. For many Gram-negative bacteria, DNA gyrase is the target; for many Gram-positive bacteria, topoisomerase IV is the target. (Eukaryotic cells do not contain DNA gyrase or topoisomerase IV). DNA gyrase is necessary for the unwinding DNA prior to replication. DNA topoisomerases relieve torsional strain that results from DNA replication and transcription. </w:t>
      </w:r>
    </w:p>
    <w:p w14:paraId="3E8CE220" w14:textId="77777777" w:rsidR="00785C0B" w:rsidRPr="00785C0B" w:rsidRDefault="00785C0B" w:rsidP="00785C0B">
      <w:pPr>
        <w:spacing w:after="0" w:line="240" w:lineRule="auto"/>
        <w:rPr>
          <w:rFonts w:ascii="Times New Roman" w:hAnsi="Times New Roman" w:cs="Times New Roman"/>
          <w:sz w:val="24"/>
          <w:szCs w:val="24"/>
        </w:rPr>
      </w:pPr>
    </w:p>
    <w:p w14:paraId="0AB93AA4" w14:textId="77777777" w:rsidR="00AB0D6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E is incorrect.</w:t>
      </w:r>
      <w:r w:rsidRPr="00785C0B">
        <w:rPr>
          <w:rFonts w:ascii="Times New Roman" w:hAnsi="Times New Roman" w:cs="Times New Roman"/>
          <w:sz w:val="24"/>
          <w:szCs w:val="24"/>
        </w:rPr>
        <w:t xml:space="preserve"> Azole antifungal drugs (e.g., ketoconazole, fluconazole, clotrimazole) inhibit the enzyme that converts lanosterol to ergosterol. Depletion of ergosterol disrupts the structure of the fungal membrane, leading to inhibition of fungal growth.</w:t>
      </w:r>
    </w:p>
    <w:p w14:paraId="60F37C8B" w14:textId="7F0B6830" w:rsidR="00785C0B" w:rsidRDefault="00AB0D6B" w:rsidP="00785C0B">
      <w:pPr>
        <w:pStyle w:val="NormalWeb"/>
        <w:spacing w:after="0"/>
      </w:pPr>
      <w:r>
        <w:br w:type="page"/>
      </w:r>
      <w:r w:rsidR="00785C0B" w:rsidRPr="00785C0B">
        <w:rPr>
          <w:i/>
        </w:rPr>
        <w:lastRenderedPageBreak/>
        <w:t>Escherichia coli</w:t>
      </w:r>
      <w:r w:rsidR="00785C0B" w:rsidRPr="00785C0B">
        <w:t xml:space="preserve"> strains X and Y are both resistant to ampicillin. Ampicillin resistance is stable in strain X when it is grown for multiple generations in the absence of antibiotic. However, strain Y loses ampicillin resistance when it is grown in media without the antibiotic. Which of the following best explains the acquisition of ampicillin susceptibility in strain Y?</w:t>
      </w:r>
    </w:p>
    <w:p w14:paraId="77FDB9BC" w14:textId="77777777" w:rsidR="00B71BD0" w:rsidRPr="00785C0B" w:rsidRDefault="00B71BD0" w:rsidP="00785C0B">
      <w:pPr>
        <w:pStyle w:val="NormalWeb"/>
        <w:spacing w:after="0"/>
      </w:pPr>
    </w:p>
    <w:p w14:paraId="5BCB47F3" w14:textId="77777777" w:rsidR="00785C0B" w:rsidRPr="00785C0B" w:rsidRDefault="00785C0B" w:rsidP="00EE48F0">
      <w:pPr>
        <w:pStyle w:val="NormalWeb"/>
        <w:numPr>
          <w:ilvl w:val="0"/>
          <w:numId w:val="434"/>
        </w:numPr>
        <w:spacing w:after="0"/>
      </w:pPr>
      <w:r w:rsidRPr="00785C0B">
        <w:t>Downregulation of the resistance gene</w:t>
      </w:r>
    </w:p>
    <w:p w14:paraId="2094096D" w14:textId="77777777" w:rsidR="00785C0B" w:rsidRPr="00785C0B" w:rsidRDefault="00785C0B" w:rsidP="00EE48F0">
      <w:pPr>
        <w:pStyle w:val="NormalWeb"/>
        <w:numPr>
          <w:ilvl w:val="0"/>
          <w:numId w:val="434"/>
        </w:numPr>
        <w:spacing w:after="0"/>
        <w:rPr>
          <w:bCs/>
          <w:color w:val="000000"/>
        </w:rPr>
      </w:pPr>
      <w:r w:rsidRPr="00785C0B">
        <w:t>Insertion of a transposon into the resistance gene</w:t>
      </w:r>
    </w:p>
    <w:p w14:paraId="6A3A4D66" w14:textId="77777777" w:rsidR="00785C0B" w:rsidRPr="00785C0B" w:rsidRDefault="00785C0B" w:rsidP="00EE48F0">
      <w:pPr>
        <w:pStyle w:val="NormalWeb"/>
        <w:numPr>
          <w:ilvl w:val="0"/>
          <w:numId w:val="434"/>
        </w:numPr>
        <w:spacing w:after="0"/>
        <w:rPr>
          <w:bCs/>
          <w:color w:val="000000"/>
        </w:rPr>
      </w:pPr>
      <w:r w:rsidRPr="00785C0B">
        <w:t>Loss of a plasmid carrying the resistance gene</w:t>
      </w:r>
    </w:p>
    <w:p w14:paraId="59B821BD" w14:textId="77777777" w:rsidR="00785C0B" w:rsidRPr="00785C0B" w:rsidRDefault="00785C0B" w:rsidP="00EE48F0">
      <w:pPr>
        <w:pStyle w:val="NormalWeb"/>
        <w:numPr>
          <w:ilvl w:val="0"/>
          <w:numId w:val="434"/>
        </w:numPr>
        <w:spacing w:after="0"/>
        <w:rPr>
          <w:bCs/>
          <w:color w:val="000000"/>
        </w:rPr>
      </w:pPr>
      <w:r w:rsidRPr="00785C0B">
        <w:t>Point mutations in the resistance gene</w:t>
      </w:r>
    </w:p>
    <w:p w14:paraId="07F327C8" w14:textId="77777777" w:rsidR="001D5574" w:rsidRDefault="00785C0B" w:rsidP="00EE48F0">
      <w:pPr>
        <w:pStyle w:val="NormalWeb"/>
        <w:numPr>
          <w:ilvl w:val="0"/>
          <w:numId w:val="434"/>
        </w:numPr>
        <w:spacing w:after="0"/>
        <w:rPr>
          <w:bCs/>
          <w:color w:val="000000"/>
        </w:rPr>
      </w:pPr>
      <w:r w:rsidRPr="00785C0B">
        <w:t>Recombination with a defective copy of the resistance gene</w:t>
      </w:r>
    </w:p>
    <w:p w14:paraId="1649C826" w14:textId="77777777" w:rsidR="00785C0B" w:rsidRPr="00785C0B" w:rsidRDefault="001D5574" w:rsidP="00785C0B">
      <w:pPr>
        <w:pStyle w:val="NormalWeb"/>
        <w:spacing w:after="0"/>
        <w:rPr>
          <w:color w:val="000000"/>
        </w:rPr>
      </w:pPr>
      <w:r>
        <w:rPr>
          <w:bCs/>
          <w:color w:val="000000"/>
        </w:rPr>
        <w:br w:type="page"/>
      </w:r>
      <w:r w:rsidR="00785C0B" w:rsidRPr="00785C0B">
        <w:rPr>
          <w:bCs/>
          <w:color w:val="000000"/>
        </w:rPr>
        <w:lastRenderedPageBreak/>
        <w:t>Antibiotic resistance</w:t>
      </w:r>
      <w:r w:rsidR="00785C0B" w:rsidRPr="00785C0B">
        <w:rPr>
          <w:color w:val="000000"/>
        </w:rPr>
        <w:t xml:space="preserve"> is a quality that allows microorganisms to survive exposure to antibiotics. Bacteria acquire resistance either by mutation of the bacterial genome or by by horizontal gene transfer. </w:t>
      </w:r>
      <w:r w:rsidR="00785C0B" w:rsidRPr="00785C0B">
        <w:rPr>
          <w:bCs/>
          <w:color w:val="000000"/>
        </w:rPr>
        <w:t>Horizontal gene transfer</w:t>
      </w:r>
      <w:r w:rsidR="00785C0B" w:rsidRPr="00785C0B">
        <w:rPr>
          <w:color w:val="000000"/>
        </w:rPr>
        <w:t xml:space="preserve">, also called </w:t>
      </w:r>
      <w:r w:rsidR="00785C0B" w:rsidRPr="00785C0B">
        <w:rPr>
          <w:bCs/>
          <w:color w:val="000000"/>
        </w:rPr>
        <w:t>lateral gene transfer</w:t>
      </w:r>
      <w:r w:rsidR="00785C0B" w:rsidRPr="00785C0B">
        <w:rPr>
          <w:color w:val="000000"/>
        </w:rPr>
        <w:t xml:space="preserve">, is a process by which an organism incorporates genetic material from another organism without being the offspring of that organism. By contrast, </w:t>
      </w:r>
      <w:r w:rsidR="00785C0B" w:rsidRPr="00785C0B">
        <w:rPr>
          <w:iCs/>
          <w:color w:val="000000"/>
        </w:rPr>
        <w:t>vertical transfer</w:t>
      </w:r>
      <w:r w:rsidR="00785C0B" w:rsidRPr="00785C0B">
        <w:rPr>
          <w:color w:val="000000"/>
        </w:rPr>
        <w:t xml:space="preserve"> occurs when an organism receives genetic material from its ancestor. </w:t>
      </w:r>
    </w:p>
    <w:p w14:paraId="27901EE4" w14:textId="77777777" w:rsidR="00B71BD0" w:rsidRDefault="00B71BD0" w:rsidP="00785C0B">
      <w:pPr>
        <w:spacing w:after="0" w:line="240" w:lineRule="auto"/>
        <w:rPr>
          <w:rFonts w:ascii="Times New Roman" w:hAnsi="Times New Roman" w:cs="Times New Roman"/>
          <w:sz w:val="24"/>
          <w:szCs w:val="24"/>
        </w:rPr>
      </w:pPr>
    </w:p>
    <w:p w14:paraId="5EFDD66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The principal mechanisms of horizontal gene transfer are:</w:t>
      </w:r>
    </w:p>
    <w:p w14:paraId="4B1856B6" w14:textId="77777777" w:rsidR="00785C0B" w:rsidRPr="00785C0B" w:rsidRDefault="00785C0B" w:rsidP="00EE48F0">
      <w:pPr>
        <w:numPr>
          <w:ilvl w:val="0"/>
          <w:numId w:val="43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Conjugation: transfer of genetic material from one bacterium to another through cell-to-cell contact </w:t>
      </w:r>
    </w:p>
    <w:p w14:paraId="7FC35DA7" w14:textId="77777777" w:rsidR="00785C0B" w:rsidRPr="00785C0B" w:rsidRDefault="00785C0B" w:rsidP="00EE48F0">
      <w:pPr>
        <w:numPr>
          <w:ilvl w:val="0"/>
          <w:numId w:val="43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Transduction: viral (bacteriophage) transport of genetic material from one bacterium to another </w:t>
      </w:r>
    </w:p>
    <w:p w14:paraId="04ECD232" w14:textId="77777777" w:rsidR="00785C0B" w:rsidRPr="00785C0B" w:rsidRDefault="00785C0B" w:rsidP="00EE48F0">
      <w:pPr>
        <w:numPr>
          <w:ilvl w:val="0"/>
          <w:numId w:val="43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Transformation: alteration of a cell by introducing foreign genetic material</w:t>
      </w:r>
    </w:p>
    <w:p w14:paraId="0C488BD4" w14:textId="77777777" w:rsidR="00B71BD0" w:rsidRDefault="00B71BD0" w:rsidP="00785C0B">
      <w:pPr>
        <w:pStyle w:val="NormalWeb"/>
        <w:spacing w:after="0"/>
        <w:rPr>
          <w:color w:val="000000"/>
        </w:rPr>
      </w:pPr>
    </w:p>
    <w:p w14:paraId="5628F851" w14:textId="77777777" w:rsidR="00785C0B" w:rsidRPr="00785C0B" w:rsidRDefault="00785C0B" w:rsidP="00785C0B">
      <w:pPr>
        <w:pStyle w:val="NormalWeb"/>
        <w:spacing w:after="0"/>
        <w:rPr>
          <w:color w:val="000000"/>
        </w:rPr>
      </w:pPr>
      <w:r w:rsidRPr="00785C0B">
        <w:rPr>
          <w:color w:val="000000"/>
        </w:rPr>
        <w:t xml:space="preserve">Through horizontal gene transfer, genes that confer antibiotic resistance can be shared. Evolutionary stress (such as exposure to antibiotics) selects for antibiotic-resistant bacteria. If a bacterium carries several resistance genes, it is called multiresistant or, informally, a </w:t>
      </w:r>
      <w:r w:rsidRPr="00785C0B">
        <w:rPr>
          <w:bCs/>
          <w:color w:val="000000"/>
        </w:rPr>
        <w:t>superbug</w:t>
      </w:r>
      <w:r w:rsidRPr="00785C0B">
        <w:rPr>
          <w:color w:val="000000"/>
        </w:rPr>
        <w:t xml:space="preserve"> or </w:t>
      </w:r>
      <w:r w:rsidRPr="00785C0B">
        <w:rPr>
          <w:bCs/>
          <w:color w:val="000000"/>
        </w:rPr>
        <w:t>super-bacterium</w:t>
      </w:r>
      <w:r w:rsidRPr="00785C0B">
        <w:rPr>
          <w:color w:val="000000"/>
        </w:rPr>
        <w:t xml:space="preserve">. The high prevalence of antibiotic-resistance is due to widespread antibiotic use.  </w:t>
      </w:r>
    </w:p>
    <w:p w14:paraId="7CCB0D05" w14:textId="77777777" w:rsidR="00B71BD0" w:rsidRDefault="00B71BD0" w:rsidP="00785C0B">
      <w:pPr>
        <w:spacing w:after="0" w:line="240" w:lineRule="auto"/>
        <w:rPr>
          <w:rFonts w:ascii="Times New Roman" w:hAnsi="Times New Roman" w:cs="Times New Roman"/>
          <w:sz w:val="24"/>
          <w:szCs w:val="24"/>
        </w:rPr>
      </w:pPr>
    </w:p>
    <w:p w14:paraId="14BF719B" w14:textId="77777777" w:rsid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There are four major mechanisms of antibiotic resistance:</w:t>
      </w:r>
    </w:p>
    <w:p w14:paraId="0F75F34B" w14:textId="77777777" w:rsidR="00B71BD0" w:rsidRPr="00785C0B" w:rsidRDefault="00B71BD0" w:rsidP="00785C0B">
      <w:pPr>
        <w:spacing w:after="0" w:line="240" w:lineRule="auto"/>
        <w:rPr>
          <w:rFonts w:ascii="Times New Roman" w:hAnsi="Times New Roman" w:cs="Times New Roman"/>
          <w:sz w:val="24"/>
          <w:szCs w:val="24"/>
        </w:rPr>
      </w:pPr>
    </w:p>
    <w:p w14:paraId="3B034FA0" w14:textId="77777777" w:rsidR="00785C0B" w:rsidRPr="00785C0B" w:rsidRDefault="00785C0B" w:rsidP="00EE48F0">
      <w:pPr>
        <w:numPr>
          <w:ilvl w:val="0"/>
          <w:numId w:val="431"/>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Drug deactivation (e.g., some bacteria produce β-lactamase, which deactivates p</w:t>
      </w:r>
      <w:r w:rsidRPr="00785C0B">
        <w:rPr>
          <w:rFonts w:ascii="Times New Roman" w:hAnsi="Times New Roman" w:cs="Times New Roman"/>
          <w:iCs/>
          <w:sz w:val="24"/>
          <w:szCs w:val="24"/>
        </w:rPr>
        <w:t>enicillin</w:t>
      </w:r>
      <w:r w:rsidRPr="00785C0B">
        <w:rPr>
          <w:rFonts w:ascii="Times New Roman" w:hAnsi="Times New Roman" w:cs="Times New Roman"/>
          <w:sz w:val="24"/>
          <w:szCs w:val="24"/>
        </w:rPr>
        <w:t xml:space="preserve">). </w:t>
      </w:r>
    </w:p>
    <w:p w14:paraId="09127CA1" w14:textId="77777777" w:rsidR="00785C0B" w:rsidRPr="00785C0B" w:rsidRDefault="00785C0B" w:rsidP="00EE48F0">
      <w:pPr>
        <w:numPr>
          <w:ilvl w:val="0"/>
          <w:numId w:val="431"/>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Alteration of the target site (e.g., MRSA can alter PBP, the binding site of penicillin). </w:t>
      </w:r>
    </w:p>
    <w:p w14:paraId="2543D540" w14:textId="77777777" w:rsidR="00785C0B" w:rsidRPr="00785C0B" w:rsidRDefault="00785C0B" w:rsidP="00EE48F0">
      <w:pPr>
        <w:numPr>
          <w:ilvl w:val="0"/>
          <w:numId w:val="431"/>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Alteration of a metabolic pathway (e.g., some bacteria do not require para-aminobenzoic acid to synthesize folic acid and nucleic acids. These bacteria are resistant to sulfonamides.) </w:t>
      </w:r>
    </w:p>
    <w:p w14:paraId="3658CAE6" w14:textId="77777777" w:rsidR="00785C0B" w:rsidRPr="00785C0B" w:rsidRDefault="00785C0B" w:rsidP="00EE48F0">
      <w:pPr>
        <w:numPr>
          <w:ilvl w:val="0"/>
          <w:numId w:val="431"/>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Reduced drug accumulation (e.g., some bacteria alter the permeability of their cell surface to antibiotics; others increase the efflux of antibiotic across the cell surface). </w:t>
      </w:r>
    </w:p>
    <w:p w14:paraId="076C9A72" w14:textId="77777777" w:rsidR="00B71BD0" w:rsidRDefault="00B71BD0" w:rsidP="00785C0B">
      <w:pPr>
        <w:pStyle w:val="NormalWeb"/>
        <w:spacing w:after="0"/>
        <w:rPr>
          <w:bCs/>
        </w:rPr>
      </w:pPr>
    </w:p>
    <w:p w14:paraId="6C6DC66D" w14:textId="77777777" w:rsidR="00785C0B" w:rsidRPr="00785C0B" w:rsidRDefault="00785C0B" w:rsidP="00785C0B">
      <w:pPr>
        <w:pStyle w:val="NormalWeb"/>
        <w:spacing w:after="0"/>
      </w:pPr>
      <w:r w:rsidRPr="00785C0B">
        <w:rPr>
          <w:bCs/>
        </w:rPr>
        <w:t>Beta-lactamases</w:t>
      </w:r>
      <w:r w:rsidRPr="00785C0B">
        <w:t xml:space="preserve"> are enzymes produced by some bacteria that are responsible for their resistance to beta-lactam antibiotics like penicillins, cephalosporins, cephamycins, and carbapenems. These antibiotics have a common element in their molecular structure: a four-atom ring known as a beta-lactam. The lactamase enzyme breaks that ring open, deactivating the molecule's antibacterial properties. </w:t>
      </w:r>
    </w:p>
    <w:p w14:paraId="4A623A95" w14:textId="77777777" w:rsidR="00B71BD0" w:rsidRDefault="00B71BD0" w:rsidP="00785C0B">
      <w:pPr>
        <w:pStyle w:val="NormalWeb"/>
        <w:spacing w:after="0"/>
      </w:pPr>
    </w:p>
    <w:p w14:paraId="356E510D" w14:textId="77777777" w:rsidR="00B71BD0" w:rsidRDefault="00785C0B" w:rsidP="00785C0B">
      <w:pPr>
        <w:pStyle w:val="NormalWeb"/>
        <w:spacing w:after="0"/>
      </w:pPr>
      <w:r w:rsidRPr="00785C0B">
        <w:t xml:space="preserve">Genes that encode beta-lactamases are widespread in the bacterial kingdom and are found on the chromosome and on plasmids. The </w:t>
      </w:r>
      <w:r w:rsidRPr="00785C0B">
        <w:rPr>
          <w:rStyle w:val="search-hit"/>
        </w:rPr>
        <w:t>beta</w:t>
      </w:r>
      <w:r w:rsidRPr="00785C0B">
        <w:t>-</w:t>
      </w:r>
      <w:r w:rsidRPr="00785C0B">
        <w:rPr>
          <w:rStyle w:val="search-hit"/>
        </w:rPr>
        <w:t>lactamases</w:t>
      </w:r>
      <w:r w:rsidRPr="00785C0B">
        <w:t xml:space="preserve"> of gram-positive bacteria (e.g. </w:t>
      </w:r>
      <w:r w:rsidRPr="00785C0B">
        <w:rPr>
          <w:i/>
        </w:rPr>
        <w:t>Staphylococcus aureus</w:t>
      </w:r>
      <w:r w:rsidRPr="00785C0B">
        <w:t xml:space="preserve">) are released into the extracellular environment. The </w:t>
      </w:r>
      <w:r w:rsidRPr="00785C0B">
        <w:rPr>
          <w:rStyle w:val="search-hit"/>
        </w:rPr>
        <w:t>beta</w:t>
      </w:r>
      <w:r w:rsidRPr="00785C0B">
        <w:t>-</w:t>
      </w:r>
      <w:r w:rsidRPr="00785C0B">
        <w:rPr>
          <w:rStyle w:val="search-hit"/>
        </w:rPr>
        <w:t>lactamases</w:t>
      </w:r>
      <w:r w:rsidRPr="00785C0B">
        <w:t xml:space="preserve"> of gram-negative bacteria remain within the periplasm.</w:t>
      </w:r>
      <w:r w:rsidRPr="00785C0B">
        <w:rPr>
          <w:b/>
          <w:bCs/>
        </w:rPr>
        <w:t xml:space="preserve"> </w:t>
      </w:r>
      <w:r w:rsidRPr="00785C0B">
        <w:rPr>
          <w:bCs/>
        </w:rPr>
        <w:t>(The</w:t>
      </w:r>
      <w:r w:rsidRPr="00785C0B">
        <w:rPr>
          <w:b/>
          <w:bCs/>
        </w:rPr>
        <w:t xml:space="preserve"> </w:t>
      </w:r>
      <w:r w:rsidRPr="00785C0B">
        <w:rPr>
          <w:bCs/>
        </w:rPr>
        <w:t>periplasm</w:t>
      </w:r>
      <w:r w:rsidRPr="00785C0B">
        <w:t xml:space="preserve"> is the space between the peptidoglycan cell wall and the external outer membrane of gram-negative bacteria.) Hundreds of different </w:t>
      </w:r>
      <w:r w:rsidRPr="00785C0B">
        <w:rPr>
          <w:rStyle w:val="search-hit"/>
        </w:rPr>
        <w:t>beta</w:t>
      </w:r>
      <w:r w:rsidRPr="00785C0B">
        <w:t>-</w:t>
      </w:r>
      <w:r w:rsidRPr="00785C0B">
        <w:rPr>
          <w:rStyle w:val="search-hit"/>
        </w:rPr>
        <w:t>lactamase</w:t>
      </w:r>
      <w:r w:rsidRPr="00785C0B">
        <w:t xml:space="preserve"> enzymes have been described. All have the same function but with differing amino acid sequences that influence their affinity for different </w:t>
      </w:r>
      <w:r w:rsidRPr="00785C0B">
        <w:rPr>
          <w:rStyle w:val="search-hit"/>
        </w:rPr>
        <w:t>beta</w:t>
      </w:r>
      <w:r w:rsidRPr="00785C0B">
        <w:t xml:space="preserve">-lactam substrates. </w:t>
      </w:r>
    </w:p>
    <w:p w14:paraId="64284147" w14:textId="77777777" w:rsidR="00B71BD0" w:rsidRDefault="00B71BD0" w:rsidP="00785C0B">
      <w:pPr>
        <w:pStyle w:val="NormalWeb"/>
        <w:spacing w:after="0"/>
      </w:pPr>
    </w:p>
    <w:p w14:paraId="775D2DA9" w14:textId="77777777" w:rsidR="00785C0B" w:rsidRPr="00785C0B" w:rsidRDefault="00785C0B" w:rsidP="00785C0B">
      <w:pPr>
        <w:pStyle w:val="NormalWeb"/>
        <w:spacing w:after="0"/>
      </w:pPr>
      <w:r w:rsidRPr="00785C0B">
        <w:t xml:space="preserve">Some enzymes specifically target penicillins or cephalosporins, while others are especially broadly attack most </w:t>
      </w:r>
      <w:r w:rsidRPr="00785C0B">
        <w:rPr>
          <w:rStyle w:val="search-hit"/>
        </w:rPr>
        <w:t>beta</w:t>
      </w:r>
      <w:r w:rsidRPr="00785C0B">
        <w:t xml:space="preserve">-lactam compounds (i.e. extended-spectrum </w:t>
      </w:r>
      <w:r w:rsidRPr="00785C0B">
        <w:rPr>
          <w:rStyle w:val="search-hit"/>
        </w:rPr>
        <w:t>beta</w:t>
      </w:r>
      <w:r w:rsidRPr="00785C0B">
        <w:t>-</w:t>
      </w:r>
      <w:r w:rsidRPr="00785C0B">
        <w:rPr>
          <w:rStyle w:val="search-hit"/>
        </w:rPr>
        <w:t>lactamases</w:t>
      </w:r>
      <w:r w:rsidRPr="00785C0B">
        <w:t xml:space="preserve">, or ESBLs). </w:t>
      </w:r>
    </w:p>
    <w:p w14:paraId="4CADA9AD" w14:textId="77777777" w:rsidR="00785C0B" w:rsidRPr="00785C0B" w:rsidRDefault="00785C0B" w:rsidP="00785C0B">
      <w:pPr>
        <w:pStyle w:val="NormalWeb"/>
        <w:spacing w:after="0"/>
        <w:rPr>
          <w:color w:val="000000"/>
        </w:rPr>
      </w:pPr>
      <w:r w:rsidRPr="00785C0B">
        <w:rPr>
          <w:color w:val="000000"/>
        </w:rPr>
        <w:lastRenderedPageBreak/>
        <w:t xml:space="preserve">Many antibiotic resistance genes reside on plasmids. A </w:t>
      </w:r>
      <w:r w:rsidRPr="00785C0B">
        <w:rPr>
          <w:bCs/>
          <w:color w:val="000000"/>
        </w:rPr>
        <w:t>plasmid</w:t>
      </w:r>
      <w:r w:rsidRPr="00785C0B">
        <w:rPr>
          <w:color w:val="000000"/>
        </w:rPr>
        <w:t xml:space="preserve"> is a DNA molecule that is separate from, and can replicate independently of, the chromosomal DNA. Plasmids are double-stranded and, in many cases, circular. Unlike viruses, plasmids are “naked” DNA and do not encode genes necessary to encase the genetic material for transfer to a new host.</w:t>
      </w:r>
    </w:p>
    <w:p w14:paraId="3D53204C" w14:textId="77777777" w:rsidR="00B71BD0" w:rsidRDefault="00B71BD0" w:rsidP="00785C0B">
      <w:pPr>
        <w:pStyle w:val="NormalWeb"/>
        <w:spacing w:after="0"/>
      </w:pPr>
    </w:p>
    <w:p w14:paraId="390AE445" w14:textId="77777777" w:rsidR="00785C0B" w:rsidRDefault="00785C0B" w:rsidP="00785C0B">
      <w:pPr>
        <w:pStyle w:val="NormalWeb"/>
        <w:spacing w:after="0"/>
      </w:pPr>
      <w:r w:rsidRPr="00785C0B">
        <w:t>Plasmids provide a mechanism for horizontal gene transfer within a population of microbes and typically provide a selective advantage under a given environmental state. They can be classified by function:</w:t>
      </w:r>
    </w:p>
    <w:p w14:paraId="71E3EAAE" w14:textId="77777777" w:rsidR="00B71BD0" w:rsidRPr="00785C0B" w:rsidRDefault="00B71BD0" w:rsidP="00785C0B">
      <w:pPr>
        <w:pStyle w:val="NormalWeb"/>
        <w:spacing w:after="0"/>
      </w:pPr>
    </w:p>
    <w:p w14:paraId="4FAEF737" w14:textId="77777777" w:rsidR="00785C0B" w:rsidRPr="00785C0B" w:rsidRDefault="00785C0B" w:rsidP="00EE48F0">
      <w:pPr>
        <w:numPr>
          <w:ilvl w:val="0"/>
          <w:numId w:val="433"/>
        </w:numPr>
        <w:spacing w:after="0" w:line="240" w:lineRule="auto"/>
        <w:ind w:left="384"/>
        <w:rPr>
          <w:rFonts w:ascii="Times New Roman" w:hAnsi="Times New Roman" w:cs="Times New Roman"/>
          <w:sz w:val="24"/>
          <w:szCs w:val="24"/>
        </w:rPr>
      </w:pPr>
      <w:r w:rsidRPr="00785C0B">
        <w:rPr>
          <w:rFonts w:ascii="Times New Roman" w:hAnsi="Times New Roman" w:cs="Times New Roman"/>
          <w:sz w:val="24"/>
          <w:szCs w:val="24"/>
        </w:rPr>
        <w:t xml:space="preserve">Fertility plasmids, which are capable of conjugation </w:t>
      </w:r>
    </w:p>
    <w:p w14:paraId="064EE94D" w14:textId="77777777" w:rsidR="00785C0B" w:rsidRPr="00785C0B" w:rsidRDefault="00785C0B" w:rsidP="00EE48F0">
      <w:pPr>
        <w:numPr>
          <w:ilvl w:val="0"/>
          <w:numId w:val="433"/>
        </w:numPr>
        <w:spacing w:after="0" w:line="240" w:lineRule="auto"/>
        <w:ind w:left="384"/>
        <w:rPr>
          <w:rFonts w:ascii="Times New Roman" w:hAnsi="Times New Roman" w:cs="Times New Roman"/>
          <w:sz w:val="24"/>
          <w:szCs w:val="24"/>
        </w:rPr>
      </w:pPr>
      <w:r w:rsidRPr="00785C0B">
        <w:rPr>
          <w:rFonts w:ascii="Times New Roman" w:hAnsi="Times New Roman" w:cs="Times New Roman"/>
          <w:sz w:val="24"/>
          <w:szCs w:val="24"/>
        </w:rPr>
        <w:t xml:space="preserve">Resistance plasmids, which confer resistance to antibiotics or poisons </w:t>
      </w:r>
    </w:p>
    <w:p w14:paraId="1C58ED2A" w14:textId="77777777" w:rsidR="00785C0B" w:rsidRPr="00785C0B" w:rsidRDefault="00785C0B" w:rsidP="00EE48F0">
      <w:pPr>
        <w:numPr>
          <w:ilvl w:val="0"/>
          <w:numId w:val="433"/>
        </w:numPr>
        <w:spacing w:after="0" w:line="240" w:lineRule="auto"/>
        <w:ind w:left="384"/>
        <w:rPr>
          <w:rFonts w:ascii="Times New Roman" w:hAnsi="Times New Roman" w:cs="Times New Roman"/>
          <w:sz w:val="24"/>
          <w:szCs w:val="24"/>
        </w:rPr>
      </w:pPr>
      <w:r w:rsidRPr="00785C0B">
        <w:rPr>
          <w:rFonts w:ascii="Times New Roman" w:hAnsi="Times New Roman" w:cs="Times New Roman"/>
          <w:sz w:val="24"/>
          <w:szCs w:val="24"/>
        </w:rPr>
        <w:t xml:space="preserve">Col plasmids, which produce bactericidal proteins </w:t>
      </w:r>
    </w:p>
    <w:p w14:paraId="1A8F34F5" w14:textId="77777777" w:rsidR="00785C0B" w:rsidRPr="00785C0B" w:rsidRDefault="00785C0B" w:rsidP="00EE48F0">
      <w:pPr>
        <w:numPr>
          <w:ilvl w:val="0"/>
          <w:numId w:val="433"/>
        </w:numPr>
        <w:spacing w:after="0" w:line="240" w:lineRule="auto"/>
        <w:ind w:left="384"/>
        <w:rPr>
          <w:rFonts w:ascii="Times New Roman" w:hAnsi="Times New Roman" w:cs="Times New Roman"/>
          <w:sz w:val="24"/>
          <w:szCs w:val="24"/>
        </w:rPr>
      </w:pPr>
      <w:r w:rsidRPr="00785C0B">
        <w:rPr>
          <w:rFonts w:ascii="Times New Roman" w:hAnsi="Times New Roman" w:cs="Times New Roman"/>
          <w:sz w:val="24"/>
          <w:szCs w:val="24"/>
        </w:rPr>
        <w:t xml:space="preserve">Degradative plasmids, which enable digestion of foreign substances </w:t>
      </w:r>
    </w:p>
    <w:p w14:paraId="02EF6689" w14:textId="77777777" w:rsidR="001D5574" w:rsidRDefault="00785C0B" w:rsidP="00EE48F0">
      <w:pPr>
        <w:numPr>
          <w:ilvl w:val="0"/>
          <w:numId w:val="433"/>
        </w:numPr>
        <w:spacing w:after="0" w:line="240" w:lineRule="auto"/>
        <w:ind w:left="384"/>
        <w:rPr>
          <w:rFonts w:ascii="Times New Roman" w:hAnsi="Times New Roman" w:cs="Times New Roman"/>
          <w:sz w:val="24"/>
          <w:szCs w:val="24"/>
        </w:rPr>
      </w:pPr>
      <w:r w:rsidRPr="00785C0B">
        <w:rPr>
          <w:rFonts w:ascii="Times New Roman" w:hAnsi="Times New Roman" w:cs="Times New Roman"/>
          <w:sz w:val="24"/>
          <w:szCs w:val="24"/>
        </w:rPr>
        <w:t>Virulence plasmids, which render the bacterium pathogenic</w:t>
      </w:r>
    </w:p>
    <w:p w14:paraId="353D4CD8" w14:textId="77777777" w:rsidR="001D5574"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b/>
          <w:sz w:val="24"/>
          <w:szCs w:val="24"/>
        </w:rPr>
        <w:lastRenderedPageBreak/>
        <w:t>Answer C is correct.</w:t>
      </w:r>
      <w:r w:rsidR="00785C0B" w:rsidRPr="00785C0B">
        <w:rPr>
          <w:rFonts w:ascii="Times New Roman" w:hAnsi="Times New Roman" w:cs="Times New Roman"/>
          <w:sz w:val="24"/>
          <w:szCs w:val="24"/>
        </w:rPr>
        <w:t xml:space="preserve"> Bacteria acquire antibiotic resistance either by mutation of the bacterial genome or by horizontal gene transfer. Mutation of the bacterial genome is unlikely to explain changing patterns of resistance based on antibiotic exposure. Through horizontal gene transfer, however, a plamid carrying a gene conferring resistance can enter and leave the cell, altering its resistance pattern. </w:t>
      </w:r>
      <w:r w:rsidR="00785C0B" w:rsidRPr="00785C0B">
        <w:rPr>
          <w:rFonts w:ascii="Times New Roman" w:hAnsi="Times New Roman" w:cs="Times New Roman"/>
          <w:i/>
          <w:sz w:val="24"/>
          <w:szCs w:val="24"/>
        </w:rPr>
        <w:t>Escherichia coli</w:t>
      </w:r>
      <w:r w:rsidR="00785C0B" w:rsidRPr="00785C0B">
        <w:rPr>
          <w:rFonts w:ascii="Times New Roman" w:hAnsi="Times New Roman" w:cs="Times New Roman"/>
          <w:sz w:val="24"/>
          <w:szCs w:val="24"/>
        </w:rPr>
        <w:t xml:space="preserve"> strain Y most likely has a plasmid that confers resistance to ampicillin. When selective pressure is removed from the strain (i.e., growth in a media without antibiotics), loss of the plasmid renders the organism susceptible to ampicillin. By contrast, </w:t>
      </w:r>
      <w:r w:rsidR="00785C0B" w:rsidRPr="00785C0B">
        <w:rPr>
          <w:rFonts w:ascii="Times New Roman" w:hAnsi="Times New Roman" w:cs="Times New Roman"/>
          <w:i/>
          <w:sz w:val="24"/>
          <w:szCs w:val="24"/>
        </w:rPr>
        <w:t>Escherichia coli</w:t>
      </w:r>
      <w:r w:rsidR="00785C0B" w:rsidRPr="00785C0B">
        <w:rPr>
          <w:rFonts w:ascii="Times New Roman" w:hAnsi="Times New Roman" w:cs="Times New Roman"/>
          <w:sz w:val="24"/>
          <w:szCs w:val="24"/>
        </w:rPr>
        <w:t xml:space="preserve"> strain X retains its resistance to ampicillin even when selective pressure is removed from that strain (i.e., the resistance is “stable.”) Consequently, in strain X, the gene conferring resistance may well reside on the bacterial chromosome itself. </w:t>
      </w:r>
    </w:p>
    <w:p w14:paraId="0BB9C15B"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In the figure below, drug X causes a rise in blood pressure. Drug Y is added, which has little effect on blood pressure. Drug X is then readministered, which causes a drop in blood pressure. Which are drugs X and Y, respectively? </w:t>
      </w:r>
    </w:p>
    <w:p w14:paraId="703B8417" w14:textId="77777777" w:rsidR="00785C0B" w:rsidRPr="00785C0B" w:rsidRDefault="00785C0B" w:rsidP="00785C0B">
      <w:pPr>
        <w:spacing w:after="0" w:line="240" w:lineRule="auto"/>
        <w:rPr>
          <w:rFonts w:ascii="Times New Roman" w:hAnsi="Times New Roman" w:cs="Times New Roman"/>
          <w:sz w:val="24"/>
          <w:szCs w:val="24"/>
        </w:rPr>
      </w:pPr>
    </w:p>
    <w:p w14:paraId="364763D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21BD1CB2" wp14:editId="6F029B93">
            <wp:extent cx="2699385" cy="1175385"/>
            <wp:effectExtent l="0" t="0" r="5715" b="5715"/>
            <wp:docPr id="347424" name="Picture 34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699385" cy="1175385"/>
                    </a:xfrm>
                    <a:prstGeom prst="rect">
                      <a:avLst/>
                    </a:prstGeom>
                    <a:noFill/>
                    <a:ln>
                      <a:noFill/>
                    </a:ln>
                  </pic:spPr>
                </pic:pic>
              </a:graphicData>
            </a:graphic>
          </wp:inline>
        </w:drawing>
      </w:r>
    </w:p>
    <w:p w14:paraId="6BCED259" w14:textId="77777777" w:rsidR="00785C0B" w:rsidRPr="00785C0B" w:rsidRDefault="00785C0B" w:rsidP="00785C0B">
      <w:pPr>
        <w:spacing w:after="0" w:line="240" w:lineRule="auto"/>
        <w:rPr>
          <w:rFonts w:ascii="Times New Roman" w:hAnsi="Times New Roman" w:cs="Times New Roman"/>
          <w:sz w:val="24"/>
          <w:szCs w:val="24"/>
        </w:rPr>
      </w:pPr>
    </w:p>
    <w:p w14:paraId="7868A1F4" w14:textId="77777777" w:rsidR="00785C0B" w:rsidRPr="00785C0B" w:rsidRDefault="00785C0B" w:rsidP="00EE48F0">
      <w:pPr>
        <w:numPr>
          <w:ilvl w:val="0"/>
          <w:numId w:val="43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Phenylephrine, phentolamine</w:t>
      </w:r>
    </w:p>
    <w:p w14:paraId="611A1722" w14:textId="77777777" w:rsidR="00785C0B" w:rsidRPr="00785C0B" w:rsidRDefault="00785C0B" w:rsidP="00EE48F0">
      <w:pPr>
        <w:numPr>
          <w:ilvl w:val="0"/>
          <w:numId w:val="43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Phenylephrine, metoprolol</w:t>
      </w:r>
    </w:p>
    <w:p w14:paraId="40F6592E" w14:textId="77777777" w:rsidR="00785C0B" w:rsidRPr="00785C0B" w:rsidRDefault="00785C0B" w:rsidP="00EE48F0">
      <w:pPr>
        <w:numPr>
          <w:ilvl w:val="0"/>
          <w:numId w:val="43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Norepinephrine, propranolol</w:t>
      </w:r>
    </w:p>
    <w:p w14:paraId="45C80DC8" w14:textId="77777777" w:rsidR="00785C0B" w:rsidRPr="00785C0B" w:rsidRDefault="00785C0B" w:rsidP="00EE48F0">
      <w:pPr>
        <w:numPr>
          <w:ilvl w:val="0"/>
          <w:numId w:val="43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Isoproterenol, clonidine</w:t>
      </w:r>
    </w:p>
    <w:p w14:paraId="26C583DB" w14:textId="77777777" w:rsidR="001D5574" w:rsidRDefault="00785C0B" w:rsidP="00EE48F0">
      <w:pPr>
        <w:numPr>
          <w:ilvl w:val="0"/>
          <w:numId w:val="43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Epinephrine, phentolamine</w:t>
      </w:r>
    </w:p>
    <w:p w14:paraId="02602601" w14:textId="77777777" w:rsidR="00785C0B" w:rsidRPr="00785C0B" w:rsidRDefault="001D5574" w:rsidP="00785C0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Relative </w:t>
      </w:r>
      <w:r w:rsidR="00785C0B" w:rsidRPr="00785C0B">
        <w:rPr>
          <w:rFonts w:ascii="Times New Roman" w:hAnsi="Times New Roman" w:cs="Times New Roman"/>
          <w:sz w:val="24"/>
          <w:szCs w:val="24"/>
        </w:rPr>
        <w:sym w:font="Symbol" w:char="F061"/>
      </w:r>
      <w:r w:rsidR="00785C0B" w:rsidRPr="00785C0B">
        <w:rPr>
          <w:rFonts w:ascii="Times New Roman" w:hAnsi="Times New Roman" w:cs="Times New Roman"/>
          <w:sz w:val="24"/>
          <w:szCs w:val="24"/>
        </w:rPr>
        <w:t xml:space="preserve"> and </w:t>
      </w:r>
      <w:r w:rsidR="00785C0B" w:rsidRPr="00785C0B">
        <w:rPr>
          <w:rFonts w:ascii="Times New Roman" w:hAnsi="Times New Roman" w:cs="Times New Roman"/>
          <w:sz w:val="24"/>
          <w:szCs w:val="24"/>
        </w:rPr>
        <w:sym w:font="Symbol" w:char="F062"/>
      </w:r>
      <w:r w:rsidR="00785C0B" w:rsidRPr="00785C0B">
        <w:rPr>
          <w:rFonts w:ascii="Times New Roman" w:hAnsi="Times New Roman" w:cs="Times New Roman"/>
          <w:sz w:val="24"/>
          <w:szCs w:val="24"/>
        </w:rPr>
        <w:t xml:space="preserve"> effects of catecholamines</w:t>
      </w:r>
    </w:p>
    <w:p w14:paraId="3D9EA5BE" w14:textId="77777777" w:rsidR="00785C0B" w:rsidRPr="00785C0B" w:rsidRDefault="00785C0B" w:rsidP="00785C0B">
      <w:pPr>
        <w:spacing w:after="0" w:line="240" w:lineRule="auto"/>
        <w:jc w:val="center"/>
        <w:rPr>
          <w:rFonts w:ascii="Times New Roman" w:hAnsi="Times New Roman" w:cs="Times New Roman"/>
          <w:sz w:val="24"/>
          <w:szCs w:val="24"/>
        </w:rPr>
      </w:pPr>
    </w:p>
    <w:p w14:paraId="0A493868" w14:textId="77777777" w:rsidR="00785C0B" w:rsidRPr="00785C0B" w:rsidRDefault="00785C0B" w:rsidP="00785C0B">
      <w:pPr>
        <w:spacing w:after="0" w:line="240" w:lineRule="auto"/>
        <w:rPr>
          <w:rFonts w:ascii="Times New Roman" w:hAnsi="Times New Roman" w:cs="Times New Roman"/>
          <w:sz w:val="24"/>
          <w:szCs w:val="24"/>
          <w:u w:val="single"/>
        </w:rPr>
      </w:pPr>
    </w:p>
    <w:p w14:paraId="360591BF" w14:textId="77777777" w:rsidR="00785C0B" w:rsidRPr="00785C0B" w:rsidRDefault="00785C0B" w:rsidP="00785C0B">
      <w:pPr>
        <w:spacing w:after="0" w:line="240" w:lineRule="auto"/>
        <w:rPr>
          <w:rFonts w:ascii="Times New Roman" w:hAnsi="Times New Roman" w:cs="Times New Roman"/>
          <w:sz w:val="24"/>
          <w:szCs w:val="24"/>
          <w:u w:val="single"/>
        </w:rPr>
      </w:pPr>
      <w:r w:rsidRPr="00785C0B">
        <w:rPr>
          <w:rFonts w:ascii="Times New Roman" w:hAnsi="Times New Roman" w:cs="Times New Roman"/>
          <w:sz w:val="24"/>
          <w:szCs w:val="24"/>
          <w:u w:val="single"/>
        </w:rPr>
        <w:t xml:space="preserve">Selective </w:t>
      </w:r>
      <w:r w:rsidRPr="00785C0B">
        <w:rPr>
          <w:rFonts w:ascii="Times New Roman" w:hAnsi="Times New Roman" w:cs="Times New Roman"/>
          <w:sz w:val="24"/>
          <w:szCs w:val="24"/>
          <w:u w:val="single"/>
        </w:rPr>
        <w:sym w:font="Symbol" w:char="F061"/>
      </w:r>
      <w:r w:rsidRPr="00785C0B">
        <w:rPr>
          <w:rFonts w:ascii="Times New Roman" w:hAnsi="Times New Roman" w:cs="Times New Roman"/>
          <w:sz w:val="24"/>
          <w:szCs w:val="24"/>
          <w:u w:val="single"/>
        </w:rPr>
        <w:tab/>
      </w:r>
      <w:r w:rsidRPr="00785C0B">
        <w:rPr>
          <w:rFonts w:ascii="Times New Roman" w:hAnsi="Times New Roman" w:cs="Times New Roman"/>
          <w:sz w:val="24"/>
          <w:szCs w:val="24"/>
          <w:u w:val="single"/>
        </w:rPr>
        <w:tab/>
        <w:t xml:space="preserve">                  </w:t>
      </w:r>
      <w:r w:rsidRPr="00785C0B">
        <w:rPr>
          <w:rFonts w:ascii="Times New Roman" w:hAnsi="Times New Roman" w:cs="Times New Roman"/>
          <w:sz w:val="24"/>
          <w:szCs w:val="24"/>
          <w:u w:val="single"/>
        </w:rPr>
        <w:tab/>
        <w:t xml:space="preserve">    </w:t>
      </w:r>
      <w:r w:rsidRPr="00785C0B">
        <w:rPr>
          <w:rFonts w:ascii="Times New Roman" w:hAnsi="Times New Roman" w:cs="Times New Roman"/>
          <w:sz w:val="24"/>
          <w:szCs w:val="24"/>
          <w:u w:val="single"/>
        </w:rPr>
        <w:sym w:font="Symbol" w:char="F061"/>
      </w:r>
      <w:r w:rsidRPr="00785C0B">
        <w:rPr>
          <w:rFonts w:ascii="Times New Roman" w:hAnsi="Times New Roman" w:cs="Times New Roman"/>
          <w:sz w:val="24"/>
          <w:szCs w:val="24"/>
          <w:u w:val="single"/>
        </w:rPr>
        <w:t>=</w:t>
      </w:r>
      <w:r w:rsidRPr="00785C0B">
        <w:rPr>
          <w:rFonts w:ascii="Times New Roman" w:hAnsi="Times New Roman" w:cs="Times New Roman"/>
          <w:sz w:val="24"/>
          <w:szCs w:val="24"/>
          <w:u w:val="single"/>
        </w:rPr>
        <w:sym w:font="Symbol" w:char="F062"/>
      </w:r>
      <w:r w:rsidRPr="00785C0B">
        <w:rPr>
          <w:rFonts w:ascii="Times New Roman" w:hAnsi="Times New Roman" w:cs="Times New Roman"/>
          <w:sz w:val="24"/>
          <w:szCs w:val="24"/>
          <w:u w:val="single"/>
        </w:rPr>
        <w:tab/>
      </w:r>
      <w:r w:rsidRPr="00785C0B">
        <w:rPr>
          <w:rFonts w:ascii="Times New Roman" w:hAnsi="Times New Roman" w:cs="Times New Roman"/>
          <w:sz w:val="24"/>
          <w:szCs w:val="24"/>
          <w:u w:val="single"/>
        </w:rPr>
        <w:tab/>
        <w:t xml:space="preserve"> </w:t>
      </w:r>
      <w:r w:rsidRPr="00785C0B">
        <w:rPr>
          <w:rFonts w:ascii="Times New Roman" w:hAnsi="Times New Roman" w:cs="Times New Roman"/>
          <w:sz w:val="24"/>
          <w:szCs w:val="24"/>
          <w:u w:val="single"/>
        </w:rPr>
        <w:tab/>
        <w:t xml:space="preserve">                             Selective </w:t>
      </w:r>
      <w:r w:rsidRPr="00785C0B">
        <w:rPr>
          <w:rFonts w:ascii="Times New Roman" w:hAnsi="Times New Roman" w:cs="Times New Roman"/>
          <w:sz w:val="24"/>
          <w:szCs w:val="24"/>
          <w:u w:val="single"/>
        </w:rPr>
        <w:sym w:font="Symbol" w:char="F062"/>
      </w:r>
    </w:p>
    <w:p w14:paraId="0EB52D6C" w14:textId="77777777" w:rsidR="00785C0B" w:rsidRPr="00785C0B" w:rsidRDefault="00785C0B" w:rsidP="00785C0B">
      <w:pPr>
        <w:spacing w:after="0" w:line="240" w:lineRule="auto"/>
        <w:rPr>
          <w:rFonts w:ascii="Times New Roman" w:hAnsi="Times New Roman" w:cs="Times New Roman"/>
          <w:sz w:val="24"/>
          <w:szCs w:val="24"/>
        </w:rPr>
      </w:pPr>
    </w:p>
    <w:p w14:paraId="579C445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phenylephrine       norepinephrine      epinephrine    </w:t>
      </w:r>
      <w:r w:rsidRPr="00785C0B">
        <w:rPr>
          <w:rFonts w:ascii="Times New Roman" w:hAnsi="Times New Roman" w:cs="Times New Roman"/>
          <w:sz w:val="24"/>
          <w:szCs w:val="24"/>
        </w:rPr>
        <w:tab/>
        <w:t xml:space="preserve">      </w:t>
      </w:r>
      <w:r w:rsidRPr="00785C0B">
        <w:rPr>
          <w:rFonts w:ascii="Times New Roman" w:hAnsi="Times New Roman" w:cs="Times New Roman"/>
          <w:iCs/>
          <w:sz w:val="24"/>
          <w:szCs w:val="24"/>
        </w:rPr>
        <w:t>dobutamine</w:t>
      </w:r>
      <w:r w:rsidRPr="00785C0B">
        <w:rPr>
          <w:rFonts w:ascii="Times New Roman" w:hAnsi="Times New Roman" w:cs="Times New Roman"/>
          <w:sz w:val="24"/>
          <w:szCs w:val="24"/>
        </w:rPr>
        <w:t xml:space="preserve">              isoproterenol</w:t>
      </w:r>
    </w:p>
    <w:p w14:paraId="20F617EB" w14:textId="77777777" w:rsidR="00785C0B" w:rsidRPr="00785C0B" w:rsidRDefault="00785C0B" w:rsidP="00785C0B">
      <w:pPr>
        <w:spacing w:after="0" w:line="240" w:lineRule="auto"/>
        <w:jc w:val="center"/>
        <w:rPr>
          <w:rFonts w:ascii="Times New Roman" w:hAnsi="Times New Roman" w:cs="Times New Roman"/>
          <w:sz w:val="24"/>
          <w:szCs w:val="24"/>
        </w:rPr>
      </w:pPr>
    </w:p>
    <w:p w14:paraId="1C005E3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The list above shows the relative efficacies of several autonomic agonist drugs in stimulating alpha- and beta-adrenergic receptors. Thus, phenylephrine selectively activates alpha receptors and isoproterenol selectively activates beta receptors. Epinephrine effectively stimulates both receptor subtypes. Norepinephrine more effectively stimulates alpha receptors than beta receptors, and dobutamine more effectively stimulates beta receptors than alpha receptors.</w:t>
      </w:r>
    </w:p>
    <w:p w14:paraId="552A9D79" w14:textId="77777777" w:rsidR="00785C0B" w:rsidRPr="00785C0B" w:rsidRDefault="00785C0B" w:rsidP="00785C0B">
      <w:pPr>
        <w:spacing w:after="0" w:line="240" w:lineRule="auto"/>
        <w:rPr>
          <w:rFonts w:ascii="Times New Roman" w:hAnsi="Times New Roman" w:cs="Times New Roman"/>
          <w:sz w:val="24"/>
          <w:szCs w:val="24"/>
        </w:rPr>
      </w:pPr>
    </w:p>
    <w:p w14:paraId="5EE807B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Clonidine is unique because it stimulates alpha</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-adrenergic receptors in the brain, resulting in vasodilation.</w:t>
      </w:r>
    </w:p>
    <w:p w14:paraId="067CF2BE" w14:textId="77777777" w:rsidR="00785C0B" w:rsidRPr="00785C0B" w:rsidRDefault="00785C0B" w:rsidP="00785C0B">
      <w:pPr>
        <w:spacing w:after="0" w:line="240" w:lineRule="auto"/>
        <w:rPr>
          <w:rFonts w:ascii="Times New Roman" w:hAnsi="Times New Roman" w:cs="Times New Roman"/>
          <w:sz w:val="24"/>
          <w:szCs w:val="24"/>
        </w:rPr>
      </w:pPr>
    </w:p>
    <w:p w14:paraId="02790EC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Major effects of stimulating adrenergic receptors are presented below.</w:t>
      </w:r>
    </w:p>
    <w:p w14:paraId="7938EB7D" w14:textId="77777777" w:rsidR="00785C0B" w:rsidRPr="00785C0B" w:rsidRDefault="00785C0B" w:rsidP="00785C0B">
      <w:pPr>
        <w:spacing w:after="0" w:line="240" w:lineRule="auto"/>
        <w:jc w:val="center"/>
        <w:rPr>
          <w:rFonts w:ascii="Times New Roman" w:hAnsi="Times New Roman" w:cs="Times New Roman"/>
          <w:sz w:val="24"/>
          <w:szCs w:val="24"/>
        </w:rPr>
      </w:pPr>
    </w:p>
    <w:tbl>
      <w:tblPr>
        <w:tblW w:w="0" w:type="auto"/>
        <w:jc w:val="center"/>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2"/>
        <w:gridCol w:w="4191"/>
      </w:tblGrid>
      <w:tr w:rsidR="00785C0B" w:rsidRPr="00785C0B" w14:paraId="45FBDE5C" w14:textId="77777777" w:rsidTr="00C4301C">
        <w:trPr>
          <w:jc w:val="center"/>
        </w:trPr>
        <w:tc>
          <w:tcPr>
            <w:tcW w:w="3832" w:type="dxa"/>
          </w:tcPr>
          <w:p w14:paraId="17AF1CA4"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Alpha-adrenergic receptor</w:t>
            </w:r>
          </w:p>
        </w:tc>
        <w:tc>
          <w:tcPr>
            <w:tcW w:w="4191" w:type="dxa"/>
          </w:tcPr>
          <w:p w14:paraId="33EA7E4B"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Beta-adrenergic receptor</w:t>
            </w:r>
          </w:p>
        </w:tc>
      </w:tr>
      <w:tr w:rsidR="00785C0B" w:rsidRPr="00785C0B" w14:paraId="72051079" w14:textId="77777777" w:rsidTr="00C4301C">
        <w:trPr>
          <w:jc w:val="center"/>
        </w:trPr>
        <w:tc>
          <w:tcPr>
            <w:tcW w:w="3832" w:type="dxa"/>
          </w:tcPr>
          <w:p w14:paraId="6A8E4477" w14:textId="77777777" w:rsidR="00785C0B" w:rsidRPr="00785C0B" w:rsidRDefault="00785C0B" w:rsidP="00785C0B">
            <w:pPr>
              <w:spacing w:after="0" w:line="240" w:lineRule="auto"/>
              <w:rPr>
                <w:rFonts w:ascii="Times New Roman" w:hAnsi="Times New Roman" w:cs="Times New Roman"/>
                <w:sz w:val="24"/>
                <w:szCs w:val="24"/>
              </w:rPr>
            </w:pPr>
          </w:p>
        </w:tc>
        <w:tc>
          <w:tcPr>
            <w:tcW w:w="4191" w:type="dxa"/>
          </w:tcPr>
          <w:p w14:paraId="6EE56949" w14:textId="77777777" w:rsidR="00785C0B" w:rsidRPr="00785C0B" w:rsidRDefault="00785C0B" w:rsidP="00785C0B">
            <w:pPr>
              <w:spacing w:after="0" w:line="240" w:lineRule="auto"/>
              <w:rPr>
                <w:rFonts w:ascii="Times New Roman" w:hAnsi="Times New Roman" w:cs="Times New Roman"/>
                <w:sz w:val="24"/>
                <w:szCs w:val="24"/>
              </w:rPr>
            </w:pPr>
          </w:p>
        </w:tc>
      </w:tr>
      <w:tr w:rsidR="00785C0B" w:rsidRPr="00785C0B" w14:paraId="1311DD3E" w14:textId="77777777" w:rsidTr="00C4301C">
        <w:trPr>
          <w:jc w:val="center"/>
        </w:trPr>
        <w:tc>
          <w:tcPr>
            <w:tcW w:w="3832" w:type="dxa"/>
          </w:tcPr>
          <w:p w14:paraId="4755F50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Vasoconstriction (α</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p w14:paraId="47A51BB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Pupillary dilation (α</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p w14:paraId="24258BC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Intestinal relaxation (α</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p w14:paraId="4F704FF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Pilomotor contraction (α</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p w14:paraId="22B9C96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Bladder sphincter contraction(α</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p w14:paraId="4C7006C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Glycogenolysis and gluconeogenesis (α</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p w14:paraId="00C0C70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Lipolysis (α</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p w14:paraId="7EA01CF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Ejaculation (α</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p w14:paraId="5F85717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Renin secretion (α</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tc>
        <w:tc>
          <w:tcPr>
            <w:tcW w:w="4191" w:type="dxa"/>
          </w:tcPr>
          <w:p w14:paraId="1D5E361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Cardiac acceleration (β</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&gt; β</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w:t>
            </w:r>
          </w:p>
          <w:p w14:paraId="424E377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Increased myocardial contractility (β</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&gt; β</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w:t>
            </w:r>
          </w:p>
          <w:p w14:paraId="4DB1EC8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Vasodilation (β</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w:t>
            </w:r>
          </w:p>
          <w:p w14:paraId="3DCACD6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Intestinal relaxation (β</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w:t>
            </w:r>
          </w:p>
          <w:p w14:paraId="2836DFA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Uterus relaxation (β</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w:t>
            </w:r>
          </w:p>
          <w:p w14:paraId="5C2DFCF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Bronchodilation (β</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w:t>
            </w:r>
          </w:p>
          <w:p w14:paraId="6B4DF1D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Bladder wall relaxation (β</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w:t>
            </w:r>
          </w:p>
          <w:p w14:paraId="2843666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Glycogenolysis and gluconeogenesis (β</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w:t>
            </w:r>
          </w:p>
          <w:p w14:paraId="3CBB3D3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Lipolysis (all β receptors)</w:t>
            </w:r>
          </w:p>
          <w:p w14:paraId="7628B76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Renin secretion (β</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w:t>
            </w:r>
          </w:p>
        </w:tc>
      </w:tr>
    </w:tbl>
    <w:p w14:paraId="2F6144C1" w14:textId="77777777" w:rsidR="00785C0B" w:rsidRPr="00785C0B" w:rsidRDefault="00785C0B" w:rsidP="00785C0B">
      <w:pPr>
        <w:spacing w:after="0" w:line="240" w:lineRule="auto"/>
        <w:jc w:val="center"/>
        <w:rPr>
          <w:rFonts w:ascii="Times New Roman" w:hAnsi="Times New Roman" w:cs="Times New Roman"/>
          <w:b/>
          <w:sz w:val="24"/>
          <w:szCs w:val="24"/>
        </w:rPr>
      </w:pPr>
    </w:p>
    <w:p w14:paraId="4197608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An example of a drug that selectively blocks alpha-adrenergic receptors is phentolamine. A drug that selectively blocks beta</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 xml:space="preserve">-adrenergic receptors is metoprolol. A drug that non-selectively blocks beta-adrenergic receptors is propranolol. </w:t>
      </w:r>
    </w:p>
    <w:p w14:paraId="675FE327" w14:textId="77777777" w:rsidR="00785C0B" w:rsidRPr="00785C0B" w:rsidRDefault="00785C0B" w:rsidP="00785C0B">
      <w:pPr>
        <w:spacing w:after="0" w:line="240" w:lineRule="auto"/>
        <w:rPr>
          <w:rFonts w:ascii="Times New Roman" w:hAnsi="Times New Roman" w:cs="Times New Roman"/>
          <w:sz w:val="24"/>
          <w:szCs w:val="24"/>
        </w:rPr>
      </w:pPr>
    </w:p>
    <w:p w14:paraId="649A388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The effects of administering multiple drugs are predictable based on their agonist and antagonist properties. An alpha blocking drug would block the effects of an alpha agonist but have no effects on responses to beta agonists, and a beta blocker would block the effects of a beta agonist but not an alpha agonist. A beta</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-selective blocker would block the beta</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-mediated effects of a non-selective beta agonist, but beta</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 xml:space="preserve">-mediated effects would still occur. For example, metoprolol would block the increases in heart rate and contractility that occur with epinephrine, but bronchodilation would still occur. </w:t>
      </w:r>
    </w:p>
    <w:p w14:paraId="0B7708A2" w14:textId="77777777" w:rsidR="00B71BD0" w:rsidRDefault="00B71BD0" w:rsidP="00785C0B">
      <w:pPr>
        <w:spacing w:after="0" w:line="240" w:lineRule="auto"/>
        <w:rPr>
          <w:rFonts w:ascii="Times New Roman" w:hAnsi="Times New Roman" w:cs="Times New Roman"/>
          <w:sz w:val="24"/>
          <w:szCs w:val="24"/>
        </w:rPr>
      </w:pPr>
    </w:p>
    <w:p w14:paraId="7092D8CF" w14:textId="77777777" w:rsidR="00B71BD0" w:rsidRDefault="00B71BD0" w:rsidP="00785C0B">
      <w:pPr>
        <w:spacing w:after="0" w:line="240" w:lineRule="auto"/>
        <w:rPr>
          <w:rFonts w:ascii="Times New Roman" w:hAnsi="Times New Roman" w:cs="Times New Roman"/>
          <w:sz w:val="24"/>
          <w:szCs w:val="24"/>
        </w:rPr>
      </w:pPr>
    </w:p>
    <w:p w14:paraId="4C94729D"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lastRenderedPageBreak/>
        <w:t>Epinephrine effectively stimulates both alpha- and beta-adrenergic receptors. An alpha antagonist would block the alpha-mediated effects of administering epinephrine but have no effect on the beta-mediated responses, and a beta blocker would block the beta-mediated effects but have no effect on the alpha-mediated responses.</w:t>
      </w:r>
    </w:p>
    <w:p w14:paraId="75FDBCC9"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b/>
          <w:sz w:val="24"/>
          <w:szCs w:val="24"/>
        </w:rPr>
        <w:lastRenderedPageBreak/>
        <w:t>Answer E is correct</w:t>
      </w:r>
      <w:r w:rsidR="00785C0B" w:rsidRPr="00785C0B">
        <w:rPr>
          <w:rFonts w:ascii="Times New Roman" w:hAnsi="Times New Roman" w:cs="Times New Roman"/>
          <w:sz w:val="24"/>
          <w:szCs w:val="24"/>
        </w:rPr>
        <w:t>. Epinephrine is a non-selective agonist of α and β adrenergic receptors. α</w:t>
      </w:r>
      <w:r w:rsidR="00785C0B" w:rsidRPr="00785C0B">
        <w:rPr>
          <w:rFonts w:ascii="Times New Roman" w:hAnsi="Times New Roman" w:cs="Times New Roman"/>
          <w:sz w:val="24"/>
          <w:szCs w:val="24"/>
          <w:vertAlign w:val="subscript"/>
        </w:rPr>
        <w:t>1</w:t>
      </w:r>
      <w:r w:rsidR="00785C0B" w:rsidRPr="00785C0B">
        <w:rPr>
          <w:rFonts w:ascii="Times New Roman" w:hAnsi="Times New Roman" w:cs="Times New Roman"/>
          <w:sz w:val="24"/>
          <w:szCs w:val="24"/>
        </w:rPr>
        <w:t xml:space="preserve"> receptor stimulation causes vasoconstriction and increased systemic vascular resistance. β</w:t>
      </w:r>
      <w:r w:rsidR="00785C0B" w:rsidRPr="00785C0B">
        <w:rPr>
          <w:rFonts w:ascii="Times New Roman" w:hAnsi="Times New Roman" w:cs="Times New Roman"/>
          <w:sz w:val="24"/>
          <w:szCs w:val="24"/>
          <w:vertAlign w:val="subscript"/>
        </w:rPr>
        <w:t>1</w:t>
      </w:r>
      <w:r w:rsidR="00785C0B" w:rsidRPr="00785C0B">
        <w:rPr>
          <w:rFonts w:ascii="Times New Roman" w:hAnsi="Times New Roman" w:cs="Times New Roman"/>
          <w:sz w:val="24"/>
          <w:szCs w:val="24"/>
        </w:rPr>
        <w:t xml:space="preserve"> stimulation causes increased heart rate and contractility. β</w:t>
      </w:r>
      <w:r w:rsidR="00785C0B" w:rsidRPr="00785C0B">
        <w:rPr>
          <w:rFonts w:ascii="Times New Roman" w:hAnsi="Times New Roman" w:cs="Times New Roman"/>
          <w:sz w:val="24"/>
          <w:szCs w:val="24"/>
          <w:vertAlign w:val="subscript"/>
        </w:rPr>
        <w:t>2</w:t>
      </w:r>
      <w:r w:rsidR="00785C0B" w:rsidRPr="00785C0B">
        <w:rPr>
          <w:rFonts w:ascii="Times New Roman" w:hAnsi="Times New Roman" w:cs="Times New Roman"/>
          <w:sz w:val="24"/>
          <w:szCs w:val="24"/>
        </w:rPr>
        <w:t xml:space="preserve"> stimulation causes vasodilation. When epinephrine is administered, there is an increase in blood pressure because of α</w:t>
      </w:r>
      <w:r w:rsidR="00785C0B" w:rsidRPr="00785C0B">
        <w:rPr>
          <w:rFonts w:ascii="Times New Roman" w:hAnsi="Times New Roman" w:cs="Times New Roman"/>
          <w:sz w:val="24"/>
          <w:szCs w:val="24"/>
          <w:vertAlign w:val="subscript"/>
        </w:rPr>
        <w:t>1</w:t>
      </w:r>
      <w:r w:rsidR="00785C0B" w:rsidRPr="00785C0B">
        <w:rPr>
          <w:rFonts w:ascii="Times New Roman" w:hAnsi="Times New Roman" w:cs="Times New Roman"/>
          <w:sz w:val="24"/>
          <w:szCs w:val="24"/>
        </w:rPr>
        <w:t xml:space="preserve"> and β</w:t>
      </w:r>
      <w:r w:rsidR="00785C0B" w:rsidRPr="00785C0B">
        <w:rPr>
          <w:rFonts w:ascii="Times New Roman" w:hAnsi="Times New Roman" w:cs="Times New Roman"/>
          <w:sz w:val="24"/>
          <w:szCs w:val="24"/>
          <w:vertAlign w:val="subscript"/>
        </w:rPr>
        <w:t>1</w:t>
      </w:r>
      <w:r w:rsidR="00785C0B" w:rsidRPr="00785C0B">
        <w:rPr>
          <w:rFonts w:ascii="Times New Roman" w:hAnsi="Times New Roman" w:cs="Times New Roman"/>
          <w:sz w:val="24"/>
          <w:szCs w:val="24"/>
        </w:rPr>
        <w:t xml:space="preserve"> stimulation. (The effect of β</w:t>
      </w:r>
      <w:r w:rsidR="00785C0B" w:rsidRPr="00785C0B">
        <w:rPr>
          <w:rFonts w:ascii="Times New Roman" w:hAnsi="Times New Roman" w:cs="Times New Roman"/>
          <w:sz w:val="24"/>
          <w:szCs w:val="24"/>
          <w:vertAlign w:val="subscript"/>
        </w:rPr>
        <w:t>2</w:t>
      </w:r>
      <w:r w:rsidR="00785C0B" w:rsidRPr="00785C0B">
        <w:rPr>
          <w:rFonts w:ascii="Times New Roman" w:hAnsi="Times New Roman" w:cs="Times New Roman"/>
          <w:sz w:val="24"/>
          <w:szCs w:val="24"/>
        </w:rPr>
        <w:t xml:space="preserve"> stimulation is minimal.) Phentolamine blocks α receptors, so when epinephrine is readministered after phentolamine has been given, the β response is unopposed. Blood pressure drops because of β</w:t>
      </w:r>
      <w:r w:rsidR="00785C0B" w:rsidRPr="00785C0B">
        <w:rPr>
          <w:rFonts w:ascii="Times New Roman" w:hAnsi="Times New Roman" w:cs="Times New Roman"/>
          <w:sz w:val="24"/>
          <w:szCs w:val="24"/>
          <w:vertAlign w:val="subscript"/>
        </w:rPr>
        <w:t>2</w:t>
      </w:r>
      <w:r w:rsidR="00785C0B" w:rsidRPr="00785C0B">
        <w:rPr>
          <w:rFonts w:ascii="Times New Roman" w:hAnsi="Times New Roman" w:cs="Times New Roman"/>
          <w:sz w:val="24"/>
          <w:szCs w:val="24"/>
        </w:rPr>
        <w:t xml:space="preserve"> stimulation. </w:t>
      </w:r>
    </w:p>
    <w:p w14:paraId="22405D5D" w14:textId="77777777" w:rsidR="00785C0B" w:rsidRPr="00785C0B" w:rsidRDefault="00785C0B" w:rsidP="00785C0B">
      <w:pPr>
        <w:spacing w:after="0" w:line="240" w:lineRule="auto"/>
        <w:rPr>
          <w:rFonts w:ascii="Times New Roman" w:hAnsi="Times New Roman" w:cs="Times New Roman"/>
          <w:sz w:val="24"/>
          <w:szCs w:val="24"/>
        </w:rPr>
      </w:pPr>
    </w:p>
    <w:p w14:paraId="1A4A737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A is incorrect</w:t>
      </w:r>
      <w:r w:rsidRPr="00785C0B">
        <w:rPr>
          <w:rFonts w:ascii="Times New Roman" w:hAnsi="Times New Roman" w:cs="Times New Roman"/>
          <w:sz w:val="24"/>
          <w:szCs w:val="24"/>
        </w:rPr>
        <w:t xml:space="preserve">. Phenylephrine is an α-agonist. Administration causes a rise in blood pressure. Phentolamine blocks the α effect, lowering blood pressure and preventing a rise in blood pressure when phenylephrine is re-administered. </w:t>
      </w:r>
    </w:p>
    <w:p w14:paraId="353C0B99" w14:textId="77777777" w:rsidR="00785C0B" w:rsidRPr="00785C0B" w:rsidRDefault="00785C0B" w:rsidP="00785C0B">
      <w:pPr>
        <w:spacing w:after="0" w:line="240" w:lineRule="auto"/>
        <w:rPr>
          <w:rFonts w:ascii="Times New Roman" w:hAnsi="Times New Roman" w:cs="Times New Roman"/>
          <w:sz w:val="24"/>
          <w:szCs w:val="24"/>
        </w:rPr>
      </w:pPr>
    </w:p>
    <w:p w14:paraId="5B95B9F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B is incorrect</w:t>
      </w:r>
      <w:r w:rsidRPr="00785C0B">
        <w:rPr>
          <w:rFonts w:ascii="Times New Roman" w:hAnsi="Times New Roman" w:cs="Times New Roman"/>
          <w:sz w:val="24"/>
          <w:szCs w:val="24"/>
        </w:rPr>
        <w:t xml:space="preserve">.  Phenylephrine is an α-agonist. Administration causes a rise in blood pressure. Metoprolol, a β-blocker, lowers blood pressure. It does not inhibit the effect of phenylephrine, so readministration of phenylephrine would raise blood pressure once again.  </w:t>
      </w:r>
    </w:p>
    <w:p w14:paraId="1A0CC460" w14:textId="77777777" w:rsidR="00785C0B" w:rsidRPr="00785C0B" w:rsidRDefault="00785C0B" w:rsidP="00785C0B">
      <w:pPr>
        <w:spacing w:after="0" w:line="240" w:lineRule="auto"/>
        <w:rPr>
          <w:rFonts w:ascii="Times New Roman" w:hAnsi="Times New Roman" w:cs="Times New Roman"/>
          <w:sz w:val="24"/>
          <w:szCs w:val="24"/>
        </w:rPr>
      </w:pPr>
    </w:p>
    <w:p w14:paraId="76D669D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C is incorrect</w:t>
      </w:r>
      <w:r w:rsidRPr="00785C0B">
        <w:rPr>
          <w:rFonts w:ascii="Times New Roman" w:hAnsi="Times New Roman" w:cs="Times New Roman"/>
          <w:sz w:val="24"/>
          <w:szCs w:val="24"/>
        </w:rPr>
        <w:t xml:space="preserve">. Norepinephrine, which has a predominantly α effect, causes blood pressure to rise. Propranolol, a β-blocker, lowers blood pressure. It does not inhibit the α stimulatory effect of norepinephrine, so readministration of norepinephrine would raise blood pressure once again. </w:t>
      </w:r>
    </w:p>
    <w:p w14:paraId="1AA67A0E" w14:textId="77777777" w:rsidR="00785C0B" w:rsidRPr="00785C0B" w:rsidRDefault="00785C0B" w:rsidP="00785C0B">
      <w:pPr>
        <w:spacing w:after="0" w:line="240" w:lineRule="auto"/>
        <w:rPr>
          <w:rFonts w:ascii="Times New Roman" w:hAnsi="Times New Roman" w:cs="Times New Roman"/>
          <w:sz w:val="24"/>
          <w:szCs w:val="24"/>
        </w:rPr>
      </w:pPr>
    </w:p>
    <w:p w14:paraId="317E5CC8" w14:textId="77777777" w:rsidR="00AB0D6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D is incorrect</w:t>
      </w:r>
      <w:r w:rsidRPr="00785C0B">
        <w:rPr>
          <w:rFonts w:ascii="Times New Roman" w:hAnsi="Times New Roman" w:cs="Times New Roman"/>
          <w:sz w:val="24"/>
          <w:szCs w:val="24"/>
        </w:rPr>
        <w:t>. Isoproterenol, which has a predominantly β effect, causes blood pressure to drop (β</w:t>
      </w:r>
      <w:r w:rsidRPr="00785C0B">
        <w:rPr>
          <w:rFonts w:ascii="Times New Roman" w:hAnsi="Times New Roman" w:cs="Times New Roman"/>
          <w:sz w:val="24"/>
          <w:szCs w:val="24"/>
          <w:vertAlign w:val="subscript"/>
        </w:rPr>
        <w:t xml:space="preserve">2 </w:t>
      </w:r>
      <w:r w:rsidRPr="00785C0B">
        <w:rPr>
          <w:rFonts w:ascii="Times New Roman" w:hAnsi="Times New Roman" w:cs="Times New Roman"/>
          <w:sz w:val="24"/>
          <w:szCs w:val="24"/>
        </w:rPr>
        <w:t>effect). Clonidine, an α</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 xml:space="preserve"> agonist, also causes blood pressure to drop (central CNS effect). Readministration of isoproterenol would drop blood pressure even further. </w:t>
      </w:r>
    </w:p>
    <w:p w14:paraId="146CB0EA" w14:textId="57BA31E8" w:rsidR="00785C0B" w:rsidRPr="00785C0B" w:rsidRDefault="00AB0D6B" w:rsidP="00785C0B">
      <w:pPr>
        <w:pStyle w:val="NormalWeb"/>
        <w:spacing w:after="0"/>
        <w:rPr>
          <w:rStyle w:val="search-hit"/>
        </w:rPr>
      </w:pPr>
      <w:r>
        <w:br w:type="page"/>
      </w:r>
      <w:r w:rsidR="00785C0B" w:rsidRPr="00785C0B">
        <w:rPr>
          <w:rStyle w:val="search-hit"/>
        </w:rPr>
        <w:lastRenderedPageBreak/>
        <w:t>Oral administration of grapefruit juice increases the bioavailability of many drugs, including felodipine, midazolam, saquinavir, and verapamil. After oral administration of any one of these drugs, which of the following is most likely to be increased in the presence of grapefruit juice?</w:t>
      </w:r>
    </w:p>
    <w:p w14:paraId="28CBCB30" w14:textId="77777777" w:rsidR="00785C0B" w:rsidRPr="00785C0B" w:rsidRDefault="00785C0B" w:rsidP="00785C0B">
      <w:pPr>
        <w:pStyle w:val="NormalWeb"/>
        <w:spacing w:after="0"/>
        <w:rPr>
          <w:rStyle w:val="search-hit"/>
        </w:rPr>
      </w:pPr>
    </w:p>
    <w:p w14:paraId="2D3EC389" w14:textId="77777777" w:rsidR="00785C0B" w:rsidRPr="00785C0B" w:rsidRDefault="00785C0B" w:rsidP="00EE48F0">
      <w:pPr>
        <w:pStyle w:val="NormalWeb"/>
        <w:numPr>
          <w:ilvl w:val="0"/>
          <w:numId w:val="436"/>
        </w:numPr>
        <w:spacing w:after="0"/>
        <w:rPr>
          <w:rStyle w:val="search-hit"/>
        </w:rPr>
      </w:pPr>
      <w:r w:rsidRPr="00785C0B">
        <w:rPr>
          <w:rStyle w:val="search-hit"/>
        </w:rPr>
        <w:t>Intestinal drug metabolism</w:t>
      </w:r>
    </w:p>
    <w:p w14:paraId="5BE0231A" w14:textId="77777777" w:rsidR="00785C0B" w:rsidRPr="00785C0B" w:rsidRDefault="00785C0B" w:rsidP="00EE48F0">
      <w:pPr>
        <w:pStyle w:val="NormalWeb"/>
        <w:numPr>
          <w:ilvl w:val="0"/>
          <w:numId w:val="436"/>
        </w:numPr>
        <w:spacing w:after="0"/>
        <w:rPr>
          <w:rStyle w:val="search-hit"/>
        </w:rPr>
      </w:pPr>
      <w:r w:rsidRPr="00785C0B">
        <w:rPr>
          <w:rStyle w:val="search-hit"/>
        </w:rPr>
        <w:t>Hepatic CYP3A4 activity</w:t>
      </w:r>
    </w:p>
    <w:p w14:paraId="40AF8F76" w14:textId="77777777" w:rsidR="00785C0B" w:rsidRPr="00785C0B" w:rsidRDefault="00785C0B" w:rsidP="00EE48F0">
      <w:pPr>
        <w:pStyle w:val="NormalWeb"/>
        <w:numPr>
          <w:ilvl w:val="0"/>
          <w:numId w:val="436"/>
        </w:numPr>
        <w:spacing w:after="0"/>
        <w:rPr>
          <w:rStyle w:val="search-hit"/>
        </w:rPr>
      </w:pPr>
      <w:r w:rsidRPr="00785C0B">
        <w:rPr>
          <w:rStyle w:val="search-hit"/>
        </w:rPr>
        <w:t>Peak serum concentration</w:t>
      </w:r>
    </w:p>
    <w:p w14:paraId="2A1F74BD" w14:textId="77777777" w:rsidR="00785C0B" w:rsidRPr="00785C0B" w:rsidRDefault="00785C0B" w:rsidP="00EE48F0">
      <w:pPr>
        <w:pStyle w:val="NormalWeb"/>
        <w:numPr>
          <w:ilvl w:val="0"/>
          <w:numId w:val="436"/>
        </w:numPr>
        <w:spacing w:after="0"/>
        <w:rPr>
          <w:rStyle w:val="search-hit"/>
        </w:rPr>
      </w:pPr>
      <w:r w:rsidRPr="00785C0B">
        <w:rPr>
          <w:rStyle w:val="search-hit"/>
        </w:rPr>
        <w:t>Volume of distribution</w:t>
      </w:r>
    </w:p>
    <w:p w14:paraId="13CE4C75" w14:textId="77777777" w:rsidR="001D5574" w:rsidRDefault="00785C0B" w:rsidP="00EE48F0">
      <w:pPr>
        <w:pStyle w:val="NormalWeb"/>
        <w:numPr>
          <w:ilvl w:val="0"/>
          <w:numId w:val="436"/>
        </w:numPr>
        <w:spacing w:after="0"/>
        <w:rPr>
          <w:rStyle w:val="search-hit"/>
        </w:rPr>
      </w:pPr>
      <w:r w:rsidRPr="00785C0B">
        <w:rPr>
          <w:rStyle w:val="search-hit"/>
        </w:rPr>
        <w:t>Total body clearance</w:t>
      </w:r>
    </w:p>
    <w:p w14:paraId="6C57D727" w14:textId="77777777" w:rsidR="00785C0B" w:rsidRPr="00785C0B" w:rsidRDefault="001D5574" w:rsidP="00785C0B">
      <w:pPr>
        <w:pStyle w:val="NormalWeb"/>
        <w:spacing w:after="0"/>
      </w:pPr>
      <w:r>
        <w:rPr>
          <w:rStyle w:val="search-hit"/>
        </w:rPr>
        <w:br w:type="page"/>
      </w:r>
      <w:r w:rsidR="00785C0B" w:rsidRPr="00785C0B">
        <w:rPr>
          <w:rStyle w:val="search-hit"/>
        </w:rPr>
        <w:lastRenderedPageBreak/>
        <w:t>Bioavailability</w:t>
      </w:r>
      <w:r w:rsidR="00785C0B" w:rsidRPr="00785C0B">
        <w:t xml:space="preserve"> is defined as the fraction of the drug reaching the systemic circulation after administration. When a drug is administered by IV injection, the entire dose enters the circulation and bioavailability is 100%. However, this is not true for most drugs administered by other routes, especially drugs given orally. The bioavailability of a drug is a function of its absorption and ultimate entry into the systemic circulation. Factors that affect </w:t>
      </w:r>
      <w:r w:rsidR="00785C0B" w:rsidRPr="00785C0B">
        <w:rPr>
          <w:rStyle w:val="search-hit"/>
        </w:rPr>
        <w:t>bioavailability</w:t>
      </w:r>
      <w:r w:rsidR="00785C0B" w:rsidRPr="00785C0B">
        <w:t xml:space="preserve"> are listed below.</w:t>
      </w:r>
    </w:p>
    <w:p w14:paraId="00E5EB48" w14:textId="77777777" w:rsidR="00785C0B" w:rsidRPr="00785C0B" w:rsidRDefault="00785C0B" w:rsidP="00785C0B">
      <w:pPr>
        <w:pStyle w:val="NormalWeb"/>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62"/>
      </w:tblGrid>
      <w:tr w:rsidR="00785C0B" w:rsidRPr="00785C0B" w14:paraId="383CF925" w14:textId="77777777" w:rsidTr="00C4301C">
        <w:trPr>
          <w:jc w:val="center"/>
        </w:trPr>
        <w:tc>
          <w:tcPr>
            <w:tcW w:w="5562" w:type="dxa"/>
          </w:tcPr>
          <w:p w14:paraId="0F7FE33B" w14:textId="77777777" w:rsidR="00785C0B" w:rsidRPr="00785C0B" w:rsidRDefault="00785C0B" w:rsidP="00785C0B">
            <w:pPr>
              <w:pStyle w:val="NormalWeb"/>
              <w:spacing w:after="0"/>
              <w:jc w:val="center"/>
            </w:pPr>
            <w:r w:rsidRPr="00785C0B">
              <w:t>Factors affecting bioavailability</w:t>
            </w:r>
          </w:p>
        </w:tc>
      </w:tr>
      <w:tr w:rsidR="00785C0B" w:rsidRPr="00785C0B" w14:paraId="1D85E8CC" w14:textId="77777777" w:rsidTr="00C4301C">
        <w:trPr>
          <w:jc w:val="center"/>
        </w:trPr>
        <w:tc>
          <w:tcPr>
            <w:tcW w:w="5562" w:type="dxa"/>
          </w:tcPr>
          <w:p w14:paraId="162ED3F4" w14:textId="77777777" w:rsidR="00785C0B" w:rsidRPr="00785C0B" w:rsidRDefault="00785C0B" w:rsidP="00785C0B">
            <w:pPr>
              <w:pStyle w:val="NormalWeb"/>
              <w:spacing w:after="0"/>
            </w:pPr>
          </w:p>
        </w:tc>
      </w:tr>
      <w:tr w:rsidR="00785C0B" w:rsidRPr="00785C0B" w14:paraId="096A7AD2" w14:textId="77777777" w:rsidTr="00C4301C">
        <w:trPr>
          <w:jc w:val="center"/>
        </w:trPr>
        <w:tc>
          <w:tcPr>
            <w:tcW w:w="5562" w:type="dxa"/>
          </w:tcPr>
          <w:p w14:paraId="35409395" w14:textId="77777777" w:rsidR="00785C0B" w:rsidRPr="00785C0B" w:rsidRDefault="00785C0B" w:rsidP="00785C0B">
            <w:pPr>
              <w:pStyle w:val="NormalWeb"/>
              <w:spacing w:after="0"/>
            </w:pPr>
            <w:r w:rsidRPr="00785C0B">
              <w:t>Drug properties (solubility, hydrophobicity, pKa)</w:t>
            </w:r>
          </w:p>
        </w:tc>
      </w:tr>
      <w:tr w:rsidR="00785C0B" w:rsidRPr="00785C0B" w14:paraId="11883FC1" w14:textId="77777777" w:rsidTr="00C4301C">
        <w:trPr>
          <w:jc w:val="center"/>
        </w:trPr>
        <w:tc>
          <w:tcPr>
            <w:tcW w:w="5562" w:type="dxa"/>
          </w:tcPr>
          <w:p w14:paraId="54F68CE6" w14:textId="77777777" w:rsidR="00785C0B" w:rsidRPr="00785C0B" w:rsidRDefault="00785C0B" w:rsidP="00785C0B">
            <w:pPr>
              <w:pStyle w:val="NormalWeb"/>
              <w:spacing w:after="0"/>
            </w:pPr>
            <w:r w:rsidRPr="00785C0B">
              <w:t>Drug formulation (immediate-release, delayed-release)</w:t>
            </w:r>
          </w:p>
        </w:tc>
      </w:tr>
      <w:tr w:rsidR="00785C0B" w:rsidRPr="00785C0B" w14:paraId="04021964" w14:textId="77777777" w:rsidTr="00C4301C">
        <w:trPr>
          <w:jc w:val="center"/>
        </w:trPr>
        <w:tc>
          <w:tcPr>
            <w:tcW w:w="5562" w:type="dxa"/>
          </w:tcPr>
          <w:p w14:paraId="33028DAE" w14:textId="77777777" w:rsidR="00785C0B" w:rsidRPr="00785C0B" w:rsidRDefault="00785C0B" w:rsidP="00785C0B">
            <w:pPr>
              <w:pStyle w:val="NormalWeb"/>
              <w:spacing w:after="0"/>
            </w:pPr>
            <w:r w:rsidRPr="00785C0B">
              <w:t xml:space="preserve">Drug interactions (with foods or other drugs) </w:t>
            </w:r>
          </w:p>
        </w:tc>
      </w:tr>
      <w:tr w:rsidR="00785C0B" w:rsidRPr="00785C0B" w14:paraId="69D31E8E" w14:textId="77777777" w:rsidTr="00C4301C">
        <w:trPr>
          <w:jc w:val="center"/>
        </w:trPr>
        <w:tc>
          <w:tcPr>
            <w:tcW w:w="5562" w:type="dxa"/>
          </w:tcPr>
          <w:p w14:paraId="5F94C840" w14:textId="77777777" w:rsidR="00785C0B" w:rsidRPr="00785C0B" w:rsidRDefault="00785C0B" w:rsidP="00785C0B">
            <w:pPr>
              <w:pStyle w:val="NormalWeb"/>
              <w:spacing w:after="0"/>
            </w:pPr>
            <w:r w:rsidRPr="00785C0B">
              <w:t>Drug metabolism (by intestinal or liver cells)</w:t>
            </w:r>
          </w:p>
        </w:tc>
      </w:tr>
      <w:tr w:rsidR="00785C0B" w:rsidRPr="00785C0B" w14:paraId="63566CF3" w14:textId="77777777" w:rsidTr="00C4301C">
        <w:trPr>
          <w:jc w:val="center"/>
        </w:trPr>
        <w:tc>
          <w:tcPr>
            <w:tcW w:w="5562" w:type="dxa"/>
          </w:tcPr>
          <w:p w14:paraId="63482F96" w14:textId="77777777" w:rsidR="00785C0B" w:rsidRPr="00785C0B" w:rsidRDefault="00785C0B" w:rsidP="00785C0B">
            <w:pPr>
              <w:pStyle w:val="NormalWeb"/>
              <w:spacing w:after="0"/>
            </w:pPr>
            <w:r w:rsidRPr="00785C0B">
              <w:t>Drug efflux (from enterocyte by protein transporters)</w:t>
            </w:r>
          </w:p>
        </w:tc>
      </w:tr>
      <w:tr w:rsidR="00785C0B" w:rsidRPr="00785C0B" w14:paraId="2F01756A" w14:textId="77777777" w:rsidTr="00C4301C">
        <w:trPr>
          <w:jc w:val="center"/>
        </w:trPr>
        <w:tc>
          <w:tcPr>
            <w:tcW w:w="5562" w:type="dxa"/>
          </w:tcPr>
          <w:p w14:paraId="059E8FDB" w14:textId="77777777" w:rsidR="00785C0B" w:rsidRPr="00785C0B" w:rsidRDefault="00785C0B" w:rsidP="00785C0B">
            <w:pPr>
              <w:pStyle w:val="NormalWeb"/>
              <w:spacing w:after="0"/>
            </w:pPr>
            <w:r w:rsidRPr="00785C0B">
              <w:t>Structural disorders of the GI tract</w:t>
            </w:r>
          </w:p>
        </w:tc>
      </w:tr>
      <w:tr w:rsidR="00785C0B" w:rsidRPr="00785C0B" w14:paraId="7BB0F6C4" w14:textId="77777777" w:rsidTr="00C4301C">
        <w:trPr>
          <w:jc w:val="center"/>
        </w:trPr>
        <w:tc>
          <w:tcPr>
            <w:tcW w:w="5562" w:type="dxa"/>
          </w:tcPr>
          <w:p w14:paraId="66022777" w14:textId="77777777" w:rsidR="00785C0B" w:rsidRPr="00785C0B" w:rsidRDefault="00785C0B" w:rsidP="00785C0B">
            <w:pPr>
              <w:pStyle w:val="NormalWeb"/>
              <w:spacing w:after="0"/>
            </w:pPr>
            <w:r w:rsidRPr="00785C0B">
              <w:t>Motility disorders of the GI tract</w:t>
            </w:r>
          </w:p>
        </w:tc>
      </w:tr>
      <w:tr w:rsidR="00785C0B" w:rsidRPr="00785C0B" w14:paraId="0D757B35" w14:textId="77777777" w:rsidTr="00C4301C">
        <w:trPr>
          <w:jc w:val="center"/>
        </w:trPr>
        <w:tc>
          <w:tcPr>
            <w:tcW w:w="5562" w:type="dxa"/>
          </w:tcPr>
          <w:p w14:paraId="4EF7A4AE" w14:textId="77777777" w:rsidR="00785C0B" w:rsidRPr="00785C0B" w:rsidRDefault="00785C0B" w:rsidP="00785C0B">
            <w:pPr>
              <w:pStyle w:val="NormalWeb"/>
              <w:spacing w:after="0"/>
            </w:pPr>
            <w:r w:rsidRPr="00785C0B">
              <w:t>Age of patient (neonate, elderly)</w:t>
            </w:r>
          </w:p>
        </w:tc>
      </w:tr>
      <w:tr w:rsidR="00785C0B" w:rsidRPr="00785C0B" w14:paraId="179C359D" w14:textId="77777777" w:rsidTr="00C4301C">
        <w:trPr>
          <w:jc w:val="center"/>
        </w:trPr>
        <w:tc>
          <w:tcPr>
            <w:tcW w:w="5562" w:type="dxa"/>
          </w:tcPr>
          <w:p w14:paraId="6F046B7B" w14:textId="77777777" w:rsidR="00785C0B" w:rsidRPr="00785C0B" w:rsidRDefault="00785C0B" w:rsidP="00785C0B">
            <w:pPr>
              <w:pStyle w:val="NormalWeb"/>
              <w:spacing w:after="0"/>
            </w:pPr>
            <w:r w:rsidRPr="00785C0B">
              <w:t>“First-pass” metabolism in the liver</w:t>
            </w:r>
          </w:p>
        </w:tc>
      </w:tr>
    </w:tbl>
    <w:p w14:paraId="5EC1791D" w14:textId="77777777" w:rsidR="00785C0B" w:rsidRPr="00785C0B" w:rsidRDefault="00785C0B" w:rsidP="00785C0B">
      <w:pPr>
        <w:pStyle w:val="NormalWeb"/>
        <w:spacing w:after="0"/>
      </w:pPr>
    </w:p>
    <w:p w14:paraId="3F502667" w14:textId="77777777" w:rsidR="00785C0B" w:rsidRPr="00785C0B" w:rsidRDefault="00785C0B" w:rsidP="00785C0B">
      <w:pPr>
        <w:pStyle w:val="NormalWeb"/>
        <w:spacing w:after="0"/>
      </w:pPr>
      <w:r w:rsidRPr="00785C0B">
        <w:t xml:space="preserve">Factors that increase drug absorption (and, therefore, bioavailability) will increase peak serum drug concentration. Factors that decrease drug absorption will decrease peak serum drug concentration. </w:t>
      </w:r>
    </w:p>
    <w:p w14:paraId="00DE013B" w14:textId="77777777" w:rsidR="00785C0B" w:rsidRPr="00785C0B" w:rsidRDefault="00785C0B" w:rsidP="00785C0B">
      <w:pPr>
        <w:pStyle w:val="NormalWeb"/>
        <w:spacing w:after="0"/>
      </w:pPr>
    </w:p>
    <w:p w14:paraId="5FE1F6AB" w14:textId="77777777" w:rsidR="00785C0B" w:rsidRPr="00785C0B" w:rsidRDefault="00785C0B" w:rsidP="00785C0B">
      <w:pPr>
        <w:pStyle w:val="NormalWeb"/>
        <w:spacing w:after="0"/>
      </w:pPr>
      <w:r w:rsidRPr="00785C0B">
        <w:t>Bioavailability is usually assessed by determining the maximum (peak) plasma drug concentration, peak time (when maximum plasma drug concentration occurs), and area under the plasma concentration–time curve.</w:t>
      </w:r>
    </w:p>
    <w:p w14:paraId="7AC0EDD6" w14:textId="77777777" w:rsidR="00785C0B" w:rsidRPr="00785C0B" w:rsidRDefault="00785C0B" w:rsidP="00785C0B">
      <w:pPr>
        <w:pStyle w:val="NormalWeb"/>
        <w:spacing w:after="0"/>
      </w:pPr>
    </w:p>
    <w:p w14:paraId="56712FBD" w14:textId="77777777" w:rsidR="00785C0B" w:rsidRPr="00785C0B" w:rsidRDefault="00785C0B" w:rsidP="00785C0B">
      <w:pPr>
        <w:pStyle w:val="NormalWeb"/>
        <w:spacing w:after="0"/>
        <w:jc w:val="center"/>
      </w:pPr>
      <w:r w:rsidRPr="00785C0B">
        <w:rPr>
          <w:noProof/>
          <w:color w:val="333333"/>
        </w:rPr>
        <w:drawing>
          <wp:inline distT="0" distB="0" distL="0" distR="0" wp14:anchorId="5217381C" wp14:editId="5FD05E9D">
            <wp:extent cx="2075815" cy="1437005"/>
            <wp:effectExtent l="0" t="0" r="635" b="0"/>
            <wp:docPr id="347423" name="Picture 347423" descr="Representative plasma concentration–time relationship after a single oral dose of a hypothetical dr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Representative plasma concentration–time relationship after a single oral dose of a hypothetical dru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075815" cy="1437005"/>
                    </a:xfrm>
                    <a:prstGeom prst="rect">
                      <a:avLst/>
                    </a:prstGeom>
                    <a:noFill/>
                    <a:ln>
                      <a:noFill/>
                    </a:ln>
                  </pic:spPr>
                </pic:pic>
              </a:graphicData>
            </a:graphic>
          </wp:inline>
        </w:drawing>
      </w:r>
    </w:p>
    <w:p w14:paraId="4F414F62" w14:textId="77777777" w:rsidR="00785C0B" w:rsidRPr="00785C0B" w:rsidRDefault="00785C0B" w:rsidP="00785C0B">
      <w:pPr>
        <w:pStyle w:val="NormalWeb"/>
        <w:spacing w:after="0"/>
      </w:pPr>
    </w:p>
    <w:p w14:paraId="178F47C2" w14:textId="77777777" w:rsidR="00785C0B" w:rsidRPr="00785C0B" w:rsidRDefault="00785C0B" w:rsidP="00785C0B">
      <w:pPr>
        <w:pStyle w:val="NormalWeb"/>
        <w:spacing w:after="0"/>
      </w:pPr>
      <w:r w:rsidRPr="00785C0B">
        <w:t xml:space="preserve">Grapefruit juice is a potent inhibitor of the cytochrome P450 CYP3A4 enzyme, which is one of the most important enzymes involved in the metabolism of drugs. The enzyme exists in enterocytes and hepatocytes, where it deactivates and facilitates the excretion of certain drugs before they enter the systemic circulation, thus reducing their bioavailability. By inhibiting this enzyme, grapefruit juice increases the bioavailability of these drugs. Rarely, this can lead to drug toxicity and death, as has occurred with astemizole and terfenadine. </w:t>
      </w:r>
    </w:p>
    <w:p w14:paraId="6EC09931" w14:textId="77777777" w:rsidR="00785C0B" w:rsidRPr="00785C0B" w:rsidRDefault="00785C0B" w:rsidP="00785C0B">
      <w:pPr>
        <w:pStyle w:val="NormalWeb"/>
        <w:spacing w:after="0"/>
      </w:pPr>
    </w:p>
    <w:p w14:paraId="6DC1E416" w14:textId="77777777" w:rsidR="00785C0B" w:rsidRPr="00785C0B" w:rsidRDefault="00785C0B" w:rsidP="00785C0B">
      <w:pPr>
        <w:pStyle w:val="NormalWeb"/>
        <w:spacing w:after="0"/>
      </w:pPr>
    </w:p>
    <w:p w14:paraId="4258006D" w14:textId="63AB83E5" w:rsidR="006A3546" w:rsidRDefault="006A3546">
      <w:pPr>
        <w:rPr>
          <w:rFonts w:ascii="Times New Roman" w:eastAsia="Times New Roman" w:hAnsi="Times New Roman" w:cs="Times New Roman"/>
          <w:sz w:val="24"/>
          <w:szCs w:val="24"/>
        </w:rPr>
      </w:pPr>
      <w:r>
        <w:br w:type="page"/>
      </w:r>
    </w:p>
    <w:p w14:paraId="451526BF" w14:textId="77777777" w:rsidR="00785C0B" w:rsidRPr="00785C0B" w:rsidRDefault="00785C0B" w:rsidP="00785C0B">
      <w:pPr>
        <w:pStyle w:val="NormalWeb"/>
        <w:spacing w:after="0"/>
      </w:pPr>
      <w:r w:rsidRPr="00785C0B">
        <w:rPr>
          <w:b/>
        </w:rPr>
        <w:lastRenderedPageBreak/>
        <w:t>Answer C is correct</w:t>
      </w:r>
      <w:r w:rsidRPr="00785C0B">
        <w:t xml:space="preserve">. Grapefruit juice increases the bioavailability of many drugs by inhibiting the cytochrome P450 CYP3A4 enzyme. This is one of the most important enzymes involved in the metabolism of drugs. It exists in enterocytes and in liver cells. It functions prinicipally by deactivating and facilitating the excretion of drugs before they enter the systemic circulation. Grapefruit juice, by inhibiting this enzyme, prevents drug deactivation and elimination, allowing more drug to enter the systemic circulation. Thus, bioavailability and peak serum drug concentration rise.  </w:t>
      </w:r>
    </w:p>
    <w:p w14:paraId="577C3C5C" w14:textId="77777777" w:rsidR="00785C0B" w:rsidRPr="00785C0B" w:rsidRDefault="00785C0B" w:rsidP="00785C0B">
      <w:pPr>
        <w:pStyle w:val="NormalWeb"/>
        <w:spacing w:after="0"/>
      </w:pPr>
    </w:p>
    <w:p w14:paraId="5424807E" w14:textId="77777777" w:rsidR="00785C0B" w:rsidRPr="00785C0B" w:rsidRDefault="00785C0B" w:rsidP="00785C0B">
      <w:pPr>
        <w:pStyle w:val="NormalWeb"/>
        <w:spacing w:after="0"/>
      </w:pPr>
      <w:r w:rsidRPr="00785C0B">
        <w:rPr>
          <w:b/>
        </w:rPr>
        <w:t>Answer A is incorrect</w:t>
      </w:r>
      <w:r w:rsidRPr="00785C0B">
        <w:t xml:space="preserve">. Grapefruit juice decreases (not increases) intestinal drug metabolism. This allows more drug to be delivered to the systemic circulation. Bioavailability is increased. </w:t>
      </w:r>
    </w:p>
    <w:p w14:paraId="17625145" w14:textId="77777777" w:rsidR="00785C0B" w:rsidRPr="00785C0B" w:rsidRDefault="00785C0B" w:rsidP="00785C0B">
      <w:pPr>
        <w:pStyle w:val="NormalWeb"/>
        <w:spacing w:after="0"/>
      </w:pPr>
    </w:p>
    <w:p w14:paraId="31D48255" w14:textId="77777777" w:rsidR="00785C0B" w:rsidRPr="00785C0B" w:rsidRDefault="00785C0B" w:rsidP="00785C0B">
      <w:pPr>
        <w:pStyle w:val="NormalWeb"/>
        <w:spacing w:after="0"/>
      </w:pPr>
      <w:r w:rsidRPr="00785C0B">
        <w:rPr>
          <w:b/>
        </w:rPr>
        <w:t xml:space="preserve">Answer B is incorrect. </w:t>
      </w:r>
      <w:r w:rsidRPr="00785C0B">
        <w:t xml:space="preserve">Grapefruit juice inhibits intestinal </w:t>
      </w:r>
      <w:r w:rsidRPr="00785C0B">
        <w:rPr>
          <w:rStyle w:val="search-hit"/>
        </w:rPr>
        <w:t>CYP3A4 activity. It does not increase hepatic CYP3A4 activity.</w:t>
      </w:r>
    </w:p>
    <w:p w14:paraId="4098CE8C" w14:textId="77777777" w:rsidR="00785C0B" w:rsidRPr="00785C0B" w:rsidRDefault="00785C0B" w:rsidP="00785C0B">
      <w:pPr>
        <w:pStyle w:val="NormalWeb"/>
        <w:spacing w:after="0"/>
        <w:rPr>
          <w:b/>
        </w:rPr>
      </w:pPr>
    </w:p>
    <w:p w14:paraId="41389844" w14:textId="77777777" w:rsidR="00785C0B" w:rsidRPr="00785C0B" w:rsidRDefault="00785C0B" w:rsidP="00785C0B">
      <w:pPr>
        <w:pStyle w:val="NormalWeb"/>
        <w:spacing w:after="0"/>
      </w:pPr>
      <w:r w:rsidRPr="00785C0B">
        <w:rPr>
          <w:b/>
        </w:rPr>
        <w:t xml:space="preserve">Answer D is incorrect. </w:t>
      </w:r>
      <w:r w:rsidRPr="00785C0B">
        <w:t xml:space="preserve">Grapefruit juice would not affect volume of distribution. </w:t>
      </w:r>
    </w:p>
    <w:p w14:paraId="33364684" w14:textId="77777777" w:rsidR="00785C0B" w:rsidRPr="00785C0B" w:rsidRDefault="00785C0B" w:rsidP="00785C0B">
      <w:pPr>
        <w:pStyle w:val="NormalWeb"/>
        <w:spacing w:after="0"/>
        <w:rPr>
          <w:b/>
        </w:rPr>
      </w:pPr>
    </w:p>
    <w:p w14:paraId="443BF950" w14:textId="77777777" w:rsidR="001D5574" w:rsidRDefault="00785C0B" w:rsidP="00785C0B">
      <w:pPr>
        <w:pStyle w:val="NormalWeb"/>
        <w:spacing w:after="0"/>
      </w:pPr>
      <w:r w:rsidRPr="00785C0B">
        <w:rPr>
          <w:b/>
        </w:rPr>
        <w:t xml:space="preserve">Answer E is incorrect. </w:t>
      </w:r>
      <w:r w:rsidRPr="00785C0B">
        <w:t xml:space="preserve">Grapefruit juice would not increase total body clearance. </w:t>
      </w:r>
    </w:p>
    <w:p w14:paraId="4BD85737" w14:textId="77777777" w:rsidR="00785C0B" w:rsidRPr="00785C0B" w:rsidRDefault="001D5574" w:rsidP="00785C0B">
      <w:pPr>
        <w:spacing w:after="0" w:line="240" w:lineRule="auto"/>
        <w:rPr>
          <w:rFonts w:ascii="Times New Roman" w:hAnsi="Times New Roman" w:cs="Times New Roman"/>
          <w:sz w:val="24"/>
          <w:szCs w:val="24"/>
        </w:rPr>
      </w:pPr>
      <w:r>
        <w:br w:type="page"/>
      </w:r>
      <w:r w:rsidR="00785C0B" w:rsidRPr="00785C0B">
        <w:rPr>
          <w:rFonts w:ascii="Times New Roman" w:hAnsi="Times New Roman" w:cs="Times New Roman"/>
          <w:sz w:val="24"/>
          <w:szCs w:val="24"/>
        </w:rPr>
        <w:lastRenderedPageBreak/>
        <w:t xml:space="preserve">Which of the following is true regarding breast milk? </w:t>
      </w:r>
    </w:p>
    <w:p w14:paraId="4596BB10" w14:textId="77777777" w:rsidR="00785C0B" w:rsidRPr="00785C0B" w:rsidRDefault="00785C0B" w:rsidP="00785C0B">
      <w:pPr>
        <w:spacing w:after="0" w:line="240" w:lineRule="auto"/>
        <w:rPr>
          <w:rFonts w:ascii="Times New Roman" w:hAnsi="Times New Roman" w:cs="Times New Roman"/>
          <w:sz w:val="24"/>
          <w:szCs w:val="24"/>
        </w:rPr>
      </w:pPr>
    </w:p>
    <w:p w14:paraId="429325BC" w14:textId="77777777" w:rsidR="00785C0B" w:rsidRPr="00785C0B" w:rsidRDefault="00785C0B" w:rsidP="00EE48F0">
      <w:pPr>
        <w:numPr>
          <w:ilvl w:val="0"/>
          <w:numId w:val="43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Breast milk is a major source of immunoglobulin G (IgG)</w:t>
      </w:r>
    </w:p>
    <w:p w14:paraId="221B7DBB" w14:textId="77777777" w:rsidR="00785C0B" w:rsidRPr="00785C0B" w:rsidRDefault="00785C0B" w:rsidP="00EE48F0">
      <w:pPr>
        <w:numPr>
          <w:ilvl w:val="0"/>
          <w:numId w:val="43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Most ingested drugs that are soluble in maternal blood do not cross into breast milk</w:t>
      </w:r>
    </w:p>
    <w:p w14:paraId="13B34002" w14:textId="77777777" w:rsidR="00785C0B" w:rsidRPr="00785C0B" w:rsidRDefault="00785C0B" w:rsidP="00EE48F0">
      <w:pPr>
        <w:numPr>
          <w:ilvl w:val="0"/>
          <w:numId w:val="43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Breast milk contains large amounts of iron</w:t>
      </w:r>
    </w:p>
    <w:p w14:paraId="5EAB54BB" w14:textId="77777777" w:rsidR="00785C0B" w:rsidRPr="00785C0B" w:rsidRDefault="00785C0B" w:rsidP="00EE48F0">
      <w:pPr>
        <w:numPr>
          <w:ilvl w:val="0"/>
          <w:numId w:val="43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Prolactin stimulates milk production and breast development</w:t>
      </w:r>
    </w:p>
    <w:p w14:paraId="6DDE7920" w14:textId="77777777" w:rsidR="001D5574" w:rsidRDefault="00785C0B" w:rsidP="00EE48F0">
      <w:pPr>
        <w:numPr>
          <w:ilvl w:val="0"/>
          <w:numId w:val="43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Breast milk is a good source of Vitamin K</w:t>
      </w:r>
    </w:p>
    <w:p w14:paraId="0AD9AFBF"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Human milk is recognized by the American Academy of Pediatrics as an optimal feeding for all infants, which is why the academy recommends exclusive breastfeeding in the first six months of life.  Physicians can influence a patient’s feeding choice, and prenatal education is important in the initiation and maintenance of breastfeeding.  Studies have shown that women are more likely to initiate breastfeeding if their physicians or nurses encourage it.  </w:t>
      </w:r>
    </w:p>
    <w:p w14:paraId="5C37F43F" w14:textId="77777777" w:rsidR="00785C0B" w:rsidRPr="00785C0B" w:rsidRDefault="00785C0B" w:rsidP="00785C0B">
      <w:pPr>
        <w:spacing w:after="0" w:line="240" w:lineRule="auto"/>
        <w:rPr>
          <w:rFonts w:ascii="Times New Roman" w:hAnsi="Times New Roman" w:cs="Times New Roman"/>
          <w:sz w:val="24"/>
          <w:szCs w:val="24"/>
        </w:rPr>
      </w:pPr>
    </w:p>
    <w:p w14:paraId="69A20820"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Breastfeeding is good for the mother and the baby. For the mother, breastfeeding triggers the hypothalamus to produce oxytocin, which is secreted by the posterior pituitary. Oxytocin increases uterine contractions, which decreases uterine blood loss. For the infant, breast milk is a major source of IgA (but not IgM or IgG). IgA helps to prevent newborns from developing gastrointestinal infections. Breast milk is very low in iron, which must be supplemented. It is also not a good source of vitamin K. Most drugs taken by the mother will enter breast milk; therefore, caution must be taken before prescribing medicine to a breastfeeding mother. </w:t>
      </w:r>
    </w:p>
    <w:p w14:paraId="081E9B68"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b/>
          <w:sz w:val="24"/>
          <w:szCs w:val="24"/>
        </w:rPr>
        <w:lastRenderedPageBreak/>
        <w:t>Answer D is correct</w:t>
      </w:r>
      <w:r w:rsidR="00785C0B" w:rsidRPr="00785C0B">
        <w:rPr>
          <w:rFonts w:ascii="Times New Roman" w:hAnsi="Times New Roman" w:cs="Times New Roman"/>
          <w:sz w:val="24"/>
          <w:szCs w:val="24"/>
        </w:rPr>
        <w:t>. Prolactin stimulates milk production and breast development.</w:t>
      </w:r>
    </w:p>
    <w:p w14:paraId="193C87DA" w14:textId="77777777" w:rsidR="00785C0B" w:rsidRPr="00785C0B" w:rsidRDefault="00785C0B" w:rsidP="00785C0B">
      <w:pPr>
        <w:spacing w:after="0" w:line="240" w:lineRule="auto"/>
        <w:rPr>
          <w:rFonts w:ascii="Times New Roman" w:hAnsi="Times New Roman" w:cs="Times New Roman"/>
          <w:sz w:val="24"/>
          <w:szCs w:val="24"/>
        </w:rPr>
      </w:pPr>
    </w:p>
    <w:p w14:paraId="423469F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 xml:space="preserve">Answer A is incorrect. </w:t>
      </w:r>
      <w:r w:rsidRPr="00785C0B">
        <w:rPr>
          <w:rFonts w:ascii="Times New Roman" w:hAnsi="Times New Roman" w:cs="Times New Roman"/>
          <w:sz w:val="24"/>
          <w:szCs w:val="24"/>
        </w:rPr>
        <w:t>Breast milk is a major source of IgA, not IgG.</w:t>
      </w:r>
    </w:p>
    <w:p w14:paraId="6FD23CA3" w14:textId="77777777" w:rsidR="00785C0B" w:rsidRPr="00785C0B" w:rsidRDefault="00785C0B" w:rsidP="00785C0B">
      <w:pPr>
        <w:spacing w:after="0" w:line="240" w:lineRule="auto"/>
        <w:rPr>
          <w:rFonts w:ascii="Times New Roman" w:hAnsi="Times New Roman" w:cs="Times New Roman"/>
          <w:b/>
          <w:sz w:val="24"/>
          <w:szCs w:val="24"/>
        </w:rPr>
      </w:pPr>
    </w:p>
    <w:p w14:paraId="6F6D287B" w14:textId="77777777" w:rsidR="00785C0B" w:rsidRPr="00785C0B" w:rsidRDefault="00785C0B" w:rsidP="00785C0B">
      <w:p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 xml:space="preserve">Answer B is incorrect. </w:t>
      </w:r>
      <w:r w:rsidRPr="00785C0B">
        <w:rPr>
          <w:rFonts w:ascii="Times New Roman" w:hAnsi="Times New Roman" w:cs="Times New Roman"/>
          <w:sz w:val="24"/>
          <w:szCs w:val="24"/>
        </w:rPr>
        <w:t xml:space="preserve">Most ingested drugs that are soluble in maternal blood </w:t>
      </w:r>
      <w:r w:rsidRPr="00785C0B">
        <w:rPr>
          <w:rFonts w:ascii="Times New Roman" w:hAnsi="Times New Roman" w:cs="Times New Roman"/>
          <w:i/>
          <w:sz w:val="24"/>
          <w:szCs w:val="24"/>
        </w:rPr>
        <w:t>do</w:t>
      </w:r>
      <w:r w:rsidRPr="00785C0B">
        <w:rPr>
          <w:rFonts w:ascii="Times New Roman" w:hAnsi="Times New Roman" w:cs="Times New Roman"/>
          <w:sz w:val="24"/>
          <w:szCs w:val="24"/>
        </w:rPr>
        <w:t xml:space="preserve"> cross into breast milk.</w:t>
      </w:r>
    </w:p>
    <w:p w14:paraId="49B6ECD8" w14:textId="77777777" w:rsidR="00785C0B" w:rsidRPr="00785C0B" w:rsidRDefault="00785C0B" w:rsidP="00785C0B">
      <w:pPr>
        <w:spacing w:after="0" w:line="240" w:lineRule="auto"/>
        <w:rPr>
          <w:rFonts w:ascii="Times New Roman" w:hAnsi="Times New Roman" w:cs="Times New Roman"/>
          <w:b/>
          <w:sz w:val="24"/>
          <w:szCs w:val="24"/>
        </w:rPr>
      </w:pPr>
    </w:p>
    <w:p w14:paraId="09A9058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 xml:space="preserve">Answer C is incorrect. </w:t>
      </w:r>
      <w:r w:rsidRPr="00785C0B">
        <w:rPr>
          <w:rFonts w:ascii="Times New Roman" w:hAnsi="Times New Roman" w:cs="Times New Roman"/>
          <w:sz w:val="24"/>
          <w:szCs w:val="24"/>
        </w:rPr>
        <w:t>Breast milk is low in iron.</w:t>
      </w:r>
    </w:p>
    <w:p w14:paraId="34466EA1" w14:textId="77777777" w:rsidR="00785C0B" w:rsidRPr="00785C0B" w:rsidRDefault="00785C0B" w:rsidP="00785C0B">
      <w:pPr>
        <w:spacing w:after="0" w:line="240" w:lineRule="auto"/>
        <w:rPr>
          <w:rFonts w:ascii="Times New Roman" w:hAnsi="Times New Roman" w:cs="Times New Roman"/>
          <w:b/>
          <w:sz w:val="24"/>
          <w:szCs w:val="24"/>
        </w:rPr>
      </w:pPr>
    </w:p>
    <w:p w14:paraId="0D0ED4C2"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 xml:space="preserve">Answer E is incorrect. </w:t>
      </w:r>
      <w:r w:rsidRPr="00785C0B">
        <w:rPr>
          <w:rFonts w:ascii="Times New Roman" w:hAnsi="Times New Roman" w:cs="Times New Roman"/>
          <w:sz w:val="24"/>
          <w:szCs w:val="24"/>
        </w:rPr>
        <w:t xml:space="preserve">Breast milk is a poor source of Vitamin K. </w:t>
      </w:r>
    </w:p>
    <w:p w14:paraId="0D04C7C8" w14:textId="77777777" w:rsidR="00785C0B" w:rsidRPr="00785C0B" w:rsidRDefault="001D5574" w:rsidP="00785C0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 62-year-old man is being treated with cisplatin for small cell carcinoma of the lungs. The efficacy of cisplatin depends on interaction with which of the following?</w:t>
      </w:r>
    </w:p>
    <w:p w14:paraId="0B710B11" w14:textId="77777777" w:rsidR="00785C0B" w:rsidRPr="00785C0B" w:rsidRDefault="00785C0B" w:rsidP="00785C0B">
      <w:pPr>
        <w:autoSpaceDE w:val="0"/>
        <w:autoSpaceDN w:val="0"/>
        <w:adjustRightInd w:val="0"/>
        <w:spacing w:after="0" w:line="240" w:lineRule="auto"/>
        <w:rPr>
          <w:rFonts w:ascii="Times New Roman" w:hAnsi="Times New Roman" w:cs="Times New Roman"/>
          <w:sz w:val="24"/>
          <w:szCs w:val="24"/>
        </w:rPr>
      </w:pPr>
    </w:p>
    <w:p w14:paraId="0AC242A0" w14:textId="77777777" w:rsidR="00785C0B" w:rsidRPr="00785C0B" w:rsidRDefault="00785C0B" w:rsidP="00EE48F0">
      <w:pPr>
        <w:pStyle w:val="ListParagraph"/>
        <w:numPr>
          <w:ilvl w:val="0"/>
          <w:numId w:val="438"/>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DNA</w:t>
      </w:r>
    </w:p>
    <w:p w14:paraId="5982B77C" w14:textId="77777777" w:rsidR="00785C0B" w:rsidRPr="00785C0B" w:rsidRDefault="00785C0B" w:rsidP="00EE48F0">
      <w:pPr>
        <w:pStyle w:val="ListParagraph"/>
        <w:numPr>
          <w:ilvl w:val="0"/>
          <w:numId w:val="438"/>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DNA polymerase</w:t>
      </w:r>
    </w:p>
    <w:p w14:paraId="06C5F534" w14:textId="77777777" w:rsidR="00785C0B" w:rsidRPr="00785C0B" w:rsidRDefault="00785C0B" w:rsidP="00EE48F0">
      <w:pPr>
        <w:pStyle w:val="ListParagraph"/>
        <w:numPr>
          <w:ilvl w:val="0"/>
          <w:numId w:val="438"/>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Growth factor receptors</w:t>
      </w:r>
    </w:p>
    <w:p w14:paraId="735C879B" w14:textId="77777777" w:rsidR="00785C0B" w:rsidRPr="00785C0B" w:rsidRDefault="00785C0B" w:rsidP="00EE48F0">
      <w:pPr>
        <w:pStyle w:val="ListParagraph"/>
        <w:numPr>
          <w:ilvl w:val="0"/>
          <w:numId w:val="438"/>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Reverse transcriptase</w:t>
      </w:r>
    </w:p>
    <w:p w14:paraId="3FCB3C98" w14:textId="77777777" w:rsidR="001D5574" w:rsidRDefault="00785C0B" w:rsidP="00EE48F0">
      <w:pPr>
        <w:pStyle w:val="ListParagraph"/>
        <w:numPr>
          <w:ilvl w:val="0"/>
          <w:numId w:val="438"/>
        </w:numPr>
        <w:autoSpaceDE w:val="0"/>
        <w:autoSpaceDN w:val="0"/>
        <w:adjustRightInd w:val="0"/>
        <w:spacing w:after="0" w:line="240" w:lineRule="auto"/>
        <w:rPr>
          <w:rFonts w:ascii="Times New Roman" w:hAnsi="Times New Roman" w:cs="Times New Roman"/>
          <w:sz w:val="24"/>
          <w:szCs w:val="24"/>
        </w:rPr>
      </w:pPr>
      <w:r w:rsidRPr="00785C0B">
        <w:rPr>
          <w:rFonts w:ascii="Times New Roman" w:hAnsi="Times New Roman" w:cs="Times New Roman"/>
          <w:sz w:val="24"/>
          <w:szCs w:val="24"/>
        </w:rPr>
        <w:t>Ribosomes</w:t>
      </w:r>
    </w:p>
    <w:p w14:paraId="72E073A6"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The majority of chemotherapeutic drugs can be divided in to alkylating agents, antimetabolites, </w:t>
      </w:r>
      <w:hyperlink r:id="rId453" w:tooltip="Anthracycline" w:history="1">
        <w:r w:rsidR="00785C0B" w:rsidRPr="00785C0B">
          <w:rPr>
            <w:rFonts w:ascii="Times New Roman" w:hAnsi="Times New Roman" w:cs="Times New Roman"/>
            <w:sz w:val="24"/>
            <w:szCs w:val="24"/>
          </w:rPr>
          <w:t>anthracyclines</w:t>
        </w:r>
      </w:hyperlink>
      <w:r w:rsidR="00785C0B" w:rsidRPr="00785C0B">
        <w:rPr>
          <w:rFonts w:ascii="Times New Roman" w:hAnsi="Times New Roman" w:cs="Times New Roman"/>
          <w:sz w:val="24"/>
          <w:szCs w:val="24"/>
        </w:rPr>
        <w:t xml:space="preserve">, plant alkaloids, topoisomerase inhibitors, and other antitumor agents. All of these drugs affect cell division or DNA synthesis and function in some way. Some newer agents do not directly interfere with DNA. These include monoclonal antibodies and the new tyrosine kinase inhibitors, e.g. </w:t>
      </w:r>
      <w:hyperlink r:id="rId454" w:tooltip="Imatinib" w:history="1">
        <w:r w:rsidR="00785C0B" w:rsidRPr="00785C0B">
          <w:rPr>
            <w:rFonts w:ascii="Times New Roman" w:hAnsi="Times New Roman" w:cs="Times New Roman"/>
            <w:sz w:val="24"/>
            <w:szCs w:val="24"/>
          </w:rPr>
          <w:t>imatinib mesylate</w:t>
        </w:r>
      </w:hyperlink>
      <w:r w:rsidR="00785C0B" w:rsidRPr="00785C0B">
        <w:rPr>
          <w:rFonts w:ascii="Times New Roman" w:hAnsi="Times New Roman" w:cs="Times New Roman"/>
          <w:sz w:val="24"/>
          <w:szCs w:val="24"/>
        </w:rPr>
        <w:t xml:space="preserve"> (Gleevec), which directly target a molecular abnormality in certain types of cancer (e.g., chronic myelogenous leukemia). These are examples of targeted therapies. In addition, some drugs that modulate tumor cell behavior without directly attacking those cells may be used. Hormone treatments fall into this category.</w:t>
      </w:r>
    </w:p>
    <w:p w14:paraId="27C19EBE" w14:textId="77777777" w:rsidR="00B71BD0" w:rsidRDefault="00B71BD0" w:rsidP="00785C0B">
      <w:pPr>
        <w:spacing w:after="0" w:line="240" w:lineRule="auto"/>
        <w:outlineLvl w:val="2"/>
        <w:rPr>
          <w:rFonts w:ascii="Times New Roman" w:hAnsi="Times New Roman" w:cs="Times New Roman"/>
          <w:b/>
          <w:bCs/>
          <w:sz w:val="24"/>
          <w:szCs w:val="24"/>
        </w:rPr>
      </w:pPr>
    </w:p>
    <w:p w14:paraId="49F3A72E" w14:textId="77777777" w:rsidR="00785C0B" w:rsidRPr="00785C0B" w:rsidRDefault="00785C0B" w:rsidP="00785C0B">
      <w:pPr>
        <w:spacing w:after="0" w:line="240" w:lineRule="auto"/>
        <w:outlineLvl w:val="2"/>
        <w:rPr>
          <w:rFonts w:ascii="Times New Roman" w:hAnsi="Times New Roman" w:cs="Times New Roman"/>
          <w:b/>
          <w:bCs/>
          <w:sz w:val="24"/>
          <w:szCs w:val="24"/>
        </w:rPr>
      </w:pPr>
      <w:r w:rsidRPr="00785C0B">
        <w:rPr>
          <w:rFonts w:ascii="Times New Roman" w:hAnsi="Times New Roman" w:cs="Times New Roman"/>
          <w:b/>
          <w:bCs/>
          <w:sz w:val="24"/>
          <w:szCs w:val="24"/>
        </w:rPr>
        <w:t xml:space="preserve">Alkylating agents </w:t>
      </w:r>
    </w:p>
    <w:p w14:paraId="2361667B" w14:textId="77777777" w:rsidR="00B71BD0" w:rsidRDefault="00B71BD0" w:rsidP="00785C0B">
      <w:pPr>
        <w:spacing w:after="0" w:line="240" w:lineRule="auto"/>
        <w:rPr>
          <w:rFonts w:ascii="Times New Roman" w:hAnsi="Times New Roman" w:cs="Times New Roman"/>
          <w:sz w:val="24"/>
          <w:szCs w:val="24"/>
        </w:rPr>
      </w:pPr>
    </w:p>
    <w:p w14:paraId="6AA53D3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Alkylating agents chemically modify the cell’s DNA, usually by forming covalent bonds with the amino, carboxyl, sulfhydryl, or phosphate groups in DNA. Examples include cisplatin, cyclophosphamide, and chlorambucil.</w:t>
      </w:r>
    </w:p>
    <w:p w14:paraId="60299010" w14:textId="77777777" w:rsidR="00B71BD0" w:rsidRDefault="00B71BD0" w:rsidP="00785C0B">
      <w:pPr>
        <w:spacing w:after="0" w:line="240" w:lineRule="auto"/>
        <w:outlineLvl w:val="2"/>
        <w:rPr>
          <w:rFonts w:ascii="Times New Roman" w:hAnsi="Times New Roman" w:cs="Times New Roman"/>
          <w:b/>
          <w:bCs/>
          <w:sz w:val="24"/>
          <w:szCs w:val="24"/>
        </w:rPr>
      </w:pPr>
    </w:p>
    <w:p w14:paraId="35889B0B" w14:textId="77777777" w:rsidR="00785C0B" w:rsidRPr="00785C0B" w:rsidRDefault="00785C0B" w:rsidP="00785C0B">
      <w:pPr>
        <w:spacing w:after="0" w:line="240" w:lineRule="auto"/>
        <w:outlineLvl w:val="2"/>
        <w:rPr>
          <w:rFonts w:ascii="Times New Roman" w:hAnsi="Times New Roman" w:cs="Times New Roman"/>
          <w:i/>
          <w:iCs/>
          <w:sz w:val="24"/>
          <w:szCs w:val="24"/>
        </w:rPr>
      </w:pPr>
      <w:r w:rsidRPr="00785C0B">
        <w:rPr>
          <w:rFonts w:ascii="Times New Roman" w:hAnsi="Times New Roman" w:cs="Times New Roman"/>
          <w:b/>
          <w:bCs/>
          <w:sz w:val="24"/>
          <w:szCs w:val="24"/>
        </w:rPr>
        <w:t>Anti-metabolites</w:t>
      </w:r>
    </w:p>
    <w:p w14:paraId="54B0B7AE" w14:textId="77777777" w:rsidR="00B71BD0" w:rsidRDefault="00B71BD0" w:rsidP="00785C0B">
      <w:pPr>
        <w:spacing w:after="0" w:line="240" w:lineRule="auto"/>
        <w:rPr>
          <w:rFonts w:ascii="Times New Roman" w:hAnsi="Times New Roman" w:cs="Times New Roman"/>
          <w:sz w:val="24"/>
          <w:szCs w:val="24"/>
        </w:rPr>
      </w:pPr>
    </w:p>
    <w:p w14:paraId="1A83816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Anti-metabolites masquerade as purines (e.g., azathioprine, mercaptopurine) or pyrimidines. They prevent these substances from becoming incorporated into DNA during the "S" phase of the cell cycle, stopping normal development and division. They also affect RNA synthesis. </w:t>
      </w:r>
    </w:p>
    <w:p w14:paraId="420720AF" w14:textId="77777777" w:rsidR="00B71BD0" w:rsidRDefault="00B71BD0" w:rsidP="00785C0B">
      <w:pPr>
        <w:spacing w:after="0" w:line="240" w:lineRule="auto"/>
        <w:outlineLvl w:val="2"/>
        <w:rPr>
          <w:rFonts w:ascii="Times New Roman" w:hAnsi="Times New Roman" w:cs="Times New Roman"/>
          <w:b/>
          <w:bCs/>
          <w:sz w:val="24"/>
          <w:szCs w:val="24"/>
        </w:rPr>
      </w:pPr>
    </w:p>
    <w:p w14:paraId="267DA720" w14:textId="77777777" w:rsidR="00785C0B" w:rsidRPr="00785C0B" w:rsidRDefault="00785C0B" w:rsidP="00785C0B">
      <w:pPr>
        <w:spacing w:after="0" w:line="240" w:lineRule="auto"/>
        <w:outlineLvl w:val="2"/>
        <w:rPr>
          <w:rFonts w:ascii="Times New Roman" w:hAnsi="Times New Roman" w:cs="Times New Roman"/>
          <w:b/>
          <w:bCs/>
          <w:sz w:val="24"/>
          <w:szCs w:val="24"/>
        </w:rPr>
      </w:pPr>
      <w:r w:rsidRPr="00785C0B">
        <w:rPr>
          <w:rFonts w:ascii="Times New Roman" w:hAnsi="Times New Roman" w:cs="Times New Roman"/>
          <w:b/>
          <w:bCs/>
          <w:sz w:val="24"/>
          <w:szCs w:val="24"/>
        </w:rPr>
        <w:t xml:space="preserve">Plant alkaloids and terpenoids </w:t>
      </w:r>
    </w:p>
    <w:p w14:paraId="3D815064" w14:textId="77777777" w:rsidR="00B71BD0" w:rsidRDefault="00B71BD0" w:rsidP="00785C0B">
      <w:pPr>
        <w:spacing w:after="0" w:line="240" w:lineRule="auto"/>
        <w:rPr>
          <w:rFonts w:ascii="Times New Roman" w:hAnsi="Times New Roman" w:cs="Times New Roman"/>
          <w:sz w:val="24"/>
          <w:szCs w:val="24"/>
        </w:rPr>
      </w:pPr>
    </w:p>
    <w:p w14:paraId="24F5D70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Plant alkaloids block cell division by preventing microtubule function. Microtubules are vital for cell division, and, without them, cell division cannot occur. The main examples are vinca alkaloids (e.g., vincristine) and taxanes.</w:t>
      </w:r>
    </w:p>
    <w:p w14:paraId="06472B6C" w14:textId="77777777" w:rsidR="00B71BD0" w:rsidRDefault="00B71BD0" w:rsidP="00785C0B">
      <w:pPr>
        <w:spacing w:after="0" w:line="240" w:lineRule="auto"/>
        <w:outlineLvl w:val="2"/>
        <w:rPr>
          <w:rFonts w:ascii="Times New Roman" w:hAnsi="Times New Roman" w:cs="Times New Roman"/>
          <w:b/>
          <w:bCs/>
          <w:sz w:val="24"/>
          <w:szCs w:val="24"/>
        </w:rPr>
      </w:pPr>
    </w:p>
    <w:p w14:paraId="735975B8" w14:textId="77777777" w:rsidR="00785C0B" w:rsidRPr="00785C0B" w:rsidRDefault="00785C0B" w:rsidP="00785C0B">
      <w:pPr>
        <w:spacing w:after="0" w:line="240" w:lineRule="auto"/>
        <w:outlineLvl w:val="2"/>
        <w:rPr>
          <w:rFonts w:ascii="Times New Roman" w:hAnsi="Times New Roman" w:cs="Times New Roman"/>
          <w:b/>
          <w:bCs/>
          <w:sz w:val="24"/>
          <w:szCs w:val="24"/>
        </w:rPr>
      </w:pPr>
      <w:r w:rsidRPr="00785C0B">
        <w:rPr>
          <w:rFonts w:ascii="Times New Roman" w:hAnsi="Times New Roman" w:cs="Times New Roman"/>
          <w:b/>
          <w:bCs/>
          <w:sz w:val="24"/>
          <w:szCs w:val="24"/>
        </w:rPr>
        <w:t xml:space="preserve">Topoisomerase inhibitors </w:t>
      </w:r>
    </w:p>
    <w:p w14:paraId="4A06097B" w14:textId="77777777" w:rsidR="00B71BD0" w:rsidRDefault="00B71BD0" w:rsidP="00785C0B">
      <w:pPr>
        <w:spacing w:after="0" w:line="240" w:lineRule="auto"/>
        <w:outlineLvl w:val="2"/>
        <w:rPr>
          <w:rFonts w:ascii="Times New Roman" w:hAnsi="Times New Roman" w:cs="Times New Roman"/>
          <w:sz w:val="24"/>
          <w:szCs w:val="24"/>
        </w:rPr>
      </w:pPr>
    </w:p>
    <w:p w14:paraId="64A6946A" w14:textId="77777777" w:rsidR="00785C0B" w:rsidRPr="00785C0B" w:rsidRDefault="00785C0B" w:rsidP="00785C0B">
      <w:pPr>
        <w:spacing w:after="0" w:line="240" w:lineRule="auto"/>
        <w:outlineLvl w:val="2"/>
        <w:rPr>
          <w:rFonts w:ascii="Times New Roman" w:hAnsi="Times New Roman" w:cs="Times New Roman"/>
          <w:sz w:val="24"/>
          <w:szCs w:val="24"/>
        </w:rPr>
      </w:pPr>
      <w:r w:rsidRPr="00785C0B">
        <w:rPr>
          <w:rFonts w:ascii="Times New Roman" w:hAnsi="Times New Roman" w:cs="Times New Roman"/>
          <w:sz w:val="24"/>
          <w:szCs w:val="24"/>
        </w:rPr>
        <w:t xml:space="preserve">Topoisomerases (e.g., etoposide) are essential enzymes that maintain the topology of DNA. Inhibition of type I or type II topoisomerases interferes with both transcription and replication of DNA by upsetting proper DNA supercoiling. </w:t>
      </w:r>
    </w:p>
    <w:p w14:paraId="65989374" w14:textId="77777777" w:rsidR="00B71BD0" w:rsidRDefault="00B71BD0" w:rsidP="00785C0B">
      <w:pPr>
        <w:spacing w:after="0" w:line="240" w:lineRule="auto"/>
        <w:outlineLvl w:val="2"/>
        <w:rPr>
          <w:rFonts w:ascii="Times New Roman" w:hAnsi="Times New Roman" w:cs="Times New Roman"/>
          <w:b/>
          <w:bCs/>
          <w:sz w:val="24"/>
          <w:szCs w:val="24"/>
        </w:rPr>
      </w:pPr>
    </w:p>
    <w:p w14:paraId="295DA707" w14:textId="77777777" w:rsidR="00785C0B" w:rsidRPr="00785C0B" w:rsidRDefault="00785C0B" w:rsidP="00785C0B">
      <w:pPr>
        <w:spacing w:after="0" w:line="240" w:lineRule="auto"/>
        <w:outlineLvl w:val="2"/>
        <w:rPr>
          <w:rFonts w:ascii="Times New Roman" w:hAnsi="Times New Roman" w:cs="Times New Roman"/>
          <w:b/>
          <w:bCs/>
          <w:sz w:val="24"/>
          <w:szCs w:val="24"/>
        </w:rPr>
      </w:pPr>
      <w:r w:rsidRPr="00785C0B">
        <w:rPr>
          <w:rFonts w:ascii="Times New Roman" w:hAnsi="Times New Roman" w:cs="Times New Roman"/>
          <w:b/>
          <w:bCs/>
          <w:sz w:val="24"/>
          <w:szCs w:val="24"/>
        </w:rPr>
        <w:t xml:space="preserve">Cytotoxic antibiotics </w:t>
      </w:r>
    </w:p>
    <w:p w14:paraId="08DD81E0" w14:textId="77777777" w:rsidR="00B71BD0" w:rsidRDefault="00B71BD0" w:rsidP="00785C0B">
      <w:pPr>
        <w:spacing w:after="0" w:line="240" w:lineRule="auto"/>
        <w:rPr>
          <w:rFonts w:ascii="Times New Roman" w:hAnsi="Times New Roman" w:cs="Times New Roman"/>
          <w:sz w:val="24"/>
          <w:szCs w:val="24"/>
        </w:rPr>
      </w:pPr>
    </w:p>
    <w:p w14:paraId="1BEBA678" w14:textId="77777777" w:rsidR="00FE53CD"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These include </w:t>
      </w:r>
      <w:hyperlink r:id="rId455" w:tooltip="Actinomycin" w:history="1">
        <w:r w:rsidRPr="00785C0B">
          <w:rPr>
            <w:rFonts w:ascii="Times New Roman" w:hAnsi="Times New Roman" w:cs="Times New Roman"/>
            <w:sz w:val="24"/>
            <w:szCs w:val="24"/>
          </w:rPr>
          <w:t>actinomycin</w:t>
        </w:r>
      </w:hyperlink>
      <w:r w:rsidRPr="00785C0B">
        <w:rPr>
          <w:rFonts w:ascii="Times New Roman" w:hAnsi="Times New Roman" w:cs="Times New Roman"/>
          <w:sz w:val="24"/>
          <w:szCs w:val="24"/>
        </w:rPr>
        <w:t xml:space="preserve">, anthracyclines (e.g., doxorubicin), </w:t>
      </w:r>
      <w:hyperlink r:id="rId456" w:tooltip="Bleomycin" w:history="1">
        <w:r w:rsidRPr="00785C0B">
          <w:rPr>
            <w:rFonts w:ascii="Times New Roman" w:hAnsi="Times New Roman" w:cs="Times New Roman"/>
            <w:sz w:val="24"/>
            <w:szCs w:val="24"/>
          </w:rPr>
          <w:t>bleomycin</w:t>
        </w:r>
      </w:hyperlink>
      <w:r w:rsidRPr="00785C0B">
        <w:rPr>
          <w:rFonts w:ascii="Times New Roman" w:hAnsi="Times New Roman" w:cs="Times New Roman"/>
          <w:sz w:val="24"/>
          <w:szCs w:val="24"/>
        </w:rPr>
        <w:t xml:space="preserve">, </w:t>
      </w:r>
      <w:hyperlink r:id="rId457" w:tooltip="Plicamycin" w:history="1">
        <w:r w:rsidRPr="00785C0B">
          <w:rPr>
            <w:rFonts w:ascii="Times New Roman" w:hAnsi="Times New Roman" w:cs="Times New Roman"/>
            <w:sz w:val="24"/>
            <w:szCs w:val="24"/>
          </w:rPr>
          <w:t>plicamycin</w:t>
        </w:r>
      </w:hyperlink>
      <w:r w:rsidRPr="00785C0B">
        <w:rPr>
          <w:rFonts w:ascii="Times New Roman" w:hAnsi="Times New Roman" w:cs="Times New Roman"/>
          <w:sz w:val="24"/>
          <w:szCs w:val="24"/>
        </w:rPr>
        <w:t xml:space="preserve">, and </w:t>
      </w:r>
      <w:hyperlink r:id="rId458" w:tooltip="Mitomycin" w:history="1">
        <w:r w:rsidRPr="00785C0B">
          <w:rPr>
            <w:rFonts w:ascii="Times New Roman" w:hAnsi="Times New Roman" w:cs="Times New Roman"/>
            <w:sz w:val="24"/>
            <w:szCs w:val="24"/>
          </w:rPr>
          <w:t>mitomycin</w:t>
        </w:r>
      </w:hyperlink>
      <w:r w:rsidRPr="00785C0B">
        <w:rPr>
          <w:rFonts w:ascii="Times New Roman" w:hAnsi="Times New Roman" w:cs="Times New Roman"/>
          <w:sz w:val="24"/>
          <w:szCs w:val="24"/>
        </w:rPr>
        <w:t>.</w:t>
      </w:r>
    </w:p>
    <w:p w14:paraId="47573872"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78722A93" w14:textId="3A5E1BA4"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bCs/>
          <w:sz w:val="24"/>
          <w:szCs w:val="24"/>
        </w:rPr>
        <w:lastRenderedPageBreak/>
        <w:t>Answer A is correct</w:t>
      </w:r>
      <w:r w:rsidRPr="00785C0B">
        <w:rPr>
          <w:rFonts w:ascii="Times New Roman" w:hAnsi="Times New Roman" w:cs="Times New Roman"/>
          <w:sz w:val="24"/>
          <w:szCs w:val="24"/>
        </w:rPr>
        <w:t xml:space="preserve">. As an alkylating agent, cisplatin chemically modifies the cell’s DNA.   </w:t>
      </w:r>
    </w:p>
    <w:p w14:paraId="4ED84A21"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 normal chest x-ray is shown below. Which chamber of the heart is delineated by “E”?</w:t>
      </w:r>
    </w:p>
    <w:p w14:paraId="5AA0B039" w14:textId="77777777" w:rsidR="00785C0B" w:rsidRPr="00785C0B" w:rsidRDefault="00785C0B" w:rsidP="00785C0B">
      <w:pPr>
        <w:spacing w:after="0" w:line="240" w:lineRule="auto"/>
        <w:rPr>
          <w:rFonts w:ascii="Times New Roman" w:hAnsi="Times New Roman" w:cs="Times New Roman"/>
          <w:sz w:val="24"/>
          <w:szCs w:val="24"/>
        </w:rPr>
      </w:pPr>
    </w:p>
    <w:p w14:paraId="61956B8C" w14:textId="77777777" w:rsidR="00785C0B" w:rsidRPr="00785C0B" w:rsidRDefault="00785C0B" w:rsidP="00EE48F0">
      <w:pPr>
        <w:numPr>
          <w:ilvl w:val="0"/>
          <w:numId w:val="43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Left atrium</w:t>
      </w:r>
    </w:p>
    <w:p w14:paraId="3C4BC8D4" w14:textId="77777777" w:rsidR="00785C0B" w:rsidRPr="00785C0B" w:rsidRDefault="00785C0B" w:rsidP="00EE48F0">
      <w:pPr>
        <w:numPr>
          <w:ilvl w:val="0"/>
          <w:numId w:val="43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Left ventricle</w:t>
      </w:r>
    </w:p>
    <w:p w14:paraId="4264473B" w14:textId="77777777" w:rsidR="00785C0B" w:rsidRPr="00785C0B" w:rsidRDefault="00785C0B" w:rsidP="00EE48F0">
      <w:pPr>
        <w:numPr>
          <w:ilvl w:val="0"/>
          <w:numId w:val="43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Right atrium</w:t>
      </w:r>
    </w:p>
    <w:p w14:paraId="1C0D7096" w14:textId="77777777" w:rsidR="00785C0B" w:rsidRPr="00785C0B" w:rsidRDefault="00785C0B" w:rsidP="00EE48F0">
      <w:pPr>
        <w:numPr>
          <w:ilvl w:val="0"/>
          <w:numId w:val="43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Right vetricle</w:t>
      </w:r>
    </w:p>
    <w:p w14:paraId="4AA4EF47" w14:textId="77777777" w:rsidR="00785C0B" w:rsidRPr="00785C0B" w:rsidRDefault="00785C0B" w:rsidP="00785C0B">
      <w:pPr>
        <w:spacing w:after="0" w:line="240" w:lineRule="auto"/>
        <w:rPr>
          <w:rFonts w:ascii="Times New Roman" w:hAnsi="Times New Roman" w:cs="Times New Roman"/>
          <w:sz w:val="24"/>
          <w:szCs w:val="24"/>
        </w:rPr>
      </w:pPr>
    </w:p>
    <w:p w14:paraId="6FE571C7" w14:textId="77777777" w:rsidR="00AB0D6B" w:rsidRPr="00AB0D6B" w:rsidRDefault="00785C0B" w:rsidP="00785C0B">
      <w:pPr>
        <w:spacing w:after="0" w:line="240" w:lineRule="auto"/>
        <w:jc w:val="center"/>
        <w:rPr>
          <w:rFonts w:ascii="Times New Roman" w:hAnsi="Times New Roman" w:cs="Times New Roman"/>
          <w:b/>
          <w:sz w:val="24"/>
          <w:szCs w:val="24"/>
        </w:rPr>
      </w:pPr>
      <w:r w:rsidRPr="00785C0B">
        <w:rPr>
          <w:rFonts w:ascii="Times New Roman" w:hAnsi="Times New Roman" w:cs="Times New Roman"/>
          <w:noProof/>
          <w:sz w:val="24"/>
          <w:szCs w:val="24"/>
        </w:rPr>
        <w:drawing>
          <wp:inline distT="0" distB="0" distL="0" distR="0" wp14:anchorId="57CAA212" wp14:editId="13B8821B">
            <wp:extent cx="5602605" cy="3715385"/>
            <wp:effectExtent l="0" t="0" r="0" b="0"/>
            <wp:docPr id="347422" name="Picture 347422" descr="newpicturen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newpicturenb5"/>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602605" cy="3715385"/>
                    </a:xfrm>
                    <a:prstGeom prst="rect">
                      <a:avLst/>
                    </a:prstGeom>
                    <a:noFill/>
                    <a:ln>
                      <a:noFill/>
                    </a:ln>
                  </pic:spPr>
                </pic:pic>
              </a:graphicData>
            </a:graphic>
          </wp:inline>
        </w:drawing>
      </w:r>
    </w:p>
    <w:p w14:paraId="5A20DD59" w14:textId="504AE2A4" w:rsidR="00785C0B" w:rsidRPr="00785C0B" w:rsidRDefault="00AB0D6B" w:rsidP="00785C0B">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785C0B" w:rsidRPr="00785C0B">
        <w:rPr>
          <w:rFonts w:ascii="Times New Roman" w:hAnsi="Times New Roman" w:cs="Times New Roman"/>
          <w:b/>
          <w:sz w:val="24"/>
          <w:szCs w:val="24"/>
        </w:rPr>
        <w:t>C is correct</w:t>
      </w:r>
      <w:r w:rsidR="00785C0B" w:rsidRPr="00785C0B">
        <w:rPr>
          <w:rFonts w:ascii="Times New Roman" w:hAnsi="Times New Roman" w:cs="Times New Roman"/>
          <w:sz w:val="24"/>
          <w:szCs w:val="24"/>
        </w:rPr>
        <w:t xml:space="preserve">. The right atrium is delineated by “E.” See image below. </w:t>
      </w:r>
    </w:p>
    <w:p w14:paraId="39D89113" w14:textId="77777777" w:rsidR="00785C0B" w:rsidRPr="00785C0B" w:rsidRDefault="00785C0B" w:rsidP="00785C0B">
      <w:pPr>
        <w:spacing w:after="0" w:line="240" w:lineRule="auto"/>
        <w:jc w:val="center"/>
        <w:rPr>
          <w:rFonts w:ascii="Times New Roman" w:hAnsi="Times New Roman" w:cs="Times New Roman"/>
          <w:sz w:val="24"/>
          <w:szCs w:val="24"/>
        </w:rPr>
      </w:pPr>
    </w:p>
    <w:p w14:paraId="44425567" w14:textId="77777777" w:rsidR="00785C0B" w:rsidRPr="00785C0B" w:rsidRDefault="00785C0B" w:rsidP="00785C0B">
      <w:pPr>
        <w:spacing w:after="0" w:line="240" w:lineRule="auto"/>
        <w:jc w:val="center"/>
        <w:rPr>
          <w:rFonts w:ascii="Times New Roman" w:hAnsi="Times New Roman" w:cs="Times New Roman"/>
          <w:sz w:val="24"/>
          <w:szCs w:val="24"/>
        </w:rPr>
      </w:pPr>
    </w:p>
    <w:p w14:paraId="74BEE3F4" w14:textId="77777777" w:rsidR="00AB0D6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2863F910" wp14:editId="1E569795">
            <wp:extent cx="3280410" cy="4121785"/>
            <wp:effectExtent l="0" t="0" r="0" b="0"/>
            <wp:docPr id="347421" name="Picture 347421" descr="CXRNLPA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CXRNLPA38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280410" cy="4121785"/>
                    </a:xfrm>
                    <a:prstGeom prst="rect">
                      <a:avLst/>
                    </a:prstGeom>
                    <a:noFill/>
                    <a:ln>
                      <a:noFill/>
                    </a:ln>
                  </pic:spPr>
                </pic:pic>
              </a:graphicData>
            </a:graphic>
          </wp:inline>
        </w:drawing>
      </w:r>
    </w:p>
    <w:p w14:paraId="498F7D2D" w14:textId="5A3C0A04" w:rsidR="00785C0B" w:rsidRPr="00785C0B" w:rsidRDefault="00AB0D6B" w:rsidP="00785C0B">
      <w:pPr>
        <w:pStyle w:val="NoSpacing"/>
        <w:rPr>
          <w:szCs w:val="24"/>
        </w:rPr>
      </w:pPr>
      <w:r>
        <w:rPr>
          <w:szCs w:val="24"/>
        </w:rPr>
        <w:br w:type="page"/>
      </w:r>
      <w:r w:rsidR="00785C0B" w:rsidRPr="00785C0B">
        <w:rPr>
          <w:szCs w:val="24"/>
        </w:rPr>
        <w:lastRenderedPageBreak/>
        <w:t>Which of the following represents the precision of the estimate of the association between the exposure and outcome in a harm study?</w:t>
      </w:r>
    </w:p>
    <w:p w14:paraId="20C20144" w14:textId="77777777" w:rsidR="00785C0B" w:rsidRPr="00785C0B" w:rsidRDefault="00785C0B" w:rsidP="00785C0B">
      <w:pPr>
        <w:pStyle w:val="NoSpacing"/>
        <w:rPr>
          <w:szCs w:val="24"/>
        </w:rPr>
      </w:pPr>
    </w:p>
    <w:p w14:paraId="4DB73FFB" w14:textId="77777777" w:rsidR="00785C0B" w:rsidRPr="00785C0B" w:rsidRDefault="00785C0B" w:rsidP="00EE48F0">
      <w:pPr>
        <w:pStyle w:val="NoSpacing"/>
        <w:numPr>
          <w:ilvl w:val="0"/>
          <w:numId w:val="440"/>
        </w:numPr>
        <w:rPr>
          <w:szCs w:val="24"/>
        </w:rPr>
      </w:pPr>
      <w:r w:rsidRPr="00785C0B">
        <w:rPr>
          <w:szCs w:val="24"/>
        </w:rPr>
        <w:t xml:space="preserve">Relative </w:t>
      </w:r>
      <w:r w:rsidR="008C4777">
        <w:rPr>
          <w:szCs w:val="24"/>
        </w:rPr>
        <w:t>r</w:t>
      </w:r>
      <w:r w:rsidRPr="00785C0B">
        <w:rPr>
          <w:szCs w:val="24"/>
        </w:rPr>
        <w:t>isk</w:t>
      </w:r>
    </w:p>
    <w:p w14:paraId="0A1E5575" w14:textId="77777777" w:rsidR="00785C0B" w:rsidRPr="00785C0B" w:rsidRDefault="00785C0B" w:rsidP="00EE48F0">
      <w:pPr>
        <w:pStyle w:val="NoSpacing"/>
        <w:numPr>
          <w:ilvl w:val="0"/>
          <w:numId w:val="440"/>
        </w:numPr>
        <w:rPr>
          <w:szCs w:val="24"/>
        </w:rPr>
      </w:pPr>
      <w:r w:rsidRPr="00785C0B">
        <w:rPr>
          <w:szCs w:val="24"/>
        </w:rPr>
        <w:t xml:space="preserve">Absolute </w:t>
      </w:r>
      <w:r w:rsidR="008C4777">
        <w:rPr>
          <w:szCs w:val="24"/>
        </w:rPr>
        <w:t>r</w:t>
      </w:r>
      <w:r w:rsidRPr="00785C0B">
        <w:rPr>
          <w:szCs w:val="24"/>
        </w:rPr>
        <w:t xml:space="preserve">isk </w:t>
      </w:r>
      <w:r w:rsidR="008C4777">
        <w:rPr>
          <w:szCs w:val="24"/>
        </w:rPr>
        <w:t>i</w:t>
      </w:r>
      <w:r w:rsidRPr="00785C0B">
        <w:rPr>
          <w:szCs w:val="24"/>
        </w:rPr>
        <w:t>ncrease</w:t>
      </w:r>
    </w:p>
    <w:p w14:paraId="48C111BD" w14:textId="77777777" w:rsidR="00785C0B" w:rsidRPr="00785C0B" w:rsidRDefault="00785C0B" w:rsidP="00EE48F0">
      <w:pPr>
        <w:pStyle w:val="NoSpacing"/>
        <w:numPr>
          <w:ilvl w:val="0"/>
          <w:numId w:val="440"/>
        </w:numPr>
        <w:rPr>
          <w:szCs w:val="24"/>
        </w:rPr>
      </w:pPr>
      <w:r w:rsidRPr="00785C0B">
        <w:rPr>
          <w:bCs/>
          <w:szCs w:val="24"/>
        </w:rPr>
        <w:t>Confidence interval</w:t>
      </w:r>
    </w:p>
    <w:p w14:paraId="31D26E41" w14:textId="77777777" w:rsidR="001D5574" w:rsidRDefault="00785C0B" w:rsidP="00EE48F0">
      <w:pPr>
        <w:pStyle w:val="NoSpacing"/>
        <w:numPr>
          <w:ilvl w:val="0"/>
          <w:numId w:val="440"/>
        </w:numPr>
        <w:rPr>
          <w:szCs w:val="24"/>
        </w:rPr>
      </w:pPr>
      <w:r w:rsidRPr="00785C0B">
        <w:rPr>
          <w:szCs w:val="24"/>
        </w:rPr>
        <w:t>Number-</w:t>
      </w:r>
      <w:r w:rsidR="008C4777">
        <w:rPr>
          <w:szCs w:val="24"/>
        </w:rPr>
        <w:t>n</w:t>
      </w:r>
      <w:r w:rsidRPr="00785C0B">
        <w:rPr>
          <w:szCs w:val="24"/>
        </w:rPr>
        <w:t>eeded-to-</w:t>
      </w:r>
      <w:r w:rsidR="008C4777">
        <w:rPr>
          <w:szCs w:val="24"/>
        </w:rPr>
        <w:t>h</w:t>
      </w:r>
      <w:r w:rsidRPr="00785C0B">
        <w:rPr>
          <w:szCs w:val="24"/>
        </w:rPr>
        <w:t>arm</w:t>
      </w:r>
    </w:p>
    <w:p w14:paraId="70DC9159" w14:textId="77777777" w:rsidR="003D7B03" w:rsidRDefault="001D5574" w:rsidP="003D7B03">
      <w:pPr>
        <w:pStyle w:val="NormalWeb"/>
        <w:spacing w:after="0" w:line="225" w:lineRule="atLeast"/>
        <w:ind w:left="240" w:right="240"/>
        <w:rPr>
          <w:color w:val="000000"/>
          <w:shd w:val="clear" w:color="auto" w:fill="FFFFFF"/>
        </w:rPr>
      </w:pPr>
      <w:r>
        <w:br w:type="page"/>
      </w:r>
      <w:r w:rsidR="003D7B03" w:rsidRPr="003D7B03">
        <w:rPr>
          <w:color w:val="000000"/>
          <w:shd w:val="clear" w:color="auto" w:fill="FFFFFF"/>
        </w:rPr>
        <w:lastRenderedPageBreak/>
        <w:t xml:space="preserve">Epidemiologic studies use a quantitative approach to describing both exposures and outcomes. Whether RCT, cohort study, or case-control study, all of these studies attempt to present their results as a single number, usually referred to as the point estimate, that quantifies the relationship between the exposure and the outcome. This number is an estimate of the truth rather than the truth itself because each study, however large, includes only a sample of all the people who are affected by the exposure-outcome relationship. The point estimate expresses the strength of the association between the exposure and outcome. In an RCT or a cohort study, the point estimate is the </w:t>
      </w:r>
      <w:r w:rsidR="003D7B03" w:rsidRPr="00ED70B9">
        <w:rPr>
          <w:b/>
          <w:color w:val="000000"/>
          <w:shd w:val="clear" w:color="auto" w:fill="FFFFFF"/>
        </w:rPr>
        <w:t>relative risk</w:t>
      </w:r>
      <w:r w:rsidR="003D7B03" w:rsidRPr="003D7B03">
        <w:rPr>
          <w:color w:val="000000"/>
          <w:shd w:val="clear" w:color="auto" w:fill="FFFFFF"/>
        </w:rPr>
        <w:t xml:space="preserve"> (RR). Risk in the study subjects is the number of cases or outcomes that occur over time. The RR is simply the risk of disease (or other outcome) among the exposed or treated subjects divided by the risk in the unexposed subjects. A case-control study does not measure risk directly but calculates its results as an</w:t>
      </w:r>
      <w:r w:rsidR="003D7B03" w:rsidRPr="003D7B03">
        <w:rPr>
          <w:rStyle w:val="apple-converted-space"/>
          <w:color w:val="000000"/>
          <w:shd w:val="clear" w:color="auto" w:fill="FFFFFF"/>
        </w:rPr>
        <w:t> </w:t>
      </w:r>
      <w:r w:rsidR="003D7B03" w:rsidRPr="003D7B03">
        <w:rPr>
          <w:b/>
          <w:bCs/>
          <w:color w:val="000000"/>
          <w:shd w:val="clear" w:color="auto" w:fill="FFFFFF"/>
        </w:rPr>
        <w:t>odds ratio</w:t>
      </w:r>
      <w:r w:rsidR="003D7B03" w:rsidRPr="003D7B03">
        <w:rPr>
          <w:rStyle w:val="apple-converted-space"/>
          <w:color w:val="000000"/>
          <w:shd w:val="clear" w:color="auto" w:fill="FFFFFF"/>
        </w:rPr>
        <w:t> </w:t>
      </w:r>
      <w:r w:rsidR="003D7B03" w:rsidRPr="003D7B03">
        <w:rPr>
          <w:color w:val="000000"/>
          <w:shd w:val="clear" w:color="auto" w:fill="FFFFFF"/>
        </w:rPr>
        <w:t>(OR), which is generally equivalent to an RR from a cohort study</w:t>
      </w:r>
      <w:bookmarkStart w:id="500" w:name="4-u1.0-B978-0-323-06986-1..00005-6--t001"/>
      <w:bookmarkEnd w:id="500"/>
      <w:r w:rsidR="003D7B03">
        <w:rPr>
          <w:color w:val="000000"/>
          <w:shd w:val="clear" w:color="auto" w:fill="FFFFFF"/>
        </w:rPr>
        <w:t>.</w:t>
      </w:r>
    </w:p>
    <w:p w14:paraId="58C0E616" w14:textId="77777777" w:rsidR="003D7B03" w:rsidRPr="003D7B03" w:rsidRDefault="003D7B03" w:rsidP="003D7B03">
      <w:pPr>
        <w:pStyle w:val="NormalWeb"/>
        <w:spacing w:after="0" w:line="225" w:lineRule="atLeast"/>
        <w:ind w:left="240" w:right="240"/>
        <w:jc w:val="center"/>
        <w:rPr>
          <w:color w:val="000000"/>
          <w:shd w:val="clear" w:color="auto" w:fill="FFFFFF"/>
        </w:rPr>
      </w:pPr>
    </w:p>
    <w:tbl>
      <w:tblPr>
        <w:tblW w:w="0" w:type="auto"/>
        <w:jc w:val="center"/>
        <w:tblCellSpacing w:w="0" w:type="dxa"/>
        <w:tblBorders>
          <w:top w:val="outset" w:sz="6" w:space="0" w:color="EFEFEF"/>
          <w:left w:val="outset" w:sz="6" w:space="0" w:color="EFEFEF"/>
          <w:bottom w:val="outset" w:sz="6" w:space="0" w:color="EFEFEF"/>
          <w:right w:val="outset" w:sz="6" w:space="0" w:color="EFEFEF"/>
        </w:tblBorders>
        <w:tblCellMar>
          <w:left w:w="0" w:type="dxa"/>
          <w:right w:w="0" w:type="dxa"/>
        </w:tblCellMar>
        <w:tblLook w:val="04A0" w:firstRow="1" w:lastRow="0" w:firstColumn="1" w:lastColumn="0" w:noHBand="0" w:noVBand="1"/>
      </w:tblPr>
      <w:tblGrid>
        <w:gridCol w:w="4986"/>
      </w:tblGrid>
      <w:tr w:rsidR="003D7B03" w:rsidRPr="003D7B03" w14:paraId="0B20A928" w14:textId="77777777" w:rsidTr="003D7B03">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hideMark/>
          </w:tcPr>
          <w:p w14:paraId="7B47C36A" w14:textId="77777777" w:rsidR="003D7B03" w:rsidRPr="003D7B03" w:rsidRDefault="003D7B03" w:rsidP="003D7B03">
            <w:pPr>
              <w:spacing w:after="0" w:line="240" w:lineRule="auto"/>
              <w:rPr>
                <w:rFonts w:ascii="Times New Roman" w:hAnsi="Times New Roman" w:cs="Times New Roman"/>
              </w:rPr>
            </w:pPr>
            <w:r w:rsidRPr="003D7B03">
              <w:rPr>
                <w:rFonts w:ascii="Times New Roman" w:hAnsi="Times New Roman" w:cs="Times New Roman"/>
              </w:rPr>
              <w:t>RRs and ORs &lt; 1.0 indicate protection from outcome.</w:t>
            </w:r>
          </w:p>
        </w:tc>
      </w:tr>
      <w:tr w:rsidR="003D7B03" w:rsidRPr="003D7B03" w14:paraId="25A810AE" w14:textId="77777777" w:rsidTr="003D7B03">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hideMark/>
          </w:tcPr>
          <w:p w14:paraId="7F060984" w14:textId="77777777" w:rsidR="003D7B03" w:rsidRPr="003D7B03" w:rsidRDefault="003D7B03" w:rsidP="003D7B03">
            <w:pPr>
              <w:spacing w:after="0" w:line="240" w:lineRule="auto"/>
              <w:rPr>
                <w:rFonts w:ascii="Times New Roman" w:hAnsi="Times New Roman" w:cs="Times New Roman"/>
              </w:rPr>
            </w:pPr>
            <w:r w:rsidRPr="003D7B03">
              <w:rPr>
                <w:rFonts w:ascii="Times New Roman" w:hAnsi="Times New Roman" w:cs="Times New Roman"/>
              </w:rPr>
              <w:t>RRs and ORs &gt; 1.0 indicate risk of outcome.</w:t>
            </w:r>
          </w:p>
        </w:tc>
      </w:tr>
      <w:tr w:rsidR="003D7B03" w:rsidRPr="003D7B03" w14:paraId="504899E2" w14:textId="77777777" w:rsidTr="003D7B03">
        <w:trPr>
          <w:tblCellSpacing w:w="0" w:type="dxa"/>
          <w:jc w:val="center"/>
        </w:trPr>
        <w:tc>
          <w:tcPr>
            <w:tcW w:w="0" w:type="auto"/>
            <w:tcBorders>
              <w:top w:val="outset" w:sz="6" w:space="0" w:color="EFEFEF"/>
              <w:left w:val="outset" w:sz="6" w:space="0" w:color="EFEFEF"/>
              <w:bottom w:val="outset" w:sz="6" w:space="0" w:color="EFEFEF"/>
              <w:right w:val="outset" w:sz="6" w:space="0" w:color="EFEFEF"/>
            </w:tcBorders>
            <w:tcMar>
              <w:top w:w="48" w:type="dxa"/>
              <w:left w:w="48" w:type="dxa"/>
              <w:bottom w:w="48" w:type="dxa"/>
              <w:right w:w="48" w:type="dxa"/>
            </w:tcMar>
            <w:hideMark/>
          </w:tcPr>
          <w:p w14:paraId="3B94A346" w14:textId="77777777" w:rsidR="003D7B03" w:rsidRPr="003D7B03" w:rsidRDefault="003D7B03" w:rsidP="003D7B03">
            <w:pPr>
              <w:spacing w:after="0" w:line="240" w:lineRule="auto"/>
              <w:rPr>
                <w:rFonts w:ascii="Times New Roman" w:hAnsi="Times New Roman" w:cs="Times New Roman"/>
              </w:rPr>
            </w:pPr>
            <w:r w:rsidRPr="003D7B03">
              <w:rPr>
                <w:rFonts w:ascii="Times New Roman" w:hAnsi="Times New Roman" w:cs="Times New Roman"/>
              </w:rPr>
              <w:t>RRs and ORs = 1.0 indicate no association to outcome.</w:t>
            </w:r>
          </w:p>
        </w:tc>
      </w:tr>
    </w:tbl>
    <w:p w14:paraId="0C444AB2" w14:textId="77777777" w:rsidR="003D7B03" w:rsidRPr="003D7B03" w:rsidRDefault="003D7B03" w:rsidP="003D7B03">
      <w:pPr>
        <w:spacing w:line="225" w:lineRule="atLeast"/>
        <w:rPr>
          <w:rFonts w:ascii="Times New Roman" w:hAnsi="Times New Roman" w:cs="Times New Roman"/>
          <w:vanish/>
          <w:color w:val="000000"/>
          <w:sz w:val="24"/>
          <w:szCs w:val="24"/>
          <w:shd w:val="clear" w:color="auto" w:fill="FFFFFF"/>
        </w:rPr>
      </w:pPr>
    </w:p>
    <w:p w14:paraId="32F24F1B" w14:textId="77777777" w:rsidR="00ED70B9" w:rsidRDefault="00ED70B9" w:rsidP="003D7B03">
      <w:pPr>
        <w:pStyle w:val="NormalWeb"/>
        <w:spacing w:after="0" w:line="225" w:lineRule="atLeast"/>
        <w:ind w:left="240" w:right="240"/>
        <w:rPr>
          <w:color w:val="000000"/>
          <w:shd w:val="clear" w:color="auto" w:fill="FFFFFF"/>
        </w:rPr>
      </w:pPr>
      <w:bookmarkStart w:id="501" w:name="4-u1.0-B978-0-323-06986-1..00005-6--sp00"/>
      <w:bookmarkEnd w:id="501"/>
    </w:p>
    <w:p w14:paraId="14D17A61" w14:textId="77777777" w:rsidR="00ED70B9" w:rsidRDefault="003D7B03" w:rsidP="003D7B03">
      <w:pPr>
        <w:pStyle w:val="NormalWeb"/>
        <w:spacing w:after="0" w:line="225" w:lineRule="atLeast"/>
        <w:ind w:left="240" w:right="240"/>
        <w:rPr>
          <w:color w:val="000000"/>
          <w:shd w:val="clear" w:color="auto" w:fill="FFFFFF"/>
        </w:rPr>
      </w:pPr>
      <w:r w:rsidRPr="003D7B03">
        <w:rPr>
          <w:color w:val="000000"/>
          <w:shd w:val="clear" w:color="auto" w:fill="FFFFFF"/>
        </w:rPr>
        <w:t xml:space="preserve">If there is no association at all between the exposure and outcome, then the RR or OR would be 1.0. RRs and ORs greater than 1.0 indicate an increased risk of the outcome. RRs and ORs less than 1.0 indicate a decreased risk of the outcome. For both RRs and ORs, the further away the value is from 1.0, the stronger the relationship between the exposure and the outcome. </w:t>
      </w:r>
    </w:p>
    <w:p w14:paraId="43509E39" w14:textId="77777777" w:rsidR="00ED70B9" w:rsidRDefault="00ED70B9" w:rsidP="003D7B03">
      <w:pPr>
        <w:pStyle w:val="NormalWeb"/>
        <w:spacing w:after="0" w:line="225" w:lineRule="atLeast"/>
        <w:ind w:left="240" w:right="240"/>
        <w:rPr>
          <w:color w:val="000000"/>
          <w:shd w:val="clear" w:color="auto" w:fill="FFFFFF"/>
        </w:rPr>
      </w:pPr>
    </w:p>
    <w:p w14:paraId="06D2D963" w14:textId="77777777" w:rsidR="003D7B03" w:rsidRPr="003D7B03" w:rsidRDefault="00ED70B9" w:rsidP="00ED70B9">
      <w:pPr>
        <w:pStyle w:val="NormalWeb"/>
        <w:spacing w:after="0" w:line="225" w:lineRule="atLeast"/>
        <w:ind w:left="240" w:right="240"/>
        <w:jc w:val="center"/>
      </w:pPr>
      <w:r>
        <w:rPr>
          <w:noProof/>
        </w:rPr>
        <w:drawing>
          <wp:inline distT="0" distB="0" distL="0" distR="0" wp14:anchorId="7B01EE84" wp14:editId="1428316C">
            <wp:extent cx="3638550" cy="2857500"/>
            <wp:effectExtent l="0" t="0" r="0" b="0"/>
            <wp:docPr id="347498" name="Picture 3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gif"/>
                    <pic:cNvPicPr/>
                  </pic:nvPicPr>
                  <pic:blipFill>
                    <a:blip r:embed="rId461">
                      <a:extLst>
                        <a:ext uri="{28A0092B-C50C-407E-A947-70E740481C1C}">
                          <a14:useLocalDpi xmlns:a14="http://schemas.microsoft.com/office/drawing/2010/main" val="0"/>
                        </a:ext>
                      </a:extLst>
                    </a:blip>
                    <a:stretch>
                      <a:fillRect/>
                    </a:stretch>
                  </pic:blipFill>
                  <pic:spPr>
                    <a:xfrm>
                      <a:off x="0" y="0"/>
                      <a:ext cx="3638550" cy="2857500"/>
                    </a:xfrm>
                    <a:prstGeom prst="rect">
                      <a:avLst/>
                    </a:prstGeom>
                  </pic:spPr>
                </pic:pic>
              </a:graphicData>
            </a:graphic>
          </wp:inline>
        </w:drawing>
      </w:r>
    </w:p>
    <w:tbl>
      <w:tblPr>
        <w:tblW w:w="4999" w:type="pct"/>
        <w:tblCellSpacing w:w="0" w:type="dxa"/>
        <w:tblCellMar>
          <w:left w:w="0" w:type="dxa"/>
          <w:right w:w="0" w:type="dxa"/>
        </w:tblCellMar>
        <w:tblLook w:val="04A0" w:firstRow="1" w:lastRow="0" w:firstColumn="1" w:lastColumn="0" w:noHBand="0" w:noVBand="1"/>
      </w:tblPr>
      <w:tblGrid>
        <w:gridCol w:w="9214"/>
        <w:gridCol w:w="240"/>
      </w:tblGrid>
      <w:tr w:rsidR="003D7B03" w:rsidRPr="003D7B03" w14:paraId="59D09234" w14:textId="77777777" w:rsidTr="00ED70B9">
        <w:trPr>
          <w:tblCellSpacing w:w="0" w:type="dxa"/>
        </w:trPr>
        <w:tc>
          <w:tcPr>
            <w:tcW w:w="4873" w:type="pct"/>
            <w:tcMar>
              <w:top w:w="48" w:type="dxa"/>
              <w:left w:w="48" w:type="dxa"/>
              <w:bottom w:w="48" w:type="dxa"/>
              <w:right w:w="48" w:type="dxa"/>
            </w:tcMar>
            <w:hideMark/>
          </w:tcPr>
          <w:p w14:paraId="61EA54EC" w14:textId="77777777" w:rsidR="00ED70B9" w:rsidRDefault="00ED70B9">
            <w:pPr>
              <w:pStyle w:val="figure-text"/>
              <w:spacing w:before="0" w:beforeAutospacing="0" w:after="0" w:afterAutospacing="0"/>
              <w:ind w:left="240" w:right="240"/>
              <w:rPr>
                <w:rStyle w:val="figure-title"/>
                <w:b/>
                <w:bCs/>
              </w:rPr>
            </w:pPr>
            <w:bookmarkStart w:id="502" w:name="4-u1.0-B978-0-323-06986-1..00005-6--f001"/>
            <w:bookmarkEnd w:id="502"/>
          </w:p>
          <w:p w14:paraId="75C8D725" w14:textId="77777777" w:rsidR="003D7B03" w:rsidRPr="003D7B03" w:rsidRDefault="003D7B03">
            <w:pPr>
              <w:pStyle w:val="figure-text"/>
              <w:spacing w:before="0" w:beforeAutospacing="0" w:after="0" w:afterAutospacing="0"/>
              <w:ind w:left="240" w:right="240"/>
            </w:pPr>
            <w:r w:rsidRPr="003D7B03">
              <w:rPr>
                <w:rStyle w:val="figure-title"/>
                <w:b/>
                <w:bCs/>
              </w:rPr>
              <w:t>Figure 5-2 </w:t>
            </w:r>
            <w:r w:rsidRPr="003D7B03">
              <w:rPr>
                <w:rStyle w:val="apple-converted-space"/>
                <w:b/>
                <w:bCs/>
              </w:rPr>
              <w:t> </w:t>
            </w:r>
            <w:r w:rsidRPr="003D7B03">
              <w:rPr>
                <w:rStyle w:val="figure-caption"/>
              </w:rPr>
              <w:t>Examples of point estimates (</w:t>
            </w:r>
            <w:r w:rsidRPr="003D7B03">
              <w:rPr>
                <w:rStyle w:val="figure-caption"/>
                <w:i/>
                <w:iCs/>
              </w:rPr>
              <w:t>open circles</w:t>
            </w:r>
            <w:r w:rsidRPr="003D7B03">
              <w:rPr>
                <w:rStyle w:val="figure-caption"/>
              </w:rPr>
              <w:t>) and confidence intervals (</w:t>
            </w:r>
            <w:r w:rsidRPr="003D7B03">
              <w:rPr>
                <w:rStyle w:val="figure-caption"/>
                <w:i/>
                <w:iCs/>
              </w:rPr>
              <w:t>between the crossbars</w:t>
            </w:r>
            <w:r w:rsidRPr="003D7B03">
              <w:rPr>
                <w:rStyle w:val="figure-caption"/>
              </w:rPr>
              <w:t xml:space="preserve">) of two studies with reduced risk and two studies with increased risk. If the </w:t>
            </w:r>
            <w:r w:rsidRPr="003D7B03">
              <w:rPr>
                <w:rStyle w:val="figure-caption"/>
              </w:rPr>
              <w:lastRenderedPageBreak/>
              <w:t>confidence interval overlaps 1.0, the change in risk is statistically insignificant.</w:t>
            </w:r>
          </w:p>
        </w:tc>
        <w:tc>
          <w:tcPr>
            <w:tcW w:w="0" w:type="auto"/>
            <w:tcMar>
              <w:top w:w="48" w:type="dxa"/>
              <w:left w:w="48" w:type="dxa"/>
              <w:bottom w:w="48" w:type="dxa"/>
              <w:right w:w="48" w:type="dxa"/>
            </w:tcMar>
            <w:hideMark/>
          </w:tcPr>
          <w:p w14:paraId="34F2987C" w14:textId="77777777" w:rsidR="003D7B03" w:rsidRPr="003D7B03" w:rsidRDefault="003D7B03">
            <w:pPr>
              <w:rPr>
                <w:rFonts w:ascii="Times New Roman" w:hAnsi="Times New Roman" w:cs="Times New Roman"/>
                <w:sz w:val="24"/>
                <w:szCs w:val="24"/>
              </w:rPr>
            </w:pPr>
            <w:r w:rsidRPr="003D7B03">
              <w:rPr>
                <w:rFonts w:ascii="Times New Roman" w:hAnsi="Times New Roman" w:cs="Times New Roman"/>
                <w:noProof/>
                <w:sz w:val="24"/>
                <w:szCs w:val="24"/>
              </w:rPr>
              <w:lastRenderedPageBreak/>
              <mc:AlternateContent>
                <mc:Choice Requires="wps">
                  <w:drawing>
                    <wp:inline distT="0" distB="0" distL="0" distR="0" wp14:anchorId="64FCAC43" wp14:editId="4C6970BD">
                      <wp:extent cx="91440" cy="15240"/>
                      <wp:effectExtent l="0" t="0" r="0" b="0"/>
                      <wp:docPr id="347496" name="Rectangle 347496" descr="http://www.mdconsult.com.webproxy.ouhsc.edu/images/blank.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1440" cy="15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47496" o:spid="_x0000_s1026" alt="Description: http://www.mdconsult.com.webproxy.ouhsc.edu/images/blank.gif" style="width:7.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" filled="f" stroked="f">
                      <o:lock v:ext="edit" aspectratio="t"/>
                      <w10:anchorlock/>
                    </v:rect>
                  </w:pict>
                </mc:Fallback>
              </mc:AlternateContent>
            </w:r>
          </w:p>
        </w:tc>
      </w:tr>
    </w:tbl>
    <w:p w14:paraId="3185C7D5" w14:textId="77777777" w:rsidR="003D7B03" w:rsidRPr="003D7B03" w:rsidRDefault="003D7B03" w:rsidP="003D7B03">
      <w:pPr>
        <w:spacing w:line="225" w:lineRule="atLeast"/>
        <w:rPr>
          <w:rStyle w:val="text"/>
          <w:rFonts w:ascii="Times New Roman" w:hAnsi="Times New Roman" w:cs="Times New Roman"/>
          <w:sz w:val="24"/>
          <w:szCs w:val="24"/>
        </w:rPr>
      </w:pPr>
    </w:p>
    <w:p w14:paraId="74500247" w14:textId="77777777" w:rsidR="003D7B03" w:rsidRPr="003D7B03" w:rsidRDefault="003D7B03" w:rsidP="003D7B03">
      <w:pPr>
        <w:pStyle w:val="NormalWeb"/>
        <w:spacing w:before="240" w:after="240" w:line="225" w:lineRule="atLeast"/>
        <w:ind w:left="240" w:right="240"/>
      </w:pPr>
      <w:r w:rsidRPr="003D7B03">
        <w:rPr>
          <w:color w:val="000000"/>
          <w:shd w:val="clear" w:color="auto" w:fill="FFFFFF"/>
        </w:rPr>
        <w:t xml:space="preserve">The RR is based on results from the people in a particular study and not the entire population possible, thus there is always a possibility of sampling error. The quantitative description of the study results needs to include a measure of this uncertainty. The </w:t>
      </w:r>
      <w:r w:rsidRPr="00C827A0">
        <w:rPr>
          <w:b/>
          <w:color w:val="000000"/>
          <w:shd w:val="clear" w:color="auto" w:fill="FFFFFF"/>
        </w:rPr>
        <w:t>confidence interval</w:t>
      </w:r>
      <w:r w:rsidRPr="003D7B03">
        <w:rPr>
          <w:color w:val="000000"/>
          <w:shd w:val="clear" w:color="auto" w:fill="FFFFFF"/>
        </w:rPr>
        <w:t xml:space="preserve"> is widely used to express the precision of the point estimate; a wide confidence interval indicates less precision, and a narrow confidence interval indicates more. In general,</w:t>
      </w:r>
      <w:r w:rsidR="00C827A0">
        <w:rPr>
          <w:color w:val="000000"/>
          <w:shd w:val="clear" w:color="auto" w:fill="FFFFFF"/>
        </w:rPr>
        <w:t xml:space="preserve"> </w:t>
      </w:r>
      <w:r w:rsidRPr="003D7B03">
        <w:rPr>
          <w:color w:val="000000"/>
          <w:shd w:val="clear" w:color="auto" w:fill="FFFFFF"/>
        </w:rPr>
        <w:t xml:space="preserve">the larger the study, the narrower the confidence interval. There are several cautions about interpreting confidence intervals correctly. First, the confidence interval indicates only uncertainty that is due to the play of chance; it does not inform us about uncertainty in the results because of other factors, such as confounders that have not been controlled for, or of peculiarities of the population that was studied, or poor study quality. Second, a wide confidence interval does not mean there is no association between the exposure </w:t>
      </w:r>
      <w:r>
        <w:rPr>
          <w:rFonts w:ascii="Arial" w:hAnsi="Arial" w:cs="Arial"/>
          <w:color w:val="000000"/>
          <w:sz w:val="20"/>
          <w:szCs w:val="20"/>
          <w:shd w:val="clear" w:color="auto" w:fill="FFFFFF"/>
        </w:rPr>
        <w:t xml:space="preserve">and the outcome; even an imprecise point estimate remains the best explanation of </w:t>
      </w:r>
      <w:r w:rsidRPr="003D7B03">
        <w:rPr>
          <w:color w:val="000000"/>
          <w:shd w:val="clear" w:color="auto" w:fill="FFFFFF"/>
        </w:rPr>
        <w:t>the relationship until a larger or better study is performed. Finally, confidence intervals are often drawn as a straight line around the point estimate to show the width of their range; this might seem to suggest that the location of the true point estimate would be equally likely to fall anywhere within that interval. In fact, the confidence interval could better be shown as a bell-shaped curve centered on the point estimate.</w:t>
      </w:r>
    </w:p>
    <w:p w14:paraId="3C745E12" w14:textId="77777777" w:rsidR="003D7B03" w:rsidRDefault="003D7B03" w:rsidP="003D7B03">
      <w:pPr>
        <w:pStyle w:val="NormalWeb"/>
        <w:spacing w:after="0" w:line="225" w:lineRule="atLeast"/>
        <w:ind w:left="240" w:right="240"/>
        <w:rPr>
          <w:color w:val="000000"/>
          <w:shd w:val="clear" w:color="auto" w:fill="FFFFFF"/>
        </w:rPr>
      </w:pPr>
      <w:r w:rsidRPr="003D7B03">
        <w:rPr>
          <w:color w:val="000000"/>
          <w:shd w:val="clear" w:color="auto" w:fill="FFFFFF"/>
        </w:rPr>
        <w:t xml:space="preserve">Relative risk estimates do not take into account the incidence or the importance of the problem being evaluated. A relative risk of 4 says that the outcome increases 400% in exposed individuals compared with unexposed individuals. This increase often causes great worry or excitement (particularly in the media). However, the relative risk must be interpreted in the context of the frequency of the outcome. For instance, the incidence of venous thromboembolism (VTE) in young women without using oral contraceptives is about 1 in 10,000, and the incidence while using oral contraceptives is 4 in 10,000; thus, the relative risk is 4. However, the </w:t>
      </w:r>
      <w:r w:rsidRPr="00C827A0">
        <w:rPr>
          <w:b/>
          <w:color w:val="000000"/>
          <w:shd w:val="clear" w:color="auto" w:fill="FFFFFF"/>
        </w:rPr>
        <w:t>absolute risk</w:t>
      </w:r>
      <w:r w:rsidRPr="003D7B03">
        <w:rPr>
          <w:color w:val="000000"/>
          <w:shd w:val="clear" w:color="auto" w:fill="FFFFFF"/>
        </w:rPr>
        <w:t xml:space="preserve"> of VTE is still low in both groups of women with a difference in risk of 3 in 10,000. The risk in the exposed minus the risk in the unexposed is the risk difference. The</w:t>
      </w:r>
      <w:r w:rsidRPr="003D7B03">
        <w:rPr>
          <w:rStyle w:val="apple-converted-space"/>
          <w:color w:val="000000"/>
          <w:shd w:val="clear" w:color="auto" w:fill="FFFFFF"/>
        </w:rPr>
        <w:t> </w:t>
      </w:r>
      <w:r w:rsidRPr="003D7B03">
        <w:rPr>
          <w:i/>
          <w:iCs/>
          <w:color w:val="000000"/>
          <w:shd w:val="clear" w:color="auto" w:fill="FFFFFF"/>
        </w:rPr>
        <w:t>risk difference</w:t>
      </w:r>
      <w:r w:rsidRPr="003D7B03">
        <w:rPr>
          <w:rStyle w:val="apple-converted-space"/>
          <w:color w:val="000000"/>
          <w:shd w:val="clear" w:color="auto" w:fill="FFFFFF"/>
        </w:rPr>
        <w:t> </w:t>
      </w:r>
      <w:r w:rsidRPr="003D7B03">
        <w:rPr>
          <w:color w:val="000000"/>
          <w:shd w:val="clear" w:color="auto" w:fill="FFFFFF"/>
        </w:rPr>
        <w:t>describes the size of the effect in absolute terms. This is also called</w:t>
      </w:r>
      <w:r w:rsidRPr="003D7B03">
        <w:rPr>
          <w:rStyle w:val="apple-converted-space"/>
          <w:color w:val="000000"/>
          <w:shd w:val="clear" w:color="auto" w:fill="FFFFFF"/>
        </w:rPr>
        <w:t> </w:t>
      </w:r>
      <w:r w:rsidRPr="003D7B03">
        <w:rPr>
          <w:b/>
          <w:bCs/>
          <w:color w:val="000000"/>
          <w:shd w:val="clear" w:color="auto" w:fill="FFFFFF"/>
        </w:rPr>
        <w:t>attributable risk</w:t>
      </w:r>
      <w:r w:rsidRPr="003D7B03">
        <w:rPr>
          <w:i/>
          <w:iCs/>
          <w:color w:val="000000"/>
          <w:shd w:val="clear" w:color="auto" w:fill="FFFFFF"/>
        </w:rPr>
        <w:t>,</w:t>
      </w:r>
      <w:r w:rsidRPr="003D7B03">
        <w:rPr>
          <w:rStyle w:val="apple-converted-space"/>
          <w:color w:val="000000"/>
          <w:shd w:val="clear" w:color="auto" w:fill="FFFFFF"/>
        </w:rPr>
        <w:t> </w:t>
      </w:r>
      <w:r w:rsidRPr="003D7B03">
        <w:rPr>
          <w:color w:val="000000"/>
          <w:shd w:val="clear" w:color="auto" w:fill="FFFFFF"/>
        </w:rPr>
        <w:t>and it is very useful for putting large relative risks into a clinically useful perspective. This is also called the</w:t>
      </w:r>
      <w:r w:rsidRPr="003D7B03">
        <w:rPr>
          <w:rStyle w:val="apple-converted-space"/>
          <w:color w:val="000000"/>
          <w:shd w:val="clear" w:color="auto" w:fill="FFFFFF"/>
        </w:rPr>
        <w:t> </w:t>
      </w:r>
      <w:r w:rsidRPr="003D7B03">
        <w:rPr>
          <w:i/>
          <w:iCs/>
          <w:color w:val="000000"/>
          <w:shd w:val="clear" w:color="auto" w:fill="FFFFFF"/>
        </w:rPr>
        <w:t>absolute risk reduction</w:t>
      </w:r>
      <w:r w:rsidRPr="003D7B03">
        <w:rPr>
          <w:rStyle w:val="apple-converted-space"/>
          <w:color w:val="000000"/>
          <w:shd w:val="clear" w:color="auto" w:fill="FFFFFF"/>
        </w:rPr>
        <w:t> </w:t>
      </w:r>
      <w:r w:rsidRPr="003D7B03">
        <w:rPr>
          <w:color w:val="000000"/>
          <w:shd w:val="clear" w:color="auto" w:fill="FFFFFF"/>
        </w:rPr>
        <w:t>when a benefit is identified, and the</w:t>
      </w:r>
      <w:r w:rsidRPr="003D7B03">
        <w:rPr>
          <w:rStyle w:val="apple-converted-space"/>
          <w:color w:val="000000"/>
          <w:shd w:val="clear" w:color="auto" w:fill="FFFFFF"/>
        </w:rPr>
        <w:t> </w:t>
      </w:r>
      <w:r w:rsidRPr="003D7B03">
        <w:rPr>
          <w:i/>
          <w:iCs/>
          <w:color w:val="000000"/>
          <w:shd w:val="clear" w:color="auto" w:fill="FFFFFF"/>
        </w:rPr>
        <w:t>absolute risk increase</w:t>
      </w:r>
      <w:r w:rsidRPr="003D7B03">
        <w:rPr>
          <w:rStyle w:val="apple-converted-space"/>
          <w:color w:val="000000"/>
          <w:shd w:val="clear" w:color="auto" w:fill="FFFFFF"/>
        </w:rPr>
        <w:t> </w:t>
      </w:r>
      <w:r w:rsidRPr="003D7B03">
        <w:rPr>
          <w:color w:val="000000"/>
          <w:shd w:val="clear" w:color="auto" w:fill="FFFFFF"/>
        </w:rPr>
        <w:t>when a harm is identified.</w:t>
      </w:r>
    </w:p>
    <w:p w14:paraId="5749B12E" w14:textId="77777777" w:rsidR="00C827A0" w:rsidRPr="003D7B03" w:rsidRDefault="00C827A0" w:rsidP="003D7B03">
      <w:pPr>
        <w:pStyle w:val="NormalWeb"/>
        <w:spacing w:after="0" w:line="225" w:lineRule="atLeast"/>
        <w:ind w:left="240" w:right="240"/>
        <w:rPr>
          <w:color w:val="000000"/>
          <w:shd w:val="clear" w:color="auto" w:fill="FFFFFF"/>
        </w:rPr>
      </w:pPr>
    </w:p>
    <w:p w14:paraId="411F06FB" w14:textId="77777777" w:rsidR="003D7B03" w:rsidRPr="003D7B03" w:rsidRDefault="003D7B03" w:rsidP="003D7B03">
      <w:pPr>
        <w:pStyle w:val="NormalWeb"/>
        <w:spacing w:after="0" w:line="225" w:lineRule="atLeast"/>
        <w:ind w:left="240" w:right="240"/>
        <w:rPr>
          <w:color w:val="000000"/>
          <w:shd w:val="clear" w:color="auto" w:fill="FFFFFF"/>
        </w:rPr>
      </w:pPr>
      <w:r w:rsidRPr="003D7B03">
        <w:rPr>
          <w:color w:val="000000"/>
          <w:shd w:val="clear" w:color="auto" w:fill="FFFFFF"/>
        </w:rPr>
        <w:t>For clinicians and patients, even the calculation of absolute risk differences in a population may not be helpful in assessing possible risks or benefits. An alternative calculation looks at the complementary concept: how many patients need to be treated to observe one benefit or one adverse event? The</w:t>
      </w:r>
      <w:r w:rsidRPr="003D7B03">
        <w:rPr>
          <w:rStyle w:val="apple-converted-space"/>
          <w:color w:val="000000"/>
          <w:shd w:val="clear" w:color="auto" w:fill="FFFFFF"/>
        </w:rPr>
        <w:t> </w:t>
      </w:r>
      <w:r w:rsidRPr="003D7B03">
        <w:rPr>
          <w:b/>
          <w:bCs/>
          <w:color w:val="000000"/>
          <w:shd w:val="clear" w:color="auto" w:fill="FFFFFF"/>
        </w:rPr>
        <w:t>number needed to treat (NNT)</w:t>
      </w:r>
      <w:r w:rsidRPr="003D7B03">
        <w:rPr>
          <w:color w:val="000000"/>
          <w:shd w:val="clear" w:color="auto" w:fill="FFFFFF"/>
        </w:rPr>
        <w:t xml:space="preserve">, the number of patients who need to be treated to achieve an additional positive outcome, is the reciprocal of the </w:t>
      </w:r>
      <w:r w:rsidRPr="00C827A0">
        <w:rPr>
          <w:b/>
          <w:color w:val="000000"/>
          <w:shd w:val="clear" w:color="auto" w:fill="FFFFFF"/>
        </w:rPr>
        <w:t>absolute risk reduction</w:t>
      </w:r>
      <w:r w:rsidRPr="003D7B03">
        <w:rPr>
          <w:color w:val="000000"/>
          <w:shd w:val="clear" w:color="auto" w:fill="FFFFFF"/>
        </w:rPr>
        <w:t xml:space="preserve"> (the risk difference for good outcomes). If the effect is dangerous, the value is called the </w:t>
      </w:r>
      <w:r w:rsidRPr="00C827A0">
        <w:rPr>
          <w:b/>
          <w:color w:val="000000"/>
          <w:shd w:val="clear" w:color="auto" w:fill="FFFFFF"/>
        </w:rPr>
        <w:t>number needed to harm (NNH)</w:t>
      </w:r>
      <w:r w:rsidRPr="003D7B03">
        <w:rPr>
          <w:color w:val="000000"/>
          <w:shd w:val="clear" w:color="auto" w:fill="FFFFFF"/>
        </w:rPr>
        <w:t xml:space="preserve">. The number of patients who, if they received the treatment, would lead to one additional patient being harmed, compared with patients not receiving the treatment, is the reciprocal of the absolute risk increase (the risk difference for bad outcomes). Thus, using the example of oral contraceptives, with a risk of VTE of 4 </w:t>
      </w:r>
      <w:r w:rsidRPr="003D7B03">
        <w:rPr>
          <w:color w:val="000000"/>
          <w:shd w:val="clear" w:color="auto" w:fill="FFFFFF"/>
        </w:rPr>
        <w:lastRenderedPageBreak/>
        <w:t xml:space="preserve">in 10,000, the number needed to harm (NNH)—that is, to experience one extra VTE—is 3333, the reciprocal of 3 in 10,000, which is the </w:t>
      </w:r>
      <w:r w:rsidRPr="00C827A0">
        <w:rPr>
          <w:b/>
          <w:color w:val="000000"/>
          <w:shd w:val="clear" w:color="auto" w:fill="FFFFFF"/>
        </w:rPr>
        <w:t>absolute risk increase</w:t>
      </w:r>
      <w:r w:rsidRPr="003D7B03">
        <w:rPr>
          <w:color w:val="000000"/>
          <w:shd w:val="clear" w:color="auto" w:fill="FFFFFF"/>
        </w:rPr>
        <w:t>.</w:t>
      </w:r>
    </w:p>
    <w:p w14:paraId="5E5B99C8" w14:textId="77777777" w:rsidR="00785C0B" w:rsidRPr="00785C0B" w:rsidRDefault="00785C0B" w:rsidP="00785C0B">
      <w:pPr>
        <w:pStyle w:val="NoSpacing"/>
        <w:rPr>
          <w:szCs w:val="24"/>
        </w:rPr>
      </w:pPr>
    </w:p>
    <w:p w14:paraId="7B277C3F" w14:textId="77777777" w:rsidR="00785C0B" w:rsidRPr="00785C0B" w:rsidRDefault="00785C0B" w:rsidP="00785C0B">
      <w:pPr>
        <w:pStyle w:val="NoSpacing"/>
        <w:rPr>
          <w:szCs w:val="24"/>
        </w:rPr>
      </w:pPr>
    </w:p>
    <w:p w14:paraId="33A3D1BD" w14:textId="77777777" w:rsidR="00C11A02" w:rsidRDefault="00C11A02">
      <w:pPr>
        <w:rPr>
          <w:rFonts w:ascii="Times New Roman" w:eastAsia="Times New Roman" w:hAnsi="Times New Roman" w:cs="Times New Roman"/>
          <w:b/>
          <w:sz w:val="24"/>
          <w:szCs w:val="24"/>
        </w:rPr>
      </w:pPr>
      <w:r>
        <w:rPr>
          <w:b/>
          <w:szCs w:val="24"/>
        </w:rPr>
        <w:br w:type="page"/>
      </w:r>
    </w:p>
    <w:p w14:paraId="34D680FC" w14:textId="64F8B0CF" w:rsidR="00785C0B" w:rsidRPr="00785C0B" w:rsidRDefault="00785C0B" w:rsidP="00785C0B">
      <w:pPr>
        <w:pStyle w:val="NoSpacing"/>
        <w:rPr>
          <w:szCs w:val="24"/>
        </w:rPr>
      </w:pPr>
      <w:r w:rsidRPr="00785C0B">
        <w:rPr>
          <w:b/>
          <w:szCs w:val="24"/>
        </w:rPr>
        <w:lastRenderedPageBreak/>
        <w:t xml:space="preserve">Answer C is correct. </w:t>
      </w:r>
      <w:r w:rsidRPr="00785C0B">
        <w:rPr>
          <w:rStyle w:val="Strong"/>
          <w:b w:val="0"/>
          <w:color w:val="000000"/>
          <w:szCs w:val="24"/>
        </w:rPr>
        <w:t xml:space="preserve">Confidence intervals </w:t>
      </w:r>
      <w:r w:rsidRPr="00785C0B">
        <w:rPr>
          <w:szCs w:val="24"/>
        </w:rPr>
        <w:t xml:space="preserve">quantify uncertainty in measurement. In a sense, they represent </w:t>
      </w:r>
      <w:r w:rsidRPr="00785C0B">
        <w:rPr>
          <w:rStyle w:val="Strong"/>
          <w:b w:val="0"/>
          <w:color w:val="000000"/>
          <w:szCs w:val="24"/>
        </w:rPr>
        <w:t>a range of plausible values</w:t>
      </w:r>
      <w:r w:rsidRPr="00785C0B">
        <w:rPr>
          <w:color w:val="000000"/>
          <w:szCs w:val="24"/>
        </w:rPr>
        <w:t xml:space="preserve">. A narrow confidence interval implies high precision (i.e., we can specify plausible values to within a tiny range). A wide interval implies poor precision (i.e., we can only specify plausible values to a broad and uninformative range). </w:t>
      </w:r>
      <w:r w:rsidRPr="00785C0B">
        <w:rPr>
          <w:szCs w:val="24"/>
        </w:rPr>
        <w:t xml:space="preserve"> </w:t>
      </w:r>
    </w:p>
    <w:p w14:paraId="241F2661" w14:textId="77777777" w:rsidR="00785C0B" w:rsidRPr="00785C0B" w:rsidRDefault="00785C0B" w:rsidP="00785C0B">
      <w:pPr>
        <w:pStyle w:val="NoSpacing"/>
        <w:rPr>
          <w:b/>
          <w:szCs w:val="24"/>
        </w:rPr>
      </w:pPr>
    </w:p>
    <w:p w14:paraId="5A10211E" w14:textId="77777777" w:rsidR="00785C0B" w:rsidRPr="00785C0B" w:rsidRDefault="00785C0B" w:rsidP="00785C0B">
      <w:pPr>
        <w:pStyle w:val="NoSpacing"/>
        <w:rPr>
          <w:szCs w:val="24"/>
        </w:rPr>
      </w:pPr>
      <w:r w:rsidRPr="00785C0B">
        <w:rPr>
          <w:b/>
          <w:szCs w:val="24"/>
        </w:rPr>
        <w:t xml:space="preserve">Answer A is incorrect. </w:t>
      </w:r>
      <w:r w:rsidRPr="00785C0B">
        <w:rPr>
          <w:szCs w:val="24"/>
        </w:rPr>
        <w:t xml:space="preserve">Relative risk is the risk of an event relative to exposure. Specifically, it is the ratio of the probability of the event occurring in the exposed group versus a control group.  </w:t>
      </w:r>
    </w:p>
    <w:p w14:paraId="37D3597C" w14:textId="77777777" w:rsidR="00785C0B" w:rsidRPr="00785C0B" w:rsidRDefault="00785C0B" w:rsidP="00785C0B">
      <w:pPr>
        <w:pStyle w:val="NoSpacing"/>
        <w:rPr>
          <w:szCs w:val="24"/>
        </w:rPr>
      </w:pPr>
    </w:p>
    <w:p w14:paraId="421CBEDE" w14:textId="77777777" w:rsidR="00785C0B" w:rsidRPr="00785C0B" w:rsidRDefault="00785C0B" w:rsidP="00785C0B">
      <w:pPr>
        <w:pStyle w:val="NoSpacing"/>
        <w:jc w:val="center"/>
        <w:rPr>
          <w:szCs w:val="24"/>
        </w:rPr>
      </w:pPr>
      <w:r w:rsidRPr="00785C0B">
        <w:rPr>
          <w:noProof/>
          <w:szCs w:val="24"/>
        </w:rPr>
        <w:drawing>
          <wp:inline distT="0" distB="0" distL="0" distR="0" wp14:anchorId="0416D9CE" wp14:editId="7BAE70D3">
            <wp:extent cx="1378585" cy="406400"/>
            <wp:effectExtent l="0" t="0" r="0" b="0"/>
            <wp:docPr id="347420" name="Picture 347420" descr="RR= \frac {p_\text{exposed}}{p_\text{non-expo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RR= \frac {p_\text{exposed}}{p_\text{non-exposed}} "/>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378585" cy="406400"/>
                    </a:xfrm>
                    <a:prstGeom prst="rect">
                      <a:avLst/>
                    </a:prstGeom>
                    <a:noFill/>
                    <a:ln>
                      <a:noFill/>
                    </a:ln>
                  </pic:spPr>
                </pic:pic>
              </a:graphicData>
            </a:graphic>
          </wp:inline>
        </w:drawing>
      </w:r>
    </w:p>
    <w:p w14:paraId="63D315CD" w14:textId="77777777" w:rsidR="00785C0B" w:rsidRPr="00785C0B" w:rsidRDefault="00785C0B" w:rsidP="00785C0B">
      <w:pPr>
        <w:pStyle w:val="NoSpacing"/>
        <w:rPr>
          <w:b/>
          <w:szCs w:val="24"/>
        </w:rPr>
      </w:pPr>
    </w:p>
    <w:p w14:paraId="33F83A6E" w14:textId="77777777" w:rsidR="00785C0B" w:rsidRPr="00785C0B" w:rsidRDefault="00785C0B" w:rsidP="00785C0B">
      <w:pPr>
        <w:pStyle w:val="NoSpacing"/>
        <w:rPr>
          <w:szCs w:val="24"/>
        </w:rPr>
      </w:pPr>
      <w:r w:rsidRPr="00785C0B">
        <w:rPr>
          <w:b/>
          <w:szCs w:val="24"/>
        </w:rPr>
        <w:t xml:space="preserve">Answer B is incorrect. </w:t>
      </w:r>
      <w:r w:rsidRPr="00785C0B">
        <w:rPr>
          <w:szCs w:val="24"/>
        </w:rPr>
        <w:t xml:space="preserve">Absolute risk increase, or excess risk, is the absolute difference between the event rate in the exposed group and the event rate in the control group. Specifically, it is difference between the proportion of subjects in a population with a particular disease who were exposed to a specified risk factor and the proportion of subjects with that same disease who were not exposed. Absolute risk increase is the inverse of “the number needed to treat” (the average number of patients who need to be treated to prevent one additional bad outcome).  </w:t>
      </w:r>
    </w:p>
    <w:p w14:paraId="54E66973" w14:textId="77777777" w:rsidR="00785C0B" w:rsidRPr="00785C0B" w:rsidRDefault="00785C0B" w:rsidP="00785C0B">
      <w:pPr>
        <w:pStyle w:val="NoSpacing"/>
        <w:rPr>
          <w:b/>
          <w:szCs w:val="24"/>
        </w:rPr>
      </w:pPr>
    </w:p>
    <w:p w14:paraId="2668324D" w14:textId="77777777" w:rsidR="001D5574" w:rsidRDefault="00785C0B" w:rsidP="00785C0B">
      <w:pPr>
        <w:pStyle w:val="NoSpacing"/>
        <w:rPr>
          <w:szCs w:val="24"/>
        </w:rPr>
      </w:pPr>
      <w:r w:rsidRPr="00785C0B">
        <w:rPr>
          <w:b/>
          <w:szCs w:val="24"/>
        </w:rPr>
        <w:t>Answer D is incorrect</w:t>
      </w:r>
      <w:r w:rsidRPr="00785C0B">
        <w:rPr>
          <w:szCs w:val="24"/>
        </w:rPr>
        <w:t>. Number-needed-to-harm is the number of people who need to be exposed to a risk factor over a specific period to cause harm in one patient who would otherwise not have been harmed. It is the reciprocal of the absolute risk increase.</w:t>
      </w:r>
    </w:p>
    <w:p w14:paraId="065E7F6E" w14:textId="77777777" w:rsidR="00785C0B" w:rsidRPr="00785C0B" w:rsidRDefault="001D5574" w:rsidP="00785C0B">
      <w:pPr>
        <w:spacing w:after="0" w:line="240" w:lineRule="auto"/>
        <w:rPr>
          <w:rFonts w:ascii="Times New Roman" w:hAnsi="Times New Roman" w:cs="Times New Roman"/>
          <w:sz w:val="24"/>
          <w:szCs w:val="24"/>
        </w:rPr>
      </w:pPr>
      <w:r>
        <w:rPr>
          <w:szCs w:val="24"/>
        </w:rPr>
        <w:br w:type="page"/>
      </w:r>
      <w:r w:rsidR="00785C0B" w:rsidRPr="00785C0B">
        <w:rPr>
          <w:rFonts w:ascii="Times New Roman" w:hAnsi="Times New Roman" w:cs="Times New Roman"/>
          <w:sz w:val="24"/>
          <w:szCs w:val="24"/>
        </w:rPr>
        <w:lastRenderedPageBreak/>
        <w:t>A study was conducted to determine if one method of measuring pain intensity, the Verbal Rating Scale (VRS), could be substituted for another method, the Visual Analog Scale (VAS). 85 patients with chronic pain were surveyed using both the VRS and VAS. The results appear below. Which of the following values most likely represents the correlation coefficient?</w:t>
      </w:r>
    </w:p>
    <w:p w14:paraId="724B4F10" w14:textId="77777777" w:rsidR="00785C0B" w:rsidRPr="00785C0B" w:rsidRDefault="00785C0B" w:rsidP="00785C0B">
      <w:pPr>
        <w:spacing w:after="0" w:line="240" w:lineRule="auto"/>
        <w:rPr>
          <w:rFonts w:ascii="Times New Roman" w:hAnsi="Times New Roman" w:cs="Times New Roman"/>
          <w:sz w:val="24"/>
          <w:szCs w:val="24"/>
        </w:rPr>
      </w:pPr>
    </w:p>
    <w:p w14:paraId="4E250A2E" w14:textId="77777777" w:rsidR="00785C0B" w:rsidRPr="00785C0B" w:rsidRDefault="00785C0B" w:rsidP="00EE48F0">
      <w:pPr>
        <w:numPr>
          <w:ilvl w:val="0"/>
          <w:numId w:val="441"/>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0.9</w:t>
      </w:r>
    </w:p>
    <w:p w14:paraId="7E0459CE" w14:textId="77777777" w:rsidR="00785C0B" w:rsidRPr="00785C0B" w:rsidRDefault="00785C0B" w:rsidP="00EE48F0">
      <w:pPr>
        <w:numPr>
          <w:ilvl w:val="0"/>
          <w:numId w:val="441"/>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0.2</w:t>
      </w:r>
    </w:p>
    <w:p w14:paraId="07F61E8A" w14:textId="77777777" w:rsidR="00785C0B" w:rsidRPr="00785C0B" w:rsidRDefault="00785C0B" w:rsidP="00EE48F0">
      <w:pPr>
        <w:numPr>
          <w:ilvl w:val="0"/>
          <w:numId w:val="441"/>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   0</w:t>
      </w:r>
    </w:p>
    <w:p w14:paraId="07FE3A6D" w14:textId="77777777" w:rsidR="00785C0B" w:rsidRPr="00785C0B" w:rsidRDefault="00785C0B" w:rsidP="00EE48F0">
      <w:pPr>
        <w:numPr>
          <w:ilvl w:val="0"/>
          <w:numId w:val="441"/>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+ 0.2</w:t>
      </w:r>
    </w:p>
    <w:p w14:paraId="3F14141B" w14:textId="77777777" w:rsidR="00785C0B" w:rsidRPr="00785C0B" w:rsidRDefault="00785C0B" w:rsidP="00EE48F0">
      <w:pPr>
        <w:numPr>
          <w:ilvl w:val="0"/>
          <w:numId w:val="441"/>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+ 0.9</w:t>
      </w:r>
    </w:p>
    <w:p w14:paraId="0054259B" w14:textId="77777777" w:rsidR="00785C0B" w:rsidRPr="00785C0B" w:rsidRDefault="00785C0B" w:rsidP="00785C0B">
      <w:pPr>
        <w:spacing w:after="0" w:line="240" w:lineRule="auto"/>
        <w:rPr>
          <w:rFonts w:ascii="Times New Roman" w:hAnsi="Times New Roman" w:cs="Times New Roman"/>
          <w:sz w:val="24"/>
          <w:szCs w:val="24"/>
        </w:rPr>
      </w:pPr>
    </w:p>
    <w:p w14:paraId="37335DF6" w14:textId="77777777" w:rsidR="00785C0B" w:rsidRPr="00785C0B" w:rsidRDefault="00785C0B" w:rsidP="00785C0B">
      <w:pPr>
        <w:spacing w:after="0" w:line="240" w:lineRule="auto"/>
        <w:rPr>
          <w:rFonts w:ascii="Times New Roman" w:hAnsi="Times New Roman" w:cs="Times New Roman"/>
          <w:sz w:val="24"/>
          <w:szCs w:val="24"/>
        </w:rPr>
      </w:pPr>
    </w:p>
    <w:p w14:paraId="10E32C4D" w14:textId="77777777" w:rsidR="00AB0D6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6E2B494F" wp14:editId="0DA842E1">
            <wp:extent cx="4629785" cy="3236595"/>
            <wp:effectExtent l="0" t="0" r="0" b="1905"/>
            <wp:docPr id="347419" name="Picture 34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3">
                      <a:extLst>
                        <a:ext uri="{28A0092B-C50C-407E-A947-70E740481C1C}">
                          <a14:useLocalDpi xmlns:a14="http://schemas.microsoft.com/office/drawing/2010/main" val="0"/>
                        </a:ext>
                      </a:extLst>
                    </a:blip>
                    <a:srcRect b="8289"/>
                    <a:stretch>
                      <a:fillRect/>
                    </a:stretch>
                  </pic:blipFill>
                  <pic:spPr bwMode="auto">
                    <a:xfrm>
                      <a:off x="0" y="0"/>
                      <a:ext cx="4629785" cy="3236595"/>
                    </a:xfrm>
                    <a:prstGeom prst="rect">
                      <a:avLst/>
                    </a:prstGeom>
                    <a:noFill/>
                    <a:ln>
                      <a:noFill/>
                    </a:ln>
                  </pic:spPr>
                </pic:pic>
              </a:graphicData>
            </a:graphic>
          </wp:inline>
        </w:drawing>
      </w:r>
    </w:p>
    <w:p w14:paraId="14FC9589" w14:textId="77777777" w:rsidR="00DC55B9" w:rsidRDefault="00DC55B9">
      <w:pPr>
        <w:rPr>
          <w:rFonts w:ascii="Times New Roman" w:hAnsi="Times New Roman" w:cs="Times New Roman"/>
          <w:sz w:val="24"/>
          <w:szCs w:val="24"/>
        </w:rPr>
      </w:pPr>
      <w:r>
        <w:rPr>
          <w:rFonts w:ascii="Times New Roman" w:hAnsi="Times New Roman" w:cs="Times New Roman"/>
          <w:sz w:val="24"/>
          <w:szCs w:val="24"/>
        </w:rPr>
        <w:br w:type="page"/>
      </w:r>
    </w:p>
    <w:p w14:paraId="773BFE0F" w14:textId="7C81A750" w:rsidR="00785C0B" w:rsidRPr="00785C0B" w:rsidRDefault="00785C0B" w:rsidP="00785C0B">
      <w:pPr>
        <w:spacing w:after="0" w:line="240" w:lineRule="auto"/>
        <w:rPr>
          <w:rFonts w:ascii="Times New Roman" w:hAnsi="Times New Roman" w:cs="Times New Roman"/>
          <w:sz w:val="24"/>
          <w:szCs w:val="24"/>
        </w:rPr>
      </w:pPr>
      <w:bookmarkStart w:id="503" w:name="_GoBack"/>
      <w:bookmarkEnd w:id="503"/>
      <w:r w:rsidRPr="00785C0B">
        <w:rPr>
          <w:rFonts w:ascii="Times New Roman" w:hAnsi="Times New Roman" w:cs="Times New Roman"/>
          <w:sz w:val="24"/>
          <w:szCs w:val="24"/>
        </w:rPr>
        <w:lastRenderedPageBreak/>
        <w:t xml:space="preserve">The </w:t>
      </w:r>
      <w:r w:rsidRPr="00785C0B">
        <w:rPr>
          <w:rFonts w:ascii="Times New Roman" w:hAnsi="Times New Roman" w:cs="Times New Roman"/>
          <w:iCs/>
          <w:sz w:val="24"/>
          <w:szCs w:val="24"/>
        </w:rPr>
        <w:t>correlation coefficient</w:t>
      </w:r>
      <w:r w:rsidRPr="00785C0B">
        <w:rPr>
          <w:rFonts w:ascii="Times New Roman" w:hAnsi="Times New Roman" w:cs="Times New Roman"/>
          <w:sz w:val="24"/>
          <w:szCs w:val="24"/>
        </w:rPr>
        <w:t xml:space="preserve"> (r) measures the strength and direction of a linear relationship between two variables. The correlation coefficient ranges from −1 to +1.   </w:t>
      </w:r>
    </w:p>
    <w:p w14:paraId="538E885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br/>
      </w:r>
      <w:r w:rsidRPr="00785C0B">
        <w:rPr>
          <w:rFonts w:ascii="Times New Roman" w:hAnsi="Times New Roman" w:cs="Times New Roman"/>
          <w:i/>
          <w:iCs/>
          <w:sz w:val="24"/>
          <w:szCs w:val="24"/>
        </w:rPr>
        <w:t>Positive correlation</w:t>
      </w:r>
      <w:r w:rsidRPr="00785C0B">
        <w:rPr>
          <w:rFonts w:ascii="Times New Roman" w:hAnsi="Times New Roman" w:cs="Times New Roman"/>
          <w:iCs/>
          <w:sz w:val="24"/>
          <w:szCs w:val="24"/>
        </w:rPr>
        <w:t>:</w:t>
      </w:r>
      <w:r w:rsidRPr="00785C0B">
        <w:rPr>
          <w:rFonts w:ascii="Times New Roman" w:hAnsi="Times New Roman" w:cs="Times New Roman"/>
          <w:sz w:val="24"/>
          <w:szCs w:val="24"/>
        </w:rPr>
        <w:t xml:space="preserve">    If </w:t>
      </w:r>
      <w:r w:rsidRPr="00785C0B">
        <w:rPr>
          <w:rFonts w:ascii="Times New Roman" w:hAnsi="Times New Roman" w:cs="Times New Roman"/>
          <w:iCs/>
          <w:sz w:val="24"/>
          <w:szCs w:val="24"/>
        </w:rPr>
        <w:t>x</w:t>
      </w:r>
      <w:r w:rsidRPr="00785C0B">
        <w:rPr>
          <w:rFonts w:ascii="Times New Roman" w:hAnsi="Times New Roman" w:cs="Times New Roman"/>
          <w:sz w:val="24"/>
          <w:szCs w:val="24"/>
        </w:rPr>
        <w:t xml:space="preserve"> and </w:t>
      </w:r>
      <w:r w:rsidRPr="00785C0B">
        <w:rPr>
          <w:rFonts w:ascii="Times New Roman" w:hAnsi="Times New Roman" w:cs="Times New Roman"/>
          <w:iCs/>
          <w:sz w:val="24"/>
          <w:szCs w:val="24"/>
        </w:rPr>
        <w:t>y</w:t>
      </w:r>
      <w:r w:rsidRPr="00785C0B">
        <w:rPr>
          <w:rFonts w:ascii="Times New Roman" w:hAnsi="Times New Roman" w:cs="Times New Roman"/>
          <w:sz w:val="24"/>
          <w:szCs w:val="24"/>
        </w:rPr>
        <w:t xml:space="preserve"> have a strong positive linear correlation, </w:t>
      </w:r>
      <w:r w:rsidRPr="00785C0B">
        <w:rPr>
          <w:rFonts w:ascii="Times New Roman" w:hAnsi="Times New Roman" w:cs="Times New Roman"/>
          <w:iCs/>
          <w:sz w:val="24"/>
          <w:szCs w:val="24"/>
        </w:rPr>
        <w:t>r</w:t>
      </w:r>
      <w:r w:rsidRPr="00785C0B">
        <w:rPr>
          <w:rFonts w:ascii="Times New Roman" w:hAnsi="Times New Roman" w:cs="Times New Roman"/>
          <w:sz w:val="24"/>
          <w:szCs w:val="24"/>
        </w:rPr>
        <w:t xml:space="preserve"> is close to +1.  An </w:t>
      </w:r>
      <w:r w:rsidRPr="00785C0B">
        <w:rPr>
          <w:rFonts w:ascii="Times New Roman" w:hAnsi="Times New Roman" w:cs="Times New Roman"/>
          <w:iCs/>
          <w:sz w:val="24"/>
          <w:szCs w:val="24"/>
        </w:rPr>
        <w:t>r</w:t>
      </w:r>
      <w:r w:rsidRPr="00785C0B">
        <w:rPr>
          <w:rFonts w:ascii="Times New Roman" w:hAnsi="Times New Roman" w:cs="Times New Roman"/>
          <w:bCs/>
          <w:sz w:val="24"/>
          <w:szCs w:val="24"/>
        </w:rPr>
        <w:t xml:space="preserve"> </w:t>
      </w:r>
      <w:r w:rsidRPr="00785C0B">
        <w:rPr>
          <w:rFonts w:ascii="Times New Roman" w:hAnsi="Times New Roman" w:cs="Times New Roman"/>
          <w:sz w:val="24"/>
          <w:szCs w:val="24"/>
        </w:rPr>
        <w:t xml:space="preserve">value of exactly +1 indicates a perfect positive fit. Positive values indicate that as </w:t>
      </w:r>
      <w:r w:rsidRPr="00785C0B">
        <w:rPr>
          <w:rFonts w:ascii="Times New Roman" w:hAnsi="Times New Roman" w:cs="Times New Roman"/>
          <w:iCs/>
          <w:sz w:val="24"/>
          <w:szCs w:val="24"/>
        </w:rPr>
        <w:t>x</w:t>
      </w:r>
      <w:r w:rsidRPr="00785C0B">
        <w:rPr>
          <w:rFonts w:ascii="Times New Roman" w:hAnsi="Times New Roman" w:cs="Times New Roman"/>
          <w:sz w:val="24"/>
          <w:szCs w:val="24"/>
        </w:rPr>
        <w:t xml:space="preserve"> increases, </w:t>
      </w:r>
      <w:r w:rsidRPr="00785C0B">
        <w:rPr>
          <w:rFonts w:ascii="Times New Roman" w:hAnsi="Times New Roman" w:cs="Times New Roman"/>
          <w:iCs/>
          <w:sz w:val="24"/>
          <w:szCs w:val="24"/>
        </w:rPr>
        <w:t xml:space="preserve">y </w:t>
      </w:r>
      <w:r w:rsidRPr="00785C0B">
        <w:rPr>
          <w:rFonts w:ascii="Times New Roman" w:hAnsi="Times New Roman" w:cs="Times New Roman"/>
          <w:sz w:val="24"/>
          <w:szCs w:val="24"/>
        </w:rPr>
        <w:t xml:space="preserve">also increases. </w:t>
      </w:r>
    </w:p>
    <w:p w14:paraId="1E11A4C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br/>
      </w:r>
      <w:r w:rsidRPr="00785C0B">
        <w:rPr>
          <w:rFonts w:ascii="Times New Roman" w:hAnsi="Times New Roman" w:cs="Times New Roman"/>
          <w:i/>
          <w:iCs/>
          <w:sz w:val="24"/>
          <w:szCs w:val="24"/>
        </w:rPr>
        <w:t>Negative correlation</w:t>
      </w:r>
      <w:r w:rsidRPr="00785C0B">
        <w:rPr>
          <w:rFonts w:ascii="Times New Roman" w:hAnsi="Times New Roman" w:cs="Times New Roman"/>
          <w:iCs/>
          <w:sz w:val="24"/>
          <w:szCs w:val="24"/>
        </w:rPr>
        <w:t>:</w:t>
      </w:r>
      <w:r w:rsidRPr="00785C0B">
        <w:rPr>
          <w:rFonts w:ascii="Times New Roman" w:hAnsi="Times New Roman" w:cs="Times New Roman"/>
          <w:sz w:val="24"/>
          <w:szCs w:val="24"/>
        </w:rPr>
        <w:t xml:space="preserve">   If </w:t>
      </w:r>
      <w:r w:rsidRPr="00785C0B">
        <w:rPr>
          <w:rFonts w:ascii="Times New Roman" w:hAnsi="Times New Roman" w:cs="Times New Roman"/>
          <w:iCs/>
          <w:sz w:val="24"/>
          <w:szCs w:val="24"/>
        </w:rPr>
        <w:t>x</w:t>
      </w:r>
      <w:r w:rsidRPr="00785C0B">
        <w:rPr>
          <w:rFonts w:ascii="Times New Roman" w:hAnsi="Times New Roman" w:cs="Times New Roman"/>
          <w:sz w:val="24"/>
          <w:szCs w:val="24"/>
        </w:rPr>
        <w:t xml:space="preserve"> and </w:t>
      </w:r>
      <w:r w:rsidRPr="00785C0B">
        <w:rPr>
          <w:rFonts w:ascii="Times New Roman" w:hAnsi="Times New Roman" w:cs="Times New Roman"/>
          <w:iCs/>
          <w:sz w:val="24"/>
          <w:szCs w:val="24"/>
        </w:rPr>
        <w:t>y</w:t>
      </w:r>
      <w:r w:rsidRPr="00785C0B">
        <w:rPr>
          <w:rFonts w:ascii="Times New Roman" w:hAnsi="Times New Roman" w:cs="Times New Roman"/>
          <w:sz w:val="24"/>
          <w:szCs w:val="24"/>
        </w:rPr>
        <w:t xml:space="preserve"> have a strong negative linear correlation, </w:t>
      </w:r>
      <w:r w:rsidRPr="00785C0B">
        <w:rPr>
          <w:rFonts w:ascii="Times New Roman" w:hAnsi="Times New Roman" w:cs="Times New Roman"/>
          <w:iCs/>
          <w:sz w:val="24"/>
          <w:szCs w:val="24"/>
        </w:rPr>
        <w:t>r</w:t>
      </w:r>
      <w:r w:rsidRPr="00785C0B">
        <w:rPr>
          <w:rFonts w:ascii="Times New Roman" w:hAnsi="Times New Roman" w:cs="Times New Roman"/>
          <w:sz w:val="24"/>
          <w:szCs w:val="24"/>
        </w:rPr>
        <w:t xml:space="preserve"> is close to −1.  An </w:t>
      </w:r>
      <w:r w:rsidRPr="00785C0B">
        <w:rPr>
          <w:rFonts w:ascii="Times New Roman" w:hAnsi="Times New Roman" w:cs="Times New Roman"/>
          <w:iCs/>
          <w:sz w:val="24"/>
          <w:szCs w:val="24"/>
        </w:rPr>
        <w:t>r</w:t>
      </w:r>
      <w:r w:rsidRPr="00785C0B">
        <w:rPr>
          <w:rFonts w:ascii="Times New Roman" w:hAnsi="Times New Roman" w:cs="Times New Roman"/>
          <w:bCs/>
          <w:sz w:val="24"/>
          <w:szCs w:val="24"/>
        </w:rPr>
        <w:t xml:space="preserve"> </w:t>
      </w:r>
      <w:r w:rsidRPr="00785C0B">
        <w:rPr>
          <w:rFonts w:ascii="Times New Roman" w:hAnsi="Times New Roman" w:cs="Times New Roman"/>
          <w:sz w:val="24"/>
          <w:szCs w:val="24"/>
        </w:rPr>
        <w:t xml:space="preserve">value of exactly −1 indicates a perfect negative fit. Negative values indicate that as </w:t>
      </w:r>
      <w:r w:rsidRPr="00785C0B">
        <w:rPr>
          <w:rFonts w:ascii="Times New Roman" w:hAnsi="Times New Roman" w:cs="Times New Roman"/>
          <w:iCs/>
          <w:sz w:val="24"/>
          <w:szCs w:val="24"/>
        </w:rPr>
        <w:t>x</w:t>
      </w:r>
      <w:r w:rsidRPr="00785C0B">
        <w:rPr>
          <w:rFonts w:ascii="Times New Roman" w:hAnsi="Times New Roman" w:cs="Times New Roman"/>
          <w:sz w:val="24"/>
          <w:szCs w:val="24"/>
        </w:rPr>
        <w:t xml:space="preserve"> increases, </w:t>
      </w:r>
      <w:r w:rsidRPr="00785C0B">
        <w:rPr>
          <w:rFonts w:ascii="Times New Roman" w:hAnsi="Times New Roman" w:cs="Times New Roman"/>
          <w:iCs/>
          <w:sz w:val="24"/>
          <w:szCs w:val="24"/>
        </w:rPr>
        <w:t>y</w:t>
      </w:r>
      <w:r w:rsidRPr="00785C0B">
        <w:rPr>
          <w:rFonts w:ascii="Times New Roman" w:hAnsi="Times New Roman" w:cs="Times New Roman"/>
          <w:sz w:val="24"/>
          <w:szCs w:val="24"/>
        </w:rPr>
        <w:t xml:space="preserve"> decreases. </w:t>
      </w:r>
    </w:p>
    <w:p w14:paraId="25EA8BEE" w14:textId="77777777" w:rsidR="00785C0B" w:rsidRPr="00785C0B" w:rsidRDefault="00785C0B" w:rsidP="00785C0B">
      <w:pPr>
        <w:spacing w:after="0" w:line="240" w:lineRule="auto"/>
        <w:rPr>
          <w:rFonts w:ascii="Times New Roman" w:hAnsi="Times New Roman" w:cs="Times New Roman"/>
          <w:sz w:val="24"/>
          <w:szCs w:val="24"/>
        </w:rPr>
      </w:pPr>
    </w:p>
    <w:p w14:paraId="3207010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iCs/>
          <w:sz w:val="24"/>
          <w:szCs w:val="24"/>
        </w:rPr>
        <w:t>No correlation</w:t>
      </w:r>
      <w:r w:rsidRPr="00785C0B">
        <w:rPr>
          <w:rFonts w:ascii="Times New Roman" w:hAnsi="Times New Roman" w:cs="Times New Roman"/>
          <w:iCs/>
          <w:sz w:val="24"/>
          <w:szCs w:val="24"/>
        </w:rPr>
        <w:t>:</w:t>
      </w:r>
      <w:r w:rsidRPr="00785C0B">
        <w:rPr>
          <w:rFonts w:ascii="Times New Roman" w:hAnsi="Times New Roman" w:cs="Times New Roman"/>
          <w:sz w:val="24"/>
          <w:szCs w:val="24"/>
        </w:rPr>
        <w:t xml:space="preserve">  If there is no linear correlation between x and y, </w:t>
      </w:r>
      <w:r w:rsidRPr="00785C0B">
        <w:rPr>
          <w:rFonts w:ascii="Times New Roman" w:hAnsi="Times New Roman" w:cs="Times New Roman"/>
          <w:iCs/>
          <w:sz w:val="24"/>
          <w:szCs w:val="24"/>
        </w:rPr>
        <w:t>r</w:t>
      </w:r>
      <w:r w:rsidRPr="00785C0B">
        <w:rPr>
          <w:rFonts w:ascii="Times New Roman" w:hAnsi="Times New Roman" w:cs="Times New Roman"/>
          <w:sz w:val="24"/>
          <w:szCs w:val="24"/>
        </w:rPr>
        <w:t xml:space="preserve"> is 0.  A value of zero means that there is a random, nonlinear relationship between the two variables.</w:t>
      </w:r>
    </w:p>
    <w:p w14:paraId="51C0368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br/>
        <w:t xml:space="preserve">A </w:t>
      </w:r>
      <w:r w:rsidRPr="00785C0B">
        <w:rPr>
          <w:rFonts w:ascii="Times New Roman" w:hAnsi="Times New Roman" w:cs="Times New Roman"/>
          <w:iCs/>
          <w:sz w:val="24"/>
          <w:szCs w:val="24"/>
        </w:rPr>
        <w:t>perfect</w:t>
      </w:r>
      <w:r w:rsidRPr="00785C0B">
        <w:rPr>
          <w:rFonts w:ascii="Times New Roman" w:hAnsi="Times New Roman" w:cs="Times New Roman"/>
          <w:sz w:val="24"/>
          <w:szCs w:val="24"/>
        </w:rPr>
        <w:t xml:space="preserve"> correlation of +1 or −1 occurs only when all data points lie exactly on a straight line.  If </w:t>
      </w:r>
      <w:r w:rsidRPr="00785C0B">
        <w:rPr>
          <w:rFonts w:ascii="Times New Roman" w:hAnsi="Times New Roman" w:cs="Times New Roman"/>
          <w:iCs/>
          <w:sz w:val="24"/>
          <w:szCs w:val="24"/>
        </w:rPr>
        <w:t>r</w:t>
      </w:r>
      <w:r w:rsidRPr="00785C0B">
        <w:rPr>
          <w:rFonts w:ascii="Times New Roman" w:hAnsi="Times New Roman" w:cs="Times New Roman"/>
          <w:sz w:val="24"/>
          <w:szCs w:val="24"/>
        </w:rPr>
        <w:t xml:space="preserve"> is +1, the slope of the line is positive.  If </w:t>
      </w:r>
      <w:r w:rsidRPr="00785C0B">
        <w:rPr>
          <w:rFonts w:ascii="Times New Roman" w:hAnsi="Times New Roman" w:cs="Times New Roman"/>
          <w:iCs/>
          <w:sz w:val="24"/>
          <w:szCs w:val="24"/>
        </w:rPr>
        <w:t>r</w:t>
      </w:r>
      <w:r w:rsidRPr="00785C0B">
        <w:rPr>
          <w:rFonts w:ascii="Times New Roman" w:hAnsi="Times New Roman" w:cs="Times New Roman"/>
          <w:sz w:val="24"/>
          <w:szCs w:val="24"/>
        </w:rPr>
        <w:t xml:space="preserve"> is −1, the slope of the line is negative.  </w:t>
      </w:r>
    </w:p>
    <w:p w14:paraId="55F8949C" w14:textId="77777777" w:rsidR="00785C0B" w:rsidRPr="00785C0B" w:rsidRDefault="00785C0B" w:rsidP="00785C0B">
      <w:pPr>
        <w:spacing w:after="0" w:line="240" w:lineRule="auto"/>
        <w:rPr>
          <w:rFonts w:ascii="Times New Roman" w:hAnsi="Times New Roman" w:cs="Times New Roman"/>
          <w:sz w:val="24"/>
          <w:szCs w:val="24"/>
        </w:rPr>
      </w:pPr>
    </w:p>
    <w:p w14:paraId="3C6A0E0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 correlation greater than 0.8 is generally considered “</w:t>
      </w:r>
      <w:r w:rsidRPr="00785C0B">
        <w:rPr>
          <w:rFonts w:ascii="Times New Roman" w:hAnsi="Times New Roman" w:cs="Times New Roman"/>
          <w:iCs/>
          <w:sz w:val="24"/>
          <w:szCs w:val="24"/>
        </w:rPr>
        <w:t>strong</w:t>
      </w:r>
      <w:r w:rsidRPr="00785C0B">
        <w:rPr>
          <w:rFonts w:ascii="Times New Roman" w:hAnsi="Times New Roman" w:cs="Times New Roman"/>
          <w:sz w:val="24"/>
          <w:szCs w:val="24"/>
        </w:rPr>
        <w:t>”; a correlation less than 0.5 is generally considered “</w:t>
      </w:r>
      <w:r w:rsidRPr="00785C0B">
        <w:rPr>
          <w:rFonts w:ascii="Times New Roman" w:hAnsi="Times New Roman" w:cs="Times New Roman"/>
          <w:iCs/>
          <w:sz w:val="24"/>
          <w:szCs w:val="24"/>
        </w:rPr>
        <w:t>weak</w:t>
      </w:r>
      <w:r w:rsidRPr="00785C0B">
        <w:rPr>
          <w:rFonts w:ascii="Times New Roman" w:hAnsi="Times New Roman" w:cs="Times New Roman"/>
          <w:sz w:val="24"/>
          <w:szCs w:val="24"/>
        </w:rPr>
        <w:t>.”  (This depends, however, on the type of data being examined.)</w:t>
      </w:r>
    </w:p>
    <w:p w14:paraId="4BA8BE7E" w14:textId="77777777" w:rsidR="00785C0B" w:rsidRPr="00785C0B" w:rsidRDefault="00785C0B" w:rsidP="00785C0B">
      <w:pPr>
        <w:spacing w:after="0" w:line="240" w:lineRule="auto"/>
        <w:rPr>
          <w:rFonts w:ascii="Times New Roman" w:hAnsi="Times New Roman" w:cs="Times New Roman"/>
          <w:sz w:val="24"/>
          <w:szCs w:val="24"/>
        </w:rPr>
      </w:pPr>
    </w:p>
    <w:p w14:paraId="23A0B819" w14:textId="77777777" w:rsidR="00785C0B" w:rsidRPr="00785C0B" w:rsidRDefault="00785C0B" w:rsidP="00785C0B">
      <w:pPr>
        <w:spacing w:after="0" w:line="240" w:lineRule="auto"/>
        <w:rPr>
          <w:rFonts w:ascii="Times New Roman" w:hAnsi="Times New Roman" w:cs="Times New Roman"/>
          <w:sz w:val="24"/>
          <w:szCs w:val="24"/>
        </w:rPr>
      </w:pPr>
    </w:p>
    <w:p w14:paraId="67C36621" w14:textId="77777777" w:rsidR="00785C0B" w:rsidRPr="00785C0B" w:rsidRDefault="00785C0B" w:rsidP="00785C0B">
      <w:pPr>
        <w:spacing w:after="0" w:line="240" w:lineRule="auto"/>
        <w:rPr>
          <w:rFonts w:ascii="Times New Roman" w:hAnsi="Times New Roman" w:cs="Times New Roman"/>
          <w:sz w:val="24"/>
          <w:szCs w:val="24"/>
        </w:rPr>
      </w:pPr>
    </w:p>
    <w:p w14:paraId="4E31F207" w14:textId="77777777" w:rsidR="00785C0B" w:rsidRPr="00785C0B" w:rsidRDefault="00785C0B" w:rsidP="00785C0B">
      <w:pPr>
        <w:spacing w:after="0" w:line="240" w:lineRule="auto"/>
        <w:rPr>
          <w:rFonts w:ascii="Times New Roman" w:hAnsi="Times New Roman" w:cs="Times New Roman"/>
          <w:sz w:val="24"/>
          <w:szCs w:val="24"/>
        </w:rPr>
      </w:pPr>
    </w:p>
    <w:p w14:paraId="6D1EE1EA"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color w:val="0000FF"/>
          <w:sz w:val="24"/>
          <w:szCs w:val="24"/>
        </w:rPr>
        <w:drawing>
          <wp:inline distT="0" distB="0" distL="0" distR="0" wp14:anchorId="0B1A69DD" wp14:editId="0F5BF8A3">
            <wp:extent cx="3816985" cy="1596390"/>
            <wp:effectExtent l="0" t="0" r="0" b="3810"/>
            <wp:docPr id="347418" name="Picture 347418" descr="400px-Correlation_examples">
              <a:hlinkClick xmlns:a="http://schemas.openxmlformats.org/drawingml/2006/main" r:id="rId4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400px-Correlation_examples"/>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816985" cy="1596390"/>
                    </a:xfrm>
                    <a:prstGeom prst="rect">
                      <a:avLst/>
                    </a:prstGeom>
                    <a:noFill/>
                    <a:ln>
                      <a:noFill/>
                    </a:ln>
                  </pic:spPr>
                </pic:pic>
              </a:graphicData>
            </a:graphic>
          </wp:inline>
        </w:drawing>
      </w:r>
    </w:p>
    <w:p w14:paraId="54CDB303" w14:textId="77777777" w:rsidR="00785C0B" w:rsidRPr="00785C0B" w:rsidRDefault="00785C0B" w:rsidP="00785C0B">
      <w:pPr>
        <w:spacing w:after="0" w:line="240" w:lineRule="auto"/>
        <w:rPr>
          <w:rFonts w:ascii="Times New Roman" w:hAnsi="Times New Roman" w:cs="Times New Roman"/>
          <w:sz w:val="24"/>
          <w:szCs w:val="24"/>
        </w:rPr>
      </w:pPr>
    </w:p>
    <w:p w14:paraId="037966F3" w14:textId="77777777" w:rsidR="00FE53CD"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The figure above shows several sets of data (</w:t>
      </w:r>
      <w:r w:rsidRPr="00785C0B">
        <w:rPr>
          <w:rFonts w:ascii="Times New Roman" w:hAnsi="Times New Roman" w:cs="Times New Roman"/>
          <w:i/>
          <w:iCs/>
          <w:sz w:val="24"/>
          <w:szCs w:val="24"/>
        </w:rPr>
        <w:t>x</w:t>
      </w:r>
      <w:r w:rsidRPr="00785C0B">
        <w:rPr>
          <w:rFonts w:ascii="Times New Roman" w:hAnsi="Times New Roman" w:cs="Times New Roman"/>
          <w:sz w:val="24"/>
          <w:szCs w:val="24"/>
        </w:rPr>
        <w:t>, </w:t>
      </w:r>
      <w:r w:rsidRPr="00785C0B">
        <w:rPr>
          <w:rFonts w:ascii="Times New Roman" w:hAnsi="Times New Roman" w:cs="Times New Roman"/>
          <w:i/>
          <w:iCs/>
          <w:sz w:val="24"/>
          <w:szCs w:val="24"/>
        </w:rPr>
        <w:t>y</w:t>
      </w:r>
      <w:r w:rsidRPr="00785C0B">
        <w:rPr>
          <w:rFonts w:ascii="Times New Roman" w:hAnsi="Times New Roman" w:cs="Times New Roman"/>
          <w:sz w:val="24"/>
          <w:szCs w:val="24"/>
        </w:rPr>
        <w:t xml:space="preserve">) points, with the correlation coefficient listed above each set. Note that the correlation coefficient reflects the “noisiness” and direction of a linear relationship (top row), but not the slope of the relationship (middle), nor many aspects of nonlinear relationships (bottom). </w:t>
      </w:r>
    </w:p>
    <w:p w14:paraId="380B9E06"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0A2A459B" w14:textId="636F187F"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lastRenderedPageBreak/>
        <w:t xml:space="preserve">Answer E is correct. </w:t>
      </w:r>
      <w:r w:rsidRPr="00785C0B">
        <w:rPr>
          <w:rFonts w:ascii="Times New Roman" w:hAnsi="Times New Roman" w:cs="Times New Roman"/>
          <w:sz w:val="24"/>
          <w:szCs w:val="24"/>
        </w:rPr>
        <w:t xml:space="preserve">A correlation coefficient of +0.9 indicates a strong positive correlation between the VAS and VRS for measuring pain intensity. </w:t>
      </w:r>
      <w:r w:rsidRPr="00785C0B">
        <w:rPr>
          <w:rFonts w:ascii="Times New Roman" w:hAnsi="Times New Roman" w:cs="Times New Roman"/>
          <w:b/>
          <w:sz w:val="24"/>
          <w:szCs w:val="24"/>
        </w:rPr>
        <w:t xml:space="preserve"> </w:t>
      </w:r>
    </w:p>
    <w:p w14:paraId="12BD0096"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An abdominal CT is done on a normal 50-year-old man. An image from the scan is shown below. What structure is labeled “8”?</w:t>
      </w:r>
    </w:p>
    <w:p w14:paraId="77CC3396" w14:textId="77777777" w:rsidR="00785C0B" w:rsidRPr="00785C0B" w:rsidRDefault="00785C0B" w:rsidP="00785C0B">
      <w:pPr>
        <w:spacing w:after="0" w:line="240" w:lineRule="auto"/>
        <w:rPr>
          <w:rFonts w:ascii="Times New Roman" w:hAnsi="Times New Roman" w:cs="Times New Roman"/>
          <w:sz w:val="24"/>
          <w:szCs w:val="24"/>
        </w:rPr>
      </w:pPr>
    </w:p>
    <w:p w14:paraId="6FE3EB10" w14:textId="77777777" w:rsidR="00785C0B" w:rsidRPr="00785C0B" w:rsidRDefault="00785C0B" w:rsidP="00EE48F0">
      <w:pPr>
        <w:numPr>
          <w:ilvl w:val="0"/>
          <w:numId w:val="44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Adrenal gland</w:t>
      </w:r>
    </w:p>
    <w:p w14:paraId="15BDC278" w14:textId="77777777" w:rsidR="00785C0B" w:rsidRPr="00785C0B" w:rsidRDefault="00785C0B" w:rsidP="00EE48F0">
      <w:pPr>
        <w:numPr>
          <w:ilvl w:val="0"/>
          <w:numId w:val="44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Aorta</w:t>
      </w:r>
    </w:p>
    <w:p w14:paraId="2BDA4099" w14:textId="77777777" w:rsidR="00785C0B" w:rsidRPr="00785C0B" w:rsidRDefault="00785C0B" w:rsidP="00EE48F0">
      <w:pPr>
        <w:numPr>
          <w:ilvl w:val="0"/>
          <w:numId w:val="44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Inferior vena cava</w:t>
      </w:r>
    </w:p>
    <w:p w14:paraId="6EED009A" w14:textId="77777777" w:rsidR="00785C0B" w:rsidRPr="00785C0B" w:rsidRDefault="00785C0B" w:rsidP="00EE48F0">
      <w:pPr>
        <w:numPr>
          <w:ilvl w:val="0"/>
          <w:numId w:val="44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Lymph node</w:t>
      </w:r>
    </w:p>
    <w:p w14:paraId="153CF7AE" w14:textId="77777777" w:rsidR="00785C0B" w:rsidRPr="00785C0B" w:rsidRDefault="00785C0B" w:rsidP="00EE48F0">
      <w:pPr>
        <w:numPr>
          <w:ilvl w:val="0"/>
          <w:numId w:val="44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Superior vena cava</w:t>
      </w:r>
    </w:p>
    <w:p w14:paraId="5EF678B2" w14:textId="77777777" w:rsidR="00785C0B" w:rsidRPr="00785C0B" w:rsidRDefault="00785C0B" w:rsidP="00785C0B">
      <w:pPr>
        <w:spacing w:after="0" w:line="240" w:lineRule="auto"/>
        <w:ind w:left="360"/>
        <w:rPr>
          <w:rFonts w:ascii="Times New Roman" w:hAnsi="Times New Roman" w:cs="Times New Roman"/>
          <w:sz w:val="24"/>
          <w:szCs w:val="24"/>
        </w:rPr>
      </w:pPr>
    </w:p>
    <w:p w14:paraId="30811E21" w14:textId="77777777" w:rsidR="00785C0B" w:rsidRPr="00785C0B" w:rsidRDefault="00785C0B" w:rsidP="00785C0B">
      <w:pPr>
        <w:spacing w:after="0" w:line="240" w:lineRule="auto"/>
        <w:jc w:val="center"/>
        <w:rPr>
          <w:rFonts w:ascii="Times New Roman" w:hAnsi="Times New Roman" w:cs="Times New Roman"/>
          <w:sz w:val="24"/>
          <w:szCs w:val="24"/>
        </w:rPr>
      </w:pPr>
    </w:p>
    <w:p w14:paraId="646DAD2E" w14:textId="77777777" w:rsidR="001D5574"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565E4547" wp14:editId="79949A3E">
            <wp:extent cx="2626995" cy="2235200"/>
            <wp:effectExtent l="0" t="0" r="1905" b="0"/>
            <wp:docPr id="347417" name="Picture 347417" descr="Abdome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bdomen0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626995" cy="2235200"/>
                    </a:xfrm>
                    <a:prstGeom prst="rect">
                      <a:avLst/>
                    </a:prstGeom>
                    <a:noFill/>
                    <a:ln>
                      <a:noFill/>
                    </a:ln>
                  </pic:spPr>
                </pic:pic>
              </a:graphicData>
            </a:graphic>
          </wp:inline>
        </w:drawing>
      </w:r>
    </w:p>
    <w:p w14:paraId="5E99ABB4"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The following structures are depicted: </w:t>
      </w:r>
    </w:p>
    <w:p w14:paraId="485D0B1B" w14:textId="77777777" w:rsidR="00785C0B" w:rsidRPr="00785C0B" w:rsidRDefault="00785C0B" w:rsidP="00785C0B">
      <w:pPr>
        <w:spacing w:after="0" w:line="240" w:lineRule="auto"/>
        <w:rPr>
          <w:rFonts w:ascii="Times New Roman" w:hAnsi="Times New Roman" w:cs="Times New Roman"/>
          <w:sz w:val="24"/>
          <w:szCs w:val="24"/>
        </w:rPr>
      </w:pPr>
    </w:p>
    <w:p w14:paraId="347FE82C"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Liver</w:t>
      </w:r>
    </w:p>
    <w:p w14:paraId="29FA9FE6"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Spleen </w:t>
      </w:r>
    </w:p>
    <w:p w14:paraId="0ED51213"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Pancreas</w:t>
      </w:r>
    </w:p>
    <w:p w14:paraId="1F231C60"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Gall bladder</w:t>
      </w:r>
    </w:p>
    <w:p w14:paraId="21044E91"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w:t>
      </w:r>
    </w:p>
    <w:p w14:paraId="3D46D34A"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Left adrenal gland</w:t>
      </w:r>
    </w:p>
    <w:p w14:paraId="612483B7"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Inferior vena cava</w:t>
      </w:r>
    </w:p>
    <w:p w14:paraId="50DDE868"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Aorta</w:t>
      </w:r>
    </w:p>
    <w:p w14:paraId="6C29D151"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Portal vein</w:t>
      </w:r>
    </w:p>
    <w:p w14:paraId="1B501414"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Superior mesenteric artery</w:t>
      </w:r>
    </w:p>
    <w:p w14:paraId="6A1EFC49"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Ascending colon</w:t>
      </w:r>
    </w:p>
    <w:p w14:paraId="41C15F20"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Descending colon</w:t>
      </w:r>
    </w:p>
    <w:p w14:paraId="326B29F7"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Transverse colon</w:t>
      </w:r>
    </w:p>
    <w:p w14:paraId="5435AC51"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Stomach</w:t>
      </w:r>
    </w:p>
    <w:p w14:paraId="2A20731F" w14:textId="77777777" w:rsidR="00785C0B" w:rsidRPr="00785C0B" w:rsidRDefault="00785C0B" w:rsidP="00EE48F0">
      <w:pPr>
        <w:numPr>
          <w:ilvl w:val="0"/>
          <w:numId w:val="44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Distal stomach</w:t>
      </w:r>
    </w:p>
    <w:p w14:paraId="39ED41FB" w14:textId="77777777" w:rsidR="00785C0B" w:rsidRPr="00785C0B" w:rsidRDefault="00785C0B" w:rsidP="00785C0B">
      <w:pPr>
        <w:spacing w:after="0" w:line="240" w:lineRule="auto"/>
        <w:rPr>
          <w:rFonts w:ascii="Times New Roman" w:hAnsi="Times New Roman" w:cs="Times New Roman"/>
          <w:sz w:val="24"/>
          <w:szCs w:val="24"/>
        </w:rPr>
      </w:pPr>
    </w:p>
    <w:p w14:paraId="5E090C3B" w14:textId="77777777" w:rsidR="00785C0B" w:rsidRPr="00785C0B" w:rsidRDefault="00785C0B" w:rsidP="00785C0B">
      <w:pPr>
        <w:spacing w:after="0" w:line="240" w:lineRule="auto"/>
        <w:rPr>
          <w:rFonts w:ascii="Times New Roman" w:hAnsi="Times New Roman" w:cs="Times New Roman"/>
          <w:sz w:val="24"/>
          <w:szCs w:val="24"/>
        </w:rPr>
      </w:pPr>
    </w:p>
    <w:p w14:paraId="763BA525" w14:textId="77777777" w:rsidR="00C11A02" w:rsidRDefault="00C11A02">
      <w:pPr>
        <w:rPr>
          <w:rFonts w:ascii="Times New Roman" w:hAnsi="Times New Roman" w:cs="Times New Roman"/>
          <w:b/>
          <w:sz w:val="24"/>
          <w:szCs w:val="24"/>
        </w:rPr>
      </w:pPr>
      <w:r>
        <w:rPr>
          <w:rFonts w:ascii="Times New Roman" w:hAnsi="Times New Roman" w:cs="Times New Roman"/>
          <w:b/>
          <w:sz w:val="24"/>
          <w:szCs w:val="24"/>
        </w:rPr>
        <w:br w:type="page"/>
      </w:r>
    </w:p>
    <w:p w14:paraId="1C27094E" w14:textId="66195E18"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lastRenderedPageBreak/>
        <w:t>Answer B is correct</w:t>
      </w:r>
      <w:r w:rsidRPr="00785C0B">
        <w:rPr>
          <w:rFonts w:ascii="Times New Roman" w:hAnsi="Times New Roman" w:cs="Times New Roman"/>
          <w:sz w:val="24"/>
          <w:szCs w:val="24"/>
        </w:rPr>
        <w:t xml:space="preserve">. “8” indicates the aorta.  </w:t>
      </w:r>
    </w:p>
    <w:p w14:paraId="209CAEF5"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 chest CT is done on a normal 50-year-old man. An image from the scan is shown below. What structure is labeled “22”?</w:t>
      </w:r>
    </w:p>
    <w:p w14:paraId="35F0BAA1" w14:textId="77777777" w:rsidR="00785C0B" w:rsidRPr="00785C0B" w:rsidRDefault="00785C0B" w:rsidP="00785C0B">
      <w:pPr>
        <w:spacing w:after="0" w:line="240" w:lineRule="auto"/>
        <w:rPr>
          <w:rFonts w:ascii="Times New Roman" w:hAnsi="Times New Roman" w:cs="Times New Roman"/>
          <w:sz w:val="24"/>
          <w:szCs w:val="24"/>
        </w:rPr>
      </w:pPr>
    </w:p>
    <w:p w14:paraId="6F349338" w14:textId="77777777" w:rsidR="00785C0B" w:rsidRPr="00785C0B" w:rsidRDefault="00785C0B" w:rsidP="00EE48F0">
      <w:pPr>
        <w:numPr>
          <w:ilvl w:val="0"/>
          <w:numId w:val="444"/>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Aorta</w:t>
      </w:r>
    </w:p>
    <w:p w14:paraId="4F00B84A" w14:textId="77777777" w:rsidR="00785C0B" w:rsidRPr="00785C0B" w:rsidRDefault="00785C0B" w:rsidP="00EE48F0">
      <w:pPr>
        <w:numPr>
          <w:ilvl w:val="0"/>
          <w:numId w:val="444"/>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Esophagus</w:t>
      </w:r>
    </w:p>
    <w:p w14:paraId="69AACCEA" w14:textId="77777777" w:rsidR="00785C0B" w:rsidRPr="00785C0B" w:rsidRDefault="00785C0B" w:rsidP="00EE48F0">
      <w:pPr>
        <w:numPr>
          <w:ilvl w:val="0"/>
          <w:numId w:val="444"/>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Inferior vena cava</w:t>
      </w:r>
    </w:p>
    <w:p w14:paraId="58842BA3" w14:textId="77777777" w:rsidR="00785C0B" w:rsidRPr="00785C0B" w:rsidRDefault="00785C0B" w:rsidP="00EE48F0">
      <w:pPr>
        <w:numPr>
          <w:ilvl w:val="0"/>
          <w:numId w:val="444"/>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Lymph node</w:t>
      </w:r>
    </w:p>
    <w:p w14:paraId="618AE501" w14:textId="77777777" w:rsidR="00785C0B" w:rsidRPr="00785C0B" w:rsidRDefault="00785C0B" w:rsidP="00EE48F0">
      <w:pPr>
        <w:numPr>
          <w:ilvl w:val="0"/>
          <w:numId w:val="444"/>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Superior vena cava </w:t>
      </w:r>
    </w:p>
    <w:p w14:paraId="28803A92" w14:textId="77777777" w:rsidR="00785C0B" w:rsidRPr="00785C0B" w:rsidRDefault="00785C0B" w:rsidP="00785C0B">
      <w:pPr>
        <w:spacing w:after="0" w:line="240" w:lineRule="auto"/>
        <w:rPr>
          <w:rFonts w:ascii="Times New Roman" w:hAnsi="Times New Roman" w:cs="Times New Roman"/>
          <w:sz w:val="24"/>
          <w:szCs w:val="24"/>
        </w:rPr>
      </w:pPr>
    </w:p>
    <w:p w14:paraId="5A53B965" w14:textId="77777777" w:rsidR="00785C0B" w:rsidRPr="00785C0B" w:rsidRDefault="00785C0B" w:rsidP="00785C0B">
      <w:pPr>
        <w:spacing w:after="0" w:line="240" w:lineRule="auto"/>
        <w:rPr>
          <w:rFonts w:ascii="Times New Roman" w:hAnsi="Times New Roman" w:cs="Times New Roman"/>
          <w:sz w:val="24"/>
          <w:szCs w:val="24"/>
        </w:rPr>
      </w:pPr>
    </w:p>
    <w:p w14:paraId="5D176C42" w14:textId="77777777" w:rsidR="00AB0D6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54EE3A7A" wp14:editId="52464132">
            <wp:extent cx="4121785" cy="2569210"/>
            <wp:effectExtent l="0" t="0" r="0" b="2540"/>
            <wp:docPr id="347416" name="Picture 347416"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Med1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121785" cy="2569210"/>
                    </a:xfrm>
                    <a:prstGeom prst="rect">
                      <a:avLst/>
                    </a:prstGeom>
                    <a:noFill/>
                    <a:ln>
                      <a:noFill/>
                    </a:ln>
                  </pic:spPr>
                </pic:pic>
              </a:graphicData>
            </a:graphic>
          </wp:inline>
        </w:drawing>
      </w:r>
    </w:p>
    <w:p w14:paraId="5B1C41AD" w14:textId="66A110D1" w:rsidR="00785C0B" w:rsidRPr="00785C0B" w:rsidRDefault="00AB0D6B"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The following structures are depicted:</w:t>
      </w:r>
    </w:p>
    <w:p w14:paraId="66106436" w14:textId="77777777" w:rsidR="00785C0B" w:rsidRPr="00785C0B" w:rsidRDefault="00785C0B" w:rsidP="00785C0B">
      <w:pPr>
        <w:spacing w:after="0" w:line="240" w:lineRule="auto"/>
        <w:rPr>
          <w:rFonts w:ascii="Times New Roman" w:hAnsi="Times New Roman" w:cs="Times New Roman"/>
          <w:sz w:val="24"/>
          <w:szCs w:val="24"/>
        </w:rPr>
      </w:pPr>
    </w:p>
    <w:p w14:paraId="1DE147B5" w14:textId="77777777" w:rsidR="00785C0B" w:rsidRPr="00785C0B" w:rsidRDefault="00785C0B" w:rsidP="00EE48F0">
      <w:pPr>
        <w:numPr>
          <w:ilvl w:val="0"/>
          <w:numId w:val="44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Trachea</w:t>
      </w:r>
    </w:p>
    <w:p w14:paraId="6688A74B" w14:textId="77777777" w:rsidR="00785C0B" w:rsidRPr="00785C0B" w:rsidRDefault="00785C0B" w:rsidP="00EE48F0">
      <w:pPr>
        <w:numPr>
          <w:ilvl w:val="0"/>
          <w:numId w:val="44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Esophagus</w:t>
      </w:r>
    </w:p>
    <w:p w14:paraId="2386DF76" w14:textId="77777777" w:rsidR="00785C0B" w:rsidRPr="00785C0B" w:rsidRDefault="00785C0B" w:rsidP="00785C0B">
      <w:pPr>
        <w:spacing w:after="0" w:line="240" w:lineRule="auto"/>
        <w:ind w:left="360"/>
        <w:rPr>
          <w:rFonts w:ascii="Times New Roman" w:hAnsi="Times New Roman" w:cs="Times New Roman"/>
          <w:sz w:val="24"/>
          <w:szCs w:val="24"/>
        </w:rPr>
      </w:pPr>
      <w:r w:rsidRPr="00785C0B">
        <w:rPr>
          <w:rFonts w:ascii="Times New Roman" w:hAnsi="Times New Roman" w:cs="Times New Roman"/>
          <w:sz w:val="24"/>
          <w:szCs w:val="24"/>
        </w:rPr>
        <w:t>18. Sternum</w:t>
      </w:r>
    </w:p>
    <w:p w14:paraId="083764F9" w14:textId="77777777" w:rsidR="00785C0B" w:rsidRPr="00785C0B" w:rsidRDefault="00785C0B" w:rsidP="00785C0B">
      <w:pPr>
        <w:spacing w:after="0" w:line="240" w:lineRule="auto"/>
        <w:ind w:left="360"/>
        <w:rPr>
          <w:rFonts w:ascii="Times New Roman" w:hAnsi="Times New Roman" w:cs="Times New Roman"/>
          <w:sz w:val="24"/>
          <w:szCs w:val="24"/>
        </w:rPr>
      </w:pPr>
      <w:r w:rsidRPr="00785C0B">
        <w:rPr>
          <w:rFonts w:ascii="Times New Roman" w:hAnsi="Times New Roman" w:cs="Times New Roman"/>
          <w:sz w:val="24"/>
          <w:szCs w:val="24"/>
        </w:rPr>
        <w:t>19. Aortic arch</w:t>
      </w:r>
    </w:p>
    <w:p w14:paraId="50295349" w14:textId="77777777" w:rsidR="00785C0B" w:rsidRPr="00785C0B" w:rsidRDefault="00785C0B" w:rsidP="00785C0B">
      <w:pPr>
        <w:spacing w:after="0" w:line="240" w:lineRule="auto"/>
        <w:ind w:left="360"/>
        <w:rPr>
          <w:rFonts w:ascii="Times New Roman" w:hAnsi="Times New Roman" w:cs="Times New Roman"/>
          <w:sz w:val="24"/>
          <w:szCs w:val="24"/>
        </w:rPr>
      </w:pPr>
      <w:r w:rsidRPr="00785C0B">
        <w:rPr>
          <w:rFonts w:ascii="Times New Roman" w:hAnsi="Times New Roman" w:cs="Times New Roman"/>
          <w:sz w:val="24"/>
          <w:szCs w:val="24"/>
        </w:rPr>
        <w:t>22. Superior vena cava</w:t>
      </w:r>
    </w:p>
    <w:p w14:paraId="5C6D0583" w14:textId="77777777" w:rsidR="00785C0B" w:rsidRPr="00785C0B" w:rsidRDefault="00785C0B" w:rsidP="00785C0B">
      <w:pPr>
        <w:spacing w:after="0" w:line="240" w:lineRule="auto"/>
        <w:ind w:left="360"/>
        <w:rPr>
          <w:rFonts w:ascii="Times New Roman" w:hAnsi="Times New Roman" w:cs="Times New Roman"/>
          <w:sz w:val="24"/>
          <w:szCs w:val="24"/>
        </w:rPr>
      </w:pPr>
    </w:p>
    <w:p w14:paraId="5D79654E" w14:textId="77777777" w:rsidR="00785C0B" w:rsidRPr="00785C0B" w:rsidRDefault="00785C0B" w:rsidP="00785C0B">
      <w:pPr>
        <w:spacing w:after="0" w:line="240" w:lineRule="auto"/>
        <w:rPr>
          <w:rFonts w:ascii="Times New Roman" w:hAnsi="Times New Roman" w:cs="Times New Roman"/>
          <w:sz w:val="24"/>
          <w:szCs w:val="24"/>
        </w:rPr>
      </w:pPr>
    </w:p>
    <w:p w14:paraId="262765EF" w14:textId="77777777" w:rsidR="00C11A02" w:rsidRDefault="00C11A02">
      <w:pPr>
        <w:rPr>
          <w:rFonts w:ascii="Times New Roman" w:hAnsi="Times New Roman" w:cs="Times New Roman"/>
          <w:b/>
          <w:sz w:val="24"/>
          <w:szCs w:val="24"/>
        </w:rPr>
      </w:pPr>
      <w:r>
        <w:rPr>
          <w:rFonts w:ascii="Times New Roman" w:hAnsi="Times New Roman" w:cs="Times New Roman"/>
          <w:b/>
          <w:sz w:val="24"/>
          <w:szCs w:val="24"/>
        </w:rPr>
        <w:br w:type="page"/>
      </w:r>
    </w:p>
    <w:p w14:paraId="15303EB3" w14:textId="693B61E4"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lastRenderedPageBreak/>
        <w:t xml:space="preserve">Answer E is correct. </w:t>
      </w:r>
      <w:r w:rsidRPr="00785C0B">
        <w:rPr>
          <w:rFonts w:ascii="Times New Roman" w:hAnsi="Times New Roman" w:cs="Times New Roman"/>
          <w:sz w:val="24"/>
          <w:szCs w:val="24"/>
        </w:rPr>
        <w:t xml:space="preserve">“22” indicates the superior vena cava.  </w:t>
      </w:r>
    </w:p>
    <w:p w14:paraId="76E218F0"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A 72-year-old woman with diabetes and hypertension is taking three medications: metformin, lisinopril, and amitriptyline. She feels well. Her blood pressure is 125/75 mm Hg and her HbA1c is 6.5. Her husband dies suddenly of a heart attack and she becomes severely depressed. Her physician prescribes paroxetine 20 mg daily for her depression. Her mood improves but she begins to experience blurred vision, dry mouth, dizziness, and difficulty with urination. What is the most likely cause of her symptoms? </w:t>
      </w:r>
    </w:p>
    <w:p w14:paraId="5AE3AD11" w14:textId="77777777" w:rsidR="00785C0B" w:rsidRPr="00785C0B" w:rsidRDefault="00785C0B" w:rsidP="00785C0B">
      <w:pPr>
        <w:spacing w:after="0" w:line="240" w:lineRule="auto"/>
        <w:rPr>
          <w:rFonts w:ascii="Times New Roman" w:hAnsi="Times New Roman" w:cs="Times New Roman"/>
          <w:sz w:val="24"/>
          <w:szCs w:val="24"/>
        </w:rPr>
      </w:pPr>
    </w:p>
    <w:p w14:paraId="6B734502" w14:textId="77777777" w:rsidR="00785C0B" w:rsidRPr="00785C0B" w:rsidRDefault="00785C0B" w:rsidP="00EE48F0">
      <w:pPr>
        <w:numPr>
          <w:ilvl w:val="0"/>
          <w:numId w:val="44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Excessive dose of paroxetine</w:t>
      </w:r>
    </w:p>
    <w:p w14:paraId="402B43C7" w14:textId="77777777" w:rsidR="00785C0B" w:rsidRPr="00785C0B" w:rsidRDefault="00785C0B" w:rsidP="00EE48F0">
      <w:pPr>
        <w:numPr>
          <w:ilvl w:val="0"/>
          <w:numId w:val="44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Drug interaction with metformin</w:t>
      </w:r>
    </w:p>
    <w:p w14:paraId="56D4126B" w14:textId="77777777" w:rsidR="00785C0B" w:rsidRPr="00785C0B" w:rsidRDefault="00785C0B" w:rsidP="00EE48F0">
      <w:pPr>
        <w:numPr>
          <w:ilvl w:val="0"/>
          <w:numId w:val="44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Drug interaction with lisinopril</w:t>
      </w:r>
    </w:p>
    <w:p w14:paraId="20D366A5" w14:textId="77777777" w:rsidR="001D5574" w:rsidRDefault="00785C0B" w:rsidP="00EE48F0">
      <w:pPr>
        <w:numPr>
          <w:ilvl w:val="0"/>
          <w:numId w:val="44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Drug interaction with amitriptyline</w:t>
      </w:r>
    </w:p>
    <w:p w14:paraId="69157E43"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The patient presents with classic anticholinergic symptoms: blurred vision, dry mouth, dizziness, and difficulty with urination. Tricyclic drugs, such as amitriptyline, are a common cause of anticholinergic symptoms (which is why they should be used cautiously in the elderly). This patient was feeling well until paroxetine was added to her regimen, which suggests that paroxetine may be involved in her symptomatology. Understanding drug metabolism can clarify the issue.</w:t>
      </w:r>
    </w:p>
    <w:p w14:paraId="7899C4A0" w14:textId="77777777" w:rsidR="00785C0B" w:rsidRPr="00785C0B" w:rsidRDefault="00785C0B" w:rsidP="00785C0B">
      <w:pPr>
        <w:spacing w:after="0" w:line="240" w:lineRule="auto"/>
        <w:rPr>
          <w:rFonts w:ascii="Times New Roman" w:hAnsi="Times New Roman" w:cs="Times New Roman"/>
          <w:sz w:val="24"/>
          <w:szCs w:val="24"/>
        </w:rPr>
      </w:pPr>
    </w:p>
    <w:p w14:paraId="3E192AB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 basic purpose of drug metabolism is to make drugs water-soluble so they can be excreted in the urine or bile. Many drugs are metabolized by the cytochrome P450 (CYP) system of enzymes, which predominate in the liver. Such drugs are considered “substrates” of the CYP system. In addition, many drugs can induce or inhibit the enzymes. “Inducers” will accelerate the metabolism of a substrate, while “inhibitors” will interfere with metabolism. If a patient receives a CYP “substrate” and a CYP “inhibitor” concomitantly, enzyme inhibition will cause the level of the substrate to rise. If a patient receives a CYP “substrate” and a CYP “inducer” concomitantly, enzyme induction will cause the level of the substrate to fall.</w:t>
      </w:r>
    </w:p>
    <w:p w14:paraId="66892478" w14:textId="77777777" w:rsidR="00785C0B" w:rsidRPr="00785C0B" w:rsidRDefault="00785C0B" w:rsidP="00785C0B">
      <w:pPr>
        <w:spacing w:after="0" w:line="240" w:lineRule="auto"/>
        <w:rPr>
          <w:rFonts w:ascii="Times New Roman" w:hAnsi="Times New Roman" w:cs="Times New Roman"/>
          <w:sz w:val="24"/>
          <w:szCs w:val="24"/>
        </w:rPr>
      </w:pPr>
    </w:p>
    <w:p w14:paraId="3648F5F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 this case, amitriptyline is a substrate for CYP and paroxetine is an inhibitor of CYP. By inhibiting CYP, paroxetine can cause the level of amitriptyline to rise, resulting in anticholinergic symptoms.</w:t>
      </w:r>
    </w:p>
    <w:p w14:paraId="28102367" w14:textId="77777777" w:rsidR="00785C0B" w:rsidRPr="00785C0B" w:rsidRDefault="00785C0B" w:rsidP="00785C0B">
      <w:pPr>
        <w:spacing w:after="0" w:line="240" w:lineRule="auto"/>
        <w:rPr>
          <w:rFonts w:ascii="Times New Roman" w:hAnsi="Times New Roman" w:cs="Times New Roman"/>
          <w:sz w:val="24"/>
          <w:szCs w:val="24"/>
        </w:rPr>
      </w:pPr>
    </w:p>
    <w:p w14:paraId="0E2ADBC5" w14:textId="2077BE15" w:rsidR="00C11A02" w:rsidRDefault="00785C0B" w:rsidP="00785C0B">
      <w:pPr>
        <w:spacing w:after="0" w:line="240" w:lineRule="auto"/>
        <w:jc w:val="center"/>
        <w:rPr>
          <w:rFonts w:ascii="Times New Roman" w:hAnsi="Times New Roman" w:cs="Times New Roman"/>
          <w:b/>
          <w:sz w:val="24"/>
          <w:szCs w:val="24"/>
        </w:rPr>
      </w:pPr>
      <w:r w:rsidRPr="00785C0B">
        <w:rPr>
          <w:rFonts w:ascii="Times New Roman" w:hAnsi="Times New Roman" w:cs="Times New Roman"/>
          <w:b/>
          <w:noProof/>
          <w:sz w:val="24"/>
          <w:szCs w:val="24"/>
        </w:rPr>
        <w:lastRenderedPageBreak/>
        <w:drawing>
          <wp:inline distT="0" distB="0" distL="0" distR="0" wp14:anchorId="6C400410" wp14:editId="6EE8BF0A">
            <wp:extent cx="6386195" cy="8084185"/>
            <wp:effectExtent l="0" t="0" r="0" b="0"/>
            <wp:docPr id="347415" name="Picture 34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386195" cy="8084185"/>
                    </a:xfrm>
                    <a:prstGeom prst="rect">
                      <a:avLst/>
                    </a:prstGeom>
                    <a:noFill/>
                    <a:ln>
                      <a:noFill/>
                    </a:ln>
                  </pic:spPr>
                </pic:pic>
              </a:graphicData>
            </a:graphic>
          </wp:inline>
        </w:drawing>
      </w:r>
    </w:p>
    <w:p w14:paraId="1D3DD4A2" w14:textId="727DD307" w:rsidR="001D5574" w:rsidRDefault="00C11A02" w:rsidP="00C11A02">
      <w:pPr>
        <w:rPr>
          <w:rFonts w:ascii="Times New Roman" w:hAnsi="Times New Roman" w:cs="Times New Roman"/>
          <w:sz w:val="24"/>
          <w:szCs w:val="24"/>
        </w:rPr>
      </w:pPr>
      <w:r>
        <w:rPr>
          <w:rFonts w:ascii="Times New Roman" w:hAnsi="Times New Roman" w:cs="Times New Roman"/>
          <w:b/>
          <w:sz w:val="24"/>
          <w:szCs w:val="24"/>
        </w:rPr>
        <w:br w:type="page"/>
      </w:r>
      <w:r w:rsidR="00785C0B" w:rsidRPr="00785C0B">
        <w:rPr>
          <w:rFonts w:ascii="Times New Roman" w:hAnsi="Times New Roman" w:cs="Times New Roman"/>
          <w:b/>
          <w:sz w:val="24"/>
          <w:szCs w:val="24"/>
        </w:rPr>
        <w:lastRenderedPageBreak/>
        <w:t>Answer D is correct</w:t>
      </w:r>
      <w:r w:rsidR="00785C0B" w:rsidRPr="00785C0B">
        <w:rPr>
          <w:rFonts w:ascii="Times New Roman" w:hAnsi="Times New Roman" w:cs="Times New Roman"/>
          <w:sz w:val="24"/>
          <w:szCs w:val="24"/>
        </w:rPr>
        <w:t xml:space="preserve">. In this patient, the addition of paroxetine to the medical regimen caused amitriptyline levels to rise, resulting in anti-cholinergic side effects. </w:t>
      </w:r>
    </w:p>
    <w:p w14:paraId="681309F0"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 70-year-old woman with chronic kidney disease is diagnosed with pneumonia. She is treated with levofloxacin. How would her dosing regimen differ from the dosing regimen of someone with normal kidney function?</w:t>
      </w:r>
    </w:p>
    <w:p w14:paraId="3D713A24" w14:textId="77777777" w:rsidR="00785C0B" w:rsidRPr="00785C0B" w:rsidRDefault="00785C0B" w:rsidP="00785C0B">
      <w:pPr>
        <w:spacing w:after="0" w:line="240" w:lineRule="auto"/>
        <w:rPr>
          <w:rFonts w:ascii="Times New Roman" w:hAnsi="Times New Roman" w:cs="Times New Roman"/>
          <w:sz w:val="24"/>
          <w:szCs w:val="24"/>
        </w:rPr>
      </w:pPr>
    </w:p>
    <w:p w14:paraId="3BD05DE1" w14:textId="77777777" w:rsidR="00785C0B" w:rsidRPr="00785C0B" w:rsidRDefault="00785C0B" w:rsidP="00EE48F0">
      <w:pPr>
        <w:numPr>
          <w:ilvl w:val="0"/>
          <w:numId w:val="44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Lower loading dose, lower maintenance dose </w:t>
      </w:r>
    </w:p>
    <w:p w14:paraId="43AE62AB" w14:textId="77777777" w:rsidR="00785C0B" w:rsidRPr="00785C0B" w:rsidRDefault="00785C0B" w:rsidP="00EE48F0">
      <w:pPr>
        <w:numPr>
          <w:ilvl w:val="0"/>
          <w:numId w:val="44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Lower loading dose, same maintenance dose</w:t>
      </w:r>
    </w:p>
    <w:p w14:paraId="140C2379" w14:textId="77777777" w:rsidR="00785C0B" w:rsidRPr="00785C0B" w:rsidRDefault="00785C0B" w:rsidP="00EE48F0">
      <w:pPr>
        <w:numPr>
          <w:ilvl w:val="0"/>
          <w:numId w:val="44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Lower loading dose, higher maintenance dose</w:t>
      </w:r>
    </w:p>
    <w:p w14:paraId="30B99B45" w14:textId="77777777" w:rsidR="00785C0B" w:rsidRPr="00785C0B" w:rsidRDefault="00785C0B" w:rsidP="00EE48F0">
      <w:pPr>
        <w:numPr>
          <w:ilvl w:val="0"/>
          <w:numId w:val="44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Same loading dose, lower maintenance dose</w:t>
      </w:r>
    </w:p>
    <w:p w14:paraId="5B867663" w14:textId="77777777" w:rsidR="00785C0B" w:rsidRPr="00785C0B" w:rsidRDefault="00785C0B" w:rsidP="00EE48F0">
      <w:pPr>
        <w:numPr>
          <w:ilvl w:val="0"/>
          <w:numId w:val="44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Same loading dose, same maintenance dose</w:t>
      </w:r>
    </w:p>
    <w:p w14:paraId="5078A960" w14:textId="77777777" w:rsidR="00785C0B" w:rsidRPr="00785C0B" w:rsidRDefault="00785C0B" w:rsidP="00EE48F0">
      <w:pPr>
        <w:numPr>
          <w:ilvl w:val="0"/>
          <w:numId w:val="44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Same loading dose, higher maintenance dose</w:t>
      </w:r>
    </w:p>
    <w:p w14:paraId="4006B9EB" w14:textId="77777777" w:rsidR="00785C0B" w:rsidRPr="00785C0B" w:rsidRDefault="00785C0B" w:rsidP="00EE48F0">
      <w:pPr>
        <w:numPr>
          <w:ilvl w:val="0"/>
          <w:numId w:val="44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Higher loading dose, lower maintenance dose</w:t>
      </w:r>
    </w:p>
    <w:p w14:paraId="5D173161" w14:textId="77777777" w:rsidR="00785C0B" w:rsidRPr="00785C0B" w:rsidRDefault="00785C0B" w:rsidP="00EE48F0">
      <w:pPr>
        <w:numPr>
          <w:ilvl w:val="0"/>
          <w:numId w:val="44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Higher loading dose, same maintenance dose</w:t>
      </w:r>
    </w:p>
    <w:p w14:paraId="5DCE3B3D" w14:textId="77777777" w:rsidR="001D5574" w:rsidRDefault="00785C0B" w:rsidP="00EE48F0">
      <w:pPr>
        <w:numPr>
          <w:ilvl w:val="0"/>
          <w:numId w:val="44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Higher loading dose, higher maintenance dose</w:t>
      </w:r>
    </w:p>
    <w:p w14:paraId="4BC38DAB" w14:textId="77777777" w:rsidR="00785C0B" w:rsidRPr="00785C0B" w:rsidRDefault="001D5574" w:rsidP="00785C0B">
      <w:pPr>
        <w:pStyle w:val="NormalWeb"/>
        <w:shd w:val="clear" w:color="auto" w:fill="FFFFFF"/>
        <w:spacing w:after="0"/>
        <w:rPr>
          <w:color w:val="000000"/>
        </w:rPr>
      </w:pPr>
      <w:r>
        <w:br w:type="page"/>
      </w:r>
      <w:r w:rsidR="00785C0B" w:rsidRPr="00785C0B">
        <w:lastRenderedPageBreak/>
        <w:t xml:space="preserve">Chronic kidney disease is defined as the presence of kidney damage or a reduction in the glomerular filtration rate (GFR) for three months or longer. </w:t>
      </w:r>
      <w:r w:rsidR="00785C0B" w:rsidRPr="00785C0B">
        <w:rPr>
          <w:color w:val="000000"/>
        </w:rPr>
        <w:t xml:space="preserve">Inappropriate dosing in patients with chronic kidney disease can lead to toxicity. In particular, older patients (especially those taking many medicines) are at a high risk of complications due to age-related decline in renal function. </w:t>
      </w:r>
    </w:p>
    <w:p w14:paraId="281EB24A" w14:textId="77777777" w:rsidR="00761CB3" w:rsidRDefault="00761CB3" w:rsidP="00785C0B">
      <w:pPr>
        <w:pStyle w:val="NormalWeb"/>
        <w:shd w:val="clear" w:color="auto" w:fill="FFFFFF"/>
        <w:spacing w:after="0"/>
        <w:rPr>
          <w:color w:val="000000"/>
        </w:rPr>
      </w:pPr>
    </w:p>
    <w:p w14:paraId="3CAA7A34" w14:textId="77777777" w:rsidR="00785C0B" w:rsidRPr="00785C0B" w:rsidRDefault="00785C0B" w:rsidP="00785C0B">
      <w:pPr>
        <w:pStyle w:val="NormalWeb"/>
        <w:shd w:val="clear" w:color="auto" w:fill="FFFFFF"/>
        <w:spacing w:after="0"/>
        <w:rPr>
          <w:color w:val="000000"/>
        </w:rPr>
      </w:pPr>
      <w:r w:rsidRPr="00785C0B">
        <w:rPr>
          <w:color w:val="000000"/>
        </w:rPr>
        <w:t xml:space="preserve">Chronic kidney disease can affect glomerular filtration, tubular secretion and reabsorption, and renal metabolism. Drug absorption, bioavailability, protein binding, distribution volume, and non-renal clearance may be altered. Physicians should be careful when considering drug therapies because toxic metabolites may accumulate and contribute to exaggerated pharmacologic effects or adverse drug reactions. </w:t>
      </w:r>
    </w:p>
    <w:p w14:paraId="731EF501" w14:textId="77777777" w:rsidR="00761CB3" w:rsidRDefault="00761CB3" w:rsidP="00785C0B">
      <w:pPr>
        <w:pStyle w:val="NormalWeb"/>
        <w:shd w:val="clear" w:color="auto" w:fill="FFFFFF"/>
        <w:spacing w:after="0"/>
        <w:rPr>
          <w:color w:val="000000"/>
        </w:rPr>
      </w:pPr>
    </w:p>
    <w:p w14:paraId="05AA1895" w14:textId="77777777" w:rsidR="001D5574" w:rsidRDefault="00785C0B" w:rsidP="00785C0B">
      <w:pPr>
        <w:pStyle w:val="NormalWeb"/>
        <w:shd w:val="clear" w:color="auto" w:fill="FFFFFF"/>
        <w:spacing w:after="0"/>
        <w:rPr>
          <w:color w:val="000000"/>
        </w:rPr>
      </w:pPr>
      <w:r w:rsidRPr="00785C0B">
        <w:rPr>
          <w:color w:val="000000"/>
        </w:rPr>
        <w:t xml:space="preserve">The loading dose does </w:t>
      </w:r>
      <w:r w:rsidRPr="00785C0B">
        <w:rPr>
          <w:i/>
          <w:color w:val="000000"/>
        </w:rPr>
        <w:t>not</w:t>
      </w:r>
      <w:r w:rsidRPr="00785C0B">
        <w:rPr>
          <w:color w:val="000000"/>
        </w:rPr>
        <w:t xml:space="preserve"> need to be adjusted in patients with chronic kidney disease.  Maintenance dosing, however, </w:t>
      </w:r>
      <w:r w:rsidRPr="00785C0B">
        <w:rPr>
          <w:i/>
          <w:color w:val="000000"/>
        </w:rPr>
        <w:t>should</w:t>
      </w:r>
      <w:r w:rsidRPr="00785C0B">
        <w:rPr>
          <w:color w:val="000000"/>
        </w:rPr>
        <w:t xml:space="preserve"> be adjusted. Such an adjustment may include dose reduction, lengthening the dosing interval, or both. Dose reduction allows for a more stable drug concentration, but carries a higher risk of toxicity if the dosing interval is not changed. Lengthening the dosing interval, by contrast, carries a lower risk of toxicity because time is allowed for drug elimination. </w:t>
      </w:r>
    </w:p>
    <w:p w14:paraId="697DD149" w14:textId="77777777" w:rsidR="001D5574" w:rsidRDefault="001D5574" w:rsidP="00785C0B">
      <w:pPr>
        <w:spacing w:after="0" w:line="240" w:lineRule="auto"/>
        <w:rPr>
          <w:rFonts w:ascii="Times New Roman" w:hAnsi="Times New Roman" w:cs="Times New Roman"/>
          <w:sz w:val="24"/>
          <w:szCs w:val="24"/>
        </w:rPr>
      </w:pPr>
      <w:r>
        <w:rPr>
          <w:color w:val="000000"/>
        </w:rPr>
        <w:br w:type="page"/>
      </w:r>
      <w:r w:rsidR="00785C0B" w:rsidRPr="00785C0B">
        <w:rPr>
          <w:rFonts w:ascii="Times New Roman" w:hAnsi="Times New Roman" w:cs="Times New Roman"/>
          <w:b/>
          <w:sz w:val="24"/>
          <w:szCs w:val="24"/>
        </w:rPr>
        <w:lastRenderedPageBreak/>
        <w:t>Answer D is correct</w:t>
      </w:r>
      <w:r w:rsidR="00785C0B" w:rsidRPr="00785C0B">
        <w:rPr>
          <w:rFonts w:ascii="Times New Roman" w:hAnsi="Times New Roman" w:cs="Times New Roman"/>
          <w:sz w:val="24"/>
          <w:szCs w:val="24"/>
        </w:rPr>
        <w:t xml:space="preserve">. Levofloxacin is excreted by the kidney. The presence of chronic kidney disease will not affect the loading dose but will necessitate a reduction in the maintenance dose. </w:t>
      </w:r>
    </w:p>
    <w:p w14:paraId="1AD2D076"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Match each of the following adverse effects with the drug most likely to cause it.   </w:t>
      </w:r>
    </w:p>
    <w:p w14:paraId="24940AC6" w14:textId="77777777" w:rsidR="00785C0B" w:rsidRPr="00785C0B" w:rsidRDefault="00785C0B" w:rsidP="00785C0B">
      <w:pPr>
        <w:spacing w:after="0" w:line="240" w:lineRule="auto"/>
        <w:rPr>
          <w:rFonts w:ascii="Times New Roman" w:hAnsi="Times New Roman" w:cs="Times New Roman"/>
          <w:sz w:val="24"/>
          <w:szCs w:val="24"/>
        </w:rPr>
      </w:pPr>
    </w:p>
    <w:p w14:paraId="5E6E017B"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Uterine cancer</w:t>
      </w:r>
    </w:p>
    <w:p w14:paraId="3D3BA453"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Ototoxicity</w:t>
      </w:r>
    </w:p>
    <w:p w14:paraId="341BD96C"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Disulfiram-like reaction</w:t>
      </w:r>
    </w:p>
    <w:p w14:paraId="2B70D2D6"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Tardive dyskinesia</w:t>
      </w:r>
    </w:p>
    <w:p w14:paraId="225523FA"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Diabetes insipidus</w:t>
      </w:r>
    </w:p>
    <w:p w14:paraId="3751E531"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Hemorrhagic cystitis</w:t>
      </w:r>
    </w:p>
    <w:p w14:paraId="5BD26B8E"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Tendon rupture</w:t>
      </w:r>
    </w:p>
    <w:p w14:paraId="32750FDD"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Drug-induced lupus</w:t>
      </w:r>
    </w:p>
    <w:p w14:paraId="4FEE4CA1"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Muscle pain</w:t>
      </w:r>
    </w:p>
    <w:p w14:paraId="03FE90F0"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Teeth discoloration </w:t>
      </w:r>
    </w:p>
    <w:p w14:paraId="580AEF7F"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Gingival hyperplasia</w:t>
      </w:r>
    </w:p>
    <w:p w14:paraId="3692D0B3"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Gynecomastia</w:t>
      </w:r>
    </w:p>
    <w:p w14:paraId="395D3CA4"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Pulmonary fibrosis</w:t>
      </w:r>
    </w:p>
    <w:p w14:paraId="48EC42B5"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Cough</w:t>
      </w:r>
    </w:p>
    <w:p w14:paraId="2AC7FF82"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Megaloblastic anemia</w:t>
      </w:r>
    </w:p>
    <w:p w14:paraId="55A1EB54"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Hemolysis in patients with glucose-6-phosphate dehydrogenase deficiency</w:t>
      </w:r>
    </w:p>
    <w:p w14:paraId="3FCDCBD5"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Gray baby syndrome</w:t>
      </w:r>
    </w:p>
    <w:p w14:paraId="55118DCF"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Dilated cardiomyopathy</w:t>
      </w:r>
    </w:p>
    <w:p w14:paraId="1D7A1977" w14:textId="77777777" w:rsidR="00785C0B" w:rsidRPr="00785C0B" w:rsidRDefault="00785C0B" w:rsidP="00EE48F0">
      <w:pPr>
        <w:numPr>
          <w:ilvl w:val="0"/>
          <w:numId w:val="44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Flushing</w:t>
      </w:r>
    </w:p>
    <w:p w14:paraId="702FA6D8" w14:textId="77777777" w:rsidR="00785C0B" w:rsidRPr="00785C0B" w:rsidRDefault="00785C0B" w:rsidP="00785C0B">
      <w:pPr>
        <w:spacing w:after="0" w:line="240" w:lineRule="auto"/>
        <w:rPr>
          <w:rFonts w:ascii="Times New Roman" w:hAnsi="Times New Roman" w:cs="Times New Roman"/>
          <w:sz w:val="24"/>
          <w:szCs w:val="24"/>
        </w:rPr>
      </w:pPr>
    </w:p>
    <w:p w14:paraId="6F20AAA5" w14:textId="77777777" w:rsidR="00785C0B" w:rsidRPr="00785C0B" w:rsidRDefault="00785C0B" w:rsidP="00785C0B">
      <w:pPr>
        <w:spacing w:after="0" w:line="240" w:lineRule="auto"/>
        <w:rPr>
          <w:rFonts w:ascii="Times New Roman" w:hAnsi="Times New Roman" w:cs="Times New Roman"/>
          <w:sz w:val="24"/>
          <w:szCs w:val="24"/>
        </w:rPr>
      </w:pPr>
    </w:p>
    <w:p w14:paraId="533F77A6"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Niacin</w:t>
      </w:r>
    </w:p>
    <w:p w14:paraId="44DDF0F3"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Doxorubicin</w:t>
      </w:r>
    </w:p>
    <w:p w14:paraId="1171655C"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Chloramphenicol</w:t>
      </w:r>
    </w:p>
    <w:p w14:paraId="464A2E0C"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Sulfonamide</w:t>
      </w:r>
    </w:p>
    <w:p w14:paraId="26D561F8"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Methotrexate</w:t>
      </w:r>
    </w:p>
    <w:p w14:paraId="631C383D"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Captopril</w:t>
      </w:r>
    </w:p>
    <w:p w14:paraId="4CA6717F"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Bleomycin</w:t>
      </w:r>
    </w:p>
    <w:p w14:paraId="285D0036"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Spironolactone</w:t>
      </w:r>
    </w:p>
    <w:p w14:paraId="12DDE0C0"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Phenytoin</w:t>
      </w:r>
    </w:p>
    <w:p w14:paraId="6503E403"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Tetracycline</w:t>
      </w:r>
    </w:p>
    <w:p w14:paraId="614F451E"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Lovastatin</w:t>
      </w:r>
    </w:p>
    <w:p w14:paraId="391B7DAB"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Procainamide</w:t>
      </w:r>
    </w:p>
    <w:p w14:paraId="6EB0E6EE"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Ciprofloxacin</w:t>
      </w:r>
    </w:p>
    <w:p w14:paraId="13982230"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Cyclophosphamide</w:t>
      </w:r>
    </w:p>
    <w:p w14:paraId="4E644A4D"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Lithium</w:t>
      </w:r>
    </w:p>
    <w:p w14:paraId="78835505"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Haloperidol</w:t>
      </w:r>
    </w:p>
    <w:p w14:paraId="616193FB"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Metronidazole</w:t>
      </w:r>
    </w:p>
    <w:p w14:paraId="7776E510" w14:textId="77777777" w:rsidR="00785C0B" w:rsidRPr="00785C0B" w:rsidRDefault="00785C0B" w:rsidP="00EE48F0">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Gentamicin</w:t>
      </w:r>
    </w:p>
    <w:p w14:paraId="451479C4" w14:textId="1EEE07E1" w:rsidR="00FE53CD" w:rsidRDefault="00785C0B" w:rsidP="00FE53CD">
      <w:pPr>
        <w:numPr>
          <w:ilvl w:val="0"/>
          <w:numId w:val="44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Tamoxifen</w:t>
      </w:r>
    </w:p>
    <w:p w14:paraId="2CB0F624"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5DF5BCAB"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lastRenderedPageBreak/>
        <w:t>Selected Drug Reactions</w:t>
      </w:r>
    </w:p>
    <w:p w14:paraId="3753D732" w14:textId="77777777" w:rsidR="00785C0B" w:rsidRPr="00785C0B" w:rsidRDefault="00785C0B" w:rsidP="00785C0B">
      <w:pPr>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9"/>
        <w:gridCol w:w="3069"/>
        <w:gridCol w:w="2838"/>
      </w:tblGrid>
      <w:tr w:rsidR="00785C0B" w:rsidRPr="00785C0B" w14:paraId="3EA06567" w14:textId="77777777" w:rsidTr="00C4301C">
        <w:tc>
          <w:tcPr>
            <w:tcW w:w="2949" w:type="dxa"/>
          </w:tcPr>
          <w:p w14:paraId="2673624C"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System</w:t>
            </w:r>
          </w:p>
        </w:tc>
        <w:tc>
          <w:tcPr>
            <w:tcW w:w="3069" w:type="dxa"/>
          </w:tcPr>
          <w:p w14:paraId="338EBBE0"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Drug Reaction</w:t>
            </w:r>
          </w:p>
        </w:tc>
        <w:tc>
          <w:tcPr>
            <w:tcW w:w="2838" w:type="dxa"/>
          </w:tcPr>
          <w:p w14:paraId="05CA580C"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Drug</w:t>
            </w:r>
          </w:p>
        </w:tc>
      </w:tr>
      <w:tr w:rsidR="00785C0B" w:rsidRPr="00785C0B" w14:paraId="68BE49A2" w14:textId="77777777" w:rsidTr="00C4301C">
        <w:tc>
          <w:tcPr>
            <w:tcW w:w="2949" w:type="dxa"/>
          </w:tcPr>
          <w:p w14:paraId="2A5EFE3B"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194BE0CC" w14:textId="77777777" w:rsidR="00785C0B" w:rsidRPr="00785C0B" w:rsidRDefault="00785C0B" w:rsidP="00785C0B">
            <w:pPr>
              <w:spacing w:after="0" w:line="240" w:lineRule="auto"/>
              <w:rPr>
                <w:rFonts w:ascii="Times New Roman" w:hAnsi="Times New Roman" w:cs="Times New Roman"/>
                <w:sz w:val="24"/>
                <w:szCs w:val="24"/>
              </w:rPr>
            </w:pPr>
          </w:p>
        </w:tc>
        <w:tc>
          <w:tcPr>
            <w:tcW w:w="2838" w:type="dxa"/>
          </w:tcPr>
          <w:p w14:paraId="0EFBB0E7" w14:textId="77777777" w:rsidR="00785C0B" w:rsidRPr="00785C0B" w:rsidRDefault="00785C0B" w:rsidP="00785C0B">
            <w:pPr>
              <w:spacing w:after="0" w:line="240" w:lineRule="auto"/>
              <w:rPr>
                <w:rFonts w:ascii="Times New Roman" w:hAnsi="Times New Roman" w:cs="Times New Roman"/>
                <w:sz w:val="24"/>
                <w:szCs w:val="24"/>
              </w:rPr>
            </w:pPr>
          </w:p>
        </w:tc>
      </w:tr>
      <w:tr w:rsidR="00785C0B" w:rsidRPr="00785C0B" w14:paraId="6033DFBE" w14:textId="77777777" w:rsidTr="00C4301C">
        <w:tc>
          <w:tcPr>
            <w:tcW w:w="2949" w:type="dxa"/>
            <w:vMerge w:val="restart"/>
          </w:tcPr>
          <w:p w14:paraId="671BC32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Cardiovascular</w:t>
            </w:r>
          </w:p>
        </w:tc>
        <w:tc>
          <w:tcPr>
            <w:tcW w:w="3069" w:type="dxa"/>
          </w:tcPr>
          <w:p w14:paraId="2F19F62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Anti-cholinergic</w:t>
            </w:r>
            <w:r w:rsidRPr="00785C0B">
              <w:rPr>
                <w:rFonts w:ascii="Times New Roman" w:hAnsi="Times New Roman" w:cs="Times New Roman"/>
                <w:sz w:val="24"/>
                <w:szCs w:val="24"/>
                <w:vertAlign w:val="superscript"/>
              </w:rPr>
              <w:t>1</w:t>
            </w:r>
          </w:p>
        </w:tc>
        <w:tc>
          <w:tcPr>
            <w:tcW w:w="2838" w:type="dxa"/>
          </w:tcPr>
          <w:p w14:paraId="1204E0E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Tricyclics </w:t>
            </w:r>
          </w:p>
        </w:tc>
      </w:tr>
      <w:tr w:rsidR="00785C0B" w:rsidRPr="00785C0B" w14:paraId="43E6DAB4" w14:textId="77777777" w:rsidTr="00C4301C">
        <w:tc>
          <w:tcPr>
            <w:tcW w:w="2949" w:type="dxa"/>
            <w:vMerge/>
          </w:tcPr>
          <w:p w14:paraId="411B6B38"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53ED0C1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Coronary vasospasm</w:t>
            </w:r>
          </w:p>
        </w:tc>
        <w:tc>
          <w:tcPr>
            <w:tcW w:w="2838" w:type="dxa"/>
          </w:tcPr>
          <w:p w14:paraId="47F6033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Sumatriptan</w:t>
            </w:r>
          </w:p>
        </w:tc>
      </w:tr>
      <w:tr w:rsidR="00785C0B" w:rsidRPr="00785C0B" w14:paraId="6A66FCF2" w14:textId="77777777" w:rsidTr="00C4301C">
        <w:tc>
          <w:tcPr>
            <w:tcW w:w="2949" w:type="dxa"/>
            <w:vMerge/>
          </w:tcPr>
          <w:p w14:paraId="0A61174A"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49C73AF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Flushing</w:t>
            </w:r>
          </w:p>
        </w:tc>
        <w:tc>
          <w:tcPr>
            <w:tcW w:w="2838" w:type="dxa"/>
          </w:tcPr>
          <w:p w14:paraId="7B2CE6D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Niacin </w:t>
            </w:r>
          </w:p>
          <w:p w14:paraId="04A0EEA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Vancomycin </w:t>
            </w:r>
          </w:p>
          <w:p w14:paraId="2CEF10D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(red man syndrome)</w:t>
            </w:r>
            <w:r w:rsidRPr="00785C0B">
              <w:rPr>
                <w:rFonts w:ascii="Times New Roman" w:hAnsi="Times New Roman" w:cs="Times New Roman"/>
                <w:sz w:val="24"/>
                <w:szCs w:val="24"/>
                <w:vertAlign w:val="superscript"/>
              </w:rPr>
              <w:t>2</w:t>
            </w:r>
          </w:p>
        </w:tc>
      </w:tr>
      <w:tr w:rsidR="00785C0B" w:rsidRPr="00785C0B" w14:paraId="60D8FBAB" w14:textId="77777777" w:rsidTr="00C4301C">
        <w:tc>
          <w:tcPr>
            <w:tcW w:w="2949" w:type="dxa"/>
            <w:vMerge/>
          </w:tcPr>
          <w:p w14:paraId="0C02CA20"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6210EAE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Dilated cardiomyopathy</w:t>
            </w:r>
          </w:p>
        </w:tc>
        <w:tc>
          <w:tcPr>
            <w:tcW w:w="2838" w:type="dxa"/>
          </w:tcPr>
          <w:p w14:paraId="3E11032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Doxorubicin</w:t>
            </w:r>
          </w:p>
          <w:p w14:paraId="2DB3ABF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Daunorubicin</w:t>
            </w:r>
          </w:p>
        </w:tc>
      </w:tr>
      <w:tr w:rsidR="00785C0B" w:rsidRPr="00785C0B" w14:paraId="3C67A0DA" w14:textId="77777777" w:rsidTr="00C4301C">
        <w:tc>
          <w:tcPr>
            <w:tcW w:w="2949" w:type="dxa"/>
            <w:vMerge/>
          </w:tcPr>
          <w:p w14:paraId="7F3BC042"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324BAED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Torsades de Pointes</w:t>
            </w:r>
            <w:r w:rsidRPr="00785C0B">
              <w:rPr>
                <w:rFonts w:ascii="Times New Roman" w:hAnsi="Times New Roman" w:cs="Times New Roman"/>
                <w:sz w:val="24"/>
                <w:szCs w:val="24"/>
                <w:vertAlign w:val="superscript"/>
              </w:rPr>
              <w:t>3</w:t>
            </w:r>
          </w:p>
        </w:tc>
        <w:tc>
          <w:tcPr>
            <w:tcW w:w="2838" w:type="dxa"/>
          </w:tcPr>
          <w:p w14:paraId="1C7E781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Class IA anti-arrhythmics (quinidine)</w:t>
            </w:r>
          </w:p>
          <w:p w14:paraId="3AD2075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Class III anti-arrhythmics</w:t>
            </w:r>
          </w:p>
          <w:p w14:paraId="2670472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(sotalol)</w:t>
            </w:r>
          </w:p>
        </w:tc>
      </w:tr>
      <w:tr w:rsidR="00785C0B" w:rsidRPr="00785C0B" w14:paraId="2E2C9E61" w14:textId="77777777" w:rsidTr="00C4301C">
        <w:tc>
          <w:tcPr>
            <w:tcW w:w="2949" w:type="dxa"/>
            <w:vMerge w:val="restart"/>
          </w:tcPr>
          <w:p w14:paraId="6E92AFA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Hematologic</w:t>
            </w:r>
          </w:p>
        </w:tc>
        <w:tc>
          <w:tcPr>
            <w:tcW w:w="3069" w:type="dxa"/>
          </w:tcPr>
          <w:p w14:paraId="0C6A499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Agranulocytosis</w:t>
            </w:r>
            <w:r w:rsidRPr="00785C0B">
              <w:rPr>
                <w:rFonts w:ascii="Times New Roman" w:hAnsi="Times New Roman" w:cs="Times New Roman"/>
                <w:bCs/>
                <w:sz w:val="24"/>
                <w:szCs w:val="24"/>
                <w:vertAlign w:val="superscript"/>
              </w:rPr>
              <w:t>4</w:t>
            </w:r>
          </w:p>
        </w:tc>
        <w:tc>
          <w:tcPr>
            <w:tcW w:w="2838" w:type="dxa"/>
          </w:tcPr>
          <w:p w14:paraId="6495826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Phenytoin</w:t>
            </w:r>
          </w:p>
          <w:p w14:paraId="56B8F99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Carbamazepine</w:t>
            </w:r>
          </w:p>
          <w:p w14:paraId="114B207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Propylthiouracil</w:t>
            </w:r>
          </w:p>
          <w:p w14:paraId="0A28770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Methimazole</w:t>
            </w:r>
          </w:p>
          <w:p w14:paraId="4D6C0C0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Clozapine</w:t>
            </w:r>
          </w:p>
          <w:p w14:paraId="4517693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Colchicine</w:t>
            </w:r>
          </w:p>
        </w:tc>
      </w:tr>
      <w:tr w:rsidR="00785C0B" w:rsidRPr="00785C0B" w14:paraId="401E6437" w14:textId="77777777" w:rsidTr="00C4301C">
        <w:tc>
          <w:tcPr>
            <w:tcW w:w="2949" w:type="dxa"/>
            <w:vMerge/>
          </w:tcPr>
          <w:p w14:paraId="00C4AD95"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1443E56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Aplastic anemia</w:t>
            </w:r>
          </w:p>
        </w:tc>
        <w:tc>
          <w:tcPr>
            <w:tcW w:w="2838" w:type="dxa"/>
          </w:tcPr>
          <w:p w14:paraId="0BC463B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Phenytoin</w:t>
            </w:r>
          </w:p>
          <w:p w14:paraId="0831DA1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Carbamazepine </w:t>
            </w:r>
          </w:p>
          <w:p w14:paraId="7B87FFC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Propylthiouracil</w:t>
            </w:r>
          </w:p>
          <w:p w14:paraId="2B6B601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Methimazole</w:t>
            </w:r>
          </w:p>
          <w:p w14:paraId="515189C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Chloramphenicol</w:t>
            </w:r>
          </w:p>
        </w:tc>
      </w:tr>
      <w:tr w:rsidR="00785C0B" w:rsidRPr="00785C0B" w14:paraId="57038A23" w14:textId="77777777" w:rsidTr="00C4301C">
        <w:tc>
          <w:tcPr>
            <w:tcW w:w="2949" w:type="dxa"/>
            <w:vMerge/>
          </w:tcPr>
          <w:p w14:paraId="68F7672C"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763DF0F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Direct Coombs-positive </w:t>
            </w:r>
          </w:p>
          <w:p w14:paraId="4152998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Hemolytic Anemia</w:t>
            </w:r>
          </w:p>
        </w:tc>
        <w:tc>
          <w:tcPr>
            <w:tcW w:w="2838" w:type="dxa"/>
          </w:tcPr>
          <w:p w14:paraId="18D8FA3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Methyldopa</w:t>
            </w:r>
          </w:p>
        </w:tc>
      </w:tr>
      <w:tr w:rsidR="00785C0B" w:rsidRPr="00785C0B" w14:paraId="320C7E63" w14:textId="77777777" w:rsidTr="00C4301C">
        <w:tc>
          <w:tcPr>
            <w:tcW w:w="2949" w:type="dxa"/>
            <w:vMerge/>
          </w:tcPr>
          <w:p w14:paraId="3DD7341C"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03F6F66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Thrombocytopenia</w:t>
            </w:r>
          </w:p>
        </w:tc>
        <w:tc>
          <w:tcPr>
            <w:tcW w:w="2838" w:type="dxa"/>
          </w:tcPr>
          <w:p w14:paraId="3456C9C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Heparin</w:t>
            </w:r>
          </w:p>
          <w:p w14:paraId="00875EF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Quinidine</w:t>
            </w:r>
          </w:p>
          <w:p w14:paraId="6451E4E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Penicillin</w:t>
            </w:r>
          </w:p>
          <w:p w14:paraId="34C6F88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Sulfa</w:t>
            </w:r>
          </w:p>
          <w:p w14:paraId="50389E4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NSAIDs</w:t>
            </w:r>
          </w:p>
          <w:p w14:paraId="271D81E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Anti-convulsants</w:t>
            </w:r>
          </w:p>
        </w:tc>
      </w:tr>
      <w:tr w:rsidR="00785C0B" w:rsidRPr="00785C0B" w14:paraId="7009A462" w14:textId="77777777" w:rsidTr="00C4301C">
        <w:tc>
          <w:tcPr>
            <w:tcW w:w="2949" w:type="dxa"/>
            <w:vMerge/>
          </w:tcPr>
          <w:p w14:paraId="24597A27"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17AFEA0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Gray baby syndrome</w:t>
            </w:r>
            <w:r w:rsidRPr="00785C0B">
              <w:rPr>
                <w:rFonts w:ascii="Times New Roman" w:hAnsi="Times New Roman" w:cs="Times New Roman"/>
                <w:bCs/>
                <w:sz w:val="24"/>
                <w:szCs w:val="24"/>
                <w:vertAlign w:val="superscript"/>
              </w:rPr>
              <w:t>5</w:t>
            </w:r>
          </w:p>
        </w:tc>
        <w:tc>
          <w:tcPr>
            <w:tcW w:w="2838" w:type="dxa"/>
          </w:tcPr>
          <w:p w14:paraId="52B11F4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Chloramphenicol</w:t>
            </w:r>
          </w:p>
        </w:tc>
      </w:tr>
      <w:tr w:rsidR="00785C0B" w:rsidRPr="00785C0B" w14:paraId="7C172178" w14:textId="77777777" w:rsidTr="00C4301C">
        <w:tc>
          <w:tcPr>
            <w:tcW w:w="2949" w:type="dxa"/>
            <w:vMerge/>
          </w:tcPr>
          <w:p w14:paraId="3CF42948"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7DE0755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Hemolysis in G6PD-deficient patients</w:t>
            </w:r>
          </w:p>
        </w:tc>
        <w:tc>
          <w:tcPr>
            <w:tcW w:w="2838" w:type="dxa"/>
          </w:tcPr>
          <w:p w14:paraId="2703523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Aspirin</w:t>
            </w:r>
          </w:p>
          <w:p w14:paraId="457500B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NSAIDs (ibuprofen)</w:t>
            </w:r>
          </w:p>
          <w:p w14:paraId="34AA0B7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Sulfonamides</w:t>
            </w:r>
          </w:p>
          <w:p w14:paraId="7A86553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Nitrofurantoin</w:t>
            </w:r>
          </w:p>
          <w:p w14:paraId="0E7F939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Primaquine</w:t>
            </w:r>
          </w:p>
          <w:p w14:paraId="4F4DF0A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Isoniazid </w:t>
            </w:r>
          </w:p>
        </w:tc>
      </w:tr>
      <w:tr w:rsidR="00785C0B" w:rsidRPr="00785C0B" w14:paraId="69D98EFF" w14:textId="77777777" w:rsidTr="00C4301C">
        <w:tc>
          <w:tcPr>
            <w:tcW w:w="2949" w:type="dxa"/>
            <w:vMerge/>
          </w:tcPr>
          <w:p w14:paraId="1E6BE5C4"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2C5A5CB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Megaloblastic anemia</w:t>
            </w:r>
          </w:p>
        </w:tc>
        <w:tc>
          <w:tcPr>
            <w:tcW w:w="2838" w:type="dxa"/>
          </w:tcPr>
          <w:p w14:paraId="21A350B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Methotrexate</w:t>
            </w:r>
          </w:p>
          <w:p w14:paraId="115B4DF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Phenytoin</w:t>
            </w:r>
          </w:p>
          <w:p w14:paraId="76CB21B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Sulfa drugs</w:t>
            </w:r>
          </w:p>
        </w:tc>
      </w:tr>
      <w:tr w:rsidR="00785C0B" w:rsidRPr="00785C0B" w14:paraId="26C04ECB" w14:textId="77777777" w:rsidTr="00C4301C">
        <w:tc>
          <w:tcPr>
            <w:tcW w:w="2949" w:type="dxa"/>
            <w:vMerge/>
          </w:tcPr>
          <w:p w14:paraId="5A4FAFEA"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3E1C97B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Thrombosis</w:t>
            </w:r>
          </w:p>
        </w:tc>
        <w:tc>
          <w:tcPr>
            <w:tcW w:w="2838" w:type="dxa"/>
          </w:tcPr>
          <w:p w14:paraId="69F472E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Estrogens</w:t>
            </w:r>
          </w:p>
          <w:p w14:paraId="61E8458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Progestins</w:t>
            </w:r>
          </w:p>
        </w:tc>
      </w:tr>
      <w:tr w:rsidR="00785C0B" w:rsidRPr="00785C0B" w14:paraId="12BC81D5" w14:textId="77777777" w:rsidTr="00C4301C">
        <w:tc>
          <w:tcPr>
            <w:tcW w:w="2949" w:type="dxa"/>
            <w:vMerge w:val="restart"/>
          </w:tcPr>
          <w:p w14:paraId="3A9B9A2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lastRenderedPageBreak/>
              <w:t>Pulmonary</w:t>
            </w:r>
          </w:p>
        </w:tc>
        <w:tc>
          <w:tcPr>
            <w:tcW w:w="3069" w:type="dxa"/>
          </w:tcPr>
          <w:p w14:paraId="7E75FD9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Cough</w:t>
            </w:r>
          </w:p>
        </w:tc>
        <w:tc>
          <w:tcPr>
            <w:tcW w:w="2838" w:type="dxa"/>
          </w:tcPr>
          <w:p w14:paraId="0F8F97B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ACE-inhibitors</w:t>
            </w:r>
          </w:p>
        </w:tc>
      </w:tr>
      <w:tr w:rsidR="00785C0B" w:rsidRPr="00785C0B" w14:paraId="4345B058" w14:textId="77777777" w:rsidTr="00C4301C">
        <w:tc>
          <w:tcPr>
            <w:tcW w:w="2949" w:type="dxa"/>
            <w:vMerge/>
          </w:tcPr>
          <w:p w14:paraId="64CD71E3"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3897036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Pulmonary fibrosis</w:t>
            </w:r>
          </w:p>
        </w:tc>
        <w:tc>
          <w:tcPr>
            <w:tcW w:w="2838" w:type="dxa"/>
          </w:tcPr>
          <w:p w14:paraId="146B775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Bleomycin</w:t>
            </w:r>
          </w:p>
          <w:p w14:paraId="79CF13E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Busulfan</w:t>
            </w:r>
          </w:p>
          <w:p w14:paraId="183BA56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Amiodarone</w:t>
            </w:r>
          </w:p>
        </w:tc>
      </w:tr>
      <w:tr w:rsidR="00785C0B" w:rsidRPr="00785C0B" w14:paraId="0A15A0E9" w14:textId="77777777" w:rsidTr="00C4301C">
        <w:tc>
          <w:tcPr>
            <w:tcW w:w="2949" w:type="dxa"/>
            <w:vMerge w:val="restart"/>
          </w:tcPr>
          <w:p w14:paraId="638AFBD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GI</w:t>
            </w:r>
          </w:p>
        </w:tc>
        <w:tc>
          <w:tcPr>
            <w:tcW w:w="3069" w:type="dxa"/>
          </w:tcPr>
          <w:p w14:paraId="65EBE86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Acute cholestasis</w:t>
            </w:r>
          </w:p>
        </w:tc>
        <w:tc>
          <w:tcPr>
            <w:tcW w:w="2838" w:type="dxa"/>
          </w:tcPr>
          <w:p w14:paraId="263EAE7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Macrolides (erythromycin)</w:t>
            </w:r>
          </w:p>
          <w:p w14:paraId="4DB74A1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Penicillins</w:t>
            </w:r>
          </w:p>
          <w:p w14:paraId="0BA340A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Nitrofurantoin</w:t>
            </w:r>
          </w:p>
          <w:p w14:paraId="10F44C1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Anabolic steroids</w:t>
            </w:r>
          </w:p>
          <w:p w14:paraId="0718E1A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Oral contraceptives</w:t>
            </w:r>
          </w:p>
          <w:p w14:paraId="6094C94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Cimetidine</w:t>
            </w:r>
          </w:p>
          <w:p w14:paraId="46FBC42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Chlorpromazine</w:t>
            </w:r>
          </w:p>
          <w:p w14:paraId="43A0C79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Prochlorperazine</w:t>
            </w:r>
          </w:p>
        </w:tc>
      </w:tr>
      <w:tr w:rsidR="00785C0B" w:rsidRPr="00785C0B" w14:paraId="5BDA16B2" w14:textId="77777777" w:rsidTr="00C4301C">
        <w:tc>
          <w:tcPr>
            <w:tcW w:w="2949" w:type="dxa"/>
            <w:vMerge/>
          </w:tcPr>
          <w:p w14:paraId="7ACAAED5"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4CA2175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Acute hepatic necrosis</w:t>
            </w:r>
          </w:p>
        </w:tc>
        <w:tc>
          <w:tcPr>
            <w:tcW w:w="2838" w:type="dxa"/>
          </w:tcPr>
          <w:p w14:paraId="016554A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Acetaminophen</w:t>
            </w:r>
          </w:p>
          <w:p w14:paraId="276E009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Halothane</w:t>
            </w:r>
          </w:p>
          <w:p w14:paraId="4219338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Valproic acid</w:t>
            </w:r>
          </w:p>
        </w:tc>
      </w:tr>
      <w:tr w:rsidR="00785C0B" w:rsidRPr="00785C0B" w14:paraId="6857F5B6" w14:textId="77777777" w:rsidTr="00C4301C">
        <w:tc>
          <w:tcPr>
            <w:tcW w:w="2949" w:type="dxa"/>
            <w:vMerge/>
          </w:tcPr>
          <w:p w14:paraId="58A5949D"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63431EB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Hepatitis</w:t>
            </w:r>
          </w:p>
        </w:tc>
        <w:tc>
          <w:tcPr>
            <w:tcW w:w="2838" w:type="dxa"/>
          </w:tcPr>
          <w:p w14:paraId="20FEC1A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Isoniazid</w:t>
            </w:r>
          </w:p>
        </w:tc>
      </w:tr>
      <w:tr w:rsidR="00785C0B" w:rsidRPr="00785C0B" w14:paraId="27121575" w14:textId="77777777" w:rsidTr="00C4301C">
        <w:tc>
          <w:tcPr>
            <w:tcW w:w="2949" w:type="dxa"/>
            <w:vMerge/>
          </w:tcPr>
          <w:p w14:paraId="117A435A"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1A768D5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Pseudomembranous enterocolitis</w:t>
            </w:r>
          </w:p>
        </w:tc>
        <w:tc>
          <w:tcPr>
            <w:tcW w:w="2838" w:type="dxa"/>
          </w:tcPr>
          <w:p w14:paraId="51182A0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Antibiotics (any)</w:t>
            </w:r>
          </w:p>
        </w:tc>
      </w:tr>
      <w:tr w:rsidR="00785C0B" w:rsidRPr="00785C0B" w14:paraId="45BE6814" w14:textId="77777777" w:rsidTr="00C4301C">
        <w:tc>
          <w:tcPr>
            <w:tcW w:w="2949" w:type="dxa"/>
            <w:vMerge w:val="restart"/>
          </w:tcPr>
          <w:p w14:paraId="7BCDF01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Endocrine</w:t>
            </w:r>
          </w:p>
        </w:tc>
        <w:tc>
          <w:tcPr>
            <w:tcW w:w="3069" w:type="dxa"/>
          </w:tcPr>
          <w:p w14:paraId="268059E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Adrenocortical insufficiency</w:t>
            </w:r>
          </w:p>
        </w:tc>
        <w:tc>
          <w:tcPr>
            <w:tcW w:w="2838" w:type="dxa"/>
          </w:tcPr>
          <w:p w14:paraId="2504D72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Glucocorticoid withdrawal</w:t>
            </w:r>
          </w:p>
        </w:tc>
      </w:tr>
      <w:tr w:rsidR="00785C0B" w:rsidRPr="00785C0B" w14:paraId="37A26DED" w14:textId="77777777" w:rsidTr="00C4301C">
        <w:tc>
          <w:tcPr>
            <w:tcW w:w="2949" w:type="dxa"/>
            <w:vMerge/>
          </w:tcPr>
          <w:p w14:paraId="34ABA59A"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37FCD2B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Gynecomastia</w:t>
            </w:r>
          </w:p>
        </w:tc>
        <w:tc>
          <w:tcPr>
            <w:tcW w:w="2838" w:type="dxa"/>
          </w:tcPr>
          <w:p w14:paraId="792CCB8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Spironolactone</w:t>
            </w:r>
          </w:p>
          <w:p w14:paraId="4688454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Digitalis</w:t>
            </w:r>
          </w:p>
          <w:p w14:paraId="74D72CE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Cimetidine</w:t>
            </w:r>
          </w:p>
          <w:p w14:paraId="7DE19D6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Alcohol (chronic use)</w:t>
            </w:r>
          </w:p>
          <w:p w14:paraId="535FBD4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Estrogens</w:t>
            </w:r>
          </w:p>
          <w:p w14:paraId="1AEE00D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Ketoconazole</w:t>
            </w:r>
          </w:p>
        </w:tc>
      </w:tr>
      <w:tr w:rsidR="00785C0B" w:rsidRPr="00785C0B" w14:paraId="629CC089" w14:textId="77777777" w:rsidTr="00C4301C">
        <w:tc>
          <w:tcPr>
            <w:tcW w:w="2949" w:type="dxa"/>
            <w:vMerge/>
          </w:tcPr>
          <w:p w14:paraId="6D5FFDAE"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1693DB3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Hot flashes</w:t>
            </w:r>
          </w:p>
        </w:tc>
        <w:tc>
          <w:tcPr>
            <w:tcW w:w="2838" w:type="dxa"/>
          </w:tcPr>
          <w:p w14:paraId="414DD97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Tamoxifen</w:t>
            </w:r>
          </w:p>
        </w:tc>
      </w:tr>
      <w:tr w:rsidR="00785C0B" w:rsidRPr="00785C0B" w14:paraId="3B864A2C" w14:textId="77777777" w:rsidTr="00C4301C">
        <w:tc>
          <w:tcPr>
            <w:tcW w:w="2949" w:type="dxa"/>
            <w:vMerge w:val="restart"/>
          </w:tcPr>
          <w:p w14:paraId="32932FD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Musculoskeletal/Connective tissue</w:t>
            </w:r>
          </w:p>
        </w:tc>
        <w:tc>
          <w:tcPr>
            <w:tcW w:w="3069" w:type="dxa"/>
          </w:tcPr>
          <w:p w14:paraId="539F56C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Gingival hyperplasia</w:t>
            </w:r>
          </w:p>
        </w:tc>
        <w:tc>
          <w:tcPr>
            <w:tcW w:w="2838" w:type="dxa"/>
          </w:tcPr>
          <w:p w14:paraId="22D0B39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Phenytoin</w:t>
            </w:r>
          </w:p>
        </w:tc>
      </w:tr>
      <w:tr w:rsidR="00785C0B" w:rsidRPr="00785C0B" w14:paraId="67036AAA" w14:textId="77777777" w:rsidTr="00C4301C">
        <w:tc>
          <w:tcPr>
            <w:tcW w:w="2949" w:type="dxa"/>
            <w:vMerge/>
          </w:tcPr>
          <w:p w14:paraId="29D85B2B"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6C2E4AA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Teeth discoloration</w:t>
            </w:r>
            <w:r w:rsidRPr="00785C0B">
              <w:rPr>
                <w:rFonts w:ascii="Times New Roman" w:hAnsi="Times New Roman" w:cs="Times New Roman"/>
                <w:bCs/>
                <w:sz w:val="24"/>
                <w:szCs w:val="24"/>
                <w:vertAlign w:val="superscript"/>
              </w:rPr>
              <w:t>6</w:t>
            </w:r>
          </w:p>
        </w:tc>
        <w:tc>
          <w:tcPr>
            <w:tcW w:w="2838" w:type="dxa"/>
          </w:tcPr>
          <w:p w14:paraId="46F2ADD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Tetracycline</w:t>
            </w:r>
          </w:p>
        </w:tc>
      </w:tr>
      <w:tr w:rsidR="00785C0B" w:rsidRPr="00785C0B" w14:paraId="01AE348D" w14:textId="77777777" w:rsidTr="00C4301C">
        <w:tc>
          <w:tcPr>
            <w:tcW w:w="2949" w:type="dxa"/>
            <w:vMerge/>
          </w:tcPr>
          <w:p w14:paraId="091FF4FF"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2A068A1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Muscle pain/injury</w:t>
            </w:r>
          </w:p>
        </w:tc>
        <w:tc>
          <w:tcPr>
            <w:tcW w:w="2838" w:type="dxa"/>
          </w:tcPr>
          <w:p w14:paraId="57EB873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Statins</w:t>
            </w:r>
          </w:p>
        </w:tc>
      </w:tr>
      <w:tr w:rsidR="00785C0B" w:rsidRPr="00785C0B" w14:paraId="18116909" w14:textId="77777777" w:rsidTr="00C4301C">
        <w:tc>
          <w:tcPr>
            <w:tcW w:w="2949" w:type="dxa"/>
            <w:vMerge/>
          </w:tcPr>
          <w:p w14:paraId="1322BF38"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370E917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Gout</w:t>
            </w:r>
          </w:p>
        </w:tc>
        <w:tc>
          <w:tcPr>
            <w:tcW w:w="2838" w:type="dxa"/>
          </w:tcPr>
          <w:p w14:paraId="44EECBE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Diuretics (by causing hyperuricemia)</w:t>
            </w:r>
          </w:p>
        </w:tc>
      </w:tr>
      <w:tr w:rsidR="00785C0B" w:rsidRPr="00785C0B" w14:paraId="07677CD5" w14:textId="77777777" w:rsidTr="00C4301C">
        <w:tc>
          <w:tcPr>
            <w:tcW w:w="2949" w:type="dxa"/>
            <w:vMerge/>
          </w:tcPr>
          <w:p w14:paraId="6EF74B5E"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201351D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Osteoporosis</w:t>
            </w:r>
          </w:p>
        </w:tc>
        <w:tc>
          <w:tcPr>
            <w:tcW w:w="2838" w:type="dxa"/>
          </w:tcPr>
          <w:p w14:paraId="2037157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Corticosteroids</w:t>
            </w:r>
          </w:p>
          <w:p w14:paraId="7C3E91A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Heparin</w:t>
            </w:r>
          </w:p>
        </w:tc>
      </w:tr>
      <w:tr w:rsidR="00785C0B" w:rsidRPr="00785C0B" w14:paraId="3DA62A2F" w14:textId="77777777" w:rsidTr="00C4301C">
        <w:tc>
          <w:tcPr>
            <w:tcW w:w="2949" w:type="dxa"/>
            <w:vMerge/>
          </w:tcPr>
          <w:p w14:paraId="282CA8E9"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5458A89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Photosensitivity</w:t>
            </w:r>
          </w:p>
        </w:tc>
        <w:tc>
          <w:tcPr>
            <w:tcW w:w="2838" w:type="dxa"/>
          </w:tcPr>
          <w:p w14:paraId="6848A0A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Sulfonamides</w:t>
            </w:r>
          </w:p>
          <w:p w14:paraId="4548849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Amiodarone</w:t>
            </w:r>
          </w:p>
          <w:p w14:paraId="0A1408E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Tetracycline</w:t>
            </w:r>
          </w:p>
        </w:tc>
      </w:tr>
      <w:tr w:rsidR="00785C0B" w:rsidRPr="00785C0B" w14:paraId="2CB3F5DB" w14:textId="77777777" w:rsidTr="00C4301C">
        <w:tc>
          <w:tcPr>
            <w:tcW w:w="2949" w:type="dxa"/>
            <w:vMerge/>
          </w:tcPr>
          <w:p w14:paraId="2AAD239E"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4F3C365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Stevens-Johnson syndrome</w:t>
            </w:r>
            <w:r w:rsidRPr="00785C0B">
              <w:rPr>
                <w:rFonts w:ascii="Times New Roman" w:hAnsi="Times New Roman" w:cs="Times New Roman"/>
                <w:bCs/>
                <w:sz w:val="24"/>
                <w:szCs w:val="24"/>
                <w:vertAlign w:val="superscript"/>
              </w:rPr>
              <w:t>7</w:t>
            </w:r>
          </w:p>
        </w:tc>
        <w:tc>
          <w:tcPr>
            <w:tcW w:w="2838" w:type="dxa"/>
          </w:tcPr>
          <w:p w14:paraId="53FEA96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Penicillin</w:t>
            </w:r>
          </w:p>
          <w:p w14:paraId="6BB6053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Sulfa drugs</w:t>
            </w:r>
          </w:p>
          <w:p w14:paraId="40F4358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Phenytoin</w:t>
            </w:r>
          </w:p>
          <w:p w14:paraId="73B553D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Carbamazepine</w:t>
            </w:r>
          </w:p>
          <w:p w14:paraId="0E5DCE2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Phenobarbital</w:t>
            </w:r>
          </w:p>
          <w:p w14:paraId="3FBB460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Ethosuximide</w:t>
            </w:r>
          </w:p>
          <w:p w14:paraId="0E7A3E6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Lamotrigine</w:t>
            </w:r>
          </w:p>
          <w:p w14:paraId="02B9CB2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Allopurinol</w:t>
            </w:r>
          </w:p>
        </w:tc>
      </w:tr>
      <w:tr w:rsidR="00785C0B" w:rsidRPr="00785C0B" w14:paraId="2A5D0A90" w14:textId="77777777" w:rsidTr="00C4301C">
        <w:tc>
          <w:tcPr>
            <w:tcW w:w="2949" w:type="dxa"/>
            <w:vMerge/>
          </w:tcPr>
          <w:p w14:paraId="0EEBA61C"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0150389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Lupus-like syndrome</w:t>
            </w:r>
          </w:p>
        </w:tc>
        <w:tc>
          <w:tcPr>
            <w:tcW w:w="2838" w:type="dxa"/>
          </w:tcPr>
          <w:p w14:paraId="7D97F07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Hydralazine</w:t>
            </w:r>
          </w:p>
          <w:p w14:paraId="48EFF4F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Isoniazid</w:t>
            </w:r>
          </w:p>
          <w:p w14:paraId="3896A6D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lastRenderedPageBreak/>
              <w:t>Procainamide</w:t>
            </w:r>
          </w:p>
          <w:p w14:paraId="068B558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Phenytoin</w:t>
            </w:r>
          </w:p>
        </w:tc>
      </w:tr>
      <w:tr w:rsidR="00785C0B" w:rsidRPr="00785C0B" w14:paraId="1FCF2C0D" w14:textId="77777777" w:rsidTr="00C4301C">
        <w:tc>
          <w:tcPr>
            <w:tcW w:w="2949" w:type="dxa"/>
            <w:vMerge/>
          </w:tcPr>
          <w:p w14:paraId="4E6B0D14"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7BE19F2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Tendon rupture</w:t>
            </w:r>
          </w:p>
        </w:tc>
        <w:tc>
          <w:tcPr>
            <w:tcW w:w="2838" w:type="dxa"/>
          </w:tcPr>
          <w:p w14:paraId="19A310F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Fluoroquinolones</w:t>
            </w:r>
          </w:p>
        </w:tc>
      </w:tr>
      <w:tr w:rsidR="00785C0B" w:rsidRPr="00785C0B" w14:paraId="7BC657FA" w14:textId="77777777" w:rsidTr="00C4301C">
        <w:tc>
          <w:tcPr>
            <w:tcW w:w="2949" w:type="dxa"/>
            <w:vMerge w:val="restart"/>
          </w:tcPr>
          <w:p w14:paraId="69D9B16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Renal</w:t>
            </w:r>
          </w:p>
        </w:tc>
        <w:tc>
          <w:tcPr>
            <w:tcW w:w="3069" w:type="dxa"/>
          </w:tcPr>
          <w:p w14:paraId="5F77D5F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Acute tubular necrosis</w:t>
            </w:r>
          </w:p>
        </w:tc>
        <w:tc>
          <w:tcPr>
            <w:tcW w:w="2838" w:type="dxa"/>
          </w:tcPr>
          <w:p w14:paraId="135785B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Aminoglycosides</w:t>
            </w:r>
          </w:p>
          <w:p w14:paraId="1FB1D7C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Amphotericin</w:t>
            </w:r>
          </w:p>
          <w:p w14:paraId="04AF073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Radiographic contrast media</w:t>
            </w:r>
          </w:p>
          <w:p w14:paraId="49B5A03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Cyclosporin</w:t>
            </w:r>
          </w:p>
          <w:p w14:paraId="57D0AE9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Cisplatin</w:t>
            </w:r>
          </w:p>
        </w:tc>
      </w:tr>
      <w:tr w:rsidR="00785C0B" w:rsidRPr="00785C0B" w14:paraId="2EC871BC" w14:textId="77777777" w:rsidTr="00C4301C">
        <w:tc>
          <w:tcPr>
            <w:tcW w:w="2949" w:type="dxa"/>
            <w:vMerge/>
          </w:tcPr>
          <w:p w14:paraId="032A0776"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7E6CF43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Interstitial nephritis</w:t>
            </w:r>
          </w:p>
        </w:tc>
        <w:tc>
          <w:tcPr>
            <w:tcW w:w="2838" w:type="dxa"/>
          </w:tcPr>
          <w:p w14:paraId="34E28EB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Penicillins</w:t>
            </w:r>
          </w:p>
          <w:p w14:paraId="728B03F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Sulfa drugs</w:t>
            </w:r>
          </w:p>
          <w:p w14:paraId="5A24C92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Thiazides</w:t>
            </w:r>
          </w:p>
          <w:p w14:paraId="504547D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Loop diuretics</w:t>
            </w:r>
          </w:p>
          <w:p w14:paraId="0CE0D95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NSAIDs</w:t>
            </w:r>
          </w:p>
          <w:p w14:paraId="28FDE1B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Long-term use of analgesics (acetaminophen, aspirin, NSAIDs)</w:t>
            </w:r>
          </w:p>
        </w:tc>
      </w:tr>
      <w:tr w:rsidR="00785C0B" w:rsidRPr="00785C0B" w14:paraId="5F7A70B4" w14:textId="77777777" w:rsidTr="00C4301C">
        <w:tc>
          <w:tcPr>
            <w:tcW w:w="2949" w:type="dxa"/>
            <w:vMerge/>
          </w:tcPr>
          <w:p w14:paraId="5AC00DBD"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14DC00B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Hemorrhagic cystitis</w:t>
            </w:r>
          </w:p>
        </w:tc>
        <w:tc>
          <w:tcPr>
            <w:tcW w:w="2838" w:type="dxa"/>
          </w:tcPr>
          <w:p w14:paraId="5713A23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Cyclophosphamide</w:t>
            </w:r>
          </w:p>
          <w:p w14:paraId="274364B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Ifosfamide</w:t>
            </w:r>
          </w:p>
        </w:tc>
      </w:tr>
      <w:tr w:rsidR="00785C0B" w:rsidRPr="00785C0B" w14:paraId="1B0993DE" w14:textId="77777777" w:rsidTr="00C4301C">
        <w:tc>
          <w:tcPr>
            <w:tcW w:w="2949" w:type="dxa"/>
            <w:vMerge w:val="restart"/>
          </w:tcPr>
          <w:p w14:paraId="77428F2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Neurologic</w:t>
            </w:r>
          </w:p>
        </w:tc>
        <w:tc>
          <w:tcPr>
            <w:tcW w:w="3069" w:type="dxa"/>
          </w:tcPr>
          <w:p w14:paraId="4F7A4B8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Cinchonism</w:t>
            </w:r>
            <w:r w:rsidRPr="00785C0B">
              <w:rPr>
                <w:rFonts w:ascii="Times New Roman" w:hAnsi="Times New Roman" w:cs="Times New Roman"/>
                <w:sz w:val="24"/>
                <w:szCs w:val="24"/>
                <w:vertAlign w:val="superscript"/>
              </w:rPr>
              <w:t>8</w:t>
            </w:r>
          </w:p>
        </w:tc>
        <w:tc>
          <w:tcPr>
            <w:tcW w:w="2838" w:type="dxa"/>
          </w:tcPr>
          <w:p w14:paraId="21B0E9E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Quinidine, quinine</w:t>
            </w:r>
          </w:p>
        </w:tc>
      </w:tr>
      <w:tr w:rsidR="00785C0B" w:rsidRPr="00785C0B" w14:paraId="6EE38E89" w14:textId="77777777" w:rsidTr="00C4301C">
        <w:tc>
          <w:tcPr>
            <w:tcW w:w="2949" w:type="dxa"/>
            <w:vMerge/>
          </w:tcPr>
          <w:p w14:paraId="597A5C6D"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4638A4F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Diabetes insipidus</w:t>
            </w:r>
          </w:p>
        </w:tc>
        <w:tc>
          <w:tcPr>
            <w:tcW w:w="2838" w:type="dxa"/>
          </w:tcPr>
          <w:p w14:paraId="061CF8F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Lithium</w:t>
            </w:r>
          </w:p>
          <w:p w14:paraId="2086CFE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Demeclocycline</w:t>
            </w:r>
          </w:p>
        </w:tc>
      </w:tr>
      <w:tr w:rsidR="00785C0B" w:rsidRPr="00785C0B" w14:paraId="79B5AD42" w14:textId="77777777" w:rsidTr="00C4301C">
        <w:tc>
          <w:tcPr>
            <w:tcW w:w="2949" w:type="dxa"/>
            <w:vMerge/>
          </w:tcPr>
          <w:p w14:paraId="2AE01D00"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72C54CF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Parkinson-like syndrome</w:t>
            </w:r>
          </w:p>
        </w:tc>
        <w:tc>
          <w:tcPr>
            <w:tcW w:w="2838" w:type="dxa"/>
          </w:tcPr>
          <w:p w14:paraId="1626498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Haloperidol</w:t>
            </w:r>
          </w:p>
          <w:p w14:paraId="55E01AC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Chlorpromazine</w:t>
            </w:r>
          </w:p>
          <w:p w14:paraId="116F665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Metoclopramide</w:t>
            </w:r>
          </w:p>
        </w:tc>
      </w:tr>
      <w:tr w:rsidR="00785C0B" w:rsidRPr="00785C0B" w14:paraId="273E0FB2" w14:textId="77777777" w:rsidTr="00C4301C">
        <w:tc>
          <w:tcPr>
            <w:tcW w:w="2949" w:type="dxa"/>
            <w:vMerge/>
          </w:tcPr>
          <w:p w14:paraId="49C4A9C6"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18B1E0E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Seizures</w:t>
            </w:r>
          </w:p>
        </w:tc>
        <w:tc>
          <w:tcPr>
            <w:tcW w:w="2838" w:type="dxa"/>
          </w:tcPr>
          <w:p w14:paraId="7B0CEA4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Bupropion</w:t>
            </w:r>
          </w:p>
          <w:p w14:paraId="3985B8F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Imipenem/cilastatin</w:t>
            </w:r>
          </w:p>
          <w:p w14:paraId="5A165EC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Isoniazid</w:t>
            </w:r>
          </w:p>
        </w:tc>
      </w:tr>
      <w:tr w:rsidR="00785C0B" w:rsidRPr="00785C0B" w14:paraId="460267E9" w14:textId="77777777" w:rsidTr="00C4301C">
        <w:tc>
          <w:tcPr>
            <w:tcW w:w="2949" w:type="dxa"/>
            <w:vMerge/>
          </w:tcPr>
          <w:p w14:paraId="12ECE3A1"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24E5414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Tardive dyskinesia</w:t>
            </w:r>
            <w:r w:rsidRPr="00785C0B">
              <w:rPr>
                <w:rFonts w:ascii="Times New Roman" w:hAnsi="Times New Roman" w:cs="Times New Roman"/>
                <w:sz w:val="24"/>
                <w:szCs w:val="24"/>
                <w:vertAlign w:val="superscript"/>
              </w:rPr>
              <w:t>9</w:t>
            </w:r>
          </w:p>
        </w:tc>
        <w:tc>
          <w:tcPr>
            <w:tcW w:w="2838" w:type="dxa"/>
          </w:tcPr>
          <w:p w14:paraId="0A06E81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Anti-psychotics</w:t>
            </w:r>
          </w:p>
        </w:tc>
      </w:tr>
      <w:tr w:rsidR="00785C0B" w:rsidRPr="00785C0B" w14:paraId="4B8E85D8" w14:textId="77777777" w:rsidTr="00C4301C">
        <w:tc>
          <w:tcPr>
            <w:tcW w:w="2949" w:type="dxa"/>
            <w:vMerge w:val="restart"/>
          </w:tcPr>
          <w:p w14:paraId="6559404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Other</w:t>
            </w:r>
          </w:p>
        </w:tc>
        <w:tc>
          <w:tcPr>
            <w:tcW w:w="3069" w:type="dxa"/>
          </w:tcPr>
          <w:p w14:paraId="2C035CC0" w14:textId="77777777" w:rsidR="00785C0B" w:rsidRPr="00785C0B" w:rsidRDefault="00785C0B" w:rsidP="00785C0B">
            <w:pPr>
              <w:spacing w:after="0" w:line="240" w:lineRule="auto"/>
              <w:rPr>
                <w:rFonts w:ascii="Times New Roman" w:hAnsi="Times New Roman" w:cs="Times New Roman"/>
                <w:sz w:val="24"/>
                <w:szCs w:val="24"/>
                <w:vertAlign w:val="superscript"/>
              </w:rPr>
            </w:pPr>
            <w:r w:rsidRPr="00785C0B">
              <w:rPr>
                <w:rFonts w:ascii="Times New Roman" w:hAnsi="Times New Roman" w:cs="Times New Roman"/>
                <w:sz w:val="24"/>
                <w:szCs w:val="24"/>
              </w:rPr>
              <w:t>Disulfiram-like reaction</w:t>
            </w:r>
            <w:r w:rsidRPr="00785C0B">
              <w:rPr>
                <w:rFonts w:ascii="Times New Roman" w:hAnsi="Times New Roman" w:cs="Times New Roman"/>
                <w:sz w:val="24"/>
                <w:szCs w:val="24"/>
                <w:vertAlign w:val="superscript"/>
              </w:rPr>
              <w:t>10</w:t>
            </w:r>
          </w:p>
          <w:p w14:paraId="180A08B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(severe symptoms after alcohol consumption)</w:t>
            </w:r>
          </w:p>
        </w:tc>
        <w:tc>
          <w:tcPr>
            <w:tcW w:w="2838" w:type="dxa"/>
          </w:tcPr>
          <w:p w14:paraId="53FE367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Metronidazole</w:t>
            </w:r>
          </w:p>
          <w:p w14:paraId="5A7B6996" w14:textId="77777777" w:rsidR="00785C0B" w:rsidRPr="00785C0B" w:rsidRDefault="00785C0B" w:rsidP="00785C0B">
            <w:pPr>
              <w:spacing w:after="0" w:line="240" w:lineRule="auto"/>
              <w:rPr>
                <w:rFonts w:ascii="Times New Roman" w:hAnsi="Times New Roman" w:cs="Times New Roman"/>
                <w:sz w:val="24"/>
                <w:szCs w:val="24"/>
              </w:rPr>
            </w:pPr>
          </w:p>
        </w:tc>
      </w:tr>
      <w:tr w:rsidR="00785C0B" w:rsidRPr="00785C0B" w14:paraId="46177ABD" w14:textId="77777777" w:rsidTr="00C4301C">
        <w:tc>
          <w:tcPr>
            <w:tcW w:w="2949" w:type="dxa"/>
            <w:vMerge/>
          </w:tcPr>
          <w:p w14:paraId="35B18DF4"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779FA55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Ototoxicity </w:t>
            </w:r>
          </w:p>
        </w:tc>
        <w:tc>
          <w:tcPr>
            <w:tcW w:w="2838" w:type="dxa"/>
          </w:tcPr>
          <w:p w14:paraId="4297541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Aminoglycosides</w:t>
            </w:r>
          </w:p>
          <w:p w14:paraId="42830EC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Vancomycin</w:t>
            </w:r>
          </w:p>
          <w:p w14:paraId="38DB39F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Loop diuretics</w:t>
            </w:r>
          </w:p>
          <w:p w14:paraId="4D4AB53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Cisplatin</w:t>
            </w:r>
          </w:p>
        </w:tc>
      </w:tr>
      <w:tr w:rsidR="00785C0B" w:rsidRPr="00785C0B" w14:paraId="3131D49E" w14:textId="77777777" w:rsidTr="00C4301C">
        <w:tc>
          <w:tcPr>
            <w:tcW w:w="2949" w:type="dxa"/>
            <w:vMerge/>
          </w:tcPr>
          <w:p w14:paraId="0DCC8A7E" w14:textId="77777777" w:rsidR="00785C0B" w:rsidRPr="00785C0B" w:rsidRDefault="00785C0B" w:rsidP="00785C0B">
            <w:pPr>
              <w:spacing w:after="0" w:line="240" w:lineRule="auto"/>
              <w:rPr>
                <w:rFonts w:ascii="Times New Roman" w:hAnsi="Times New Roman" w:cs="Times New Roman"/>
                <w:sz w:val="24"/>
                <w:szCs w:val="24"/>
              </w:rPr>
            </w:pPr>
          </w:p>
        </w:tc>
        <w:tc>
          <w:tcPr>
            <w:tcW w:w="3069" w:type="dxa"/>
          </w:tcPr>
          <w:p w14:paraId="7AE9B17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Uterine cancer</w:t>
            </w:r>
          </w:p>
        </w:tc>
        <w:tc>
          <w:tcPr>
            <w:tcW w:w="2838" w:type="dxa"/>
          </w:tcPr>
          <w:p w14:paraId="724A8DE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Tamoxifen</w:t>
            </w:r>
          </w:p>
        </w:tc>
      </w:tr>
    </w:tbl>
    <w:p w14:paraId="5FB6902E" w14:textId="77777777" w:rsidR="00785C0B" w:rsidRPr="00785C0B" w:rsidRDefault="00785C0B" w:rsidP="00785C0B">
      <w:pPr>
        <w:spacing w:after="0" w:line="240" w:lineRule="auto"/>
        <w:rPr>
          <w:rFonts w:ascii="Times New Roman" w:hAnsi="Times New Roman" w:cs="Times New Roman"/>
          <w:sz w:val="24"/>
          <w:szCs w:val="24"/>
        </w:rPr>
      </w:pPr>
    </w:p>
    <w:p w14:paraId="79C62C4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vertAlign w:val="superscript"/>
        </w:rPr>
        <w:t>1</w:t>
      </w:r>
      <w:r w:rsidRPr="00785C0B">
        <w:rPr>
          <w:rFonts w:ascii="Times New Roman" w:hAnsi="Times New Roman" w:cs="Times New Roman"/>
          <w:sz w:val="24"/>
          <w:szCs w:val="24"/>
        </w:rPr>
        <w:t>Anti-cholinergic side effects include dry mouth, dry eyes, dry skin, blurred vision, hyperthermia, tachycardia, constipation, urinary retention, ataxia, and confusion</w:t>
      </w:r>
    </w:p>
    <w:p w14:paraId="429E358D" w14:textId="77777777" w:rsidR="00785C0B" w:rsidRPr="00785C0B" w:rsidRDefault="00785C0B" w:rsidP="00785C0B">
      <w:pPr>
        <w:spacing w:after="0" w:line="240" w:lineRule="auto"/>
        <w:rPr>
          <w:rFonts w:ascii="Times New Roman" w:hAnsi="Times New Roman" w:cs="Times New Roman"/>
          <w:sz w:val="24"/>
          <w:szCs w:val="24"/>
        </w:rPr>
      </w:pPr>
    </w:p>
    <w:p w14:paraId="4A79494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vertAlign w:val="superscript"/>
        </w:rPr>
        <w:t>2</w:t>
      </w:r>
      <w:r w:rsidRPr="00785C0B">
        <w:rPr>
          <w:rFonts w:ascii="Times New Roman" w:hAnsi="Times New Roman" w:cs="Times New Roman"/>
          <w:b/>
          <w:bCs/>
          <w:sz w:val="24"/>
          <w:szCs w:val="24"/>
        </w:rPr>
        <w:t xml:space="preserve"> </w:t>
      </w:r>
      <w:r w:rsidRPr="00785C0B">
        <w:rPr>
          <w:rFonts w:ascii="Times New Roman" w:hAnsi="Times New Roman" w:cs="Times New Roman"/>
          <w:bCs/>
          <w:sz w:val="24"/>
          <w:szCs w:val="24"/>
        </w:rPr>
        <w:t>Red man syndrome,</w:t>
      </w:r>
      <w:r w:rsidRPr="00785C0B">
        <w:rPr>
          <w:rFonts w:ascii="Times New Roman" w:hAnsi="Times New Roman" w:cs="Times New Roman"/>
          <w:sz w:val="24"/>
          <w:szCs w:val="24"/>
        </w:rPr>
        <w:t xml:space="preserve"> or </w:t>
      </w:r>
      <w:r w:rsidRPr="00785C0B">
        <w:rPr>
          <w:rFonts w:ascii="Times New Roman" w:hAnsi="Times New Roman" w:cs="Times New Roman"/>
          <w:bCs/>
          <w:sz w:val="24"/>
          <w:szCs w:val="24"/>
        </w:rPr>
        <w:t xml:space="preserve">red neck syndrome, is associated with vancomycin use. It </w:t>
      </w:r>
      <w:r w:rsidRPr="00785C0B">
        <w:rPr>
          <w:rFonts w:ascii="Times New Roman" w:hAnsi="Times New Roman" w:cs="Times New Roman"/>
          <w:sz w:val="24"/>
          <w:szCs w:val="24"/>
        </w:rPr>
        <w:t xml:space="preserve">is characterized by flushing and/or an erythemaous rash on the face, neck, and upper torso. The syndrome usually appears within 4–10 minutes after the start of vancomycin infusion (or soon </w:t>
      </w:r>
      <w:r w:rsidRPr="00785C0B">
        <w:rPr>
          <w:rFonts w:ascii="Times New Roman" w:hAnsi="Times New Roman" w:cs="Times New Roman"/>
          <w:sz w:val="24"/>
          <w:szCs w:val="24"/>
        </w:rPr>
        <w:lastRenderedPageBreak/>
        <w:t>after completion of the infusion). Symptoms may be treated (and prevented) with antihistamines and a slower infusion rates.</w:t>
      </w:r>
    </w:p>
    <w:p w14:paraId="29FBECBA" w14:textId="77777777" w:rsidR="00785C0B" w:rsidRPr="00785C0B" w:rsidRDefault="00785C0B" w:rsidP="00785C0B">
      <w:pPr>
        <w:spacing w:after="0" w:line="240" w:lineRule="auto"/>
        <w:rPr>
          <w:rFonts w:ascii="Times New Roman" w:hAnsi="Times New Roman" w:cs="Times New Roman"/>
          <w:sz w:val="24"/>
          <w:szCs w:val="24"/>
        </w:rPr>
      </w:pPr>
    </w:p>
    <w:p w14:paraId="40B5523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vertAlign w:val="superscript"/>
        </w:rPr>
        <w:t>3</w:t>
      </w:r>
      <w:r w:rsidRPr="00785C0B">
        <w:rPr>
          <w:rFonts w:ascii="Times New Roman" w:hAnsi="Times New Roman" w:cs="Times New Roman"/>
          <w:sz w:val="24"/>
          <w:szCs w:val="24"/>
        </w:rPr>
        <w:t xml:space="preserve"> Torsades de Pointes</w:t>
      </w:r>
      <w:r w:rsidRPr="00785C0B">
        <w:rPr>
          <w:rFonts w:ascii="Times New Roman" w:hAnsi="Times New Roman" w:cs="Times New Roman"/>
          <w:b/>
          <w:bCs/>
          <w:sz w:val="24"/>
          <w:szCs w:val="24"/>
        </w:rPr>
        <w:t xml:space="preserve"> </w:t>
      </w:r>
      <w:r w:rsidRPr="00785C0B">
        <w:rPr>
          <w:rFonts w:ascii="Times New Roman" w:hAnsi="Times New Roman" w:cs="Times New Roman"/>
          <w:sz w:val="24"/>
          <w:szCs w:val="24"/>
        </w:rPr>
        <w:t xml:space="preserve">is a French term that means "twisting of the points." It refers to a  rapid, </w:t>
      </w:r>
      <w:r w:rsidRPr="00785C0B">
        <w:rPr>
          <w:rFonts w:ascii="Times New Roman" w:hAnsi="Times New Roman" w:cs="Times New Roman"/>
          <w:iCs/>
          <w:sz w:val="24"/>
          <w:szCs w:val="24"/>
        </w:rPr>
        <w:t>polymorphic ventricular tachycardia</w:t>
      </w:r>
      <w:r w:rsidRPr="00785C0B">
        <w:rPr>
          <w:rFonts w:ascii="Times New Roman" w:hAnsi="Times New Roman" w:cs="Times New Roman"/>
          <w:sz w:val="24"/>
          <w:szCs w:val="24"/>
        </w:rPr>
        <w:t xml:space="preserve"> with a characteristic twist of the QRS complex around the isoelectric baseline.</w:t>
      </w:r>
    </w:p>
    <w:p w14:paraId="071F0B9A" w14:textId="77777777" w:rsidR="00785C0B" w:rsidRPr="00785C0B" w:rsidRDefault="00785C0B" w:rsidP="00785C0B">
      <w:pPr>
        <w:spacing w:after="0" w:line="240" w:lineRule="auto"/>
        <w:rPr>
          <w:rFonts w:ascii="Times New Roman" w:hAnsi="Times New Roman" w:cs="Times New Roman"/>
          <w:sz w:val="24"/>
          <w:szCs w:val="24"/>
        </w:rPr>
      </w:pPr>
    </w:p>
    <w:p w14:paraId="4D0CD8B4"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71F5CBC1" wp14:editId="7D96A551">
            <wp:extent cx="3308985" cy="842010"/>
            <wp:effectExtent l="0" t="0" r="5715" b="0"/>
            <wp:docPr id="347414" name="Picture 347414" descr="tors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torsades"/>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308985" cy="842010"/>
                    </a:xfrm>
                    <a:prstGeom prst="rect">
                      <a:avLst/>
                    </a:prstGeom>
                    <a:noFill/>
                    <a:ln>
                      <a:noFill/>
                    </a:ln>
                  </pic:spPr>
                </pic:pic>
              </a:graphicData>
            </a:graphic>
          </wp:inline>
        </w:drawing>
      </w:r>
    </w:p>
    <w:p w14:paraId="00E24F5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 </w:t>
      </w:r>
    </w:p>
    <w:p w14:paraId="050B00F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Cs/>
          <w:sz w:val="24"/>
          <w:szCs w:val="24"/>
          <w:vertAlign w:val="superscript"/>
        </w:rPr>
        <w:t>4</w:t>
      </w:r>
      <w:r w:rsidRPr="00785C0B">
        <w:rPr>
          <w:rFonts w:ascii="Times New Roman" w:hAnsi="Times New Roman" w:cs="Times New Roman"/>
          <w:bCs/>
          <w:sz w:val="24"/>
          <w:szCs w:val="24"/>
        </w:rPr>
        <w:t xml:space="preserve">Agranulocytosis </w:t>
      </w:r>
      <w:r w:rsidRPr="00785C0B">
        <w:rPr>
          <w:rFonts w:ascii="Times New Roman" w:hAnsi="Times New Roman" w:cs="Times New Roman"/>
          <w:sz w:val="24"/>
          <w:szCs w:val="24"/>
        </w:rPr>
        <w:t>is an acute condition of severe and dangerous leukopenia, most commonly involving neutrophils.</w:t>
      </w:r>
    </w:p>
    <w:p w14:paraId="1231ED3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Cs/>
          <w:sz w:val="24"/>
          <w:szCs w:val="24"/>
          <w:vertAlign w:val="superscript"/>
        </w:rPr>
        <w:t>5</w:t>
      </w:r>
      <w:r w:rsidRPr="00785C0B">
        <w:rPr>
          <w:rFonts w:ascii="Times New Roman" w:hAnsi="Times New Roman" w:cs="Times New Roman"/>
          <w:bCs/>
          <w:sz w:val="24"/>
          <w:szCs w:val="24"/>
        </w:rPr>
        <w:t>Gray baby syndrome</w:t>
      </w:r>
      <w:r w:rsidRPr="00785C0B">
        <w:rPr>
          <w:rFonts w:ascii="Times New Roman" w:hAnsi="Times New Roman" w:cs="Times New Roman"/>
          <w:sz w:val="24"/>
          <w:szCs w:val="24"/>
        </w:rPr>
        <w:t xml:space="preserve"> is a serious side effect that occurs in newborn infants (especially premature babies) following the intravenous administration of chloramphenicol. Findings include vomiting, ashen gray color of the skin, limp body tone, hypotension, cyanosis, hypothermia, and cardiovascular collapse.  </w:t>
      </w:r>
    </w:p>
    <w:p w14:paraId="20651267" w14:textId="77777777" w:rsidR="00785C0B" w:rsidRPr="00785C0B" w:rsidRDefault="00785C0B" w:rsidP="00785C0B">
      <w:pPr>
        <w:spacing w:after="0" w:line="240" w:lineRule="auto"/>
        <w:rPr>
          <w:rFonts w:ascii="Times New Roman" w:hAnsi="Times New Roman" w:cs="Times New Roman"/>
          <w:bCs/>
          <w:sz w:val="24"/>
          <w:szCs w:val="24"/>
        </w:rPr>
      </w:pPr>
      <w:r w:rsidRPr="00785C0B">
        <w:rPr>
          <w:rFonts w:ascii="Times New Roman" w:hAnsi="Times New Roman" w:cs="Times New Roman"/>
          <w:bCs/>
          <w:sz w:val="24"/>
          <w:szCs w:val="24"/>
          <w:vertAlign w:val="superscript"/>
        </w:rPr>
        <w:t>6</w:t>
      </w:r>
      <w:r w:rsidRPr="00785C0B">
        <w:rPr>
          <w:rFonts w:ascii="Times New Roman" w:hAnsi="Times New Roman" w:cs="Times New Roman"/>
          <w:bCs/>
          <w:sz w:val="24"/>
          <w:szCs w:val="24"/>
        </w:rPr>
        <w:t>Tetracyclines can cause permanent discoloration of the teeth (yellow-gray-brown) if given to children under the age of eight. Tetracycline consumption during pregnancy may stain the teeth of the fetus.</w:t>
      </w:r>
    </w:p>
    <w:p w14:paraId="607FCA5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Cs/>
          <w:sz w:val="24"/>
          <w:szCs w:val="24"/>
          <w:vertAlign w:val="superscript"/>
        </w:rPr>
        <w:t>7</w:t>
      </w:r>
      <w:r w:rsidRPr="00785C0B">
        <w:rPr>
          <w:rFonts w:ascii="Times New Roman" w:hAnsi="Times New Roman" w:cs="Times New Roman"/>
          <w:b/>
          <w:bCs/>
          <w:sz w:val="24"/>
          <w:szCs w:val="24"/>
        </w:rPr>
        <w:t xml:space="preserve"> </w:t>
      </w:r>
      <w:r w:rsidRPr="00785C0B">
        <w:rPr>
          <w:rFonts w:ascii="Times New Roman" w:hAnsi="Times New Roman" w:cs="Times New Roman"/>
          <w:bCs/>
          <w:sz w:val="24"/>
          <w:szCs w:val="24"/>
        </w:rPr>
        <w:t>Stevens–Johnson syndrome</w:t>
      </w:r>
      <w:r w:rsidRPr="00785C0B">
        <w:rPr>
          <w:rFonts w:ascii="Times New Roman" w:hAnsi="Times New Roman" w:cs="Times New Roman"/>
          <w:sz w:val="24"/>
          <w:szCs w:val="24"/>
        </w:rPr>
        <w:t xml:space="preserve"> is a life-threatening condition affecting the skin and mucous membranes in which the epidermis separates from the dermis. Although most cases are idiopathic, the main class of known causes is medications, followed by infections and (rarely) cancers.</w:t>
      </w:r>
    </w:p>
    <w:p w14:paraId="21819417" w14:textId="77777777" w:rsidR="00785C0B" w:rsidRPr="00761CB3" w:rsidRDefault="00785C0B" w:rsidP="00785C0B">
      <w:pPr>
        <w:pStyle w:val="Heading2"/>
        <w:rPr>
          <w:rFonts w:ascii="Times New Roman" w:hAnsi="Times New Roman" w:cs="Times New Roman"/>
        </w:rPr>
      </w:pPr>
      <w:r w:rsidRPr="00761CB3">
        <w:rPr>
          <w:rFonts w:ascii="Times New Roman" w:hAnsi="Times New Roman" w:cs="Times New Roman"/>
          <w:vertAlign w:val="superscript"/>
        </w:rPr>
        <w:t>8</w:t>
      </w:r>
      <w:r w:rsidRPr="00761CB3">
        <w:rPr>
          <w:rFonts w:ascii="Times New Roman" w:hAnsi="Times New Roman" w:cs="Times New Roman"/>
        </w:rPr>
        <w:t>Cinchonism is a pathological condition caused by an overdose of quinine. S</w:t>
      </w:r>
      <w:r w:rsidRPr="00761CB3">
        <w:rPr>
          <w:rStyle w:val="mw-headline"/>
          <w:rFonts w:ascii="Times New Roman" w:hAnsi="Times New Roman" w:cs="Times New Roman"/>
        </w:rPr>
        <w:t xml:space="preserve">ymptoms include </w:t>
      </w:r>
      <w:r w:rsidRPr="00761CB3">
        <w:rPr>
          <w:rFonts w:ascii="Times New Roman" w:hAnsi="Times New Roman" w:cs="Times New Roman"/>
        </w:rPr>
        <w:t>flushed and sweaty skin, blurred vision, ringing of the ears, impaired hearing, confusion, dizziness, headache, abdominal pain, vomiting, diarrhea, and rash.</w:t>
      </w:r>
    </w:p>
    <w:p w14:paraId="031B0A3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vertAlign w:val="superscript"/>
        </w:rPr>
        <w:t>9</w:t>
      </w:r>
      <w:r w:rsidRPr="00785C0B">
        <w:rPr>
          <w:rFonts w:ascii="Times New Roman" w:hAnsi="Times New Roman" w:cs="Times New Roman"/>
          <w:bCs/>
          <w:sz w:val="24"/>
          <w:szCs w:val="24"/>
        </w:rPr>
        <w:t>Tardive dyskinesia</w:t>
      </w:r>
      <w:r w:rsidRPr="00785C0B">
        <w:rPr>
          <w:rFonts w:ascii="Times New Roman" w:hAnsi="Times New Roman" w:cs="Times New Roman"/>
          <w:sz w:val="24"/>
          <w:szCs w:val="24"/>
        </w:rPr>
        <w:t xml:space="preserve"> is a difficult-to-treat form of dyskinesia (disorder resulting in involuntary, repetitive body movements) that often appears after long-term or high-dose use of antipsychotic drugs. Tardive dyskinesia is characterized by repetitive, involuntary, purposeless movements, such as grimacing, tongue protrusion, lip smacking, puckering and pursing of the lips, and rapid eye blinking. </w:t>
      </w:r>
    </w:p>
    <w:p w14:paraId="7605B278" w14:textId="77777777" w:rsidR="00FE53CD"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vertAlign w:val="superscript"/>
        </w:rPr>
        <w:t>10</w:t>
      </w:r>
      <w:r w:rsidRPr="00785C0B">
        <w:rPr>
          <w:rFonts w:ascii="Times New Roman" w:hAnsi="Times New Roman" w:cs="Times New Roman"/>
          <w:sz w:val="24"/>
          <w:szCs w:val="24"/>
        </w:rPr>
        <w:t>A disulfiram-like reaction occurs with consumption of small amounts of alcohol. Symptoms include headache, confusion, flushing, blurred vision, chest pain, shortness of breath, nausea, vomiting, weakness, and anxiety.</w:t>
      </w:r>
    </w:p>
    <w:p w14:paraId="39FC072B"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4D832D86" w14:textId="539C9B3B"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lastRenderedPageBreak/>
        <w:t>Answers</w:t>
      </w:r>
      <w:r w:rsidRPr="00785C0B">
        <w:rPr>
          <w:rFonts w:ascii="Times New Roman" w:hAnsi="Times New Roman" w:cs="Times New Roman"/>
          <w:sz w:val="24"/>
          <w:szCs w:val="24"/>
        </w:rPr>
        <w:t xml:space="preserve"> </w:t>
      </w:r>
    </w:p>
    <w:p w14:paraId="3C765408" w14:textId="77777777" w:rsidR="00785C0B" w:rsidRPr="00785C0B" w:rsidRDefault="00785C0B" w:rsidP="00785C0B">
      <w:pPr>
        <w:spacing w:after="0" w:line="240" w:lineRule="auto"/>
        <w:rPr>
          <w:rFonts w:ascii="Times New Roman" w:hAnsi="Times New Roman" w:cs="Times New Roman"/>
          <w:sz w:val="24"/>
          <w:szCs w:val="24"/>
        </w:rPr>
      </w:pPr>
    </w:p>
    <w:p w14:paraId="22829565"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19</w:t>
      </w:r>
    </w:p>
    <w:p w14:paraId="06A9F90B"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18</w:t>
      </w:r>
    </w:p>
    <w:p w14:paraId="41C3DB0F"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17</w:t>
      </w:r>
    </w:p>
    <w:p w14:paraId="11B7B3E8"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16</w:t>
      </w:r>
    </w:p>
    <w:p w14:paraId="4F7D7C82"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15</w:t>
      </w:r>
    </w:p>
    <w:p w14:paraId="1C1E6E08"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14</w:t>
      </w:r>
    </w:p>
    <w:p w14:paraId="566FE479"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13</w:t>
      </w:r>
    </w:p>
    <w:p w14:paraId="1D9CDF4F"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12</w:t>
      </w:r>
    </w:p>
    <w:p w14:paraId="262F9C03"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11</w:t>
      </w:r>
    </w:p>
    <w:p w14:paraId="0B80EF6B"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10</w:t>
      </w:r>
    </w:p>
    <w:p w14:paraId="6C6D848E"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9</w:t>
      </w:r>
    </w:p>
    <w:p w14:paraId="40832DA1"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8</w:t>
      </w:r>
    </w:p>
    <w:p w14:paraId="037A3EA7"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7</w:t>
      </w:r>
    </w:p>
    <w:p w14:paraId="03C232E3"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6</w:t>
      </w:r>
    </w:p>
    <w:p w14:paraId="4C26D401"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5</w:t>
      </w:r>
    </w:p>
    <w:p w14:paraId="08A00448"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4</w:t>
      </w:r>
    </w:p>
    <w:p w14:paraId="7DD0F06E"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3</w:t>
      </w:r>
    </w:p>
    <w:p w14:paraId="53A4A797" w14:textId="77777777" w:rsidR="00785C0B" w:rsidRPr="00785C0B"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2</w:t>
      </w:r>
    </w:p>
    <w:p w14:paraId="6EBE40F7" w14:textId="77777777" w:rsidR="001D5574" w:rsidRDefault="00785C0B" w:rsidP="00EE48F0">
      <w:pPr>
        <w:numPr>
          <w:ilvl w:val="0"/>
          <w:numId w:val="45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1</w:t>
      </w:r>
    </w:p>
    <w:p w14:paraId="13CF4044" w14:textId="77777777" w:rsidR="00785C0B" w:rsidRDefault="001D5574" w:rsidP="00785C0B">
      <w:pPr>
        <w:pStyle w:val="NormalWeb"/>
        <w:spacing w:after="0"/>
      </w:pPr>
      <w:r>
        <w:br w:type="page"/>
      </w:r>
      <w:r w:rsidR="00785C0B" w:rsidRPr="00785C0B">
        <w:lastRenderedPageBreak/>
        <w:t xml:space="preserve">A 37-year-old woman presents to the emergency room with a 12-hour history of nausea, vomiting, and right upper quadrant abdominal pain. She attempted suicide three days ago by taking “lots of pills.” Today she is jaundiced. Which of the following drugs is most likely to have caused her symptoms? </w:t>
      </w:r>
    </w:p>
    <w:p w14:paraId="10E11FFC" w14:textId="77777777" w:rsidR="00761CB3" w:rsidRPr="00785C0B" w:rsidRDefault="00761CB3" w:rsidP="00785C0B">
      <w:pPr>
        <w:pStyle w:val="NormalWeb"/>
        <w:spacing w:after="0"/>
      </w:pPr>
    </w:p>
    <w:p w14:paraId="2794D1A0" w14:textId="77777777" w:rsidR="00785C0B" w:rsidRPr="00785C0B" w:rsidRDefault="00785C0B" w:rsidP="00EE48F0">
      <w:pPr>
        <w:pStyle w:val="NormalWeb"/>
        <w:numPr>
          <w:ilvl w:val="0"/>
          <w:numId w:val="451"/>
        </w:numPr>
        <w:spacing w:after="0"/>
      </w:pPr>
      <w:r w:rsidRPr="00785C0B">
        <w:t>Aspirin</w:t>
      </w:r>
    </w:p>
    <w:p w14:paraId="133AC11E" w14:textId="77777777" w:rsidR="00785C0B" w:rsidRPr="00785C0B" w:rsidRDefault="00785C0B" w:rsidP="00EE48F0">
      <w:pPr>
        <w:pStyle w:val="NormalWeb"/>
        <w:numPr>
          <w:ilvl w:val="0"/>
          <w:numId w:val="451"/>
        </w:numPr>
        <w:spacing w:after="0"/>
      </w:pPr>
      <w:r w:rsidRPr="00785C0B">
        <w:t>Acetaminophen</w:t>
      </w:r>
    </w:p>
    <w:p w14:paraId="500F5525" w14:textId="77777777" w:rsidR="00785C0B" w:rsidRPr="00785C0B" w:rsidRDefault="00785C0B" w:rsidP="00EE48F0">
      <w:pPr>
        <w:pStyle w:val="NormalWeb"/>
        <w:numPr>
          <w:ilvl w:val="0"/>
          <w:numId w:val="451"/>
        </w:numPr>
        <w:spacing w:after="0"/>
      </w:pPr>
      <w:r w:rsidRPr="00785C0B">
        <w:t>Amitriptyline</w:t>
      </w:r>
    </w:p>
    <w:p w14:paraId="77423D96" w14:textId="77777777" w:rsidR="00785C0B" w:rsidRPr="00785C0B" w:rsidRDefault="00785C0B" w:rsidP="00EE48F0">
      <w:pPr>
        <w:pStyle w:val="NormalWeb"/>
        <w:numPr>
          <w:ilvl w:val="0"/>
          <w:numId w:val="451"/>
        </w:numPr>
        <w:spacing w:after="0"/>
      </w:pPr>
      <w:r w:rsidRPr="00785C0B">
        <w:t>Alprazolam</w:t>
      </w:r>
    </w:p>
    <w:p w14:paraId="434198D4" w14:textId="77777777" w:rsidR="001D5574" w:rsidRDefault="00785C0B" w:rsidP="00EE48F0">
      <w:pPr>
        <w:pStyle w:val="NormalWeb"/>
        <w:numPr>
          <w:ilvl w:val="0"/>
          <w:numId w:val="451"/>
        </w:numPr>
        <w:spacing w:after="0"/>
      </w:pPr>
      <w:r w:rsidRPr="00785C0B">
        <w:t>Diphenhydramine</w:t>
      </w:r>
    </w:p>
    <w:p w14:paraId="4690E83D" w14:textId="77777777" w:rsidR="001D5574" w:rsidRDefault="001D5574" w:rsidP="00785C0B">
      <w:pPr>
        <w:pStyle w:val="NormalWeb"/>
        <w:spacing w:after="0"/>
      </w:pPr>
      <w:r>
        <w:br w:type="page"/>
      </w:r>
      <w:r w:rsidR="00785C0B" w:rsidRPr="00785C0B">
        <w:lastRenderedPageBreak/>
        <w:t xml:space="preserve">Acetaminophen intoxication is a relatively common form of drug poisoning. Patients may at first be asymptomatic or have nausea and abdominal pain. Disease progression can result in liver failure, which may be manifested by jaundice, elevated transaminases, hypoglycemia, acidosis, easy bruising, and encephalopathy. Some patients improve spontaneously; others progress; some ultimately die. Liver damage is not caused by the acetaminophen itself, but by a metabolite, </w:t>
      </w:r>
      <w:r w:rsidR="00785C0B" w:rsidRPr="00785C0B">
        <w:rPr>
          <w:i/>
          <w:iCs/>
        </w:rPr>
        <w:t>N</w:t>
      </w:r>
      <w:r w:rsidR="00785C0B" w:rsidRPr="00785C0B">
        <w:t>-acetyl-</w:t>
      </w:r>
      <w:r w:rsidR="00785C0B" w:rsidRPr="00785C0B">
        <w:rPr>
          <w:i/>
          <w:iCs/>
        </w:rPr>
        <w:t>p</w:t>
      </w:r>
      <w:r w:rsidR="00785C0B" w:rsidRPr="00785C0B">
        <w:t xml:space="preserve">-benzoquinoneimine (NAPQI), which depletes the liver’s natural antioxidant, glutathione. Risk factors for acetaminophen toxicity include excessive alcohol intake, fasting or anorexia nervosa, and use of certain drugs such as isoniazid. Treatment includes removing acetaminophen from the body and replacing the depleted glutathione. Administration of acetylcysteine, a precursor of glutathione, is a mainstay of therapy. </w:t>
      </w:r>
    </w:p>
    <w:p w14:paraId="402A433A" w14:textId="77777777" w:rsidR="00785C0B" w:rsidRPr="00785C0B" w:rsidRDefault="001D5574" w:rsidP="00785C0B">
      <w:pPr>
        <w:pStyle w:val="NormalWeb"/>
        <w:spacing w:after="0"/>
        <w:rPr>
          <w:b/>
          <w:bCs/>
        </w:rPr>
      </w:pPr>
      <w:r>
        <w:br w:type="page"/>
      </w:r>
      <w:r w:rsidR="00785C0B" w:rsidRPr="00785C0B">
        <w:rPr>
          <w:b/>
        </w:rPr>
        <w:lastRenderedPageBreak/>
        <w:t>Answer B is correct</w:t>
      </w:r>
      <w:r w:rsidR="00785C0B" w:rsidRPr="00785C0B">
        <w:t xml:space="preserve">. Acetaminophen intoxication most likely caused the patient’s symptoms. </w:t>
      </w:r>
    </w:p>
    <w:p w14:paraId="3061E475" w14:textId="77777777" w:rsidR="00FE77AB" w:rsidRDefault="00FE77AB" w:rsidP="00785C0B">
      <w:pPr>
        <w:pStyle w:val="NormalWeb"/>
        <w:spacing w:after="0"/>
        <w:rPr>
          <w:b/>
          <w:bCs/>
        </w:rPr>
      </w:pPr>
    </w:p>
    <w:p w14:paraId="368634EC" w14:textId="77777777" w:rsidR="00785C0B" w:rsidRPr="00785C0B" w:rsidRDefault="00785C0B" w:rsidP="00785C0B">
      <w:pPr>
        <w:pStyle w:val="NormalWeb"/>
        <w:spacing w:after="0"/>
      </w:pPr>
      <w:r w:rsidRPr="00785C0B">
        <w:rPr>
          <w:b/>
          <w:bCs/>
        </w:rPr>
        <w:t>Answer A is incorrect</w:t>
      </w:r>
      <w:r w:rsidRPr="00785C0B">
        <w:rPr>
          <w:bCs/>
        </w:rPr>
        <w:t xml:space="preserve">. </w:t>
      </w:r>
      <w:r w:rsidRPr="00FE77AB">
        <w:rPr>
          <w:bCs/>
        </w:rPr>
        <w:t>Aspirin</w:t>
      </w:r>
      <w:r w:rsidRPr="00785C0B">
        <w:rPr>
          <w:bCs/>
        </w:rPr>
        <w:t xml:space="preserve"> overdose,</w:t>
      </w:r>
      <w:r w:rsidRPr="00785C0B">
        <w:t xml:space="preserve"> or </w:t>
      </w:r>
      <w:r w:rsidRPr="00785C0B">
        <w:rPr>
          <w:bCs/>
          <w:iCs/>
        </w:rPr>
        <w:t>salicylism,</w:t>
      </w:r>
      <w:r w:rsidRPr="00785C0B">
        <w:t xml:space="preserve"> may be acute or chronic. Mild intoxication produces nausea and vomiting, abdominal pain, tinnitus, and dizziness. Severe poisoning causes hyperthermia, tachypnea, metabolic acidosis, and coma. </w:t>
      </w:r>
    </w:p>
    <w:p w14:paraId="55A90219" w14:textId="77777777" w:rsidR="00FE77AB" w:rsidRDefault="00FE77AB" w:rsidP="00785C0B">
      <w:pPr>
        <w:pStyle w:val="NormalWeb"/>
        <w:spacing w:after="0"/>
        <w:rPr>
          <w:b/>
        </w:rPr>
      </w:pPr>
    </w:p>
    <w:p w14:paraId="4FC2540B" w14:textId="77777777" w:rsidR="00785C0B" w:rsidRPr="00785C0B" w:rsidRDefault="00785C0B" w:rsidP="00785C0B">
      <w:pPr>
        <w:pStyle w:val="NormalWeb"/>
        <w:spacing w:after="0"/>
      </w:pPr>
      <w:r w:rsidRPr="00785C0B">
        <w:rPr>
          <w:b/>
        </w:rPr>
        <w:t>Answer C is incorrect</w:t>
      </w:r>
      <w:r w:rsidRPr="00785C0B">
        <w:t xml:space="preserve">. Amitriptyline is a tricyclic anti-depressant. Tricyclics have a narrow therapeutic index. Overdose produces anti-cholinergic symptoms, such as dry mouth, nausea and vomiting, urinary retention, constipation, tachycardia, and confusion. Severe complications include dysrhythmia, hypotension, and seizure. Common electrocardiographic abnormalities include tachycardia and prolongation of the QRS complex.  </w:t>
      </w:r>
    </w:p>
    <w:p w14:paraId="6D1F1777" w14:textId="77777777" w:rsidR="00FE77AB" w:rsidRDefault="00FE77AB" w:rsidP="00785C0B">
      <w:pPr>
        <w:pStyle w:val="NormalWeb"/>
        <w:spacing w:after="0"/>
        <w:rPr>
          <w:b/>
        </w:rPr>
      </w:pPr>
    </w:p>
    <w:p w14:paraId="5CD41887" w14:textId="77777777" w:rsidR="00785C0B" w:rsidRPr="00785C0B" w:rsidRDefault="00785C0B" w:rsidP="00785C0B">
      <w:pPr>
        <w:pStyle w:val="NormalWeb"/>
        <w:spacing w:after="0"/>
      </w:pPr>
      <w:r w:rsidRPr="00785C0B">
        <w:rPr>
          <w:b/>
        </w:rPr>
        <w:t>Answer D is incorrect</w:t>
      </w:r>
      <w:r w:rsidRPr="00785C0B">
        <w:t xml:space="preserve">. Alprazolam is a benzodiazepine. Overdose can cause fatigue, drowsiness, ataxia, and slurred speech. Severe symptoms include respiratory depression and coma. </w:t>
      </w:r>
    </w:p>
    <w:p w14:paraId="4FBDED40" w14:textId="77777777" w:rsidR="00FE77AB" w:rsidRDefault="00FE77AB" w:rsidP="00785C0B">
      <w:pPr>
        <w:pStyle w:val="NormalWeb"/>
        <w:spacing w:after="0"/>
        <w:rPr>
          <w:b/>
        </w:rPr>
      </w:pPr>
    </w:p>
    <w:p w14:paraId="444393E8" w14:textId="77777777" w:rsidR="001D5574" w:rsidRDefault="00785C0B" w:rsidP="00785C0B">
      <w:pPr>
        <w:pStyle w:val="NormalWeb"/>
        <w:spacing w:after="0"/>
      </w:pPr>
      <w:r w:rsidRPr="00785C0B">
        <w:rPr>
          <w:b/>
        </w:rPr>
        <w:t>Answer E is incorrect</w:t>
      </w:r>
      <w:r w:rsidRPr="00785C0B">
        <w:t xml:space="preserve">. Diphenhydramine is an antihistaminic and anticholinergic drug. Overdose can cause fatigue, somnolence, dry mouth, nausea and vomiting, urinary retention, constipation, tachycardia, ataxia, and delirium. </w:t>
      </w:r>
    </w:p>
    <w:p w14:paraId="6F8DF515" w14:textId="77777777" w:rsidR="00785C0B" w:rsidRPr="00785C0B" w:rsidRDefault="001D5574" w:rsidP="00785C0B">
      <w:pPr>
        <w:spacing w:after="0" w:line="240" w:lineRule="auto"/>
        <w:rPr>
          <w:rFonts w:ascii="Times New Roman" w:hAnsi="Times New Roman" w:cs="Times New Roman"/>
          <w:sz w:val="24"/>
          <w:szCs w:val="24"/>
        </w:rPr>
      </w:pPr>
      <w:r>
        <w:br w:type="page"/>
      </w:r>
      <w:r w:rsidR="00785C0B" w:rsidRPr="00785C0B">
        <w:rPr>
          <w:rFonts w:ascii="Times New Roman" w:hAnsi="Times New Roman" w:cs="Times New Roman"/>
          <w:sz w:val="24"/>
          <w:szCs w:val="24"/>
        </w:rPr>
        <w:lastRenderedPageBreak/>
        <w:t xml:space="preserve">A 60-year-old woman has a prosthetic heart valve. She takes warfarin daily. Which of the following antibiotics can be safely prescribed without additional monitoring of the INR or adjustment of the warfarin dose?  </w:t>
      </w:r>
    </w:p>
    <w:p w14:paraId="3400239C" w14:textId="77777777" w:rsidR="00785C0B" w:rsidRPr="00785C0B" w:rsidRDefault="00785C0B" w:rsidP="00785C0B">
      <w:pPr>
        <w:spacing w:after="0" w:line="240" w:lineRule="auto"/>
        <w:rPr>
          <w:rFonts w:ascii="Times New Roman" w:hAnsi="Times New Roman" w:cs="Times New Roman"/>
          <w:sz w:val="24"/>
          <w:szCs w:val="24"/>
        </w:rPr>
      </w:pPr>
    </w:p>
    <w:p w14:paraId="0462F09E" w14:textId="77777777" w:rsidR="00785C0B" w:rsidRPr="00785C0B" w:rsidRDefault="00785C0B" w:rsidP="00EE48F0">
      <w:pPr>
        <w:numPr>
          <w:ilvl w:val="0"/>
          <w:numId w:val="45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Ciprofloxacin</w:t>
      </w:r>
    </w:p>
    <w:p w14:paraId="62B581D0" w14:textId="77777777" w:rsidR="00785C0B" w:rsidRPr="00785C0B" w:rsidRDefault="00785C0B" w:rsidP="00EE48F0">
      <w:pPr>
        <w:numPr>
          <w:ilvl w:val="0"/>
          <w:numId w:val="45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Erythromycin</w:t>
      </w:r>
    </w:p>
    <w:p w14:paraId="6841ED0A" w14:textId="77777777" w:rsidR="00785C0B" w:rsidRPr="00785C0B" w:rsidRDefault="00785C0B" w:rsidP="00EE48F0">
      <w:pPr>
        <w:numPr>
          <w:ilvl w:val="0"/>
          <w:numId w:val="45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Metronidazole </w:t>
      </w:r>
    </w:p>
    <w:p w14:paraId="442F88BA" w14:textId="77777777" w:rsidR="00785C0B" w:rsidRPr="00785C0B" w:rsidRDefault="00785C0B" w:rsidP="00EE48F0">
      <w:pPr>
        <w:numPr>
          <w:ilvl w:val="0"/>
          <w:numId w:val="45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Trimethoprim-sulfamethoxazole</w:t>
      </w:r>
    </w:p>
    <w:p w14:paraId="6E9D1737" w14:textId="77777777" w:rsidR="001D5574" w:rsidRDefault="00785C0B" w:rsidP="00EE48F0">
      <w:pPr>
        <w:numPr>
          <w:ilvl w:val="0"/>
          <w:numId w:val="45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None of the above</w:t>
      </w:r>
    </w:p>
    <w:p w14:paraId="1B909C68"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Recognizing drug-drug interactions is a daily challenge for physicians. Most pharmacies have drug-interaction software programs; however, these programs tend to "flag" all interactions, making it difficult for the pharmacist to interpret clinical significance. </w:t>
      </w:r>
    </w:p>
    <w:p w14:paraId="15CD0C56" w14:textId="77777777" w:rsidR="00785C0B" w:rsidRPr="00785C0B" w:rsidRDefault="00785C0B" w:rsidP="00785C0B">
      <w:pPr>
        <w:spacing w:after="0" w:line="240" w:lineRule="auto"/>
        <w:rPr>
          <w:rFonts w:ascii="Times New Roman" w:hAnsi="Times New Roman" w:cs="Times New Roman"/>
          <w:sz w:val="24"/>
          <w:szCs w:val="24"/>
        </w:rPr>
      </w:pPr>
    </w:p>
    <w:p w14:paraId="765F0ED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The following table lists many of the most important drug interactions. </w:t>
      </w:r>
    </w:p>
    <w:p w14:paraId="37C83E05" w14:textId="77777777" w:rsidR="00785C0B" w:rsidRPr="00785C0B" w:rsidRDefault="00785C0B" w:rsidP="00785C0B">
      <w:pPr>
        <w:spacing w:after="0" w:line="240" w:lineRule="auto"/>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785C0B" w:rsidRPr="00785C0B" w14:paraId="0E62642F" w14:textId="77777777" w:rsidTr="00C4301C">
        <w:tc>
          <w:tcPr>
            <w:tcW w:w="9576" w:type="dxa"/>
            <w:gridSpan w:val="3"/>
            <w:vAlign w:val="bottom"/>
          </w:tcPr>
          <w:p w14:paraId="1800146B" w14:textId="77777777" w:rsidR="00785C0B" w:rsidRPr="00785C0B" w:rsidRDefault="00785C0B" w:rsidP="00785C0B">
            <w:pPr>
              <w:spacing w:after="0" w:line="240" w:lineRule="auto"/>
              <w:jc w:val="center"/>
              <w:rPr>
                <w:rFonts w:ascii="Times New Roman" w:eastAsia="Times New Roman" w:hAnsi="Times New Roman" w:cs="Times New Roman"/>
                <w:b/>
                <w:sz w:val="24"/>
                <w:szCs w:val="24"/>
              </w:rPr>
            </w:pPr>
            <w:r w:rsidRPr="00785C0B">
              <w:rPr>
                <w:rFonts w:ascii="Times New Roman" w:eastAsia="Times New Roman" w:hAnsi="Times New Roman" w:cs="Times New Roman"/>
                <w:b/>
                <w:sz w:val="24"/>
                <w:szCs w:val="24"/>
              </w:rPr>
              <w:t>Serious Drug Interactions</w:t>
            </w:r>
          </w:p>
          <w:p w14:paraId="561C151A" w14:textId="77777777" w:rsidR="00785C0B" w:rsidRPr="00785C0B" w:rsidRDefault="00785C0B" w:rsidP="00785C0B">
            <w:pPr>
              <w:spacing w:after="0" w:line="240" w:lineRule="auto"/>
              <w:jc w:val="center"/>
              <w:rPr>
                <w:rFonts w:ascii="Times New Roman" w:eastAsia="Times New Roman" w:hAnsi="Times New Roman" w:cs="Times New Roman"/>
                <w:b/>
                <w:sz w:val="24"/>
                <w:szCs w:val="24"/>
              </w:rPr>
            </w:pPr>
          </w:p>
        </w:tc>
      </w:tr>
      <w:tr w:rsidR="00785C0B" w:rsidRPr="00785C0B" w14:paraId="709B4BDB" w14:textId="77777777" w:rsidTr="00C4301C">
        <w:tc>
          <w:tcPr>
            <w:tcW w:w="3192" w:type="dxa"/>
            <w:vAlign w:val="bottom"/>
          </w:tcPr>
          <w:p w14:paraId="6FAA1B77" w14:textId="77777777" w:rsidR="00785C0B" w:rsidRPr="00785C0B" w:rsidRDefault="00785C0B" w:rsidP="00785C0B">
            <w:pPr>
              <w:spacing w:after="0" w:line="240" w:lineRule="auto"/>
              <w:jc w:val="center"/>
              <w:rPr>
                <w:rFonts w:ascii="Times New Roman" w:eastAsia="Times New Roman" w:hAnsi="Times New Roman" w:cs="Times New Roman"/>
                <w:b/>
                <w:sz w:val="24"/>
                <w:szCs w:val="24"/>
              </w:rPr>
            </w:pPr>
            <w:r w:rsidRPr="00785C0B">
              <w:rPr>
                <w:rFonts w:ascii="Times New Roman" w:eastAsia="Times New Roman" w:hAnsi="Times New Roman" w:cs="Times New Roman"/>
                <w:b/>
                <w:bCs/>
                <w:sz w:val="24"/>
                <w:szCs w:val="24"/>
              </w:rPr>
              <w:t>Interaction</w:t>
            </w:r>
          </w:p>
          <w:p w14:paraId="6BEC8D81" w14:textId="77777777" w:rsidR="00785C0B" w:rsidRPr="00785C0B" w:rsidRDefault="00DC55B9" w:rsidP="00785C0B">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w14:anchorId="17511E85">
                <v:rect id="_x0000_i1025" style="width:468pt;height:.5pt" o:hralign="center" o:hrstd="t" o:hrnoshade="t" o:hr="t" fillcolor="#eff0e0" stroked="f"/>
              </w:pict>
            </w:r>
          </w:p>
        </w:tc>
        <w:tc>
          <w:tcPr>
            <w:tcW w:w="3192" w:type="dxa"/>
            <w:vAlign w:val="bottom"/>
          </w:tcPr>
          <w:p w14:paraId="6CFD6FA4" w14:textId="77777777" w:rsidR="00785C0B" w:rsidRPr="00785C0B" w:rsidRDefault="00785C0B" w:rsidP="00785C0B">
            <w:pPr>
              <w:spacing w:after="0" w:line="240" w:lineRule="auto"/>
              <w:jc w:val="center"/>
              <w:rPr>
                <w:rFonts w:ascii="Times New Roman" w:eastAsia="Times New Roman" w:hAnsi="Times New Roman" w:cs="Times New Roman"/>
                <w:b/>
                <w:sz w:val="24"/>
                <w:szCs w:val="24"/>
              </w:rPr>
            </w:pPr>
            <w:r w:rsidRPr="00785C0B">
              <w:rPr>
                <w:rFonts w:ascii="Times New Roman" w:eastAsia="Times New Roman" w:hAnsi="Times New Roman" w:cs="Times New Roman"/>
                <w:b/>
                <w:bCs/>
                <w:sz w:val="24"/>
                <w:szCs w:val="24"/>
              </w:rPr>
              <w:t>Potential effect</w:t>
            </w:r>
          </w:p>
          <w:p w14:paraId="51B0E86E" w14:textId="77777777" w:rsidR="00785C0B" w:rsidRPr="00785C0B" w:rsidRDefault="00DC55B9" w:rsidP="00785C0B">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w14:anchorId="1E0CA52B">
                <v:rect id="_x0000_i1026" style="width:468pt;height:.5pt" o:hralign="center" o:hrstd="t" o:hrnoshade="t" o:hr="t" fillcolor="#eff0e0" stroked="f"/>
              </w:pict>
            </w:r>
          </w:p>
        </w:tc>
        <w:tc>
          <w:tcPr>
            <w:tcW w:w="3192" w:type="dxa"/>
            <w:vAlign w:val="bottom"/>
          </w:tcPr>
          <w:p w14:paraId="0AD19590" w14:textId="77777777" w:rsidR="00785C0B" w:rsidRPr="00785C0B" w:rsidRDefault="00785C0B" w:rsidP="00785C0B">
            <w:pPr>
              <w:spacing w:after="0" w:line="240" w:lineRule="auto"/>
              <w:jc w:val="center"/>
              <w:rPr>
                <w:rFonts w:ascii="Times New Roman" w:eastAsia="Times New Roman" w:hAnsi="Times New Roman" w:cs="Times New Roman"/>
                <w:b/>
                <w:sz w:val="24"/>
                <w:szCs w:val="24"/>
              </w:rPr>
            </w:pPr>
            <w:r w:rsidRPr="00785C0B">
              <w:rPr>
                <w:rFonts w:ascii="Times New Roman" w:eastAsia="Times New Roman" w:hAnsi="Times New Roman" w:cs="Times New Roman"/>
                <w:b/>
                <w:sz w:val="24"/>
                <w:szCs w:val="24"/>
              </w:rPr>
              <w:t>Comments</w:t>
            </w:r>
          </w:p>
          <w:p w14:paraId="2563615F" w14:textId="77777777" w:rsidR="00785C0B" w:rsidRPr="00785C0B" w:rsidRDefault="00785C0B" w:rsidP="00785C0B">
            <w:pPr>
              <w:spacing w:after="0" w:line="240" w:lineRule="auto"/>
              <w:jc w:val="center"/>
              <w:rPr>
                <w:rFonts w:ascii="Times New Roman" w:eastAsia="Times New Roman" w:hAnsi="Times New Roman" w:cs="Times New Roman"/>
                <w:b/>
                <w:sz w:val="24"/>
                <w:szCs w:val="24"/>
              </w:rPr>
            </w:pPr>
          </w:p>
        </w:tc>
      </w:tr>
      <w:tr w:rsidR="00785C0B" w:rsidRPr="00785C0B" w14:paraId="2A9528EF" w14:textId="77777777" w:rsidTr="00C4301C">
        <w:tc>
          <w:tcPr>
            <w:tcW w:w="3192" w:type="dxa"/>
          </w:tcPr>
          <w:p w14:paraId="10BA024E"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AF7139F"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Warfarin  </w:t>
            </w:r>
            <w:r w:rsidRPr="00785C0B">
              <w:rPr>
                <w:rFonts w:ascii="Times New Roman" w:eastAsia="Times New Roman" w:hAnsi="Times New Roman" w:cs="Times New Roman"/>
                <w:i/>
                <w:iCs/>
                <w:sz w:val="24"/>
                <w:szCs w:val="24"/>
              </w:rPr>
              <w:t xml:space="preserve">plus   </w:t>
            </w:r>
          </w:p>
          <w:p w14:paraId="03B897D4"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BA5440E"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ciprofloxacin, </w:t>
            </w:r>
          </w:p>
          <w:p w14:paraId="6E30B515"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erythromycin,</w:t>
            </w:r>
          </w:p>
          <w:p w14:paraId="5D9FEB53"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clarithromycin, </w:t>
            </w:r>
          </w:p>
          <w:p w14:paraId="5B13C35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metronidazole, </w:t>
            </w:r>
          </w:p>
          <w:p w14:paraId="203ABC6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or </w:t>
            </w:r>
          </w:p>
          <w:p w14:paraId="085B5BD2"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TMP-SMZ </w:t>
            </w:r>
          </w:p>
          <w:p w14:paraId="33DE3FF0"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704799F3"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05E9EF39"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effect of warfarin</w:t>
            </w:r>
          </w:p>
        </w:tc>
        <w:tc>
          <w:tcPr>
            <w:tcW w:w="3192" w:type="dxa"/>
          </w:tcPr>
          <w:p w14:paraId="7A8B1F91"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646F0EA"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Select alternative antibiotic.</w:t>
            </w:r>
          </w:p>
        </w:tc>
      </w:tr>
      <w:tr w:rsidR="00785C0B" w:rsidRPr="00785C0B" w14:paraId="715A7202" w14:textId="77777777" w:rsidTr="00C4301C">
        <w:tc>
          <w:tcPr>
            <w:tcW w:w="3192" w:type="dxa"/>
          </w:tcPr>
          <w:p w14:paraId="37503031"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1A5599B3"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Warfarin  </w:t>
            </w:r>
            <w:r w:rsidRPr="00785C0B">
              <w:rPr>
                <w:rFonts w:ascii="Times New Roman" w:eastAsia="Times New Roman" w:hAnsi="Times New Roman" w:cs="Times New Roman"/>
                <w:i/>
                <w:iCs/>
                <w:sz w:val="24"/>
                <w:szCs w:val="24"/>
              </w:rPr>
              <w:t xml:space="preserve">plus </w:t>
            </w:r>
          </w:p>
          <w:p w14:paraId="60F62FF5"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acetaminophen</w:t>
            </w:r>
          </w:p>
          <w:p w14:paraId="5F9AB23A"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4CB44E4F"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C2D147A"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bleeding, increased INR</w:t>
            </w:r>
          </w:p>
        </w:tc>
        <w:tc>
          <w:tcPr>
            <w:tcW w:w="3192" w:type="dxa"/>
          </w:tcPr>
          <w:p w14:paraId="287755C0"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052180E5"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Use lowest possible acetaminophen dosage and monitor INR.</w:t>
            </w:r>
          </w:p>
        </w:tc>
      </w:tr>
      <w:tr w:rsidR="00785C0B" w:rsidRPr="00785C0B" w14:paraId="5A2319DF" w14:textId="77777777" w:rsidTr="00C4301C">
        <w:tc>
          <w:tcPr>
            <w:tcW w:w="3192" w:type="dxa"/>
          </w:tcPr>
          <w:p w14:paraId="35D4A5FF"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9F0F770"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Warfarin  </w:t>
            </w:r>
            <w:r w:rsidRPr="00785C0B">
              <w:rPr>
                <w:rFonts w:ascii="Times New Roman" w:eastAsia="Times New Roman" w:hAnsi="Times New Roman" w:cs="Times New Roman"/>
                <w:i/>
                <w:iCs/>
                <w:sz w:val="24"/>
                <w:szCs w:val="24"/>
              </w:rPr>
              <w:t xml:space="preserve">plus </w:t>
            </w:r>
          </w:p>
          <w:p w14:paraId="6C514852"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acetylsalicylic acid (aspirin)</w:t>
            </w:r>
          </w:p>
          <w:p w14:paraId="05505A51"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76A597E2"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9C0BDB9"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bleeding, increased INR</w:t>
            </w:r>
          </w:p>
        </w:tc>
        <w:tc>
          <w:tcPr>
            <w:tcW w:w="3192" w:type="dxa"/>
          </w:tcPr>
          <w:p w14:paraId="023B4F88"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866C868"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Limit aspirin dosage to 100 mg per day and monitor INR.</w:t>
            </w:r>
          </w:p>
        </w:tc>
      </w:tr>
      <w:tr w:rsidR="00785C0B" w:rsidRPr="00785C0B" w14:paraId="7112A349" w14:textId="77777777" w:rsidTr="00C4301C">
        <w:tc>
          <w:tcPr>
            <w:tcW w:w="3192" w:type="dxa"/>
          </w:tcPr>
          <w:p w14:paraId="0FA4538F"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2E265CBB"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Warfarin  </w:t>
            </w:r>
            <w:r w:rsidRPr="00785C0B">
              <w:rPr>
                <w:rFonts w:ascii="Times New Roman" w:eastAsia="Times New Roman" w:hAnsi="Times New Roman" w:cs="Times New Roman"/>
                <w:i/>
                <w:iCs/>
                <w:sz w:val="24"/>
                <w:szCs w:val="24"/>
              </w:rPr>
              <w:t>plus\</w:t>
            </w:r>
          </w:p>
          <w:p w14:paraId="10C04C3A"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NSAID</w:t>
            </w:r>
          </w:p>
        </w:tc>
        <w:tc>
          <w:tcPr>
            <w:tcW w:w="3192" w:type="dxa"/>
          </w:tcPr>
          <w:p w14:paraId="3C38FBD3"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7121B4A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bleeding, increased INR</w:t>
            </w:r>
          </w:p>
        </w:tc>
        <w:tc>
          <w:tcPr>
            <w:tcW w:w="3192" w:type="dxa"/>
          </w:tcPr>
          <w:p w14:paraId="351D47AF"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F53E1B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Avoid combination if possible; if not, use a COX-2 inhibitor and monitor INR.</w:t>
            </w:r>
          </w:p>
          <w:p w14:paraId="1006D47E" w14:textId="77777777" w:rsidR="00785C0B" w:rsidRPr="00785C0B" w:rsidRDefault="00785C0B" w:rsidP="00785C0B">
            <w:pPr>
              <w:spacing w:after="0" w:line="240" w:lineRule="auto"/>
              <w:rPr>
                <w:rFonts w:ascii="Times New Roman" w:eastAsia="Times New Roman" w:hAnsi="Times New Roman" w:cs="Times New Roman"/>
                <w:sz w:val="24"/>
                <w:szCs w:val="24"/>
              </w:rPr>
            </w:pPr>
          </w:p>
        </w:tc>
      </w:tr>
      <w:tr w:rsidR="00785C0B" w:rsidRPr="00785C0B" w14:paraId="7512F0C8" w14:textId="77777777" w:rsidTr="00C4301C">
        <w:tc>
          <w:tcPr>
            <w:tcW w:w="3192" w:type="dxa"/>
          </w:tcPr>
          <w:p w14:paraId="730F2C97"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282E8D79"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Fluoroquinolone  </w:t>
            </w:r>
            <w:r w:rsidRPr="00785C0B">
              <w:rPr>
                <w:rFonts w:ascii="Times New Roman" w:eastAsia="Times New Roman" w:hAnsi="Times New Roman" w:cs="Times New Roman"/>
                <w:i/>
                <w:iCs/>
                <w:sz w:val="24"/>
                <w:szCs w:val="24"/>
              </w:rPr>
              <w:t xml:space="preserve">plus </w:t>
            </w:r>
          </w:p>
          <w:p w14:paraId="1CF63519"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sucralfate </w:t>
            </w:r>
          </w:p>
          <w:p w14:paraId="2C5FC744"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716C449B"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6190E465"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Decreased absorption of fluoroquinolone</w:t>
            </w:r>
          </w:p>
        </w:tc>
        <w:tc>
          <w:tcPr>
            <w:tcW w:w="3192" w:type="dxa"/>
          </w:tcPr>
          <w:p w14:paraId="0E96DAB9"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C51B17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Space administration by 2 to 4 hours.</w:t>
            </w:r>
          </w:p>
        </w:tc>
      </w:tr>
      <w:tr w:rsidR="00785C0B" w:rsidRPr="00785C0B" w14:paraId="4C923C77" w14:textId="77777777" w:rsidTr="00C4301C">
        <w:tc>
          <w:tcPr>
            <w:tcW w:w="3192" w:type="dxa"/>
          </w:tcPr>
          <w:p w14:paraId="72AC29D4"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1CDAFE9"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Carbamazepine  </w:t>
            </w:r>
            <w:r w:rsidRPr="00785C0B">
              <w:rPr>
                <w:rFonts w:ascii="Times New Roman" w:eastAsia="Times New Roman" w:hAnsi="Times New Roman" w:cs="Times New Roman"/>
                <w:i/>
                <w:iCs/>
                <w:sz w:val="24"/>
                <w:szCs w:val="24"/>
              </w:rPr>
              <w:t xml:space="preserve">plus </w:t>
            </w:r>
          </w:p>
          <w:p w14:paraId="5AE26E43"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 </w:t>
            </w:r>
          </w:p>
          <w:p w14:paraId="3BACDA67"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cimetidine,  </w:t>
            </w:r>
          </w:p>
          <w:p w14:paraId="714387FE"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erythromycin, </w:t>
            </w:r>
          </w:p>
          <w:p w14:paraId="46C50EAA"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clarithromycin, </w:t>
            </w:r>
          </w:p>
          <w:p w14:paraId="10D05F1C"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or </w:t>
            </w:r>
          </w:p>
          <w:p w14:paraId="24DD765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fluconazole </w:t>
            </w:r>
          </w:p>
          <w:p w14:paraId="5F12824F"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641DF733"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6CA14BF2"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carbamazepine levels</w:t>
            </w:r>
          </w:p>
        </w:tc>
        <w:tc>
          <w:tcPr>
            <w:tcW w:w="3192" w:type="dxa"/>
          </w:tcPr>
          <w:p w14:paraId="02EB7CC0"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1F1D92B7"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Monitor carbamazepine levels.</w:t>
            </w:r>
          </w:p>
        </w:tc>
      </w:tr>
      <w:tr w:rsidR="00785C0B" w:rsidRPr="00785C0B" w14:paraId="7A9CAB2D" w14:textId="77777777" w:rsidTr="00C4301C">
        <w:tc>
          <w:tcPr>
            <w:tcW w:w="3192" w:type="dxa"/>
          </w:tcPr>
          <w:p w14:paraId="212684BD"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DBF0287"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Phenytoin  </w:t>
            </w:r>
            <w:r w:rsidRPr="00785C0B">
              <w:rPr>
                <w:rFonts w:ascii="Times New Roman" w:eastAsia="Times New Roman" w:hAnsi="Times New Roman" w:cs="Times New Roman"/>
                <w:i/>
                <w:iCs/>
                <w:sz w:val="24"/>
                <w:szCs w:val="24"/>
              </w:rPr>
              <w:t>plus</w:t>
            </w:r>
          </w:p>
          <w:p w14:paraId="03D0D3E8" w14:textId="77777777" w:rsidR="00785C0B" w:rsidRPr="00785C0B" w:rsidRDefault="00785C0B" w:rsidP="00785C0B">
            <w:pPr>
              <w:spacing w:after="0" w:line="240" w:lineRule="auto"/>
              <w:rPr>
                <w:rFonts w:ascii="Times New Roman" w:eastAsia="Times New Roman" w:hAnsi="Times New Roman" w:cs="Times New Roman"/>
                <w:i/>
                <w:iCs/>
                <w:sz w:val="24"/>
                <w:szCs w:val="24"/>
              </w:rPr>
            </w:pPr>
          </w:p>
          <w:p w14:paraId="7D5E1D1B"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cimetidine, </w:t>
            </w:r>
          </w:p>
          <w:p w14:paraId="1E8F8CFF"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erythromycin, </w:t>
            </w:r>
          </w:p>
          <w:p w14:paraId="0420D39B"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clarithromycin, </w:t>
            </w:r>
          </w:p>
          <w:p w14:paraId="7A6280E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or </w:t>
            </w:r>
          </w:p>
          <w:p w14:paraId="2FF8F6F7"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fluconazole</w:t>
            </w:r>
          </w:p>
          <w:p w14:paraId="7D2726BC"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620605A9"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1C141EE8"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phenytoin levels</w:t>
            </w:r>
          </w:p>
        </w:tc>
        <w:tc>
          <w:tcPr>
            <w:tcW w:w="3192" w:type="dxa"/>
          </w:tcPr>
          <w:p w14:paraId="4AF25D15"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EE9CE50"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Monitor phenytoin levels.</w:t>
            </w:r>
          </w:p>
        </w:tc>
      </w:tr>
      <w:tr w:rsidR="00785C0B" w:rsidRPr="00785C0B" w14:paraId="7D57AABA" w14:textId="77777777" w:rsidTr="00C4301C">
        <w:tc>
          <w:tcPr>
            <w:tcW w:w="3192" w:type="dxa"/>
          </w:tcPr>
          <w:p w14:paraId="675FCE90"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618455D5"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Phenobarbital </w:t>
            </w:r>
            <w:r w:rsidRPr="00785C0B">
              <w:rPr>
                <w:rFonts w:ascii="Times New Roman" w:eastAsia="Times New Roman" w:hAnsi="Times New Roman" w:cs="Times New Roman"/>
                <w:i/>
                <w:iCs/>
                <w:sz w:val="24"/>
                <w:szCs w:val="24"/>
              </w:rPr>
              <w:t>plus</w:t>
            </w:r>
          </w:p>
          <w:p w14:paraId="2CDDBF52" w14:textId="77777777" w:rsidR="00785C0B" w:rsidRPr="00785C0B" w:rsidRDefault="00785C0B" w:rsidP="00785C0B">
            <w:pPr>
              <w:spacing w:after="0" w:line="240" w:lineRule="auto"/>
              <w:rPr>
                <w:rFonts w:ascii="Times New Roman" w:eastAsia="Times New Roman" w:hAnsi="Times New Roman" w:cs="Times New Roman"/>
                <w:i/>
                <w:iCs/>
                <w:sz w:val="24"/>
                <w:szCs w:val="24"/>
              </w:rPr>
            </w:pPr>
          </w:p>
          <w:p w14:paraId="520178B1"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cimetidine, </w:t>
            </w:r>
          </w:p>
          <w:p w14:paraId="1D7FF838"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erythromycin, </w:t>
            </w:r>
          </w:p>
          <w:p w14:paraId="51622E9F"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clarithromycin,</w:t>
            </w:r>
          </w:p>
          <w:p w14:paraId="3EA35F08"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or </w:t>
            </w:r>
          </w:p>
          <w:p w14:paraId="1C818482"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fluconazole</w:t>
            </w:r>
          </w:p>
          <w:p w14:paraId="2FC53775"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3BED613D"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1CB843EB"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phenobarbital levels</w:t>
            </w:r>
          </w:p>
        </w:tc>
        <w:tc>
          <w:tcPr>
            <w:tcW w:w="3192" w:type="dxa"/>
          </w:tcPr>
          <w:p w14:paraId="64125148"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2DC518D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Monitor phenobarbital levels.</w:t>
            </w:r>
          </w:p>
        </w:tc>
      </w:tr>
      <w:tr w:rsidR="00785C0B" w:rsidRPr="00785C0B" w14:paraId="2C9F5849" w14:textId="77777777" w:rsidTr="00C4301C">
        <w:tc>
          <w:tcPr>
            <w:tcW w:w="3192" w:type="dxa"/>
          </w:tcPr>
          <w:p w14:paraId="273D969C"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00C7AE06"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Phenytoin </w:t>
            </w:r>
            <w:r w:rsidRPr="00785C0B">
              <w:rPr>
                <w:rFonts w:ascii="Times New Roman" w:eastAsia="Times New Roman" w:hAnsi="Times New Roman" w:cs="Times New Roman"/>
                <w:i/>
                <w:iCs/>
                <w:sz w:val="24"/>
                <w:szCs w:val="24"/>
              </w:rPr>
              <w:t xml:space="preserve">plus </w:t>
            </w:r>
          </w:p>
          <w:p w14:paraId="076BDD5F"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rifampin</w:t>
            </w:r>
          </w:p>
          <w:p w14:paraId="50183A09"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 </w:t>
            </w:r>
          </w:p>
        </w:tc>
        <w:tc>
          <w:tcPr>
            <w:tcW w:w="3192" w:type="dxa"/>
          </w:tcPr>
          <w:p w14:paraId="4C775D46"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1A421B1A"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Decreased phenytoin levels</w:t>
            </w:r>
          </w:p>
          <w:p w14:paraId="751671A9"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79134997"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73FB26F4"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Monitor phenytoin levels.</w:t>
            </w:r>
          </w:p>
          <w:p w14:paraId="05125DA6" w14:textId="77777777" w:rsidR="00785C0B" w:rsidRPr="00785C0B" w:rsidRDefault="00785C0B" w:rsidP="00785C0B">
            <w:pPr>
              <w:spacing w:after="0" w:line="240" w:lineRule="auto"/>
              <w:rPr>
                <w:rFonts w:ascii="Times New Roman" w:eastAsia="Times New Roman" w:hAnsi="Times New Roman" w:cs="Times New Roman"/>
                <w:sz w:val="24"/>
                <w:szCs w:val="24"/>
              </w:rPr>
            </w:pPr>
          </w:p>
        </w:tc>
      </w:tr>
      <w:tr w:rsidR="00785C0B" w:rsidRPr="00785C0B" w14:paraId="48A0AE42" w14:textId="77777777" w:rsidTr="00C4301C">
        <w:tc>
          <w:tcPr>
            <w:tcW w:w="3192" w:type="dxa"/>
          </w:tcPr>
          <w:p w14:paraId="780ABE16"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F2B3C77"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Phenobarbital </w:t>
            </w:r>
            <w:r w:rsidRPr="00785C0B">
              <w:rPr>
                <w:rFonts w:ascii="Times New Roman" w:eastAsia="Times New Roman" w:hAnsi="Times New Roman" w:cs="Times New Roman"/>
                <w:i/>
                <w:iCs/>
                <w:sz w:val="24"/>
                <w:szCs w:val="24"/>
              </w:rPr>
              <w:t>plus</w:t>
            </w:r>
          </w:p>
          <w:p w14:paraId="48BB7F6A"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rifampin</w:t>
            </w:r>
          </w:p>
          <w:p w14:paraId="5C13EBB5"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034675AB"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11CDEB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Decreased phenobarbital levels</w:t>
            </w:r>
          </w:p>
        </w:tc>
        <w:tc>
          <w:tcPr>
            <w:tcW w:w="3192" w:type="dxa"/>
          </w:tcPr>
          <w:p w14:paraId="0B98D1CD"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00B55C40"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Monitor phenobarbital levels.</w:t>
            </w:r>
          </w:p>
        </w:tc>
      </w:tr>
      <w:tr w:rsidR="00785C0B" w:rsidRPr="00785C0B" w14:paraId="6A4BD87F" w14:textId="77777777" w:rsidTr="00C4301C">
        <w:tc>
          <w:tcPr>
            <w:tcW w:w="3192" w:type="dxa"/>
          </w:tcPr>
          <w:p w14:paraId="5749FDDB"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C9CA4BB"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Carbamazepine </w:t>
            </w:r>
            <w:r w:rsidRPr="00785C0B">
              <w:rPr>
                <w:rFonts w:ascii="Times New Roman" w:eastAsia="Times New Roman" w:hAnsi="Times New Roman" w:cs="Times New Roman"/>
                <w:i/>
                <w:iCs/>
                <w:sz w:val="24"/>
                <w:szCs w:val="24"/>
              </w:rPr>
              <w:t xml:space="preserve">plus </w:t>
            </w:r>
          </w:p>
          <w:p w14:paraId="30688289"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rifampin</w:t>
            </w:r>
          </w:p>
          <w:p w14:paraId="34648B20"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103A1DCC"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2095E66A"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Decreased carbamazepine levels</w:t>
            </w:r>
          </w:p>
        </w:tc>
        <w:tc>
          <w:tcPr>
            <w:tcW w:w="3192" w:type="dxa"/>
          </w:tcPr>
          <w:p w14:paraId="31B5390A"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105A07E2"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Monitor carbamazepine levels.</w:t>
            </w:r>
          </w:p>
          <w:p w14:paraId="68ED1502" w14:textId="77777777" w:rsidR="00785C0B" w:rsidRPr="00785C0B" w:rsidRDefault="00785C0B" w:rsidP="00785C0B">
            <w:pPr>
              <w:spacing w:after="0" w:line="240" w:lineRule="auto"/>
              <w:rPr>
                <w:rFonts w:ascii="Times New Roman" w:eastAsia="Times New Roman" w:hAnsi="Times New Roman" w:cs="Times New Roman"/>
                <w:sz w:val="24"/>
                <w:szCs w:val="24"/>
              </w:rPr>
            </w:pPr>
          </w:p>
        </w:tc>
      </w:tr>
      <w:tr w:rsidR="00785C0B" w:rsidRPr="00785C0B" w14:paraId="52297DF5" w14:textId="77777777" w:rsidTr="00C4301C">
        <w:tc>
          <w:tcPr>
            <w:tcW w:w="3192" w:type="dxa"/>
          </w:tcPr>
          <w:p w14:paraId="7ABD7A1E"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202C603"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Lithium </w:t>
            </w:r>
            <w:r w:rsidRPr="00785C0B">
              <w:rPr>
                <w:rFonts w:ascii="Times New Roman" w:eastAsia="Times New Roman" w:hAnsi="Times New Roman" w:cs="Times New Roman"/>
                <w:i/>
                <w:iCs/>
                <w:sz w:val="24"/>
                <w:szCs w:val="24"/>
              </w:rPr>
              <w:t xml:space="preserve">plus </w:t>
            </w:r>
          </w:p>
          <w:p w14:paraId="4F733755" w14:textId="77777777" w:rsidR="00785C0B" w:rsidRPr="00785C0B" w:rsidRDefault="00785C0B" w:rsidP="00785C0B">
            <w:pPr>
              <w:spacing w:after="0" w:line="240" w:lineRule="auto"/>
              <w:rPr>
                <w:rFonts w:ascii="Times New Roman" w:eastAsia="Times New Roman" w:hAnsi="Times New Roman" w:cs="Times New Roman"/>
                <w:i/>
                <w:iCs/>
                <w:sz w:val="24"/>
                <w:szCs w:val="24"/>
              </w:rPr>
            </w:pPr>
          </w:p>
          <w:p w14:paraId="121E9458"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NSAID </w:t>
            </w:r>
          </w:p>
          <w:p w14:paraId="3A2DACF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or </w:t>
            </w:r>
          </w:p>
          <w:p w14:paraId="05524885"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diuretic</w:t>
            </w:r>
          </w:p>
          <w:p w14:paraId="40B4CB4A"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72E7BFD4"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FB72213"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Increased lithium levels </w:t>
            </w:r>
          </w:p>
        </w:tc>
        <w:tc>
          <w:tcPr>
            <w:tcW w:w="3192" w:type="dxa"/>
          </w:tcPr>
          <w:p w14:paraId="6FA308B1"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C916DA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Decrease lithium dosage by 50% and monitor lithium levels.</w:t>
            </w:r>
          </w:p>
        </w:tc>
      </w:tr>
      <w:tr w:rsidR="00785C0B" w:rsidRPr="00785C0B" w14:paraId="049154B0" w14:textId="77777777" w:rsidTr="00C4301C">
        <w:tc>
          <w:tcPr>
            <w:tcW w:w="3192" w:type="dxa"/>
          </w:tcPr>
          <w:p w14:paraId="1CD2005D"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F64B9E4"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Oral contraceptive pills </w:t>
            </w:r>
            <w:r w:rsidRPr="00785C0B">
              <w:rPr>
                <w:rFonts w:ascii="Times New Roman" w:eastAsia="Times New Roman" w:hAnsi="Times New Roman" w:cs="Times New Roman"/>
                <w:i/>
                <w:iCs/>
                <w:sz w:val="24"/>
                <w:szCs w:val="24"/>
              </w:rPr>
              <w:t xml:space="preserve">plus </w:t>
            </w:r>
            <w:r w:rsidRPr="00785C0B">
              <w:rPr>
                <w:rFonts w:ascii="Times New Roman" w:eastAsia="Times New Roman" w:hAnsi="Times New Roman" w:cs="Times New Roman"/>
                <w:sz w:val="24"/>
                <w:szCs w:val="24"/>
              </w:rPr>
              <w:t>rifampin</w:t>
            </w:r>
          </w:p>
        </w:tc>
        <w:tc>
          <w:tcPr>
            <w:tcW w:w="3192" w:type="dxa"/>
          </w:tcPr>
          <w:p w14:paraId="163C2BF5"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1D6F1E7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Decreased effectiveness of oral contraception</w:t>
            </w:r>
          </w:p>
        </w:tc>
        <w:tc>
          <w:tcPr>
            <w:tcW w:w="3192" w:type="dxa"/>
          </w:tcPr>
          <w:p w14:paraId="4AF06125"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02CB9ED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Avoid combination if possible.</w:t>
            </w:r>
          </w:p>
          <w:p w14:paraId="58993BC7"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09971871" w14:textId="77777777" w:rsidR="00785C0B" w:rsidRPr="00785C0B" w:rsidRDefault="00785C0B" w:rsidP="00785C0B">
            <w:pPr>
              <w:spacing w:after="0" w:line="240" w:lineRule="auto"/>
              <w:rPr>
                <w:rFonts w:ascii="Times New Roman" w:eastAsia="Times New Roman" w:hAnsi="Times New Roman" w:cs="Times New Roman"/>
                <w:sz w:val="24"/>
                <w:szCs w:val="24"/>
              </w:rPr>
            </w:pPr>
          </w:p>
        </w:tc>
      </w:tr>
      <w:tr w:rsidR="00785C0B" w:rsidRPr="00785C0B" w14:paraId="288D3AE2" w14:textId="77777777" w:rsidTr="00C4301C">
        <w:tc>
          <w:tcPr>
            <w:tcW w:w="3192" w:type="dxa"/>
          </w:tcPr>
          <w:p w14:paraId="566A88CD"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00F0866"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Sildenafil </w:t>
            </w:r>
            <w:r w:rsidRPr="00785C0B">
              <w:rPr>
                <w:rFonts w:ascii="Times New Roman" w:eastAsia="Times New Roman" w:hAnsi="Times New Roman" w:cs="Times New Roman"/>
                <w:i/>
                <w:iCs/>
                <w:sz w:val="24"/>
                <w:szCs w:val="24"/>
              </w:rPr>
              <w:t xml:space="preserve">plus </w:t>
            </w:r>
          </w:p>
          <w:p w14:paraId="6BC2086B"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nitrates</w:t>
            </w:r>
          </w:p>
          <w:p w14:paraId="0DC9E922"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1601855C"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365E340"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Dramatic hypotension</w:t>
            </w:r>
          </w:p>
        </w:tc>
        <w:tc>
          <w:tcPr>
            <w:tcW w:w="3192" w:type="dxa"/>
          </w:tcPr>
          <w:p w14:paraId="06CBFD5F"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AC3E74C"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Absolute contraindication.</w:t>
            </w:r>
          </w:p>
        </w:tc>
      </w:tr>
      <w:tr w:rsidR="00785C0B" w:rsidRPr="00785C0B" w14:paraId="46A204EA" w14:textId="77777777" w:rsidTr="00C4301C">
        <w:tc>
          <w:tcPr>
            <w:tcW w:w="3192" w:type="dxa"/>
          </w:tcPr>
          <w:p w14:paraId="4D18B5A2"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7FCF745"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lastRenderedPageBreak/>
              <w:t xml:space="preserve">Sildenafil </w:t>
            </w:r>
            <w:r w:rsidRPr="00785C0B">
              <w:rPr>
                <w:rFonts w:ascii="Times New Roman" w:eastAsia="Times New Roman" w:hAnsi="Times New Roman" w:cs="Times New Roman"/>
                <w:i/>
                <w:iCs/>
                <w:sz w:val="24"/>
                <w:szCs w:val="24"/>
              </w:rPr>
              <w:t xml:space="preserve">plus </w:t>
            </w:r>
          </w:p>
          <w:p w14:paraId="4EA6EFBA" w14:textId="77777777" w:rsidR="00785C0B" w:rsidRPr="00785C0B" w:rsidRDefault="00785C0B" w:rsidP="00785C0B">
            <w:pPr>
              <w:spacing w:after="0" w:line="240" w:lineRule="auto"/>
              <w:rPr>
                <w:rFonts w:ascii="Times New Roman" w:eastAsia="Times New Roman" w:hAnsi="Times New Roman" w:cs="Times New Roman"/>
                <w:i/>
                <w:iCs/>
                <w:sz w:val="24"/>
                <w:szCs w:val="24"/>
              </w:rPr>
            </w:pPr>
          </w:p>
          <w:p w14:paraId="75478E5B"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cimetidine </w:t>
            </w:r>
          </w:p>
          <w:p w14:paraId="552D2674"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erythromycin </w:t>
            </w:r>
          </w:p>
          <w:p w14:paraId="40291179"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itraconazole</w:t>
            </w:r>
          </w:p>
          <w:p w14:paraId="029026E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or </w:t>
            </w:r>
          </w:p>
          <w:p w14:paraId="6F320F03"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ketoconazole</w:t>
            </w:r>
          </w:p>
          <w:p w14:paraId="6E76D9C7"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608DA997"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5B00143"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lastRenderedPageBreak/>
              <w:t>Increased sildenafil levels</w:t>
            </w:r>
          </w:p>
        </w:tc>
        <w:tc>
          <w:tcPr>
            <w:tcW w:w="3192" w:type="dxa"/>
          </w:tcPr>
          <w:p w14:paraId="3C2D4766"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018E8A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lastRenderedPageBreak/>
              <w:t>Initiate sildenafil at a 25-mg dose.</w:t>
            </w:r>
          </w:p>
        </w:tc>
      </w:tr>
      <w:tr w:rsidR="00785C0B" w:rsidRPr="00785C0B" w14:paraId="420347E1" w14:textId="77777777" w:rsidTr="00C4301C">
        <w:tc>
          <w:tcPr>
            <w:tcW w:w="3192" w:type="dxa"/>
          </w:tcPr>
          <w:p w14:paraId="50A37254"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2965DAE1"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HMG-CoA reductase inhibitor  </w:t>
            </w:r>
            <w:r w:rsidRPr="00785C0B">
              <w:rPr>
                <w:rFonts w:ascii="Times New Roman" w:eastAsia="Times New Roman" w:hAnsi="Times New Roman" w:cs="Times New Roman"/>
                <w:i/>
                <w:iCs/>
                <w:sz w:val="24"/>
                <w:szCs w:val="24"/>
              </w:rPr>
              <w:t>plus</w:t>
            </w:r>
          </w:p>
          <w:p w14:paraId="438AC5D3" w14:textId="77777777" w:rsidR="00785C0B" w:rsidRPr="00785C0B" w:rsidRDefault="00785C0B" w:rsidP="00785C0B">
            <w:pPr>
              <w:spacing w:after="0" w:line="240" w:lineRule="auto"/>
              <w:rPr>
                <w:rFonts w:ascii="Times New Roman" w:eastAsia="Times New Roman" w:hAnsi="Times New Roman" w:cs="Times New Roman"/>
                <w:i/>
                <w:iCs/>
                <w:sz w:val="24"/>
                <w:szCs w:val="24"/>
              </w:rPr>
            </w:pPr>
          </w:p>
          <w:p w14:paraId="3DD4128F"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niacin, </w:t>
            </w:r>
          </w:p>
          <w:p w14:paraId="0BD8C8CD"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gemfibrozil, </w:t>
            </w:r>
          </w:p>
          <w:p w14:paraId="169C1394"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erythromycin,</w:t>
            </w:r>
          </w:p>
          <w:p w14:paraId="7CA7C398"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or </w:t>
            </w:r>
          </w:p>
          <w:p w14:paraId="4B078C37"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itraconazole</w:t>
            </w:r>
          </w:p>
          <w:p w14:paraId="7B9AE654"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0083283E"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2AB929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Possible rhabdomyolysis</w:t>
            </w:r>
          </w:p>
        </w:tc>
        <w:tc>
          <w:tcPr>
            <w:tcW w:w="3192" w:type="dxa"/>
          </w:tcPr>
          <w:p w14:paraId="4B2369F2"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28A44BF9"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Avoid if possible. If combination therapy is necessary, monitor the patient for toxicity.</w:t>
            </w:r>
          </w:p>
        </w:tc>
      </w:tr>
      <w:tr w:rsidR="00785C0B" w:rsidRPr="00785C0B" w14:paraId="62A3A2C0" w14:textId="77777777" w:rsidTr="00C4301C">
        <w:tc>
          <w:tcPr>
            <w:tcW w:w="3192" w:type="dxa"/>
          </w:tcPr>
          <w:p w14:paraId="12E953F7"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1C46DA50"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Lovastatin  </w:t>
            </w:r>
            <w:r w:rsidRPr="00785C0B">
              <w:rPr>
                <w:rFonts w:ascii="Times New Roman" w:eastAsia="Times New Roman" w:hAnsi="Times New Roman" w:cs="Times New Roman"/>
                <w:i/>
                <w:iCs/>
                <w:sz w:val="24"/>
                <w:szCs w:val="24"/>
              </w:rPr>
              <w:t xml:space="preserve">plus </w:t>
            </w:r>
          </w:p>
          <w:p w14:paraId="6531EFA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warfarin</w:t>
            </w:r>
          </w:p>
          <w:p w14:paraId="47C3A32C"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3757B018"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A0B4BC8"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effect of warfarin</w:t>
            </w:r>
          </w:p>
        </w:tc>
        <w:tc>
          <w:tcPr>
            <w:tcW w:w="3192" w:type="dxa"/>
          </w:tcPr>
          <w:p w14:paraId="5E6700EF"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09BC364"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Monitor INR.</w:t>
            </w:r>
          </w:p>
        </w:tc>
      </w:tr>
      <w:tr w:rsidR="00785C0B" w:rsidRPr="00785C0B" w14:paraId="74CBCE9E" w14:textId="77777777" w:rsidTr="00C4301C">
        <w:tc>
          <w:tcPr>
            <w:tcW w:w="3192" w:type="dxa"/>
          </w:tcPr>
          <w:p w14:paraId="3AA78E45"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909C3D5"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SSRI </w:t>
            </w:r>
            <w:r w:rsidRPr="00785C0B">
              <w:rPr>
                <w:rFonts w:ascii="Times New Roman" w:eastAsia="Times New Roman" w:hAnsi="Times New Roman" w:cs="Times New Roman"/>
                <w:i/>
                <w:iCs/>
                <w:sz w:val="24"/>
                <w:szCs w:val="24"/>
              </w:rPr>
              <w:t xml:space="preserve">plus </w:t>
            </w:r>
          </w:p>
          <w:p w14:paraId="16AAA942"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tricyclic antidepressant</w:t>
            </w:r>
          </w:p>
          <w:p w14:paraId="2C2C0B84"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30C285D2"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1948BFA"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tricyclic antidepressant level</w:t>
            </w:r>
          </w:p>
        </w:tc>
        <w:tc>
          <w:tcPr>
            <w:tcW w:w="3192" w:type="dxa"/>
          </w:tcPr>
          <w:p w14:paraId="2ACAC2A0"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F992E92"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Monitor for anticholinergic excess and consider lower dosage of tricyclic antidepressant.</w:t>
            </w:r>
          </w:p>
          <w:p w14:paraId="729C6496" w14:textId="77777777" w:rsidR="00785C0B" w:rsidRPr="00785C0B" w:rsidRDefault="00785C0B" w:rsidP="00785C0B">
            <w:pPr>
              <w:spacing w:after="0" w:line="240" w:lineRule="auto"/>
              <w:rPr>
                <w:rFonts w:ascii="Times New Roman" w:eastAsia="Times New Roman" w:hAnsi="Times New Roman" w:cs="Times New Roman"/>
                <w:sz w:val="24"/>
                <w:szCs w:val="24"/>
              </w:rPr>
            </w:pPr>
          </w:p>
        </w:tc>
      </w:tr>
      <w:tr w:rsidR="00785C0B" w:rsidRPr="00785C0B" w14:paraId="3BF5B2AF" w14:textId="77777777" w:rsidTr="00C4301C">
        <w:tc>
          <w:tcPr>
            <w:tcW w:w="3192" w:type="dxa"/>
          </w:tcPr>
          <w:p w14:paraId="49C2749D"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400968F"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SSRI </w:t>
            </w:r>
            <w:r w:rsidRPr="00785C0B">
              <w:rPr>
                <w:rFonts w:ascii="Times New Roman" w:eastAsia="Times New Roman" w:hAnsi="Times New Roman" w:cs="Times New Roman"/>
                <w:i/>
                <w:iCs/>
                <w:sz w:val="24"/>
                <w:szCs w:val="24"/>
              </w:rPr>
              <w:t xml:space="preserve">plus </w:t>
            </w:r>
          </w:p>
          <w:p w14:paraId="659CB886" w14:textId="77777777" w:rsidR="00785C0B" w:rsidRPr="00785C0B" w:rsidRDefault="00785C0B" w:rsidP="00785C0B">
            <w:pPr>
              <w:spacing w:after="0" w:line="240" w:lineRule="auto"/>
              <w:rPr>
                <w:rFonts w:ascii="Times New Roman" w:eastAsia="Times New Roman" w:hAnsi="Times New Roman" w:cs="Times New Roman"/>
                <w:i/>
                <w:iCs/>
                <w:sz w:val="24"/>
                <w:szCs w:val="24"/>
              </w:rPr>
            </w:pPr>
          </w:p>
          <w:p w14:paraId="485FDEF2"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selegiline or</w:t>
            </w:r>
          </w:p>
          <w:p w14:paraId="20F8C3D5"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nonselective MAOI</w:t>
            </w:r>
          </w:p>
          <w:p w14:paraId="027D74A9"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21F1264D"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B572693"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Hypertensive crisis</w:t>
            </w:r>
          </w:p>
        </w:tc>
        <w:tc>
          <w:tcPr>
            <w:tcW w:w="3192" w:type="dxa"/>
          </w:tcPr>
          <w:p w14:paraId="196FB4A4"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6D71A5E2"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Avoid.</w:t>
            </w:r>
          </w:p>
        </w:tc>
      </w:tr>
      <w:tr w:rsidR="00785C0B" w:rsidRPr="00785C0B" w14:paraId="4C6A2F7A" w14:textId="77777777" w:rsidTr="00C4301C">
        <w:tc>
          <w:tcPr>
            <w:tcW w:w="3192" w:type="dxa"/>
          </w:tcPr>
          <w:p w14:paraId="5BD4A67C"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0803C4C2"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SSRI </w:t>
            </w:r>
            <w:r w:rsidRPr="00785C0B">
              <w:rPr>
                <w:rFonts w:ascii="Times New Roman" w:eastAsia="Times New Roman" w:hAnsi="Times New Roman" w:cs="Times New Roman"/>
                <w:i/>
                <w:iCs/>
                <w:sz w:val="24"/>
                <w:szCs w:val="24"/>
              </w:rPr>
              <w:t xml:space="preserve">plus </w:t>
            </w:r>
          </w:p>
          <w:p w14:paraId="139FF48F"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tramadol </w:t>
            </w:r>
          </w:p>
          <w:p w14:paraId="7A75E09F"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17372954"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3A392ED8"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Increased potential for seizures; serotonin syndrome</w:t>
            </w:r>
          </w:p>
          <w:p w14:paraId="3EC6D834"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6D612485"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42C2F628"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Monitor the patient for signs and symptoms of serotonin syndrome.</w:t>
            </w:r>
          </w:p>
        </w:tc>
      </w:tr>
      <w:tr w:rsidR="00785C0B" w:rsidRPr="00785C0B" w14:paraId="415B88C5" w14:textId="77777777" w:rsidTr="00C4301C">
        <w:tc>
          <w:tcPr>
            <w:tcW w:w="3192" w:type="dxa"/>
          </w:tcPr>
          <w:p w14:paraId="20AC3815"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09F05287"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SSRI </w:t>
            </w:r>
            <w:r w:rsidRPr="00785C0B">
              <w:rPr>
                <w:rFonts w:ascii="Times New Roman" w:eastAsia="Times New Roman" w:hAnsi="Times New Roman" w:cs="Times New Roman"/>
                <w:i/>
                <w:iCs/>
                <w:sz w:val="24"/>
                <w:szCs w:val="24"/>
              </w:rPr>
              <w:t xml:space="preserve">plus </w:t>
            </w:r>
            <w:r w:rsidRPr="00785C0B">
              <w:rPr>
                <w:rFonts w:ascii="Times New Roman" w:eastAsia="Times New Roman" w:hAnsi="Times New Roman" w:cs="Times New Roman"/>
                <w:sz w:val="24"/>
                <w:szCs w:val="24"/>
              </w:rPr>
              <w:t>St. John's wort</w:t>
            </w:r>
          </w:p>
          <w:p w14:paraId="639AB0CD"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407D854F"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2A700390"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Serotonin syndrome</w:t>
            </w:r>
          </w:p>
        </w:tc>
        <w:tc>
          <w:tcPr>
            <w:tcW w:w="3192" w:type="dxa"/>
          </w:tcPr>
          <w:p w14:paraId="26457951"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24BCF4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Avoid.</w:t>
            </w:r>
          </w:p>
        </w:tc>
      </w:tr>
      <w:tr w:rsidR="00785C0B" w:rsidRPr="00785C0B" w14:paraId="0EC7A2C5" w14:textId="77777777" w:rsidTr="00C4301C">
        <w:tc>
          <w:tcPr>
            <w:tcW w:w="3192" w:type="dxa"/>
          </w:tcPr>
          <w:p w14:paraId="6F9ACD52"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20C3C83D" w14:textId="77777777" w:rsidR="00785C0B" w:rsidRPr="00785C0B" w:rsidRDefault="00785C0B" w:rsidP="00785C0B">
            <w:pPr>
              <w:spacing w:after="0" w:line="240" w:lineRule="auto"/>
              <w:rPr>
                <w:rFonts w:ascii="Times New Roman" w:eastAsia="Times New Roman" w:hAnsi="Times New Roman" w:cs="Times New Roman"/>
                <w:i/>
                <w:iCs/>
                <w:sz w:val="24"/>
                <w:szCs w:val="24"/>
              </w:rPr>
            </w:pPr>
            <w:r w:rsidRPr="00785C0B">
              <w:rPr>
                <w:rFonts w:ascii="Times New Roman" w:eastAsia="Times New Roman" w:hAnsi="Times New Roman" w:cs="Times New Roman"/>
                <w:sz w:val="24"/>
                <w:szCs w:val="24"/>
              </w:rPr>
              <w:t xml:space="preserve">SSRI </w:t>
            </w:r>
            <w:r w:rsidRPr="00785C0B">
              <w:rPr>
                <w:rFonts w:ascii="Times New Roman" w:eastAsia="Times New Roman" w:hAnsi="Times New Roman" w:cs="Times New Roman"/>
                <w:i/>
                <w:iCs/>
                <w:sz w:val="24"/>
                <w:szCs w:val="24"/>
              </w:rPr>
              <w:t xml:space="preserve">plus </w:t>
            </w:r>
          </w:p>
          <w:p w14:paraId="11E592F8" w14:textId="77777777" w:rsidR="00785C0B" w:rsidRPr="00785C0B" w:rsidRDefault="00785C0B" w:rsidP="00785C0B">
            <w:pPr>
              <w:spacing w:after="0" w:line="240" w:lineRule="auto"/>
              <w:rPr>
                <w:rFonts w:ascii="Times New Roman" w:eastAsia="Times New Roman" w:hAnsi="Times New Roman" w:cs="Times New Roman"/>
                <w:i/>
                <w:iCs/>
                <w:sz w:val="24"/>
                <w:szCs w:val="24"/>
              </w:rPr>
            </w:pPr>
          </w:p>
          <w:p w14:paraId="2F44008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naratriptan, </w:t>
            </w:r>
          </w:p>
          <w:p w14:paraId="5ED4D2A5"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rizatriptan, </w:t>
            </w:r>
          </w:p>
          <w:p w14:paraId="25A1E619"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lastRenderedPageBreak/>
              <w:t>sumatriptan,</w:t>
            </w:r>
          </w:p>
          <w:p w14:paraId="4F0524F9"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or </w:t>
            </w:r>
          </w:p>
          <w:p w14:paraId="136840C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zolmitriptan</w:t>
            </w:r>
          </w:p>
          <w:p w14:paraId="21899704" w14:textId="77777777" w:rsidR="00785C0B" w:rsidRPr="00785C0B" w:rsidRDefault="00785C0B" w:rsidP="00785C0B">
            <w:pPr>
              <w:spacing w:after="0" w:line="240" w:lineRule="auto"/>
              <w:rPr>
                <w:rFonts w:ascii="Times New Roman" w:eastAsia="Times New Roman" w:hAnsi="Times New Roman" w:cs="Times New Roman"/>
                <w:sz w:val="24"/>
                <w:szCs w:val="24"/>
              </w:rPr>
            </w:pPr>
          </w:p>
        </w:tc>
        <w:tc>
          <w:tcPr>
            <w:tcW w:w="3192" w:type="dxa"/>
          </w:tcPr>
          <w:p w14:paraId="367338F0"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7D5C29C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Serotonin syndrome</w:t>
            </w:r>
          </w:p>
        </w:tc>
        <w:tc>
          <w:tcPr>
            <w:tcW w:w="3192" w:type="dxa"/>
          </w:tcPr>
          <w:p w14:paraId="53BB81EC" w14:textId="77777777" w:rsidR="00785C0B" w:rsidRPr="00785C0B" w:rsidRDefault="00785C0B" w:rsidP="00785C0B">
            <w:pPr>
              <w:spacing w:after="0" w:line="240" w:lineRule="auto"/>
              <w:rPr>
                <w:rFonts w:ascii="Times New Roman" w:eastAsia="Times New Roman" w:hAnsi="Times New Roman" w:cs="Times New Roman"/>
                <w:sz w:val="24"/>
                <w:szCs w:val="24"/>
              </w:rPr>
            </w:pPr>
          </w:p>
          <w:p w14:paraId="5B741146"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eastAsia="Times New Roman" w:hAnsi="Times New Roman" w:cs="Times New Roman"/>
                <w:sz w:val="24"/>
                <w:szCs w:val="24"/>
              </w:rPr>
              <w:t xml:space="preserve">Avoid if possible. If combination therapy is necessary, monitor the patient for signs and symptoms of </w:t>
            </w:r>
            <w:r w:rsidRPr="00785C0B">
              <w:rPr>
                <w:rFonts w:ascii="Times New Roman" w:eastAsia="Times New Roman" w:hAnsi="Times New Roman" w:cs="Times New Roman"/>
                <w:sz w:val="24"/>
                <w:szCs w:val="24"/>
              </w:rPr>
              <w:lastRenderedPageBreak/>
              <w:t>serotonin syndrome</w:t>
            </w:r>
          </w:p>
        </w:tc>
      </w:tr>
      <w:tr w:rsidR="00785C0B" w:rsidRPr="00785C0B" w14:paraId="178FB18D" w14:textId="77777777" w:rsidTr="00C4301C">
        <w:tc>
          <w:tcPr>
            <w:tcW w:w="9576" w:type="dxa"/>
            <w:gridSpan w:val="3"/>
          </w:tcPr>
          <w:p w14:paraId="1BBC081B" w14:textId="77777777" w:rsidR="00785C0B" w:rsidRPr="00785C0B" w:rsidRDefault="00785C0B" w:rsidP="00785C0B">
            <w:pPr>
              <w:spacing w:after="0" w:line="240" w:lineRule="auto"/>
              <w:rPr>
                <w:rFonts w:ascii="Times New Roman" w:eastAsia="Times New Roman" w:hAnsi="Times New Roman" w:cs="Times New Roman"/>
                <w:sz w:val="24"/>
                <w:szCs w:val="24"/>
              </w:rPr>
            </w:pPr>
            <w:r w:rsidRPr="00785C0B">
              <w:rPr>
                <w:rFonts w:ascii="Times New Roman" w:hAnsi="Times New Roman" w:cs="Times New Roman"/>
                <w:sz w:val="24"/>
                <w:szCs w:val="24"/>
              </w:rPr>
              <w:lastRenderedPageBreak/>
              <w:t>INR = International Normalized Ratio; NSAID = nonsteroidal anti-inflammatory drug; HMG-CoA = 3-hydroxy-3-methylglutaryl</w:t>
            </w:r>
            <w:r w:rsidRPr="00785C0B">
              <w:rPr>
                <w:rFonts w:ascii="Times New Roman" w:hAnsi="Times New Roman" w:cs="Times New Roman"/>
                <w:sz w:val="24"/>
                <w:szCs w:val="24"/>
              </w:rPr>
              <w:softHyphen/>
              <w:t>coenzyme A reductase inhibitor; SSRI = selective serotonin reuptake inhibitor; MAOI = monoamine oxidase inhibitor</w:t>
            </w:r>
          </w:p>
        </w:tc>
      </w:tr>
    </w:tbl>
    <w:p w14:paraId="7E9B3B78" w14:textId="77777777" w:rsidR="00785C0B" w:rsidRPr="00785C0B" w:rsidRDefault="00785C0B" w:rsidP="00785C0B">
      <w:pPr>
        <w:spacing w:after="0" w:line="240" w:lineRule="auto"/>
        <w:rPr>
          <w:rFonts w:ascii="Times New Roman" w:hAnsi="Times New Roman" w:cs="Times New Roman"/>
          <w:sz w:val="24"/>
          <w:szCs w:val="24"/>
        </w:rPr>
      </w:pPr>
    </w:p>
    <w:p w14:paraId="24457537" w14:textId="77777777" w:rsidR="00785C0B" w:rsidRPr="00785C0B" w:rsidRDefault="00785C0B" w:rsidP="00785C0B">
      <w:pPr>
        <w:spacing w:after="0" w:line="240" w:lineRule="auto"/>
        <w:rPr>
          <w:rFonts w:ascii="Times New Roman" w:hAnsi="Times New Roman" w:cs="Times New Roman"/>
          <w:sz w:val="24"/>
          <w:szCs w:val="24"/>
        </w:rPr>
      </w:pPr>
    </w:p>
    <w:p w14:paraId="17AE73F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Warfarin is the most widely prescribed anticoagulant drug in the U.S. It works by inhibiting vitamin K-dependent synthesis of clotting factors II, VII, IX, and X, and regulatory factors protein C and protein S. When warfarin is administered, anticoagulation does not occur immediately because it takes about a day for the already-formed clotting factors to be metabolized. The duration of action of a single dose of warfarin is 2 to 5 days.</w:t>
      </w:r>
    </w:p>
    <w:p w14:paraId="1AA34198" w14:textId="77777777" w:rsidR="00785C0B" w:rsidRPr="00785C0B" w:rsidRDefault="00785C0B" w:rsidP="00785C0B">
      <w:pPr>
        <w:spacing w:after="0" w:line="240" w:lineRule="auto"/>
        <w:rPr>
          <w:rFonts w:ascii="Times New Roman" w:hAnsi="Times New Roman" w:cs="Times New Roman"/>
          <w:sz w:val="24"/>
          <w:szCs w:val="24"/>
        </w:rPr>
      </w:pPr>
    </w:p>
    <w:p w14:paraId="0418118E"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Despite its effectiveness, warfarin has several shortcomings. It interacts with many foods (particularly fresh plant-based foods containing vitamin K) and with many commonly used medications (see below). Its activity must be monitored using the International Normalized Ratio (INR) to ensure proper dosing. </w:t>
      </w:r>
    </w:p>
    <w:p w14:paraId="2A6623F1" w14:textId="77777777" w:rsidR="00785C0B" w:rsidRPr="00785C0B" w:rsidRDefault="00785C0B" w:rsidP="00785C0B">
      <w:pPr>
        <w:spacing w:after="0" w:line="240" w:lineRule="auto"/>
        <w:rPr>
          <w:rFonts w:ascii="Times New Roman" w:hAnsi="Times New Roman" w:cs="Times New Roman"/>
          <w:sz w:val="24"/>
          <w:szCs w:val="24"/>
        </w:rPr>
      </w:pPr>
    </w:p>
    <w:p w14:paraId="2B7DA69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Drug interactions involving warfarin are among the most dangerous interactions seen in clinical medicine. Not surprisingly, warfarin is associated with more lawsuits that any other drug on the market.</w:t>
      </w:r>
    </w:p>
    <w:p w14:paraId="0E6D1174" w14:textId="77777777" w:rsidR="00785C0B" w:rsidRPr="00785C0B" w:rsidRDefault="00785C0B" w:rsidP="00785C0B">
      <w:pPr>
        <w:spacing w:after="0" w:line="240" w:lineRule="auto"/>
        <w:rPr>
          <w:rFonts w:ascii="Times New Roman" w:hAnsi="Times New Roman" w:cs="Times New Roman"/>
          <w:sz w:val="24"/>
          <w:szCs w:val="24"/>
        </w:rPr>
      </w:pPr>
    </w:p>
    <w:p w14:paraId="094348C4" w14:textId="77777777" w:rsidR="00785C0B" w:rsidRPr="00785C0B" w:rsidRDefault="00785C0B" w:rsidP="00785C0B">
      <w:pPr>
        <w:spacing w:after="0" w:line="240" w:lineRule="auto"/>
        <w:rPr>
          <w:rFonts w:ascii="Times New Roman" w:hAnsi="Times New Roman" w:cs="Times New Roman"/>
          <w:sz w:val="24"/>
          <w:szCs w:val="24"/>
        </w:rPr>
      </w:pPr>
    </w:p>
    <w:p w14:paraId="754B2E76" w14:textId="77777777" w:rsidR="00785C0B" w:rsidRPr="00785C0B" w:rsidRDefault="00785C0B" w:rsidP="00EE48F0">
      <w:pPr>
        <w:pStyle w:val="ListParagraph"/>
        <w:numPr>
          <w:ilvl w:val="0"/>
          <w:numId w:val="452"/>
        </w:numPr>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Warfarin + Antibiotics</w:t>
      </w:r>
    </w:p>
    <w:p w14:paraId="60426BF6" w14:textId="77777777" w:rsidR="00785C0B" w:rsidRPr="00785C0B" w:rsidRDefault="00785C0B" w:rsidP="00785C0B">
      <w:pPr>
        <w:pStyle w:val="ListParagraph"/>
        <w:spacing w:after="0" w:line="240" w:lineRule="auto"/>
        <w:ind w:left="-360"/>
        <w:rPr>
          <w:rFonts w:ascii="Times New Roman" w:hAnsi="Times New Roman" w:cs="Times New Roman"/>
          <w:sz w:val="24"/>
          <w:szCs w:val="24"/>
        </w:rPr>
      </w:pPr>
    </w:p>
    <w:p w14:paraId="6F34A96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Almost all antibiotics can potentiate the effect of warfarin by inhibiting intestinal flora, which produce vitamin K. In addition, some antibiotics inhibit warfarin metabolism, resulting in increased bleeding. These antibiotics include ciprofloxacin, clarithromycin, erythromycin, metronidazole, and trimethoprim-sulfamethoxazole. </w:t>
      </w:r>
      <w:r w:rsidRPr="00785C0B">
        <w:rPr>
          <w:rFonts w:ascii="Times New Roman" w:hAnsi="Times New Roman" w:cs="Times New Roman"/>
          <w:i/>
          <w:sz w:val="24"/>
          <w:szCs w:val="24"/>
        </w:rPr>
        <w:t>Unless the prothrombin International Normalized Ratio (INR) can be monitored every other day, ciprofloxacin, macrolide antibiotics, metronidazole and trimethoprim-sulfamethoxazole should not be prescribed to patients who are taking warfarin</w:t>
      </w:r>
      <w:r w:rsidRPr="00785C0B">
        <w:rPr>
          <w:rFonts w:ascii="Times New Roman" w:hAnsi="Times New Roman" w:cs="Times New Roman"/>
          <w:sz w:val="24"/>
          <w:szCs w:val="24"/>
        </w:rPr>
        <w:t>. Alternative antimicrobial therapy is recommended for these patients.</w:t>
      </w:r>
    </w:p>
    <w:p w14:paraId="52531FD1" w14:textId="77777777" w:rsidR="00785C0B" w:rsidRPr="00785C0B" w:rsidRDefault="00785C0B" w:rsidP="00785C0B">
      <w:pPr>
        <w:spacing w:after="0" w:line="240" w:lineRule="auto"/>
        <w:rPr>
          <w:rFonts w:ascii="Times New Roman" w:hAnsi="Times New Roman" w:cs="Times New Roman"/>
          <w:sz w:val="24"/>
          <w:szCs w:val="24"/>
        </w:rPr>
      </w:pPr>
    </w:p>
    <w:p w14:paraId="59F881A5" w14:textId="77777777" w:rsidR="00785C0B" w:rsidRPr="00785C0B" w:rsidRDefault="00785C0B" w:rsidP="00785C0B">
      <w:pPr>
        <w:spacing w:after="0" w:line="240" w:lineRule="auto"/>
        <w:rPr>
          <w:rFonts w:ascii="Times New Roman" w:hAnsi="Times New Roman" w:cs="Times New Roman"/>
          <w:sz w:val="24"/>
          <w:szCs w:val="24"/>
        </w:rPr>
      </w:pPr>
    </w:p>
    <w:p w14:paraId="2D928649" w14:textId="77777777" w:rsidR="00785C0B" w:rsidRPr="00785C0B" w:rsidRDefault="00785C0B" w:rsidP="00EE48F0">
      <w:pPr>
        <w:pStyle w:val="ListParagraph"/>
        <w:numPr>
          <w:ilvl w:val="0"/>
          <w:numId w:val="452"/>
        </w:numPr>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Warfarin + Acetaminophen</w:t>
      </w:r>
    </w:p>
    <w:p w14:paraId="69367536" w14:textId="77777777" w:rsidR="00785C0B" w:rsidRPr="00785C0B" w:rsidRDefault="00785C0B" w:rsidP="00785C0B">
      <w:pPr>
        <w:pStyle w:val="ListParagraph"/>
        <w:spacing w:after="0" w:line="240" w:lineRule="auto"/>
        <w:ind w:left="-360"/>
        <w:rPr>
          <w:rFonts w:ascii="Times New Roman" w:hAnsi="Times New Roman" w:cs="Times New Roman"/>
          <w:sz w:val="24"/>
          <w:szCs w:val="24"/>
        </w:rPr>
      </w:pPr>
    </w:p>
    <w:p w14:paraId="693B788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Recent data suggest that the warfarin-acetaminophen interaction may be clinically significant even at low dosages of acetaminophen. Because acetaminophen is the most frequently ingested medicine in the United States, physicians should counsel warfarin-treated patients about potential toxicity. If acetaminophen therapy is needed, the dosage should be as low as possible, and the drug should be taken for only a short period. The INR should be monitored closely.</w:t>
      </w:r>
    </w:p>
    <w:p w14:paraId="298B99B4" w14:textId="77777777" w:rsidR="00785C0B" w:rsidRPr="00785C0B" w:rsidRDefault="00785C0B" w:rsidP="00785C0B">
      <w:pPr>
        <w:spacing w:after="0" w:line="240" w:lineRule="auto"/>
        <w:rPr>
          <w:rFonts w:ascii="Times New Roman" w:hAnsi="Times New Roman" w:cs="Times New Roman"/>
          <w:sz w:val="24"/>
          <w:szCs w:val="24"/>
        </w:rPr>
      </w:pPr>
    </w:p>
    <w:p w14:paraId="6B944CE1" w14:textId="77777777" w:rsidR="00785C0B" w:rsidRPr="00785C0B" w:rsidRDefault="00785C0B" w:rsidP="00785C0B">
      <w:pPr>
        <w:spacing w:after="0" w:line="240" w:lineRule="auto"/>
        <w:rPr>
          <w:rFonts w:ascii="Times New Roman" w:hAnsi="Times New Roman" w:cs="Times New Roman"/>
          <w:sz w:val="24"/>
          <w:szCs w:val="24"/>
        </w:rPr>
      </w:pPr>
    </w:p>
    <w:p w14:paraId="3356404F" w14:textId="77777777" w:rsidR="00785C0B" w:rsidRPr="00785C0B" w:rsidRDefault="00785C0B" w:rsidP="00EE48F0">
      <w:pPr>
        <w:pStyle w:val="ListParagraph"/>
        <w:numPr>
          <w:ilvl w:val="0"/>
          <w:numId w:val="452"/>
        </w:numPr>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Warfarin + Aspirin</w:t>
      </w:r>
    </w:p>
    <w:p w14:paraId="0EEDF82F" w14:textId="77777777" w:rsidR="00785C0B" w:rsidRPr="00785C0B" w:rsidRDefault="00785C0B" w:rsidP="00785C0B">
      <w:pPr>
        <w:pStyle w:val="ListParagraph"/>
        <w:spacing w:after="0" w:line="240" w:lineRule="auto"/>
        <w:ind w:left="-360"/>
        <w:rPr>
          <w:rFonts w:ascii="Times New Roman" w:hAnsi="Times New Roman" w:cs="Times New Roman"/>
          <w:sz w:val="24"/>
          <w:szCs w:val="24"/>
        </w:rPr>
      </w:pPr>
    </w:p>
    <w:p w14:paraId="5A56E29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Coadministration of acetylsalicylic acid (aspirin) and warfarin increases the risk of bleeding. Although concomitant use of warfarin and aspirin should generally be avoided, certain patients may benefit from this combination. In these patients, the dose of aspirin should not exceed 100 mg per day.</w:t>
      </w:r>
    </w:p>
    <w:p w14:paraId="52407C12" w14:textId="77777777" w:rsidR="00785C0B" w:rsidRPr="00785C0B" w:rsidRDefault="00785C0B" w:rsidP="00785C0B">
      <w:pPr>
        <w:spacing w:after="0" w:line="240" w:lineRule="auto"/>
        <w:rPr>
          <w:rFonts w:ascii="Times New Roman" w:hAnsi="Times New Roman" w:cs="Times New Roman"/>
          <w:sz w:val="24"/>
          <w:szCs w:val="24"/>
        </w:rPr>
      </w:pPr>
    </w:p>
    <w:p w14:paraId="0EE4B2FB" w14:textId="77777777" w:rsidR="00785C0B" w:rsidRPr="00785C0B" w:rsidRDefault="00785C0B" w:rsidP="00785C0B">
      <w:pPr>
        <w:spacing w:after="0" w:line="240" w:lineRule="auto"/>
        <w:rPr>
          <w:rFonts w:ascii="Times New Roman" w:hAnsi="Times New Roman" w:cs="Times New Roman"/>
          <w:sz w:val="24"/>
          <w:szCs w:val="24"/>
        </w:rPr>
      </w:pPr>
    </w:p>
    <w:p w14:paraId="76B304FF" w14:textId="77777777" w:rsidR="00785C0B" w:rsidRPr="00785C0B" w:rsidRDefault="00785C0B" w:rsidP="00EE48F0">
      <w:pPr>
        <w:pStyle w:val="ListParagraph"/>
        <w:numPr>
          <w:ilvl w:val="0"/>
          <w:numId w:val="452"/>
        </w:numPr>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Warfarin + NSAID</w:t>
      </w:r>
    </w:p>
    <w:p w14:paraId="4CD3A538" w14:textId="77777777" w:rsidR="00785C0B" w:rsidRPr="00785C0B" w:rsidRDefault="00785C0B" w:rsidP="00785C0B">
      <w:pPr>
        <w:pStyle w:val="ListParagraph"/>
        <w:spacing w:after="0" w:line="240" w:lineRule="auto"/>
        <w:ind w:left="-360"/>
        <w:rPr>
          <w:rFonts w:ascii="Times New Roman" w:hAnsi="Times New Roman" w:cs="Times New Roman"/>
          <w:sz w:val="24"/>
          <w:szCs w:val="24"/>
        </w:rPr>
      </w:pPr>
    </w:p>
    <w:p w14:paraId="6E763579"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Coadministration of nonsteroidal anti-inflammatory drugs (NSAIDs) and warfarin increases the risk of bleeding. The data suggest that the cyclooxygenase-2 inhibitors may be safer options in patients requiring an NSAID and warfarin because these agents have fewer antiplatelet effects. Concomitant use of NSAIDs and warfarin should be avoided in patients who are at increased risk of gastropathy (e.g., age greater than 65 years, history of peptic ulcer disease, systemic steroid therapy, heavy smoking, or high NSAID dosage). If NSAID therapy is necessary, a cyclooxygenase-2 inhibitor should be used, and the INR should be closely monitored. </w:t>
      </w:r>
    </w:p>
    <w:p w14:paraId="47EE64E2" w14:textId="77777777" w:rsidR="001D5574"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b/>
          <w:sz w:val="24"/>
          <w:szCs w:val="24"/>
        </w:rPr>
        <w:lastRenderedPageBreak/>
        <w:t>Answer E is correct</w:t>
      </w:r>
      <w:r w:rsidR="00785C0B" w:rsidRPr="00785C0B">
        <w:rPr>
          <w:rFonts w:ascii="Times New Roman" w:hAnsi="Times New Roman" w:cs="Times New Roman"/>
          <w:sz w:val="24"/>
          <w:szCs w:val="24"/>
        </w:rPr>
        <w:t xml:space="preserve">. All the antibiotics listed – </w:t>
      </w:r>
      <w:r w:rsidR="00785C0B" w:rsidRPr="00785C0B">
        <w:rPr>
          <w:rFonts w:ascii="Times New Roman" w:eastAsia="Times New Roman" w:hAnsi="Times New Roman" w:cs="Times New Roman"/>
          <w:sz w:val="24"/>
          <w:szCs w:val="24"/>
        </w:rPr>
        <w:t xml:space="preserve">ciprofloxacin, erythromycin, metronidazole, and trimethoprim-sulfamethoxazole – </w:t>
      </w:r>
      <w:r w:rsidR="00785C0B" w:rsidRPr="00785C0B">
        <w:rPr>
          <w:rFonts w:ascii="Times New Roman" w:hAnsi="Times New Roman" w:cs="Times New Roman"/>
          <w:sz w:val="24"/>
          <w:szCs w:val="24"/>
        </w:rPr>
        <w:t xml:space="preserve">have potentially dangerous interactions with warfarin. In patients taking warfarin, these antibiotics should be avoided if possible. If avoidance is impossible, the INR should be monitored at least every other day and the dosage of warfarin reduced.  </w:t>
      </w:r>
    </w:p>
    <w:p w14:paraId="1FA10ABE" w14:textId="77777777" w:rsidR="00785C0B" w:rsidRPr="00785C0B" w:rsidRDefault="001D5574" w:rsidP="00785C0B">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br w:type="page"/>
      </w:r>
      <w:r w:rsidR="00785C0B" w:rsidRPr="00785C0B">
        <w:rPr>
          <w:rFonts w:ascii="Times New Roman" w:hAnsi="Times New Roman" w:cs="Times New Roman"/>
          <w:sz w:val="24"/>
          <w:szCs w:val="24"/>
          <w:lang w:val="en-GB"/>
        </w:rPr>
        <w:lastRenderedPageBreak/>
        <w:t>A 47-year-old woman presents to the emergency room with a two-day history of fever, cough, and shortness of breath. She has a history of recurrent urinary tract infections and takes an antibiotic. Physical examination shows a diffuse maculopapular rash and crackles in both lung bases. Laboratory tests are normal except for an absolute eosinophil count of 950/mm</w:t>
      </w:r>
      <w:r w:rsidR="00785C0B" w:rsidRPr="00785C0B">
        <w:rPr>
          <w:rFonts w:ascii="Times New Roman" w:hAnsi="Times New Roman" w:cs="Times New Roman"/>
          <w:sz w:val="24"/>
          <w:szCs w:val="24"/>
          <w:vertAlign w:val="superscript"/>
          <w:lang w:val="en-GB"/>
        </w:rPr>
        <w:t xml:space="preserve">3 </w:t>
      </w:r>
      <w:r w:rsidR="00785C0B" w:rsidRPr="00785C0B">
        <w:rPr>
          <w:rFonts w:ascii="Times New Roman" w:hAnsi="Times New Roman" w:cs="Times New Roman"/>
          <w:sz w:val="24"/>
          <w:szCs w:val="24"/>
          <w:lang w:val="en-GB"/>
        </w:rPr>
        <w:t>(normal: &lt;350/mm</w:t>
      </w:r>
      <w:r w:rsidR="00785C0B" w:rsidRPr="00785C0B">
        <w:rPr>
          <w:rFonts w:ascii="Times New Roman" w:hAnsi="Times New Roman" w:cs="Times New Roman"/>
          <w:sz w:val="24"/>
          <w:szCs w:val="24"/>
          <w:vertAlign w:val="superscript"/>
          <w:lang w:val="en-GB"/>
        </w:rPr>
        <w:t>3</w:t>
      </w:r>
      <w:r w:rsidR="00785C0B" w:rsidRPr="00785C0B">
        <w:rPr>
          <w:rFonts w:ascii="Times New Roman" w:hAnsi="Times New Roman" w:cs="Times New Roman"/>
          <w:sz w:val="24"/>
          <w:szCs w:val="24"/>
          <w:lang w:val="en-GB"/>
        </w:rPr>
        <w:t xml:space="preserve">). Sputum and blood cultures are negative. A chest x-ray shows bilateral diffuse infiltrates and a small right pleural effusion. Which of the following conditions is most likely?  </w:t>
      </w:r>
    </w:p>
    <w:p w14:paraId="0025F04C" w14:textId="77777777" w:rsidR="00785C0B" w:rsidRPr="00785C0B" w:rsidRDefault="00785C0B" w:rsidP="00785C0B">
      <w:pPr>
        <w:spacing w:after="0" w:line="240" w:lineRule="auto"/>
        <w:rPr>
          <w:rFonts w:ascii="Times New Roman" w:hAnsi="Times New Roman" w:cs="Times New Roman"/>
          <w:sz w:val="24"/>
          <w:szCs w:val="24"/>
          <w:lang w:val="en-GB"/>
        </w:rPr>
      </w:pPr>
    </w:p>
    <w:p w14:paraId="4A803BD8" w14:textId="77777777" w:rsidR="00785C0B" w:rsidRPr="00785C0B" w:rsidRDefault="00785C0B" w:rsidP="00EE48F0">
      <w:pPr>
        <w:numPr>
          <w:ilvl w:val="0"/>
          <w:numId w:val="454"/>
        </w:numPr>
        <w:spacing w:after="0" w:line="240" w:lineRule="auto"/>
        <w:rPr>
          <w:rFonts w:ascii="Times New Roman" w:hAnsi="Times New Roman" w:cs="Times New Roman"/>
          <w:sz w:val="24"/>
          <w:szCs w:val="24"/>
          <w:lang w:val="en-GB"/>
        </w:rPr>
      </w:pPr>
      <w:r w:rsidRPr="00785C0B">
        <w:rPr>
          <w:rFonts w:ascii="Times New Roman" w:hAnsi="Times New Roman" w:cs="Times New Roman"/>
          <w:sz w:val="24"/>
          <w:szCs w:val="24"/>
          <w:lang w:val="en-GB"/>
        </w:rPr>
        <w:t>Streptococcal pneumonia</w:t>
      </w:r>
    </w:p>
    <w:p w14:paraId="3484BC11" w14:textId="77777777" w:rsidR="00785C0B" w:rsidRPr="00785C0B" w:rsidRDefault="00785C0B" w:rsidP="00EE48F0">
      <w:pPr>
        <w:numPr>
          <w:ilvl w:val="0"/>
          <w:numId w:val="454"/>
        </w:numPr>
        <w:spacing w:after="0" w:line="240" w:lineRule="auto"/>
        <w:rPr>
          <w:rFonts w:ascii="Times New Roman" w:hAnsi="Times New Roman" w:cs="Times New Roman"/>
          <w:sz w:val="24"/>
          <w:szCs w:val="24"/>
          <w:lang w:val="en-GB"/>
        </w:rPr>
      </w:pPr>
      <w:r w:rsidRPr="00785C0B">
        <w:rPr>
          <w:rFonts w:ascii="Times New Roman" w:hAnsi="Times New Roman" w:cs="Times New Roman"/>
          <w:sz w:val="24"/>
          <w:szCs w:val="24"/>
          <w:lang w:val="en-GB"/>
        </w:rPr>
        <w:t>Congestive heart failure</w:t>
      </w:r>
    </w:p>
    <w:p w14:paraId="632F9DEF" w14:textId="77777777" w:rsidR="00785C0B" w:rsidRPr="00785C0B" w:rsidRDefault="00785C0B" w:rsidP="00EE48F0">
      <w:pPr>
        <w:numPr>
          <w:ilvl w:val="0"/>
          <w:numId w:val="454"/>
        </w:numPr>
        <w:spacing w:after="0" w:line="240" w:lineRule="auto"/>
        <w:rPr>
          <w:rFonts w:ascii="Times New Roman" w:hAnsi="Times New Roman" w:cs="Times New Roman"/>
          <w:sz w:val="24"/>
          <w:szCs w:val="24"/>
          <w:lang w:val="en-GB"/>
        </w:rPr>
      </w:pPr>
      <w:r w:rsidRPr="00785C0B">
        <w:rPr>
          <w:rFonts w:ascii="Times New Roman" w:hAnsi="Times New Roman" w:cs="Times New Roman"/>
          <w:sz w:val="24"/>
          <w:szCs w:val="24"/>
          <w:lang w:val="en-GB"/>
        </w:rPr>
        <w:t>Acute asthma</w:t>
      </w:r>
    </w:p>
    <w:p w14:paraId="34CAB7C9" w14:textId="77777777" w:rsidR="00785C0B" w:rsidRPr="00785C0B" w:rsidRDefault="00785C0B" w:rsidP="00EE48F0">
      <w:pPr>
        <w:numPr>
          <w:ilvl w:val="0"/>
          <w:numId w:val="454"/>
        </w:numPr>
        <w:spacing w:after="0" w:line="240" w:lineRule="auto"/>
        <w:rPr>
          <w:rFonts w:ascii="Times New Roman" w:hAnsi="Times New Roman" w:cs="Times New Roman"/>
          <w:sz w:val="24"/>
          <w:szCs w:val="24"/>
          <w:lang w:val="en-GB"/>
        </w:rPr>
      </w:pPr>
      <w:r w:rsidRPr="00785C0B">
        <w:rPr>
          <w:rFonts w:ascii="Times New Roman" w:hAnsi="Times New Roman" w:cs="Times New Roman"/>
          <w:sz w:val="24"/>
          <w:szCs w:val="24"/>
          <w:lang w:val="en-GB"/>
        </w:rPr>
        <w:t>Drug-induced lung disease</w:t>
      </w:r>
    </w:p>
    <w:p w14:paraId="5FF96B51" w14:textId="77777777" w:rsidR="00785C0B" w:rsidRPr="00785C0B" w:rsidRDefault="00785C0B" w:rsidP="00EE48F0">
      <w:pPr>
        <w:numPr>
          <w:ilvl w:val="0"/>
          <w:numId w:val="454"/>
        </w:numPr>
        <w:spacing w:after="0" w:line="240" w:lineRule="auto"/>
        <w:rPr>
          <w:rFonts w:ascii="Times New Roman" w:hAnsi="Times New Roman" w:cs="Times New Roman"/>
          <w:sz w:val="24"/>
          <w:szCs w:val="24"/>
          <w:lang w:val="en-GB"/>
        </w:rPr>
      </w:pPr>
      <w:r w:rsidRPr="00785C0B">
        <w:rPr>
          <w:rFonts w:ascii="Times New Roman" w:hAnsi="Times New Roman" w:cs="Times New Roman"/>
          <w:sz w:val="24"/>
          <w:szCs w:val="24"/>
          <w:lang w:val="en-GB"/>
        </w:rPr>
        <w:t>Sarcoidosis</w:t>
      </w:r>
    </w:p>
    <w:p w14:paraId="7E96DF55" w14:textId="77777777" w:rsidR="00785C0B" w:rsidRPr="00785C0B" w:rsidRDefault="00785C0B" w:rsidP="00785C0B">
      <w:pPr>
        <w:spacing w:after="0" w:line="240" w:lineRule="auto"/>
        <w:rPr>
          <w:rFonts w:ascii="Times New Roman" w:hAnsi="Times New Roman" w:cs="Times New Roman"/>
          <w:i/>
          <w:sz w:val="24"/>
          <w:szCs w:val="24"/>
        </w:rPr>
      </w:pPr>
    </w:p>
    <w:p w14:paraId="7D02C912"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 </w:t>
      </w:r>
    </w:p>
    <w:p w14:paraId="6EE8A7DB"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More than 400 drugs have been associated with lung disease. Recognition of drug-induced lung disease is difficult because clinical, radiological, and histological findings are nonspecific. To make the diagnosis, physicians must be aware of common drug-induced lung reactions. Ultimately, drug-induced lung disease is a diagnosis of exclusion. Drugs commonly associated with lung disease appear below. </w:t>
      </w:r>
    </w:p>
    <w:p w14:paraId="6E7C612F" w14:textId="77777777" w:rsidR="00785C0B" w:rsidRPr="00785C0B" w:rsidRDefault="00785C0B" w:rsidP="00785C0B">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4"/>
      </w:tblGrid>
      <w:tr w:rsidR="00785C0B" w:rsidRPr="00785C0B" w14:paraId="6963028D" w14:textId="77777777" w:rsidTr="00C4301C">
        <w:trPr>
          <w:jc w:val="center"/>
        </w:trPr>
        <w:tc>
          <w:tcPr>
            <w:tcW w:w="1944" w:type="dxa"/>
          </w:tcPr>
          <w:p w14:paraId="34A9462E"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 xml:space="preserve">Drug-Induced </w:t>
            </w:r>
          </w:p>
          <w:p w14:paraId="5CF62129"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Lung Disease</w:t>
            </w:r>
          </w:p>
        </w:tc>
      </w:tr>
      <w:tr w:rsidR="00785C0B" w:rsidRPr="00785C0B" w14:paraId="58B1A388" w14:textId="77777777" w:rsidTr="00C4301C">
        <w:trPr>
          <w:jc w:val="center"/>
        </w:trPr>
        <w:tc>
          <w:tcPr>
            <w:tcW w:w="1944" w:type="dxa"/>
          </w:tcPr>
          <w:p w14:paraId="1665C134" w14:textId="77777777" w:rsidR="00785C0B" w:rsidRPr="00785C0B" w:rsidRDefault="00785C0B" w:rsidP="00785C0B">
            <w:pPr>
              <w:spacing w:after="0" w:line="240" w:lineRule="auto"/>
              <w:rPr>
                <w:rFonts w:ascii="Times New Roman" w:hAnsi="Times New Roman" w:cs="Times New Roman"/>
                <w:sz w:val="24"/>
                <w:szCs w:val="24"/>
              </w:rPr>
            </w:pPr>
          </w:p>
        </w:tc>
      </w:tr>
      <w:tr w:rsidR="00785C0B" w:rsidRPr="00785C0B" w14:paraId="4E1905C3" w14:textId="77777777" w:rsidTr="00C4301C">
        <w:trPr>
          <w:jc w:val="center"/>
        </w:trPr>
        <w:tc>
          <w:tcPr>
            <w:tcW w:w="1944" w:type="dxa"/>
          </w:tcPr>
          <w:p w14:paraId="31DB88B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Bleomycin</w:t>
            </w:r>
          </w:p>
        </w:tc>
      </w:tr>
      <w:tr w:rsidR="00785C0B" w:rsidRPr="00785C0B" w14:paraId="3C12ABA9" w14:textId="77777777" w:rsidTr="00C4301C">
        <w:trPr>
          <w:jc w:val="center"/>
        </w:trPr>
        <w:tc>
          <w:tcPr>
            <w:tcW w:w="1944" w:type="dxa"/>
          </w:tcPr>
          <w:p w14:paraId="30FEDA8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Methotrexate</w:t>
            </w:r>
          </w:p>
        </w:tc>
      </w:tr>
      <w:tr w:rsidR="00785C0B" w:rsidRPr="00785C0B" w14:paraId="2B136543" w14:textId="77777777" w:rsidTr="00C4301C">
        <w:trPr>
          <w:jc w:val="center"/>
        </w:trPr>
        <w:tc>
          <w:tcPr>
            <w:tcW w:w="1944" w:type="dxa"/>
          </w:tcPr>
          <w:p w14:paraId="33504FD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Nitrofurantoin</w:t>
            </w:r>
          </w:p>
        </w:tc>
      </w:tr>
      <w:tr w:rsidR="00785C0B" w:rsidRPr="00785C0B" w14:paraId="5610A281" w14:textId="77777777" w:rsidTr="00C4301C">
        <w:trPr>
          <w:jc w:val="center"/>
        </w:trPr>
        <w:tc>
          <w:tcPr>
            <w:tcW w:w="1944" w:type="dxa"/>
          </w:tcPr>
          <w:p w14:paraId="22208EB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Amiodarone</w:t>
            </w:r>
          </w:p>
        </w:tc>
      </w:tr>
      <w:tr w:rsidR="00785C0B" w:rsidRPr="00785C0B" w14:paraId="76A3240F" w14:textId="77777777" w:rsidTr="00C4301C">
        <w:trPr>
          <w:jc w:val="center"/>
        </w:trPr>
        <w:tc>
          <w:tcPr>
            <w:tcW w:w="1944" w:type="dxa"/>
          </w:tcPr>
          <w:p w14:paraId="5737116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Procainamide</w:t>
            </w:r>
          </w:p>
        </w:tc>
      </w:tr>
    </w:tbl>
    <w:p w14:paraId="6BAB4184" w14:textId="77777777" w:rsidR="00785C0B" w:rsidRPr="00785C0B" w:rsidRDefault="00785C0B" w:rsidP="00785C0B">
      <w:pPr>
        <w:spacing w:after="0" w:line="240" w:lineRule="auto"/>
        <w:rPr>
          <w:rFonts w:ascii="Times New Roman" w:hAnsi="Times New Roman" w:cs="Times New Roman"/>
          <w:sz w:val="24"/>
          <w:szCs w:val="24"/>
        </w:rPr>
      </w:pPr>
    </w:p>
    <w:p w14:paraId="23FD5EB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 xml:space="preserve">Bleomycin </w:t>
      </w:r>
      <w:r w:rsidRPr="00785C0B">
        <w:rPr>
          <w:rFonts w:ascii="Times New Roman" w:hAnsi="Times New Roman" w:cs="Times New Roman"/>
          <w:sz w:val="24"/>
          <w:szCs w:val="24"/>
        </w:rPr>
        <w:t xml:space="preserve">causes dose-related toxicity. </w:t>
      </w:r>
    </w:p>
    <w:p w14:paraId="4A274C66" w14:textId="77777777" w:rsidR="00785C0B" w:rsidRPr="00785C0B" w:rsidRDefault="00785C0B" w:rsidP="00785C0B">
      <w:pPr>
        <w:spacing w:after="0" w:line="240" w:lineRule="auto"/>
        <w:rPr>
          <w:rFonts w:ascii="Times New Roman" w:hAnsi="Times New Roman" w:cs="Times New Roman"/>
          <w:sz w:val="24"/>
          <w:szCs w:val="24"/>
        </w:rPr>
      </w:pPr>
    </w:p>
    <w:p w14:paraId="60AACE8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 xml:space="preserve">Methotrexate </w:t>
      </w:r>
      <w:r w:rsidRPr="00785C0B">
        <w:rPr>
          <w:rFonts w:ascii="Times New Roman" w:hAnsi="Times New Roman" w:cs="Times New Roman"/>
          <w:sz w:val="24"/>
          <w:szCs w:val="24"/>
        </w:rPr>
        <w:t xml:space="preserve">can cause interstitial pneumonitis, which is often reversible; progression to pulmonary fibrosis is unusual. </w:t>
      </w:r>
    </w:p>
    <w:p w14:paraId="13C2EDD6" w14:textId="77777777" w:rsidR="00785C0B" w:rsidRPr="00785C0B" w:rsidRDefault="00785C0B" w:rsidP="00785C0B">
      <w:pPr>
        <w:spacing w:after="0" w:line="240" w:lineRule="auto"/>
        <w:rPr>
          <w:rFonts w:ascii="Times New Roman" w:hAnsi="Times New Roman" w:cs="Times New Roman"/>
          <w:sz w:val="24"/>
          <w:szCs w:val="24"/>
        </w:rPr>
      </w:pPr>
    </w:p>
    <w:p w14:paraId="382AF2D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Nitrofurantoin</w:t>
      </w:r>
      <w:r w:rsidRPr="00785C0B">
        <w:rPr>
          <w:rFonts w:ascii="Times New Roman" w:hAnsi="Times New Roman" w:cs="Times New Roman"/>
          <w:sz w:val="24"/>
          <w:szCs w:val="24"/>
        </w:rPr>
        <w:t xml:space="preserve"> is one of the most common causes of interstitial lung disease. It can cause acute or chronic lung injury. Fever, rash, eosinophilia, basilar infiltrates, and pleural effusion are common. Failure to discontinue the medication can result in chronic fibrosis. </w:t>
      </w:r>
    </w:p>
    <w:p w14:paraId="62B25873" w14:textId="77777777" w:rsidR="00785C0B" w:rsidRPr="00785C0B" w:rsidRDefault="00785C0B" w:rsidP="00785C0B">
      <w:pPr>
        <w:spacing w:after="0" w:line="240" w:lineRule="auto"/>
        <w:rPr>
          <w:rFonts w:ascii="Times New Roman" w:hAnsi="Times New Roman" w:cs="Times New Roman"/>
          <w:sz w:val="24"/>
          <w:szCs w:val="24"/>
        </w:rPr>
      </w:pPr>
    </w:p>
    <w:p w14:paraId="6EF81EC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Amiodarone</w:t>
      </w:r>
      <w:r w:rsidRPr="00785C0B">
        <w:rPr>
          <w:rFonts w:ascii="Times New Roman" w:hAnsi="Times New Roman" w:cs="Times New Roman"/>
          <w:sz w:val="24"/>
          <w:szCs w:val="24"/>
        </w:rPr>
        <w:t xml:space="preserve"> can cause acute and chronic lung disease. Acute disease is rare; chronic disease occurs more commonly in patients taking 400 mg daily or more. </w:t>
      </w:r>
    </w:p>
    <w:p w14:paraId="3FC17A74" w14:textId="77777777" w:rsidR="00785C0B" w:rsidRPr="00785C0B" w:rsidRDefault="00785C0B" w:rsidP="00785C0B">
      <w:pPr>
        <w:spacing w:after="0" w:line="240" w:lineRule="auto"/>
        <w:rPr>
          <w:rFonts w:ascii="Times New Roman" w:hAnsi="Times New Roman" w:cs="Times New Roman"/>
          <w:sz w:val="24"/>
          <w:szCs w:val="24"/>
        </w:rPr>
      </w:pPr>
    </w:p>
    <w:p w14:paraId="79F009DD" w14:textId="77777777" w:rsidR="00AB0D6B" w:rsidRPr="00AB0D6B" w:rsidRDefault="00785C0B" w:rsidP="00785C0B">
      <w:pPr>
        <w:spacing w:after="0" w:line="240" w:lineRule="auto"/>
        <w:rPr>
          <w:rFonts w:ascii="Times New Roman" w:hAnsi="Times New Roman" w:cs="Times New Roman"/>
          <w:b/>
          <w:sz w:val="24"/>
          <w:szCs w:val="24"/>
        </w:rPr>
      </w:pPr>
      <w:r w:rsidRPr="00785C0B">
        <w:rPr>
          <w:rFonts w:ascii="Times New Roman" w:hAnsi="Times New Roman" w:cs="Times New Roman"/>
          <w:i/>
          <w:sz w:val="24"/>
          <w:szCs w:val="24"/>
        </w:rPr>
        <w:t>Procainamide</w:t>
      </w:r>
      <w:r w:rsidRPr="00785C0B">
        <w:rPr>
          <w:rFonts w:ascii="Times New Roman" w:hAnsi="Times New Roman" w:cs="Times New Roman"/>
          <w:sz w:val="24"/>
          <w:szCs w:val="24"/>
        </w:rPr>
        <w:t xml:space="preserve"> is associated with drug-induced lupus, which may result in pulmonary infiltrates and pleural effusion. </w:t>
      </w:r>
    </w:p>
    <w:p w14:paraId="3169A269" w14:textId="08B7637E" w:rsidR="00785C0B" w:rsidRPr="00785C0B" w:rsidRDefault="00AB0D6B" w:rsidP="00785C0B">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785C0B" w:rsidRPr="00785C0B">
        <w:rPr>
          <w:rFonts w:ascii="Times New Roman" w:hAnsi="Times New Roman" w:cs="Times New Roman"/>
          <w:b/>
          <w:sz w:val="24"/>
          <w:szCs w:val="24"/>
        </w:rPr>
        <w:t xml:space="preserve">D is correct. </w:t>
      </w:r>
      <w:r w:rsidR="00785C0B" w:rsidRPr="00785C0B">
        <w:rPr>
          <w:rFonts w:ascii="Times New Roman" w:hAnsi="Times New Roman" w:cs="Times New Roman"/>
          <w:sz w:val="24"/>
          <w:szCs w:val="24"/>
        </w:rPr>
        <w:t xml:space="preserve">Drug-induced lung disease should be suspected in this case.  Nitrofurantoin is an antibiotic commonly used to treat and prevent urinary tract infections. It is one of the most common causes of drug-induced lung disease. Findings may include fever, cough, shortness of breath, rash, eosinophilia, basilar pulmonary infiltrates, and pleural effusion. Symptoms usually resolve with discontinuation of the medicine. Failure to discontinue the medicine may lead to chronic fibrosis. </w:t>
      </w:r>
    </w:p>
    <w:p w14:paraId="3C885F33" w14:textId="77777777" w:rsidR="00785C0B" w:rsidRPr="00785C0B" w:rsidRDefault="00785C0B" w:rsidP="00785C0B">
      <w:pPr>
        <w:spacing w:after="0" w:line="240" w:lineRule="auto"/>
        <w:rPr>
          <w:rFonts w:ascii="Times New Roman" w:hAnsi="Times New Roman" w:cs="Times New Roman"/>
          <w:sz w:val="24"/>
          <w:szCs w:val="24"/>
        </w:rPr>
      </w:pPr>
    </w:p>
    <w:p w14:paraId="56B9053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A is incorrect.</w:t>
      </w:r>
      <w:r w:rsidRPr="00785C0B">
        <w:rPr>
          <w:rFonts w:ascii="Times New Roman" w:hAnsi="Times New Roman" w:cs="Times New Roman"/>
          <w:sz w:val="24"/>
          <w:szCs w:val="24"/>
        </w:rPr>
        <w:t xml:space="preserve"> Streptococcal pneumonia often presents with signs of lobar consolidation, which include dullness to percussion, increased fremitus, bronchial breath sounds, egophony, and whispered pectoriloquy.  </w:t>
      </w:r>
    </w:p>
    <w:p w14:paraId="1308DE3A" w14:textId="77777777" w:rsidR="00785C0B" w:rsidRPr="00785C0B" w:rsidRDefault="00785C0B" w:rsidP="00785C0B">
      <w:pPr>
        <w:spacing w:after="0" w:line="240" w:lineRule="auto"/>
        <w:rPr>
          <w:rFonts w:ascii="Times New Roman" w:hAnsi="Times New Roman" w:cs="Times New Roman"/>
          <w:sz w:val="24"/>
          <w:szCs w:val="24"/>
        </w:rPr>
      </w:pPr>
    </w:p>
    <w:p w14:paraId="56421E1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B is incorrect.</w:t>
      </w:r>
      <w:r w:rsidRPr="00785C0B">
        <w:rPr>
          <w:rFonts w:ascii="Times New Roman" w:hAnsi="Times New Roman" w:cs="Times New Roman"/>
          <w:sz w:val="24"/>
          <w:szCs w:val="24"/>
        </w:rPr>
        <w:t xml:space="preserve"> Congestive heart failure can cause shortness of breath, basilar crackles, and right pleural effusion, but it is not associated with rash or eosinophilia.  </w:t>
      </w:r>
    </w:p>
    <w:p w14:paraId="4189ACC7" w14:textId="77777777" w:rsidR="00785C0B" w:rsidRPr="00785C0B" w:rsidRDefault="00785C0B" w:rsidP="00785C0B">
      <w:pPr>
        <w:spacing w:after="0" w:line="240" w:lineRule="auto"/>
        <w:rPr>
          <w:rFonts w:ascii="Times New Roman" w:hAnsi="Times New Roman" w:cs="Times New Roman"/>
          <w:sz w:val="24"/>
          <w:szCs w:val="24"/>
        </w:rPr>
      </w:pPr>
    </w:p>
    <w:p w14:paraId="59B6264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C is incorrect</w:t>
      </w:r>
      <w:r w:rsidRPr="00785C0B">
        <w:rPr>
          <w:rFonts w:ascii="Times New Roman" w:hAnsi="Times New Roman" w:cs="Times New Roman"/>
          <w:sz w:val="24"/>
          <w:szCs w:val="24"/>
        </w:rPr>
        <w:t>. Acute asthma causes shortness of breath and wheezing.</w:t>
      </w:r>
    </w:p>
    <w:p w14:paraId="3BE69542" w14:textId="77777777" w:rsidR="00785C0B" w:rsidRPr="00785C0B" w:rsidRDefault="00785C0B" w:rsidP="00785C0B">
      <w:pPr>
        <w:spacing w:after="0" w:line="240" w:lineRule="auto"/>
        <w:rPr>
          <w:rFonts w:ascii="Times New Roman" w:hAnsi="Times New Roman" w:cs="Times New Roman"/>
          <w:sz w:val="24"/>
          <w:szCs w:val="24"/>
        </w:rPr>
      </w:pPr>
    </w:p>
    <w:p w14:paraId="17F8D24E" w14:textId="77777777" w:rsidR="001D5574" w:rsidRDefault="00785C0B" w:rsidP="00785C0B">
      <w:p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Answer E is incorrect</w:t>
      </w:r>
      <w:r w:rsidRPr="00785C0B">
        <w:rPr>
          <w:rFonts w:ascii="Times New Roman" w:hAnsi="Times New Roman" w:cs="Times New Roman"/>
          <w:sz w:val="24"/>
          <w:szCs w:val="24"/>
        </w:rPr>
        <w:t xml:space="preserve">. Sarcoidosis is a systemic disease characterized by the presence of noncaseating granulomas. Women and African-Americans are disproportionately affected. The disease commonly affects the lungs and lymph nodes, although any organ system can be involved. Symptoms may include coughing and shortness of breath. Hilar lymphadenopathy is often present on chest x-ray.     </w:t>
      </w:r>
    </w:p>
    <w:p w14:paraId="3FA8BF32" w14:textId="77777777" w:rsidR="00785C0B" w:rsidRPr="00785C0B" w:rsidRDefault="001D5574" w:rsidP="00785C0B">
      <w:pPr>
        <w:pStyle w:val="ListParagraph"/>
        <w:spacing w:after="0" w:line="240" w:lineRule="auto"/>
        <w:ind w:left="0"/>
        <w:rPr>
          <w:rFonts w:ascii="Times New Roman" w:hAnsi="Times New Roman" w:cs="Times New Roman"/>
          <w:sz w:val="24"/>
          <w:szCs w:val="24"/>
        </w:rPr>
      </w:pPr>
      <w:r>
        <w:rPr>
          <w:rFonts w:ascii="Times New Roman" w:hAnsi="Times New Roman" w:cs="Times New Roman"/>
          <w:b/>
          <w:sz w:val="24"/>
          <w:szCs w:val="24"/>
        </w:rPr>
        <w:br w:type="page"/>
      </w:r>
      <w:r w:rsidR="00785C0B" w:rsidRPr="00785C0B">
        <w:rPr>
          <w:rFonts w:ascii="Times New Roman" w:hAnsi="Times New Roman" w:cs="Times New Roman"/>
          <w:sz w:val="24"/>
          <w:szCs w:val="24"/>
        </w:rPr>
        <w:lastRenderedPageBreak/>
        <w:t>A 49-year old man is diagnosed with sinusitis and given a prescription for an antibiotic. He develops a rash ten days later. Which antibiotic most likely caused the rash?</w:t>
      </w:r>
    </w:p>
    <w:p w14:paraId="47BBB83B"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07978BD3" w14:textId="77777777" w:rsidR="00785C0B" w:rsidRPr="00785C0B" w:rsidRDefault="00785C0B" w:rsidP="00785C0B">
      <w:pPr>
        <w:pStyle w:val="ListParagraph"/>
        <w:spacing w:after="0" w:line="240" w:lineRule="auto"/>
        <w:ind w:left="0"/>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662915B8" wp14:editId="51332F66">
            <wp:extent cx="2569210" cy="3642995"/>
            <wp:effectExtent l="0" t="0" r="2540" b="0"/>
            <wp:docPr id="347413" name="Picture 347413" descr="drug_eru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drug_eruption"/>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569210" cy="3642995"/>
                    </a:xfrm>
                    <a:prstGeom prst="rect">
                      <a:avLst/>
                    </a:prstGeom>
                    <a:noFill/>
                    <a:ln>
                      <a:noFill/>
                    </a:ln>
                  </pic:spPr>
                </pic:pic>
              </a:graphicData>
            </a:graphic>
          </wp:inline>
        </w:drawing>
      </w:r>
    </w:p>
    <w:p w14:paraId="5BDBCFB4"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1ABC131F"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3C3640DD" w14:textId="77777777" w:rsidR="00785C0B" w:rsidRPr="00785C0B" w:rsidRDefault="00785C0B" w:rsidP="00EE48F0">
      <w:pPr>
        <w:pStyle w:val="ListParagraph"/>
        <w:numPr>
          <w:ilvl w:val="0"/>
          <w:numId w:val="45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Amoxicillin</w:t>
      </w:r>
    </w:p>
    <w:p w14:paraId="08632565" w14:textId="77777777" w:rsidR="00785C0B" w:rsidRPr="00785C0B" w:rsidRDefault="00785C0B" w:rsidP="00EE48F0">
      <w:pPr>
        <w:pStyle w:val="ListParagraph"/>
        <w:numPr>
          <w:ilvl w:val="0"/>
          <w:numId w:val="45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Erythromycin</w:t>
      </w:r>
    </w:p>
    <w:p w14:paraId="5E9E55A0" w14:textId="77777777" w:rsidR="00785C0B" w:rsidRPr="00785C0B" w:rsidRDefault="00785C0B" w:rsidP="00EE48F0">
      <w:pPr>
        <w:pStyle w:val="ListParagraph"/>
        <w:numPr>
          <w:ilvl w:val="0"/>
          <w:numId w:val="45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Azithromycin</w:t>
      </w:r>
    </w:p>
    <w:p w14:paraId="7B47D554" w14:textId="77777777" w:rsidR="00785C0B" w:rsidRPr="00785C0B" w:rsidRDefault="00785C0B" w:rsidP="00EE48F0">
      <w:pPr>
        <w:pStyle w:val="ListParagraph"/>
        <w:numPr>
          <w:ilvl w:val="0"/>
          <w:numId w:val="45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Ciprofloxacin</w:t>
      </w:r>
    </w:p>
    <w:p w14:paraId="7907FB67" w14:textId="77777777" w:rsidR="00AB0D6B" w:rsidRDefault="00785C0B" w:rsidP="00EE48F0">
      <w:pPr>
        <w:pStyle w:val="ListParagraph"/>
        <w:numPr>
          <w:ilvl w:val="0"/>
          <w:numId w:val="455"/>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Levofloxacin </w:t>
      </w:r>
    </w:p>
    <w:p w14:paraId="3BBB006D" w14:textId="424492EF" w:rsidR="00785C0B" w:rsidRPr="00785C0B" w:rsidRDefault="00AB0D6B" w:rsidP="00785C0B">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Drug eruptions can mimic a wide range of skin disorders. They can produce different types of rash – morbilliform, urticarial, papulosquamous, pustular, and bullous. (Some drugs cause pruritus and dysesthesia without rash.) A drug-induced reaction should be considered in any patient who is taking medicine and who develops a symmetric cutaneous eruption. Drugs that commonly cause cutaneous reactions include antimicrobial agents,</w:t>
      </w:r>
      <w:hyperlink r:id="rId471" w:history="1"/>
      <w:r w:rsidR="00785C0B" w:rsidRPr="00785C0B">
        <w:rPr>
          <w:rFonts w:ascii="Times New Roman" w:hAnsi="Times New Roman" w:cs="Times New Roman"/>
          <w:sz w:val="24"/>
          <w:szCs w:val="24"/>
          <w:vertAlign w:val="superscript"/>
        </w:rPr>
        <w:t xml:space="preserve"> </w:t>
      </w:r>
      <w:r w:rsidR="00785C0B" w:rsidRPr="00785C0B">
        <w:rPr>
          <w:rFonts w:ascii="Times New Roman" w:hAnsi="Times New Roman" w:cs="Times New Roman"/>
          <w:sz w:val="24"/>
          <w:szCs w:val="24"/>
        </w:rPr>
        <w:t>nonsteroidal anti-inflammatory drugs, cytokines, chemotherapeutic agents, anticonvulsants, and psychotropic agents.</w:t>
      </w:r>
    </w:p>
    <w:p w14:paraId="100C3C67"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4075F6FC" w14:textId="77777777" w:rsidR="00785C0B" w:rsidRPr="00785C0B" w:rsidRDefault="00785C0B" w:rsidP="00785C0B">
      <w:pPr>
        <w:pStyle w:val="ListParagraph"/>
        <w:spacing w:after="0" w:line="240" w:lineRule="auto"/>
        <w:ind w:left="0"/>
        <w:rPr>
          <w:rFonts w:ascii="Times New Roman" w:hAnsi="Times New Roman" w:cs="Times New Roman"/>
          <w:bCs/>
          <w:sz w:val="24"/>
          <w:szCs w:val="24"/>
        </w:rPr>
      </w:pPr>
      <w:r w:rsidRPr="00785C0B">
        <w:rPr>
          <w:rFonts w:ascii="Times New Roman" w:hAnsi="Times New Roman" w:cs="Times New Roman"/>
          <w:sz w:val="24"/>
          <w:szCs w:val="24"/>
        </w:rPr>
        <w:t xml:space="preserve">The most common morphology for a drug-induced rash is morbilliform (“measles-like”), which has both </w:t>
      </w:r>
      <w:r w:rsidRPr="00785C0B">
        <w:rPr>
          <w:rFonts w:ascii="Times New Roman" w:hAnsi="Times New Roman" w:cs="Times New Roman"/>
          <w:color w:val="303030"/>
          <w:sz w:val="24"/>
          <w:szCs w:val="24"/>
        </w:rPr>
        <w:t xml:space="preserve">macular and papular components. Morbilliform rashes </w:t>
      </w:r>
      <w:r w:rsidRPr="00785C0B">
        <w:rPr>
          <w:rFonts w:ascii="Times New Roman" w:hAnsi="Times New Roman" w:cs="Times New Roman"/>
          <w:sz w:val="24"/>
          <w:szCs w:val="24"/>
        </w:rPr>
        <w:t>usually develop</w:t>
      </w:r>
      <w:r w:rsidRPr="00785C0B">
        <w:rPr>
          <w:rFonts w:ascii="Times New Roman" w:hAnsi="Times New Roman" w:cs="Times New Roman"/>
          <w:bCs/>
          <w:sz w:val="24"/>
          <w:szCs w:val="24"/>
        </w:rPr>
        <w:t xml:space="preserve"> in the second week of exposure to a drug. Penicillins (e.g., amoxicillin) and trimethoprim/sulfamethoxazole (Bactrim) are the most common antibiotics causing this type of rash. Patients with Epstein-Barr virus and Human Immunodeficiency Virus have a higher incidence of this reaction. Morbilliform rashes present as pruritic, erythematous, finely maculopapular lesions. They usually appear on the trunk and groin and spread centrifugally over 24 hours. Fever is usually absent and laboratory tests are often normal. The rash resolves in a few days to a week after the medication is stopped. The patient’s medical record must be appropriately labeled to make sure so that the drug is not readministered. </w:t>
      </w:r>
    </w:p>
    <w:p w14:paraId="08910AE6" w14:textId="77777777" w:rsidR="00785C0B" w:rsidRPr="00785C0B" w:rsidRDefault="00785C0B" w:rsidP="00785C0B">
      <w:pPr>
        <w:pStyle w:val="ListParagraph"/>
        <w:spacing w:after="0" w:line="240" w:lineRule="auto"/>
        <w:ind w:left="0"/>
        <w:rPr>
          <w:rFonts w:ascii="Times New Roman" w:hAnsi="Times New Roman" w:cs="Times New Roman"/>
          <w:bCs/>
          <w:sz w:val="24"/>
          <w:szCs w:val="24"/>
        </w:rPr>
      </w:pPr>
      <w:r w:rsidRPr="00785C0B">
        <w:rPr>
          <w:rFonts w:ascii="Times New Roman" w:hAnsi="Times New Roman" w:cs="Times New Roman"/>
          <w:bCs/>
          <w:sz w:val="24"/>
          <w:szCs w:val="24"/>
        </w:rPr>
        <w:t xml:space="preserve"> </w:t>
      </w:r>
    </w:p>
    <w:p w14:paraId="3F5BDBDE" w14:textId="77777777" w:rsidR="00785C0B" w:rsidRPr="00785C0B" w:rsidRDefault="00785C0B" w:rsidP="00785C0B">
      <w:pPr>
        <w:pStyle w:val="ListParagraph"/>
        <w:spacing w:after="0" w:line="240" w:lineRule="auto"/>
        <w:ind w:left="0"/>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33AE4A0D" wp14:editId="405BA113">
            <wp:extent cx="1189990" cy="1828800"/>
            <wp:effectExtent l="0" t="0" r="0" b="0"/>
            <wp:docPr id="347412" name="Picture 347412" descr="Penicillin_Allergy_Resulting_in_Morbilliform_Rash-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Penicillin_Allergy_Resulting_in_Morbilliform_Rash-124"/>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189990" cy="1828800"/>
                    </a:xfrm>
                    <a:prstGeom prst="rect">
                      <a:avLst/>
                    </a:prstGeom>
                    <a:noFill/>
                    <a:ln>
                      <a:noFill/>
                    </a:ln>
                  </pic:spPr>
                </pic:pic>
              </a:graphicData>
            </a:graphic>
          </wp:inline>
        </w:drawing>
      </w:r>
      <w:r w:rsidRPr="00785C0B">
        <w:rPr>
          <w:rFonts w:ascii="Times New Roman" w:hAnsi="Times New Roman" w:cs="Times New Roman"/>
          <w:noProof/>
          <w:sz w:val="24"/>
          <w:szCs w:val="24"/>
        </w:rPr>
        <w:drawing>
          <wp:inline distT="0" distB="0" distL="0" distR="0" wp14:anchorId="163F3344" wp14:editId="119E779F">
            <wp:extent cx="1291590" cy="1828800"/>
            <wp:effectExtent l="0" t="0" r="3810" b="0"/>
            <wp:docPr id="347411" name="Picture 347411" descr="image_gallery?img_id=1584227&amp;t=127609229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_gallery?img_id=1584227&amp;t=127609229870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291590" cy="1828800"/>
                    </a:xfrm>
                    <a:prstGeom prst="rect">
                      <a:avLst/>
                    </a:prstGeom>
                    <a:noFill/>
                    <a:ln>
                      <a:noFill/>
                    </a:ln>
                  </pic:spPr>
                </pic:pic>
              </a:graphicData>
            </a:graphic>
          </wp:inline>
        </w:drawing>
      </w:r>
      <w:r w:rsidRPr="00785C0B">
        <w:rPr>
          <w:rFonts w:ascii="Times New Roman" w:hAnsi="Times New Roman" w:cs="Times New Roman"/>
          <w:noProof/>
          <w:sz w:val="24"/>
          <w:szCs w:val="24"/>
        </w:rPr>
        <w:drawing>
          <wp:inline distT="0" distB="0" distL="0" distR="0" wp14:anchorId="075FBFEB" wp14:editId="7F5253D6">
            <wp:extent cx="1364615" cy="1828800"/>
            <wp:effectExtent l="0" t="0" r="6985" b="0"/>
            <wp:docPr id="347410" name="Picture 347410" descr="7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79m"/>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64615" cy="1828800"/>
                    </a:xfrm>
                    <a:prstGeom prst="rect">
                      <a:avLst/>
                    </a:prstGeom>
                    <a:noFill/>
                    <a:ln>
                      <a:noFill/>
                    </a:ln>
                  </pic:spPr>
                </pic:pic>
              </a:graphicData>
            </a:graphic>
          </wp:inline>
        </w:drawing>
      </w:r>
    </w:p>
    <w:p w14:paraId="420EA3F9" w14:textId="77777777" w:rsidR="00785C0B" w:rsidRPr="00785C0B" w:rsidRDefault="00785C0B" w:rsidP="00785C0B">
      <w:pPr>
        <w:pStyle w:val="ListParagraph"/>
        <w:spacing w:after="0" w:line="240" w:lineRule="auto"/>
        <w:ind w:left="0"/>
        <w:rPr>
          <w:rFonts w:ascii="Times New Roman" w:hAnsi="Times New Roman" w:cs="Times New Roman"/>
          <w:bCs/>
          <w:sz w:val="24"/>
          <w:szCs w:val="24"/>
        </w:rPr>
      </w:pPr>
    </w:p>
    <w:p w14:paraId="3D8AD2E4" w14:textId="77777777" w:rsidR="00AB0D6B" w:rsidRPr="00AB0D6B" w:rsidRDefault="00785C0B" w:rsidP="00785C0B">
      <w:pPr>
        <w:pStyle w:val="ListParagraph"/>
        <w:spacing w:after="0" w:line="240" w:lineRule="auto"/>
        <w:ind w:left="0"/>
        <w:rPr>
          <w:rFonts w:ascii="Times New Roman" w:hAnsi="Times New Roman" w:cs="Times New Roman"/>
          <w:b/>
          <w:sz w:val="24"/>
          <w:szCs w:val="24"/>
        </w:rPr>
      </w:pPr>
      <w:r w:rsidRPr="00785C0B">
        <w:rPr>
          <w:rFonts w:ascii="Times New Roman" w:hAnsi="Times New Roman" w:cs="Times New Roman"/>
          <w:bCs/>
          <w:sz w:val="24"/>
          <w:szCs w:val="24"/>
        </w:rPr>
        <w:t xml:space="preserve"> </w:t>
      </w:r>
    </w:p>
    <w:p w14:paraId="6E63216D" w14:textId="11C93F16" w:rsidR="00785C0B" w:rsidRPr="00785C0B" w:rsidRDefault="00AB0D6B" w:rsidP="00785C0B">
      <w:pPr>
        <w:pStyle w:val="ListParagraph"/>
        <w:spacing w:after="0" w:line="240" w:lineRule="auto"/>
        <w:ind w:left="0"/>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785C0B" w:rsidRPr="00785C0B">
        <w:rPr>
          <w:rFonts w:ascii="Times New Roman" w:hAnsi="Times New Roman" w:cs="Times New Roman"/>
          <w:b/>
          <w:sz w:val="24"/>
          <w:szCs w:val="24"/>
        </w:rPr>
        <w:t>A is correct</w:t>
      </w:r>
      <w:r w:rsidR="00785C0B" w:rsidRPr="00785C0B">
        <w:rPr>
          <w:rFonts w:ascii="Times New Roman" w:hAnsi="Times New Roman" w:cs="Times New Roman"/>
          <w:sz w:val="24"/>
          <w:szCs w:val="24"/>
        </w:rPr>
        <w:t xml:space="preserve">. Amoxicillin is one of the most common causes of morbilliform rash. </w:t>
      </w:r>
    </w:p>
    <w:p w14:paraId="6C064AA1"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486A0264" w14:textId="77777777" w:rsidR="001D5574"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b/>
          <w:sz w:val="24"/>
          <w:szCs w:val="24"/>
        </w:rPr>
        <w:t xml:space="preserve">Answers B, C, D, and E are incorrect. </w:t>
      </w:r>
      <w:r w:rsidRPr="00785C0B">
        <w:rPr>
          <w:rFonts w:ascii="Times New Roman" w:hAnsi="Times New Roman" w:cs="Times New Roman"/>
          <w:sz w:val="24"/>
          <w:szCs w:val="24"/>
        </w:rPr>
        <w:t xml:space="preserve">Erythromycin, azithromycin, ciprofloxacin and levofloxacin do not usually produce a morbilliform rash. </w:t>
      </w:r>
    </w:p>
    <w:p w14:paraId="25EA9291"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Which of the following is used as a metabolic energy source by erythrocytes after an overnight fast?</w:t>
      </w:r>
    </w:p>
    <w:p w14:paraId="33058F28" w14:textId="77777777" w:rsidR="00785C0B" w:rsidRPr="00785C0B" w:rsidRDefault="00785C0B" w:rsidP="00785C0B">
      <w:pPr>
        <w:spacing w:after="0" w:line="240" w:lineRule="auto"/>
        <w:rPr>
          <w:rFonts w:ascii="Times New Roman" w:hAnsi="Times New Roman" w:cs="Times New Roman"/>
          <w:sz w:val="24"/>
          <w:szCs w:val="24"/>
        </w:rPr>
      </w:pPr>
    </w:p>
    <w:p w14:paraId="7751BA22" w14:textId="77777777" w:rsidR="00785C0B" w:rsidRPr="00785C0B" w:rsidRDefault="00785C0B" w:rsidP="00EE48F0">
      <w:pPr>
        <w:numPr>
          <w:ilvl w:val="0"/>
          <w:numId w:val="45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Glucose</w:t>
      </w:r>
    </w:p>
    <w:p w14:paraId="155EAAEE" w14:textId="77777777" w:rsidR="00785C0B" w:rsidRPr="00785C0B" w:rsidRDefault="00785C0B" w:rsidP="00EE48F0">
      <w:pPr>
        <w:numPr>
          <w:ilvl w:val="0"/>
          <w:numId w:val="45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Pyruvate</w:t>
      </w:r>
    </w:p>
    <w:p w14:paraId="6BD03A9C" w14:textId="77777777" w:rsidR="00785C0B" w:rsidRPr="00785C0B" w:rsidRDefault="00785C0B" w:rsidP="00EE48F0">
      <w:pPr>
        <w:numPr>
          <w:ilvl w:val="0"/>
          <w:numId w:val="45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Triglycerides</w:t>
      </w:r>
    </w:p>
    <w:p w14:paraId="2E655DD2" w14:textId="77777777" w:rsidR="00785C0B" w:rsidRPr="00785C0B" w:rsidRDefault="00785C0B" w:rsidP="00EE48F0">
      <w:pPr>
        <w:numPr>
          <w:ilvl w:val="0"/>
          <w:numId w:val="45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Free fatty acids</w:t>
      </w:r>
    </w:p>
    <w:p w14:paraId="01CD118B" w14:textId="77777777" w:rsidR="001D5574" w:rsidRDefault="00785C0B" w:rsidP="00EE48F0">
      <w:pPr>
        <w:numPr>
          <w:ilvl w:val="0"/>
          <w:numId w:val="45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β-hydroxybutyrate</w:t>
      </w:r>
    </w:p>
    <w:p w14:paraId="3326A337" w14:textId="77777777" w:rsidR="001D5574"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Red blood cells are structurally simpler that most other cells in the body. They consist mainly of hemoglobin. Although they contain many organelles in the early stages of erythropoiesis, these organelles are extruded as the cells mature. By “dumping” their organelles, red blood cell makes room for hemoglobin. Organelles “dumped” by red blood cells include the nucleus, mitochondria, Golgi apparatus, and endoplasmic reticulum. Because mature red blood cells have no mitochondria, they cannot undertake metabolic reactions that use oxygen to produce energy. Thus, although they can </w:t>
      </w:r>
      <w:r w:rsidR="00785C0B" w:rsidRPr="00785C0B">
        <w:rPr>
          <w:rFonts w:ascii="Times New Roman" w:hAnsi="Times New Roman" w:cs="Times New Roman"/>
          <w:i/>
          <w:sz w:val="24"/>
          <w:szCs w:val="24"/>
        </w:rPr>
        <w:t>carry</w:t>
      </w:r>
      <w:r w:rsidR="00785C0B" w:rsidRPr="00785C0B">
        <w:rPr>
          <w:rFonts w:ascii="Times New Roman" w:hAnsi="Times New Roman" w:cs="Times New Roman"/>
          <w:sz w:val="24"/>
          <w:szCs w:val="24"/>
        </w:rPr>
        <w:t xml:space="preserve"> oxygen because of the hemoglobin, they cannot </w:t>
      </w:r>
      <w:r w:rsidR="00785C0B" w:rsidRPr="00785C0B">
        <w:rPr>
          <w:rFonts w:ascii="Times New Roman" w:hAnsi="Times New Roman" w:cs="Times New Roman"/>
          <w:i/>
          <w:sz w:val="24"/>
          <w:szCs w:val="24"/>
        </w:rPr>
        <w:t>use</w:t>
      </w:r>
      <w:r w:rsidR="00785C0B" w:rsidRPr="00785C0B">
        <w:rPr>
          <w:rFonts w:ascii="Times New Roman" w:hAnsi="Times New Roman" w:cs="Times New Roman"/>
          <w:sz w:val="24"/>
          <w:szCs w:val="24"/>
        </w:rPr>
        <w:t xml:space="preserve"> it. Since red blood cells lack the metabolic machinery to oxidize metabolites for energy, they must rely on lactic acid fermentation of glucose for energy. This is an anaerobic process that produces ATP. The first step of the process is glycolysis, in which glucose is broken down to produce pyruvate. The pyruvate is then converted to lactic acid. The entire process is performed in the cytoplasm without the need for oxygen, mitochondria, or other organelles.    </w:t>
      </w:r>
    </w:p>
    <w:p w14:paraId="6C5044C7"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b/>
          <w:sz w:val="24"/>
          <w:szCs w:val="24"/>
        </w:rPr>
        <w:lastRenderedPageBreak/>
        <w:t xml:space="preserve">Answer A is correct. </w:t>
      </w:r>
      <w:r w:rsidR="00785C0B" w:rsidRPr="00785C0B">
        <w:rPr>
          <w:rFonts w:ascii="Times New Roman" w:hAnsi="Times New Roman" w:cs="Times New Roman"/>
          <w:sz w:val="24"/>
          <w:szCs w:val="24"/>
        </w:rPr>
        <w:t xml:space="preserve">Red blood cells use glucose as a metabolic energy source. </w:t>
      </w:r>
      <w:r w:rsidR="00785C0B" w:rsidRPr="00785C0B">
        <w:rPr>
          <w:rFonts w:ascii="Times New Roman" w:hAnsi="Times New Roman" w:cs="Times New Roman"/>
          <w:b/>
          <w:sz w:val="24"/>
          <w:szCs w:val="24"/>
        </w:rPr>
        <w:t xml:space="preserve"> </w:t>
      </w:r>
      <w:r w:rsidR="00785C0B" w:rsidRPr="00785C0B">
        <w:rPr>
          <w:rFonts w:ascii="Times New Roman" w:hAnsi="Times New Roman" w:cs="Times New Roman"/>
          <w:sz w:val="24"/>
          <w:szCs w:val="24"/>
        </w:rPr>
        <w:t xml:space="preserve"> </w:t>
      </w:r>
    </w:p>
    <w:p w14:paraId="5E6B884B" w14:textId="77777777" w:rsidR="00785C0B" w:rsidRPr="00785C0B" w:rsidRDefault="00785C0B" w:rsidP="00785C0B">
      <w:pPr>
        <w:spacing w:after="0" w:line="240" w:lineRule="auto"/>
        <w:rPr>
          <w:rFonts w:ascii="Times New Roman" w:hAnsi="Times New Roman" w:cs="Times New Roman"/>
          <w:b/>
          <w:sz w:val="24"/>
          <w:szCs w:val="24"/>
        </w:rPr>
      </w:pPr>
    </w:p>
    <w:p w14:paraId="5E5884C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 xml:space="preserve">Answer B is incorrect. </w:t>
      </w:r>
      <w:r w:rsidRPr="00785C0B">
        <w:rPr>
          <w:rFonts w:ascii="Times New Roman" w:hAnsi="Times New Roman" w:cs="Times New Roman"/>
          <w:sz w:val="24"/>
          <w:szCs w:val="24"/>
        </w:rPr>
        <w:t xml:space="preserve">In red blood cells, glucose is broken down to pyruvate during glycolysis. The pyruvate is then converted to lactic acid.   </w:t>
      </w:r>
    </w:p>
    <w:p w14:paraId="04EAB6D7" w14:textId="77777777" w:rsidR="00785C0B" w:rsidRPr="00785C0B" w:rsidRDefault="00785C0B" w:rsidP="00785C0B">
      <w:pPr>
        <w:spacing w:after="0" w:line="240" w:lineRule="auto"/>
        <w:rPr>
          <w:rFonts w:ascii="Times New Roman" w:hAnsi="Times New Roman" w:cs="Times New Roman"/>
          <w:b/>
          <w:sz w:val="24"/>
          <w:szCs w:val="24"/>
        </w:rPr>
      </w:pPr>
    </w:p>
    <w:p w14:paraId="3B7502D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 xml:space="preserve">Answer C is incorrect. </w:t>
      </w:r>
      <w:r w:rsidRPr="00785C0B">
        <w:rPr>
          <w:rFonts w:ascii="Times New Roman" w:hAnsi="Times New Roman" w:cs="Times New Roman"/>
          <w:sz w:val="24"/>
          <w:szCs w:val="24"/>
        </w:rPr>
        <w:t xml:space="preserve">Triglycerides are broken down to produce fatty acids, which are used by the heart and skeletal muscle for energy. Fatty acids do not cross the blood-brain barrier, and so the brain cannot use them for energy. The process of breaking down fatty acids is called β-oxidation. This process requires mitochondria and oxygen. Red blood cells, which lack mitochondria, cannot perform β-oxidation. </w:t>
      </w:r>
    </w:p>
    <w:p w14:paraId="12FAB671" w14:textId="77777777" w:rsidR="00785C0B" w:rsidRPr="00785C0B" w:rsidRDefault="00785C0B" w:rsidP="00785C0B">
      <w:pPr>
        <w:spacing w:after="0" w:line="240" w:lineRule="auto"/>
        <w:rPr>
          <w:rFonts w:ascii="Times New Roman" w:hAnsi="Times New Roman" w:cs="Times New Roman"/>
          <w:sz w:val="24"/>
          <w:szCs w:val="24"/>
        </w:rPr>
      </w:pPr>
    </w:p>
    <w:p w14:paraId="3735D9B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 xml:space="preserve">Answer D is incorrect. </w:t>
      </w:r>
      <w:r w:rsidRPr="00785C0B">
        <w:rPr>
          <w:rFonts w:ascii="Times New Roman" w:hAnsi="Times New Roman" w:cs="Times New Roman"/>
          <w:sz w:val="24"/>
          <w:szCs w:val="24"/>
        </w:rPr>
        <w:t xml:space="preserve">Free fatty acids are used by the heart and skeletal muscle for energy. They do not cross the blood-brain barrier, and so the brain cannot use them for energy. The process of breaking down fatty acids is called β-oxidation. This process requires mitochondria and oxygen. Red blood cells, which lack mitochondria, cannot perform β-oxidation. </w:t>
      </w:r>
    </w:p>
    <w:p w14:paraId="27EDA143" w14:textId="77777777" w:rsidR="00785C0B" w:rsidRPr="00785C0B" w:rsidRDefault="00785C0B" w:rsidP="00785C0B">
      <w:pPr>
        <w:spacing w:after="0" w:line="240" w:lineRule="auto"/>
        <w:rPr>
          <w:rFonts w:ascii="Times New Roman" w:hAnsi="Times New Roman" w:cs="Times New Roman"/>
          <w:b/>
          <w:sz w:val="24"/>
          <w:szCs w:val="24"/>
        </w:rPr>
      </w:pPr>
    </w:p>
    <w:p w14:paraId="62505D22"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E is incorrect</w:t>
      </w:r>
      <w:r w:rsidRPr="00785C0B">
        <w:rPr>
          <w:rFonts w:ascii="Times New Roman" w:hAnsi="Times New Roman" w:cs="Times New Roman"/>
          <w:sz w:val="24"/>
          <w:szCs w:val="24"/>
        </w:rPr>
        <w:t xml:space="preserve">. β-hydroxybutyrate is a ketone. Unlike fatty acids, ketones cross the blood-brain barrier. They are used by the brain for energy when glucose in not available (e.g., fasting). Red blood cells cannot metabolize ketones. </w:t>
      </w:r>
    </w:p>
    <w:p w14:paraId="4011BA5E" w14:textId="77777777" w:rsidR="00785C0B" w:rsidRPr="00785C0B" w:rsidRDefault="001D5574" w:rsidP="00785C0B">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A 58-year-old woman presents with fatigue and arthritis. Her blood tests show the following:  </w:t>
      </w:r>
    </w:p>
    <w:p w14:paraId="032779E6"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1C7C268D"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 xml:space="preserve">Hemoglobin </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 xml:space="preserve">12 g/dl </w:t>
      </w:r>
    </w:p>
    <w:p w14:paraId="61DFB954"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WBC count</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6,500/mm</w:t>
      </w:r>
      <w:r w:rsidRPr="00785C0B">
        <w:rPr>
          <w:rFonts w:ascii="Times New Roman" w:hAnsi="Times New Roman" w:cs="Times New Roman"/>
          <w:sz w:val="24"/>
          <w:szCs w:val="24"/>
          <w:vertAlign w:val="superscript"/>
        </w:rPr>
        <w:t>3</w:t>
      </w:r>
    </w:p>
    <w:p w14:paraId="5ED5AEA5"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 xml:space="preserve">Platelet </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110,000/mm</w:t>
      </w:r>
      <w:r w:rsidRPr="00785C0B">
        <w:rPr>
          <w:rFonts w:ascii="Times New Roman" w:hAnsi="Times New Roman" w:cs="Times New Roman"/>
          <w:sz w:val="24"/>
          <w:szCs w:val="24"/>
          <w:vertAlign w:val="superscript"/>
        </w:rPr>
        <w:t>3</w:t>
      </w:r>
      <w:r w:rsidRPr="00785C0B">
        <w:rPr>
          <w:rFonts w:ascii="Times New Roman" w:hAnsi="Times New Roman" w:cs="Times New Roman"/>
          <w:sz w:val="24"/>
          <w:szCs w:val="24"/>
        </w:rPr>
        <w:t xml:space="preserve"> </w:t>
      </w:r>
    </w:p>
    <w:p w14:paraId="4699D5B2"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16A7DAC5"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Glucose (fasting)</w:t>
      </w:r>
      <w:r w:rsidRPr="00785C0B">
        <w:rPr>
          <w:rFonts w:ascii="Times New Roman" w:hAnsi="Times New Roman" w:cs="Times New Roman"/>
          <w:sz w:val="24"/>
          <w:szCs w:val="24"/>
        </w:rPr>
        <w:tab/>
      </w:r>
      <w:r w:rsidRPr="00785C0B">
        <w:rPr>
          <w:rFonts w:ascii="Times New Roman" w:hAnsi="Times New Roman" w:cs="Times New Roman"/>
          <w:sz w:val="24"/>
          <w:szCs w:val="24"/>
        </w:rPr>
        <w:tab/>
        <w:t>140 mg/dl</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p>
    <w:p w14:paraId="40806785"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19103CC0"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AST</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110 U/L</w:t>
      </w:r>
    </w:p>
    <w:p w14:paraId="1EF746A7"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ALT</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86 U/L</w:t>
      </w:r>
    </w:p>
    <w:p w14:paraId="0F5E314A"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Albumin</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3.1 g/dl</w:t>
      </w:r>
    </w:p>
    <w:p w14:paraId="2B959556"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248ED996"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INR</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1.3</w:t>
      </w:r>
    </w:p>
    <w:p w14:paraId="173E2510"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46209AEC"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 xml:space="preserve">Serum iron </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 xml:space="preserve">184 ug/dl (normal: 50-170 ug/dl) </w:t>
      </w:r>
    </w:p>
    <w:p w14:paraId="6BE42DD8"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 xml:space="preserve">Total iron binding capacity </w:t>
      </w:r>
      <w:r w:rsidRPr="00785C0B">
        <w:rPr>
          <w:rFonts w:ascii="Times New Roman" w:hAnsi="Times New Roman" w:cs="Times New Roman"/>
          <w:sz w:val="24"/>
          <w:szCs w:val="24"/>
        </w:rPr>
        <w:tab/>
        <w:t xml:space="preserve">282 ug/dl (normal: 262-474 ug/dl) </w:t>
      </w:r>
    </w:p>
    <w:p w14:paraId="2BBF96B4"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 xml:space="preserve">Transferrin saturation </w:t>
      </w:r>
      <w:r w:rsidRPr="00785C0B">
        <w:rPr>
          <w:rFonts w:ascii="Times New Roman" w:hAnsi="Times New Roman" w:cs="Times New Roman"/>
          <w:sz w:val="24"/>
          <w:szCs w:val="24"/>
        </w:rPr>
        <w:tab/>
      </w:r>
      <w:r w:rsidRPr="00785C0B">
        <w:rPr>
          <w:rFonts w:ascii="Times New Roman" w:hAnsi="Times New Roman" w:cs="Times New Roman"/>
          <w:sz w:val="24"/>
          <w:szCs w:val="24"/>
        </w:rPr>
        <w:tab/>
        <w:t>65% (normal: 25% - 35%)</w:t>
      </w:r>
    </w:p>
    <w:p w14:paraId="70054C22"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 xml:space="preserve">Serum ferritin </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2689 ng/ml (normal: 12-150)</w:t>
      </w:r>
    </w:p>
    <w:p w14:paraId="16469EE7"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2E4AC2C9"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051F5BB6"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r w:rsidRPr="00785C0B">
        <w:rPr>
          <w:rFonts w:ascii="Times New Roman" w:hAnsi="Times New Roman" w:cs="Times New Roman"/>
          <w:sz w:val="24"/>
          <w:szCs w:val="24"/>
        </w:rPr>
        <w:t xml:space="preserve">Which of the following tests should be ordered next? </w:t>
      </w:r>
    </w:p>
    <w:p w14:paraId="1F0DFB8F" w14:textId="77777777" w:rsidR="00785C0B" w:rsidRPr="00785C0B" w:rsidRDefault="00785C0B" w:rsidP="00785C0B">
      <w:pPr>
        <w:pStyle w:val="ListParagraph"/>
        <w:spacing w:after="0" w:line="240" w:lineRule="auto"/>
        <w:ind w:left="0"/>
        <w:rPr>
          <w:rFonts w:ascii="Times New Roman" w:hAnsi="Times New Roman" w:cs="Times New Roman"/>
          <w:sz w:val="24"/>
          <w:szCs w:val="24"/>
        </w:rPr>
      </w:pPr>
    </w:p>
    <w:p w14:paraId="76785764" w14:textId="77777777" w:rsidR="00785C0B" w:rsidRPr="00785C0B" w:rsidRDefault="00785C0B" w:rsidP="00EE48F0">
      <w:pPr>
        <w:pStyle w:val="ListParagraph"/>
        <w:numPr>
          <w:ilvl w:val="0"/>
          <w:numId w:val="45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Blood test for viral hepatitis</w:t>
      </w:r>
    </w:p>
    <w:p w14:paraId="01BD8B3F" w14:textId="77777777" w:rsidR="00785C0B" w:rsidRPr="00785C0B" w:rsidRDefault="00785C0B" w:rsidP="00EE48F0">
      <w:pPr>
        <w:pStyle w:val="ListParagraph"/>
        <w:numPr>
          <w:ilvl w:val="0"/>
          <w:numId w:val="45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Blood test for alpha-fetoprotein</w:t>
      </w:r>
    </w:p>
    <w:p w14:paraId="5F93A35C" w14:textId="77777777" w:rsidR="00785C0B" w:rsidRPr="00785C0B" w:rsidRDefault="00785C0B" w:rsidP="00EE48F0">
      <w:pPr>
        <w:pStyle w:val="ListParagraph"/>
        <w:numPr>
          <w:ilvl w:val="0"/>
          <w:numId w:val="45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Liver biopsy</w:t>
      </w:r>
    </w:p>
    <w:p w14:paraId="478BD3A4" w14:textId="77777777" w:rsidR="00AB0D6B" w:rsidRDefault="00785C0B" w:rsidP="00EE48F0">
      <w:pPr>
        <w:pStyle w:val="ListParagraph"/>
        <w:numPr>
          <w:ilvl w:val="0"/>
          <w:numId w:val="457"/>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Blood test for mutation of the hemochromatosis gene (HFE)</w:t>
      </w:r>
    </w:p>
    <w:p w14:paraId="3BF059F4" w14:textId="5A4316F7" w:rsidR="001D5574" w:rsidRDefault="00AB0D6B"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H</w:t>
      </w:r>
      <w:r w:rsidR="00785C0B" w:rsidRPr="00785C0B">
        <w:rPr>
          <w:rFonts w:ascii="Times New Roman" w:eastAsia="Times New Roman" w:hAnsi="Times New Roman" w:cs="Times New Roman"/>
          <w:sz w:val="24"/>
          <w:szCs w:val="24"/>
        </w:rPr>
        <w:t xml:space="preserve">emochromatosis is an autosomal recessive disease with a high prevalence in Caucasians. The gene responsible for the disease is known as the HFE gene. Hemochromatosis is characterized by an accelerated rate of intestinal iron absorption and progressive iron deposition in various tissues. Patients may present with liver disease, heart failure, diabetes, arthritis, hyperpigmentation, or testicular failure. A third of untreated patients develop hepatocellular carcinoma. </w:t>
      </w:r>
      <w:r w:rsidR="00785C0B" w:rsidRPr="00785C0B">
        <w:rPr>
          <w:rFonts w:ascii="Times New Roman" w:hAnsi="Times New Roman" w:cs="Times New Roman"/>
          <w:sz w:val="24"/>
          <w:szCs w:val="24"/>
        </w:rPr>
        <w:t>Individuals who are homozygous for the C282Y mutation are at very high risk of developing the disease.  Other mutations increase risk, but homozygosity of the C282Y mutation carries the greatest risk.  Once a patient is found to be homozygous for the C282Y mutation, all first-degree relatives should be screened. Patients with hemochromatosis should be instructed not to consume iron supplements. Repeated phlebotomy is undertaken to bring the serum ferritin level below 50ng/ml. Maintenance phlebotomy is needed thereafter.</w:t>
      </w:r>
    </w:p>
    <w:p w14:paraId="0EB7C0D5" w14:textId="77777777" w:rsidR="00785C0B" w:rsidRPr="00785C0B" w:rsidRDefault="001D5574" w:rsidP="00785C0B">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b/>
          <w:sz w:val="24"/>
          <w:szCs w:val="24"/>
        </w:rPr>
        <w:lastRenderedPageBreak/>
        <w:t>Answer D is correct</w:t>
      </w:r>
      <w:r w:rsidR="00785C0B" w:rsidRPr="00785C0B">
        <w:rPr>
          <w:rFonts w:ascii="Times New Roman" w:hAnsi="Times New Roman" w:cs="Times New Roman"/>
          <w:sz w:val="24"/>
          <w:szCs w:val="24"/>
        </w:rPr>
        <w:t xml:space="preserve">. The presence of elevated liver enzymes and high serum iron levels, along with arthritis and diabetes, suggests a diagnosis of hemochromatosis. The diagnosis can be confirmed by testing for mutation of the hemochromatosis gene (HFE).   </w:t>
      </w:r>
    </w:p>
    <w:p w14:paraId="3A6D6107" w14:textId="77777777" w:rsidR="00785C0B" w:rsidRPr="00785C0B" w:rsidRDefault="00785C0B" w:rsidP="00785C0B">
      <w:pPr>
        <w:spacing w:after="0" w:line="240" w:lineRule="auto"/>
        <w:rPr>
          <w:rFonts w:ascii="Times New Roman" w:hAnsi="Times New Roman" w:cs="Times New Roman"/>
          <w:b/>
          <w:sz w:val="24"/>
          <w:szCs w:val="24"/>
        </w:rPr>
      </w:pPr>
    </w:p>
    <w:p w14:paraId="1130257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A is incorrect</w:t>
      </w:r>
      <w:r w:rsidRPr="00785C0B">
        <w:rPr>
          <w:rFonts w:ascii="Times New Roman" w:hAnsi="Times New Roman" w:cs="Times New Roman"/>
          <w:sz w:val="24"/>
          <w:szCs w:val="24"/>
        </w:rPr>
        <w:t>.  Viral hepatitis is a common cause of elevated liver enzymes, but would not explain the abnormal serum iron studies.</w:t>
      </w:r>
    </w:p>
    <w:p w14:paraId="7F1AB4A6" w14:textId="77777777" w:rsidR="00785C0B" w:rsidRPr="00785C0B" w:rsidRDefault="00785C0B" w:rsidP="00785C0B">
      <w:pPr>
        <w:spacing w:after="0" w:line="240" w:lineRule="auto"/>
        <w:rPr>
          <w:rFonts w:ascii="Times New Roman" w:hAnsi="Times New Roman" w:cs="Times New Roman"/>
          <w:sz w:val="24"/>
          <w:szCs w:val="24"/>
        </w:rPr>
      </w:pPr>
    </w:p>
    <w:p w14:paraId="3E9143C2" w14:textId="77777777" w:rsidR="00785C0B" w:rsidRPr="00785C0B" w:rsidRDefault="00785C0B" w:rsidP="00785C0B">
      <w:pPr>
        <w:spacing w:after="0" w:line="240" w:lineRule="auto"/>
        <w:ind w:hanging="720"/>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b/>
          <w:sz w:val="24"/>
          <w:szCs w:val="24"/>
        </w:rPr>
        <w:t>Answer B is incorrect</w:t>
      </w:r>
      <w:r w:rsidRPr="00785C0B">
        <w:rPr>
          <w:rFonts w:ascii="Times New Roman" w:hAnsi="Times New Roman" w:cs="Times New Roman"/>
          <w:sz w:val="24"/>
          <w:szCs w:val="24"/>
        </w:rPr>
        <w:t xml:space="preserve">.  An alpha-fetoprotein level should be measured if hepatocellular carcinoma is suspected, but this is not a prime diagnostic consideration at this time. </w:t>
      </w:r>
    </w:p>
    <w:p w14:paraId="65E14244" w14:textId="77777777" w:rsidR="00785C0B" w:rsidRPr="00785C0B" w:rsidRDefault="00785C0B" w:rsidP="00785C0B">
      <w:pPr>
        <w:spacing w:after="0" w:line="240" w:lineRule="auto"/>
        <w:ind w:hanging="720"/>
        <w:rPr>
          <w:rFonts w:ascii="Times New Roman" w:hAnsi="Times New Roman" w:cs="Times New Roman"/>
          <w:sz w:val="24"/>
          <w:szCs w:val="24"/>
        </w:rPr>
      </w:pPr>
    </w:p>
    <w:p w14:paraId="0DB80DE9"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C is incorrect</w:t>
      </w:r>
      <w:r w:rsidRPr="00785C0B">
        <w:rPr>
          <w:rFonts w:ascii="Times New Roman" w:hAnsi="Times New Roman" w:cs="Times New Roman"/>
          <w:sz w:val="24"/>
          <w:szCs w:val="24"/>
        </w:rPr>
        <w:t xml:space="preserve">.  A liver biopsy would establish the degree of hepatic impairment, but is not necessary for diagnosis. </w:t>
      </w:r>
    </w:p>
    <w:p w14:paraId="68FA6A00" w14:textId="77777777" w:rsidR="00785C0B" w:rsidRPr="00785C0B" w:rsidRDefault="001D5574" w:rsidP="00785C0B">
      <w:pPr>
        <w:pStyle w:val="NoSpacing"/>
        <w:rPr>
          <w:szCs w:val="24"/>
        </w:rPr>
      </w:pPr>
      <w:r>
        <w:rPr>
          <w:szCs w:val="24"/>
        </w:rPr>
        <w:br w:type="page"/>
      </w:r>
      <w:r w:rsidR="00785C0B" w:rsidRPr="00785C0B">
        <w:rPr>
          <w:szCs w:val="24"/>
        </w:rPr>
        <w:lastRenderedPageBreak/>
        <w:t>Which of the following is true regarding intention-to-treat analysis?</w:t>
      </w:r>
    </w:p>
    <w:p w14:paraId="69C17157" w14:textId="77777777" w:rsidR="00785C0B" w:rsidRPr="00785C0B" w:rsidRDefault="00785C0B" w:rsidP="00785C0B">
      <w:pPr>
        <w:pStyle w:val="NoSpacing"/>
        <w:rPr>
          <w:szCs w:val="24"/>
        </w:rPr>
      </w:pPr>
    </w:p>
    <w:p w14:paraId="3D2613A9" w14:textId="77777777" w:rsidR="00785C0B" w:rsidRPr="00785C0B" w:rsidRDefault="00785C0B" w:rsidP="00EE48F0">
      <w:pPr>
        <w:pStyle w:val="NoSpacing"/>
        <w:numPr>
          <w:ilvl w:val="0"/>
          <w:numId w:val="458"/>
        </w:numPr>
        <w:rPr>
          <w:szCs w:val="24"/>
        </w:rPr>
      </w:pPr>
      <w:r w:rsidRPr="00785C0B">
        <w:rPr>
          <w:szCs w:val="24"/>
        </w:rPr>
        <w:t>It is a way of avoiding the breaking of blinding</w:t>
      </w:r>
    </w:p>
    <w:p w14:paraId="78CD1A4D" w14:textId="77777777" w:rsidR="00785C0B" w:rsidRPr="00785C0B" w:rsidRDefault="00785C0B" w:rsidP="00EE48F0">
      <w:pPr>
        <w:pStyle w:val="NoSpacing"/>
        <w:numPr>
          <w:ilvl w:val="0"/>
          <w:numId w:val="458"/>
        </w:numPr>
        <w:rPr>
          <w:szCs w:val="24"/>
        </w:rPr>
      </w:pPr>
      <w:r w:rsidRPr="00785C0B">
        <w:rPr>
          <w:szCs w:val="24"/>
        </w:rPr>
        <w:t>It should always be used in equivalency trials</w:t>
      </w:r>
    </w:p>
    <w:p w14:paraId="6F76E8FE" w14:textId="77777777" w:rsidR="00785C0B" w:rsidRPr="00785C0B" w:rsidRDefault="00785C0B" w:rsidP="00EE48F0">
      <w:pPr>
        <w:pStyle w:val="NoSpacing"/>
        <w:numPr>
          <w:ilvl w:val="0"/>
          <w:numId w:val="458"/>
        </w:numPr>
        <w:rPr>
          <w:szCs w:val="24"/>
        </w:rPr>
      </w:pPr>
      <w:r w:rsidRPr="00785C0B">
        <w:rPr>
          <w:szCs w:val="24"/>
        </w:rPr>
        <w:t>It maximizes the difference in results between treatment groups</w:t>
      </w:r>
    </w:p>
    <w:p w14:paraId="3FD53D34" w14:textId="77777777" w:rsidR="001D5574" w:rsidRDefault="00785C0B" w:rsidP="00EE48F0">
      <w:pPr>
        <w:pStyle w:val="NoSpacing"/>
        <w:numPr>
          <w:ilvl w:val="0"/>
          <w:numId w:val="458"/>
        </w:numPr>
        <w:rPr>
          <w:bCs/>
          <w:szCs w:val="24"/>
        </w:rPr>
      </w:pPr>
      <w:r w:rsidRPr="00785C0B">
        <w:rPr>
          <w:szCs w:val="24"/>
        </w:rPr>
        <w:t xml:space="preserve">It means that </w:t>
      </w:r>
      <w:r w:rsidRPr="00785C0B">
        <w:rPr>
          <w:bCs/>
          <w:szCs w:val="24"/>
        </w:rPr>
        <w:t>all patients are analyzed in the group to which they were assigned, regardless of which treatment they received</w:t>
      </w:r>
    </w:p>
    <w:p w14:paraId="7299C124" w14:textId="77777777" w:rsidR="0025189F" w:rsidRPr="0025189F" w:rsidRDefault="001D5574" w:rsidP="0025189F">
      <w:pPr>
        <w:spacing w:after="0" w:line="225" w:lineRule="atLeast"/>
        <w:ind w:right="240"/>
        <w:rPr>
          <w:rFonts w:ascii="Times New Roman" w:eastAsia="Times New Roman" w:hAnsi="Times New Roman" w:cs="Times New Roman"/>
          <w:color w:val="000000"/>
          <w:sz w:val="24"/>
          <w:szCs w:val="24"/>
          <w:shd w:val="clear" w:color="auto" w:fill="FFFFFF"/>
        </w:rPr>
      </w:pPr>
      <w:r>
        <w:rPr>
          <w:bCs/>
          <w:szCs w:val="24"/>
        </w:rPr>
        <w:br w:type="page"/>
      </w:r>
      <w:r w:rsidR="0025189F" w:rsidRPr="0025189F">
        <w:rPr>
          <w:rFonts w:ascii="Times New Roman" w:eastAsia="Times New Roman" w:hAnsi="Times New Roman" w:cs="Times New Roman"/>
          <w:color w:val="000000"/>
          <w:sz w:val="24"/>
          <w:szCs w:val="24"/>
          <w:shd w:val="clear" w:color="auto" w:fill="FFFFFF"/>
        </w:rPr>
        <w:lastRenderedPageBreak/>
        <w:t>A classical clinical trial with a superiority design is analyzed on the basis of </w:t>
      </w:r>
      <w:r w:rsidR="0025189F" w:rsidRPr="0025189F">
        <w:rPr>
          <w:rFonts w:ascii="Times New Roman" w:eastAsia="Times New Roman" w:hAnsi="Times New Roman" w:cs="Times New Roman"/>
          <w:i/>
          <w:iCs/>
          <w:color w:val="000000"/>
          <w:sz w:val="24"/>
          <w:szCs w:val="24"/>
          <w:shd w:val="clear" w:color="auto" w:fill="FFFFFF"/>
        </w:rPr>
        <w:t>intention to treat (ITT)</w:t>
      </w:r>
      <w:r w:rsidR="0025189F" w:rsidRPr="0025189F">
        <w:rPr>
          <w:rFonts w:ascii="Times New Roman" w:eastAsia="Times New Roman" w:hAnsi="Times New Roman" w:cs="Times New Roman"/>
          <w:color w:val="000000"/>
          <w:sz w:val="24"/>
          <w:szCs w:val="24"/>
          <w:shd w:val="clear" w:color="auto" w:fill="FFFFFF"/>
        </w:rPr>
        <w:t> by default. ITT means that every patient is analyzed as belonging to the group to which he or she was allocated by randomization, regardless of what happened with this patient afterward. In the extreme scenario, a patient who is randomized to group A may drop out even before the first drug dose is administered, and may be treated outside the clinical trial by his or her physician with the drug that is actually being administered in group B (cross-over of treatment). True ITT requires that this patient, regardless of the data that are present or missing, is analyzed in group A, even if he or she has experienced the effects of the drug in group B. ITT is considered the only means of analysis that preserves the prognostic similarity that was created at baseline. It should be noted here that many trial reports mention an ITT analysis, but that such an analysis often is not rigorously performed. For example, randomized patients who did not receive treatment are often excluded from the analysis.</w:t>
      </w:r>
    </w:p>
    <w:p w14:paraId="0F936656" w14:textId="77777777" w:rsidR="0025189F" w:rsidRPr="0025189F" w:rsidRDefault="0025189F" w:rsidP="0025189F">
      <w:pPr>
        <w:spacing w:before="240" w:after="240" w:line="225" w:lineRule="atLeast"/>
        <w:ind w:right="240"/>
        <w:rPr>
          <w:rFonts w:ascii="Times New Roman" w:eastAsia="Times New Roman" w:hAnsi="Times New Roman" w:cs="Times New Roman"/>
          <w:color w:val="000000"/>
          <w:sz w:val="24"/>
          <w:szCs w:val="24"/>
          <w:shd w:val="clear" w:color="auto" w:fill="FFFFFF"/>
        </w:rPr>
      </w:pPr>
      <w:r w:rsidRPr="0025189F">
        <w:rPr>
          <w:rFonts w:ascii="Times New Roman" w:eastAsia="Times New Roman" w:hAnsi="Times New Roman" w:cs="Times New Roman"/>
          <w:color w:val="000000"/>
          <w:sz w:val="24"/>
          <w:szCs w:val="24"/>
          <w:shd w:val="clear" w:color="auto" w:fill="FFFFFF"/>
        </w:rPr>
        <w:t>Alternatively, a trial analysis may be limited to only those patients who completed the study (completers analysis), or to those who completed the study while complying with the study protocol (per-protocol analysis). Both types of analysis may introduce bias; as a consequence, prognostic similarity should not be assumed. Dropout, for example, can occur because of lack of efficacy, and completers may provide a less severe representation of the entire trial population (see later). Often, a completers analysis tends to magnify the treatment effect, and an ITT analysis is more conservative. In a noninferiority trial, however, the situation is just the reverse: The ITT analysis tends to favor noninferiority, and the completers analysis or the per-protocol analysis is more conservative in this regard.</w:t>
      </w:r>
    </w:p>
    <w:p w14:paraId="24C9A638" w14:textId="77777777" w:rsidR="00785C0B" w:rsidRDefault="00785C0B" w:rsidP="0025189F">
      <w:pPr>
        <w:pStyle w:val="NoSpacing"/>
        <w:numPr>
          <w:ilvl w:val="0"/>
          <w:numId w:val="452"/>
        </w:numPr>
        <w:rPr>
          <w:szCs w:val="24"/>
        </w:rPr>
      </w:pPr>
      <w:r w:rsidRPr="00785C0B">
        <w:rPr>
          <w:szCs w:val="24"/>
        </w:rPr>
        <w:t xml:space="preserve">ITT is generally preferred in </w:t>
      </w:r>
      <w:r w:rsidRPr="00785C0B">
        <w:rPr>
          <w:b/>
          <w:szCs w:val="24"/>
        </w:rPr>
        <w:t>superiority</w:t>
      </w:r>
      <w:r w:rsidRPr="00785C0B">
        <w:rPr>
          <w:szCs w:val="24"/>
        </w:rPr>
        <w:t xml:space="preserve"> trials (i.e., trials to determine if one intervention is superior to another). This is because ITT tends to minimize the difference in outcomes between treatment groups. If, despite using ITT, there is a significant difference between groups, that difference is more likely to be real.  </w:t>
      </w:r>
    </w:p>
    <w:p w14:paraId="66FA75ED" w14:textId="77777777" w:rsidR="0025189F" w:rsidRDefault="0025189F" w:rsidP="0025189F">
      <w:pPr>
        <w:pStyle w:val="NoSpacing"/>
        <w:ind w:left="720"/>
        <w:rPr>
          <w:szCs w:val="24"/>
        </w:rPr>
      </w:pPr>
    </w:p>
    <w:p w14:paraId="5B5686E0" w14:textId="77777777" w:rsidR="00AB0D6B" w:rsidRPr="00AB0D6B" w:rsidRDefault="00785C0B" w:rsidP="00785C0B">
      <w:pPr>
        <w:pStyle w:val="NoSpacing"/>
        <w:numPr>
          <w:ilvl w:val="0"/>
          <w:numId w:val="452"/>
        </w:numPr>
        <w:rPr>
          <w:b/>
          <w:szCs w:val="24"/>
        </w:rPr>
      </w:pPr>
      <w:r w:rsidRPr="0025189F">
        <w:rPr>
          <w:szCs w:val="24"/>
        </w:rPr>
        <w:t xml:space="preserve">ITT is generally </w:t>
      </w:r>
      <w:r w:rsidRPr="0025189F">
        <w:rPr>
          <w:i/>
          <w:szCs w:val="24"/>
        </w:rPr>
        <w:t>not</w:t>
      </w:r>
      <w:r w:rsidRPr="0025189F">
        <w:rPr>
          <w:szCs w:val="24"/>
        </w:rPr>
        <w:t xml:space="preserve"> preferred in </w:t>
      </w:r>
      <w:r w:rsidRPr="0025189F">
        <w:rPr>
          <w:b/>
          <w:szCs w:val="24"/>
        </w:rPr>
        <w:t>equivalency</w:t>
      </w:r>
      <w:r w:rsidRPr="0025189F">
        <w:rPr>
          <w:szCs w:val="24"/>
        </w:rPr>
        <w:t xml:space="preserve">, or non-inferiority, trials (i.e., trials to determine if two interventions are equivalent). This is because ITT, by minimizing the difference between treatment groups, may make outcomes appear equivalent, even when they are not.  </w:t>
      </w:r>
    </w:p>
    <w:p w14:paraId="21BDFDD9" w14:textId="218132D7" w:rsidR="00785C0B" w:rsidRPr="00785C0B" w:rsidRDefault="00AB0D6B" w:rsidP="00785C0B">
      <w:pPr>
        <w:pStyle w:val="NoSpacing"/>
        <w:rPr>
          <w:szCs w:val="24"/>
        </w:rPr>
      </w:pPr>
      <w:r w:rsidRPr="00AB0D6B">
        <w:rPr>
          <w:b/>
          <w:szCs w:val="24"/>
        </w:rPr>
        <w:br w:type="page"/>
      </w:r>
      <w:r w:rsidRPr="00AB0D6B">
        <w:rPr>
          <w:b/>
          <w:szCs w:val="24"/>
        </w:rPr>
        <w:lastRenderedPageBreak/>
        <w:t xml:space="preserve">Answer </w:t>
      </w:r>
      <w:r w:rsidR="00785C0B" w:rsidRPr="00785C0B">
        <w:rPr>
          <w:b/>
          <w:szCs w:val="24"/>
        </w:rPr>
        <w:t xml:space="preserve">D is correct. </w:t>
      </w:r>
      <w:r w:rsidR="00785C0B" w:rsidRPr="00785C0B">
        <w:rPr>
          <w:szCs w:val="24"/>
        </w:rPr>
        <w:t xml:space="preserve">ITT means that </w:t>
      </w:r>
      <w:r w:rsidR="00785C0B" w:rsidRPr="00785C0B">
        <w:rPr>
          <w:bCs/>
          <w:szCs w:val="24"/>
        </w:rPr>
        <w:t>all patients are analyzed in the group to which they are assigned, regardless of the treatment they received.</w:t>
      </w:r>
    </w:p>
    <w:p w14:paraId="10C03265" w14:textId="77777777" w:rsidR="00785C0B" w:rsidRPr="00785C0B" w:rsidRDefault="00785C0B" w:rsidP="00785C0B">
      <w:pPr>
        <w:pStyle w:val="NoSpacing"/>
        <w:rPr>
          <w:b/>
          <w:szCs w:val="24"/>
        </w:rPr>
      </w:pPr>
    </w:p>
    <w:p w14:paraId="385A07E3" w14:textId="77777777" w:rsidR="00785C0B" w:rsidRPr="00785C0B" w:rsidRDefault="00785C0B" w:rsidP="00785C0B">
      <w:pPr>
        <w:pStyle w:val="NoSpacing"/>
        <w:rPr>
          <w:szCs w:val="24"/>
        </w:rPr>
      </w:pPr>
      <w:r w:rsidRPr="00785C0B">
        <w:rPr>
          <w:b/>
          <w:szCs w:val="24"/>
        </w:rPr>
        <w:t xml:space="preserve">Answer A is incorrect. </w:t>
      </w:r>
      <w:r w:rsidRPr="00785C0B">
        <w:rPr>
          <w:szCs w:val="24"/>
        </w:rPr>
        <w:t>ITT does not contribute to blinding. Concealment of randomization helps to avoid the breaking of blinding.</w:t>
      </w:r>
    </w:p>
    <w:p w14:paraId="70ED55F8" w14:textId="77777777" w:rsidR="00785C0B" w:rsidRPr="00785C0B" w:rsidRDefault="00785C0B" w:rsidP="00785C0B">
      <w:pPr>
        <w:pStyle w:val="NoSpacing"/>
        <w:rPr>
          <w:b/>
          <w:szCs w:val="24"/>
        </w:rPr>
      </w:pPr>
    </w:p>
    <w:p w14:paraId="5C08085F" w14:textId="77777777" w:rsidR="00785C0B" w:rsidRPr="00785C0B" w:rsidRDefault="00785C0B" w:rsidP="00785C0B">
      <w:pPr>
        <w:pStyle w:val="NoSpacing"/>
        <w:rPr>
          <w:szCs w:val="24"/>
        </w:rPr>
      </w:pPr>
      <w:r w:rsidRPr="00785C0B">
        <w:rPr>
          <w:b/>
          <w:szCs w:val="24"/>
        </w:rPr>
        <w:t xml:space="preserve">Answer B is incorrect. </w:t>
      </w:r>
      <w:r w:rsidRPr="00785C0B">
        <w:rPr>
          <w:szCs w:val="24"/>
        </w:rPr>
        <w:t xml:space="preserve">ITT should be used in superiority trials, not equivalency trials. </w:t>
      </w:r>
    </w:p>
    <w:p w14:paraId="3B361953" w14:textId="77777777" w:rsidR="00785C0B" w:rsidRPr="00785C0B" w:rsidRDefault="00785C0B" w:rsidP="00785C0B">
      <w:pPr>
        <w:pStyle w:val="NoSpacing"/>
        <w:rPr>
          <w:b/>
          <w:szCs w:val="24"/>
        </w:rPr>
      </w:pPr>
    </w:p>
    <w:p w14:paraId="257665D0" w14:textId="77777777" w:rsidR="001D5574" w:rsidRDefault="00785C0B" w:rsidP="00785C0B">
      <w:pPr>
        <w:pStyle w:val="NoSpacing"/>
        <w:rPr>
          <w:szCs w:val="24"/>
        </w:rPr>
      </w:pPr>
      <w:r w:rsidRPr="00785C0B">
        <w:rPr>
          <w:b/>
          <w:szCs w:val="24"/>
        </w:rPr>
        <w:t xml:space="preserve">Answer C is incorrect. </w:t>
      </w:r>
      <w:r w:rsidRPr="00785C0B">
        <w:rPr>
          <w:szCs w:val="24"/>
        </w:rPr>
        <w:t>ITT</w:t>
      </w:r>
      <w:r w:rsidRPr="00785C0B">
        <w:rPr>
          <w:b/>
          <w:szCs w:val="24"/>
        </w:rPr>
        <w:t xml:space="preserve"> </w:t>
      </w:r>
      <w:r w:rsidRPr="00785C0B">
        <w:rPr>
          <w:szCs w:val="24"/>
        </w:rPr>
        <w:t>minimizes the difference in results between treatment groups.</w:t>
      </w:r>
    </w:p>
    <w:p w14:paraId="4A2C9C2D" w14:textId="77777777" w:rsidR="00785C0B" w:rsidRPr="00785C0B" w:rsidRDefault="001D5574" w:rsidP="00785C0B">
      <w:pPr>
        <w:spacing w:after="0" w:line="240" w:lineRule="auto"/>
        <w:rPr>
          <w:rFonts w:ascii="Times New Roman" w:hAnsi="Times New Roman" w:cs="Times New Roman"/>
          <w:sz w:val="24"/>
          <w:szCs w:val="24"/>
        </w:rPr>
      </w:pPr>
      <w:r>
        <w:rPr>
          <w:szCs w:val="24"/>
        </w:rPr>
        <w:br w:type="page"/>
      </w:r>
      <w:r w:rsidR="00785C0B" w:rsidRPr="00785C0B">
        <w:rPr>
          <w:rFonts w:ascii="Times New Roman" w:hAnsi="Times New Roman" w:cs="Times New Roman"/>
          <w:sz w:val="24"/>
          <w:szCs w:val="24"/>
        </w:rPr>
        <w:lastRenderedPageBreak/>
        <w:t>In the following schematic of lipid metabolism, the targets of lipid-lowering therapy are labeled. Which site is targeted by drugs that produce the greatest reduction in LDL cholesterol levels?</w:t>
      </w:r>
    </w:p>
    <w:p w14:paraId="2C704C5B"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14674529" wp14:editId="58D4F8A8">
            <wp:extent cx="5253990" cy="4150995"/>
            <wp:effectExtent l="0" t="0" r="3810" b="1905"/>
            <wp:docPr id="347409" name="Picture 34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53990" cy="4150995"/>
                    </a:xfrm>
                    <a:prstGeom prst="rect">
                      <a:avLst/>
                    </a:prstGeom>
                    <a:noFill/>
                    <a:ln>
                      <a:noFill/>
                    </a:ln>
                  </pic:spPr>
                </pic:pic>
              </a:graphicData>
            </a:graphic>
          </wp:inline>
        </w:drawing>
      </w:r>
    </w:p>
    <w:p w14:paraId="6B2E0903" w14:textId="77777777" w:rsidR="00785C0B" w:rsidRPr="00785C0B" w:rsidRDefault="00785C0B" w:rsidP="00785C0B">
      <w:pPr>
        <w:spacing w:after="0" w:line="240" w:lineRule="auto"/>
        <w:jc w:val="center"/>
        <w:rPr>
          <w:rFonts w:ascii="Times New Roman" w:hAnsi="Times New Roman" w:cs="Times New Roman"/>
          <w:sz w:val="24"/>
          <w:szCs w:val="24"/>
        </w:rPr>
      </w:pPr>
    </w:p>
    <w:p w14:paraId="601C9CA4" w14:textId="77777777" w:rsidR="00785C0B" w:rsidRPr="00785C0B" w:rsidRDefault="00785C0B" w:rsidP="00EE48F0">
      <w:pPr>
        <w:pStyle w:val="ListParagraph"/>
        <w:numPr>
          <w:ilvl w:val="0"/>
          <w:numId w:val="45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 </w:t>
      </w:r>
    </w:p>
    <w:p w14:paraId="44B236CA" w14:textId="77777777" w:rsidR="00785C0B" w:rsidRPr="00785C0B" w:rsidRDefault="00785C0B" w:rsidP="00EE48F0">
      <w:pPr>
        <w:pStyle w:val="ListParagraph"/>
        <w:numPr>
          <w:ilvl w:val="0"/>
          <w:numId w:val="45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w:t>
      </w:r>
    </w:p>
    <w:p w14:paraId="03ECBCDA" w14:textId="77777777" w:rsidR="00785C0B" w:rsidRPr="00785C0B" w:rsidRDefault="00785C0B" w:rsidP="00EE48F0">
      <w:pPr>
        <w:pStyle w:val="ListParagraph"/>
        <w:numPr>
          <w:ilvl w:val="0"/>
          <w:numId w:val="45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w:t>
      </w:r>
    </w:p>
    <w:p w14:paraId="28E96AAA" w14:textId="77777777" w:rsidR="00AB0D6B" w:rsidRPr="00AB0D6B" w:rsidRDefault="00785C0B" w:rsidP="00EE48F0">
      <w:pPr>
        <w:pStyle w:val="ListParagraph"/>
        <w:numPr>
          <w:ilvl w:val="0"/>
          <w:numId w:val="459"/>
        </w:numPr>
        <w:spacing w:after="0" w:line="240" w:lineRule="auto"/>
        <w:rPr>
          <w:rFonts w:ascii="Times New Roman" w:hAnsi="Times New Roman" w:cs="Times New Roman"/>
          <w:b/>
          <w:sz w:val="24"/>
          <w:szCs w:val="24"/>
        </w:rPr>
      </w:pPr>
      <w:r w:rsidRPr="00785C0B">
        <w:rPr>
          <w:rFonts w:ascii="Times New Roman" w:hAnsi="Times New Roman" w:cs="Times New Roman"/>
          <w:sz w:val="24"/>
          <w:szCs w:val="24"/>
        </w:rPr>
        <w:t>D</w:t>
      </w:r>
    </w:p>
    <w:p w14:paraId="408FA17D" w14:textId="1DADD719" w:rsidR="00785C0B" w:rsidRPr="00785C0B" w:rsidRDefault="00AB0D6B" w:rsidP="00785C0B">
      <w:pPr>
        <w:spacing w:after="0" w:line="240" w:lineRule="auto"/>
        <w:rPr>
          <w:rFonts w:ascii="Times New Roman" w:hAnsi="Times New Roman" w:cs="Times New Roman"/>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785C0B" w:rsidRPr="00785C0B">
        <w:rPr>
          <w:rFonts w:ascii="Times New Roman" w:hAnsi="Times New Roman" w:cs="Times New Roman"/>
          <w:b/>
          <w:sz w:val="24"/>
          <w:szCs w:val="24"/>
        </w:rPr>
        <w:t>C is correct</w:t>
      </w:r>
      <w:r w:rsidR="00785C0B" w:rsidRPr="00785C0B">
        <w:rPr>
          <w:rFonts w:ascii="Times New Roman" w:hAnsi="Times New Roman" w:cs="Times New Roman"/>
          <w:sz w:val="24"/>
          <w:szCs w:val="24"/>
        </w:rPr>
        <w:t xml:space="preserve">. 3-hydroxy-3-methyglutaryl coenzyme A (HMG-CoA) reductase inhibitors block the synthesis of mevalonate. This is an essential step in cholesterol synthesis. These medicines, sometimes called “statins,” are the most effective drugs for lowering LDL cholesterol. </w:t>
      </w:r>
    </w:p>
    <w:p w14:paraId="6133123F" w14:textId="77777777" w:rsidR="00785C0B" w:rsidRPr="00785C0B" w:rsidRDefault="00785C0B" w:rsidP="00785C0B">
      <w:pPr>
        <w:spacing w:after="0" w:line="240" w:lineRule="auto"/>
        <w:rPr>
          <w:rFonts w:ascii="Times New Roman" w:hAnsi="Times New Roman" w:cs="Times New Roman"/>
          <w:b/>
          <w:sz w:val="24"/>
          <w:szCs w:val="24"/>
        </w:rPr>
      </w:pPr>
    </w:p>
    <w:p w14:paraId="7F4FF2E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A is incorrect</w:t>
      </w:r>
      <w:r w:rsidRPr="00785C0B">
        <w:rPr>
          <w:rFonts w:ascii="Times New Roman" w:hAnsi="Times New Roman" w:cs="Times New Roman"/>
          <w:sz w:val="24"/>
          <w:szCs w:val="24"/>
        </w:rPr>
        <w:t>. No lipid-lowering drugs target this site.</w:t>
      </w:r>
    </w:p>
    <w:p w14:paraId="39272120" w14:textId="77777777" w:rsidR="00785C0B" w:rsidRPr="00785C0B" w:rsidRDefault="00785C0B" w:rsidP="00785C0B">
      <w:pPr>
        <w:spacing w:after="0" w:line="240" w:lineRule="auto"/>
        <w:rPr>
          <w:rFonts w:ascii="Times New Roman" w:hAnsi="Times New Roman" w:cs="Times New Roman"/>
          <w:sz w:val="24"/>
          <w:szCs w:val="24"/>
        </w:rPr>
      </w:pPr>
    </w:p>
    <w:p w14:paraId="2D2E96E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B is incorrect</w:t>
      </w:r>
      <w:r w:rsidRPr="00785C0B">
        <w:rPr>
          <w:rFonts w:ascii="Times New Roman" w:hAnsi="Times New Roman" w:cs="Times New Roman"/>
          <w:sz w:val="24"/>
          <w:szCs w:val="24"/>
        </w:rPr>
        <w:t xml:space="preserve">. Bile acid sequestrants like cholestyramine block the absorption of bile acids from the gut. The liver manufactures bile acids through the oxidation of cholesterol. When bile acid absorption is inhibited, the liver must metabolize more cholesterol to generate new bile acids. This lowers cholesterol, principally LDL cholesterol, levels. Although bile acid sequestrants lower LDL cholesterol levels, they are less effective than HMG-CoA reductase inhibitors (“statins”) at doing so. </w:t>
      </w:r>
    </w:p>
    <w:p w14:paraId="6F60D4D1" w14:textId="77777777" w:rsidR="00785C0B" w:rsidRPr="00785C0B" w:rsidRDefault="00785C0B" w:rsidP="00785C0B">
      <w:pPr>
        <w:spacing w:after="0" w:line="240" w:lineRule="auto"/>
        <w:rPr>
          <w:rFonts w:ascii="Times New Roman" w:hAnsi="Times New Roman" w:cs="Times New Roman"/>
          <w:sz w:val="24"/>
          <w:szCs w:val="24"/>
        </w:rPr>
      </w:pPr>
    </w:p>
    <w:p w14:paraId="70D14425"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D</w:t>
      </w:r>
      <w:r w:rsidRPr="00785C0B">
        <w:rPr>
          <w:rFonts w:ascii="Times New Roman" w:hAnsi="Times New Roman" w:cs="Times New Roman"/>
          <w:sz w:val="24"/>
          <w:szCs w:val="24"/>
        </w:rPr>
        <w:t xml:space="preserve"> </w:t>
      </w:r>
      <w:r w:rsidRPr="00785C0B">
        <w:rPr>
          <w:rFonts w:ascii="Times New Roman" w:hAnsi="Times New Roman" w:cs="Times New Roman"/>
          <w:b/>
          <w:sz w:val="24"/>
          <w:szCs w:val="24"/>
        </w:rPr>
        <w:t>is incorrect</w:t>
      </w:r>
      <w:r w:rsidRPr="00785C0B">
        <w:rPr>
          <w:rFonts w:ascii="Times New Roman" w:hAnsi="Times New Roman" w:cs="Times New Roman"/>
          <w:sz w:val="24"/>
          <w:szCs w:val="24"/>
        </w:rPr>
        <w:t xml:space="preserve">. Fibrates like gemfibrozil lower triglyceride levels. They work by increasing the expression of lipoprotein lipase on endothelial cells. Lipoprotein lipase hydrolyzes lipids, increasing the clearance of triglyceride-rich lipoproteins. </w:t>
      </w:r>
    </w:p>
    <w:p w14:paraId="273020C6"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Thoracentesis and lumbar puncture are two commonly performed procedures. Which of the following locations are most appropriate for needle insertion in adult patients?</w:t>
      </w:r>
    </w:p>
    <w:p w14:paraId="7C6623F8" w14:textId="77777777" w:rsidR="00785C0B" w:rsidRPr="00785C0B" w:rsidRDefault="00785C0B" w:rsidP="00785C0B">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3600"/>
        <w:gridCol w:w="3780"/>
      </w:tblGrid>
      <w:tr w:rsidR="00785C0B" w:rsidRPr="00785C0B" w14:paraId="7271C3B7" w14:textId="77777777" w:rsidTr="00C4301C">
        <w:trPr>
          <w:jc w:val="center"/>
        </w:trPr>
        <w:tc>
          <w:tcPr>
            <w:tcW w:w="468" w:type="dxa"/>
          </w:tcPr>
          <w:p w14:paraId="757ECB57" w14:textId="77777777" w:rsidR="00785C0B" w:rsidRPr="00785C0B" w:rsidRDefault="00785C0B" w:rsidP="00785C0B">
            <w:pPr>
              <w:spacing w:after="0" w:line="240" w:lineRule="auto"/>
              <w:jc w:val="center"/>
              <w:rPr>
                <w:rFonts w:ascii="Times New Roman" w:hAnsi="Times New Roman" w:cs="Times New Roman"/>
                <w:sz w:val="24"/>
                <w:szCs w:val="24"/>
              </w:rPr>
            </w:pPr>
          </w:p>
        </w:tc>
        <w:tc>
          <w:tcPr>
            <w:tcW w:w="3600" w:type="dxa"/>
          </w:tcPr>
          <w:p w14:paraId="1C4BB853"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 xml:space="preserve">Thoracentesis </w:t>
            </w:r>
          </w:p>
          <w:p w14:paraId="1FEB1B66"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(performed in midscapular line)</w:t>
            </w:r>
          </w:p>
        </w:tc>
        <w:tc>
          <w:tcPr>
            <w:tcW w:w="3780" w:type="dxa"/>
          </w:tcPr>
          <w:p w14:paraId="1986EA54"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Lumbar puncture</w:t>
            </w:r>
          </w:p>
          <w:p w14:paraId="67D85CEC"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(performed in intervertebral space)</w:t>
            </w:r>
          </w:p>
        </w:tc>
      </w:tr>
      <w:tr w:rsidR="00785C0B" w:rsidRPr="00785C0B" w14:paraId="559A51E6" w14:textId="77777777" w:rsidTr="00C4301C">
        <w:trPr>
          <w:jc w:val="center"/>
        </w:trPr>
        <w:tc>
          <w:tcPr>
            <w:tcW w:w="468" w:type="dxa"/>
          </w:tcPr>
          <w:p w14:paraId="116E3899" w14:textId="77777777" w:rsidR="00785C0B" w:rsidRPr="00785C0B" w:rsidRDefault="00785C0B" w:rsidP="00785C0B">
            <w:pPr>
              <w:spacing w:after="0" w:line="240" w:lineRule="auto"/>
              <w:jc w:val="center"/>
              <w:rPr>
                <w:rFonts w:ascii="Times New Roman" w:hAnsi="Times New Roman" w:cs="Times New Roman"/>
                <w:sz w:val="24"/>
                <w:szCs w:val="24"/>
              </w:rPr>
            </w:pPr>
          </w:p>
        </w:tc>
        <w:tc>
          <w:tcPr>
            <w:tcW w:w="3600" w:type="dxa"/>
          </w:tcPr>
          <w:p w14:paraId="4C7DF576" w14:textId="77777777" w:rsidR="00785C0B" w:rsidRPr="00785C0B" w:rsidRDefault="00785C0B" w:rsidP="00785C0B">
            <w:pPr>
              <w:spacing w:after="0" w:line="240" w:lineRule="auto"/>
              <w:rPr>
                <w:rFonts w:ascii="Times New Roman" w:hAnsi="Times New Roman" w:cs="Times New Roman"/>
                <w:sz w:val="24"/>
                <w:szCs w:val="24"/>
              </w:rPr>
            </w:pPr>
          </w:p>
        </w:tc>
        <w:tc>
          <w:tcPr>
            <w:tcW w:w="3780" w:type="dxa"/>
          </w:tcPr>
          <w:p w14:paraId="173E8C55" w14:textId="77777777" w:rsidR="00785C0B" w:rsidRPr="00785C0B" w:rsidRDefault="00785C0B" w:rsidP="00785C0B">
            <w:pPr>
              <w:spacing w:after="0" w:line="240" w:lineRule="auto"/>
              <w:rPr>
                <w:rFonts w:ascii="Times New Roman" w:hAnsi="Times New Roman" w:cs="Times New Roman"/>
                <w:sz w:val="24"/>
                <w:szCs w:val="24"/>
              </w:rPr>
            </w:pPr>
          </w:p>
        </w:tc>
      </w:tr>
      <w:tr w:rsidR="00785C0B" w:rsidRPr="00785C0B" w14:paraId="4363834C" w14:textId="77777777" w:rsidTr="00C4301C">
        <w:trPr>
          <w:jc w:val="center"/>
        </w:trPr>
        <w:tc>
          <w:tcPr>
            <w:tcW w:w="468" w:type="dxa"/>
          </w:tcPr>
          <w:p w14:paraId="1C44C72A"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A</w:t>
            </w:r>
          </w:p>
        </w:tc>
        <w:tc>
          <w:tcPr>
            <w:tcW w:w="3600" w:type="dxa"/>
          </w:tcPr>
          <w:p w14:paraId="15994B3C"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Above the 2</w:t>
            </w:r>
            <w:r w:rsidRPr="00785C0B">
              <w:rPr>
                <w:rFonts w:ascii="Times New Roman" w:hAnsi="Times New Roman" w:cs="Times New Roman"/>
                <w:sz w:val="24"/>
                <w:szCs w:val="24"/>
                <w:vertAlign w:val="superscript"/>
              </w:rPr>
              <w:t>nd</w:t>
            </w:r>
            <w:r w:rsidRPr="00785C0B">
              <w:rPr>
                <w:rFonts w:ascii="Times New Roman" w:hAnsi="Times New Roman" w:cs="Times New Roman"/>
                <w:sz w:val="24"/>
                <w:szCs w:val="24"/>
              </w:rPr>
              <w:t xml:space="preserve"> rib</w:t>
            </w:r>
          </w:p>
        </w:tc>
        <w:tc>
          <w:tcPr>
            <w:tcW w:w="3780" w:type="dxa"/>
          </w:tcPr>
          <w:p w14:paraId="34E80062"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L1/L2 or L2/L3</w:t>
            </w:r>
          </w:p>
        </w:tc>
      </w:tr>
      <w:tr w:rsidR="00785C0B" w:rsidRPr="00785C0B" w14:paraId="0FFEFEB3" w14:textId="77777777" w:rsidTr="00C4301C">
        <w:trPr>
          <w:jc w:val="center"/>
        </w:trPr>
        <w:tc>
          <w:tcPr>
            <w:tcW w:w="468" w:type="dxa"/>
          </w:tcPr>
          <w:p w14:paraId="5BB0D053"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B</w:t>
            </w:r>
          </w:p>
        </w:tc>
        <w:tc>
          <w:tcPr>
            <w:tcW w:w="3600" w:type="dxa"/>
          </w:tcPr>
          <w:p w14:paraId="2934F890"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Below the 2</w:t>
            </w:r>
            <w:r w:rsidRPr="00785C0B">
              <w:rPr>
                <w:rFonts w:ascii="Times New Roman" w:hAnsi="Times New Roman" w:cs="Times New Roman"/>
                <w:sz w:val="24"/>
                <w:szCs w:val="24"/>
                <w:vertAlign w:val="superscript"/>
              </w:rPr>
              <w:t>nd</w:t>
            </w:r>
            <w:r w:rsidRPr="00785C0B">
              <w:rPr>
                <w:rFonts w:ascii="Times New Roman" w:hAnsi="Times New Roman" w:cs="Times New Roman"/>
                <w:sz w:val="24"/>
                <w:szCs w:val="24"/>
              </w:rPr>
              <w:t xml:space="preserve"> rib</w:t>
            </w:r>
          </w:p>
        </w:tc>
        <w:tc>
          <w:tcPr>
            <w:tcW w:w="3780" w:type="dxa"/>
          </w:tcPr>
          <w:p w14:paraId="7030822D"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L1/L2 or L2/L3</w:t>
            </w:r>
          </w:p>
        </w:tc>
      </w:tr>
      <w:tr w:rsidR="00785C0B" w:rsidRPr="00785C0B" w14:paraId="786F4145" w14:textId="77777777" w:rsidTr="00C4301C">
        <w:trPr>
          <w:jc w:val="center"/>
        </w:trPr>
        <w:tc>
          <w:tcPr>
            <w:tcW w:w="468" w:type="dxa"/>
          </w:tcPr>
          <w:p w14:paraId="447DC05D"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C</w:t>
            </w:r>
          </w:p>
        </w:tc>
        <w:tc>
          <w:tcPr>
            <w:tcW w:w="3600" w:type="dxa"/>
          </w:tcPr>
          <w:p w14:paraId="2749977D"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Above the 5</w:t>
            </w:r>
            <w:r w:rsidRPr="00785C0B">
              <w:rPr>
                <w:rFonts w:ascii="Times New Roman" w:hAnsi="Times New Roman" w:cs="Times New Roman"/>
                <w:sz w:val="24"/>
                <w:szCs w:val="24"/>
                <w:vertAlign w:val="superscript"/>
              </w:rPr>
              <w:t>th</w:t>
            </w:r>
            <w:r w:rsidRPr="00785C0B">
              <w:rPr>
                <w:rFonts w:ascii="Times New Roman" w:hAnsi="Times New Roman" w:cs="Times New Roman"/>
                <w:sz w:val="24"/>
                <w:szCs w:val="24"/>
              </w:rPr>
              <w:t xml:space="preserve"> rib</w:t>
            </w:r>
          </w:p>
        </w:tc>
        <w:tc>
          <w:tcPr>
            <w:tcW w:w="3780" w:type="dxa"/>
          </w:tcPr>
          <w:p w14:paraId="4D4558DF"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L2/L3 or L3/L4</w:t>
            </w:r>
          </w:p>
        </w:tc>
      </w:tr>
      <w:tr w:rsidR="00785C0B" w:rsidRPr="00785C0B" w14:paraId="2238BF57" w14:textId="77777777" w:rsidTr="00C4301C">
        <w:trPr>
          <w:jc w:val="center"/>
        </w:trPr>
        <w:tc>
          <w:tcPr>
            <w:tcW w:w="468" w:type="dxa"/>
          </w:tcPr>
          <w:p w14:paraId="5F27E13C"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D</w:t>
            </w:r>
          </w:p>
        </w:tc>
        <w:tc>
          <w:tcPr>
            <w:tcW w:w="3600" w:type="dxa"/>
          </w:tcPr>
          <w:p w14:paraId="17F8ADAA"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Below the 5</w:t>
            </w:r>
            <w:r w:rsidRPr="00785C0B">
              <w:rPr>
                <w:rFonts w:ascii="Times New Roman" w:hAnsi="Times New Roman" w:cs="Times New Roman"/>
                <w:sz w:val="24"/>
                <w:szCs w:val="24"/>
                <w:vertAlign w:val="superscript"/>
              </w:rPr>
              <w:t>th</w:t>
            </w:r>
            <w:r w:rsidRPr="00785C0B">
              <w:rPr>
                <w:rFonts w:ascii="Times New Roman" w:hAnsi="Times New Roman" w:cs="Times New Roman"/>
                <w:sz w:val="24"/>
                <w:szCs w:val="24"/>
              </w:rPr>
              <w:t xml:space="preserve"> rib</w:t>
            </w:r>
          </w:p>
        </w:tc>
        <w:tc>
          <w:tcPr>
            <w:tcW w:w="3780" w:type="dxa"/>
          </w:tcPr>
          <w:p w14:paraId="3A2B17B1"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L2/L3 or L3/L4</w:t>
            </w:r>
          </w:p>
        </w:tc>
      </w:tr>
      <w:tr w:rsidR="00785C0B" w:rsidRPr="00785C0B" w14:paraId="2DA28FA0" w14:textId="77777777" w:rsidTr="00C4301C">
        <w:trPr>
          <w:jc w:val="center"/>
        </w:trPr>
        <w:tc>
          <w:tcPr>
            <w:tcW w:w="468" w:type="dxa"/>
          </w:tcPr>
          <w:p w14:paraId="76111E81"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E</w:t>
            </w:r>
          </w:p>
        </w:tc>
        <w:tc>
          <w:tcPr>
            <w:tcW w:w="3600" w:type="dxa"/>
          </w:tcPr>
          <w:p w14:paraId="09CC3A05"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Above the 9</w:t>
            </w:r>
            <w:r w:rsidRPr="00785C0B">
              <w:rPr>
                <w:rFonts w:ascii="Times New Roman" w:hAnsi="Times New Roman" w:cs="Times New Roman"/>
                <w:sz w:val="24"/>
                <w:szCs w:val="24"/>
                <w:vertAlign w:val="superscript"/>
              </w:rPr>
              <w:t>th</w:t>
            </w:r>
            <w:r w:rsidRPr="00785C0B">
              <w:rPr>
                <w:rFonts w:ascii="Times New Roman" w:hAnsi="Times New Roman" w:cs="Times New Roman"/>
                <w:sz w:val="24"/>
                <w:szCs w:val="24"/>
              </w:rPr>
              <w:t xml:space="preserve"> rib</w:t>
            </w:r>
          </w:p>
        </w:tc>
        <w:tc>
          <w:tcPr>
            <w:tcW w:w="3780" w:type="dxa"/>
          </w:tcPr>
          <w:p w14:paraId="7ADA8EBB"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L3/L4 or L4/L5</w:t>
            </w:r>
          </w:p>
        </w:tc>
      </w:tr>
      <w:tr w:rsidR="00785C0B" w:rsidRPr="00785C0B" w14:paraId="59DB5DB9" w14:textId="77777777" w:rsidTr="00C4301C">
        <w:trPr>
          <w:jc w:val="center"/>
        </w:trPr>
        <w:tc>
          <w:tcPr>
            <w:tcW w:w="468" w:type="dxa"/>
          </w:tcPr>
          <w:p w14:paraId="506CB1FC"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F</w:t>
            </w:r>
          </w:p>
        </w:tc>
        <w:tc>
          <w:tcPr>
            <w:tcW w:w="3600" w:type="dxa"/>
          </w:tcPr>
          <w:p w14:paraId="74F4E79C"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Below the 9</w:t>
            </w:r>
            <w:r w:rsidRPr="00785C0B">
              <w:rPr>
                <w:rFonts w:ascii="Times New Roman" w:hAnsi="Times New Roman" w:cs="Times New Roman"/>
                <w:sz w:val="24"/>
                <w:szCs w:val="24"/>
                <w:vertAlign w:val="superscript"/>
              </w:rPr>
              <w:t>th</w:t>
            </w:r>
            <w:r w:rsidRPr="00785C0B">
              <w:rPr>
                <w:rFonts w:ascii="Times New Roman" w:hAnsi="Times New Roman" w:cs="Times New Roman"/>
                <w:sz w:val="24"/>
                <w:szCs w:val="24"/>
              </w:rPr>
              <w:t xml:space="preserve"> rib</w:t>
            </w:r>
          </w:p>
        </w:tc>
        <w:tc>
          <w:tcPr>
            <w:tcW w:w="3780" w:type="dxa"/>
          </w:tcPr>
          <w:p w14:paraId="72664E6B"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L3/L4 or L4/L5</w:t>
            </w:r>
          </w:p>
        </w:tc>
      </w:tr>
    </w:tbl>
    <w:p w14:paraId="4FA76FFA" w14:textId="77777777" w:rsidR="001D5574" w:rsidRDefault="001D5574" w:rsidP="00785C0B">
      <w:pPr>
        <w:spacing w:after="0" w:line="240" w:lineRule="auto"/>
        <w:rPr>
          <w:rFonts w:ascii="Times New Roman" w:hAnsi="Times New Roman" w:cs="Times New Roman"/>
          <w:sz w:val="24"/>
          <w:szCs w:val="24"/>
        </w:rPr>
      </w:pPr>
    </w:p>
    <w:p w14:paraId="657FA7A1" w14:textId="77777777" w:rsidR="001D5574"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b/>
          <w:sz w:val="24"/>
          <w:szCs w:val="24"/>
        </w:rPr>
        <w:lastRenderedPageBreak/>
        <w:t>Answer E is correct</w:t>
      </w:r>
      <w:r w:rsidR="00785C0B" w:rsidRPr="00785C0B">
        <w:rPr>
          <w:rFonts w:ascii="Times New Roman" w:hAnsi="Times New Roman" w:cs="Times New Roman"/>
          <w:sz w:val="24"/>
          <w:szCs w:val="24"/>
        </w:rPr>
        <w:t>. Thoracentesis is commonly performed above the 9</w:t>
      </w:r>
      <w:r w:rsidR="00785C0B" w:rsidRPr="00785C0B">
        <w:rPr>
          <w:rFonts w:ascii="Times New Roman" w:hAnsi="Times New Roman" w:cs="Times New Roman"/>
          <w:sz w:val="24"/>
          <w:szCs w:val="24"/>
          <w:vertAlign w:val="superscript"/>
        </w:rPr>
        <w:t>th</w:t>
      </w:r>
      <w:r w:rsidR="00785C0B" w:rsidRPr="00785C0B">
        <w:rPr>
          <w:rFonts w:ascii="Times New Roman" w:hAnsi="Times New Roman" w:cs="Times New Roman"/>
          <w:sz w:val="24"/>
          <w:szCs w:val="24"/>
        </w:rPr>
        <w:t xml:space="preserve"> rib in the midscapular line. The needle should not be inserted below the rib, where nerves and vascular structures lie. Lumbar puncture should be performed in the L3/L4 or L4/L5 intervertebral space. </w:t>
      </w:r>
    </w:p>
    <w:p w14:paraId="6D4EB536"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Additive nephrotoxicity would be expected with which of the following drug combinations?</w:t>
      </w:r>
    </w:p>
    <w:p w14:paraId="7F8ABDC4" w14:textId="77777777" w:rsidR="00785C0B" w:rsidRPr="00785C0B" w:rsidRDefault="00785C0B" w:rsidP="00785C0B">
      <w:pPr>
        <w:spacing w:after="0" w:line="240" w:lineRule="auto"/>
        <w:rPr>
          <w:rFonts w:ascii="Times New Roman" w:hAnsi="Times New Roman" w:cs="Times New Roman"/>
          <w:sz w:val="24"/>
          <w:szCs w:val="24"/>
        </w:rPr>
      </w:pPr>
    </w:p>
    <w:p w14:paraId="089F10CD" w14:textId="77777777" w:rsidR="00785C0B" w:rsidRPr="00785C0B" w:rsidRDefault="00785C0B" w:rsidP="00EE48F0">
      <w:pPr>
        <w:numPr>
          <w:ilvl w:val="0"/>
          <w:numId w:val="46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ceftriaxone and azithromycin</w:t>
      </w:r>
    </w:p>
    <w:p w14:paraId="5954410B" w14:textId="77777777" w:rsidR="00785C0B" w:rsidRPr="00785C0B" w:rsidRDefault="00785C0B" w:rsidP="00EE48F0">
      <w:pPr>
        <w:numPr>
          <w:ilvl w:val="0"/>
          <w:numId w:val="46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fluconazole and amoxicillin</w:t>
      </w:r>
      <w:r w:rsidRPr="00785C0B">
        <w:rPr>
          <w:rFonts w:ascii="Times New Roman" w:hAnsi="Times New Roman" w:cs="Times New Roman"/>
          <w:b/>
          <w:sz w:val="24"/>
          <w:szCs w:val="24"/>
        </w:rPr>
        <w:t xml:space="preserve"> </w:t>
      </w:r>
    </w:p>
    <w:p w14:paraId="10502229" w14:textId="77777777" w:rsidR="00785C0B" w:rsidRPr="00785C0B" w:rsidRDefault="00785C0B" w:rsidP="00EE48F0">
      <w:pPr>
        <w:numPr>
          <w:ilvl w:val="0"/>
          <w:numId w:val="46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amphotericin B and gentamicin</w:t>
      </w:r>
    </w:p>
    <w:p w14:paraId="6D3B263B" w14:textId="77777777" w:rsidR="00785C0B" w:rsidRPr="00785C0B" w:rsidRDefault="00785C0B" w:rsidP="00EE48F0">
      <w:pPr>
        <w:numPr>
          <w:ilvl w:val="0"/>
          <w:numId w:val="46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moxifloxacin and clindamycin</w:t>
      </w:r>
    </w:p>
    <w:p w14:paraId="11368D23" w14:textId="77777777" w:rsidR="001D5574" w:rsidRDefault="00785C0B" w:rsidP="00EE48F0">
      <w:pPr>
        <w:numPr>
          <w:ilvl w:val="0"/>
          <w:numId w:val="460"/>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micafungin and doxycycline</w:t>
      </w:r>
    </w:p>
    <w:p w14:paraId="74D13A2C"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Many drugs can cause renal disease. The most important are listed here.</w:t>
      </w:r>
    </w:p>
    <w:p w14:paraId="19B1AE9C" w14:textId="77777777" w:rsidR="00785C0B" w:rsidRPr="00785C0B" w:rsidRDefault="00785C0B" w:rsidP="00785C0B">
      <w:pPr>
        <w:spacing w:after="0" w:line="24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14"/>
      </w:tblGrid>
      <w:tr w:rsidR="00785C0B" w:rsidRPr="00785C0B" w14:paraId="0108C3DB" w14:textId="77777777" w:rsidTr="00C4301C">
        <w:trPr>
          <w:jc w:val="center"/>
        </w:trPr>
        <w:tc>
          <w:tcPr>
            <w:tcW w:w="4914" w:type="dxa"/>
          </w:tcPr>
          <w:p w14:paraId="50845DA1"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Drug-induced renal disease</w:t>
            </w:r>
          </w:p>
        </w:tc>
      </w:tr>
      <w:tr w:rsidR="00785C0B" w:rsidRPr="00785C0B" w14:paraId="0183D311" w14:textId="77777777" w:rsidTr="00C4301C">
        <w:trPr>
          <w:jc w:val="center"/>
        </w:trPr>
        <w:tc>
          <w:tcPr>
            <w:tcW w:w="4914" w:type="dxa"/>
          </w:tcPr>
          <w:p w14:paraId="484E5E48" w14:textId="77777777" w:rsidR="00785C0B" w:rsidRPr="00785C0B" w:rsidRDefault="00785C0B" w:rsidP="00785C0B">
            <w:pPr>
              <w:spacing w:after="0" w:line="240" w:lineRule="auto"/>
              <w:rPr>
                <w:rFonts w:ascii="Times New Roman" w:hAnsi="Times New Roman" w:cs="Times New Roman"/>
                <w:sz w:val="24"/>
                <w:szCs w:val="24"/>
              </w:rPr>
            </w:pPr>
          </w:p>
        </w:tc>
      </w:tr>
      <w:tr w:rsidR="00785C0B" w:rsidRPr="00785C0B" w14:paraId="23B04213" w14:textId="77777777" w:rsidTr="00C4301C">
        <w:trPr>
          <w:jc w:val="center"/>
        </w:trPr>
        <w:tc>
          <w:tcPr>
            <w:tcW w:w="4914" w:type="dxa"/>
          </w:tcPr>
          <w:p w14:paraId="3944E92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Radiographic contrast media</w:t>
            </w:r>
          </w:p>
        </w:tc>
      </w:tr>
      <w:tr w:rsidR="00785C0B" w:rsidRPr="00785C0B" w14:paraId="26EB57C5" w14:textId="77777777" w:rsidTr="00C4301C">
        <w:trPr>
          <w:jc w:val="center"/>
        </w:trPr>
        <w:tc>
          <w:tcPr>
            <w:tcW w:w="4914" w:type="dxa"/>
          </w:tcPr>
          <w:p w14:paraId="3BE3A2D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Nonsteroidal anti-inflammatory drugs (NSAIDs)</w:t>
            </w:r>
          </w:p>
        </w:tc>
      </w:tr>
      <w:tr w:rsidR="00785C0B" w:rsidRPr="00785C0B" w14:paraId="75D4B08B" w14:textId="77777777" w:rsidTr="00C4301C">
        <w:trPr>
          <w:jc w:val="center"/>
        </w:trPr>
        <w:tc>
          <w:tcPr>
            <w:tcW w:w="4914" w:type="dxa"/>
          </w:tcPr>
          <w:p w14:paraId="2D92DA7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Cyclooxygenase-2 inhibitors (COX-2 inhibitors)</w:t>
            </w:r>
          </w:p>
        </w:tc>
      </w:tr>
      <w:tr w:rsidR="00785C0B" w:rsidRPr="00785C0B" w14:paraId="5467E954" w14:textId="77777777" w:rsidTr="00C4301C">
        <w:trPr>
          <w:jc w:val="center"/>
        </w:trPr>
        <w:tc>
          <w:tcPr>
            <w:tcW w:w="4914" w:type="dxa"/>
          </w:tcPr>
          <w:p w14:paraId="7B85BB1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Aminoglycosides</w:t>
            </w:r>
          </w:p>
        </w:tc>
      </w:tr>
      <w:tr w:rsidR="00785C0B" w:rsidRPr="00785C0B" w14:paraId="0D201AE8" w14:textId="77777777" w:rsidTr="00C4301C">
        <w:trPr>
          <w:jc w:val="center"/>
        </w:trPr>
        <w:tc>
          <w:tcPr>
            <w:tcW w:w="4914" w:type="dxa"/>
          </w:tcPr>
          <w:p w14:paraId="316F125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Amphotericin B</w:t>
            </w:r>
          </w:p>
        </w:tc>
      </w:tr>
      <w:tr w:rsidR="00785C0B" w:rsidRPr="00785C0B" w14:paraId="701C3644" w14:textId="77777777" w:rsidTr="00C4301C">
        <w:trPr>
          <w:jc w:val="center"/>
        </w:trPr>
        <w:tc>
          <w:tcPr>
            <w:tcW w:w="4914" w:type="dxa"/>
          </w:tcPr>
          <w:p w14:paraId="23B4F4B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Angiotensin-converting enzyme inhibitors (ACE-inhibitors)</w:t>
            </w:r>
          </w:p>
        </w:tc>
      </w:tr>
      <w:tr w:rsidR="00785C0B" w:rsidRPr="00785C0B" w14:paraId="03C11A12" w14:textId="77777777" w:rsidTr="00C4301C">
        <w:trPr>
          <w:jc w:val="center"/>
        </w:trPr>
        <w:tc>
          <w:tcPr>
            <w:tcW w:w="4914" w:type="dxa"/>
          </w:tcPr>
          <w:p w14:paraId="055AB43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Cisplatin</w:t>
            </w:r>
          </w:p>
        </w:tc>
      </w:tr>
      <w:tr w:rsidR="00785C0B" w:rsidRPr="00785C0B" w14:paraId="23F767D7" w14:textId="77777777" w:rsidTr="00C4301C">
        <w:trPr>
          <w:jc w:val="center"/>
        </w:trPr>
        <w:tc>
          <w:tcPr>
            <w:tcW w:w="4914" w:type="dxa"/>
          </w:tcPr>
          <w:p w14:paraId="2211E7D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Cyclosporine and tacrolimus</w:t>
            </w:r>
          </w:p>
        </w:tc>
      </w:tr>
    </w:tbl>
    <w:p w14:paraId="655762F1" w14:textId="77777777" w:rsidR="00785C0B" w:rsidRPr="00785C0B" w:rsidRDefault="00785C0B" w:rsidP="00785C0B">
      <w:pPr>
        <w:spacing w:after="0" w:line="240" w:lineRule="auto"/>
        <w:rPr>
          <w:rFonts w:ascii="Times New Roman" w:hAnsi="Times New Roman" w:cs="Times New Roman"/>
          <w:sz w:val="24"/>
          <w:szCs w:val="24"/>
        </w:rPr>
      </w:pPr>
    </w:p>
    <w:p w14:paraId="647BAE7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Radiographic contrast media</w:t>
      </w:r>
      <w:r w:rsidRPr="00785C0B">
        <w:rPr>
          <w:rFonts w:ascii="Times New Roman" w:hAnsi="Times New Roman" w:cs="Times New Roman"/>
          <w:sz w:val="24"/>
          <w:szCs w:val="24"/>
        </w:rPr>
        <w:t xml:space="preserve"> are a common cause of acute renal failure. The most important risk factors are pre-existing renal disease, dehydration, and exposure to other nephrotoxins.  </w:t>
      </w:r>
    </w:p>
    <w:p w14:paraId="77E0C8D2" w14:textId="77777777" w:rsidR="00785C0B" w:rsidRPr="00785C0B" w:rsidRDefault="00785C0B" w:rsidP="00785C0B">
      <w:pPr>
        <w:spacing w:after="0" w:line="240" w:lineRule="auto"/>
        <w:rPr>
          <w:rFonts w:ascii="Times New Roman" w:hAnsi="Times New Roman" w:cs="Times New Roman"/>
          <w:i/>
          <w:sz w:val="24"/>
          <w:szCs w:val="24"/>
        </w:rPr>
      </w:pPr>
    </w:p>
    <w:p w14:paraId="058505F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Nonsteroidal anti-inflammatory drugs (NSAIDs)</w:t>
      </w:r>
      <w:r w:rsidRPr="00785C0B">
        <w:rPr>
          <w:rFonts w:ascii="Times New Roman" w:hAnsi="Times New Roman" w:cs="Times New Roman"/>
          <w:sz w:val="24"/>
          <w:szCs w:val="24"/>
        </w:rPr>
        <w:t xml:space="preserve"> have several acute renal effects. The most common pattern of injury is prerenal azotemia, which occurs in patients who are volume contracted or who have reduced effective circulating volume (e.g., congestive heart failure, cirrhosis). Other injury patterns include renal tubular acidosis (hyporeninemic hypoaldosteronism, which results in hyperkalemia and a normal-anion gap metabolic acidosis) and acute interstitial nephritis.</w:t>
      </w:r>
    </w:p>
    <w:p w14:paraId="5B42C14D" w14:textId="77777777" w:rsidR="00785C0B" w:rsidRPr="00785C0B" w:rsidRDefault="00785C0B" w:rsidP="00785C0B">
      <w:pPr>
        <w:spacing w:after="0" w:line="240" w:lineRule="auto"/>
        <w:rPr>
          <w:rFonts w:ascii="Times New Roman" w:hAnsi="Times New Roman" w:cs="Times New Roman"/>
          <w:sz w:val="24"/>
          <w:szCs w:val="24"/>
        </w:rPr>
      </w:pPr>
    </w:p>
    <w:p w14:paraId="2AFE886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Cyclooxygenase-2 inhibitors (COX-2 inhibitors)</w:t>
      </w:r>
      <w:r w:rsidRPr="00785C0B">
        <w:rPr>
          <w:rFonts w:ascii="Times New Roman" w:hAnsi="Times New Roman" w:cs="Times New Roman"/>
          <w:sz w:val="24"/>
          <w:szCs w:val="24"/>
        </w:rPr>
        <w:t xml:space="preserve"> are similar to NSAIDs in their effects on the kidney.</w:t>
      </w:r>
    </w:p>
    <w:p w14:paraId="01C2D02D" w14:textId="77777777" w:rsidR="00785C0B" w:rsidRPr="00785C0B" w:rsidRDefault="00785C0B" w:rsidP="00785C0B">
      <w:pPr>
        <w:spacing w:after="0" w:line="240" w:lineRule="auto"/>
        <w:rPr>
          <w:rFonts w:ascii="Times New Roman" w:hAnsi="Times New Roman" w:cs="Times New Roman"/>
          <w:sz w:val="24"/>
          <w:szCs w:val="24"/>
        </w:rPr>
      </w:pPr>
    </w:p>
    <w:p w14:paraId="29B9072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Aminoglycosides</w:t>
      </w:r>
      <w:r w:rsidRPr="00785C0B">
        <w:rPr>
          <w:rFonts w:ascii="Times New Roman" w:hAnsi="Times New Roman" w:cs="Times New Roman"/>
          <w:sz w:val="24"/>
          <w:szCs w:val="24"/>
        </w:rPr>
        <w:t xml:space="preserve"> cause acute renal failure in 10% of patients receiving these drugs even when levels are within therapeutic range. Renal failure is usually mild and the prognosis is generally good. The risk of aminoglycoside-induced renal failure is increased by concomitant use of other nephrotoxic drugs (e.g., amphotericin B, radiocontrast media, cisplatin). </w:t>
      </w:r>
    </w:p>
    <w:p w14:paraId="3A53E425" w14:textId="77777777" w:rsidR="00785C0B" w:rsidRPr="00785C0B" w:rsidRDefault="00785C0B" w:rsidP="00785C0B">
      <w:pPr>
        <w:spacing w:after="0" w:line="240" w:lineRule="auto"/>
        <w:rPr>
          <w:rFonts w:ascii="Times New Roman" w:hAnsi="Times New Roman" w:cs="Times New Roman"/>
          <w:sz w:val="24"/>
          <w:szCs w:val="24"/>
        </w:rPr>
      </w:pPr>
    </w:p>
    <w:p w14:paraId="3F6437C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Amphotericin B</w:t>
      </w:r>
      <w:r w:rsidRPr="00785C0B">
        <w:rPr>
          <w:rFonts w:ascii="Times New Roman" w:hAnsi="Times New Roman" w:cs="Times New Roman"/>
          <w:sz w:val="24"/>
          <w:szCs w:val="24"/>
        </w:rPr>
        <w:t xml:space="preserve"> causes potassium and magnesium wasting and metabolic acidosis by damaging multiple segments of the renal tubule (proximal tubule, ascending limb, and collecting duct).</w:t>
      </w:r>
    </w:p>
    <w:p w14:paraId="02BCD36B" w14:textId="77777777" w:rsidR="00785C0B" w:rsidRPr="00785C0B" w:rsidRDefault="00785C0B" w:rsidP="00785C0B">
      <w:pPr>
        <w:spacing w:after="0" w:line="240" w:lineRule="auto"/>
        <w:rPr>
          <w:rFonts w:ascii="Times New Roman" w:hAnsi="Times New Roman" w:cs="Times New Roman"/>
          <w:sz w:val="24"/>
          <w:szCs w:val="24"/>
        </w:rPr>
      </w:pPr>
    </w:p>
    <w:p w14:paraId="2107689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Angiotensin-converting enzyme inhibitors</w:t>
      </w:r>
      <w:r w:rsidRPr="00785C0B">
        <w:rPr>
          <w:rFonts w:ascii="Times New Roman" w:hAnsi="Times New Roman" w:cs="Times New Roman"/>
          <w:sz w:val="24"/>
          <w:szCs w:val="24"/>
        </w:rPr>
        <w:t xml:space="preserve"> </w:t>
      </w:r>
      <w:r w:rsidRPr="00785C0B">
        <w:rPr>
          <w:rFonts w:ascii="Times New Roman" w:hAnsi="Times New Roman" w:cs="Times New Roman"/>
          <w:i/>
          <w:sz w:val="24"/>
          <w:szCs w:val="24"/>
        </w:rPr>
        <w:t>(ACE-inhibitors)</w:t>
      </w:r>
      <w:r w:rsidRPr="00785C0B">
        <w:rPr>
          <w:rFonts w:ascii="Times New Roman" w:hAnsi="Times New Roman" w:cs="Times New Roman"/>
          <w:sz w:val="24"/>
          <w:szCs w:val="24"/>
        </w:rPr>
        <w:t xml:space="preserve"> can cause acute renal failure in patients with bilateral renal artery stenosis and in patients with advanced azotemia. </w:t>
      </w:r>
    </w:p>
    <w:p w14:paraId="344455F4" w14:textId="77777777" w:rsidR="00785C0B" w:rsidRPr="00785C0B" w:rsidRDefault="00785C0B" w:rsidP="00785C0B">
      <w:pPr>
        <w:spacing w:after="0" w:line="240" w:lineRule="auto"/>
        <w:rPr>
          <w:rFonts w:ascii="Times New Roman" w:hAnsi="Times New Roman" w:cs="Times New Roman"/>
          <w:sz w:val="24"/>
          <w:szCs w:val="24"/>
        </w:rPr>
      </w:pPr>
    </w:p>
    <w:p w14:paraId="3CA24E1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Cisplatin</w:t>
      </w:r>
      <w:r w:rsidRPr="00785C0B">
        <w:rPr>
          <w:rFonts w:ascii="Times New Roman" w:hAnsi="Times New Roman" w:cs="Times New Roman"/>
          <w:sz w:val="24"/>
          <w:szCs w:val="24"/>
        </w:rPr>
        <w:t xml:space="preserve"> causes magnesium wasting by damaging the proximal and distal tubules. </w:t>
      </w:r>
    </w:p>
    <w:p w14:paraId="399B1AD4" w14:textId="77777777" w:rsidR="00785C0B" w:rsidRPr="00785C0B" w:rsidRDefault="00785C0B" w:rsidP="00785C0B">
      <w:pPr>
        <w:spacing w:after="0" w:line="240" w:lineRule="auto"/>
        <w:rPr>
          <w:rFonts w:ascii="Times New Roman" w:hAnsi="Times New Roman" w:cs="Times New Roman"/>
          <w:i/>
          <w:sz w:val="24"/>
          <w:szCs w:val="24"/>
        </w:rPr>
      </w:pPr>
    </w:p>
    <w:p w14:paraId="096EBFA0" w14:textId="77777777" w:rsidR="00FE53CD"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i/>
          <w:sz w:val="24"/>
          <w:szCs w:val="24"/>
        </w:rPr>
        <w:t>Cyclosporine and tacrolimus</w:t>
      </w:r>
      <w:r w:rsidRPr="00785C0B">
        <w:rPr>
          <w:rFonts w:ascii="Times New Roman" w:hAnsi="Times New Roman" w:cs="Times New Roman"/>
          <w:sz w:val="24"/>
          <w:szCs w:val="24"/>
        </w:rPr>
        <w:t xml:space="preserve"> can cause acute renal failure by inducing afferent arteriolar vasoconstriction. </w:t>
      </w:r>
    </w:p>
    <w:p w14:paraId="162FA934"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1C2FF7CF" w14:textId="78BA17CA"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lastRenderedPageBreak/>
        <w:t>Answer C is correct</w:t>
      </w:r>
      <w:r w:rsidRPr="00785C0B">
        <w:rPr>
          <w:rFonts w:ascii="Times New Roman" w:hAnsi="Times New Roman" w:cs="Times New Roman"/>
          <w:sz w:val="24"/>
          <w:szCs w:val="24"/>
        </w:rPr>
        <w:t>. Both amphotericin B and gentamicin can damage the kidneys.</w:t>
      </w:r>
    </w:p>
    <w:p w14:paraId="77426FB3"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An inexpensive screening test is available through analysis of venous blood. The distributions of blood concentrations for persons with and without the disease are depicted in the graph. The disease is irreversible and fatal if not discovered and treated early. Which of the following letters represents the most appropriate cutoff point between normal and abnormal?</w:t>
      </w:r>
    </w:p>
    <w:p w14:paraId="4AC42C60" w14:textId="77777777" w:rsidR="00785C0B" w:rsidRPr="00785C0B" w:rsidRDefault="00785C0B" w:rsidP="00785C0B">
      <w:pPr>
        <w:spacing w:after="0" w:line="240" w:lineRule="auto"/>
        <w:rPr>
          <w:rFonts w:ascii="Times New Roman" w:hAnsi="Times New Roman" w:cs="Times New Roman"/>
          <w:sz w:val="24"/>
          <w:szCs w:val="24"/>
        </w:rPr>
      </w:pPr>
    </w:p>
    <w:p w14:paraId="62E72C93" w14:textId="77777777" w:rsidR="00785C0B" w:rsidRPr="00785C0B" w:rsidRDefault="00785C0B" w:rsidP="00785C0B">
      <w:pPr>
        <w:spacing w:after="0" w:line="240" w:lineRule="auto"/>
        <w:jc w:val="center"/>
        <w:rPr>
          <w:rFonts w:ascii="Times New Roman" w:hAnsi="Times New Roman" w:cs="Times New Roman"/>
          <w:sz w:val="24"/>
          <w:szCs w:val="24"/>
        </w:rPr>
      </w:pPr>
    </w:p>
    <w:p w14:paraId="59A5EB1A" w14:textId="77777777" w:rsidR="001D5574"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7D5418CC" wp14:editId="1E484D29">
            <wp:extent cx="3236595" cy="1756410"/>
            <wp:effectExtent l="0" t="0" r="1905" b="0"/>
            <wp:docPr id="347408" name="Picture 34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36595" cy="1756410"/>
                    </a:xfrm>
                    <a:prstGeom prst="rect">
                      <a:avLst/>
                    </a:prstGeom>
                    <a:noFill/>
                    <a:ln>
                      <a:noFill/>
                    </a:ln>
                  </pic:spPr>
                </pic:pic>
              </a:graphicData>
            </a:graphic>
          </wp:inline>
        </w:drawing>
      </w:r>
    </w:p>
    <w:p w14:paraId="4D392D45"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Using lab tests to distinguish “normal” and “abnormal” states can be challenging. Rarely are normality and abnormality defined by a </w:t>
      </w:r>
      <w:r w:rsidR="00785C0B" w:rsidRPr="00785C0B">
        <w:rPr>
          <w:rFonts w:ascii="Times New Roman" w:hAnsi="Times New Roman" w:cs="Times New Roman"/>
          <w:i/>
          <w:sz w:val="24"/>
          <w:szCs w:val="24"/>
        </w:rPr>
        <w:t>single</w:t>
      </w:r>
      <w:r w:rsidR="00785C0B" w:rsidRPr="00785C0B">
        <w:rPr>
          <w:rFonts w:ascii="Times New Roman" w:hAnsi="Times New Roman" w:cs="Times New Roman"/>
          <w:sz w:val="24"/>
          <w:szCs w:val="24"/>
        </w:rPr>
        <w:t xml:space="preserve"> test value. Instead, they are usually defined by a </w:t>
      </w:r>
      <w:r w:rsidR="00785C0B" w:rsidRPr="00785C0B">
        <w:rPr>
          <w:rFonts w:ascii="Times New Roman" w:hAnsi="Times New Roman" w:cs="Times New Roman"/>
          <w:i/>
          <w:sz w:val="24"/>
          <w:szCs w:val="24"/>
        </w:rPr>
        <w:t>range</w:t>
      </w:r>
      <w:r w:rsidR="00785C0B" w:rsidRPr="00785C0B">
        <w:rPr>
          <w:rFonts w:ascii="Times New Roman" w:hAnsi="Times New Roman" w:cs="Times New Roman"/>
          <w:sz w:val="24"/>
          <w:szCs w:val="24"/>
        </w:rPr>
        <w:t xml:space="preserve"> of values – and those ranges can overlap. While values in the non-overlapping regions are easily categorized as normal or abnormal, values in the overlapping region are not easily categorized. The cutoff between normal and abnormal can be placed anywhere within the region of overlap, depending on the level of sensitivity and specificity that is sought. </w:t>
      </w:r>
    </w:p>
    <w:p w14:paraId="258A8E54" w14:textId="77777777" w:rsidR="00785C0B" w:rsidRPr="00785C0B" w:rsidRDefault="00785C0B" w:rsidP="00785C0B">
      <w:pPr>
        <w:spacing w:after="0" w:line="240" w:lineRule="auto"/>
        <w:rPr>
          <w:rFonts w:ascii="Times New Roman" w:hAnsi="Times New Roman" w:cs="Times New Roman"/>
          <w:sz w:val="24"/>
          <w:szCs w:val="24"/>
        </w:rPr>
      </w:pPr>
    </w:p>
    <w:p w14:paraId="4F82F352"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When it is extremely important to identify a disease, even at the cost of misidentifying a few normal individuals, the range of abnormal values should be expanded so that </w:t>
      </w:r>
      <w:r w:rsidRPr="00785C0B">
        <w:rPr>
          <w:rFonts w:ascii="Times New Roman" w:hAnsi="Times New Roman" w:cs="Times New Roman"/>
          <w:i/>
          <w:sz w:val="24"/>
          <w:szCs w:val="24"/>
        </w:rPr>
        <w:t>every</w:t>
      </w:r>
      <w:r w:rsidRPr="00785C0B">
        <w:rPr>
          <w:rFonts w:ascii="Times New Roman" w:hAnsi="Times New Roman" w:cs="Times New Roman"/>
          <w:sz w:val="24"/>
          <w:szCs w:val="24"/>
        </w:rPr>
        <w:t xml:space="preserve"> person with the disease is correctly identified. In other words, the cutoff point between normal and abnormal should maximize test sensitivity. On the other hand, when it is not crucial to identify every person with the disease, and when it is more important to ensure that no normal person is misidentified, then the abnormal range should be narrowed so </w:t>
      </w:r>
      <w:r w:rsidRPr="00785C0B">
        <w:rPr>
          <w:rFonts w:ascii="Times New Roman" w:hAnsi="Times New Roman" w:cs="Times New Roman"/>
          <w:i/>
          <w:sz w:val="24"/>
          <w:szCs w:val="24"/>
        </w:rPr>
        <w:t>only</w:t>
      </w:r>
      <w:r w:rsidRPr="00785C0B">
        <w:rPr>
          <w:rFonts w:ascii="Times New Roman" w:hAnsi="Times New Roman" w:cs="Times New Roman"/>
          <w:sz w:val="24"/>
          <w:szCs w:val="24"/>
        </w:rPr>
        <w:t xml:space="preserve"> persons with the disease are identified. In other words, the cutoff point between normal and abnormal should maximize test specificity.  </w:t>
      </w:r>
    </w:p>
    <w:p w14:paraId="6DBD8394" w14:textId="77777777" w:rsidR="001D5574"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b/>
          <w:sz w:val="24"/>
          <w:szCs w:val="24"/>
        </w:rPr>
        <w:lastRenderedPageBreak/>
        <w:t>Answer B is correct</w:t>
      </w:r>
      <w:r w:rsidR="00785C0B" w:rsidRPr="00785C0B">
        <w:rPr>
          <w:rFonts w:ascii="Times New Roman" w:hAnsi="Times New Roman" w:cs="Times New Roman"/>
          <w:sz w:val="24"/>
          <w:szCs w:val="24"/>
        </w:rPr>
        <w:t xml:space="preserve">. In this vignette, we are told that the disease is irreversible and fatal if not discovered and treated early. This means that the abnormal range must be defined so that every affected patient is identified, even at the cost of misidentifying normal patients. In other words, the cutoff point between normal and abnormal should be placed to maximize test sensitivity. That place is represented by “B.” If the cutoff point is placed at “C”, “D,” or “E,” some people with disease will be missed. Placing the cutoff point at “A” would identify no additional people with disease (compared to “B”), and would misidentify too many normal individuals. As one moves from “B” to “E,” test specificity increases, while sensitivity decreases; as one moves from “E” to “B,” sensitivity increases, while specificity decreases.   </w:t>
      </w:r>
    </w:p>
    <w:p w14:paraId="1A6DA919" w14:textId="77777777" w:rsidR="00785C0B" w:rsidRPr="00785C0B" w:rsidRDefault="001D5574" w:rsidP="00785C0B">
      <w:pPr>
        <w:spacing w:after="0" w:line="240" w:lineRule="auto"/>
        <w:rPr>
          <w:rFonts w:ascii="Times New Roman" w:hAnsi="Times New Roman" w:cs="Times New Roman"/>
          <w:color w:val="000000"/>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 68-year-old man presents with urinary f</w:t>
      </w:r>
      <w:r w:rsidR="00785C0B" w:rsidRPr="00785C0B">
        <w:rPr>
          <w:rFonts w:ascii="Times New Roman" w:hAnsi="Times New Roman" w:cs="Times New Roman"/>
          <w:color w:val="000000"/>
          <w:sz w:val="24"/>
          <w:szCs w:val="24"/>
        </w:rPr>
        <w:t xml:space="preserve">requency, urgency, hesitancy, and intermittency. The urine stream is weak. The patient feels that his bladder is not emptying completely. On examination, he is found to have an enlarged prostate. His doctor prescribes a medicine to “shrink the prostate.” What is the mechanism by which this medicine works? </w:t>
      </w:r>
    </w:p>
    <w:p w14:paraId="7BFCDFF2" w14:textId="77777777" w:rsidR="00785C0B" w:rsidRPr="00785C0B" w:rsidRDefault="00785C0B" w:rsidP="00785C0B">
      <w:pPr>
        <w:spacing w:after="0" w:line="240" w:lineRule="auto"/>
        <w:rPr>
          <w:rFonts w:ascii="Times New Roman" w:hAnsi="Times New Roman" w:cs="Times New Roman"/>
          <w:color w:val="000000"/>
          <w:sz w:val="24"/>
          <w:szCs w:val="24"/>
        </w:rPr>
      </w:pPr>
    </w:p>
    <w:p w14:paraId="2F284C23" w14:textId="77777777" w:rsidR="00785C0B" w:rsidRPr="00785C0B" w:rsidRDefault="00785C0B" w:rsidP="00EE48F0">
      <w:pPr>
        <w:pStyle w:val="ListParagraph"/>
        <w:numPr>
          <w:ilvl w:val="0"/>
          <w:numId w:val="461"/>
        </w:numPr>
        <w:spacing w:after="0" w:line="240" w:lineRule="auto"/>
        <w:rPr>
          <w:rFonts w:ascii="Times New Roman" w:hAnsi="Times New Roman" w:cs="Times New Roman"/>
          <w:color w:val="000000"/>
          <w:sz w:val="24"/>
          <w:szCs w:val="24"/>
        </w:rPr>
      </w:pPr>
      <w:r w:rsidRPr="00785C0B">
        <w:rPr>
          <w:rFonts w:ascii="Times New Roman" w:hAnsi="Times New Roman" w:cs="Times New Roman"/>
          <w:color w:val="000000"/>
          <w:sz w:val="24"/>
          <w:szCs w:val="24"/>
        </w:rPr>
        <w:t>Inhibition of 5α-reductase</w:t>
      </w:r>
    </w:p>
    <w:p w14:paraId="37FDB30E" w14:textId="77777777" w:rsidR="00785C0B" w:rsidRPr="00785C0B" w:rsidRDefault="00785C0B" w:rsidP="00EE48F0">
      <w:pPr>
        <w:pStyle w:val="ListParagraph"/>
        <w:numPr>
          <w:ilvl w:val="0"/>
          <w:numId w:val="461"/>
        </w:numPr>
        <w:spacing w:after="0" w:line="240" w:lineRule="auto"/>
        <w:rPr>
          <w:rFonts w:ascii="Times New Roman" w:hAnsi="Times New Roman" w:cs="Times New Roman"/>
          <w:color w:val="000000"/>
          <w:sz w:val="24"/>
          <w:szCs w:val="24"/>
        </w:rPr>
      </w:pPr>
      <w:r w:rsidRPr="00785C0B">
        <w:rPr>
          <w:rFonts w:ascii="Times New Roman" w:hAnsi="Times New Roman" w:cs="Times New Roman"/>
          <w:color w:val="000000"/>
          <w:sz w:val="24"/>
          <w:szCs w:val="24"/>
        </w:rPr>
        <w:t>Inhibition of cyclic guanosine monophosphate-specific phosphodiesterase type 5 (PDE-5 inhibitor)</w:t>
      </w:r>
    </w:p>
    <w:p w14:paraId="1ACAFFD9" w14:textId="77777777" w:rsidR="00785C0B" w:rsidRPr="00785C0B" w:rsidRDefault="00785C0B" w:rsidP="00EE48F0">
      <w:pPr>
        <w:pStyle w:val="ListParagraph"/>
        <w:numPr>
          <w:ilvl w:val="0"/>
          <w:numId w:val="461"/>
        </w:numPr>
        <w:spacing w:after="0" w:line="240" w:lineRule="auto"/>
        <w:rPr>
          <w:rFonts w:ascii="Times New Roman" w:hAnsi="Times New Roman" w:cs="Times New Roman"/>
          <w:color w:val="000000"/>
          <w:sz w:val="24"/>
          <w:szCs w:val="24"/>
        </w:rPr>
      </w:pPr>
      <w:r w:rsidRPr="00785C0B">
        <w:rPr>
          <w:rFonts w:ascii="Times New Roman" w:hAnsi="Times New Roman" w:cs="Times New Roman"/>
          <w:color w:val="000000"/>
          <w:sz w:val="24"/>
          <w:szCs w:val="24"/>
        </w:rPr>
        <w:t>Gonadotropin-releasing hormone (GnRH) analog</w:t>
      </w:r>
    </w:p>
    <w:p w14:paraId="78C5E08D" w14:textId="77777777" w:rsidR="00785C0B" w:rsidRPr="00785C0B" w:rsidRDefault="00785C0B" w:rsidP="00EE48F0">
      <w:pPr>
        <w:pStyle w:val="ListParagraph"/>
        <w:numPr>
          <w:ilvl w:val="0"/>
          <w:numId w:val="461"/>
        </w:numPr>
        <w:spacing w:after="0" w:line="240" w:lineRule="auto"/>
        <w:rPr>
          <w:rFonts w:ascii="Times New Roman" w:hAnsi="Times New Roman" w:cs="Times New Roman"/>
          <w:sz w:val="24"/>
          <w:szCs w:val="24"/>
        </w:rPr>
      </w:pPr>
      <w:r w:rsidRPr="00785C0B">
        <w:rPr>
          <w:rFonts w:ascii="Times New Roman" w:hAnsi="Times New Roman" w:cs="Times New Roman"/>
          <w:color w:val="000000"/>
          <w:sz w:val="24"/>
          <w:szCs w:val="24"/>
        </w:rPr>
        <w:t>Inhibition of testosterone’s negative feedback on gonadotropin secretion</w:t>
      </w:r>
    </w:p>
    <w:p w14:paraId="5A446E51" w14:textId="77777777" w:rsidR="001D5574" w:rsidRDefault="00785C0B" w:rsidP="00EE48F0">
      <w:pPr>
        <w:pStyle w:val="ListParagraph"/>
        <w:numPr>
          <w:ilvl w:val="0"/>
          <w:numId w:val="461"/>
        </w:numPr>
        <w:spacing w:after="0" w:line="240" w:lineRule="auto"/>
        <w:rPr>
          <w:rFonts w:ascii="Times New Roman" w:hAnsi="Times New Roman" w:cs="Times New Roman"/>
          <w:sz w:val="24"/>
          <w:szCs w:val="24"/>
        </w:rPr>
      </w:pPr>
      <w:r w:rsidRPr="00785C0B">
        <w:rPr>
          <w:rFonts w:ascii="Times New Roman" w:hAnsi="Times New Roman" w:cs="Times New Roman"/>
          <w:color w:val="000000"/>
          <w:sz w:val="24"/>
          <w:szCs w:val="24"/>
        </w:rPr>
        <w:t>Inhibition of cytochrome P450 enzymes</w:t>
      </w:r>
    </w:p>
    <w:p w14:paraId="0E490540"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b/>
          <w:sz w:val="24"/>
          <w:szCs w:val="24"/>
        </w:rPr>
        <w:lastRenderedPageBreak/>
        <w:t>Answer A is correct</w:t>
      </w:r>
      <w:r w:rsidR="00785C0B" w:rsidRPr="00785C0B">
        <w:rPr>
          <w:rFonts w:ascii="Times New Roman" w:hAnsi="Times New Roman" w:cs="Times New Roman"/>
          <w:sz w:val="24"/>
          <w:szCs w:val="24"/>
        </w:rPr>
        <w:t xml:space="preserve">. </w:t>
      </w:r>
      <w:r w:rsidR="00785C0B" w:rsidRPr="00785C0B">
        <w:rPr>
          <w:rFonts w:ascii="Times New Roman" w:hAnsi="Times New Roman" w:cs="Times New Roman"/>
          <w:color w:val="000000"/>
          <w:sz w:val="24"/>
          <w:szCs w:val="24"/>
        </w:rPr>
        <w:t>5α-reductase</w:t>
      </w:r>
      <w:r w:rsidR="00785C0B" w:rsidRPr="00785C0B">
        <w:rPr>
          <w:rFonts w:ascii="Times New Roman" w:hAnsi="Times New Roman" w:cs="Times New Roman"/>
          <w:sz w:val="24"/>
          <w:szCs w:val="24"/>
        </w:rPr>
        <w:t xml:space="preserve"> inhibitors like finasteride work by inhibiting the conversion of testosterone to dihydrotestosterone, which reduces the size of the prostate over time.</w:t>
      </w:r>
    </w:p>
    <w:p w14:paraId="225B2A57" w14:textId="77777777" w:rsidR="00785C0B" w:rsidRPr="00785C0B" w:rsidRDefault="00785C0B" w:rsidP="00785C0B">
      <w:pPr>
        <w:spacing w:after="0" w:line="240" w:lineRule="auto"/>
        <w:rPr>
          <w:rFonts w:ascii="Times New Roman" w:hAnsi="Times New Roman" w:cs="Times New Roman"/>
          <w:sz w:val="24"/>
          <w:szCs w:val="24"/>
        </w:rPr>
      </w:pPr>
    </w:p>
    <w:p w14:paraId="1E740707" w14:textId="77777777" w:rsidR="00785C0B" w:rsidRPr="00785C0B" w:rsidRDefault="00785C0B" w:rsidP="00785C0B">
      <w:pPr>
        <w:spacing w:after="0" w:line="240" w:lineRule="auto"/>
        <w:rPr>
          <w:rFonts w:ascii="Times New Roman" w:hAnsi="Times New Roman" w:cs="Times New Roman"/>
          <w:color w:val="000000"/>
          <w:sz w:val="24"/>
          <w:szCs w:val="24"/>
        </w:rPr>
      </w:pPr>
      <w:r w:rsidRPr="00785C0B">
        <w:rPr>
          <w:rFonts w:ascii="Times New Roman" w:hAnsi="Times New Roman" w:cs="Times New Roman"/>
          <w:b/>
          <w:sz w:val="24"/>
          <w:szCs w:val="24"/>
        </w:rPr>
        <w:t>Answer B is incorrect</w:t>
      </w:r>
      <w:r w:rsidRPr="00785C0B">
        <w:rPr>
          <w:rFonts w:ascii="Times New Roman" w:hAnsi="Times New Roman" w:cs="Times New Roman"/>
          <w:sz w:val="24"/>
          <w:szCs w:val="24"/>
        </w:rPr>
        <w:t xml:space="preserve">. PDE-5 inhibitors like sildenafil increase the concentration of </w:t>
      </w:r>
      <w:r w:rsidRPr="00785C0B">
        <w:rPr>
          <w:rFonts w:ascii="Times New Roman" w:hAnsi="Times New Roman" w:cs="Times New Roman"/>
          <w:color w:val="000000"/>
          <w:sz w:val="24"/>
          <w:szCs w:val="24"/>
        </w:rPr>
        <w:t xml:space="preserve">cyclic guanosine monophosphate (cGMP), which causes vasodilation and increased blood flow to the corpus cavernosum. These medicines are used for erectile dysfunction. </w:t>
      </w:r>
    </w:p>
    <w:p w14:paraId="643E4C97" w14:textId="77777777" w:rsidR="00785C0B" w:rsidRPr="00785C0B" w:rsidRDefault="00785C0B" w:rsidP="00785C0B">
      <w:pPr>
        <w:spacing w:after="0" w:line="240" w:lineRule="auto"/>
        <w:rPr>
          <w:rFonts w:ascii="Times New Roman" w:hAnsi="Times New Roman" w:cs="Times New Roman"/>
          <w:color w:val="000000"/>
          <w:sz w:val="24"/>
          <w:szCs w:val="24"/>
        </w:rPr>
      </w:pPr>
    </w:p>
    <w:p w14:paraId="450D2DC6" w14:textId="77777777" w:rsidR="00785C0B" w:rsidRPr="00785C0B" w:rsidRDefault="00785C0B" w:rsidP="00785C0B">
      <w:pPr>
        <w:spacing w:after="0" w:line="240" w:lineRule="auto"/>
        <w:rPr>
          <w:rFonts w:ascii="Times New Roman" w:hAnsi="Times New Roman" w:cs="Times New Roman"/>
          <w:color w:val="000000"/>
          <w:sz w:val="24"/>
          <w:szCs w:val="24"/>
        </w:rPr>
      </w:pPr>
      <w:r w:rsidRPr="00785C0B">
        <w:rPr>
          <w:rFonts w:ascii="Times New Roman" w:hAnsi="Times New Roman" w:cs="Times New Roman"/>
          <w:b/>
          <w:color w:val="000000"/>
          <w:sz w:val="24"/>
          <w:szCs w:val="24"/>
        </w:rPr>
        <w:t>Answer C is incorrect</w:t>
      </w:r>
      <w:r w:rsidRPr="00785C0B">
        <w:rPr>
          <w:rFonts w:ascii="Times New Roman" w:hAnsi="Times New Roman" w:cs="Times New Roman"/>
          <w:color w:val="000000"/>
          <w:sz w:val="24"/>
          <w:szCs w:val="24"/>
        </w:rPr>
        <w:t>. GnRH analogs like leuprolide bind to the luteinizing hormone-releasing hormone (LH-RH) receptor in the pituitary. This leads to a reduction in luteinizing hormone secretion. These medicines are used to treat metastatic prostate cancer.</w:t>
      </w:r>
    </w:p>
    <w:p w14:paraId="25A1D481" w14:textId="77777777" w:rsidR="00785C0B" w:rsidRPr="00785C0B" w:rsidRDefault="00785C0B" w:rsidP="00785C0B">
      <w:pPr>
        <w:spacing w:after="0" w:line="240" w:lineRule="auto"/>
        <w:rPr>
          <w:rFonts w:ascii="Times New Roman" w:hAnsi="Times New Roman" w:cs="Times New Roman"/>
          <w:color w:val="000000"/>
          <w:sz w:val="24"/>
          <w:szCs w:val="24"/>
        </w:rPr>
      </w:pPr>
    </w:p>
    <w:p w14:paraId="4C622EF5" w14:textId="77777777" w:rsidR="00785C0B" w:rsidRPr="00785C0B" w:rsidRDefault="00785C0B" w:rsidP="00785C0B">
      <w:pPr>
        <w:spacing w:after="0" w:line="240" w:lineRule="auto"/>
        <w:rPr>
          <w:rFonts w:ascii="Times New Roman" w:hAnsi="Times New Roman" w:cs="Times New Roman"/>
          <w:color w:val="000000"/>
          <w:sz w:val="24"/>
          <w:szCs w:val="24"/>
        </w:rPr>
      </w:pPr>
      <w:r w:rsidRPr="00785C0B">
        <w:rPr>
          <w:rFonts w:ascii="Times New Roman" w:hAnsi="Times New Roman" w:cs="Times New Roman"/>
          <w:b/>
          <w:color w:val="000000"/>
          <w:sz w:val="24"/>
          <w:szCs w:val="24"/>
        </w:rPr>
        <w:t>Answer D is incorrect</w:t>
      </w:r>
      <w:r w:rsidRPr="00785C0B">
        <w:rPr>
          <w:rFonts w:ascii="Times New Roman" w:hAnsi="Times New Roman" w:cs="Times New Roman"/>
          <w:color w:val="000000"/>
          <w:sz w:val="24"/>
          <w:szCs w:val="24"/>
        </w:rPr>
        <w:t>. Androgen receptor antagonists like flutamide are used in conjunction with GnRH analogs to treat metastatic prostate cancer.</w:t>
      </w:r>
    </w:p>
    <w:p w14:paraId="6DB03B87" w14:textId="77777777" w:rsidR="00785C0B" w:rsidRPr="00785C0B" w:rsidRDefault="00785C0B" w:rsidP="00785C0B">
      <w:pPr>
        <w:spacing w:after="0" w:line="240" w:lineRule="auto"/>
        <w:rPr>
          <w:rFonts w:ascii="Times New Roman" w:hAnsi="Times New Roman" w:cs="Times New Roman"/>
          <w:color w:val="000000"/>
          <w:sz w:val="24"/>
          <w:szCs w:val="24"/>
        </w:rPr>
      </w:pPr>
    </w:p>
    <w:p w14:paraId="1CE891AC"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color w:val="000000"/>
          <w:sz w:val="24"/>
          <w:szCs w:val="24"/>
        </w:rPr>
        <w:t>Answer E is incorrect</w:t>
      </w:r>
      <w:r w:rsidRPr="00785C0B">
        <w:rPr>
          <w:rFonts w:ascii="Times New Roman" w:hAnsi="Times New Roman" w:cs="Times New Roman"/>
          <w:color w:val="000000"/>
          <w:sz w:val="24"/>
          <w:szCs w:val="24"/>
        </w:rPr>
        <w:t>. 5α-reductase</w:t>
      </w:r>
      <w:r w:rsidRPr="00785C0B">
        <w:rPr>
          <w:rFonts w:ascii="Times New Roman" w:hAnsi="Times New Roman" w:cs="Times New Roman"/>
          <w:sz w:val="24"/>
          <w:szCs w:val="24"/>
        </w:rPr>
        <w:t xml:space="preserve"> inhibitors like finasteride do not interact with cytochrome P450 enzymes. </w:t>
      </w:r>
    </w:p>
    <w:p w14:paraId="21292F0E"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A new laboratory test has been developed to identify patients with a particular disease. </w:t>
      </w:r>
    </w:p>
    <w:p w14:paraId="43FEEF1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The table below summarizes the results of research involving 200 subjects.</w:t>
      </w:r>
    </w:p>
    <w:p w14:paraId="26266E37" w14:textId="77777777" w:rsidR="00785C0B" w:rsidRPr="00785C0B" w:rsidRDefault="00785C0B" w:rsidP="00785C0B">
      <w:pPr>
        <w:spacing w:after="0" w:line="240" w:lineRule="auto"/>
        <w:rPr>
          <w:rFonts w:ascii="Times New Roman" w:hAnsi="Times New Roman" w:cs="Times New Roman"/>
          <w:sz w:val="24"/>
          <w:szCs w:val="24"/>
        </w:rPr>
      </w:pPr>
    </w:p>
    <w:tbl>
      <w:tblPr>
        <w:tblW w:w="0" w:type="auto"/>
        <w:jc w:val="center"/>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170"/>
        <w:gridCol w:w="1170"/>
        <w:gridCol w:w="1206"/>
      </w:tblGrid>
      <w:tr w:rsidR="00785C0B" w:rsidRPr="00785C0B" w14:paraId="0B0EC71B" w14:textId="77777777" w:rsidTr="00C4301C">
        <w:trPr>
          <w:jc w:val="center"/>
        </w:trPr>
        <w:tc>
          <w:tcPr>
            <w:tcW w:w="1440" w:type="dxa"/>
          </w:tcPr>
          <w:p w14:paraId="2B5F044E" w14:textId="77777777" w:rsidR="00785C0B" w:rsidRPr="00785C0B" w:rsidRDefault="00785C0B" w:rsidP="00785C0B">
            <w:pPr>
              <w:spacing w:after="0" w:line="240" w:lineRule="auto"/>
              <w:rPr>
                <w:rFonts w:ascii="Times New Roman" w:hAnsi="Times New Roman" w:cs="Times New Roman"/>
                <w:sz w:val="24"/>
                <w:szCs w:val="24"/>
              </w:rPr>
            </w:pPr>
          </w:p>
        </w:tc>
        <w:tc>
          <w:tcPr>
            <w:tcW w:w="1170" w:type="dxa"/>
          </w:tcPr>
          <w:p w14:paraId="7734F362" w14:textId="77777777" w:rsidR="00785C0B" w:rsidRPr="00785C0B" w:rsidRDefault="00785C0B" w:rsidP="00785C0B">
            <w:pPr>
              <w:spacing w:after="0" w:line="240" w:lineRule="auto"/>
              <w:rPr>
                <w:rFonts w:ascii="Times New Roman" w:hAnsi="Times New Roman" w:cs="Times New Roman"/>
                <w:sz w:val="24"/>
                <w:szCs w:val="24"/>
              </w:rPr>
            </w:pPr>
          </w:p>
        </w:tc>
        <w:tc>
          <w:tcPr>
            <w:tcW w:w="2376" w:type="dxa"/>
            <w:gridSpan w:val="2"/>
          </w:tcPr>
          <w:p w14:paraId="4569E8A4"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Disease</w:t>
            </w:r>
          </w:p>
        </w:tc>
      </w:tr>
      <w:tr w:rsidR="00785C0B" w:rsidRPr="00785C0B" w14:paraId="197B0324" w14:textId="77777777" w:rsidTr="00C4301C">
        <w:trPr>
          <w:jc w:val="center"/>
        </w:trPr>
        <w:tc>
          <w:tcPr>
            <w:tcW w:w="1440" w:type="dxa"/>
          </w:tcPr>
          <w:p w14:paraId="50F8FD05" w14:textId="77777777" w:rsidR="00785C0B" w:rsidRPr="00785C0B" w:rsidRDefault="00785C0B" w:rsidP="00785C0B">
            <w:pPr>
              <w:spacing w:after="0" w:line="240" w:lineRule="auto"/>
              <w:rPr>
                <w:rFonts w:ascii="Times New Roman" w:hAnsi="Times New Roman" w:cs="Times New Roman"/>
                <w:sz w:val="24"/>
                <w:szCs w:val="24"/>
              </w:rPr>
            </w:pPr>
          </w:p>
        </w:tc>
        <w:tc>
          <w:tcPr>
            <w:tcW w:w="1170" w:type="dxa"/>
          </w:tcPr>
          <w:p w14:paraId="7B0F9B14" w14:textId="77777777" w:rsidR="00785C0B" w:rsidRPr="00785C0B" w:rsidRDefault="00785C0B" w:rsidP="00785C0B">
            <w:pPr>
              <w:spacing w:after="0" w:line="240" w:lineRule="auto"/>
              <w:rPr>
                <w:rFonts w:ascii="Times New Roman" w:hAnsi="Times New Roman" w:cs="Times New Roman"/>
                <w:sz w:val="24"/>
                <w:szCs w:val="24"/>
              </w:rPr>
            </w:pPr>
          </w:p>
        </w:tc>
        <w:tc>
          <w:tcPr>
            <w:tcW w:w="2376" w:type="dxa"/>
            <w:gridSpan w:val="2"/>
          </w:tcPr>
          <w:p w14:paraId="20BD4E8C" w14:textId="77777777" w:rsidR="00785C0B" w:rsidRPr="00785C0B" w:rsidRDefault="00785C0B" w:rsidP="00785C0B">
            <w:pPr>
              <w:spacing w:after="0" w:line="240" w:lineRule="auto"/>
              <w:jc w:val="center"/>
              <w:rPr>
                <w:rFonts w:ascii="Times New Roman" w:hAnsi="Times New Roman" w:cs="Times New Roman"/>
                <w:sz w:val="24"/>
                <w:szCs w:val="24"/>
              </w:rPr>
            </w:pPr>
          </w:p>
        </w:tc>
      </w:tr>
      <w:tr w:rsidR="00785C0B" w:rsidRPr="00785C0B" w14:paraId="0D7DF21F" w14:textId="77777777" w:rsidTr="00C4301C">
        <w:trPr>
          <w:jc w:val="center"/>
        </w:trPr>
        <w:tc>
          <w:tcPr>
            <w:tcW w:w="1440" w:type="dxa"/>
          </w:tcPr>
          <w:p w14:paraId="1F342AFC" w14:textId="77777777" w:rsidR="00785C0B" w:rsidRPr="00785C0B" w:rsidRDefault="00785C0B" w:rsidP="00785C0B">
            <w:pPr>
              <w:spacing w:after="0" w:line="240" w:lineRule="auto"/>
              <w:rPr>
                <w:rFonts w:ascii="Times New Roman" w:hAnsi="Times New Roman" w:cs="Times New Roman"/>
                <w:sz w:val="24"/>
                <w:szCs w:val="24"/>
              </w:rPr>
            </w:pPr>
          </w:p>
        </w:tc>
        <w:tc>
          <w:tcPr>
            <w:tcW w:w="1170" w:type="dxa"/>
          </w:tcPr>
          <w:p w14:paraId="2F61D426" w14:textId="77777777" w:rsidR="00785C0B" w:rsidRPr="00785C0B" w:rsidRDefault="00785C0B" w:rsidP="00785C0B">
            <w:pPr>
              <w:spacing w:after="0" w:line="240" w:lineRule="auto"/>
              <w:rPr>
                <w:rFonts w:ascii="Times New Roman" w:hAnsi="Times New Roman" w:cs="Times New Roman"/>
                <w:sz w:val="24"/>
                <w:szCs w:val="24"/>
              </w:rPr>
            </w:pPr>
          </w:p>
        </w:tc>
        <w:tc>
          <w:tcPr>
            <w:tcW w:w="1170" w:type="dxa"/>
          </w:tcPr>
          <w:p w14:paraId="57147E09"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Present</w:t>
            </w:r>
          </w:p>
        </w:tc>
        <w:tc>
          <w:tcPr>
            <w:tcW w:w="1206" w:type="dxa"/>
          </w:tcPr>
          <w:p w14:paraId="4833FD01"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Absent</w:t>
            </w:r>
          </w:p>
        </w:tc>
      </w:tr>
      <w:tr w:rsidR="00785C0B" w:rsidRPr="00785C0B" w14:paraId="2F102403" w14:textId="77777777" w:rsidTr="00C4301C">
        <w:trPr>
          <w:jc w:val="center"/>
        </w:trPr>
        <w:tc>
          <w:tcPr>
            <w:tcW w:w="1440" w:type="dxa"/>
          </w:tcPr>
          <w:p w14:paraId="33BE522C" w14:textId="77777777" w:rsidR="00785C0B" w:rsidRPr="00785C0B" w:rsidRDefault="00785C0B" w:rsidP="00785C0B">
            <w:pPr>
              <w:spacing w:after="0" w:line="240" w:lineRule="auto"/>
              <w:rPr>
                <w:rFonts w:ascii="Times New Roman" w:hAnsi="Times New Roman" w:cs="Times New Roman"/>
                <w:sz w:val="24"/>
                <w:szCs w:val="24"/>
              </w:rPr>
            </w:pPr>
          </w:p>
        </w:tc>
        <w:tc>
          <w:tcPr>
            <w:tcW w:w="1170" w:type="dxa"/>
          </w:tcPr>
          <w:p w14:paraId="276343B1" w14:textId="77777777" w:rsidR="00785C0B" w:rsidRPr="00785C0B" w:rsidRDefault="00785C0B" w:rsidP="00785C0B">
            <w:pPr>
              <w:spacing w:after="0" w:line="240" w:lineRule="auto"/>
              <w:rPr>
                <w:rFonts w:ascii="Times New Roman" w:hAnsi="Times New Roman" w:cs="Times New Roman"/>
                <w:sz w:val="24"/>
                <w:szCs w:val="24"/>
              </w:rPr>
            </w:pPr>
          </w:p>
        </w:tc>
        <w:tc>
          <w:tcPr>
            <w:tcW w:w="1170" w:type="dxa"/>
          </w:tcPr>
          <w:p w14:paraId="2628B1BF" w14:textId="77777777" w:rsidR="00785C0B" w:rsidRPr="00785C0B" w:rsidRDefault="00785C0B" w:rsidP="00785C0B">
            <w:pPr>
              <w:spacing w:after="0" w:line="240" w:lineRule="auto"/>
              <w:rPr>
                <w:rFonts w:ascii="Times New Roman" w:hAnsi="Times New Roman" w:cs="Times New Roman"/>
                <w:sz w:val="24"/>
                <w:szCs w:val="24"/>
              </w:rPr>
            </w:pPr>
          </w:p>
        </w:tc>
        <w:tc>
          <w:tcPr>
            <w:tcW w:w="1206" w:type="dxa"/>
          </w:tcPr>
          <w:p w14:paraId="0237BB11" w14:textId="77777777" w:rsidR="00785C0B" w:rsidRPr="00785C0B" w:rsidRDefault="00785C0B" w:rsidP="00785C0B">
            <w:pPr>
              <w:spacing w:after="0" w:line="240" w:lineRule="auto"/>
              <w:rPr>
                <w:rFonts w:ascii="Times New Roman" w:hAnsi="Times New Roman" w:cs="Times New Roman"/>
                <w:sz w:val="24"/>
                <w:szCs w:val="24"/>
              </w:rPr>
            </w:pPr>
          </w:p>
        </w:tc>
      </w:tr>
      <w:tr w:rsidR="00785C0B" w:rsidRPr="00785C0B" w14:paraId="39E6DB25" w14:textId="77777777" w:rsidTr="00C4301C">
        <w:trPr>
          <w:jc w:val="center"/>
        </w:trPr>
        <w:tc>
          <w:tcPr>
            <w:tcW w:w="1440" w:type="dxa"/>
          </w:tcPr>
          <w:p w14:paraId="194260B6" w14:textId="77777777" w:rsidR="00785C0B" w:rsidRPr="00785C0B" w:rsidRDefault="00785C0B" w:rsidP="00785C0B">
            <w:pPr>
              <w:spacing w:after="0" w:line="240" w:lineRule="auto"/>
              <w:rPr>
                <w:rFonts w:ascii="Times New Roman" w:hAnsi="Times New Roman" w:cs="Times New Roman"/>
                <w:sz w:val="24"/>
                <w:szCs w:val="24"/>
              </w:rPr>
            </w:pPr>
          </w:p>
        </w:tc>
        <w:tc>
          <w:tcPr>
            <w:tcW w:w="1170" w:type="dxa"/>
          </w:tcPr>
          <w:p w14:paraId="2284D38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Positive</w:t>
            </w:r>
          </w:p>
        </w:tc>
        <w:tc>
          <w:tcPr>
            <w:tcW w:w="1170" w:type="dxa"/>
          </w:tcPr>
          <w:p w14:paraId="5CB3985D"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80</w:t>
            </w:r>
          </w:p>
        </w:tc>
        <w:tc>
          <w:tcPr>
            <w:tcW w:w="1206" w:type="dxa"/>
          </w:tcPr>
          <w:p w14:paraId="70E91C12"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20</w:t>
            </w:r>
          </w:p>
        </w:tc>
      </w:tr>
      <w:tr w:rsidR="00785C0B" w:rsidRPr="00785C0B" w14:paraId="1A46DEA3" w14:textId="77777777" w:rsidTr="00C4301C">
        <w:trPr>
          <w:jc w:val="center"/>
        </w:trPr>
        <w:tc>
          <w:tcPr>
            <w:tcW w:w="1440" w:type="dxa"/>
          </w:tcPr>
          <w:p w14:paraId="6871F6F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Test Result</w:t>
            </w:r>
          </w:p>
        </w:tc>
        <w:tc>
          <w:tcPr>
            <w:tcW w:w="1170" w:type="dxa"/>
          </w:tcPr>
          <w:p w14:paraId="771CBB2B" w14:textId="77777777" w:rsidR="00785C0B" w:rsidRPr="00785C0B" w:rsidRDefault="00785C0B" w:rsidP="00785C0B">
            <w:pPr>
              <w:spacing w:after="0" w:line="240" w:lineRule="auto"/>
              <w:rPr>
                <w:rFonts w:ascii="Times New Roman" w:hAnsi="Times New Roman" w:cs="Times New Roman"/>
                <w:sz w:val="24"/>
                <w:szCs w:val="24"/>
              </w:rPr>
            </w:pPr>
          </w:p>
        </w:tc>
        <w:tc>
          <w:tcPr>
            <w:tcW w:w="1170" w:type="dxa"/>
          </w:tcPr>
          <w:p w14:paraId="24456579" w14:textId="77777777" w:rsidR="00785C0B" w:rsidRPr="00785C0B" w:rsidRDefault="00785C0B" w:rsidP="00785C0B">
            <w:pPr>
              <w:spacing w:after="0" w:line="240" w:lineRule="auto"/>
              <w:jc w:val="center"/>
              <w:rPr>
                <w:rFonts w:ascii="Times New Roman" w:hAnsi="Times New Roman" w:cs="Times New Roman"/>
                <w:sz w:val="24"/>
                <w:szCs w:val="24"/>
              </w:rPr>
            </w:pPr>
          </w:p>
        </w:tc>
        <w:tc>
          <w:tcPr>
            <w:tcW w:w="1206" w:type="dxa"/>
          </w:tcPr>
          <w:p w14:paraId="15528862" w14:textId="77777777" w:rsidR="00785C0B" w:rsidRPr="00785C0B" w:rsidRDefault="00785C0B" w:rsidP="00785C0B">
            <w:pPr>
              <w:spacing w:after="0" w:line="240" w:lineRule="auto"/>
              <w:jc w:val="center"/>
              <w:rPr>
                <w:rFonts w:ascii="Times New Roman" w:hAnsi="Times New Roman" w:cs="Times New Roman"/>
                <w:sz w:val="24"/>
                <w:szCs w:val="24"/>
              </w:rPr>
            </w:pPr>
          </w:p>
        </w:tc>
      </w:tr>
      <w:tr w:rsidR="00785C0B" w:rsidRPr="00785C0B" w14:paraId="19E2DD1B" w14:textId="77777777" w:rsidTr="00C4301C">
        <w:trPr>
          <w:jc w:val="center"/>
        </w:trPr>
        <w:tc>
          <w:tcPr>
            <w:tcW w:w="1440" w:type="dxa"/>
          </w:tcPr>
          <w:p w14:paraId="2BD7CE2F" w14:textId="77777777" w:rsidR="00785C0B" w:rsidRPr="00785C0B" w:rsidRDefault="00785C0B" w:rsidP="00785C0B">
            <w:pPr>
              <w:spacing w:after="0" w:line="240" w:lineRule="auto"/>
              <w:rPr>
                <w:rFonts w:ascii="Times New Roman" w:hAnsi="Times New Roman" w:cs="Times New Roman"/>
                <w:sz w:val="24"/>
                <w:szCs w:val="24"/>
              </w:rPr>
            </w:pPr>
          </w:p>
        </w:tc>
        <w:tc>
          <w:tcPr>
            <w:tcW w:w="1170" w:type="dxa"/>
          </w:tcPr>
          <w:p w14:paraId="110DB90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Negative</w:t>
            </w:r>
          </w:p>
        </w:tc>
        <w:tc>
          <w:tcPr>
            <w:tcW w:w="1170" w:type="dxa"/>
          </w:tcPr>
          <w:p w14:paraId="568097E9"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40</w:t>
            </w:r>
          </w:p>
        </w:tc>
        <w:tc>
          <w:tcPr>
            <w:tcW w:w="1206" w:type="dxa"/>
          </w:tcPr>
          <w:p w14:paraId="1E50B956"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60</w:t>
            </w:r>
          </w:p>
        </w:tc>
      </w:tr>
    </w:tbl>
    <w:p w14:paraId="2F490583" w14:textId="77777777" w:rsidR="00785C0B" w:rsidRPr="00785C0B" w:rsidRDefault="00785C0B" w:rsidP="00785C0B">
      <w:pPr>
        <w:spacing w:after="0" w:line="240" w:lineRule="auto"/>
        <w:rPr>
          <w:rFonts w:ascii="Times New Roman" w:hAnsi="Times New Roman" w:cs="Times New Roman"/>
          <w:sz w:val="24"/>
          <w:szCs w:val="24"/>
        </w:rPr>
      </w:pPr>
    </w:p>
    <w:p w14:paraId="1F654EFB" w14:textId="77777777" w:rsidR="00785C0B" w:rsidRPr="00785C0B" w:rsidRDefault="00785C0B" w:rsidP="00785C0B">
      <w:pPr>
        <w:spacing w:after="0" w:line="240" w:lineRule="auto"/>
        <w:rPr>
          <w:rFonts w:ascii="Times New Roman" w:hAnsi="Times New Roman" w:cs="Times New Roman"/>
          <w:sz w:val="24"/>
          <w:szCs w:val="24"/>
        </w:rPr>
      </w:pPr>
    </w:p>
    <w:p w14:paraId="0C93A53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What is the sensitivity of a positive test result?</w:t>
      </w:r>
    </w:p>
    <w:p w14:paraId="1736D587" w14:textId="77777777" w:rsidR="00785C0B" w:rsidRPr="00785C0B" w:rsidRDefault="00785C0B" w:rsidP="00785C0B">
      <w:pPr>
        <w:spacing w:after="0" w:line="240" w:lineRule="auto"/>
        <w:rPr>
          <w:rFonts w:ascii="Times New Roman" w:hAnsi="Times New Roman" w:cs="Times New Roman"/>
          <w:sz w:val="24"/>
          <w:szCs w:val="24"/>
        </w:rPr>
      </w:pPr>
    </w:p>
    <w:p w14:paraId="2DAA50A5" w14:textId="77777777" w:rsidR="00785C0B" w:rsidRPr="00785C0B" w:rsidRDefault="00785C0B" w:rsidP="00EE48F0">
      <w:pPr>
        <w:numPr>
          <w:ilvl w:val="0"/>
          <w:numId w:val="46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0.30 </w:t>
      </w:r>
    </w:p>
    <w:p w14:paraId="79E4910C" w14:textId="77777777" w:rsidR="00785C0B" w:rsidRPr="00785C0B" w:rsidRDefault="00785C0B" w:rsidP="00EE48F0">
      <w:pPr>
        <w:numPr>
          <w:ilvl w:val="0"/>
          <w:numId w:val="46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0.33</w:t>
      </w:r>
    </w:p>
    <w:p w14:paraId="509D61A9" w14:textId="77777777" w:rsidR="00785C0B" w:rsidRPr="00785C0B" w:rsidRDefault="00785C0B" w:rsidP="00EE48F0">
      <w:pPr>
        <w:numPr>
          <w:ilvl w:val="0"/>
          <w:numId w:val="46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0.60</w:t>
      </w:r>
    </w:p>
    <w:p w14:paraId="40B8643D" w14:textId="77777777" w:rsidR="00785C0B" w:rsidRPr="00785C0B" w:rsidRDefault="00785C0B" w:rsidP="00EE48F0">
      <w:pPr>
        <w:numPr>
          <w:ilvl w:val="0"/>
          <w:numId w:val="46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0.67</w:t>
      </w:r>
    </w:p>
    <w:p w14:paraId="7CEA5BD0" w14:textId="77777777" w:rsidR="001D5574" w:rsidRDefault="00785C0B" w:rsidP="00EE48F0">
      <w:pPr>
        <w:numPr>
          <w:ilvl w:val="0"/>
          <w:numId w:val="463"/>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0.75</w:t>
      </w:r>
    </w:p>
    <w:p w14:paraId="45D12ABB"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b/>
      </w:r>
      <w:r w:rsidR="00785C0B" w:rsidRPr="00785C0B">
        <w:rPr>
          <w:rFonts w:ascii="Times New Roman" w:hAnsi="Times New Roman" w:cs="Times New Roman"/>
          <w:sz w:val="24"/>
          <w:szCs w:val="24"/>
        </w:rPr>
        <w:tab/>
      </w:r>
    </w:p>
    <w:p w14:paraId="04611EA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Sensitivity, specificity, positive predictive value, and negative predictive value are important statistical concepts. </w:t>
      </w:r>
    </w:p>
    <w:p w14:paraId="1CE0C009" w14:textId="77777777" w:rsidR="00785C0B" w:rsidRPr="00785C0B" w:rsidRDefault="00785C0B" w:rsidP="00785C0B">
      <w:pPr>
        <w:spacing w:after="0" w:line="240" w:lineRule="auto"/>
        <w:rPr>
          <w:rFonts w:ascii="Times New Roman" w:hAnsi="Times New Roman" w:cs="Times New Roman"/>
          <w:sz w:val="24"/>
          <w:szCs w:val="24"/>
        </w:rPr>
      </w:pPr>
    </w:p>
    <w:p w14:paraId="7533DFED" w14:textId="77777777" w:rsid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Imagine a study evaluating a new test that screens people for a disease. Each person taking the test either does or does not have the disease. The test outcome can be positive (predicting that the person has the disease) or negative (predicting that the person does not have the disease). The test results for each subject may or may not match the subject's actual status. In that setting:</w:t>
      </w:r>
    </w:p>
    <w:p w14:paraId="62226BF3" w14:textId="77777777" w:rsidR="00FE77AB" w:rsidRPr="00785C0B" w:rsidRDefault="00FE77AB" w:rsidP="00785C0B">
      <w:pPr>
        <w:spacing w:after="0" w:line="240" w:lineRule="auto"/>
        <w:rPr>
          <w:rFonts w:ascii="Times New Roman" w:hAnsi="Times New Roman" w:cs="Times New Roman"/>
          <w:sz w:val="24"/>
          <w:szCs w:val="24"/>
        </w:rPr>
      </w:pPr>
    </w:p>
    <w:p w14:paraId="5D9435FF" w14:textId="77777777" w:rsidR="00785C0B" w:rsidRPr="00785C0B" w:rsidRDefault="00785C0B" w:rsidP="00EE48F0">
      <w:pPr>
        <w:numPr>
          <w:ilvl w:val="0"/>
          <w:numId w:val="46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True positive: Sick people correctly identified as sick </w:t>
      </w:r>
    </w:p>
    <w:p w14:paraId="19E866FC" w14:textId="77777777" w:rsidR="00785C0B" w:rsidRPr="00785C0B" w:rsidRDefault="00785C0B" w:rsidP="00EE48F0">
      <w:pPr>
        <w:numPr>
          <w:ilvl w:val="0"/>
          <w:numId w:val="46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False positive: Healthy people incorrectly identified as sick </w:t>
      </w:r>
    </w:p>
    <w:p w14:paraId="03C381E1" w14:textId="77777777" w:rsidR="00785C0B" w:rsidRPr="00785C0B" w:rsidRDefault="00785C0B" w:rsidP="00EE48F0">
      <w:pPr>
        <w:numPr>
          <w:ilvl w:val="0"/>
          <w:numId w:val="46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True negative: Healthy people correctly identified as healthy </w:t>
      </w:r>
    </w:p>
    <w:p w14:paraId="7E5A4E48" w14:textId="77777777" w:rsidR="00785C0B" w:rsidRPr="00785C0B" w:rsidRDefault="00785C0B" w:rsidP="00EE48F0">
      <w:pPr>
        <w:numPr>
          <w:ilvl w:val="0"/>
          <w:numId w:val="462"/>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False negative: Sick people incorrectly identified as healthy</w:t>
      </w:r>
    </w:p>
    <w:p w14:paraId="697A0D2D" w14:textId="77777777" w:rsidR="00FE77AB" w:rsidRDefault="00FE77AB" w:rsidP="00785C0B">
      <w:pPr>
        <w:spacing w:after="0" w:line="240" w:lineRule="auto"/>
        <w:rPr>
          <w:rFonts w:ascii="Times New Roman" w:hAnsi="Times New Roman" w:cs="Times New Roman"/>
          <w:b/>
          <w:bCs/>
          <w:sz w:val="24"/>
          <w:szCs w:val="24"/>
        </w:rPr>
      </w:pPr>
    </w:p>
    <w:p w14:paraId="0A585C4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bCs/>
          <w:sz w:val="24"/>
          <w:szCs w:val="24"/>
        </w:rPr>
        <w:t>Sensitivity</w:t>
      </w:r>
      <w:r w:rsidRPr="00785C0B">
        <w:rPr>
          <w:rFonts w:ascii="Times New Roman" w:hAnsi="Times New Roman" w:cs="Times New Roman"/>
          <w:sz w:val="24"/>
          <w:szCs w:val="24"/>
        </w:rPr>
        <w:t xml:space="preserve"> measures the proportion of actual positives that are correctly identified as such (e.g. the percentage of sick people who are correctly identified as having the condition).</w:t>
      </w:r>
    </w:p>
    <w:p w14:paraId="7AD8DCF7" w14:textId="77777777" w:rsidR="00785C0B" w:rsidRPr="00785C0B" w:rsidRDefault="00785C0B" w:rsidP="00785C0B">
      <w:pPr>
        <w:spacing w:after="0" w:line="240" w:lineRule="auto"/>
        <w:rPr>
          <w:rFonts w:ascii="Times New Roman" w:hAnsi="Times New Roman" w:cs="Times New Roman"/>
          <w:sz w:val="24"/>
          <w:szCs w:val="24"/>
        </w:rPr>
      </w:pPr>
    </w:p>
    <w:p w14:paraId="6CA1F361" w14:textId="77777777" w:rsidR="00785C0B" w:rsidRPr="00785C0B" w:rsidRDefault="00785C0B" w:rsidP="00785C0B">
      <w:pPr>
        <w:spacing w:after="0" w:line="240" w:lineRule="auto"/>
        <w:rPr>
          <w:rFonts w:ascii="Times New Roman" w:hAnsi="Times New Roman" w:cs="Times New Roman"/>
          <w:sz w:val="24"/>
          <w:szCs w:val="24"/>
          <w:u w:val="single"/>
        </w:rPr>
      </w:pPr>
      <w:r w:rsidRPr="00785C0B">
        <w:rPr>
          <w:rFonts w:ascii="Times New Roman" w:hAnsi="Times New Roman" w:cs="Times New Roman"/>
          <w:sz w:val="24"/>
          <w:szCs w:val="24"/>
        </w:rPr>
        <w:t xml:space="preserve">Sensitivity =          ___________ </w:t>
      </w:r>
      <w:r w:rsidRPr="00785C0B">
        <w:rPr>
          <w:rFonts w:ascii="Times New Roman" w:hAnsi="Times New Roman" w:cs="Times New Roman"/>
          <w:sz w:val="24"/>
          <w:szCs w:val="24"/>
          <w:u w:val="single"/>
        </w:rPr>
        <w:t>Number of True Positives_____________</w:t>
      </w:r>
    </w:p>
    <w:p w14:paraId="1C02AFA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t xml:space="preserve">       Number of True Positives + Number of False Negatives</w:t>
      </w:r>
    </w:p>
    <w:p w14:paraId="2E184972" w14:textId="77777777" w:rsidR="00785C0B" w:rsidRPr="00785C0B" w:rsidRDefault="00785C0B" w:rsidP="00785C0B">
      <w:pPr>
        <w:spacing w:after="0" w:line="240" w:lineRule="auto"/>
        <w:rPr>
          <w:rFonts w:ascii="Times New Roman" w:hAnsi="Times New Roman" w:cs="Times New Roman"/>
          <w:sz w:val="24"/>
          <w:szCs w:val="24"/>
        </w:rPr>
      </w:pPr>
    </w:p>
    <w:p w14:paraId="74C6565B" w14:textId="77777777" w:rsidR="00785C0B" w:rsidRPr="00785C0B" w:rsidRDefault="00785C0B" w:rsidP="00785C0B">
      <w:pPr>
        <w:spacing w:after="0" w:line="240" w:lineRule="auto"/>
        <w:rPr>
          <w:rFonts w:ascii="Times New Roman" w:hAnsi="Times New Roman" w:cs="Times New Roman"/>
          <w:sz w:val="24"/>
          <w:szCs w:val="24"/>
        </w:rPr>
      </w:pPr>
    </w:p>
    <w:p w14:paraId="77EBC6E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bCs/>
          <w:sz w:val="24"/>
          <w:szCs w:val="24"/>
        </w:rPr>
        <w:t>Specificity</w:t>
      </w:r>
      <w:r w:rsidRPr="00785C0B">
        <w:rPr>
          <w:rFonts w:ascii="Times New Roman" w:hAnsi="Times New Roman" w:cs="Times New Roman"/>
          <w:sz w:val="24"/>
          <w:szCs w:val="24"/>
        </w:rPr>
        <w:t xml:space="preserve"> measures the proportion of actual negatives that are correctly identified as such (e.g. the percentage of healthy people who are correctly identified as not having the condition).</w:t>
      </w:r>
    </w:p>
    <w:p w14:paraId="2B39C69C" w14:textId="77777777" w:rsidR="00785C0B" w:rsidRPr="00785C0B" w:rsidRDefault="00785C0B" w:rsidP="00785C0B">
      <w:pPr>
        <w:spacing w:after="0" w:line="240" w:lineRule="auto"/>
        <w:rPr>
          <w:rFonts w:ascii="Times New Roman" w:hAnsi="Times New Roman" w:cs="Times New Roman"/>
          <w:sz w:val="24"/>
          <w:szCs w:val="24"/>
        </w:rPr>
      </w:pPr>
    </w:p>
    <w:p w14:paraId="628527E9" w14:textId="77777777" w:rsidR="00785C0B" w:rsidRPr="00785C0B" w:rsidRDefault="00785C0B" w:rsidP="00785C0B">
      <w:pPr>
        <w:spacing w:after="0" w:line="240" w:lineRule="auto"/>
        <w:rPr>
          <w:rFonts w:ascii="Times New Roman" w:hAnsi="Times New Roman" w:cs="Times New Roman"/>
          <w:sz w:val="24"/>
          <w:szCs w:val="24"/>
          <w:u w:val="single"/>
        </w:rPr>
      </w:pPr>
      <w:r w:rsidRPr="00785C0B">
        <w:rPr>
          <w:rFonts w:ascii="Times New Roman" w:hAnsi="Times New Roman" w:cs="Times New Roman"/>
          <w:sz w:val="24"/>
          <w:szCs w:val="24"/>
        </w:rPr>
        <w:t xml:space="preserve">Specificity =           </w:t>
      </w:r>
      <w:r w:rsidRPr="00785C0B">
        <w:rPr>
          <w:rFonts w:ascii="Times New Roman" w:hAnsi="Times New Roman" w:cs="Times New Roman"/>
          <w:sz w:val="24"/>
          <w:szCs w:val="24"/>
          <w:u w:val="single"/>
        </w:rPr>
        <w:t xml:space="preserve">                       Number of True Negatives____________</w:t>
      </w:r>
    </w:p>
    <w:p w14:paraId="2958FC4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t xml:space="preserve">       Number of True Negatives + Number of False Positives</w:t>
      </w:r>
    </w:p>
    <w:p w14:paraId="55D3C39A" w14:textId="77777777" w:rsidR="00785C0B" w:rsidRPr="00785C0B" w:rsidRDefault="00785C0B" w:rsidP="00785C0B">
      <w:pPr>
        <w:spacing w:after="0" w:line="240" w:lineRule="auto"/>
        <w:rPr>
          <w:rFonts w:ascii="Times New Roman" w:hAnsi="Times New Roman" w:cs="Times New Roman"/>
          <w:sz w:val="24"/>
          <w:szCs w:val="24"/>
        </w:rPr>
      </w:pPr>
    </w:p>
    <w:p w14:paraId="3803DC8A" w14:textId="77777777" w:rsidR="00785C0B" w:rsidRPr="00785C0B" w:rsidRDefault="00785C0B" w:rsidP="00785C0B">
      <w:pPr>
        <w:spacing w:after="0" w:line="240" w:lineRule="auto"/>
        <w:rPr>
          <w:rFonts w:ascii="Times New Roman" w:hAnsi="Times New Roman" w:cs="Times New Roman"/>
          <w:sz w:val="24"/>
          <w:szCs w:val="24"/>
        </w:rPr>
      </w:pPr>
    </w:p>
    <w:p w14:paraId="07305BB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bCs/>
          <w:sz w:val="24"/>
          <w:szCs w:val="24"/>
        </w:rPr>
        <w:t>Positive predictive value</w:t>
      </w:r>
      <w:r w:rsidRPr="00785C0B">
        <w:rPr>
          <w:rFonts w:ascii="Times New Roman" w:hAnsi="Times New Roman" w:cs="Times New Roman"/>
          <w:sz w:val="24"/>
          <w:szCs w:val="24"/>
        </w:rPr>
        <w:t xml:space="preserve"> </w:t>
      </w:r>
      <w:r w:rsidRPr="00785C0B">
        <w:rPr>
          <w:rFonts w:ascii="Times New Roman" w:hAnsi="Times New Roman" w:cs="Times New Roman"/>
          <w:b/>
          <w:sz w:val="24"/>
          <w:szCs w:val="24"/>
        </w:rPr>
        <w:t xml:space="preserve">(PPV) </w:t>
      </w:r>
      <w:r w:rsidRPr="00785C0B">
        <w:rPr>
          <w:rFonts w:ascii="Times New Roman" w:hAnsi="Times New Roman" w:cs="Times New Roman"/>
          <w:sz w:val="24"/>
          <w:szCs w:val="24"/>
        </w:rPr>
        <w:t>is the proportion of patients with positive test results who are correctly diagnosed.</w:t>
      </w:r>
    </w:p>
    <w:p w14:paraId="653A9307" w14:textId="77777777" w:rsidR="00785C0B" w:rsidRPr="00785C0B" w:rsidRDefault="00785C0B" w:rsidP="00785C0B">
      <w:pPr>
        <w:spacing w:after="0" w:line="240" w:lineRule="auto"/>
        <w:rPr>
          <w:rFonts w:ascii="Times New Roman" w:hAnsi="Times New Roman" w:cs="Times New Roman"/>
          <w:sz w:val="24"/>
          <w:szCs w:val="24"/>
        </w:rPr>
      </w:pPr>
    </w:p>
    <w:p w14:paraId="13276BCE" w14:textId="77777777" w:rsidR="00785C0B" w:rsidRPr="00785C0B" w:rsidRDefault="00785C0B" w:rsidP="00785C0B">
      <w:pPr>
        <w:spacing w:after="0" w:line="240" w:lineRule="auto"/>
        <w:rPr>
          <w:rFonts w:ascii="Times New Roman" w:hAnsi="Times New Roman" w:cs="Times New Roman"/>
          <w:sz w:val="24"/>
          <w:szCs w:val="24"/>
          <w:u w:val="single"/>
        </w:rPr>
      </w:pPr>
      <w:r w:rsidRPr="00785C0B">
        <w:rPr>
          <w:rFonts w:ascii="Times New Roman" w:hAnsi="Times New Roman" w:cs="Times New Roman"/>
          <w:sz w:val="24"/>
          <w:szCs w:val="24"/>
        </w:rPr>
        <w:t>PPV=</w:t>
      </w:r>
      <w:r w:rsidRPr="00785C0B">
        <w:rPr>
          <w:rFonts w:ascii="Times New Roman" w:hAnsi="Times New Roman" w:cs="Times New Roman"/>
          <w:sz w:val="24"/>
          <w:szCs w:val="24"/>
        </w:rPr>
        <w:tab/>
      </w:r>
      <w:r w:rsidRPr="00785C0B">
        <w:rPr>
          <w:rFonts w:ascii="Times New Roman" w:hAnsi="Times New Roman" w:cs="Times New Roman"/>
          <w:sz w:val="24"/>
          <w:szCs w:val="24"/>
        </w:rPr>
        <w:tab/>
        <w:t xml:space="preserve">       ____________</w:t>
      </w:r>
      <w:r w:rsidRPr="00785C0B">
        <w:rPr>
          <w:rFonts w:ascii="Times New Roman" w:hAnsi="Times New Roman" w:cs="Times New Roman"/>
          <w:sz w:val="24"/>
          <w:szCs w:val="24"/>
          <w:u w:val="single"/>
        </w:rPr>
        <w:t>Number of True Positives____________</w:t>
      </w:r>
    </w:p>
    <w:p w14:paraId="6A5F85C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t xml:space="preserve">       Number of True Positives + Number of False Positives</w:t>
      </w:r>
    </w:p>
    <w:p w14:paraId="6D9B986D" w14:textId="77777777" w:rsidR="00785C0B" w:rsidRPr="00785C0B" w:rsidRDefault="00785C0B" w:rsidP="00785C0B">
      <w:pPr>
        <w:spacing w:after="0" w:line="240" w:lineRule="auto"/>
        <w:rPr>
          <w:rFonts w:ascii="Times New Roman" w:hAnsi="Times New Roman" w:cs="Times New Roman"/>
          <w:sz w:val="24"/>
          <w:szCs w:val="24"/>
        </w:rPr>
      </w:pPr>
    </w:p>
    <w:p w14:paraId="053380D7" w14:textId="77777777" w:rsidR="00785C0B" w:rsidRPr="00785C0B" w:rsidRDefault="00785C0B" w:rsidP="00785C0B">
      <w:pPr>
        <w:spacing w:after="0" w:line="240" w:lineRule="auto"/>
        <w:rPr>
          <w:rFonts w:ascii="Times New Roman" w:hAnsi="Times New Roman" w:cs="Times New Roman"/>
          <w:sz w:val="24"/>
          <w:szCs w:val="24"/>
        </w:rPr>
      </w:pPr>
    </w:p>
    <w:p w14:paraId="23E279A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bCs/>
          <w:sz w:val="24"/>
          <w:szCs w:val="24"/>
        </w:rPr>
        <w:t>Negative predictive value</w:t>
      </w:r>
      <w:r w:rsidRPr="00785C0B">
        <w:rPr>
          <w:rFonts w:ascii="Times New Roman" w:hAnsi="Times New Roman" w:cs="Times New Roman"/>
          <w:sz w:val="24"/>
          <w:szCs w:val="24"/>
        </w:rPr>
        <w:t xml:space="preserve"> </w:t>
      </w:r>
      <w:r w:rsidRPr="00785C0B">
        <w:rPr>
          <w:rFonts w:ascii="Times New Roman" w:hAnsi="Times New Roman" w:cs="Times New Roman"/>
          <w:b/>
          <w:sz w:val="24"/>
          <w:szCs w:val="24"/>
        </w:rPr>
        <w:t>(NPV)</w:t>
      </w:r>
      <w:r w:rsidRPr="00785C0B">
        <w:rPr>
          <w:rFonts w:ascii="Times New Roman" w:hAnsi="Times New Roman" w:cs="Times New Roman"/>
          <w:sz w:val="24"/>
          <w:szCs w:val="24"/>
        </w:rPr>
        <w:t xml:space="preserve"> is the proportion of patients with negative test results who are correctly diagnosed.</w:t>
      </w:r>
    </w:p>
    <w:p w14:paraId="42626C7D" w14:textId="77777777" w:rsidR="00785C0B" w:rsidRPr="00785C0B" w:rsidRDefault="00785C0B" w:rsidP="00785C0B">
      <w:pPr>
        <w:spacing w:after="0" w:line="240" w:lineRule="auto"/>
        <w:rPr>
          <w:rFonts w:ascii="Times New Roman" w:hAnsi="Times New Roman" w:cs="Times New Roman"/>
          <w:sz w:val="24"/>
          <w:szCs w:val="24"/>
        </w:rPr>
      </w:pPr>
    </w:p>
    <w:p w14:paraId="54E8C94E" w14:textId="77777777" w:rsidR="00785C0B" w:rsidRPr="00785C0B" w:rsidRDefault="00785C0B" w:rsidP="00785C0B">
      <w:pPr>
        <w:spacing w:after="0" w:line="240" w:lineRule="auto"/>
        <w:rPr>
          <w:rFonts w:ascii="Times New Roman" w:hAnsi="Times New Roman" w:cs="Times New Roman"/>
          <w:sz w:val="24"/>
          <w:szCs w:val="24"/>
          <w:u w:val="single"/>
        </w:rPr>
      </w:pPr>
      <w:r w:rsidRPr="00785C0B">
        <w:rPr>
          <w:rFonts w:ascii="Times New Roman" w:hAnsi="Times New Roman" w:cs="Times New Roman"/>
          <w:sz w:val="24"/>
          <w:szCs w:val="24"/>
        </w:rPr>
        <w:t>NPV=</w:t>
      </w:r>
      <w:r w:rsidRPr="00785C0B">
        <w:rPr>
          <w:rFonts w:ascii="Times New Roman" w:hAnsi="Times New Roman" w:cs="Times New Roman"/>
          <w:sz w:val="24"/>
          <w:szCs w:val="24"/>
        </w:rPr>
        <w:tab/>
      </w:r>
      <w:r w:rsidRPr="00785C0B">
        <w:rPr>
          <w:rFonts w:ascii="Times New Roman" w:hAnsi="Times New Roman" w:cs="Times New Roman"/>
          <w:sz w:val="24"/>
          <w:szCs w:val="24"/>
        </w:rPr>
        <w:tab/>
        <w:t xml:space="preserve">        ____________</w:t>
      </w:r>
      <w:r w:rsidRPr="00785C0B">
        <w:rPr>
          <w:rFonts w:ascii="Times New Roman" w:hAnsi="Times New Roman" w:cs="Times New Roman"/>
          <w:sz w:val="24"/>
          <w:szCs w:val="24"/>
          <w:u w:val="single"/>
        </w:rPr>
        <w:t>Number of True Negatives____________</w:t>
      </w:r>
    </w:p>
    <w:p w14:paraId="54CA33C4" w14:textId="556C22FF" w:rsidR="00FE53CD"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  </w:t>
      </w:r>
      <w:r w:rsidRPr="00785C0B">
        <w:rPr>
          <w:rFonts w:ascii="Times New Roman" w:hAnsi="Times New Roman" w:cs="Times New Roman"/>
          <w:sz w:val="24"/>
          <w:szCs w:val="24"/>
        </w:rPr>
        <w:tab/>
      </w:r>
      <w:r w:rsidRPr="00785C0B">
        <w:rPr>
          <w:rFonts w:ascii="Times New Roman" w:hAnsi="Times New Roman" w:cs="Times New Roman"/>
          <w:sz w:val="24"/>
          <w:szCs w:val="24"/>
        </w:rPr>
        <w:tab/>
        <w:t xml:space="preserve">        Number of True Negatives + Number of False Negatives</w:t>
      </w:r>
    </w:p>
    <w:p w14:paraId="308784DA"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p w14:paraId="280D179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lastRenderedPageBreak/>
        <w:t>Answer D is correct</w:t>
      </w:r>
      <w:r w:rsidRPr="00785C0B">
        <w:rPr>
          <w:rFonts w:ascii="Times New Roman" w:hAnsi="Times New Roman" w:cs="Times New Roman"/>
          <w:sz w:val="24"/>
          <w:szCs w:val="24"/>
        </w:rPr>
        <w:t xml:space="preserve">. </w:t>
      </w:r>
    </w:p>
    <w:p w14:paraId="194F098C" w14:textId="77777777" w:rsidR="00785C0B" w:rsidRPr="00785C0B" w:rsidRDefault="00785C0B" w:rsidP="00785C0B">
      <w:pPr>
        <w:spacing w:after="0" w:line="240" w:lineRule="auto"/>
        <w:rPr>
          <w:rFonts w:ascii="Times New Roman" w:hAnsi="Times New Roman" w:cs="Times New Roman"/>
          <w:sz w:val="24"/>
          <w:szCs w:val="24"/>
        </w:rPr>
      </w:pPr>
    </w:p>
    <w:p w14:paraId="082E05D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The question above provides the following data:</w:t>
      </w:r>
    </w:p>
    <w:p w14:paraId="68A2FBF8" w14:textId="77777777" w:rsidR="00785C0B" w:rsidRPr="00785C0B" w:rsidRDefault="00785C0B" w:rsidP="00785C0B">
      <w:pPr>
        <w:spacing w:after="0" w:line="240" w:lineRule="auto"/>
        <w:rPr>
          <w:rFonts w:ascii="Times New Roman" w:hAnsi="Times New Roman" w:cs="Times New Roman"/>
          <w:sz w:val="24"/>
          <w:szCs w:val="24"/>
        </w:rPr>
      </w:pPr>
    </w:p>
    <w:p w14:paraId="4FA94464"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Number of true positives:</w:t>
      </w:r>
      <w:r w:rsidRPr="00785C0B">
        <w:rPr>
          <w:rFonts w:ascii="Times New Roman" w:hAnsi="Times New Roman" w:cs="Times New Roman"/>
          <w:sz w:val="24"/>
          <w:szCs w:val="24"/>
        </w:rPr>
        <w:tab/>
        <w:t>80</w:t>
      </w:r>
    </w:p>
    <w:p w14:paraId="2BB18E5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Number of true negatives:</w:t>
      </w:r>
      <w:r w:rsidRPr="00785C0B">
        <w:rPr>
          <w:rFonts w:ascii="Times New Roman" w:hAnsi="Times New Roman" w:cs="Times New Roman"/>
          <w:sz w:val="24"/>
          <w:szCs w:val="24"/>
        </w:rPr>
        <w:tab/>
        <w:t>60</w:t>
      </w:r>
    </w:p>
    <w:p w14:paraId="55AF5E0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Number of false positives:</w:t>
      </w:r>
      <w:r w:rsidRPr="00785C0B">
        <w:rPr>
          <w:rFonts w:ascii="Times New Roman" w:hAnsi="Times New Roman" w:cs="Times New Roman"/>
          <w:sz w:val="24"/>
          <w:szCs w:val="24"/>
        </w:rPr>
        <w:tab/>
        <w:t>20</w:t>
      </w:r>
    </w:p>
    <w:p w14:paraId="43B7F18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Number of false negatives:</w:t>
      </w:r>
      <w:r w:rsidRPr="00785C0B">
        <w:rPr>
          <w:rFonts w:ascii="Times New Roman" w:hAnsi="Times New Roman" w:cs="Times New Roman"/>
          <w:sz w:val="24"/>
          <w:szCs w:val="24"/>
        </w:rPr>
        <w:tab/>
        <w:t>40</w:t>
      </w:r>
    </w:p>
    <w:p w14:paraId="02B911CD" w14:textId="77777777" w:rsidR="00785C0B" w:rsidRPr="00785C0B" w:rsidRDefault="00785C0B" w:rsidP="00785C0B">
      <w:pPr>
        <w:spacing w:after="0" w:line="240" w:lineRule="auto"/>
        <w:rPr>
          <w:rFonts w:ascii="Times New Roman" w:hAnsi="Times New Roman" w:cs="Times New Roman"/>
          <w:sz w:val="24"/>
          <w:szCs w:val="24"/>
        </w:rPr>
      </w:pPr>
    </w:p>
    <w:p w14:paraId="10EC8578" w14:textId="77777777" w:rsidR="00785C0B" w:rsidRPr="00785C0B" w:rsidRDefault="00785C0B" w:rsidP="00785C0B">
      <w:pPr>
        <w:spacing w:after="0" w:line="240" w:lineRule="auto"/>
        <w:rPr>
          <w:rFonts w:ascii="Times New Roman" w:hAnsi="Times New Roman" w:cs="Times New Roman"/>
          <w:sz w:val="24"/>
          <w:szCs w:val="24"/>
        </w:rPr>
      </w:pPr>
    </w:p>
    <w:p w14:paraId="5CC9159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Sensitivity=   </w:t>
      </w:r>
      <w:r w:rsidRPr="00785C0B">
        <w:rPr>
          <w:rFonts w:ascii="Times New Roman" w:hAnsi="Times New Roman" w:cs="Times New Roman"/>
          <w:sz w:val="24"/>
          <w:szCs w:val="24"/>
          <w:u w:val="single"/>
        </w:rPr>
        <w:t xml:space="preserve">                       Number of True Positives____________</w:t>
      </w:r>
      <w:r w:rsidRPr="00785C0B">
        <w:rPr>
          <w:rFonts w:ascii="Times New Roman" w:hAnsi="Times New Roman" w:cs="Times New Roman"/>
          <w:sz w:val="24"/>
          <w:szCs w:val="24"/>
        </w:rPr>
        <w:t xml:space="preserve">    = __</w:t>
      </w:r>
      <w:r w:rsidRPr="00785C0B">
        <w:rPr>
          <w:rFonts w:ascii="Times New Roman" w:hAnsi="Times New Roman" w:cs="Times New Roman"/>
          <w:sz w:val="24"/>
          <w:szCs w:val="24"/>
          <w:u w:val="single"/>
        </w:rPr>
        <w:t>80</w:t>
      </w:r>
      <w:r w:rsidRPr="00785C0B">
        <w:rPr>
          <w:rFonts w:ascii="Times New Roman" w:hAnsi="Times New Roman" w:cs="Times New Roman"/>
          <w:sz w:val="24"/>
          <w:szCs w:val="24"/>
        </w:rPr>
        <w:t>__ =  0.67</w:t>
      </w:r>
    </w:p>
    <w:p w14:paraId="294D9619"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t xml:space="preserve">           Number of True Positives + Number of False Negatives      80+40</w:t>
      </w:r>
    </w:p>
    <w:p w14:paraId="208413ED" w14:textId="77777777" w:rsidR="00785C0B" w:rsidRDefault="001D5574" w:rsidP="00785C0B">
      <w:pPr>
        <w:pStyle w:val="NormalWeb"/>
        <w:spacing w:after="0"/>
      </w:pPr>
      <w:r>
        <w:br w:type="page"/>
      </w:r>
      <w:r w:rsidR="00785C0B" w:rsidRPr="00785C0B">
        <w:lastRenderedPageBreak/>
        <w:t xml:space="preserve">Which of the following drugs is </w:t>
      </w:r>
      <w:r w:rsidR="00785C0B" w:rsidRPr="00785C0B">
        <w:rPr>
          <w:i/>
        </w:rPr>
        <w:t>not</w:t>
      </w:r>
      <w:r w:rsidR="00785C0B" w:rsidRPr="00785C0B">
        <w:t xml:space="preserve"> considered teratogenic?</w:t>
      </w:r>
    </w:p>
    <w:p w14:paraId="05FD3295" w14:textId="77777777" w:rsidR="00B16E36" w:rsidRPr="00785C0B" w:rsidRDefault="00B16E36" w:rsidP="00785C0B">
      <w:pPr>
        <w:pStyle w:val="NormalWeb"/>
        <w:spacing w:after="0"/>
      </w:pPr>
    </w:p>
    <w:p w14:paraId="5D8A3C8B" w14:textId="77777777" w:rsidR="00785C0B" w:rsidRPr="00785C0B" w:rsidRDefault="00785C0B" w:rsidP="00EE48F0">
      <w:pPr>
        <w:pStyle w:val="NormalWeb"/>
        <w:numPr>
          <w:ilvl w:val="0"/>
          <w:numId w:val="465"/>
        </w:numPr>
        <w:spacing w:after="0"/>
      </w:pPr>
      <w:r w:rsidRPr="00785C0B">
        <w:t>Lisinopril</w:t>
      </w:r>
    </w:p>
    <w:p w14:paraId="1B41861A" w14:textId="77777777" w:rsidR="00785C0B" w:rsidRPr="00785C0B" w:rsidRDefault="00785C0B" w:rsidP="00EE48F0">
      <w:pPr>
        <w:pStyle w:val="NormalWeb"/>
        <w:numPr>
          <w:ilvl w:val="0"/>
          <w:numId w:val="465"/>
        </w:numPr>
        <w:spacing w:after="0"/>
      </w:pPr>
      <w:r w:rsidRPr="00785C0B">
        <w:t>Isotretinoin</w:t>
      </w:r>
    </w:p>
    <w:p w14:paraId="3BC2529C" w14:textId="77777777" w:rsidR="00785C0B" w:rsidRPr="00785C0B" w:rsidRDefault="00785C0B" w:rsidP="00EE48F0">
      <w:pPr>
        <w:pStyle w:val="NormalWeb"/>
        <w:numPr>
          <w:ilvl w:val="0"/>
          <w:numId w:val="465"/>
        </w:numPr>
        <w:spacing w:after="0"/>
      </w:pPr>
      <w:r w:rsidRPr="00785C0B">
        <w:t>Tetracycline</w:t>
      </w:r>
    </w:p>
    <w:p w14:paraId="28E8093C" w14:textId="77777777" w:rsidR="00785C0B" w:rsidRPr="00785C0B" w:rsidRDefault="00785C0B" w:rsidP="00EE48F0">
      <w:pPr>
        <w:pStyle w:val="NormalWeb"/>
        <w:numPr>
          <w:ilvl w:val="0"/>
          <w:numId w:val="465"/>
        </w:numPr>
        <w:spacing w:after="0"/>
      </w:pPr>
      <w:r w:rsidRPr="00785C0B">
        <w:t>Phenytoin</w:t>
      </w:r>
    </w:p>
    <w:p w14:paraId="68B6FF1D" w14:textId="77777777" w:rsidR="001D5574" w:rsidRDefault="00785C0B" w:rsidP="00EE48F0">
      <w:pPr>
        <w:pStyle w:val="NormalWeb"/>
        <w:numPr>
          <w:ilvl w:val="0"/>
          <w:numId w:val="465"/>
        </w:numPr>
        <w:spacing w:after="0"/>
      </w:pPr>
      <w:r w:rsidRPr="00785C0B">
        <w:t>All of these drugs are teratogenic</w:t>
      </w:r>
    </w:p>
    <w:p w14:paraId="4F65DDD7" w14:textId="77777777" w:rsidR="00785C0B" w:rsidRPr="00785C0B" w:rsidRDefault="001D5574" w:rsidP="00785C0B">
      <w:pPr>
        <w:pStyle w:val="NormalWeb"/>
        <w:spacing w:after="0"/>
      </w:pPr>
      <w:r>
        <w:br w:type="page"/>
      </w:r>
      <w:r w:rsidR="00785C0B" w:rsidRPr="00785C0B">
        <w:lastRenderedPageBreak/>
        <w:t xml:space="preserve">Approximately 10% of all birth defects are caused by prenatal exposure to teratogenic agents. These agents include drugs, medications, infectious agents, and environmental and occupational toxins. Medications can cause birth defects through any of six mechanisms: folate antagonism, neural crest cell disruption, endocrine disruption, oxidative stress, vascular disruption, and specific receptor- or enzyme-mediated teratogenesis. </w:t>
      </w:r>
    </w:p>
    <w:p w14:paraId="11FC66F0" w14:textId="77777777" w:rsidR="00B16E36" w:rsidRDefault="00B16E36" w:rsidP="00785C0B">
      <w:pPr>
        <w:pStyle w:val="NormalWeb"/>
        <w:spacing w:after="0"/>
      </w:pPr>
    </w:p>
    <w:p w14:paraId="1B05B2E5" w14:textId="77777777" w:rsidR="00785C0B" w:rsidRPr="00785C0B" w:rsidRDefault="00785C0B" w:rsidP="00785C0B">
      <w:pPr>
        <w:pStyle w:val="NormalWeb"/>
        <w:spacing w:after="0"/>
      </w:pPr>
      <w:r w:rsidRPr="00785C0B">
        <w:t xml:space="preserve">The following drugs are considered teratogenic. </w:t>
      </w:r>
    </w:p>
    <w:p w14:paraId="44ACCD63"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Tobacco, ethanol, marijuana, cocaine</w:t>
      </w:r>
    </w:p>
    <w:p w14:paraId="345032C5"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Blood pressure medicines </w:t>
      </w:r>
    </w:p>
    <w:p w14:paraId="03B88750" w14:textId="77777777" w:rsidR="00785C0B" w:rsidRPr="00785C0B" w:rsidRDefault="00785C0B" w:rsidP="00EE48F0">
      <w:pPr>
        <w:numPr>
          <w:ilvl w:val="1"/>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ACE-Is (angiotensin-converting enzyme inhibitors) </w:t>
      </w:r>
    </w:p>
    <w:p w14:paraId="592BB013" w14:textId="77777777" w:rsidR="00785C0B" w:rsidRPr="00785C0B" w:rsidRDefault="00785C0B" w:rsidP="00EE48F0">
      <w:pPr>
        <w:numPr>
          <w:ilvl w:val="1"/>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ARBs (Angiotensin-receptor blockers)</w:t>
      </w:r>
    </w:p>
    <w:p w14:paraId="7C0EA297"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Acne drug: isotretinoin</w:t>
      </w:r>
    </w:p>
    <w:p w14:paraId="588064F4"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Alkylating agents: busulfan, cyclophosphamide    </w:t>
      </w:r>
    </w:p>
    <w:p w14:paraId="50ADC646"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Androgens  </w:t>
      </w:r>
    </w:p>
    <w:p w14:paraId="359C38E8"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Antibiotics: tetracycline, doxycycline, metronidazole, and streptomycin </w:t>
      </w:r>
    </w:p>
    <w:p w14:paraId="453FEF14"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Anticoagulant: warfarin  </w:t>
      </w:r>
    </w:p>
    <w:p w14:paraId="40C3A117"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Anticonvulsants: phenytoin, carbamazepine, valproic acid </w:t>
      </w:r>
    </w:p>
    <w:p w14:paraId="2C07CC7E"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Antithyroid agents: propylthiouracil, methimazole</w:t>
      </w:r>
    </w:p>
    <w:p w14:paraId="423CCF25"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Chelating agent: penicillamine </w:t>
      </w:r>
    </w:p>
    <w:p w14:paraId="31E3A252"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Estrogen: diethylstilbestrol</w:t>
      </w:r>
    </w:p>
    <w:p w14:paraId="04D70281"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Folic acid antagonists: aminopterin, methotrexate</w:t>
      </w:r>
    </w:p>
    <w:p w14:paraId="4787B2C1"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Mood stabilizer: lithium</w:t>
      </w:r>
    </w:p>
    <w:p w14:paraId="3BE1702D" w14:textId="77777777" w:rsidR="00785C0B" w:rsidRPr="00785C0B" w:rsidRDefault="00785C0B" w:rsidP="00EE48F0">
      <w:pPr>
        <w:numPr>
          <w:ilvl w:val="0"/>
          <w:numId w:val="464"/>
        </w:numPr>
        <w:shd w:val="clear" w:color="auto" w:fill="FFFFFF"/>
        <w:spacing w:after="0" w:line="240" w:lineRule="auto"/>
        <w:rPr>
          <w:rFonts w:ascii="Times New Roman" w:hAnsi="Times New Roman" w:cs="Times New Roman"/>
          <w:sz w:val="24"/>
          <w:szCs w:val="24"/>
        </w:rPr>
      </w:pPr>
      <w:r w:rsidRPr="00785C0B">
        <w:rPr>
          <w:rFonts w:ascii="Times New Roman" w:hAnsi="Times New Roman" w:cs="Times New Roman"/>
          <w:sz w:val="24"/>
          <w:szCs w:val="24"/>
        </w:rPr>
        <w:t>Sedatives: benzodiazepines, thalidomide</w:t>
      </w:r>
    </w:p>
    <w:p w14:paraId="529954EC" w14:textId="77777777" w:rsidR="00785C0B" w:rsidRPr="00785C0B" w:rsidRDefault="00785C0B" w:rsidP="00785C0B">
      <w:pPr>
        <w:pStyle w:val="NormalWeb"/>
        <w:spacing w:after="0"/>
        <w:rPr>
          <w:b/>
          <w:bCs/>
        </w:rPr>
      </w:pPr>
    </w:p>
    <w:p w14:paraId="5F5BD51F" w14:textId="77777777" w:rsidR="00FE77AB" w:rsidRDefault="00785C0B" w:rsidP="00785C0B">
      <w:pPr>
        <w:pStyle w:val="NormalWeb"/>
        <w:spacing w:after="0"/>
        <w:rPr>
          <w:bCs/>
        </w:rPr>
      </w:pPr>
      <w:r w:rsidRPr="00785C0B">
        <w:rPr>
          <w:b/>
          <w:bCs/>
        </w:rPr>
        <w:t>Alcohol</w:t>
      </w:r>
      <w:r w:rsidRPr="00785C0B">
        <w:rPr>
          <w:b/>
          <w:bCs/>
        </w:rPr>
        <w:br/>
      </w:r>
    </w:p>
    <w:p w14:paraId="610BFBF9" w14:textId="77777777" w:rsidR="00785C0B" w:rsidRPr="00785C0B" w:rsidRDefault="00785C0B" w:rsidP="00785C0B">
      <w:pPr>
        <w:pStyle w:val="NormalWeb"/>
        <w:spacing w:after="0"/>
      </w:pPr>
      <w:r w:rsidRPr="00785C0B">
        <w:rPr>
          <w:bCs/>
        </w:rPr>
        <w:t>F</w:t>
      </w:r>
      <w:r w:rsidRPr="00785C0B">
        <w:t xml:space="preserve">etal alcohol syndrome is characterized by intrauterine growth retardation, microcephaly, developmental delay, and dysmorphic faces. Cleft palate and cardiac anomalies may also occur. </w:t>
      </w:r>
    </w:p>
    <w:p w14:paraId="23CE6703" w14:textId="77777777" w:rsidR="00FE77AB" w:rsidRDefault="00FE77AB" w:rsidP="00785C0B">
      <w:pPr>
        <w:pStyle w:val="NormalWeb"/>
        <w:spacing w:after="0"/>
        <w:rPr>
          <w:b/>
          <w:bCs/>
        </w:rPr>
      </w:pPr>
    </w:p>
    <w:p w14:paraId="4052929D" w14:textId="77777777" w:rsidR="00FE77AB" w:rsidRDefault="00785C0B" w:rsidP="00785C0B">
      <w:pPr>
        <w:pStyle w:val="NormalWeb"/>
        <w:spacing w:after="0"/>
      </w:pPr>
      <w:r w:rsidRPr="00785C0B">
        <w:rPr>
          <w:b/>
          <w:bCs/>
        </w:rPr>
        <w:t>Angiotensin converting enzyme inhibitors (ACE-Is) and Angiotensin receptor blockers (ARBs)</w:t>
      </w:r>
      <w:r w:rsidRPr="00785C0B">
        <w:rPr>
          <w:b/>
          <w:bCs/>
        </w:rPr>
        <w:br/>
      </w:r>
    </w:p>
    <w:p w14:paraId="3ACF778A" w14:textId="77777777" w:rsidR="00785C0B" w:rsidRPr="00785C0B" w:rsidRDefault="00785C0B" w:rsidP="00785C0B">
      <w:pPr>
        <w:pStyle w:val="NormalWeb"/>
        <w:spacing w:after="0"/>
      </w:pPr>
      <w:r w:rsidRPr="00785C0B">
        <w:t xml:space="preserve">ACE-Is and ARBs have been associated with intrauterine renal insufficiency and neonatal hypotension, oliguria, renal failure, and hyperkalemia. The teratogenicity of ACE-Is and ARBs is greatest in late pregnancy. ACE-Is and ARBs are absolutely contraindicated in pregnancy. </w:t>
      </w:r>
    </w:p>
    <w:p w14:paraId="4429AF31" w14:textId="77777777" w:rsidR="00FE77AB" w:rsidRDefault="00FE77AB" w:rsidP="00785C0B">
      <w:pPr>
        <w:pStyle w:val="NormalWeb"/>
        <w:spacing w:after="0"/>
        <w:rPr>
          <w:b/>
          <w:bCs/>
        </w:rPr>
      </w:pPr>
    </w:p>
    <w:p w14:paraId="0E32BE46" w14:textId="77777777" w:rsidR="00FE77AB" w:rsidRDefault="00785C0B" w:rsidP="00785C0B">
      <w:pPr>
        <w:pStyle w:val="NormalWeb"/>
        <w:spacing w:after="0"/>
      </w:pPr>
      <w:r w:rsidRPr="00785C0B">
        <w:rPr>
          <w:b/>
          <w:bCs/>
        </w:rPr>
        <w:t>Carbamazepine</w:t>
      </w:r>
      <w:r w:rsidRPr="00785C0B">
        <w:rPr>
          <w:b/>
          <w:bCs/>
        </w:rPr>
        <w:br/>
      </w:r>
    </w:p>
    <w:p w14:paraId="4BBA443E" w14:textId="77777777" w:rsidR="00785C0B" w:rsidRPr="00785C0B" w:rsidRDefault="00785C0B" w:rsidP="00785C0B">
      <w:pPr>
        <w:pStyle w:val="NormalWeb"/>
        <w:spacing w:after="0"/>
      </w:pPr>
      <w:r w:rsidRPr="00785C0B">
        <w:t xml:space="preserve">Exposure to carbamazepine </w:t>
      </w:r>
      <w:r w:rsidRPr="00785C0B">
        <w:rPr>
          <w:i/>
        </w:rPr>
        <w:t>in utero</w:t>
      </w:r>
      <w:r w:rsidRPr="00785C0B">
        <w:t xml:space="preserve"> carries a 1% risk of neural tube defects (10 times the baseline risk). </w:t>
      </w:r>
    </w:p>
    <w:p w14:paraId="43D8DCEF" w14:textId="77777777" w:rsidR="00FE77AB" w:rsidRDefault="00FE77AB" w:rsidP="00785C0B">
      <w:pPr>
        <w:pStyle w:val="NormalWeb"/>
        <w:spacing w:after="0"/>
        <w:rPr>
          <w:b/>
          <w:bCs/>
        </w:rPr>
      </w:pPr>
    </w:p>
    <w:p w14:paraId="71A09191" w14:textId="77777777" w:rsidR="00FE77AB" w:rsidRDefault="00785C0B" w:rsidP="00785C0B">
      <w:pPr>
        <w:pStyle w:val="NormalWeb"/>
        <w:spacing w:after="0"/>
      </w:pPr>
      <w:r w:rsidRPr="00785C0B">
        <w:rPr>
          <w:b/>
          <w:bCs/>
        </w:rPr>
        <w:t>Cocaine</w:t>
      </w:r>
      <w:r w:rsidRPr="00785C0B">
        <w:rPr>
          <w:b/>
          <w:bCs/>
        </w:rPr>
        <w:br/>
      </w:r>
    </w:p>
    <w:p w14:paraId="37FD523A" w14:textId="77777777" w:rsidR="00785C0B" w:rsidRPr="00785C0B" w:rsidRDefault="00785C0B" w:rsidP="00785C0B">
      <w:pPr>
        <w:pStyle w:val="NormalWeb"/>
        <w:spacing w:after="0"/>
      </w:pPr>
      <w:r w:rsidRPr="00785C0B">
        <w:t xml:space="preserve">Cocaine use during pregnancy has been associated with abruptio placentae, prematurity, fetal loss, decreased birth weight, microcephaly, limb defects, and poor neurologic development. </w:t>
      </w:r>
    </w:p>
    <w:p w14:paraId="0C4839F0" w14:textId="77777777" w:rsidR="00FE77AB" w:rsidRDefault="00FE77AB" w:rsidP="00785C0B">
      <w:pPr>
        <w:pStyle w:val="NormalWeb"/>
        <w:spacing w:after="0"/>
        <w:rPr>
          <w:b/>
        </w:rPr>
      </w:pPr>
    </w:p>
    <w:p w14:paraId="49E36EE0" w14:textId="77777777" w:rsidR="00FE77AB" w:rsidRPr="00B16E36" w:rsidRDefault="00785C0B" w:rsidP="00785C0B">
      <w:pPr>
        <w:pStyle w:val="NormalWeb"/>
        <w:spacing w:after="0"/>
        <w:rPr>
          <w:sz w:val="22"/>
          <w:szCs w:val="22"/>
        </w:rPr>
      </w:pPr>
      <w:r w:rsidRPr="00B16E36">
        <w:rPr>
          <w:b/>
          <w:sz w:val="22"/>
          <w:szCs w:val="22"/>
        </w:rPr>
        <w:lastRenderedPageBreak/>
        <w:t>Warfarin</w:t>
      </w:r>
      <w:r w:rsidRPr="00B16E36">
        <w:rPr>
          <w:b/>
          <w:bCs/>
          <w:sz w:val="22"/>
          <w:szCs w:val="22"/>
        </w:rPr>
        <w:br/>
      </w:r>
    </w:p>
    <w:p w14:paraId="3521542D" w14:textId="77777777" w:rsidR="00785C0B" w:rsidRPr="00B16E36" w:rsidRDefault="00785C0B" w:rsidP="00785C0B">
      <w:pPr>
        <w:pStyle w:val="NormalWeb"/>
        <w:spacing w:after="0"/>
        <w:rPr>
          <w:sz w:val="22"/>
          <w:szCs w:val="22"/>
        </w:rPr>
      </w:pPr>
      <w:r w:rsidRPr="00B16E36">
        <w:rPr>
          <w:sz w:val="22"/>
          <w:szCs w:val="22"/>
        </w:rPr>
        <w:t xml:space="preserve">Exposure to warfarin in the first trimester can cause fetal warfarin syndrome, which is characterized by nasal hypoplasia and calcific stippling of the epiphyses.  </w:t>
      </w:r>
    </w:p>
    <w:p w14:paraId="5AA72327" w14:textId="77777777" w:rsidR="00FE77AB" w:rsidRPr="00B16E36" w:rsidRDefault="00FE77AB" w:rsidP="00785C0B">
      <w:pPr>
        <w:pStyle w:val="NormalWeb"/>
        <w:spacing w:after="0"/>
        <w:rPr>
          <w:b/>
          <w:bCs/>
          <w:sz w:val="22"/>
          <w:szCs w:val="22"/>
        </w:rPr>
      </w:pPr>
    </w:p>
    <w:p w14:paraId="58FC8315" w14:textId="77777777" w:rsidR="00FE77AB" w:rsidRPr="00B16E36" w:rsidRDefault="00785C0B" w:rsidP="00785C0B">
      <w:pPr>
        <w:pStyle w:val="NormalWeb"/>
        <w:spacing w:after="0"/>
        <w:rPr>
          <w:sz w:val="22"/>
          <w:szCs w:val="22"/>
        </w:rPr>
      </w:pPr>
      <w:r w:rsidRPr="00B16E36">
        <w:rPr>
          <w:b/>
          <w:bCs/>
          <w:sz w:val="22"/>
          <w:szCs w:val="22"/>
        </w:rPr>
        <w:t>Diethylstilbestrol</w:t>
      </w:r>
      <w:r w:rsidRPr="00B16E36">
        <w:rPr>
          <w:b/>
          <w:bCs/>
          <w:sz w:val="22"/>
          <w:szCs w:val="22"/>
        </w:rPr>
        <w:br/>
      </w:r>
    </w:p>
    <w:p w14:paraId="6A3D9664" w14:textId="77777777" w:rsidR="00785C0B" w:rsidRPr="00B16E36" w:rsidRDefault="00785C0B" w:rsidP="00785C0B">
      <w:pPr>
        <w:pStyle w:val="NormalWeb"/>
        <w:spacing w:after="0"/>
        <w:rPr>
          <w:sz w:val="22"/>
          <w:szCs w:val="22"/>
        </w:rPr>
      </w:pPr>
      <w:r w:rsidRPr="00B16E36">
        <w:rPr>
          <w:sz w:val="22"/>
          <w:szCs w:val="22"/>
        </w:rPr>
        <w:t xml:space="preserve">Clear cell adenocarcinoma of the vagina was found to be associated with diethylstilbestrol treatment of the patient's mother during the first trimester of pregnancy. Over 90% of the cancers occurred </w:t>
      </w:r>
      <w:r w:rsidRPr="00B16E36">
        <w:rPr>
          <w:i/>
          <w:sz w:val="22"/>
          <w:szCs w:val="22"/>
        </w:rPr>
        <w:t xml:space="preserve">after </w:t>
      </w:r>
      <w:r w:rsidRPr="00B16E36">
        <w:rPr>
          <w:sz w:val="22"/>
          <w:szCs w:val="22"/>
        </w:rPr>
        <w:t xml:space="preserve">14 years of age. </w:t>
      </w:r>
    </w:p>
    <w:p w14:paraId="57BF6B65" w14:textId="77777777" w:rsidR="00FE77AB" w:rsidRPr="00B16E36" w:rsidRDefault="00FE77AB" w:rsidP="00785C0B">
      <w:pPr>
        <w:pStyle w:val="NormalWeb"/>
        <w:spacing w:after="0"/>
        <w:rPr>
          <w:b/>
          <w:bCs/>
          <w:sz w:val="22"/>
          <w:szCs w:val="22"/>
        </w:rPr>
      </w:pPr>
    </w:p>
    <w:p w14:paraId="6587DF33" w14:textId="77777777" w:rsidR="00FE77AB" w:rsidRPr="00B16E36" w:rsidRDefault="00785C0B" w:rsidP="00785C0B">
      <w:pPr>
        <w:pStyle w:val="NormalWeb"/>
        <w:spacing w:after="0"/>
        <w:rPr>
          <w:sz w:val="22"/>
          <w:szCs w:val="22"/>
        </w:rPr>
      </w:pPr>
      <w:r w:rsidRPr="00B16E36">
        <w:rPr>
          <w:b/>
          <w:bCs/>
          <w:sz w:val="22"/>
          <w:szCs w:val="22"/>
        </w:rPr>
        <w:t>Folic acid antagonists: aminopterin and methotrexate</w:t>
      </w:r>
      <w:r w:rsidRPr="00B16E36">
        <w:rPr>
          <w:b/>
          <w:bCs/>
          <w:sz w:val="22"/>
          <w:szCs w:val="22"/>
        </w:rPr>
        <w:br/>
      </w:r>
    </w:p>
    <w:p w14:paraId="288A9BBE" w14:textId="77777777" w:rsidR="00785C0B" w:rsidRPr="00B16E36" w:rsidRDefault="00785C0B" w:rsidP="00785C0B">
      <w:pPr>
        <w:pStyle w:val="NormalWeb"/>
        <w:spacing w:after="0"/>
        <w:rPr>
          <w:sz w:val="22"/>
          <w:szCs w:val="22"/>
        </w:rPr>
      </w:pPr>
      <w:r w:rsidRPr="00B16E36">
        <w:rPr>
          <w:sz w:val="22"/>
          <w:szCs w:val="22"/>
        </w:rPr>
        <w:t xml:space="preserve">Aminopterin can cause fetal death.  </w:t>
      </w:r>
    </w:p>
    <w:p w14:paraId="6885974C" w14:textId="77777777" w:rsidR="00FE77AB" w:rsidRPr="00B16E36" w:rsidRDefault="00FE77AB" w:rsidP="00785C0B">
      <w:pPr>
        <w:pStyle w:val="NormalWeb"/>
        <w:spacing w:after="0"/>
        <w:rPr>
          <w:b/>
          <w:bCs/>
          <w:sz w:val="22"/>
          <w:szCs w:val="22"/>
        </w:rPr>
      </w:pPr>
    </w:p>
    <w:p w14:paraId="680A1F31" w14:textId="77777777" w:rsidR="00FE77AB" w:rsidRPr="00B16E36" w:rsidRDefault="00785C0B" w:rsidP="00785C0B">
      <w:pPr>
        <w:pStyle w:val="NormalWeb"/>
        <w:spacing w:after="0"/>
        <w:rPr>
          <w:bCs/>
          <w:sz w:val="22"/>
          <w:szCs w:val="22"/>
        </w:rPr>
      </w:pPr>
      <w:r w:rsidRPr="00B16E36">
        <w:rPr>
          <w:b/>
          <w:bCs/>
          <w:sz w:val="22"/>
          <w:szCs w:val="22"/>
        </w:rPr>
        <w:t>Hydantoins (phenytoin and trimethadione)</w:t>
      </w:r>
      <w:r w:rsidRPr="00B16E36">
        <w:rPr>
          <w:b/>
          <w:bCs/>
          <w:sz w:val="22"/>
          <w:szCs w:val="22"/>
        </w:rPr>
        <w:br/>
      </w:r>
    </w:p>
    <w:p w14:paraId="675B79CF" w14:textId="77777777" w:rsidR="00785C0B" w:rsidRPr="00B16E36" w:rsidRDefault="00785C0B" w:rsidP="00785C0B">
      <w:pPr>
        <w:pStyle w:val="NormalWeb"/>
        <w:spacing w:after="0"/>
        <w:rPr>
          <w:sz w:val="22"/>
          <w:szCs w:val="22"/>
        </w:rPr>
      </w:pPr>
      <w:r w:rsidRPr="00B16E36">
        <w:rPr>
          <w:bCs/>
          <w:sz w:val="22"/>
          <w:szCs w:val="22"/>
        </w:rPr>
        <w:t xml:space="preserve">The </w:t>
      </w:r>
      <w:r w:rsidRPr="00B16E36">
        <w:rPr>
          <w:sz w:val="22"/>
          <w:szCs w:val="22"/>
        </w:rPr>
        <w:t xml:space="preserve">fetal hydantoin syndrome is characterized by craniofacial dysmorphology as well as hypoplasia of the distal phalanges and nail hypoplasia. </w:t>
      </w:r>
    </w:p>
    <w:p w14:paraId="3B5CE054" w14:textId="77777777" w:rsidR="00FE77AB" w:rsidRPr="00B16E36" w:rsidRDefault="00FE77AB" w:rsidP="00785C0B">
      <w:pPr>
        <w:pStyle w:val="NormalWeb"/>
        <w:spacing w:after="0"/>
        <w:rPr>
          <w:b/>
          <w:bCs/>
          <w:sz w:val="22"/>
          <w:szCs w:val="22"/>
        </w:rPr>
      </w:pPr>
    </w:p>
    <w:p w14:paraId="7516C018" w14:textId="77777777" w:rsidR="00FE77AB" w:rsidRPr="00B16E36" w:rsidRDefault="00785C0B" w:rsidP="00785C0B">
      <w:pPr>
        <w:pStyle w:val="NormalWeb"/>
        <w:spacing w:after="0"/>
        <w:rPr>
          <w:sz w:val="22"/>
          <w:szCs w:val="22"/>
        </w:rPr>
      </w:pPr>
      <w:r w:rsidRPr="00B16E36">
        <w:rPr>
          <w:b/>
          <w:bCs/>
          <w:sz w:val="22"/>
          <w:szCs w:val="22"/>
        </w:rPr>
        <w:t>Isotretinoin (13-cis-retinoic acid)</w:t>
      </w:r>
      <w:r w:rsidRPr="00B16E36">
        <w:rPr>
          <w:b/>
          <w:bCs/>
          <w:sz w:val="22"/>
          <w:szCs w:val="22"/>
        </w:rPr>
        <w:br/>
      </w:r>
    </w:p>
    <w:p w14:paraId="04D440CC" w14:textId="77777777" w:rsidR="00785C0B" w:rsidRPr="00B16E36" w:rsidRDefault="00785C0B" w:rsidP="00785C0B">
      <w:pPr>
        <w:pStyle w:val="NormalWeb"/>
        <w:spacing w:after="0"/>
        <w:rPr>
          <w:sz w:val="22"/>
          <w:szCs w:val="22"/>
        </w:rPr>
      </w:pPr>
      <w:r w:rsidRPr="00B16E36">
        <w:rPr>
          <w:sz w:val="22"/>
          <w:szCs w:val="22"/>
        </w:rPr>
        <w:t xml:space="preserve">Isotretinoin, a synthetic vitamin A derivative used for severe cystic acne, is a potent teratogen. Retinoic acid embryopathy is characterized by craniofacial anomalies, cardiac defects, abnormal thymic development, and neurologic abnormalities. </w:t>
      </w:r>
    </w:p>
    <w:p w14:paraId="5DC6911F" w14:textId="77777777" w:rsidR="00FE77AB" w:rsidRPr="00B16E36" w:rsidRDefault="00FE77AB" w:rsidP="00785C0B">
      <w:pPr>
        <w:pStyle w:val="NormalWeb"/>
        <w:spacing w:after="0"/>
        <w:rPr>
          <w:b/>
          <w:bCs/>
          <w:sz w:val="22"/>
          <w:szCs w:val="22"/>
        </w:rPr>
      </w:pPr>
    </w:p>
    <w:p w14:paraId="25BA4940" w14:textId="77777777" w:rsidR="00FE77AB" w:rsidRPr="00B16E36" w:rsidRDefault="00785C0B" w:rsidP="00785C0B">
      <w:pPr>
        <w:pStyle w:val="NormalWeb"/>
        <w:spacing w:after="0"/>
        <w:rPr>
          <w:bCs/>
          <w:sz w:val="22"/>
          <w:szCs w:val="22"/>
        </w:rPr>
      </w:pPr>
      <w:r w:rsidRPr="00B16E36">
        <w:rPr>
          <w:b/>
          <w:bCs/>
          <w:sz w:val="22"/>
          <w:szCs w:val="22"/>
        </w:rPr>
        <w:t>Lithium</w:t>
      </w:r>
      <w:r w:rsidRPr="00B16E36">
        <w:rPr>
          <w:b/>
          <w:bCs/>
          <w:sz w:val="22"/>
          <w:szCs w:val="22"/>
        </w:rPr>
        <w:br/>
      </w:r>
    </w:p>
    <w:p w14:paraId="7698E0CE" w14:textId="77777777" w:rsidR="00785C0B" w:rsidRPr="00B16E36" w:rsidRDefault="00785C0B" w:rsidP="00785C0B">
      <w:pPr>
        <w:pStyle w:val="NormalWeb"/>
        <w:spacing w:after="0"/>
        <w:rPr>
          <w:bCs/>
          <w:sz w:val="22"/>
          <w:szCs w:val="22"/>
        </w:rPr>
      </w:pPr>
      <w:r w:rsidRPr="00B16E36">
        <w:rPr>
          <w:bCs/>
          <w:sz w:val="22"/>
          <w:szCs w:val="22"/>
        </w:rPr>
        <w:t xml:space="preserve">Lithium use is associated with an increased incidence of </w:t>
      </w:r>
      <w:r w:rsidRPr="00B16E36">
        <w:rPr>
          <w:sz w:val="22"/>
          <w:szCs w:val="22"/>
        </w:rPr>
        <w:t>Ebstein's anomaly, a rare malformation of the tricuspid valve.</w:t>
      </w:r>
    </w:p>
    <w:p w14:paraId="61F546C1" w14:textId="77777777" w:rsidR="00FE77AB" w:rsidRPr="00B16E36" w:rsidRDefault="00FE77AB" w:rsidP="00785C0B">
      <w:pPr>
        <w:pStyle w:val="NormalWeb"/>
        <w:spacing w:after="0"/>
        <w:rPr>
          <w:b/>
          <w:bCs/>
          <w:sz w:val="22"/>
          <w:szCs w:val="22"/>
        </w:rPr>
      </w:pPr>
    </w:p>
    <w:p w14:paraId="19A84723" w14:textId="77777777" w:rsidR="00FE77AB" w:rsidRPr="00B16E36" w:rsidRDefault="00785C0B" w:rsidP="00785C0B">
      <w:pPr>
        <w:pStyle w:val="NormalWeb"/>
        <w:spacing w:after="0"/>
        <w:rPr>
          <w:sz w:val="22"/>
          <w:szCs w:val="22"/>
        </w:rPr>
      </w:pPr>
      <w:r w:rsidRPr="00B16E36">
        <w:rPr>
          <w:b/>
          <w:bCs/>
          <w:sz w:val="22"/>
          <w:szCs w:val="22"/>
        </w:rPr>
        <w:t>Misoprostol</w:t>
      </w:r>
      <w:r w:rsidRPr="00B16E36">
        <w:rPr>
          <w:b/>
          <w:bCs/>
          <w:sz w:val="22"/>
          <w:szCs w:val="22"/>
        </w:rPr>
        <w:br/>
      </w:r>
    </w:p>
    <w:p w14:paraId="67BDC834" w14:textId="77777777" w:rsidR="00785C0B" w:rsidRPr="00B16E36" w:rsidRDefault="00785C0B" w:rsidP="00785C0B">
      <w:pPr>
        <w:pStyle w:val="NormalWeb"/>
        <w:spacing w:after="0"/>
        <w:rPr>
          <w:sz w:val="22"/>
          <w:szCs w:val="22"/>
        </w:rPr>
      </w:pPr>
      <w:r w:rsidRPr="00B16E36">
        <w:rPr>
          <w:sz w:val="22"/>
          <w:szCs w:val="22"/>
        </w:rPr>
        <w:t>Misoprostol, a prostaglandin analogue used to treat duodenal and gastric ulcers, can cause fetal death.</w:t>
      </w:r>
    </w:p>
    <w:p w14:paraId="76B65F75" w14:textId="77777777" w:rsidR="00FE77AB" w:rsidRPr="00B16E36" w:rsidRDefault="00FE77AB" w:rsidP="00785C0B">
      <w:pPr>
        <w:pStyle w:val="NormalWeb"/>
        <w:spacing w:after="0"/>
        <w:rPr>
          <w:b/>
          <w:bCs/>
          <w:sz w:val="22"/>
          <w:szCs w:val="22"/>
        </w:rPr>
      </w:pPr>
    </w:p>
    <w:p w14:paraId="4D791346" w14:textId="77777777" w:rsidR="00FE77AB" w:rsidRPr="00B16E36" w:rsidRDefault="00785C0B" w:rsidP="00785C0B">
      <w:pPr>
        <w:pStyle w:val="NormalWeb"/>
        <w:spacing w:after="0"/>
        <w:rPr>
          <w:bCs/>
          <w:sz w:val="22"/>
          <w:szCs w:val="22"/>
        </w:rPr>
      </w:pPr>
      <w:r w:rsidRPr="00B16E36">
        <w:rPr>
          <w:b/>
          <w:bCs/>
          <w:sz w:val="22"/>
          <w:szCs w:val="22"/>
        </w:rPr>
        <w:t>Tetracyclines</w:t>
      </w:r>
      <w:r w:rsidRPr="00B16E36">
        <w:rPr>
          <w:b/>
          <w:bCs/>
          <w:sz w:val="22"/>
          <w:szCs w:val="22"/>
        </w:rPr>
        <w:br/>
      </w:r>
    </w:p>
    <w:p w14:paraId="38E5435D" w14:textId="77777777" w:rsidR="00785C0B" w:rsidRPr="00B16E36" w:rsidRDefault="00785C0B" w:rsidP="00785C0B">
      <w:pPr>
        <w:pStyle w:val="NormalWeb"/>
        <w:spacing w:after="0"/>
        <w:rPr>
          <w:sz w:val="22"/>
          <w:szCs w:val="22"/>
        </w:rPr>
      </w:pPr>
      <w:r w:rsidRPr="00B16E36">
        <w:rPr>
          <w:bCs/>
          <w:sz w:val="22"/>
          <w:szCs w:val="22"/>
        </w:rPr>
        <w:t>Use of tetracyclines in late pregnancy can cause y</w:t>
      </w:r>
      <w:r w:rsidRPr="00B16E36">
        <w:rPr>
          <w:sz w:val="22"/>
          <w:szCs w:val="22"/>
        </w:rPr>
        <w:t xml:space="preserve">ellow-brown discoloration of the teeth of the fetus. </w:t>
      </w:r>
    </w:p>
    <w:p w14:paraId="4E5625F2" w14:textId="77777777" w:rsidR="00FE77AB" w:rsidRPr="00B16E36" w:rsidRDefault="00FE77AB" w:rsidP="00785C0B">
      <w:pPr>
        <w:pStyle w:val="NormalWeb"/>
        <w:spacing w:after="0"/>
        <w:rPr>
          <w:b/>
          <w:bCs/>
          <w:sz w:val="22"/>
          <w:szCs w:val="22"/>
        </w:rPr>
      </w:pPr>
    </w:p>
    <w:p w14:paraId="59FA829D" w14:textId="77777777" w:rsidR="00FE77AB" w:rsidRPr="00B16E36" w:rsidRDefault="00785C0B" w:rsidP="00785C0B">
      <w:pPr>
        <w:pStyle w:val="NormalWeb"/>
        <w:spacing w:after="0"/>
        <w:rPr>
          <w:bCs/>
          <w:sz w:val="22"/>
          <w:szCs w:val="22"/>
        </w:rPr>
      </w:pPr>
      <w:r w:rsidRPr="00B16E36">
        <w:rPr>
          <w:b/>
          <w:bCs/>
          <w:sz w:val="22"/>
          <w:szCs w:val="22"/>
        </w:rPr>
        <w:t>Thalidomide</w:t>
      </w:r>
      <w:r w:rsidRPr="00B16E36">
        <w:rPr>
          <w:b/>
          <w:bCs/>
          <w:sz w:val="22"/>
          <w:szCs w:val="22"/>
        </w:rPr>
        <w:br/>
      </w:r>
    </w:p>
    <w:p w14:paraId="7A71A8BC" w14:textId="77777777" w:rsidR="00785C0B" w:rsidRPr="00B16E36" w:rsidRDefault="00785C0B" w:rsidP="00785C0B">
      <w:pPr>
        <w:pStyle w:val="NormalWeb"/>
        <w:spacing w:after="0"/>
        <w:rPr>
          <w:sz w:val="22"/>
          <w:szCs w:val="22"/>
        </w:rPr>
      </w:pPr>
      <w:r w:rsidRPr="00B16E36">
        <w:rPr>
          <w:bCs/>
          <w:sz w:val="22"/>
          <w:szCs w:val="22"/>
        </w:rPr>
        <w:t>T</w:t>
      </w:r>
      <w:r w:rsidRPr="00B16E36">
        <w:rPr>
          <w:sz w:val="22"/>
          <w:szCs w:val="22"/>
        </w:rPr>
        <w:t xml:space="preserve">he thalidomide tragedy alerted the world to the teratogenic potential of drugs. Thalidomide was available for four years before its teratogenicity was recognized. The drug produced malformations of mesodermal tissues, primarily limbs, ears, cardiovascular system, and gut musculature. </w:t>
      </w:r>
    </w:p>
    <w:p w14:paraId="75631D1E" w14:textId="77777777" w:rsidR="00FE77AB" w:rsidRPr="00B16E36" w:rsidRDefault="00FE77AB" w:rsidP="00785C0B">
      <w:pPr>
        <w:pStyle w:val="NormalWeb"/>
        <w:spacing w:after="0"/>
        <w:rPr>
          <w:sz w:val="22"/>
          <w:szCs w:val="22"/>
        </w:rPr>
      </w:pPr>
      <w:r w:rsidRPr="00B16E36">
        <w:rPr>
          <w:b/>
          <w:bCs/>
          <w:sz w:val="22"/>
          <w:szCs w:val="22"/>
        </w:rPr>
        <w:br/>
      </w:r>
      <w:r w:rsidR="00785C0B" w:rsidRPr="00B16E36">
        <w:rPr>
          <w:b/>
          <w:bCs/>
          <w:sz w:val="22"/>
          <w:szCs w:val="22"/>
        </w:rPr>
        <w:t>Valproate</w:t>
      </w:r>
      <w:r w:rsidR="00785C0B" w:rsidRPr="00B16E36">
        <w:rPr>
          <w:b/>
          <w:bCs/>
          <w:sz w:val="22"/>
          <w:szCs w:val="22"/>
        </w:rPr>
        <w:br/>
      </w:r>
    </w:p>
    <w:p w14:paraId="76610C98" w14:textId="77777777" w:rsidR="00785C0B" w:rsidRPr="00B16E36" w:rsidRDefault="00785C0B" w:rsidP="00785C0B">
      <w:pPr>
        <w:pStyle w:val="NormalWeb"/>
        <w:spacing w:after="0"/>
        <w:rPr>
          <w:sz w:val="22"/>
          <w:szCs w:val="22"/>
        </w:rPr>
      </w:pPr>
      <w:r w:rsidRPr="00B16E36">
        <w:rPr>
          <w:sz w:val="22"/>
          <w:szCs w:val="22"/>
        </w:rPr>
        <w:t>First trimester exposure to valproate is associated with neural tube defects and carries a 1-2% risk of meningomyelocele.</w:t>
      </w:r>
    </w:p>
    <w:p w14:paraId="042D1770" w14:textId="77777777" w:rsidR="00FE77AB" w:rsidRPr="00B16E36" w:rsidRDefault="00FE77AB" w:rsidP="00785C0B">
      <w:pPr>
        <w:pStyle w:val="NormalWeb"/>
        <w:spacing w:after="0"/>
        <w:rPr>
          <w:b/>
          <w:sz w:val="22"/>
          <w:szCs w:val="22"/>
        </w:rPr>
      </w:pPr>
    </w:p>
    <w:p w14:paraId="50E8CCAC" w14:textId="6015ACB3" w:rsidR="00C11A02" w:rsidRDefault="00C11A02">
      <w:pPr>
        <w:rPr>
          <w:rFonts w:ascii="Times New Roman" w:eastAsia="Times New Roman" w:hAnsi="Times New Roman" w:cs="Times New Roman"/>
          <w:b/>
          <w:sz w:val="24"/>
          <w:szCs w:val="24"/>
        </w:rPr>
      </w:pPr>
      <w:r>
        <w:rPr>
          <w:b/>
        </w:rPr>
        <w:br w:type="page"/>
      </w:r>
    </w:p>
    <w:p w14:paraId="0E00CA0A" w14:textId="77777777" w:rsidR="001D5574" w:rsidRDefault="00785C0B" w:rsidP="00785C0B">
      <w:pPr>
        <w:pStyle w:val="NormalWeb"/>
        <w:spacing w:after="0"/>
      </w:pPr>
      <w:r w:rsidRPr="00785C0B">
        <w:rPr>
          <w:b/>
        </w:rPr>
        <w:lastRenderedPageBreak/>
        <w:t>Answer E is correct</w:t>
      </w:r>
      <w:r w:rsidRPr="00785C0B">
        <w:t xml:space="preserve">. All of the listed drugs are considered teratogenic. </w:t>
      </w:r>
    </w:p>
    <w:p w14:paraId="4F539628" w14:textId="77777777" w:rsidR="00785C0B" w:rsidRPr="00785C0B" w:rsidRDefault="001D5574" w:rsidP="00785C0B">
      <w:pPr>
        <w:pStyle w:val="NormalWeb"/>
        <w:spacing w:after="0"/>
        <w:rPr>
          <w:bCs/>
        </w:rPr>
      </w:pPr>
      <w:r>
        <w:br w:type="page"/>
      </w:r>
      <w:r w:rsidR="00785C0B" w:rsidRPr="00785C0B">
        <w:rPr>
          <w:bCs/>
        </w:rPr>
        <w:lastRenderedPageBreak/>
        <w:t>Five drugs produce the same therapeutic effect by the same mechanism, but each has a unique toxicity. When used at a maximally effective therapeutic dose, the drug with which of the following characteristics is most likely to have the highest incidence of toxicity?</w:t>
      </w:r>
    </w:p>
    <w:p w14:paraId="54B46308" w14:textId="77777777" w:rsidR="00785C0B" w:rsidRPr="00785C0B" w:rsidRDefault="00785C0B" w:rsidP="00785C0B">
      <w:pPr>
        <w:pStyle w:val="NormalWeb"/>
        <w:spacing w:after="0"/>
        <w:rPr>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2952"/>
        <w:gridCol w:w="3486"/>
      </w:tblGrid>
      <w:tr w:rsidR="00785C0B" w:rsidRPr="00785C0B" w14:paraId="19DD389F" w14:textId="77777777" w:rsidTr="00C4301C">
        <w:trPr>
          <w:jc w:val="center"/>
        </w:trPr>
        <w:tc>
          <w:tcPr>
            <w:tcW w:w="510" w:type="dxa"/>
            <w:shd w:val="clear" w:color="auto" w:fill="auto"/>
          </w:tcPr>
          <w:p w14:paraId="27481654" w14:textId="77777777" w:rsidR="00785C0B" w:rsidRPr="00785C0B" w:rsidRDefault="00785C0B" w:rsidP="00785C0B">
            <w:pPr>
              <w:pStyle w:val="NormalWeb"/>
              <w:spacing w:after="0"/>
              <w:rPr>
                <w:bCs/>
              </w:rPr>
            </w:pPr>
          </w:p>
        </w:tc>
        <w:tc>
          <w:tcPr>
            <w:tcW w:w="2952" w:type="dxa"/>
            <w:shd w:val="clear" w:color="auto" w:fill="auto"/>
          </w:tcPr>
          <w:p w14:paraId="138D67FD" w14:textId="77777777" w:rsidR="00785C0B" w:rsidRPr="00785C0B" w:rsidRDefault="00785C0B" w:rsidP="00785C0B">
            <w:pPr>
              <w:pStyle w:val="NormalWeb"/>
              <w:spacing w:after="0"/>
              <w:jc w:val="center"/>
              <w:rPr>
                <w:bCs/>
              </w:rPr>
            </w:pPr>
            <w:r w:rsidRPr="00785C0B">
              <w:rPr>
                <w:bCs/>
              </w:rPr>
              <w:t>Median Effective Dose</w:t>
            </w:r>
          </w:p>
        </w:tc>
        <w:tc>
          <w:tcPr>
            <w:tcW w:w="3486" w:type="dxa"/>
            <w:shd w:val="clear" w:color="auto" w:fill="auto"/>
          </w:tcPr>
          <w:p w14:paraId="32DB15B9" w14:textId="77777777" w:rsidR="00785C0B" w:rsidRPr="00785C0B" w:rsidRDefault="00785C0B" w:rsidP="00785C0B">
            <w:pPr>
              <w:pStyle w:val="NormalWeb"/>
              <w:spacing w:after="0"/>
              <w:jc w:val="center"/>
              <w:rPr>
                <w:bCs/>
              </w:rPr>
            </w:pPr>
            <w:r w:rsidRPr="00785C0B">
              <w:rPr>
                <w:bCs/>
              </w:rPr>
              <w:t>Toxic Dose</w:t>
            </w:r>
            <w:r w:rsidRPr="00785C0B">
              <w:rPr>
                <w:bCs/>
                <w:vertAlign w:val="subscript"/>
              </w:rPr>
              <w:t xml:space="preserve">1 </w:t>
            </w:r>
            <w:r w:rsidRPr="00785C0B">
              <w:rPr>
                <w:bCs/>
              </w:rPr>
              <w:t>/ Effective Dose</w:t>
            </w:r>
            <w:r w:rsidRPr="00785C0B">
              <w:rPr>
                <w:bCs/>
                <w:vertAlign w:val="subscript"/>
              </w:rPr>
              <w:t>99</w:t>
            </w:r>
          </w:p>
        </w:tc>
      </w:tr>
      <w:tr w:rsidR="00785C0B" w:rsidRPr="00785C0B" w14:paraId="79AFF200" w14:textId="77777777" w:rsidTr="00C4301C">
        <w:trPr>
          <w:jc w:val="center"/>
        </w:trPr>
        <w:tc>
          <w:tcPr>
            <w:tcW w:w="510" w:type="dxa"/>
            <w:shd w:val="clear" w:color="auto" w:fill="auto"/>
          </w:tcPr>
          <w:p w14:paraId="56D1DA24" w14:textId="77777777" w:rsidR="00785C0B" w:rsidRPr="00785C0B" w:rsidRDefault="00785C0B" w:rsidP="00785C0B">
            <w:pPr>
              <w:pStyle w:val="NormalWeb"/>
              <w:spacing w:after="0"/>
              <w:rPr>
                <w:bCs/>
              </w:rPr>
            </w:pPr>
          </w:p>
        </w:tc>
        <w:tc>
          <w:tcPr>
            <w:tcW w:w="2952" w:type="dxa"/>
            <w:shd w:val="clear" w:color="auto" w:fill="auto"/>
          </w:tcPr>
          <w:p w14:paraId="4BAA81A0" w14:textId="77777777" w:rsidR="00785C0B" w:rsidRPr="00785C0B" w:rsidRDefault="00785C0B" w:rsidP="00785C0B">
            <w:pPr>
              <w:pStyle w:val="NormalWeb"/>
              <w:spacing w:after="0"/>
              <w:rPr>
                <w:bCs/>
              </w:rPr>
            </w:pPr>
          </w:p>
        </w:tc>
        <w:tc>
          <w:tcPr>
            <w:tcW w:w="3486" w:type="dxa"/>
            <w:shd w:val="clear" w:color="auto" w:fill="auto"/>
          </w:tcPr>
          <w:p w14:paraId="673BBC34" w14:textId="77777777" w:rsidR="00785C0B" w:rsidRPr="00785C0B" w:rsidRDefault="00785C0B" w:rsidP="00785C0B">
            <w:pPr>
              <w:pStyle w:val="NormalWeb"/>
              <w:spacing w:after="0"/>
              <w:rPr>
                <w:bCs/>
              </w:rPr>
            </w:pPr>
          </w:p>
        </w:tc>
      </w:tr>
      <w:tr w:rsidR="00785C0B" w:rsidRPr="00785C0B" w14:paraId="1EAAAB67" w14:textId="77777777" w:rsidTr="00C4301C">
        <w:trPr>
          <w:jc w:val="center"/>
        </w:trPr>
        <w:tc>
          <w:tcPr>
            <w:tcW w:w="510" w:type="dxa"/>
            <w:shd w:val="clear" w:color="auto" w:fill="auto"/>
          </w:tcPr>
          <w:p w14:paraId="6DE3E568" w14:textId="77777777" w:rsidR="00785C0B" w:rsidRPr="00785C0B" w:rsidRDefault="00785C0B" w:rsidP="00785C0B">
            <w:pPr>
              <w:pStyle w:val="NormalWeb"/>
              <w:spacing w:after="0"/>
              <w:rPr>
                <w:bCs/>
              </w:rPr>
            </w:pPr>
            <w:r w:rsidRPr="00785C0B">
              <w:rPr>
                <w:bCs/>
              </w:rPr>
              <w:t>A</w:t>
            </w:r>
          </w:p>
        </w:tc>
        <w:tc>
          <w:tcPr>
            <w:tcW w:w="2952" w:type="dxa"/>
            <w:shd w:val="clear" w:color="auto" w:fill="auto"/>
          </w:tcPr>
          <w:p w14:paraId="5AE4A6EA" w14:textId="77777777" w:rsidR="00785C0B" w:rsidRPr="00785C0B" w:rsidRDefault="00785C0B" w:rsidP="00785C0B">
            <w:pPr>
              <w:pStyle w:val="NormalWeb"/>
              <w:spacing w:after="0"/>
              <w:jc w:val="center"/>
              <w:rPr>
                <w:bCs/>
              </w:rPr>
            </w:pPr>
            <w:r w:rsidRPr="00785C0B">
              <w:rPr>
                <w:bCs/>
              </w:rPr>
              <w:t>2x</w:t>
            </w:r>
          </w:p>
        </w:tc>
        <w:tc>
          <w:tcPr>
            <w:tcW w:w="3486" w:type="dxa"/>
            <w:shd w:val="clear" w:color="auto" w:fill="auto"/>
          </w:tcPr>
          <w:p w14:paraId="10E43AA6" w14:textId="77777777" w:rsidR="00785C0B" w:rsidRPr="00785C0B" w:rsidRDefault="00785C0B" w:rsidP="00785C0B">
            <w:pPr>
              <w:pStyle w:val="NormalWeb"/>
              <w:spacing w:after="0"/>
              <w:jc w:val="center"/>
              <w:rPr>
                <w:bCs/>
              </w:rPr>
            </w:pPr>
            <w:r w:rsidRPr="00785C0B">
              <w:rPr>
                <w:bCs/>
              </w:rPr>
              <w:t>3.5</w:t>
            </w:r>
          </w:p>
        </w:tc>
      </w:tr>
      <w:tr w:rsidR="00785C0B" w:rsidRPr="00785C0B" w14:paraId="207837A8" w14:textId="77777777" w:rsidTr="00C4301C">
        <w:trPr>
          <w:jc w:val="center"/>
        </w:trPr>
        <w:tc>
          <w:tcPr>
            <w:tcW w:w="510" w:type="dxa"/>
            <w:shd w:val="clear" w:color="auto" w:fill="auto"/>
          </w:tcPr>
          <w:p w14:paraId="147E51A2" w14:textId="77777777" w:rsidR="00785C0B" w:rsidRPr="00785C0B" w:rsidRDefault="00785C0B" w:rsidP="00785C0B">
            <w:pPr>
              <w:pStyle w:val="NormalWeb"/>
              <w:spacing w:after="0"/>
              <w:rPr>
                <w:bCs/>
              </w:rPr>
            </w:pPr>
            <w:r w:rsidRPr="00785C0B">
              <w:rPr>
                <w:bCs/>
              </w:rPr>
              <w:t>B</w:t>
            </w:r>
          </w:p>
        </w:tc>
        <w:tc>
          <w:tcPr>
            <w:tcW w:w="2952" w:type="dxa"/>
            <w:shd w:val="clear" w:color="auto" w:fill="auto"/>
          </w:tcPr>
          <w:p w14:paraId="4D0E64B4" w14:textId="77777777" w:rsidR="00785C0B" w:rsidRPr="00785C0B" w:rsidRDefault="00785C0B" w:rsidP="00785C0B">
            <w:pPr>
              <w:pStyle w:val="NormalWeb"/>
              <w:spacing w:after="0"/>
              <w:jc w:val="center"/>
              <w:rPr>
                <w:bCs/>
              </w:rPr>
            </w:pPr>
            <w:r w:rsidRPr="00785C0B">
              <w:rPr>
                <w:bCs/>
              </w:rPr>
              <w:t>0.5x</w:t>
            </w:r>
          </w:p>
        </w:tc>
        <w:tc>
          <w:tcPr>
            <w:tcW w:w="3486" w:type="dxa"/>
            <w:shd w:val="clear" w:color="auto" w:fill="auto"/>
          </w:tcPr>
          <w:p w14:paraId="3C3A37B7" w14:textId="77777777" w:rsidR="00785C0B" w:rsidRPr="00785C0B" w:rsidRDefault="00785C0B" w:rsidP="00785C0B">
            <w:pPr>
              <w:pStyle w:val="NormalWeb"/>
              <w:spacing w:after="0"/>
              <w:jc w:val="center"/>
              <w:rPr>
                <w:bCs/>
              </w:rPr>
            </w:pPr>
            <w:r w:rsidRPr="00785C0B">
              <w:rPr>
                <w:bCs/>
              </w:rPr>
              <w:t>2.8</w:t>
            </w:r>
          </w:p>
        </w:tc>
      </w:tr>
      <w:tr w:rsidR="00785C0B" w:rsidRPr="00785C0B" w14:paraId="30FD1A0B" w14:textId="77777777" w:rsidTr="00C4301C">
        <w:trPr>
          <w:jc w:val="center"/>
        </w:trPr>
        <w:tc>
          <w:tcPr>
            <w:tcW w:w="510" w:type="dxa"/>
            <w:shd w:val="clear" w:color="auto" w:fill="auto"/>
          </w:tcPr>
          <w:p w14:paraId="3EFBE925" w14:textId="77777777" w:rsidR="00785C0B" w:rsidRPr="00785C0B" w:rsidRDefault="00785C0B" w:rsidP="00785C0B">
            <w:pPr>
              <w:pStyle w:val="NormalWeb"/>
              <w:spacing w:after="0"/>
              <w:rPr>
                <w:bCs/>
              </w:rPr>
            </w:pPr>
            <w:r w:rsidRPr="00785C0B">
              <w:rPr>
                <w:bCs/>
              </w:rPr>
              <w:t>C</w:t>
            </w:r>
          </w:p>
        </w:tc>
        <w:tc>
          <w:tcPr>
            <w:tcW w:w="2952" w:type="dxa"/>
            <w:shd w:val="clear" w:color="auto" w:fill="auto"/>
          </w:tcPr>
          <w:p w14:paraId="612C045C" w14:textId="77777777" w:rsidR="00785C0B" w:rsidRPr="00785C0B" w:rsidRDefault="00785C0B" w:rsidP="00785C0B">
            <w:pPr>
              <w:pStyle w:val="NormalWeb"/>
              <w:spacing w:after="0"/>
              <w:jc w:val="center"/>
              <w:rPr>
                <w:bCs/>
              </w:rPr>
            </w:pPr>
            <w:r w:rsidRPr="00785C0B">
              <w:rPr>
                <w:bCs/>
              </w:rPr>
              <w:t>1x</w:t>
            </w:r>
          </w:p>
        </w:tc>
        <w:tc>
          <w:tcPr>
            <w:tcW w:w="3486" w:type="dxa"/>
            <w:shd w:val="clear" w:color="auto" w:fill="auto"/>
          </w:tcPr>
          <w:p w14:paraId="70B0280B" w14:textId="77777777" w:rsidR="00785C0B" w:rsidRPr="00785C0B" w:rsidRDefault="00785C0B" w:rsidP="00785C0B">
            <w:pPr>
              <w:pStyle w:val="NormalWeb"/>
              <w:spacing w:after="0"/>
              <w:jc w:val="center"/>
              <w:rPr>
                <w:bCs/>
              </w:rPr>
            </w:pPr>
            <w:r w:rsidRPr="00785C0B">
              <w:rPr>
                <w:bCs/>
              </w:rPr>
              <w:t>2.1</w:t>
            </w:r>
          </w:p>
        </w:tc>
      </w:tr>
      <w:tr w:rsidR="00785C0B" w:rsidRPr="00785C0B" w14:paraId="34199D39" w14:textId="77777777" w:rsidTr="00C4301C">
        <w:trPr>
          <w:jc w:val="center"/>
        </w:trPr>
        <w:tc>
          <w:tcPr>
            <w:tcW w:w="510" w:type="dxa"/>
            <w:shd w:val="clear" w:color="auto" w:fill="auto"/>
          </w:tcPr>
          <w:p w14:paraId="78DCEF22" w14:textId="77777777" w:rsidR="00785C0B" w:rsidRPr="00785C0B" w:rsidRDefault="00785C0B" w:rsidP="00785C0B">
            <w:pPr>
              <w:pStyle w:val="NormalWeb"/>
              <w:spacing w:after="0"/>
              <w:rPr>
                <w:bCs/>
              </w:rPr>
            </w:pPr>
            <w:r w:rsidRPr="00785C0B">
              <w:rPr>
                <w:bCs/>
              </w:rPr>
              <w:t>D</w:t>
            </w:r>
          </w:p>
        </w:tc>
        <w:tc>
          <w:tcPr>
            <w:tcW w:w="2952" w:type="dxa"/>
            <w:shd w:val="clear" w:color="auto" w:fill="auto"/>
          </w:tcPr>
          <w:p w14:paraId="4ECEF512" w14:textId="77777777" w:rsidR="00785C0B" w:rsidRPr="00785C0B" w:rsidRDefault="00785C0B" w:rsidP="00785C0B">
            <w:pPr>
              <w:pStyle w:val="NormalWeb"/>
              <w:spacing w:after="0"/>
              <w:jc w:val="center"/>
              <w:rPr>
                <w:bCs/>
              </w:rPr>
            </w:pPr>
            <w:r w:rsidRPr="00785C0B">
              <w:rPr>
                <w:bCs/>
              </w:rPr>
              <w:t>5x</w:t>
            </w:r>
          </w:p>
        </w:tc>
        <w:tc>
          <w:tcPr>
            <w:tcW w:w="3486" w:type="dxa"/>
            <w:shd w:val="clear" w:color="auto" w:fill="auto"/>
          </w:tcPr>
          <w:p w14:paraId="749C87FB" w14:textId="77777777" w:rsidR="00785C0B" w:rsidRPr="00785C0B" w:rsidRDefault="00785C0B" w:rsidP="00785C0B">
            <w:pPr>
              <w:pStyle w:val="NormalWeb"/>
              <w:spacing w:after="0"/>
              <w:jc w:val="center"/>
              <w:rPr>
                <w:bCs/>
              </w:rPr>
            </w:pPr>
            <w:r w:rsidRPr="00785C0B">
              <w:rPr>
                <w:bCs/>
              </w:rPr>
              <w:t>4.0</w:t>
            </w:r>
          </w:p>
        </w:tc>
      </w:tr>
      <w:tr w:rsidR="00785C0B" w:rsidRPr="00785C0B" w14:paraId="2CE1E2F3" w14:textId="77777777" w:rsidTr="00C4301C">
        <w:trPr>
          <w:jc w:val="center"/>
        </w:trPr>
        <w:tc>
          <w:tcPr>
            <w:tcW w:w="510" w:type="dxa"/>
            <w:shd w:val="clear" w:color="auto" w:fill="auto"/>
          </w:tcPr>
          <w:p w14:paraId="55B1630E" w14:textId="77777777" w:rsidR="00785C0B" w:rsidRPr="00785C0B" w:rsidRDefault="00785C0B" w:rsidP="00785C0B">
            <w:pPr>
              <w:pStyle w:val="NormalWeb"/>
              <w:spacing w:after="0"/>
              <w:rPr>
                <w:bCs/>
              </w:rPr>
            </w:pPr>
            <w:r w:rsidRPr="00785C0B">
              <w:rPr>
                <w:bCs/>
              </w:rPr>
              <w:t>E</w:t>
            </w:r>
          </w:p>
        </w:tc>
        <w:tc>
          <w:tcPr>
            <w:tcW w:w="2952" w:type="dxa"/>
            <w:shd w:val="clear" w:color="auto" w:fill="auto"/>
          </w:tcPr>
          <w:p w14:paraId="1131F7A4" w14:textId="77777777" w:rsidR="00785C0B" w:rsidRPr="00785C0B" w:rsidRDefault="00785C0B" w:rsidP="00785C0B">
            <w:pPr>
              <w:pStyle w:val="NormalWeb"/>
              <w:spacing w:after="0"/>
              <w:jc w:val="center"/>
              <w:rPr>
                <w:bCs/>
              </w:rPr>
            </w:pPr>
            <w:r w:rsidRPr="00785C0B">
              <w:rPr>
                <w:bCs/>
              </w:rPr>
              <w:t>33x</w:t>
            </w:r>
          </w:p>
        </w:tc>
        <w:tc>
          <w:tcPr>
            <w:tcW w:w="3486" w:type="dxa"/>
            <w:shd w:val="clear" w:color="auto" w:fill="auto"/>
          </w:tcPr>
          <w:p w14:paraId="44F6031A" w14:textId="77777777" w:rsidR="00785C0B" w:rsidRPr="00785C0B" w:rsidRDefault="00785C0B" w:rsidP="00785C0B">
            <w:pPr>
              <w:pStyle w:val="NormalWeb"/>
              <w:spacing w:after="0"/>
              <w:jc w:val="center"/>
              <w:rPr>
                <w:bCs/>
              </w:rPr>
            </w:pPr>
            <w:r w:rsidRPr="00785C0B">
              <w:rPr>
                <w:bCs/>
              </w:rPr>
              <w:t>3.0</w:t>
            </w:r>
          </w:p>
        </w:tc>
      </w:tr>
    </w:tbl>
    <w:p w14:paraId="70CC4A55" w14:textId="77777777" w:rsidR="001D5574" w:rsidRDefault="00785C0B" w:rsidP="00785C0B">
      <w:pPr>
        <w:pStyle w:val="NormalWeb"/>
        <w:spacing w:after="0"/>
        <w:rPr>
          <w:bCs/>
        </w:rPr>
      </w:pPr>
      <w:r w:rsidRPr="00785C0B">
        <w:rPr>
          <w:bCs/>
        </w:rPr>
        <w:t xml:space="preserve">  </w:t>
      </w:r>
    </w:p>
    <w:p w14:paraId="684C98B6" w14:textId="77777777" w:rsidR="00785C0B" w:rsidRPr="00785C0B" w:rsidRDefault="001D5574" w:rsidP="00785C0B">
      <w:pPr>
        <w:pStyle w:val="NormalWeb"/>
        <w:spacing w:after="0"/>
      </w:pPr>
      <w:r>
        <w:rPr>
          <w:bCs/>
        </w:rPr>
        <w:br w:type="page"/>
      </w:r>
      <w:r w:rsidR="00785C0B" w:rsidRPr="00785C0B">
        <w:rPr>
          <w:bCs/>
        </w:rPr>
        <w:lastRenderedPageBreak/>
        <w:t>The therapeutic index</w:t>
      </w:r>
      <w:r w:rsidR="00785C0B" w:rsidRPr="00785C0B">
        <w:t xml:space="preserve"> (also known as </w:t>
      </w:r>
      <w:r w:rsidR="00785C0B" w:rsidRPr="00785C0B">
        <w:rPr>
          <w:bCs/>
        </w:rPr>
        <w:t>therapeutic ratio</w:t>
      </w:r>
      <w:r w:rsidR="00785C0B" w:rsidRPr="00785C0B">
        <w:t>) is the ratio of the toxic dose of a drug divided by the therapeutic dose. Usually it is expressed as the toxic dose of a drug for 50% of the population (TD</w:t>
      </w:r>
      <w:r w:rsidR="00785C0B" w:rsidRPr="00785C0B">
        <w:rPr>
          <w:vertAlign w:val="subscript"/>
        </w:rPr>
        <w:t>50</w:t>
      </w:r>
      <w:r w:rsidR="00785C0B" w:rsidRPr="00785C0B">
        <w:t>) divided by the minimum effective dose for 50% of the population (ED</w:t>
      </w:r>
      <w:r w:rsidR="00785C0B" w:rsidRPr="00785C0B">
        <w:rPr>
          <w:vertAlign w:val="subscript"/>
        </w:rPr>
        <w:t>50</w:t>
      </w:r>
      <w:r w:rsidR="00785C0B" w:rsidRPr="00785C0B">
        <w:t>).</w:t>
      </w:r>
    </w:p>
    <w:p w14:paraId="5D8B6571" w14:textId="77777777" w:rsidR="00785C0B" w:rsidRPr="00785C0B" w:rsidRDefault="00785C0B" w:rsidP="00785C0B">
      <w:pPr>
        <w:pStyle w:val="NormalWeb"/>
        <w:spacing w:after="0"/>
      </w:pPr>
    </w:p>
    <w:p w14:paraId="47BF8C66" w14:textId="77777777" w:rsidR="00785C0B" w:rsidRPr="00785C0B" w:rsidRDefault="00785C0B" w:rsidP="00785C0B">
      <w:pPr>
        <w:pStyle w:val="NormalWeb"/>
        <w:spacing w:after="0"/>
        <w:jc w:val="center"/>
      </w:pPr>
      <w:r w:rsidRPr="00785C0B">
        <w:rPr>
          <w:noProof/>
        </w:rPr>
        <w:drawing>
          <wp:inline distT="0" distB="0" distL="0" distR="0" wp14:anchorId="56C4EBE5" wp14:editId="5B9A8D67">
            <wp:extent cx="2118995" cy="421005"/>
            <wp:effectExtent l="0" t="0" r="0" b="0"/>
            <wp:docPr id="347407" name="Picture 347407" descr="\mbox{Therapeutic ratio} = \frac{\mathrm{TD}_{50}}{\mathrm{ED}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mbox{Therapeutic ratio} = \frac{\mathrm{TD}_{50}}{\mathrm{ED}_{5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118995" cy="421005"/>
                    </a:xfrm>
                    <a:prstGeom prst="rect">
                      <a:avLst/>
                    </a:prstGeom>
                    <a:noFill/>
                    <a:ln>
                      <a:noFill/>
                    </a:ln>
                  </pic:spPr>
                </pic:pic>
              </a:graphicData>
            </a:graphic>
          </wp:inline>
        </w:drawing>
      </w:r>
    </w:p>
    <w:p w14:paraId="1A79F18F" w14:textId="77777777" w:rsidR="00785C0B" w:rsidRPr="00785C0B" w:rsidRDefault="00785C0B" w:rsidP="00785C0B">
      <w:pPr>
        <w:pStyle w:val="NormalWeb"/>
        <w:spacing w:after="0"/>
        <w:jc w:val="center"/>
      </w:pPr>
    </w:p>
    <w:p w14:paraId="5334BFE2" w14:textId="77777777" w:rsidR="00785C0B" w:rsidRPr="00785C0B" w:rsidRDefault="00785C0B" w:rsidP="00785C0B">
      <w:pPr>
        <w:pStyle w:val="NormalWeb"/>
        <w:spacing w:after="0"/>
      </w:pPr>
      <w:r w:rsidRPr="00785C0B">
        <w:t>A high therapeutic index is better than a low one because a high index means the patient has to take a much higher dose of the drug to cause toxicity than is needed for therapeutic effect.</w:t>
      </w:r>
    </w:p>
    <w:p w14:paraId="29B21F23" w14:textId="77777777" w:rsidR="00785C0B" w:rsidRPr="00785C0B" w:rsidRDefault="00785C0B" w:rsidP="00785C0B">
      <w:pPr>
        <w:pStyle w:val="NormalWeb"/>
        <w:spacing w:after="0"/>
      </w:pPr>
    </w:p>
    <w:p w14:paraId="316159FB" w14:textId="77777777" w:rsidR="001D5574" w:rsidRDefault="00785C0B" w:rsidP="00785C0B">
      <w:pPr>
        <w:pStyle w:val="NormalWeb"/>
        <w:spacing w:after="0"/>
      </w:pPr>
      <w:r w:rsidRPr="00785C0B">
        <w:t>Typically, a drug with a narrow therapeutic window (i.e., a low therapeutic index) must have its dosage adjusted based on serum blood levels of the drug. This may be achieved through therapeutic drug monitoring (TDM) protocols. Drugs with a very low therapeutic index (“dangerous” drugs) include warfarin, digoxin, theophylline, and lithium carbonate. Antimicrobials such as aminoglycosides, vancomycin, and amphotericin B have a low therapeutic index and require careful monitoring to balance efficacy and toxicity.</w:t>
      </w:r>
    </w:p>
    <w:p w14:paraId="7EC5CAF8" w14:textId="77777777" w:rsidR="001D5574" w:rsidRDefault="001D5574" w:rsidP="00785C0B">
      <w:pPr>
        <w:spacing w:after="0" w:line="240" w:lineRule="auto"/>
        <w:rPr>
          <w:rFonts w:ascii="Times New Roman" w:hAnsi="Times New Roman" w:cs="Times New Roman"/>
          <w:sz w:val="24"/>
          <w:szCs w:val="24"/>
        </w:rPr>
      </w:pPr>
      <w:r>
        <w:br w:type="page"/>
      </w:r>
      <w:r w:rsidR="00785C0B" w:rsidRPr="00785C0B">
        <w:rPr>
          <w:rFonts w:ascii="Times New Roman" w:hAnsi="Times New Roman" w:cs="Times New Roman"/>
          <w:b/>
          <w:sz w:val="24"/>
          <w:szCs w:val="24"/>
        </w:rPr>
        <w:lastRenderedPageBreak/>
        <w:t>Answer C is correct</w:t>
      </w:r>
      <w:r w:rsidR="00785C0B" w:rsidRPr="00785C0B">
        <w:rPr>
          <w:rFonts w:ascii="Times New Roman" w:hAnsi="Times New Roman" w:cs="Times New Roman"/>
          <w:sz w:val="24"/>
          <w:szCs w:val="24"/>
        </w:rPr>
        <w:t xml:space="preserve">. </w:t>
      </w:r>
      <w:r w:rsidR="00785C0B" w:rsidRPr="00785C0B">
        <w:rPr>
          <w:rFonts w:ascii="Times New Roman" w:hAnsi="Times New Roman" w:cs="Times New Roman"/>
          <w:bCs/>
          <w:sz w:val="24"/>
          <w:szCs w:val="24"/>
        </w:rPr>
        <w:t xml:space="preserve">The drug with the lowest therapeutic index </w:t>
      </w:r>
      <w:r w:rsidR="00785C0B" w:rsidRPr="00785C0B">
        <w:rPr>
          <w:rFonts w:ascii="Times New Roman" w:hAnsi="Times New Roman" w:cs="Times New Roman"/>
          <w:sz w:val="24"/>
          <w:szCs w:val="24"/>
        </w:rPr>
        <w:t>(t</w:t>
      </w:r>
      <w:r w:rsidR="00785C0B" w:rsidRPr="00785C0B">
        <w:rPr>
          <w:rFonts w:ascii="Times New Roman" w:hAnsi="Times New Roman" w:cs="Times New Roman"/>
          <w:bCs/>
          <w:sz w:val="24"/>
          <w:szCs w:val="24"/>
        </w:rPr>
        <w:t>oxic dose</w:t>
      </w:r>
      <w:r w:rsidR="00785C0B" w:rsidRPr="00785C0B">
        <w:rPr>
          <w:rFonts w:ascii="Times New Roman" w:hAnsi="Times New Roman" w:cs="Times New Roman"/>
          <w:bCs/>
          <w:sz w:val="24"/>
          <w:szCs w:val="24"/>
          <w:vertAlign w:val="subscript"/>
        </w:rPr>
        <w:t xml:space="preserve">1 </w:t>
      </w:r>
      <w:r w:rsidR="00785C0B" w:rsidRPr="00785C0B">
        <w:rPr>
          <w:rFonts w:ascii="Times New Roman" w:hAnsi="Times New Roman" w:cs="Times New Roman"/>
          <w:bCs/>
          <w:sz w:val="24"/>
          <w:szCs w:val="24"/>
        </w:rPr>
        <w:t>/ effective dose</w:t>
      </w:r>
      <w:r w:rsidR="00785C0B" w:rsidRPr="00785C0B">
        <w:rPr>
          <w:rFonts w:ascii="Times New Roman" w:hAnsi="Times New Roman" w:cs="Times New Roman"/>
          <w:bCs/>
          <w:sz w:val="24"/>
          <w:szCs w:val="24"/>
          <w:vertAlign w:val="subscript"/>
        </w:rPr>
        <w:t>99</w:t>
      </w:r>
      <w:r w:rsidR="00785C0B" w:rsidRPr="00785C0B">
        <w:rPr>
          <w:rFonts w:ascii="Times New Roman" w:hAnsi="Times New Roman" w:cs="Times New Roman"/>
          <w:bCs/>
          <w:sz w:val="24"/>
          <w:szCs w:val="24"/>
        </w:rPr>
        <w:t xml:space="preserve">) has the greatest potential for toxicity. In this case, the lowest therapeutic index is 2.1 (Drug C). Drug C is, therefore, said to have the narrowest therapeutic window of the five drugs. </w:t>
      </w:r>
      <w:r w:rsidR="00785C0B" w:rsidRPr="00785C0B">
        <w:rPr>
          <w:rFonts w:ascii="Times New Roman" w:hAnsi="Times New Roman" w:cs="Times New Roman"/>
          <w:sz w:val="24"/>
          <w:szCs w:val="24"/>
        </w:rPr>
        <w:t>The safest drug is the one with the highest therapeutic index</w:t>
      </w:r>
      <w:r w:rsidR="00785C0B" w:rsidRPr="00785C0B">
        <w:rPr>
          <w:rFonts w:ascii="Times New Roman" w:hAnsi="Times New Roman" w:cs="Times New Roman"/>
          <w:bCs/>
          <w:sz w:val="24"/>
          <w:szCs w:val="24"/>
        </w:rPr>
        <w:t>. That would be Drug D, which has an index of 4.0. (The median effective drug doses are irrelevant in this case.)</w:t>
      </w:r>
    </w:p>
    <w:p w14:paraId="050895AA"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A 32-year-old man is brought to the emergency department because of confusion, wheezing, vomiting, and diarrhea for the past 6 hours. He is sweating and salivating profusely. There is generalized muscle weakness. Which of the following substances is the most likely cause of these findings?</w:t>
      </w:r>
    </w:p>
    <w:p w14:paraId="3562611E" w14:textId="77777777" w:rsidR="00785C0B" w:rsidRPr="00785C0B" w:rsidRDefault="00785C0B" w:rsidP="00785C0B">
      <w:pPr>
        <w:spacing w:after="0" w:line="240" w:lineRule="auto"/>
        <w:rPr>
          <w:rFonts w:ascii="Times New Roman" w:hAnsi="Times New Roman" w:cs="Times New Roman"/>
          <w:sz w:val="24"/>
          <w:szCs w:val="24"/>
        </w:rPr>
      </w:pPr>
    </w:p>
    <w:p w14:paraId="1A3484E2" w14:textId="77777777" w:rsidR="00785C0B" w:rsidRPr="00785C0B" w:rsidRDefault="00785C0B" w:rsidP="00EE48F0">
      <w:pPr>
        <w:pStyle w:val="ListParagraph"/>
        <w:numPr>
          <w:ilvl w:val="0"/>
          <w:numId w:val="46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Glutethimide</w:t>
      </w:r>
    </w:p>
    <w:p w14:paraId="6BDA826E" w14:textId="77777777" w:rsidR="00785C0B" w:rsidRPr="00785C0B" w:rsidRDefault="00785C0B" w:rsidP="00EE48F0">
      <w:pPr>
        <w:pStyle w:val="ListParagraph"/>
        <w:numPr>
          <w:ilvl w:val="0"/>
          <w:numId w:val="46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Heroin</w:t>
      </w:r>
    </w:p>
    <w:p w14:paraId="38CA95DF" w14:textId="77777777" w:rsidR="00785C0B" w:rsidRPr="00785C0B" w:rsidRDefault="00785C0B" w:rsidP="00EE48F0">
      <w:pPr>
        <w:pStyle w:val="ListParagraph"/>
        <w:numPr>
          <w:ilvl w:val="0"/>
          <w:numId w:val="46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Jimson weed (belladonna alkaloids)</w:t>
      </w:r>
    </w:p>
    <w:p w14:paraId="4EE452AB" w14:textId="77777777" w:rsidR="00785C0B" w:rsidRPr="00785C0B" w:rsidRDefault="00785C0B" w:rsidP="00EE48F0">
      <w:pPr>
        <w:pStyle w:val="ListParagraph"/>
        <w:numPr>
          <w:ilvl w:val="0"/>
          <w:numId w:val="46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Parathion</w:t>
      </w:r>
    </w:p>
    <w:p w14:paraId="28444EFA" w14:textId="77777777" w:rsidR="001D5574" w:rsidRDefault="00785C0B" w:rsidP="00EE48F0">
      <w:pPr>
        <w:pStyle w:val="ListParagraph"/>
        <w:numPr>
          <w:ilvl w:val="0"/>
          <w:numId w:val="466"/>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Phencyclidine (PCP)</w:t>
      </w:r>
    </w:p>
    <w:p w14:paraId="5F969307" w14:textId="77777777" w:rsidR="005631D6" w:rsidRDefault="001D5574" w:rsidP="005631D6">
      <w:pPr>
        <w:ind w:left="-360" w:right="-360"/>
      </w:pPr>
      <w:r>
        <w:rPr>
          <w:rFonts w:ascii="Times New Roman" w:hAnsi="Times New Roman" w:cs="Times New Roman"/>
          <w:sz w:val="24"/>
          <w:szCs w:val="24"/>
        </w:rPr>
        <w:br w:type="page"/>
      </w:r>
      <w:r w:rsidR="005631D6">
        <w:rPr>
          <w:noProof/>
        </w:rPr>
        <w:lastRenderedPageBreak/>
        <w:drawing>
          <wp:inline distT="0" distB="0" distL="0" distR="0" wp14:anchorId="532F80C2" wp14:editId="606B723C">
            <wp:extent cx="5970016" cy="3379254"/>
            <wp:effectExtent l="0" t="0" r="0" b="0"/>
            <wp:docPr id="347264" name="Picture 34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8"/>
                    <a:srcRect l="18055" t="33333" r="7480" b="11111"/>
                    <a:stretch/>
                  </pic:blipFill>
                  <pic:spPr bwMode="auto">
                    <a:xfrm>
                      <a:off x="0" y="0"/>
                      <a:ext cx="5966430" cy="3377224"/>
                    </a:xfrm>
                    <a:prstGeom prst="rect">
                      <a:avLst/>
                    </a:prstGeom>
                    <a:ln>
                      <a:noFill/>
                    </a:ln>
                    <a:extLst>
                      <a:ext uri="{53640926-AAD7-44d8-BBD7-CCE9431645EC}">
                        <a14:shadowObscured xmlns:a14="http://schemas.microsoft.com/office/drawing/2010/main"/>
                      </a:ext>
                    </a:extLst>
                  </pic:spPr>
                </pic:pic>
              </a:graphicData>
            </a:graphic>
          </wp:inline>
        </w:drawing>
      </w:r>
    </w:p>
    <w:p w14:paraId="2E9354F3" w14:textId="77777777" w:rsidR="005631D6" w:rsidRDefault="005631D6" w:rsidP="005631D6">
      <w:r>
        <w:rPr>
          <w:noProof/>
        </w:rPr>
        <w:drawing>
          <wp:inline distT="0" distB="0" distL="0" distR="0" wp14:anchorId="150A46E2" wp14:editId="464E12D5">
            <wp:extent cx="5822640" cy="4171950"/>
            <wp:effectExtent l="0" t="0" r="6985" b="0"/>
            <wp:docPr id="347265" name="Picture 34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9"/>
                    <a:srcRect l="19444" t="19145" r="25534" b="17778"/>
                    <a:stretch/>
                  </pic:blipFill>
                  <pic:spPr bwMode="auto">
                    <a:xfrm>
                      <a:off x="0" y="0"/>
                      <a:ext cx="5822640" cy="4171950"/>
                    </a:xfrm>
                    <a:prstGeom prst="rect">
                      <a:avLst/>
                    </a:prstGeom>
                    <a:ln>
                      <a:noFill/>
                    </a:ln>
                    <a:extLst>
                      <a:ext uri="{53640926-AAD7-44d8-BBD7-CCE9431645EC}">
                        <a14:shadowObscured xmlns:a14="http://schemas.microsoft.com/office/drawing/2010/main"/>
                      </a:ext>
                    </a:extLst>
                  </pic:spPr>
                </pic:pic>
              </a:graphicData>
            </a:graphic>
          </wp:inline>
        </w:drawing>
      </w:r>
    </w:p>
    <w:p w14:paraId="652ECD36" w14:textId="77777777" w:rsidR="005631D6" w:rsidRDefault="005631D6" w:rsidP="005631D6"/>
    <w:p w14:paraId="4F836FC7" w14:textId="77777777" w:rsidR="005631D6" w:rsidRPr="00EF2294" w:rsidRDefault="005631D6" w:rsidP="005631D6">
      <w:pPr>
        <w:rPr>
          <w:rFonts w:ascii="Times New Roman" w:eastAsia="Times New Roman" w:hAnsi="Times New Roman" w:cs="Times New Roman"/>
          <w:sz w:val="24"/>
          <w:szCs w:val="24"/>
        </w:rPr>
      </w:pPr>
      <w:r>
        <w:rPr>
          <w:noProof/>
        </w:rPr>
        <w:lastRenderedPageBreak/>
        <w:drawing>
          <wp:inline distT="0" distB="0" distL="0" distR="0" wp14:anchorId="3C356134" wp14:editId="66DEC9FA">
            <wp:extent cx="5889513" cy="6267450"/>
            <wp:effectExtent l="0" t="0" r="0" b="0"/>
            <wp:docPr id="347479" name="Picture 34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0"/>
                    <a:srcRect l="11752" t="22222" r="48290" b="9743"/>
                    <a:stretch/>
                  </pic:blipFill>
                  <pic:spPr bwMode="auto">
                    <a:xfrm>
                      <a:off x="0" y="0"/>
                      <a:ext cx="5890718" cy="62687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br w:type="textWrapping" w:clear="all"/>
      </w:r>
    </w:p>
    <w:p w14:paraId="0063F2FF" w14:textId="77777777" w:rsidR="005631D6" w:rsidRPr="00EF2294" w:rsidRDefault="005631D6" w:rsidP="005631D6">
      <w:pPr>
        <w:rPr>
          <w:rFonts w:ascii="Times New Roman" w:eastAsia="Times New Roman" w:hAnsi="Times New Roman" w:cs="Times New Roman"/>
          <w:vanish/>
          <w:sz w:val="24"/>
          <w:szCs w:val="24"/>
        </w:rPr>
      </w:pPr>
    </w:p>
    <w:p w14:paraId="156DE1FA" w14:textId="77777777" w:rsidR="005631D6" w:rsidRDefault="005631D6" w:rsidP="005631D6">
      <w:bookmarkStart w:id="504" w:name="4-u1.0-B978-1-4377-1604-7..00110-X--sp00"/>
      <w:bookmarkEnd w:id="504"/>
    </w:p>
    <w:p w14:paraId="3382F649" w14:textId="77777777" w:rsidR="005631D6" w:rsidRDefault="005631D6" w:rsidP="005631D6"/>
    <w:p w14:paraId="422F14C9" w14:textId="77777777" w:rsidR="005631D6" w:rsidRDefault="005631D6" w:rsidP="005631D6"/>
    <w:p w14:paraId="233D2CE7" w14:textId="77777777" w:rsidR="005631D6" w:rsidRDefault="005631D6" w:rsidP="005631D6"/>
    <w:p w14:paraId="7CF05123" w14:textId="77777777" w:rsidR="005631D6" w:rsidRDefault="005631D6" w:rsidP="005631D6"/>
    <w:p w14:paraId="2A65A6E6" w14:textId="77777777" w:rsidR="005631D6" w:rsidRDefault="005631D6" w:rsidP="005631D6">
      <w:r>
        <w:rPr>
          <w:noProof/>
        </w:rPr>
        <w:drawing>
          <wp:inline distT="0" distB="0" distL="0" distR="0" wp14:anchorId="0BF75D9B" wp14:editId="2BCEB85C">
            <wp:extent cx="5842000" cy="7126300"/>
            <wp:effectExtent l="0" t="0" r="6350" b="0"/>
            <wp:docPr id="347481" name="Picture 34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1"/>
                    <a:srcRect l="11537" t="17265" r="48611" b="4958"/>
                    <a:stretch/>
                  </pic:blipFill>
                  <pic:spPr bwMode="auto">
                    <a:xfrm>
                      <a:off x="0" y="0"/>
                      <a:ext cx="5842000" cy="7126300"/>
                    </a:xfrm>
                    <a:prstGeom prst="rect">
                      <a:avLst/>
                    </a:prstGeom>
                    <a:ln>
                      <a:noFill/>
                    </a:ln>
                    <a:extLst>
                      <a:ext uri="{53640926-AAD7-44d8-BBD7-CCE9431645EC}">
                        <a14:shadowObscured xmlns:a14="http://schemas.microsoft.com/office/drawing/2010/main"/>
                      </a:ext>
                    </a:extLst>
                  </pic:spPr>
                </pic:pic>
              </a:graphicData>
            </a:graphic>
          </wp:inline>
        </w:drawing>
      </w:r>
    </w:p>
    <w:p w14:paraId="18C090B6" w14:textId="77777777" w:rsidR="005631D6" w:rsidRDefault="005631D6" w:rsidP="005631D6"/>
    <w:p w14:paraId="2E7C50B6" w14:textId="77777777" w:rsidR="005631D6" w:rsidRDefault="005631D6" w:rsidP="005631D6"/>
    <w:p w14:paraId="7231319A" w14:textId="77777777" w:rsidR="005631D6" w:rsidRDefault="005631D6" w:rsidP="005631D6"/>
    <w:p w14:paraId="6448D8D4" w14:textId="77777777" w:rsidR="005631D6" w:rsidRDefault="005631D6" w:rsidP="005631D6">
      <w:r>
        <w:rPr>
          <w:noProof/>
        </w:rPr>
        <w:drawing>
          <wp:inline distT="0" distB="0" distL="0" distR="0" wp14:anchorId="34836BFA" wp14:editId="30D22565">
            <wp:extent cx="5886450" cy="6314844"/>
            <wp:effectExtent l="0" t="0" r="0" b="0"/>
            <wp:docPr id="347482" name="Picture 34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2"/>
                    <a:srcRect l="14210" t="18290" r="46154" b="13676"/>
                    <a:stretch/>
                  </pic:blipFill>
                  <pic:spPr bwMode="auto">
                    <a:xfrm>
                      <a:off x="0" y="0"/>
                      <a:ext cx="5886450" cy="6314844"/>
                    </a:xfrm>
                    <a:prstGeom prst="rect">
                      <a:avLst/>
                    </a:prstGeom>
                    <a:ln>
                      <a:noFill/>
                    </a:ln>
                    <a:extLst>
                      <a:ext uri="{53640926-AAD7-44d8-BBD7-CCE9431645EC}">
                        <a14:shadowObscured xmlns:a14="http://schemas.microsoft.com/office/drawing/2010/main"/>
                      </a:ext>
                    </a:extLst>
                  </pic:spPr>
                </pic:pic>
              </a:graphicData>
            </a:graphic>
          </wp:inline>
        </w:drawing>
      </w:r>
    </w:p>
    <w:p w14:paraId="59B32ED5" w14:textId="77777777" w:rsidR="005631D6" w:rsidRDefault="005631D6" w:rsidP="005631D6"/>
    <w:p w14:paraId="4A1877D9" w14:textId="77777777" w:rsidR="005631D6" w:rsidRDefault="005631D6" w:rsidP="005631D6"/>
    <w:p w14:paraId="27BA8AD6" w14:textId="77777777" w:rsidR="005631D6" w:rsidRDefault="005631D6" w:rsidP="005631D6"/>
    <w:p w14:paraId="3A6D06C3" w14:textId="77777777" w:rsidR="005631D6" w:rsidRDefault="005631D6" w:rsidP="005631D6"/>
    <w:p w14:paraId="03A94A93" w14:textId="77777777" w:rsidR="005631D6" w:rsidRDefault="005631D6" w:rsidP="005631D6"/>
    <w:p w14:paraId="109E93D1" w14:textId="77777777" w:rsidR="005631D6" w:rsidRDefault="005631D6" w:rsidP="005631D6">
      <w:r>
        <w:rPr>
          <w:noProof/>
        </w:rPr>
        <w:drawing>
          <wp:inline distT="0" distB="0" distL="0" distR="0" wp14:anchorId="08F169CA" wp14:editId="3074128C">
            <wp:extent cx="5803900" cy="6983554"/>
            <wp:effectExtent l="0" t="0" r="6350" b="8255"/>
            <wp:docPr id="347484" name="Picture 34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3"/>
                    <a:srcRect l="14317" t="16582" r="46261" b="7521"/>
                    <a:stretch/>
                  </pic:blipFill>
                  <pic:spPr bwMode="auto">
                    <a:xfrm>
                      <a:off x="0" y="0"/>
                      <a:ext cx="5803900" cy="6983554"/>
                    </a:xfrm>
                    <a:prstGeom prst="rect">
                      <a:avLst/>
                    </a:prstGeom>
                    <a:ln>
                      <a:noFill/>
                    </a:ln>
                    <a:extLst>
                      <a:ext uri="{53640926-AAD7-44d8-BBD7-CCE9431645EC}">
                        <a14:shadowObscured xmlns:a14="http://schemas.microsoft.com/office/drawing/2010/main"/>
                      </a:ext>
                    </a:extLst>
                  </pic:spPr>
                </pic:pic>
              </a:graphicData>
            </a:graphic>
          </wp:inline>
        </w:drawing>
      </w:r>
    </w:p>
    <w:p w14:paraId="2E99650F" w14:textId="77777777" w:rsidR="005631D6" w:rsidRDefault="005631D6" w:rsidP="005631D6"/>
    <w:p w14:paraId="4DC6C9C3" w14:textId="77777777" w:rsidR="005631D6" w:rsidRDefault="005631D6" w:rsidP="005631D6"/>
    <w:p w14:paraId="5E372B75" w14:textId="77777777" w:rsidR="005631D6" w:rsidRDefault="005631D6" w:rsidP="005631D6"/>
    <w:p w14:paraId="058B1DBF" w14:textId="77777777" w:rsidR="005631D6" w:rsidRDefault="005631D6" w:rsidP="005631D6">
      <w:r>
        <w:rPr>
          <w:noProof/>
        </w:rPr>
        <w:drawing>
          <wp:inline distT="0" distB="0" distL="0" distR="0" wp14:anchorId="6FF8461F" wp14:editId="22A6F51F">
            <wp:extent cx="5803900" cy="6447035"/>
            <wp:effectExtent l="0" t="0" r="6350" b="0"/>
            <wp:docPr id="347485" name="Picture 34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4"/>
                    <a:srcRect l="11857" t="17264" r="48613" b="12480"/>
                    <a:stretch/>
                  </pic:blipFill>
                  <pic:spPr bwMode="auto">
                    <a:xfrm>
                      <a:off x="0" y="0"/>
                      <a:ext cx="5803900" cy="6447035"/>
                    </a:xfrm>
                    <a:prstGeom prst="rect">
                      <a:avLst/>
                    </a:prstGeom>
                    <a:ln>
                      <a:noFill/>
                    </a:ln>
                    <a:extLst>
                      <a:ext uri="{53640926-AAD7-44d8-BBD7-CCE9431645EC}">
                        <a14:shadowObscured xmlns:a14="http://schemas.microsoft.com/office/drawing/2010/main"/>
                      </a:ext>
                    </a:extLst>
                  </pic:spPr>
                </pic:pic>
              </a:graphicData>
            </a:graphic>
          </wp:inline>
        </w:drawing>
      </w:r>
    </w:p>
    <w:p w14:paraId="4500CDA0" w14:textId="77777777" w:rsidR="005631D6" w:rsidRDefault="005631D6" w:rsidP="005631D6"/>
    <w:p w14:paraId="4ADD5787" w14:textId="77777777" w:rsidR="005631D6" w:rsidRDefault="005631D6" w:rsidP="005631D6"/>
    <w:p w14:paraId="2873BF2B" w14:textId="77777777" w:rsidR="005631D6" w:rsidRDefault="005631D6" w:rsidP="005631D6"/>
    <w:p w14:paraId="7B79A863" w14:textId="77777777" w:rsidR="005631D6" w:rsidRDefault="005631D6" w:rsidP="005631D6"/>
    <w:p w14:paraId="053DE105" w14:textId="77777777" w:rsidR="005631D6" w:rsidRDefault="005631D6" w:rsidP="005631D6"/>
    <w:p w14:paraId="31EE2474" w14:textId="77777777" w:rsidR="005631D6" w:rsidRDefault="005631D6" w:rsidP="005631D6">
      <w:r>
        <w:rPr>
          <w:noProof/>
        </w:rPr>
        <w:drawing>
          <wp:inline distT="0" distB="0" distL="0" distR="0" wp14:anchorId="7A16626D" wp14:editId="47CAEA54">
            <wp:extent cx="5845460" cy="2444750"/>
            <wp:effectExtent l="0" t="0" r="3175" b="0"/>
            <wp:docPr id="347486" name="Picture 34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5"/>
                    <a:srcRect l="11538" t="25641" r="48611" b="47693"/>
                    <a:stretch/>
                  </pic:blipFill>
                  <pic:spPr bwMode="auto">
                    <a:xfrm>
                      <a:off x="0" y="0"/>
                      <a:ext cx="5845460" cy="2444750"/>
                    </a:xfrm>
                    <a:prstGeom prst="rect">
                      <a:avLst/>
                    </a:prstGeom>
                    <a:ln>
                      <a:noFill/>
                    </a:ln>
                    <a:extLst>
                      <a:ext uri="{53640926-AAD7-44d8-BBD7-CCE9431645EC}">
                        <a14:shadowObscured xmlns:a14="http://schemas.microsoft.com/office/drawing/2010/main"/>
                      </a:ext>
                    </a:extLst>
                  </pic:spPr>
                </pic:pic>
              </a:graphicData>
            </a:graphic>
          </wp:inline>
        </w:drawing>
      </w:r>
    </w:p>
    <w:p w14:paraId="17F9535B" w14:textId="77777777" w:rsidR="005631D6" w:rsidRDefault="005631D6" w:rsidP="005631D6"/>
    <w:p w14:paraId="52FF7C09" w14:textId="77777777" w:rsidR="005631D6" w:rsidRDefault="005631D6" w:rsidP="005631D6">
      <w:r>
        <w:rPr>
          <w:noProof/>
        </w:rPr>
        <w:drawing>
          <wp:inline distT="0" distB="0" distL="0" distR="0" wp14:anchorId="4E8C86BC" wp14:editId="0019BB8F">
            <wp:extent cx="5808518" cy="546100"/>
            <wp:effectExtent l="0" t="0" r="1905" b="6350"/>
            <wp:docPr id="347487" name="Picture 34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6"/>
                    <a:srcRect l="11432" t="66496" r="13568" b="22222"/>
                    <a:stretch/>
                  </pic:blipFill>
                  <pic:spPr bwMode="auto">
                    <a:xfrm>
                      <a:off x="0" y="0"/>
                      <a:ext cx="5808518" cy="546100"/>
                    </a:xfrm>
                    <a:prstGeom prst="rect">
                      <a:avLst/>
                    </a:prstGeom>
                    <a:ln>
                      <a:noFill/>
                    </a:ln>
                    <a:extLst>
                      <a:ext uri="{53640926-AAD7-44d8-BBD7-CCE9431645EC}">
                        <a14:shadowObscured xmlns:a14="http://schemas.microsoft.com/office/drawing/2010/main"/>
                      </a:ext>
                    </a:extLst>
                  </pic:spPr>
                </pic:pic>
              </a:graphicData>
            </a:graphic>
          </wp:inline>
        </w:drawing>
      </w:r>
    </w:p>
    <w:p w14:paraId="2E464507" w14:textId="77777777" w:rsidR="00785C0B" w:rsidRPr="005631D6" w:rsidRDefault="00785C0B" w:rsidP="00785C0B">
      <w:pPr>
        <w:pStyle w:val="NormalWeb"/>
        <w:spacing w:after="0"/>
        <w:ind w:right="72"/>
        <w:rPr>
          <w:sz w:val="22"/>
          <w:szCs w:val="22"/>
        </w:rPr>
      </w:pPr>
      <w:r w:rsidRPr="005631D6">
        <w:rPr>
          <w:b/>
          <w:bCs/>
          <w:sz w:val="22"/>
          <w:szCs w:val="22"/>
        </w:rPr>
        <w:t>Glutethimide</w:t>
      </w:r>
      <w:r w:rsidRPr="005631D6">
        <w:rPr>
          <w:sz w:val="22"/>
          <w:szCs w:val="22"/>
        </w:rPr>
        <w:t xml:space="preserve"> is a non-barbiturate hypnotic sedative. </w:t>
      </w:r>
      <w:bookmarkStart w:id="505" w:name="s00129238"/>
      <w:bookmarkStart w:id="506" w:name="s00129239"/>
      <w:bookmarkStart w:id="507" w:name="s00129240"/>
      <w:bookmarkStart w:id="508" w:name="s00129241"/>
      <w:bookmarkStart w:id="509" w:name="s00129242"/>
      <w:bookmarkStart w:id="510" w:name="s00129243"/>
      <w:bookmarkStart w:id="511" w:name="s00129244"/>
      <w:bookmarkStart w:id="512" w:name="s00129245"/>
      <w:bookmarkStart w:id="513" w:name="s00129246"/>
      <w:bookmarkEnd w:id="505"/>
      <w:bookmarkEnd w:id="506"/>
      <w:bookmarkEnd w:id="507"/>
      <w:bookmarkEnd w:id="508"/>
      <w:bookmarkEnd w:id="509"/>
      <w:bookmarkEnd w:id="510"/>
      <w:bookmarkEnd w:id="511"/>
      <w:bookmarkEnd w:id="512"/>
      <w:bookmarkEnd w:id="513"/>
      <w:r w:rsidRPr="005631D6">
        <w:rPr>
          <w:sz w:val="22"/>
          <w:szCs w:val="22"/>
        </w:rPr>
        <w:t>Side effects may include drowsiness, blurred vision, clumsiness, unsteadiness, confusion, dizziness, “hangover” effect, headache, nausea, and vomiting.</w:t>
      </w:r>
    </w:p>
    <w:p w14:paraId="58D2FCA0" w14:textId="77777777" w:rsidR="00785C0B" w:rsidRPr="005631D6" w:rsidRDefault="00785C0B" w:rsidP="00785C0B">
      <w:pPr>
        <w:pStyle w:val="NormalWeb"/>
        <w:spacing w:after="0"/>
        <w:ind w:left="72" w:right="72"/>
        <w:rPr>
          <w:sz w:val="22"/>
          <w:szCs w:val="22"/>
        </w:rPr>
      </w:pPr>
    </w:p>
    <w:p w14:paraId="31327339" w14:textId="77777777" w:rsidR="00785C0B" w:rsidRPr="005631D6" w:rsidRDefault="00785C0B" w:rsidP="00785C0B">
      <w:pPr>
        <w:pStyle w:val="NormalWeb"/>
        <w:spacing w:after="0"/>
        <w:rPr>
          <w:sz w:val="22"/>
          <w:szCs w:val="22"/>
        </w:rPr>
      </w:pPr>
      <w:r w:rsidRPr="005631D6">
        <w:rPr>
          <w:b/>
          <w:sz w:val="22"/>
          <w:szCs w:val="22"/>
        </w:rPr>
        <w:t>Heroin</w:t>
      </w:r>
      <w:r w:rsidRPr="005631D6">
        <w:rPr>
          <w:sz w:val="22"/>
          <w:szCs w:val="22"/>
        </w:rPr>
        <w:t xml:space="preserve"> is an opioid analgesic synthesized from morphine, a derivative of the opium poppy. Effects include euphoria (“rush”), dry mouth, a warm flushing of the skin, heaviness of the extremities, and clouded mental functioning. With regular use, tolerance develops, in which the user’s physiological (and psychological) response to the drug decreases, and more heroin is needed to achieve the same intensity of effect. </w:t>
      </w:r>
    </w:p>
    <w:p w14:paraId="777B172A" w14:textId="77777777" w:rsidR="00785C0B" w:rsidRPr="005631D6" w:rsidRDefault="00785C0B" w:rsidP="00785C0B">
      <w:pPr>
        <w:pStyle w:val="NormalWeb"/>
        <w:spacing w:after="0"/>
        <w:rPr>
          <w:sz w:val="22"/>
          <w:szCs w:val="22"/>
        </w:rPr>
      </w:pPr>
    </w:p>
    <w:p w14:paraId="48348EB5" w14:textId="77777777" w:rsidR="00785C0B" w:rsidRPr="005631D6" w:rsidRDefault="00785C0B" w:rsidP="00785C0B">
      <w:pPr>
        <w:pStyle w:val="NormalWeb"/>
        <w:spacing w:after="0"/>
        <w:rPr>
          <w:sz w:val="22"/>
          <w:szCs w:val="22"/>
        </w:rPr>
      </w:pPr>
      <w:r w:rsidRPr="005631D6">
        <w:rPr>
          <w:b/>
          <w:sz w:val="22"/>
          <w:szCs w:val="22"/>
        </w:rPr>
        <w:t>Jimson weed</w:t>
      </w:r>
      <w:r w:rsidRPr="005631D6">
        <w:rPr>
          <w:sz w:val="22"/>
          <w:szCs w:val="22"/>
        </w:rPr>
        <w:t xml:space="preserve"> is a common name for a plant whose main ingredients are the belladonna alkaloids, atropine and scopolamine. Atropine and scopolamine block the neurotransmitter acetylcholine, causing anti-cholinergic symptoms: dry mouth, dilated pupils, high temperature, reduced sweating, and blurred vision. Psychological effects include euphoria and confusion. The phrase “red as a beet, dry as a bone, blind as a bat, mad as a hatter” has been used to describe Jimson’s (anti-cholinergic) effects. </w:t>
      </w:r>
    </w:p>
    <w:p w14:paraId="235397B0" w14:textId="77777777" w:rsidR="00785C0B" w:rsidRPr="005631D6" w:rsidRDefault="00785C0B" w:rsidP="00785C0B">
      <w:pPr>
        <w:pStyle w:val="NormalWeb"/>
        <w:spacing w:after="0"/>
        <w:rPr>
          <w:sz w:val="22"/>
          <w:szCs w:val="22"/>
        </w:rPr>
      </w:pPr>
    </w:p>
    <w:p w14:paraId="58EEFDEC" w14:textId="77777777" w:rsidR="00785C0B" w:rsidRPr="005631D6" w:rsidRDefault="00785C0B" w:rsidP="00785C0B">
      <w:pPr>
        <w:pStyle w:val="NormalWeb"/>
        <w:spacing w:after="0"/>
        <w:rPr>
          <w:sz w:val="22"/>
          <w:szCs w:val="22"/>
        </w:rPr>
      </w:pPr>
      <w:r w:rsidRPr="005631D6">
        <w:rPr>
          <w:b/>
          <w:bCs/>
          <w:sz w:val="22"/>
          <w:szCs w:val="22"/>
        </w:rPr>
        <w:t>Parathion</w:t>
      </w:r>
      <w:r w:rsidRPr="005631D6">
        <w:rPr>
          <w:sz w:val="22"/>
          <w:szCs w:val="22"/>
        </w:rPr>
        <w:t xml:space="preserve"> is an organophosphate – an insecticide that functions as a cholinesterase inhibitor. Symptoms of acute toxicity include nausea, vomiting, abdominal cramps, diarrhea, excessive salivation and sweating, headache, confusion, wheezing, and shortness of breath. These symptoms are caused by increased levels of acetylcholine, which have a parasympathomimetic effect. </w:t>
      </w:r>
    </w:p>
    <w:p w14:paraId="63902F68" w14:textId="77777777" w:rsidR="00785C0B" w:rsidRPr="005631D6" w:rsidRDefault="00785C0B" w:rsidP="00785C0B">
      <w:pPr>
        <w:pStyle w:val="NormalWeb"/>
        <w:spacing w:after="0"/>
        <w:rPr>
          <w:sz w:val="22"/>
          <w:szCs w:val="22"/>
        </w:rPr>
      </w:pPr>
    </w:p>
    <w:p w14:paraId="2D779F78" w14:textId="77777777" w:rsidR="00785C0B" w:rsidRPr="005631D6" w:rsidRDefault="00785C0B" w:rsidP="00785C0B">
      <w:pPr>
        <w:pStyle w:val="NormalWeb"/>
        <w:spacing w:after="0"/>
        <w:rPr>
          <w:sz w:val="22"/>
          <w:szCs w:val="22"/>
        </w:rPr>
      </w:pPr>
      <w:r w:rsidRPr="005631D6">
        <w:rPr>
          <w:b/>
          <w:sz w:val="22"/>
          <w:szCs w:val="22"/>
        </w:rPr>
        <w:t xml:space="preserve">Phencyclidine (PCP) </w:t>
      </w:r>
      <w:r w:rsidRPr="005631D6">
        <w:rPr>
          <w:sz w:val="22"/>
          <w:szCs w:val="22"/>
        </w:rPr>
        <w:t>works primarily as an NMDA receptor antagonist. (</w:t>
      </w:r>
      <w:r w:rsidRPr="005631D6">
        <w:rPr>
          <w:bCs/>
          <w:sz w:val="22"/>
          <w:szCs w:val="22"/>
        </w:rPr>
        <w:t>NMDA receptor antagonists</w:t>
      </w:r>
      <w:r w:rsidRPr="005631D6">
        <w:rPr>
          <w:sz w:val="22"/>
          <w:szCs w:val="22"/>
        </w:rPr>
        <w:t xml:space="preserve"> are anesthetics that block the N-methyl d-aspartate receptor.)  PCP is known as a “dissociative anesthetic” because it distorts sight and sound and produces feelings of detachment from one’s environment and self.  Its pharmacological effects include sedation, immobility, amnesia, and marked analgesia. Numbness, slurred speech and loss of coordination may be accompanied by a sense of strength </w:t>
      </w:r>
      <w:r w:rsidRPr="005631D6">
        <w:rPr>
          <w:sz w:val="22"/>
          <w:szCs w:val="22"/>
        </w:rPr>
        <w:lastRenderedPageBreak/>
        <w:t xml:space="preserve">and invulnerability.  A blank stare, rapid and involuntary eye movements, and an exaggerated gait are among the more observable effects. </w:t>
      </w:r>
    </w:p>
    <w:p w14:paraId="7DB4ED28" w14:textId="77777777" w:rsidR="00C11A02" w:rsidRDefault="00C11A02">
      <w:pPr>
        <w:rPr>
          <w:rFonts w:ascii="Times New Roman" w:eastAsia="Times New Roman" w:hAnsi="Times New Roman" w:cs="Times New Roman"/>
          <w:b/>
          <w:sz w:val="24"/>
          <w:szCs w:val="24"/>
        </w:rPr>
      </w:pPr>
      <w:r>
        <w:rPr>
          <w:b/>
        </w:rPr>
        <w:br w:type="page"/>
      </w:r>
    </w:p>
    <w:p w14:paraId="612D8DA4" w14:textId="253BAEFD" w:rsidR="001D5574" w:rsidRDefault="00785C0B" w:rsidP="00785C0B">
      <w:pPr>
        <w:pStyle w:val="NormalWeb"/>
        <w:spacing w:after="0"/>
        <w:rPr>
          <w:b/>
        </w:rPr>
      </w:pPr>
      <w:r w:rsidRPr="00785C0B">
        <w:rPr>
          <w:b/>
        </w:rPr>
        <w:lastRenderedPageBreak/>
        <w:t xml:space="preserve">Answer D is correct.  </w:t>
      </w:r>
      <w:r w:rsidRPr="00785C0B">
        <w:t xml:space="preserve">The patient’s symptoms – wheezing; vomiting and diarrhea; profuse sweating and salivation – are cholinergic symptoms. These symptoms suggest an excess of acetylcholine, which would occur after exposure to a drug that inhibit cholinesterase. Organophosphate insecticides, such as parathion, are cholinesterase inhibitors. They have cholinergic (i.e., parasympathomimetic) effects. </w:t>
      </w:r>
    </w:p>
    <w:p w14:paraId="2B9FBE9F" w14:textId="77777777" w:rsidR="00785C0B" w:rsidRPr="00785C0B" w:rsidRDefault="001D5574" w:rsidP="00785C0B">
      <w:pPr>
        <w:pStyle w:val="NoSpacing"/>
        <w:rPr>
          <w:szCs w:val="24"/>
        </w:rPr>
      </w:pPr>
      <w:r>
        <w:rPr>
          <w:b/>
        </w:rPr>
        <w:br w:type="page"/>
      </w:r>
      <w:r w:rsidR="00785C0B" w:rsidRPr="00785C0B">
        <w:rPr>
          <w:szCs w:val="24"/>
        </w:rPr>
        <w:lastRenderedPageBreak/>
        <w:t>Which of the following is true regarding type 2 error?</w:t>
      </w:r>
    </w:p>
    <w:p w14:paraId="2A609EC6" w14:textId="77777777" w:rsidR="00785C0B" w:rsidRPr="00785C0B" w:rsidRDefault="00785C0B" w:rsidP="00785C0B">
      <w:pPr>
        <w:pStyle w:val="NoSpacing"/>
        <w:rPr>
          <w:szCs w:val="24"/>
        </w:rPr>
      </w:pPr>
    </w:p>
    <w:p w14:paraId="57B7D092" w14:textId="77777777" w:rsidR="00785C0B" w:rsidRPr="00785C0B" w:rsidRDefault="00785C0B" w:rsidP="00EE48F0">
      <w:pPr>
        <w:pStyle w:val="NoSpacing"/>
        <w:numPr>
          <w:ilvl w:val="0"/>
          <w:numId w:val="467"/>
        </w:numPr>
        <w:rPr>
          <w:szCs w:val="24"/>
        </w:rPr>
      </w:pPr>
      <w:r w:rsidRPr="00785C0B">
        <w:rPr>
          <w:szCs w:val="24"/>
        </w:rPr>
        <w:t>The rate is reflected by the alpha value</w:t>
      </w:r>
    </w:p>
    <w:p w14:paraId="41C9452F" w14:textId="77777777" w:rsidR="00785C0B" w:rsidRPr="00785C0B" w:rsidRDefault="00785C0B" w:rsidP="00EE48F0">
      <w:pPr>
        <w:pStyle w:val="NoSpacing"/>
        <w:numPr>
          <w:ilvl w:val="0"/>
          <w:numId w:val="467"/>
        </w:numPr>
        <w:rPr>
          <w:szCs w:val="24"/>
        </w:rPr>
      </w:pPr>
      <w:r w:rsidRPr="00785C0B">
        <w:rPr>
          <w:szCs w:val="24"/>
        </w:rPr>
        <w:t xml:space="preserve">It is the finding of a significant difference between treatment groups when, in fact, none exists </w:t>
      </w:r>
    </w:p>
    <w:p w14:paraId="616FF53D" w14:textId="77777777" w:rsidR="00785C0B" w:rsidRPr="00785C0B" w:rsidRDefault="00785C0B" w:rsidP="00EE48F0">
      <w:pPr>
        <w:pStyle w:val="NoSpacing"/>
        <w:numPr>
          <w:ilvl w:val="0"/>
          <w:numId w:val="467"/>
        </w:numPr>
        <w:rPr>
          <w:szCs w:val="24"/>
        </w:rPr>
      </w:pPr>
      <w:r w:rsidRPr="00785C0B">
        <w:rPr>
          <w:szCs w:val="24"/>
        </w:rPr>
        <w:t xml:space="preserve">It is </w:t>
      </w:r>
      <w:r w:rsidRPr="00785C0B">
        <w:rPr>
          <w:bCs/>
          <w:szCs w:val="24"/>
        </w:rPr>
        <w:t>often due to inadequate study power</w:t>
      </w:r>
    </w:p>
    <w:p w14:paraId="1F2004D9" w14:textId="77777777" w:rsidR="001D5574" w:rsidRDefault="00785C0B" w:rsidP="00EE48F0">
      <w:pPr>
        <w:pStyle w:val="NoSpacing"/>
        <w:numPr>
          <w:ilvl w:val="0"/>
          <w:numId w:val="467"/>
        </w:numPr>
        <w:rPr>
          <w:szCs w:val="24"/>
        </w:rPr>
      </w:pPr>
      <w:r w:rsidRPr="00785C0B">
        <w:rPr>
          <w:szCs w:val="24"/>
        </w:rPr>
        <w:t>It means the investigators were dishonest in reporting their results</w:t>
      </w:r>
    </w:p>
    <w:p w14:paraId="2A66AA96" w14:textId="77777777" w:rsidR="00785C0B" w:rsidRPr="00785C0B" w:rsidRDefault="001D5574" w:rsidP="00785C0B">
      <w:pPr>
        <w:pStyle w:val="NormalWeb"/>
        <w:spacing w:after="0"/>
      </w:pPr>
      <w:r>
        <w:br w:type="page"/>
      </w:r>
      <w:r w:rsidR="00785C0B" w:rsidRPr="00785C0B">
        <w:lastRenderedPageBreak/>
        <w:t xml:space="preserve">A </w:t>
      </w:r>
      <w:r w:rsidR="00785C0B" w:rsidRPr="00785C0B">
        <w:rPr>
          <w:b/>
          <w:bCs/>
        </w:rPr>
        <w:t>type I error</w:t>
      </w:r>
      <w:r w:rsidR="00785C0B" w:rsidRPr="00785C0B">
        <w:rPr>
          <w:bCs/>
        </w:rPr>
        <w:t xml:space="preserve"> is</w:t>
      </w:r>
      <w:r w:rsidR="00785C0B" w:rsidRPr="00785C0B">
        <w:t xml:space="preserve"> also known as a </w:t>
      </w:r>
      <w:r w:rsidR="00785C0B" w:rsidRPr="00785C0B">
        <w:rPr>
          <w:b/>
          <w:bCs/>
        </w:rPr>
        <w:t>false positive</w:t>
      </w:r>
      <w:r w:rsidR="00785C0B" w:rsidRPr="00785C0B">
        <w:rPr>
          <w:bCs/>
        </w:rPr>
        <w:t xml:space="preserve">. </w:t>
      </w:r>
      <w:r w:rsidR="00785C0B" w:rsidRPr="00785C0B">
        <w:t>It is an error in which a significant difference is detected between treatment groups when, in fact, no such difference exists in the larger population.</w:t>
      </w:r>
      <w:r w:rsidR="00785C0B" w:rsidRPr="00785C0B">
        <w:rPr>
          <w:bCs/>
        </w:rPr>
        <w:t xml:space="preserve"> T</w:t>
      </w:r>
      <w:r w:rsidR="00785C0B" w:rsidRPr="00785C0B">
        <w:t xml:space="preserve">he rate of the type I error is denoted by the Greek letter </w:t>
      </w:r>
      <w:r w:rsidR="00785C0B" w:rsidRPr="00785C0B">
        <w:rPr>
          <w:b/>
        </w:rPr>
        <w:t>alpha (α)</w:t>
      </w:r>
      <w:r w:rsidR="00785C0B" w:rsidRPr="00785C0B">
        <w:t xml:space="preserve"> and usually equals the </w:t>
      </w:r>
      <w:r w:rsidR="00785C0B" w:rsidRPr="00785C0B">
        <w:rPr>
          <w:b/>
        </w:rPr>
        <w:t>significance level</w:t>
      </w:r>
      <w:r w:rsidR="00785C0B" w:rsidRPr="00785C0B">
        <w:t xml:space="preserve"> of a test. </w:t>
      </w:r>
    </w:p>
    <w:p w14:paraId="3FAB0759" w14:textId="77777777" w:rsidR="00FE77AB" w:rsidRDefault="00FE77AB" w:rsidP="00785C0B">
      <w:pPr>
        <w:pStyle w:val="NormalWeb"/>
        <w:spacing w:after="0"/>
      </w:pPr>
    </w:p>
    <w:p w14:paraId="1F45A66B" w14:textId="77777777" w:rsidR="001D5574" w:rsidRDefault="00785C0B" w:rsidP="00785C0B">
      <w:pPr>
        <w:pStyle w:val="NormalWeb"/>
        <w:spacing w:after="0"/>
      </w:pPr>
      <w:r w:rsidRPr="00785C0B">
        <w:t xml:space="preserve">A </w:t>
      </w:r>
      <w:r w:rsidRPr="00785C0B">
        <w:rPr>
          <w:b/>
          <w:bCs/>
        </w:rPr>
        <w:t>type II error</w:t>
      </w:r>
      <w:r w:rsidRPr="00785C0B">
        <w:t xml:space="preserve"> is also known as a </w:t>
      </w:r>
      <w:r w:rsidRPr="00785C0B">
        <w:rPr>
          <w:b/>
          <w:bCs/>
        </w:rPr>
        <w:t>false negative</w:t>
      </w:r>
      <w:r w:rsidRPr="00785C0B">
        <w:t xml:space="preserve">. It is an error in which no significant difference is detected between treatment groups when, in fact, such a difference exists in the larger population. The rate of the type II error is denoted by the Greek letter </w:t>
      </w:r>
      <w:r w:rsidRPr="00785C0B">
        <w:rPr>
          <w:b/>
        </w:rPr>
        <w:t>beta (β)</w:t>
      </w:r>
      <w:r w:rsidRPr="00785C0B">
        <w:t xml:space="preserve"> and related to the </w:t>
      </w:r>
      <w:r w:rsidRPr="00785C0B">
        <w:rPr>
          <w:b/>
        </w:rPr>
        <w:t xml:space="preserve">power </w:t>
      </w:r>
      <w:r w:rsidRPr="00785C0B">
        <w:t>of a test (which equals 1-β).</w:t>
      </w:r>
    </w:p>
    <w:p w14:paraId="4E0E1C7B" w14:textId="77777777" w:rsidR="00785C0B" w:rsidRPr="00785C0B" w:rsidRDefault="001D5574" w:rsidP="00785C0B">
      <w:pPr>
        <w:spacing w:after="0" w:line="240" w:lineRule="auto"/>
        <w:rPr>
          <w:rFonts w:ascii="Times New Roman" w:hAnsi="Times New Roman" w:cs="Times New Roman"/>
          <w:sz w:val="24"/>
          <w:szCs w:val="24"/>
        </w:rPr>
      </w:pPr>
      <w:r>
        <w:br w:type="page"/>
      </w:r>
      <w:r w:rsidR="00785C0B" w:rsidRPr="00785C0B">
        <w:rPr>
          <w:rFonts w:ascii="Times New Roman" w:hAnsi="Times New Roman" w:cs="Times New Roman"/>
          <w:b/>
          <w:sz w:val="24"/>
          <w:szCs w:val="24"/>
        </w:rPr>
        <w:lastRenderedPageBreak/>
        <w:t xml:space="preserve">Answer C is correct. </w:t>
      </w:r>
      <w:r w:rsidR="00785C0B" w:rsidRPr="00785C0B">
        <w:rPr>
          <w:rFonts w:ascii="Times New Roman" w:hAnsi="Times New Roman" w:cs="Times New Roman"/>
          <w:sz w:val="24"/>
          <w:szCs w:val="24"/>
        </w:rPr>
        <w:t>Type 2 errors are often due to not having enough subjects in the trial, referred to as being “under-powered.”</w:t>
      </w:r>
    </w:p>
    <w:p w14:paraId="0E676AB6" w14:textId="77777777" w:rsidR="00785C0B" w:rsidRPr="00785C0B" w:rsidRDefault="00785C0B" w:rsidP="00785C0B">
      <w:pPr>
        <w:spacing w:after="0" w:line="240" w:lineRule="auto"/>
        <w:rPr>
          <w:rFonts w:ascii="Times New Roman" w:hAnsi="Times New Roman" w:cs="Times New Roman"/>
          <w:b/>
          <w:sz w:val="24"/>
          <w:szCs w:val="24"/>
        </w:rPr>
      </w:pPr>
    </w:p>
    <w:p w14:paraId="30757B4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 xml:space="preserve">Answer A is correct. </w:t>
      </w:r>
      <w:r w:rsidRPr="00785C0B">
        <w:rPr>
          <w:rFonts w:ascii="Times New Roman" w:hAnsi="Times New Roman" w:cs="Times New Roman"/>
          <w:sz w:val="24"/>
          <w:szCs w:val="24"/>
        </w:rPr>
        <w:t>The risk of a type 1 error is represented by the alpha value. The risk of a type 2 error is represented by the beta value.</w:t>
      </w:r>
    </w:p>
    <w:p w14:paraId="2607C869" w14:textId="77777777" w:rsidR="00785C0B" w:rsidRPr="00785C0B" w:rsidRDefault="00785C0B" w:rsidP="00785C0B">
      <w:pPr>
        <w:spacing w:after="0" w:line="240" w:lineRule="auto"/>
        <w:rPr>
          <w:rFonts w:ascii="Times New Roman" w:hAnsi="Times New Roman" w:cs="Times New Roman"/>
          <w:b/>
          <w:sz w:val="24"/>
          <w:szCs w:val="24"/>
        </w:rPr>
      </w:pPr>
    </w:p>
    <w:p w14:paraId="13A027A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 xml:space="preserve">Answer B is correct. </w:t>
      </w:r>
      <w:r w:rsidRPr="00785C0B">
        <w:rPr>
          <w:rFonts w:ascii="Times New Roman" w:hAnsi="Times New Roman" w:cs="Times New Roman"/>
          <w:sz w:val="24"/>
          <w:szCs w:val="24"/>
        </w:rPr>
        <w:t xml:space="preserve">A </w:t>
      </w:r>
      <w:r w:rsidRPr="00785C0B">
        <w:rPr>
          <w:rFonts w:ascii="Times New Roman" w:hAnsi="Times New Roman" w:cs="Times New Roman"/>
          <w:bCs/>
          <w:sz w:val="24"/>
          <w:szCs w:val="24"/>
        </w:rPr>
        <w:t xml:space="preserve">type I error is </w:t>
      </w:r>
      <w:r w:rsidRPr="00785C0B">
        <w:rPr>
          <w:rFonts w:ascii="Times New Roman" w:hAnsi="Times New Roman" w:cs="Times New Roman"/>
          <w:sz w:val="24"/>
          <w:szCs w:val="24"/>
        </w:rPr>
        <w:t xml:space="preserve">an error in which a significant difference is detected between treatment groups when, in fact, no such difference truly exists. A </w:t>
      </w:r>
      <w:r w:rsidRPr="00785C0B">
        <w:rPr>
          <w:rFonts w:ascii="Times New Roman" w:hAnsi="Times New Roman" w:cs="Times New Roman"/>
          <w:bCs/>
          <w:sz w:val="24"/>
          <w:szCs w:val="24"/>
        </w:rPr>
        <w:t>type II error</w:t>
      </w:r>
      <w:r w:rsidRPr="00785C0B">
        <w:rPr>
          <w:rFonts w:ascii="Times New Roman" w:hAnsi="Times New Roman" w:cs="Times New Roman"/>
          <w:sz w:val="24"/>
          <w:szCs w:val="24"/>
        </w:rPr>
        <w:t xml:space="preserve"> is an error in which no significant difference is detected between treatment groups when, in fact, such a difference truly exists.</w:t>
      </w:r>
    </w:p>
    <w:p w14:paraId="021E24C3" w14:textId="77777777" w:rsidR="00785C0B" w:rsidRPr="00785C0B" w:rsidRDefault="00785C0B" w:rsidP="00785C0B">
      <w:pPr>
        <w:spacing w:after="0" w:line="240" w:lineRule="auto"/>
        <w:rPr>
          <w:rFonts w:ascii="Times New Roman" w:hAnsi="Times New Roman" w:cs="Times New Roman"/>
          <w:b/>
          <w:sz w:val="24"/>
          <w:szCs w:val="24"/>
        </w:rPr>
      </w:pPr>
    </w:p>
    <w:p w14:paraId="59750050" w14:textId="77777777" w:rsidR="001D5574"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D is correct.</w:t>
      </w:r>
      <w:r w:rsidRPr="00785C0B">
        <w:rPr>
          <w:rFonts w:ascii="Times New Roman" w:hAnsi="Times New Roman" w:cs="Times New Roman"/>
          <w:sz w:val="24"/>
          <w:szCs w:val="24"/>
        </w:rPr>
        <w:t xml:space="preserve"> Type 2 errors can occur in any trial and have nothing to do with investigator honesty.  </w:t>
      </w:r>
    </w:p>
    <w:p w14:paraId="7899F519" w14:textId="77777777" w:rsidR="00785C0B" w:rsidRPr="00785C0B" w:rsidRDefault="001D5574" w:rsidP="00785C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785C0B" w:rsidRPr="00785C0B">
        <w:rPr>
          <w:rFonts w:ascii="Times New Roman" w:hAnsi="Times New Roman" w:cs="Times New Roman"/>
          <w:sz w:val="24"/>
          <w:szCs w:val="24"/>
        </w:rPr>
        <w:lastRenderedPageBreak/>
        <w:t xml:space="preserve">Match each clinical vignette with the corresponding vitamin deficiency.  </w:t>
      </w:r>
    </w:p>
    <w:p w14:paraId="455CB079" w14:textId="77777777" w:rsidR="00785C0B" w:rsidRPr="00785C0B" w:rsidRDefault="00785C0B" w:rsidP="00785C0B">
      <w:pPr>
        <w:spacing w:after="0" w:line="240" w:lineRule="auto"/>
        <w:rPr>
          <w:rFonts w:ascii="Times New Roman" w:hAnsi="Times New Roman" w:cs="Times New Roman"/>
          <w:sz w:val="24"/>
          <w:szCs w:val="24"/>
        </w:rPr>
      </w:pPr>
    </w:p>
    <w:p w14:paraId="0FEAFD7B" w14:textId="77777777" w:rsidR="00785C0B" w:rsidRPr="00785C0B" w:rsidRDefault="00785C0B" w:rsidP="00EE48F0">
      <w:pPr>
        <w:numPr>
          <w:ilvl w:val="0"/>
          <w:numId w:val="46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 69-year-old man has ecchymoses, perifollicular petechiae, and swelling of the gingiva. He has lived alone since the death of his wife two years ago. His diet consists primarily of cola and hot dogs. </w:t>
      </w:r>
    </w:p>
    <w:p w14:paraId="450B2443" w14:textId="77777777" w:rsidR="00785C0B" w:rsidRPr="00785C0B" w:rsidRDefault="00785C0B" w:rsidP="00EE48F0">
      <w:pPr>
        <w:numPr>
          <w:ilvl w:val="0"/>
          <w:numId w:val="46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 52-year-old with a history of alcoholism has difficulty with short-term memory. He is unable to recall the date and cannot remember what he ate for breakfast this morning. He thinks the examiner is a lost long friend and carries a conversation with the examiner as if they have known each other for years. </w:t>
      </w:r>
    </w:p>
    <w:p w14:paraId="577AEA3E" w14:textId="77777777" w:rsidR="00785C0B" w:rsidRPr="00785C0B" w:rsidRDefault="00785C0B" w:rsidP="00EE48F0">
      <w:pPr>
        <w:numPr>
          <w:ilvl w:val="0"/>
          <w:numId w:val="46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 74-year-old woman has a two-month history of weakness and tingling of the arms and legs. Neurologic examination shows weakness of the flexor and extensor muscles of the lower extremities. Deep tendon reflexes over the knee and ankle are exaggerated. Sensation to vibration and position is diminished in all extremities, but the decrease is more pronounced in the lower extremities.  </w:t>
      </w:r>
    </w:p>
    <w:p w14:paraId="21792671" w14:textId="77777777" w:rsidR="00785C0B" w:rsidRPr="00785C0B" w:rsidRDefault="00785C0B" w:rsidP="00EE48F0">
      <w:pPr>
        <w:numPr>
          <w:ilvl w:val="0"/>
          <w:numId w:val="46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 43-year-old man with a history of alcoholism is brought to the hospital by friends because he is difficult to rouse. He is emaciated and lethargic. Examination shows severely restricted horizontal eye movements and ataxia. </w:t>
      </w:r>
    </w:p>
    <w:p w14:paraId="3FC46F54" w14:textId="77777777" w:rsidR="00785C0B" w:rsidRPr="00785C0B" w:rsidRDefault="00785C0B" w:rsidP="00EE48F0">
      <w:pPr>
        <w:numPr>
          <w:ilvl w:val="0"/>
          <w:numId w:val="46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 14-year-old girl who is a ballet dancer has not had a menstrual period for the past three months. She has lost weight over the past year; her weight is 70% of that expected for her height. She has purpuric lesions on her extremities and trunk. Laboratory tests show a macrocytic anemia. Neutrophil, lymphocyte, and platelet counts are below the reference range.  </w:t>
      </w:r>
    </w:p>
    <w:p w14:paraId="6DEFBEC8" w14:textId="77777777" w:rsidR="00785C0B" w:rsidRPr="00785C0B" w:rsidRDefault="00785C0B" w:rsidP="00EE48F0">
      <w:pPr>
        <w:numPr>
          <w:ilvl w:val="0"/>
          <w:numId w:val="46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 2-month-old female infant from South America is adopted. She has been exclusively breast-fed. The only known medical history is treatment with an antibiotic for a gastrointestinal infection prior to arrival in the Unites States. Three days after receiving the infant, the adoptive parents note that she no longer moves her left upper and lower extremity. Radiologic examination shows an intracranial hemorrhage without signs of head trauma. Laboratory studies show anemia and prolonged partial thromboplastin and prothrombin times.    </w:t>
      </w:r>
    </w:p>
    <w:p w14:paraId="2176F39F" w14:textId="77777777" w:rsidR="00785C0B" w:rsidRPr="00785C0B" w:rsidRDefault="00785C0B" w:rsidP="00EE48F0">
      <w:pPr>
        <w:numPr>
          <w:ilvl w:val="0"/>
          <w:numId w:val="469"/>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 51-year-old man develops neuropathy and sideroblastic anemia after taking isoniazid for latent tuberculosis</w:t>
      </w:r>
    </w:p>
    <w:p w14:paraId="6B6CE311" w14:textId="77777777" w:rsidR="00785C0B" w:rsidRPr="00785C0B" w:rsidRDefault="00785C0B" w:rsidP="00785C0B">
      <w:pPr>
        <w:spacing w:after="0" w:line="240" w:lineRule="auto"/>
        <w:rPr>
          <w:rFonts w:ascii="Times New Roman" w:hAnsi="Times New Roman" w:cs="Times New Roman"/>
          <w:sz w:val="24"/>
          <w:szCs w:val="24"/>
        </w:rPr>
      </w:pPr>
    </w:p>
    <w:p w14:paraId="4B4FE7E1" w14:textId="77777777" w:rsidR="00785C0B" w:rsidRPr="00785C0B" w:rsidRDefault="00785C0B" w:rsidP="00785C0B">
      <w:pPr>
        <w:spacing w:after="0" w:line="240" w:lineRule="auto"/>
        <w:rPr>
          <w:rFonts w:ascii="Times New Roman" w:hAnsi="Times New Roman" w:cs="Times New Roman"/>
          <w:sz w:val="24"/>
          <w:szCs w:val="24"/>
        </w:rPr>
      </w:pPr>
    </w:p>
    <w:p w14:paraId="537F815F" w14:textId="77777777" w:rsidR="00785C0B" w:rsidRPr="00785C0B" w:rsidRDefault="00785C0B" w:rsidP="00EE48F0">
      <w:pPr>
        <w:numPr>
          <w:ilvl w:val="0"/>
          <w:numId w:val="46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Vitamin B</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 xml:space="preserve"> (thiamine) deficiency</w:t>
      </w:r>
    </w:p>
    <w:p w14:paraId="5D930329" w14:textId="77777777" w:rsidR="00785C0B" w:rsidRPr="00785C0B" w:rsidRDefault="00785C0B" w:rsidP="00EE48F0">
      <w:pPr>
        <w:numPr>
          <w:ilvl w:val="0"/>
          <w:numId w:val="46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Vitamin B</w:t>
      </w:r>
      <w:r w:rsidRPr="00785C0B">
        <w:rPr>
          <w:rFonts w:ascii="Times New Roman" w:hAnsi="Times New Roman" w:cs="Times New Roman"/>
          <w:sz w:val="24"/>
          <w:szCs w:val="24"/>
          <w:vertAlign w:val="subscript"/>
        </w:rPr>
        <w:t>6</w:t>
      </w:r>
      <w:r w:rsidRPr="00785C0B">
        <w:rPr>
          <w:rFonts w:ascii="Times New Roman" w:hAnsi="Times New Roman" w:cs="Times New Roman"/>
          <w:sz w:val="24"/>
          <w:szCs w:val="24"/>
        </w:rPr>
        <w:t xml:space="preserve"> (pyridoxine) deficiency</w:t>
      </w:r>
    </w:p>
    <w:p w14:paraId="6BED1A14" w14:textId="77777777" w:rsidR="00785C0B" w:rsidRPr="00785C0B" w:rsidRDefault="00785C0B" w:rsidP="00EE48F0">
      <w:pPr>
        <w:numPr>
          <w:ilvl w:val="0"/>
          <w:numId w:val="46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Vitamin B</w:t>
      </w:r>
      <w:r w:rsidRPr="00785C0B">
        <w:rPr>
          <w:rFonts w:ascii="Times New Roman" w:hAnsi="Times New Roman" w:cs="Times New Roman"/>
          <w:sz w:val="24"/>
          <w:szCs w:val="24"/>
          <w:vertAlign w:val="subscript"/>
        </w:rPr>
        <w:t>9</w:t>
      </w:r>
      <w:r w:rsidRPr="00785C0B">
        <w:rPr>
          <w:rFonts w:ascii="Times New Roman" w:hAnsi="Times New Roman" w:cs="Times New Roman"/>
          <w:sz w:val="24"/>
          <w:szCs w:val="24"/>
        </w:rPr>
        <w:t xml:space="preserve"> (folate) deficiency</w:t>
      </w:r>
    </w:p>
    <w:p w14:paraId="020E5779" w14:textId="77777777" w:rsidR="00785C0B" w:rsidRPr="00785C0B" w:rsidRDefault="00785C0B" w:rsidP="00EE48F0">
      <w:pPr>
        <w:numPr>
          <w:ilvl w:val="0"/>
          <w:numId w:val="46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Vitamin B</w:t>
      </w:r>
      <w:r w:rsidRPr="00785C0B">
        <w:rPr>
          <w:rFonts w:ascii="Times New Roman" w:hAnsi="Times New Roman" w:cs="Times New Roman"/>
          <w:sz w:val="24"/>
          <w:szCs w:val="24"/>
          <w:vertAlign w:val="subscript"/>
        </w:rPr>
        <w:t>12</w:t>
      </w:r>
      <w:r w:rsidRPr="00785C0B">
        <w:rPr>
          <w:rFonts w:ascii="Times New Roman" w:hAnsi="Times New Roman" w:cs="Times New Roman"/>
          <w:sz w:val="24"/>
          <w:szCs w:val="24"/>
        </w:rPr>
        <w:t xml:space="preserve"> (cobalamin) deficiency</w:t>
      </w:r>
    </w:p>
    <w:p w14:paraId="7B3E6723" w14:textId="77777777" w:rsidR="00785C0B" w:rsidRPr="00785C0B" w:rsidRDefault="00785C0B" w:rsidP="00EE48F0">
      <w:pPr>
        <w:numPr>
          <w:ilvl w:val="0"/>
          <w:numId w:val="46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Vitamin C (ascorbic acid) deficiency</w:t>
      </w:r>
    </w:p>
    <w:p w14:paraId="2407B409" w14:textId="77777777" w:rsidR="00785C0B" w:rsidRPr="00785C0B" w:rsidRDefault="00785C0B" w:rsidP="00EE48F0">
      <w:pPr>
        <w:numPr>
          <w:ilvl w:val="0"/>
          <w:numId w:val="46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Vitamin D deficiency</w:t>
      </w:r>
    </w:p>
    <w:p w14:paraId="78B27B3B" w14:textId="5421742F" w:rsidR="00FE53CD" w:rsidRDefault="00785C0B" w:rsidP="00FE53CD">
      <w:pPr>
        <w:numPr>
          <w:ilvl w:val="0"/>
          <w:numId w:val="468"/>
        </w:num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Vitamin K deficiency</w:t>
      </w:r>
    </w:p>
    <w:p w14:paraId="22731F05" w14:textId="77777777" w:rsidR="00FE53CD" w:rsidRDefault="00FE53CD">
      <w:pPr>
        <w:rPr>
          <w:rFonts w:ascii="Times New Roman" w:hAnsi="Times New Roman" w:cs="Times New Roman"/>
          <w:sz w:val="24"/>
          <w:szCs w:val="24"/>
        </w:rPr>
      </w:pPr>
      <w:r>
        <w:rPr>
          <w:rFonts w:ascii="Times New Roman" w:hAnsi="Times New Roman" w:cs="Times New Roman"/>
          <w:sz w:val="24"/>
          <w:szCs w:val="24"/>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4"/>
        <w:gridCol w:w="2214"/>
        <w:gridCol w:w="1350"/>
        <w:gridCol w:w="3078"/>
      </w:tblGrid>
      <w:tr w:rsidR="00785C0B" w:rsidRPr="00785C0B" w14:paraId="5CCEBA0D" w14:textId="77777777" w:rsidTr="00C4301C">
        <w:tc>
          <w:tcPr>
            <w:tcW w:w="2214" w:type="dxa"/>
            <w:vAlign w:val="center"/>
          </w:tcPr>
          <w:p w14:paraId="7C3820D2"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lastRenderedPageBreak/>
              <w:t>Generic Name</w:t>
            </w:r>
          </w:p>
        </w:tc>
        <w:tc>
          <w:tcPr>
            <w:tcW w:w="2214" w:type="dxa"/>
            <w:vAlign w:val="center"/>
          </w:tcPr>
          <w:p w14:paraId="10501067"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Chemical Name</w:t>
            </w:r>
          </w:p>
        </w:tc>
        <w:tc>
          <w:tcPr>
            <w:tcW w:w="1350" w:type="dxa"/>
            <w:vAlign w:val="center"/>
          </w:tcPr>
          <w:p w14:paraId="6A91F97C"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Solubility</w:t>
            </w:r>
          </w:p>
        </w:tc>
        <w:tc>
          <w:tcPr>
            <w:tcW w:w="3078" w:type="dxa"/>
            <w:vAlign w:val="center"/>
          </w:tcPr>
          <w:p w14:paraId="7D1D017B"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Deficiency Disease</w:t>
            </w:r>
          </w:p>
        </w:tc>
      </w:tr>
      <w:tr w:rsidR="00785C0B" w:rsidRPr="00785C0B" w14:paraId="18D48618" w14:textId="77777777" w:rsidTr="00C4301C">
        <w:tc>
          <w:tcPr>
            <w:tcW w:w="2214" w:type="dxa"/>
            <w:vAlign w:val="center"/>
          </w:tcPr>
          <w:p w14:paraId="01C473FF" w14:textId="77777777" w:rsidR="00785C0B" w:rsidRPr="00785C0B" w:rsidRDefault="00785C0B" w:rsidP="00785C0B">
            <w:pPr>
              <w:spacing w:after="0" w:line="240" w:lineRule="auto"/>
              <w:jc w:val="center"/>
              <w:rPr>
                <w:rFonts w:ascii="Times New Roman" w:hAnsi="Times New Roman" w:cs="Times New Roman"/>
                <w:b/>
                <w:bCs/>
                <w:sz w:val="24"/>
                <w:szCs w:val="24"/>
              </w:rPr>
            </w:pPr>
          </w:p>
        </w:tc>
        <w:tc>
          <w:tcPr>
            <w:tcW w:w="2214" w:type="dxa"/>
            <w:vAlign w:val="center"/>
          </w:tcPr>
          <w:p w14:paraId="68A2A6FF" w14:textId="77777777" w:rsidR="00785C0B" w:rsidRPr="00785C0B" w:rsidRDefault="00785C0B" w:rsidP="00785C0B">
            <w:pPr>
              <w:spacing w:after="0" w:line="240" w:lineRule="auto"/>
              <w:jc w:val="center"/>
              <w:rPr>
                <w:rFonts w:ascii="Times New Roman" w:hAnsi="Times New Roman" w:cs="Times New Roman"/>
                <w:b/>
                <w:bCs/>
                <w:sz w:val="24"/>
                <w:szCs w:val="24"/>
              </w:rPr>
            </w:pPr>
          </w:p>
        </w:tc>
        <w:tc>
          <w:tcPr>
            <w:tcW w:w="1350" w:type="dxa"/>
            <w:vAlign w:val="center"/>
          </w:tcPr>
          <w:p w14:paraId="42ED68AB" w14:textId="77777777" w:rsidR="00785C0B" w:rsidRPr="00785C0B" w:rsidRDefault="00785C0B" w:rsidP="00785C0B">
            <w:pPr>
              <w:spacing w:after="0" w:line="240" w:lineRule="auto"/>
              <w:jc w:val="center"/>
              <w:rPr>
                <w:rFonts w:ascii="Times New Roman" w:hAnsi="Times New Roman" w:cs="Times New Roman"/>
                <w:b/>
                <w:bCs/>
                <w:sz w:val="24"/>
                <w:szCs w:val="24"/>
              </w:rPr>
            </w:pPr>
          </w:p>
        </w:tc>
        <w:tc>
          <w:tcPr>
            <w:tcW w:w="3078" w:type="dxa"/>
            <w:vAlign w:val="center"/>
          </w:tcPr>
          <w:p w14:paraId="28D54569" w14:textId="77777777" w:rsidR="00785C0B" w:rsidRPr="00785C0B" w:rsidRDefault="00785C0B" w:rsidP="00785C0B">
            <w:pPr>
              <w:spacing w:after="0" w:line="240" w:lineRule="auto"/>
              <w:jc w:val="center"/>
              <w:rPr>
                <w:rFonts w:ascii="Times New Roman" w:hAnsi="Times New Roman" w:cs="Times New Roman"/>
                <w:b/>
                <w:bCs/>
                <w:sz w:val="24"/>
                <w:szCs w:val="24"/>
              </w:rPr>
            </w:pPr>
          </w:p>
        </w:tc>
      </w:tr>
      <w:tr w:rsidR="00785C0B" w:rsidRPr="00785C0B" w14:paraId="58C6E05F" w14:textId="77777777" w:rsidTr="00C4301C">
        <w:tc>
          <w:tcPr>
            <w:tcW w:w="2214" w:type="dxa"/>
            <w:vAlign w:val="center"/>
          </w:tcPr>
          <w:p w14:paraId="2C28FBFF"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 xml:space="preserve">Vitamin A </w:t>
            </w:r>
          </w:p>
        </w:tc>
        <w:tc>
          <w:tcPr>
            <w:tcW w:w="2214" w:type="dxa"/>
            <w:vAlign w:val="center"/>
          </w:tcPr>
          <w:p w14:paraId="3B581EB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Retinol and carotenes </w:t>
            </w:r>
          </w:p>
        </w:tc>
        <w:tc>
          <w:tcPr>
            <w:tcW w:w="1350" w:type="dxa"/>
            <w:vAlign w:val="center"/>
          </w:tcPr>
          <w:p w14:paraId="3E9FD582"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Fat</w:t>
            </w:r>
          </w:p>
        </w:tc>
        <w:tc>
          <w:tcPr>
            <w:tcW w:w="3078" w:type="dxa"/>
            <w:vAlign w:val="center"/>
          </w:tcPr>
          <w:p w14:paraId="14CEB37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Night-blindness and</w:t>
            </w:r>
            <w:r w:rsidRPr="00785C0B">
              <w:rPr>
                <w:rFonts w:ascii="Times New Roman" w:hAnsi="Times New Roman" w:cs="Times New Roman"/>
                <w:sz w:val="24"/>
                <w:szCs w:val="24"/>
              </w:rPr>
              <w:br/>
              <w:t>Keratomalacia</w:t>
            </w:r>
          </w:p>
        </w:tc>
      </w:tr>
      <w:tr w:rsidR="00785C0B" w:rsidRPr="00785C0B" w14:paraId="576FB77E" w14:textId="77777777" w:rsidTr="00C4301C">
        <w:tc>
          <w:tcPr>
            <w:tcW w:w="2214" w:type="dxa"/>
            <w:vAlign w:val="center"/>
          </w:tcPr>
          <w:p w14:paraId="609A930C"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Vitamin B</w:t>
            </w:r>
            <w:r w:rsidRPr="00785C0B">
              <w:rPr>
                <w:rFonts w:ascii="Times New Roman" w:hAnsi="Times New Roman" w:cs="Times New Roman"/>
                <w:b/>
                <w:bCs/>
                <w:sz w:val="24"/>
                <w:szCs w:val="24"/>
                <w:vertAlign w:val="subscript"/>
              </w:rPr>
              <w:t>1</w:t>
            </w:r>
            <w:r w:rsidRPr="00785C0B">
              <w:rPr>
                <w:rFonts w:ascii="Times New Roman" w:hAnsi="Times New Roman" w:cs="Times New Roman"/>
                <w:b/>
                <w:bCs/>
                <w:sz w:val="24"/>
                <w:szCs w:val="24"/>
              </w:rPr>
              <w:t xml:space="preserve"> </w:t>
            </w:r>
          </w:p>
        </w:tc>
        <w:tc>
          <w:tcPr>
            <w:tcW w:w="2214" w:type="dxa"/>
            <w:vAlign w:val="center"/>
          </w:tcPr>
          <w:p w14:paraId="25081AD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Thiamine</w:t>
            </w:r>
          </w:p>
        </w:tc>
        <w:tc>
          <w:tcPr>
            <w:tcW w:w="1350" w:type="dxa"/>
            <w:vAlign w:val="center"/>
          </w:tcPr>
          <w:p w14:paraId="42FA57A9"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Water</w:t>
            </w:r>
          </w:p>
        </w:tc>
        <w:tc>
          <w:tcPr>
            <w:tcW w:w="3078" w:type="dxa"/>
            <w:vAlign w:val="center"/>
          </w:tcPr>
          <w:p w14:paraId="1901D90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Wernicke-Korsakoff; </w:t>
            </w:r>
          </w:p>
          <w:p w14:paraId="76EF5A7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Beriberi  </w:t>
            </w:r>
          </w:p>
        </w:tc>
      </w:tr>
      <w:tr w:rsidR="00785C0B" w:rsidRPr="00785C0B" w14:paraId="6238449F" w14:textId="77777777" w:rsidTr="00C4301C">
        <w:tc>
          <w:tcPr>
            <w:tcW w:w="2214" w:type="dxa"/>
            <w:vAlign w:val="center"/>
          </w:tcPr>
          <w:p w14:paraId="73DF3244"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Vitamin B</w:t>
            </w:r>
            <w:r w:rsidRPr="00785C0B">
              <w:rPr>
                <w:rFonts w:ascii="Times New Roman" w:hAnsi="Times New Roman" w:cs="Times New Roman"/>
                <w:b/>
                <w:bCs/>
                <w:sz w:val="24"/>
                <w:szCs w:val="24"/>
                <w:vertAlign w:val="subscript"/>
              </w:rPr>
              <w:t>3</w:t>
            </w:r>
            <w:r w:rsidRPr="00785C0B">
              <w:rPr>
                <w:rFonts w:ascii="Times New Roman" w:hAnsi="Times New Roman" w:cs="Times New Roman"/>
                <w:b/>
                <w:bCs/>
                <w:sz w:val="24"/>
                <w:szCs w:val="24"/>
              </w:rPr>
              <w:t xml:space="preserve"> </w:t>
            </w:r>
          </w:p>
        </w:tc>
        <w:tc>
          <w:tcPr>
            <w:tcW w:w="2214" w:type="dxa"/>
            <w:vAlign w:val="center"/>
          </w:tcPr>
          <w:p w14:paraId="54983E3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Niacin</w:t>
            </w:r>
          </w:p>
        </w:tc>
        <w:tc>
          <w:tcPr>
            <w:tcW w:w="1350" w:type="dxa"/>
            <w:vAlign w:val="center"/>
          </w:tcPr>
          <w:p w14:paraId="6F97597B"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Water</w:t>
            </w:r>
          </w:p>
        </w:tc>
        <w:tc>
          <w:tcPr>
            <w:tcW w:w="3078" w:type="dxa"/>
            <w:vAlign w:val="center"/>
          </w:tcPr>
          <w:p w14:paraId="1C50C8E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Pellagra</w:t>
            </w:r>
          </w:p>
        </w:tc>
      </w:tr>
      <w:tr w:rsidR="00785C0B" w:rsidRPr="00785C0B" w14:paraId="7F086992" w14:textId="77777777" w:rsidTr="00C4301C">
        <w:tc>
          <w:tcPr>
            <w:tcW w:w="2214" w:type="dxa"/>
            <w:vAlign w:val="center"/>
          </w:tcPr>
          <w:p w14:paraId="23AD6786"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Vitamin B</w:t>
            </w:r>
            <w:r w:rsidRPr="00785C0B">
              <w:rPr>
                <w:rFonts w:ascii="Times New Roman" w:hAnsi="Times New Roman" w:cs="Times New Roman"/>
                <w:b/>
                <w:bCs/>
                <w:sz w:val="24"/>
                <w:szCs w:val="24"/>
                <w:vertAlign w:val="subscript"/>
              </w:rPr>
              <w:t>6</w:t>
            </w:r>
            <w:r w:rsidRPr="00785C0B">
              <w:rPr>
                <w:rFonts w:ascii="Times New Roman" w:hAnsi="Times New Roman" w:cs="Times New Roman"/>
                <w:b/>
                <w:bCs/>
                <w:sz w:val="24"/>
                <w:szCs w:val="24"/>
              </w:rPr>
              <w:t xml:space="preserve"> </w:t>
            </w:r>
          </w:p>
        </w:tc>
        <w:tc>
          <w:tcPr>
            <w:tcW w:w="2214" w:type="dxa"/>
            <w:vAlign w:val="center"/>
          </w:tcPr>
          <w:p w14:paraId="4E69386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Pyridoxine</w:t>
            </w:r>
          </w:p>
        </w:tc>
        <w:tc>
          <w:tcPr>
            <w:tcW w:w="1350" w:type="dxa"/>
            <w:vAlign w:val="center"/>
          </w:tcPr>
          <w:p w14:paraId="35A58E27"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Water</w:t>
            </w:r>
          </w:p>
        </w:tc>
        <w:tc>
          <w:tcPr>
            <w:tcW w:w="3078" w:type="dxa"/>
            <w:vAlign w:val="center"/>
          </w:tcPr>
          <w:p w14:paraId="2B4B33A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Peripheral neuropathy, sideroblastic anemia</w:t>
            </w:r>
          </w:p>
        </w:tc>
      </w:tr>
      <w:tr w:rsidR="00785C0B" w:rsidRPr="00785C0B" w14:paraId="11AA8305" w14:textId="77777777" w:rsidTr="00C4301C">
        <w:tc>
          <w:tcPr>
            <w:tcW w:w="2214" w:type="dxa"/>
            <w:vAlign w:val="center"/>
          </w:tcPr>
          <w:p w14:paraId="00C70E30"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Vitamin B</w:t>
            </w:r>
            <w:r w:rsidRPr="00785C0B">
              <w:rPr>
                <w:rFonts w:ascii="Times New Roman" w:hAnsi="Times New Roman" w:cs="Times New Roman"/>
                <w:b/>
                <w:bCs/>
                <w:sz w:val="24"/>
                <w:szCs w:val="24"/>
                <w:vertAlign w:val="subscript"/>
              </w:rPr>
              <w:t>9</w:t>
            </w:r>
            <w:r w:rsidRPr="00785C0B">
              <w:rPr>
                <w:rFonts w:ascii="Times New Roman" w:hAnsi="Times New Roman" w:cs="Times New Roman"/>
                <w:b/>
                <w:bCs/>
                <w:sz w:val="24"/>
                <w:szCs w:val="24"/>
              </w:rPr>
              <w:t xml:space="preserve"> </w:t>
            </w:r>
          </w:p>
        </w:tc>
        <w:tc>
          <w:tcPr>
            <w:tcW w:w="2214" w:type="dxa"/>
            <w:vAlign w:val="center"/>
          </w:tcPr>
          <w:p w14:paraId="6F77FC8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Folate</w:t>
            </w:r>
          </w:p>
        </w:tc>
        <w:tc>
          <w:tcPr>
            <w:tcW w:w="1350" w:type="dxa"/>
            <w:vAlign w:val="center"/>
          </w:tcPr>
          <w:p w14:paraId="6920F1D5"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Water</w:t>
            </w:r>
          </w:p>
        </w:tc>
        <w:tc>
          <w:tcPr>
            <w:tcW w:w="3078" w:type="dxa"/>
            <w:vAlign w:val="center"/>
          </w:tcPr>
          <w:p w14:paraId="2FEA75BC"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Megaloblastic anemia; </w:t>
            </w:r>
          </w:p>
          <w:p w14:paraId="50B382B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Neural tube defects in the newborn (if mother is folate deficient)</w:t>
            </w:r>
          </w:p>
        </w:tc>
      </w:tr>
      <w:tr w:rsidR="00785C0B" w:rsidRPr="00785C0B" w14:paraId="3F4415C3" w14:textId="77777777" w:rsidTr="00C4301C">
        <w:tc>
          <w:tcPr>
            <w:tcW w:w="2214" w:type="dxa"/>
            <w:vAlign w:val="center"/>
          </w:tcPr>
          <w:p w14:paraId="557116CE"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Vitamin B</w:t>
            </w:r>
            <w:r w:rsidRPr="00785C0B">
              <w:rPr>
                <w:rFonts w:ascii="Times New Roman" w:hAnsi="Times New Roman" w:cs="Times New Roman"/>
                <w:b/>
                <w:bCs/>
                <w:sz w:val="24"/>
                <w:szCs w:val="24"/>
                <w:vertAlign w:val="subscript"/>
              </w:rPr>
              <w:t>12</w:t>
            </w:r>
            <w:r w:rsidRPr="00785C0B">
              <w:rPr>
                <w:rFonts w:ascii="Times New Roman" w:hAnsi="Times New Roman" w:cs="Times New Roman"/>
                <w:b/>
                <w:bCs/>
                <w:sz w:val="24"/>
                <w:szCs w:val="24"/>
              </w:rPr>
              <w:t xml:space="preserve"> </w:t>
            </w:r>
          </w:p>
        </w:tc>
        <w:tc>
          <w:tcPr>
            <w:tcW w:w="2214" w:type="dxa"/>
            <w:vAlign w:val="center"/>
          </w:tcPr>
          <w:p w14:paraId="6E84BB5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Cobalamin</w:t>
            </w:r>
          </w:p>
        </w:tc>
        <w:tc>
          <w:tcPr>
            <w:tcW w:w="1350" w:type="dxa"/>
            <w:vAlign w:val="center"/>
          </w:tcPr>
          <w:p w14:paraId="75131480"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Water</w:t>
            </w:r>
          </w:p>
        </w:tc>
        <w:tc>
          <w:tcPr>
            <w:tcW w:w="3078" w:type="dxa"/>
            <w:vAlign w:val="center"/>
          </w:tcPr>
          <w:p w14:paraId="780658E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Megaloblastic anemia;</w:t>
            </w:r>
          </w:p>
          <w:p w14:paraId="268E61A1"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Neurologic disease</w:t>
            </w:r>
          </w:p>
        </w:tc>
      </w:tr>
      <w:tr w:rsidR="00785C0B" w:rsidRPr="00785C0B" w14:paraId="4447C7AF" w14:textId="77777777" w:rsidTr="00C4301C">
        <w:tc>
          <w:tcPr>
            <w:tcW w:w="2214" w:type="dxa"/>
            <w:vAlign w:val="center"/>
          </w:tcPr>
          <w:p w14:paraId="32039D20"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 xml:space="preserve">Vitamin C </w:t>
            </w:r>
          </w:p>
        </w:tc>
        <w:tc>
          <w:tcPr>
            <w:tcW w:w="2214" w:type="dxa"/>
            <w:vAlign w:val="center"/>
          </w:tcPr>
          <w:p w14:paraId="4FAFB2C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Ascorbic acid </w:t>
            </w:r>
          </w:p>
        </w:tc>
        <w:tc>
          <w:tcPr>
            <w:tcW w:w="1350" w:type="dxa"/>
            <w:vAlign w:val="center"/>
          </w:tcPr>
          <w:p w14:paraId="226B9567"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Water</w:t>
            </w:r>
          </w:p>
        </w:tc>
        <w:tc>
          <w:tcPr>
            <w:tcW w:w="3078" w:type="dxa"/>
            <w:vAlign w:val="center"/>
          </w:tcPr>
          <w:p w14:paraId="144F60F8"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Scurvy</w:t>
            </w:r>
          </w:p>
        </w:tc>
      </w:tr>
      <w:tr w:rsidR="00785C0B" w:rsidRPr="00785C0B" w14:paraId="5C26F589" w14:textId="77777777" w:rsidTr="00C4301C">
        <w:tc>
          <w:tcPr>
            <w:tcW w:w="2214" w:type="dxa"/>
            <w:vAlign w:val="center"/>
          </w:tcPr>
          <w:p w14:paraId="10C46A41"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 xml:space="preserve">Vitamin D </w:t>
            </w:r>
          </w:p>
        </w:tc>
        <w:tc>
          <w:tcPr>
            <w:tcW w:w="2214" w:type="dxa"/>
            <w:vAlign w:val="center"/>
          </w:tcPr>
          <w:p w14:paraId="5A2D05BF"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Ergocalciferol, cholecalciferol</w:t>
            </w:r>
          </w:p>
        </w:tc>
        <w:tc>
          <w:tcPr>
            <w:tcW w:w="1350" w:type="dxa"/>
            <w:vAlign w:val="center"/>
          </w:tcPr>
          <w:p w14:paraId="0C424AD4"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Fat</w:t>
            </w:r>
          </w:p>
        </w:tc>
        <w:tc>
          <w:tcPr>
            <w:tcW w:w="3078" w:type="dxa"/>
            <w:vAlign w:val="center"/>
          </w:tcPr>
          <w:p w14:paraId="663D63B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Rickets and Osteomalacia</w:t>
            </w:r>
          </w:p>
        </w:tc>
      </w:tr>
      <w:tr w:rsidR="00785C0B" w:rsidRPr="00785C0B" w14:paraId="296D9149" w14:textId="77777777" w:rsidTr="00C4301C">
        <w:tc>
          <w:tcPr>
            <w:tcW w:w="2214" w:type="dxa"/>
            <w:vAlign w:val="center"/>
          </w:tcPr>
          <w:p w14:paraId="5DA6805B" w14:textId="77777777" w:rsidR="00785C0B" w:rsidRPr="00785C0B" w:rsidRDefault="00785C0B" w:rsidP="00785C0B">
            <w:pPr>
              <w:spacing w:after="0" w:line="240" w:lineRule="auto"/>
              <w:jc w:val="center"/>
              <w:rPr>
                <w:rFonts w:ascii="Times New Roman" w:hAnsi="Times New Roman" w:cs="Times New Roman"/>
                <w:b/>
                <w:bCs/>
                <w:sz w:val="24"/>
                <w:szCs w:val="24"/>
              </w:rPr>
            </w:pPr>
            <w:r w:rsidRPr="00785C0B">
              <w:rPr>
                <w:rFonts w:ascii="Times New Roman" w:hAnsi="Times New Roman" w:cs="Times New Roman"/>
                <w:b/>
                <w:bCs/>
                <w:sz w:val="24"/>
                <w:szCs w:val="24"/>
              </w:rPr>
              <w:t xml:space="preserve">Vitamin K </w:t>
            </w:r>
          </w:p>
        </w:tc>
        <w:tc>
          <w:tcPr>
            <w:tcW w:w="2214" w:type="dxa"/>
            <w:vAlign w:val="center"/>
          </w:tcPr>
          <w:p w14:paraId="5796F90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phylloquinone, menaquinones</w:t>
            </w:r>
          </w:p>
        </w:tc>
        <w:tc>
          <w:tcPr>
            <w:tcW w:w="1350" w:type="dxa"/>
            <w:vAlign w:val="center"/>
          </w:tcPr>
          <w:p w14:paraId="55DB5BF3"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Fat</w:t>
            </w:r>
          </w:p>
        </w:tc>
        <w:tc>
          <w:tcPr>
            <w:tcW w:w="3078" w:type="dxa"/>
            <w:vAlign w:val="center"/>
          </w:tcPr>
          <w:p w14:paraId="5B636925"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Hemorrhagic disease of the newborn; </w:t>
            </w:r>
          </w:p>
          <w:p w14:paraId="0FC5918D"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Bleeding diathesis in adults</w:t>
            </w:r>
          </w:p>
        </w:tc>
      </w:tr>
    </w:tbl>
    <w:p w14:paraId="6B6B66CC" w14:textId="77777777" w:rsidR="00785C0B" w:rsidRPr="00785C0B" w:rsidRDefault="00785C0B" w:rsidP="00785C0B">
      <w:pPr>
        <w:spacing w:after="0" w:line="240" w:lineRule="auto"/>
        <w:rPr>
          <w:rFonts w:ascii="Times New Roman" w:hAnsi="Times New Roman" w:cs="Times New Roman"/>
          <w:sz w:val="24"/>
          <w:szCs w:val="24"/>
        </w:rPr>
      </w:pPr>
    </w:p>
    <w:p w14:paraId="32C1A42B" w14:textId="77777777" w:rsidR="00AB0D6B" w:rsidRDefault="00785C0B" w:rsidP="00AB0D6B">
      <w:pPr>
        <w:pStyle w:val="NormalWeb"/>
        <w:spacing w:after="0"/>
      </w:pPr>
      <w:r w:rsidRPr="00785C0B">
        <w:t>Vitamins are divided into two groups: water-soluble (B-complex and C) and fat-soluble (A, D, E and K). Fat-soluble vitamins are absorbed through the intestinal tract with the help of lipids (fats). Unlike water-soluble vitamins that need regular replacement in the body, fat-soluble vitamins are stored in the liver and fatty tissues, and are eliminated much more slowly than water-soluble vitamins. Because fat-soluble vitamins are stored for long periods, they generally pose a greater risk for toxicity than water-soluble vitamins when consumed in excess.</w:t>
      </w:r>
    </w:p>
    <w:p w14:paraId="143D4DF0" w14:textId="7A8BA199" w:rsidR="00785C0B" w:rsidRPr="00785C0B" w:rsidRDefault="00AB0D6B" w:rsidP="00AB0D6B">
      <w:pPr>
        <w:pStyle w:val="NormalWeb"/>
        <w:spacing w:after="0"/>
        <w:rPr>
          <w:b/>
          <w:u w:val="single"/>
        </w:rPr>
      </w:pPr>
      <w:r>
        <w:br w:type="column"/>
      </w:r>
      <w:r w:rsidR="00785C0B" w:rsidRPr="00785C0B">
        <w:rPr>
          <w:b/>
          <w:u w:val="single"/>
        </w:rPr>
        <w:lastRenderedPageBreak/>
        <w:t>Selected Vitamin Deficiency Syndromes</w:t>
      </w:r>
    </w:p>
    <w:p w14:paraId="0EE3A936" w14:textId="77777777" w:rsidR="00FE77AB" w:rsidRDefault="00FE77AB" w:rsidP="00785C0B">
      <w:pPr>
        <w:pStyle w:val="NormalWeb"/>
        <w:spacing w:after="0"/>
        <w:rPr>
          <w:b/>
        </w:rPr>
      </w:pPr>
    </w:p>
    <w:p w14:paraId="4EDF38DC" w14:textId="77777777" w:rsidR="00785C0B" w:rsidRPr="00785C0B" w:rsidRDefault="00785C0B" w:rsidP="00785C0B">
      <w:pPr>
        <w:pStyle w:val="NormalWeb"/>
        <w:spacing w:after="0"/>
      </w:pPr>
      <w:r w:rsidRPr="00785C0B">
        <w:rPr>
          <w:b/>
        </w:rPr>
        <w:t>Folate and Vitamin B</w:t>
      </w:r>
      <w:r w:rsidRPr="00785C0B">
        <w:rPr>
          <w:b/>
          <w:vertAlign w:val="subscript"/>
        </w:rPr>
        <w:t>12</w:t>
      </w:r>
      <w:r w:rsidRPr="00785C0B">
        <w:rPr>
          <w:b/>
        </w:rPr>
        <w:t xml:space="preserve"> deficiency. </w:t>
      </w:r>
      <w:r w:rsidRPr="00785C0B">
        <w:t>Megaloblastic anemia may be caused by folate or vitamin B</w:t>
      </w:r>
      <w:r w:rsidRPr="00785C0B">
        <w:rPr>
          <w:vertAlign w:val="subscript"/>
        </w:rPr>
        <w:t>12</w:t>
      </w:r>
      <w:r w:rsidRPr="00785C0B">
        <w:t xml:space="preserve"> deficiency. Both folate and B</w:t>
      </w:r>
      <w:r w:rsidRPr="00785C0B">
        <w:rPr>
          <w:vertAlign w:val="subscript"/>
        </w:rPr>
        <w:t>12</w:t>
      </w:r>
      <w:r w:rsidRPr="00785C0B">
        <w:t xml:space="preserve"> are required to sustain one-carbon metabolism, which is essential for pyrimidine and purine biosynthesis. </w:t>
      </w:r>
    </w:p>
    <w:p w14:paraId="64952B42" w14:textId="77777777" w:rsidR="00785C0B" w:rsidRPr="00785C0B" w:rsidRDefault="00785C0B" w:rsidP="00785C0B">
      <w:pPr>
        <w:pStyle w:val="NormalWeb"/>
        <w:spacing w:after="0"/>
        <w:jc w:val="center"/>
      </w:pPr>
      <w:r w:rsidRPr="00785C0B">
        <w:t>Actions of Folate and Vitamin B</w:t>
      </w:r>
      <w:r w:rsidRPr="00785C0B">
        <w:rPr>
          <w:vertAlign w:val="subscript"/>
        </w:rPr>
        <w:t>12</w:t>
      </w:r>
    </w:p>
    <w:p w14:paraId="49A96CED" w14:textId="77777777" w:rsidR="00785C0B" w:rsidRPr="00785C0B" w:rsidRDefault="00785C0B" w:rsidP="00785C0B">
      <w:pPr>
        <w:pStyle w:val="NormalWeb"/>
        <w:spacing w:after="0"/>
        <w:jc w:val="center"/>
      </w:pPr>
      <w:r w:rsidRPr="00785C0B">
        <w:rPr>
          <w:noProof/>
        </w:rPr>
        <w:drawing>
          <wp:inline distT="0" distB="0" distL="0" distR="0" wp14:anchorId="763D0795" wp14:editId="1E58C689">
            <wp:extent cx="5210810" cy="3469005"/>
            <wp:effectExtent l="0" t="0" r="8890" b="0"/>
            <wp:docPr id="347406" name="Picture 347406" descr="B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B1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10810" cy="3469005"/>
                    </a:xfrm>
                    <a:prstGeom prst="rect">
                      <a:avLst/>
                    </a:prstGeom>
                    <a:noFill/>
                    <a:ln>
                      <a:noFill/>
                    </a:ln>
                  </pic:spPr>
                </pic:pic>
              </a:graphicData>
            </a:graphic>
          </wp:inline>
        </w:drawing>
      </w:r>
    </w:p>
    <w:p w14:paraId="03C493CC" w14:textId="77777777" w:rsidR="00785C0B" w:rsidRDefault="00785C0B" w:rsidP="00785C0B">
      <w:pPr>
        <w:pStyle w:val="NormalWeb"/>
        <w:spacing w:after="0"/>
      </w:pPr>
      <w:r w:rsidRPr="00785C0B">
        <w:t xml:space="preserve">Folate and cobalamin deficiency affect DNA synthesis. Cell growth and division are impaired. Megaloblastic cells with DNA values between 2N and 4N appear because of delayed cell division. These cells have large “immature” nuclei and a large “mature” cytoplasm. This nuclear-cytoplasmic asynchrony is called “megaloblastic.”  Megaloblastic hematopoiesis often presents as anemia. Leukopenia and thrombocytopenia may also occur, and hypersegmented neutrophils are commonly seen in the peripheral blood smear. </w:t>
      </w:r>
    </w:p>
    <w:p w14:paraId="2766A877" w14:textId="77777777" w:rsidR="00FE77AB" w:rsidRPr="00785C0B" w:rsidRDefault="00FE77AB" w:rsidP="00785C0B">
      <w:pPr>
        <w:pStyle w:val="NormalWeb"/>
        <w:spacing w:after="0"/>
        <w:rPr>
          <w:b/>
        </w:rPr>
      </w:pPr>
    </w:p>
    <w:p w14:paraId="2859AF47" w14:textId="77777777" w:rsidR="00785C0B" w:rsidRPr="00785C0B" w:rsidRDefault="00785C0B" w:rsidP="00785C0B">
      <w:pPr>
        <w:pStyle w:val="NormalWeb"/>
        <w:spacing w:after="0"/>
        <w:jc w:val="center"/>
      </w:pPr>
      <w:r w:rsidRPr="00785C0B">
        <w:rPr>
          <w:noProof/>
        </w:rPr>
        <w:drawing>
          <wp:inline distT="0" distB="0" distL="0" distR="0" wp14:anchorId="4EC52A25" wp14:editId="7CEEA601">
            <wp:extent cx="3207385" cy="2220595"/>
            <wp:effectExtent l="0" t="0" r="0" b="8255"/>
            <wp:docPr id="347405" name="Picture 347405" descr="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MN"/>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207385" cy="2220595"/>
                    </a:xfrm>
                    <a:prstGeom prst="rect">
                      <a:avLst/>
                    </a:prstGeom>
                    <a:noFill/>
                    <a:ln>
                      <a:noFill/>
                    </a:ln>
                  </pic:spPr>
                </pic:pic>
              </a:graphicData>
            </a:graphic>
          </wp:inline>
        </w:drawing>
      </w:r>
    </w:p>
    <w:p w14:paraId="13A60CAA" w14:textId="77777777" w:rsidR="00785C0B" w:rsidRPr="00785C0B" w:rsidRDefault="00785C0B" w:rsidP="00785C0B">
      <w:pPr>
        <w:pStyle w:val="NormalWeb"/>
        <w:spacing w:after="0"/>
        <w:jc w:val="center"/>
      </w:pPr>
      <w:r w:rsidRPr="00785C0B">
        <w:t>Folate and B</w:t>
      </w:r>
      <w:r w:rsidRPr="00785C0B">
        <w:rPr>
          <w:vertAlign w:val="subscript"/>
        </w:rPr>
        <w:t>12</w:t>
      </w:r>
      <w:r w:rsidRPr="00785C0B">
        <w:t xml:space="preserve"> deficiency: hypersegmented neutrophils </w:t>
      </w:r>
    </w:p>
    <w:p w14:paraId="64408F6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lastRenderedPageBreak/>
        <w:t>Thus, both folic acid and vitamin B12</w:t>
      </w:r>
      <w:r w:rsidRPr="00785C0B">
        <w:rPr>
          <w:rFonts w:ascii="Times New Roman" w:hAnsi="Times New Roman" w:cs="Times New Roman"/>
          <w:b/>
          <w:sz w:val="24"/>
          <w:szCs w:val="24"/>
        </w:rPr>
        <w:t xml:space="preserve"> </w:t>
      </w:r>
      <w:r w:rsidRPr="00785C0B">
        <w:rPr>
          <w:rFonts w:ascii="Times New Roman" w:hAnsi="Times New Roman" w:cs="Times New Roman"/>
          <w:sz w:val="24"/>
          <w:szCs w:val="24"/>
        </w:rPr>
        <w:t xml:space="preserve">deficiency can produce a macrocytic anemia, characterized by an elevated mean corpuscular volume (MCV). Folic acid deficiency is associated with elevated homocysteine levels; vitamin B12 deficiency is associated with elevated homocysteine </w:t>
      </w:r>
      <w:r w:rsidRPr="00785C0B">
        <w:rPr>
          <w:rFonts w:ascii="Times New Roman" w:hAnsi="Times New Roman" w:cs="Times New Roman"/>
          <w:i/>
          <w:sz w:val="24"/>
          <w:szCs w:val="24"/>
        </w:rPr>
        <w:t>and</w:t>
      </w:r>
      <w:r w:rsidRPr="00785C0B">
        <w:rPr>
          <w:rFonts w:ascii="Times New Roman" w:hAnsi="Times New Roman" w:cs="Times New Roman"/>
          <w:sz w:val="24"/>
          <w:szCs w:val="24"/>
        </w:rPr>
        <w:t xml:space="preserve"> elevated methylmalonic acid levels. Folic acid deficiency does not have neurologic sequela; vitamin B12 deficiency </w:t>
      </w:r>
      <w:r w:rsidRPr="00785C0B">
        <w:rPr>
          <w:rFonts w:ascii="Times New Roman" w:hAnsi="Times New Roman" w:cs="Times New Roman"/>
          <w:i/>
          <w:sz w:val="24"/>
          <w:szCs w:val="24"/>
        </w:rPr>
        <w:t>can</w:t>
      </w:r>
      <w:r w:rsidRPr="00785C0B">
        <w:rPr>
          <w:rFonts w:ascii="Times New Roman" w:hAnsi="Times New Roman" w:cs="Times New Roman"/>
          <w:sz w:val="24"/>
          <w:szCs w:val="24"/>
        </w:rPr>
        <w:t xml:space="preserve"> result in neurologic sequela. </w:t>
      </w:r>
    </w:p>
    <w:p w14:paraId="1BC949DE" w14:textId="77777777" w:rsidR="00FE77AB" w:rsidRDefault="00FE77AB" w:rsidP="00785C0B">
      <w:pPr>
        <w:pStyle w:val="NormalWeb"/>
        <w:spacing w:after="0"/>
      </w:pPr>
    </w:p>
    <w:p w14:paraId="14238405" w14:textId="77777777" w:rsidR="00FE77AB" w:rsidRDefault="00785C0B" w:rsidP="00785C0B">
      <w:pPr>
        <w:pStyle w:val="NormalWeb"/>
        <w:spacing w:after="0"/>
      </w:pPr>
      <w:r w:rsidRPr="00785C0B">
        <w:t>Neurologic symptoms of B</w:t>
      </w:r>
      <w:r w:rsidRPr="00785C0B">
        <w:rPr>
          <w:vertAlign w:val="subscript"/>
        </w:rPr>
        <w:t xml:space="preserve">12 </w:t>
      </w:r>
      <w:r w:rsidRPr="00785C0B">
        <w:t xml:space="preserve">deficiency include memory loss, irritability, and sleep disturbance. Peripheral nerve demyelination causes numbness and tingling of the extremities, altered proprioception, poor coordination, and an ataxic gait. In extreme cases, subacute degeneration of the spinal cord occurs, characterized by patchy loss of myelin in the posterior and lateral columns. Patients with subacute degeneration of the spinal cord present with progressive numbness and tingling in the extremities, and weakness of the arms, legs, and trunk. Findings include bilateral spastic paresis, diminished touch and vibratory sense, and a positive Babinksi sign. Vision and cognitive changes (depression, personality change, and psychosis) may occur. </w:t>
      </w:r>
    </w:p>
    <w:p w14:paraId="318C7A66" w14:textId="77777777" w:rsidR="00FE77AB" w:rsidRDefault="00FE77AB" w:rsidP="00785C0B">
      <w:pPr>
        <w:pStyle w:val="NormalWeb"/>
        <w:spacing w:after="0"/>
      </w:pPr>
    </w:p>
    <w:p w14:paraId="754078F0" w14:textId="77777777" w:rsidR="00785C0B" w:rsidRPr="00785C0B" w:rsidRDefault="00785C0B" w:rsidP="00785C0B">
      <w:pPr>
        <w:pStyle w:val="NormalWeb"/>
        <w:spacing w:after="0"/>
      </w:pPr>
      <w:r w:rsidRPr="00785C0B">
        <w:t>Anemia and neurological deficits may exist together or separately. The anemia resolves with B</w:t>
      </w:r>
      <w:r w:rsidRPr="00785C0B">
        <w:rPr>
          <w:bCs/>
          <w:vertAlign w:val="subscript"/>
        </w:rPr>
        <w:t>12</w:t>
      </w:r>
      <w:r w:rsidRPr="00785C0B">
        <w:t xml:space="preserve"> supplementation, but neurological symptoms may persist depending on the degree and duration of the deficiency. Patients with vitamin B</w:t>
      </w:r>
      <w:r w:rsidRPr="00785C0B">
        <w:rPr>
          <w:vertAlign w:val="subscript"/>
        </w:rPr>
        <w:t>12</w:t>
      </w:r>
      <w:r w:rsidRPr="00785C0B">
        <w:t xml:space="preserve"> deficiency typically have elevated homocysteine and methylmalonate levels, which may be helpful diagnostically.</w:t>
      </w:r>
    </w:p>
    <w:p w14:paraId="456C7FE1" w14:textId="77777777" w:rsidR="00FE77AB" w:rsidRDefault="00FE77AB" w:rsidP="00785C0B">
      <w:pPr>
        <w:pStyle w:val="NormalWeb"/>
        <w:spacing w:after="0"/>
      </w:pPr>
    </w:p>
    <w:p w14:paraId="6E72BBC5" w14:textId="77777777" w:rsidR="00785C0B" w:rsidRDefault="00785C0B" w:rsidP="00785C0B">
      <w:pPr>
        <w:pStyle w:val="NormalWeb"/>
        <w:spacing w:after="0"/>
      </w:pPr>
      <w:r w:rsidRPr="00785C0B">
        <w:t>The main causes of B12 deficiency are:</w:t>
      </w:r>
    </w:p>
    <w:p w14:paraId="429A5706" w14:textId="77777777" w:rsidR="00FE77AB" w:rsidRPr="00785C0B" w:rsidRDefault="00FE77AB" w:rsidP="00785C0B">
      <w:pPr>
        <w:pStyle w:val="NormalWeb"/>
        <w:spacing w:after="0"/>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587"/>
      </w:tblGrid>
      <w:tr w:rsidR="00785C0B" w:rsidRPr="00785C0B" w14:paraId="1E1E35B3" w14:textId="77777777" w:rsidTr="00C4301C">
        <w:trPr>
          <w:jc w:val="center"/>
        </w:trPr>
        <w:tc>
          <w:tcPr>
            <w:tcW w:w="7587" w:type="dxa"/>
          </w:tcPr>
          <w:p w14:paraId="36094EBB" w14:textId="77777777" w:rsidR="00785C0B" w:rsidRPr="00785C0B" w:rsidRDefault="00785C0B" w:rsidP="00785C0B">
            <w:pPr>
              <w:pStyle w:val="NormalWeb"/>
              <w:spacing w:after="0"/>
              <w:jc w:val="center"/>
            </w:pPr>
            <w:r w:rsidRPr="00785C0B">
              <w:t>Causes of Vitamin B</w:t>
            </w:r>
            <w:r w:rsidRPr="00785C0B">
              <w:rPr>
                <w:vertAlign w:val="subscript"/>
              </w:rPr>
              <w:t>12</w:t>
            </w:r>
            <w:r w:rsidRPr="00785C0B">
              <w:t xml:space="preserve"> deficiency</w:t>
            </w:r>
          </w:p>
        </w:tc>
      </w:tr>
      <w:tr w:rsidR="00785C0B" w:rsidRPr="00785C0B" w14:paraId="6FE2C026" w14:textId="77777777" w:rsidTr="00C4301C">
        <w:trPr>
          <w:trHeight w:val="2510"/>
          <w:jc w:val="center"/>
        </w:trPr>
        <w:tc>
          <w:tcPr>
            <w:tcW w:w="7587" w:type="dxa"/>
          </w:tcPr>
          <w:p w14:paraId="07FEDEBC" w14:textId="77777777" w:rsidR="00785C0B" w:rsidRPr="00785C0B" w:rsidRDefault="00785C0B" w:rsidP="00EE48F0">
            <w:pPr>
              <w:pStyle w:val="NormalWeb"/>
              <w:numPr>
                <w:ilvl w:val="0"/>
                <w:numId w:val="471"/>
              </w:numPr>
              <w:spacing w:after="0"/>
            </w:pPr>
            <w:r w:rsidRPr="00785C0B">
              <w:t>Inadequate intake of vitamin B12 (e.g., vegan diet)</w:t>
            </w:r>
          </w:p>
          <w:p w14:paraId="57B38971" w14:textId="77777777" w:rsidR="00785C0B" w:rsidRPr="00785C0B" w:rsidRDefault="00785C0B" w:rsidP="00EE48F0">
            <w:pPr>
              <w:pStyle w:val="NormalWeb"/>
              <w:numPr>
                <w:ilvl w:val="0"/>
                <w:numId w:val="471"/>
              </w:numPr>
              <w:spacing w:after="0"/>
            </w:pPr>
            <w:r w:rsidRPr="00785C0B">
              <w:t xml:space="preserve">Gastrectomy </w:t>
            </w:r>
          </w:p>
          <w:p w14:paraId="1DACA844" w14:textId="77777777" w:rsidR="00785C0B" w:rsidRPr="00785C0B" w:rsidRDefault="00785C0B" w:rsidP="00EE48F0">
            <w:pPr>
              <w:pStyle w:val="NormalWeb"/>
              <w:numPr>
                <w:ilvl w:val="0"/>
                <w:numId w:val="471"/>
              </w:numPr>
              <w:spacing w:after="0"/>
            </w:pPr>
            <w:r w:rsidRPr="00785C0B">
              <w:t>Achlorhydria (e.g., use of H2-blockers and proton-pump inhibitors)</w:t>
            </w:r>
          </w:p>
          <w:p w14:paraId="03C007FB" w14:textId="77777777" w:rsidR="00785C0B" w:rsidRPr="00785C0B" w:rsidRDefault="00785C0B" w:rsidP="00EE48F0">
            <w:pPr>
              <w:pStyle w:val="NormalWeb"/>
              <w:numPr>
                <w:ilvl w:val="0"/>
                <w:numId w:val="471"/>
              </w:numPr>
              <w:spacing w:after="0"/>
            </w:pPr>
            <w:r w:rsidRPr="00785C0B">
              <w:t>Intrinsic factor loss (e.g., pernicious anemia, which involves  autoimmune destruction of parietal cells causing atrophic gastritis)</w:t>
            </w:r>
          </w:p>
          <w:p w14:paraId="78FEE266" w14:textId="77777777" w:rsidR="00785C0B" w:rsidRPr="00785C0B" w:rsidRDefault="00785C0B" w:rsidP="00EE48F0">
            <w:pPr>
              <w:pStyle w:val="NormalWeb"/>
              <w:numPr>
                <w:ilvl w:val="0"/>
                <w:numId w:val="471"/>
              </w:numPr>
              <w:spacing w:after="0"/>
            </w:pPr>
            <w:r w:rsidRPr="00785C0B">
              <w:t>Chronic pancreatitis</w:t>
            </w:r>
          </w:p>
          <w:p w14:paraId="6540686D" w14:textId="77777777" w:rsidR="00785C0B" w:rsidRPr="00785C0B" w:rsidRDefault="00785C0B" w:rsidP="00EE48F0">
            <w:pPr>
              <w:pStyle w:val="NormalWeb"/>
              <w:numPr>
                <w:ilvl w:val="0"/>
                <w:numId w:val="471"/>
              </w:numPr>
              <w:spacing w:after="0"/>
            </w:pPr>
            <w:r w:rsidRPr="00785C0B">
              <w:t>Generalized malabsorption (celiac disease)</w:t>
            </w:r>
          </w:p>
          <w:p w14:paraId="72F303B9" w14:textId="77777777" w:rsidR="00785C0B" w:rsidRPr="00785C0B" w:rsidRDefault="00785C0B" w:rsidP="00EE48F0">
            <w:pPr>
              <w:pStyle w:val="NormalWeb"/>
              <w:numPr>
                <w:ilvl w:val="0"/>
                <w:numId w:val="471"/>
              </w:numPr>
              <w:spacing w:after="0"/>
            </w:pPr>
            <w:r w:rsidRPr="00785C0B">
              <w:t>Terminal ileal disease (e.g., Crohn’s disease, ileal resection)</w:t>
            </w:r>
          </w:p>
        </w:tc>
      </w:tr>
    </w:tbl>
    <w:p w14:paraId="68F25A07" w14:textId="77777777" w:rsidR="00785C0B" w:rsidRPr="00785C0B" w:rsidRDefault="00785C0B" w:rsidP="00785C0B">
      <w:pPr>
        <w:pStyle w:val="NormalWeb"/>
        <w:spacing w:after="0"/>
      </w:pPr>
    </w:p>
    <w:p w14:paraId="3474B1DC" w14:textId="77777777" w:rsidR="00785C0B" w:rsidRDefault="00785C0B" w:rsidP="00785C0B">
      <w:pPr>
        <w:pStyle w:val="NormalWeb"/>
        <w:spacing w:after="0"/>
      </w:pPr>
      <w:r w:rsidRPr="00785C0B">
        <w:t>Folate deficiency also causes megaloblastic anemia, but not neurologic disease. In pregnant women, folate deficiency can lead to premature delivery, low-birth-weight baby, and neural tube defects in the newborn. The main causes of folate deficiency are:</w:t>
      </w:r>
    </w:p>
    <w:p w14:paraId="7BD80D4D" w14:textId="77777777" w:rsidR="00FE77AB" w:rsidRPr="00785C0B" w:rsidRDefault="00FE77AB" w:rsidP="00785C0B">
      <w:pPr>
        <w:pStyle w:val="NormalWeb"/>
        <w:spacing w:after="0"/>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498"/>
      </w:tblGrid>
      <w:tr w:rsidR="00785C0B" w:rsidRPr="00785C0B" w14:paraId="05A14A89" w14:textId="77777777" w:rsidTr="00C4301C">
        <w:trPr>
          <w:jc w:val="center"/>
        </w:trPr>
        <w:tc>
          <w:tcPr>
            <w:tcW w:w="6498" w:type="dxa"/>
          </w:tcPr>
          <w:p w14:paraId="2A832EA5" w14:textId="77777777" w:rsidR="00785C0B" w:rsidRPr="00785C0B" w:rsidRDefault="00785C0B" w:rsidP="00785C0B">
            <w:pPr>
              <w:pStyle w:val="NormalWeb"/>
              <w:spacing w:after="0"/>
              <w:jc w:val="center"/>
            </w:pPr>
            <w:r w:rsidRPr="00785C0B">
              <w:t>Causes of Folate deficiency</w:t>
            </w:r>
          </w:p>
        </w:tc>
      </w:tr>
      <w:tr w:rsidR="00785C0B" w:rsidRPr="00785C0B" w14:paraId="47CAC03A" w14:textId="77777777" w:rsidTr="00C4301C">
        <w:trPr>
          <w:trHeight w:val="728"/>
          <w:jc w:val="center"/>
        </w:trPr>
        <w:tc>
          <w:tcPr>
            <w:tcW w:w="6498" w:type="dxa"/>
          </w:tcPr>
          <w:p w14:paraId="17B50E0A" w14:textId="77777777" w:rsidR="00785C0B" w:rsidRPr="00785C0B" w:rsidRDefault="00785C0B" w:rsidP="00EE48F0">
            <w:pPr>
              <w:pStyle w:val="NormalWeb"/>
              <w:numPr>
                <w:ilvl w:val="0"/>
                <w:numId w:val="472"/>
              </w:numPr>
              <w:spacing w:after="0"/>
            </w:pPr>
            <w:r w:rsidRPr="00785C0B">
              <w:t>Decreased intake (e.g., fad diets, institutionalization)</w:t>
            </w:r>
          </w:p>
          <w:p w14:paraId="17E845D1" w14:textId="77777777" w:rsidR="00785C0B" w:rsidRPr="00785C0B" w:rsidRDefault="00785C0B" w:rsidP="00EE48F0">
            <w:pPr>
              <w:pStyle w:val="NormalWeb"/>
              <w:numPr>
                <w:ilvl w:val="0"/>
                <w:numId w:val="472"/>
              </w:numPr>
              <w:spacing w:after="0"/>
            </w:pPr>
            <w:r w:rsidRPr="00785C0B">
              <w:t>Increased requirement (e.g., pregnancy, hemolysis)</w:t>
            </w:r>
          </w:p>
          <w:p w14:paraId="44CB0E89" w14:textId="77777777" w:rsidR="00785C0B" w:rsidRPr="00785C0B" w:rsidRDefault="00785C0B" w:rsidP="00EE48F0">
            <w:pPr>
              <w:pStyle w:val="NormalWeb"/>
              <w:numPr>
                <w:ilvl w:val="0"/>
                <w:numId w:val="472"/>
              </w:numPr>
              <w:spacing w:after="0"/>
            </w:pPr>
            <w:r w:rsidRPr="00785C0B">
              <w:t>Malabsorption (e.g., celiac disease, Crohn’s disease)</w:t>
            </w:r>
          </w:p>
          <w:p w14:paraId="3CF96CAB" w14:textId="77777777" w:rsidR="00785C0B" w:rsidRPr="00785C0B" w:rsidRDefault="00785C0B" w:rsidP="00EE48F0">
            <w:pPr>
              <w:pStyle w:val="NormalWeb"/>
              <w:numPr>
                <w:ilvl w:val="0"/>
                <w:numId w:val="472"/>
              </w:numPr>
              <w:spacing w:after="0"/>
            </w:pPr>
            <w:r w:rsidRPr="00785C0B">
              <w:t>Drugs (e.g., methotrexate, alcoholism)</w:t>
            </w:r>
          </w:p>
        </w:tc>
      </w:tr>
    </w:tbl>
    <w:p w14:paraId="483D3E52" w14:textId="77777777" w:rsidR="00785C0B" w:rsidRDefault="00785C0B" w:rsidP="00785C0B">
      <w:pPr>
        <w:spacing w:after="0" w:line="240" w:lineRule="auto"/>
        <w:rPr>
          <w:rFonts w:ascii="Times New Roman" w:hAnsi="Times New Roman" w:cs="Times New Roman"/>
          <w:b/>
          <w:sz w:val="24"/>
          <w:szCs w:val="24"/>
        </w:rPr>
      </w:pPr>
    </w:p>
    <w:p w14:paraId="708CB40A" w14:textId="77777777" w:rsidR="00FE77AB" w:rsidRPr="00785C0B" w:rsidRDefault="00FE77AB" w:rsidP="00785C0B">
      <w:pPr>
        <w:spacing w:after="0" w:line="240" w:lineRule="auto"/>
        <w:rPr>
          <w:rFonts w:ascii="Times New Roman" w:hAnsi="Times New Roman" w:cs="Times New Roman"/>
          <w:b/>
          <w:sz w:val="24"/>
          <w:szCs w:val="24"/>
        </w:rPr>
      </w:pPr>
    </w:p>
    <w:p w14:paraId="60E3E52F" w14:textId="77777777" w:rsidR="00785C0B" w:rsidRPr="00785C0B" w:rsidRDefault="00785C0B" w:rsidP="00785C0B">
      <w:pPr>
        <w:spacing w:after="0" w:line="240" w:lineRule="auto"/>
        <w:rPr>
          <w:rFonts w:ascii="Times New Roman" w:hAnsi="Times New Roman" w:cs="Times New Roman"/>
          <w:b/>
          <w:sz w:val="24"/>
          <w:szCs w:val="24"/>
        </w:rPr>
      </w:pPr>
    </w:p>
    <w:p w14:paraId="21DC182A"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lastRenderedPageBreak/>
        <w:t xml:space="preserve">Wernicke-Korsakoff and Beriberi.  </w:t>
      </w:r>
      <w:r w:rsidRPr="00785C0B">
        <w:rPr>
          <w:rFonts w:ascii="Times New Roman" w:hAnsi="Times New Roman" w:cs="Times New Roman"/>
          <w:sz w:val="24"/>
          <w:szCs w:val="24"/>
        </w:rPr>
        <w:t>Wernicke-Korsakoff syndrome and beriberi are caused by thiamine (vitamin B</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 xml:space="preserve">) deficiency. This typically occurs in alcoholics. Wernicke-Korsakoff syndrome is a combination of two disorders: Wernicke’s encephalopathy, which is characterized by confusion, ophthalmoplegia, nystagmus, and ataxia; and Korsakoff syndrome, which is characterized by amnesia, hallucinations, and confabulation. The syndrome is associated with dysfunction of the mammillary bodies of the diencephalon. </w:t>
      </w:r>
    </w:p>
    <w:p w14:paraId="1397BFCE" w14:textId="77777777" w:rsidR="00785C0B" w:rsidRPr="00785C0B" w:rsidRDefault="00785C0B" w:rsidP="00785C0B">
      <w:pPr>
        <w:spacing w:after="0" w:line="240" w:lineRule="auto"/>
        <w:rPr>
          <w:rFonts w:ascii="Times New Roman" w:hAnsi="Times New Roman" w:cs="Times New Roman"/>
          <w:sz w:val="24"/>
          <w:szCs w:val="24"/>
        </w:rPr>
      </w:pPr>
    </w:p>
    <w:p w14:paraId="3FA5EC52"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Beriberi exists in two forms: wet and dry. “Wet” beriberi involves the cardiovascular system; “dry” beriberi, like Wernicke-Korsakoff syndrome, involves the nervous system. “Wet” beriberi is characterized by vasodilation, arteriovenous shunt, tachycardia, and high-output heart failure. Symptoms include shortness of breath and leg edema. “Dry” beriberi is characterized by confusion, abnormal eye movements, paresthesias, and motor weakness. </w:t>
      </w:r>
    </w:p>
    <w:p w14:paraId="5B67DF41" w14:textId="77777777" w:rsidR="00785C0B" w:rsidRPr="00785C0B" w:rsidRDefault="00785C0B" w:rsidP="00785C0B">
      <w:pPr>
        <w:spacing w:after="0" w:line="240" w:lineRule="auto"/>
        <w:rPr>
          <w:rFonts w:ascii="Times New Roman" w:hAnsi="Times New Roman" w:cs="Times New Roman"/>
          <w:b/>
          <w:sz w:val="24"/>
          <w:szCs w:val="24"/>
        </w:rPr>
      </w:pPr>
    </w:p>
    <w:p w14:paraId="3AEC95CF" w14:textId="77777777" w:rsidR="00785C0B" w:rsidRPr="00785C0B" w:rsidRDefault="00785C0B" w:rsidP="00785C0B">
      <w:pPr>
        <w:pStyle w:val="NormalWeb"/>
        <w:spacing w:after="0"/>
      </w:pPr>
      <w:r w:rsidRPr="00785C0B">
        <w:rPr>
          <w:b/>
        </w:rPr>
        <w:t xml:space="preserve">Scurvy. </w:t>
      </w:r>
      <w:r w:rsidRPr="00785C0B">
        <w:t>Scurvy is caused</w:t>
      </w:r>
      <w:r w:rsidRPr="00785C0B">
        <w:rPr>
          <w:b/>
        </w:rPr>
        <w:t xml:space="preserve"> </w:t>
      </w:r>
      <w:r w:rsidRPr="00785C0B">
        <w:t xml:space="preserve">by deficiency of vitamin C (ascorbic acid), which is needed for collagen synthesis in humans. Vitamin C is required for </w:t>
      </w:r>
      <w:r w:rsidRPr="00785C0B">
        <w:rPr>
          <w:rStyle w:val="ft"/>
          <w:sz w:val="24"/>
          <w:szCs w:val="24"/>
        </w:rPr>
        <w:t xml:space="preserve">conversion of proline to </w:t>
      </w:r>
      <w:r w:rsidRPr="00785C0B">
        <w:rPr>
          <w:rStyle w:val="Emphasis2"/>
          <w:b w:val="0"/>
        </w:rPr>
        <w:t xml:space="preserve">hydroxyproline, </w:t>
      </w:r>
      <w:r w:rsidRPr="00785C0B">
        <w:t xml:space="preserve">a nonessential amino acid that is necessary for the construction of the body’s major structural protein, collagen. Vitamin C deficiency causes defects in collagen synthesis, which, in turn, lead to easy bruising, internal bleeding, breakdown of connective tissue of the ligaments and tendons, and increased risk to blood vessel damage. The breakdown of connective tissue causes hydroxyproline to be spilled in the urine. Symptoms of vitamin C deficiency include softening of the gums and loss of teeth, bleeding into the skin and mucous membranes, weakness, depression, and poor wound healing. Perifollicular petechiae are a “classic” finding. Scurvy is, therefore, a disease of collagen synthesis resulting from vitamin C deficiency and, ultimately, deficiency of the amino acid, hydroxyproline.    </w:t>
      </w:r>
    </w:p>
    <w:p w14:paraId="213BEDD5" w14:textId="77777777" w:rsidR="00785C0B" w:rsidRPr="00785C0B" w:rsidRDefault="00785C0B" w:rsidP="00785C0B">
      <w:pPr>
        <w:spacing w:after="0" w:line="240" w:lineRule="auto"/>
        <w:rPr>
          <w:rFonts w:ascii="Times New Roman" w:hAnsi="Times New Roman" w:cs="Times New Roman"/>
          <w:sz w:val="24"/>
          <w:szCs w:val="24"/>
        </w:rPr>
      </w:pPr>
    </w:p>
    <w:p w14:paraId="131FD0BC"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6A636906" wp14:editId="02C10458">
            <wp:extent cx="2728595" cy="2888615"/>
            <wp:effectExtent l="0" t="0" r="0" b="6985"/>
            <wp:docPr id="347404" name="Picture 347404" descr="scurv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curvy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28595" cy="2888615"/>
                    </a:xfrm>
                    <a:prstGeom prst="rect">
                      <a:avLst/>
                    </a:prstGeom>
                    <a:noFill/>
                    <a:ln>
                      <a:noFill/>
                    </a:ln>
                  </pic:spPr>
                </pic:pic>
              </a:graphicData>
            </a:graphic>
          </wp:inline>
        </w:drawing>
      </w:r>
    </w:p>
    <w:p w14:paraId="4697734B" w14:textId="77777777" w:rsidR="00785C0B" w:rsidRPr="00785C0B" w:rsidRDefault="00785C0B" w:rsidP="00785C0B">
      <w:pPr>
        <w:spacing w:after="0" w:line="240" w:lineRule="auto"/>
        <w:jc w:val="center"/>
        <w:rPr>
          <w:rFonts w:ascii="Times New Roman" w:hAnsi="Times New Roman" w:cs="Times New Roman"/>
          <w:sz w:val="24"/>
          <w:szCs w:val="24"/>
        </w:rPr>
      </w:pPr>
    </w:p>
    <w:p w14:paraId="3B2EEA86"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Scurvy: perifollicular petechiae</w:t>
      </w:r>
    </w:p>
    <w:p w14:paraId="11E7EE33" w14:textId="77777777" w:rsidR="00785C0B" w:rsidRPr="00785C0B" w:rsidRDefault="00785C0B" w:rsidP="00785C0B">
      <w:pPr>
        <w:spacing w:after="0" w:line="240" w:lineRule="auto"/>
        <w:jc w:val="center"/>
        <w:rPr>
          <w:rFonts w:ascii="Times New Roman" w:hAnsi="Times New Roman" w:cs="Times New Roman"/>
          <w:b/>
          <w:sz w:val="24"/>
          <w:szCs w:val="24"/>
        </w:rPr>
      </w:pPr>
    </w:p>
    <w:p w14:paraId="09A9D400" w14:textId="77777777" w:rsidR="00785C0B" w:rsidRPr="00785C0B" w:rsidRDefault="00785C0B" w:rsidP="00785C0B">
      <w:pPr>
        <w:spacing w:after="0" w:line="240" w:lineRule="auto"/>
        <w:rPr>
          <w:rFonts w:ascii="Times New Roman" w:hAnsi="Times New Roman" w:cs="Times New Roman"/>
          <w:b/>
          <w:sz w:val="24"/>
          <w:szCs w:val="24"/>
        </w:rPr>
      </w:pPr>
    </w:p>
    <w:p w14:paraId="5336C3B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lastRenderedPageBreak/>
        <w:t xml:space="preserve">Rickets and Osteomalacia. </w:t>
      </w:r>
      <w:r w:rsidRPr="00785C0B">
        <w:rPr>
          <w:rFonts w:ascii="Times New Roman" w:hAnsi="Times New Roman" w:cs="Times New Roman"/>
          <w:sz w:val="24"/>
          <w:szCs w:val="24"/>
        </w:rPr>
        <w:t xml:space="preserve">Vitamin D is necessary for proper calcium absorption in the small bowel. Deficiency of the vitamin causes hypocalcemia, which, in turn, causes skeletal deformity and neuromuscular symptoms (including tetany). The result is rickets (in children) and osteomalacia (in adults). </w:t>
      </w:r>
    </w:p>
    <w:p w14:paraId="76FE1FE9" w14:textId="77777777" w:rsidR="00785C0B" w:rsidRPr="00785C0B" w:rsidRDefault="00785C0B" w:rsidP="00785C0B">
      <w:pPr>
        <w:spacing w:after="0" w:line="240" w:lineRule="auto"/>
        <w:rPr>
          <w:rFonts w:ascii="Times New Roman" w:hAnsi="Times New Roman" w:cs="Times New Roman"/>
          <w:sz w:val="24"/>
          <w:szCs w:val="24"/>
        </w:rPr>
      </w:pPr>
    </w:p>
    <w:p w14:paraId="0E1B19D8" w14:textId="77777777" w:rsidR="00785C0B" w:rsidRPr="00785C0B" w:rsidRDefault="00785C0B" w:rsidP="00785C0B">
      <w:pPr>
        <w:spacing w:after="0" w:line="240" w:lineRule="auto"/>
        <w:rPr>
          <w:rFonts w:ascii="Times New Roman" w:hAnsi="Times New Roman" w:cs="Times New Roman"/>
          <w:sz w:val="24"/>
          <w:szCs w:val="24"/>
        </w:rPr>
      </w:pPr>
    </w:p>
    <w:p w14:paraId="40BB3209"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41D04C6E" wp14:editId="6F10F519">
            <wp:extent cx="2482215" cy="3918585"/>
            <wp:effectExtent l="0" t="0" r="0" b="5715"/>
            <wp:docPr id="347403" name="Picture 347403" descr="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bow"/>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482215" cy="3918585"/>
                    </a:xfrm>
                    <a:prstGeom prst="rect">
                      <a:avLst/>
                    </a:prstGeom>
                    <a:noFill/>
                    <a:ln>
                      <a:noFill/>
                    </a:ln>
                  </pic:spPr>
                </pic:pic>
              </a:graphicData>
            </a:graphic>
          </wp:inline>
        </w:drawing>
      </w:r>
    </w:p>
    <w:p w14:paraId="687B5072" w14:textId="77777777" w:rsidR="00785C0B" w:rsidRPr="00785C0B" w:rsidRDefault="00785C0B" w:rsidP="00785C0B">
      <w:pPr>
        <w:spacing w:after="0" w:line="240" w:lineRule="auto"/>
        <w:jc w:val="center"/>
        <w:rPr>
          <w:rFonts w:ascii="Times New Roman" w:hAnsi="Times New Roman" w:cs="Times New Roman"/>
          <w:sz w:val="24"/>
          <w:szCs w:val="24"/>
        </w:rPr>
      </w:pPr>
    </w:p>
    <w:p w14:paraId="5DCA02B3"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Rickets: bowed legs</w:t>
      </w:r>
    </w:p>
    <w:p w14:paraId="29D66C56" w14:textId="77777777" w:rsidR="00785C0B" w:rsidRPr="00785C0B" w:rsidRDefault="00785C0B" w:rsidP="00785C0B">
      <w:pPr>
        <w:spacing w:after="0" w:line="240" w:lineRule="auto"/>
        <w:jc w:val="center"/>
        <w:rPr>
          <w:rFonts w:ascii="Times New Roman" w:hAnsi="Times New Roman" w:cs="Times New Roman"/>
          <w:sz w:val="24"/>
          <w:szCs w:val="24"/>
        </w:rPr>
      </w:pPr>
    </w:p>
    <w:p w14:paraId="2206FAE2"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lastRenderedPageBreak/>
        <w:drawing>
          <wp:inline distT="0" distB="0" distL="0" distR="0" wp14:anchorId="7897A874" wp14:editId="6D266B64">
            <wp:extent cx="1872615" cy="2815590"/>
            <wp:effectExtent l="0" t="0" r="0" b="3810"/>
            <wp:docPr id="347402" name="Picture 347402" descr="ro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rosary"/>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872615" cy="2815590"/>
                    </a:xfrm>
                    <a:prstGeom prst="rect">
                      <a:avLst/>
                    </a:prstGeom>
                    <a:noFill/>
                    <a:ln>
                      <a:noFill/>
                    </a:ln>
                  </pic:spPr>
                </pic:pic>
              </a:graphicData>
            </a:graphic>
          </wp:inline>
        </w:drawing>
      </w:r>
    </w:p>
    <w:p w14:paraId="00D36933"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 xml:space="preserve"> </w:t>
      </w:r>
    </w:p>
    <w:p w14:paraId="49778CBD"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Rickets: “rachitic rosary”</w:t>
      </w:r>
    </w:p>
    <w:p w14:paraId="0A5F05E2"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sz w:val="24"/>
          <w:szCs w:val="24"/>
        </w:rPr>
        <w:t>(bony knobs at the costochondral joints)</w:t>
      </w:r>
    </w:p>
    <w:p w14:paraId="7A715829" w14:textId="77777777" w:rsidR="00785C0B" w:rsidRPr="00785C0B" w:rsidRDefault="00785C0B" w:rsidP="00785C0B">
      <w:pPr>
        <w:spacing w:after="0" w:line="240" w:lineRule="auto"/>
        <w:rPr>
          <w:rFonts w:ascii="Times New Roman" w:hAnsi="Times New Roman" w:cs="Times New Roman"/>
          <w:b/>
          <w:sz w:val="24"/>
          <w:szCs w:val="24"/>
        </w:rPr>
      </w:pPr>
    </w:p>
    <w:p w14:paraId="69500B69" w14:textId="77777777" w:rsidR="00785C0B" w:rsidRPr="00785C0B" w:rsidRDefault="00785C0B" w:rsidP="00785C0B">
      <w:pPr>
        <w:spacing w:after="0" w:line="240" w:lineRule="auto"/>
        <w:rPr>
          <w:rFonts w:ascii="Times New Roman" w:hAnsi="Times New Roman" w:cs="Times New Roman"/>
          <w:b/>
          <w:sz w:val="24"/>
          <w:szCs w:val="24"/>
        </w:rPr>
      </w:pPr>
    </w:p>
    <w:p w14:paraId="3ED2B85A" w14:textId="77777777" w:rsidR="00785C0B" w:rsidRPr="00785C0B" w:rsidRDefault="00785C0B" w:rsidP="00785C0B">
      <w:pPr>
        <w:spacing w:after="0" w:line="240" w:lineRule="auto"/>
        <w:rPr>
          <w:rFonts w:ascii="Times New Roman" w:hAnsi="Times New Roman" w:cs="Times New Roman"/>
          <w:b/>
          <w:sz w:val="24"/>
          <w:szCs w:val="24"/>
        </w:rPr>
      </w:pPr>
      <w:r w:rsidRPr="00785C0B">
        <w:rPr>
          <w:rFonts w:ascii="Times New Roman" w:hAnsi="Times New Roman" w:cs="Times New Roman"/>
          <w:sz w:val="24"/>
          <w:szCs w:val="24"/>
        </w:rPr>
        <w:t xml:space="preserve">The clinical signs of osteomalacia are nondescript. Patients may be asymptomatic or may have diffuse skeletal pain and muscular weakness. Common laboratory findings include hypocalcemia, hypophosphatemia, and increased alkaline phosphatase levels. </w:t>
      </w:r>
    </w:p>
    <w:p w14:paraId="34F71C2E" w14:textId="77777777" w:rsidR="00FE77AB" w:rsidRDefault="00FE77AB" w:rsidP="00785C0B">
      <w:pPr>
        <w:pStyle w:val="NormalWeb"/>
        <w:spacing w:after="0"/>
        <w:rPr>
          <w:b/>
        </w:rPr>
      </w:pPr>
    </w:p>
    <w:p w14:paraId="0700CF21" w14:textId="77777777" w:rsidR="00785C0B" w:rsidRPr="00785C0B" w:rsidRDefault="00785C0B" w:rsidP="00785C0B">
      <w:pPr>
        <w:pStyle w:val="NormalWeb"/>
        <w:spacing w:after="0"/>
      </w:pPr>
      <w:r w:rsidRPr="00785C0B">
        <w:rPr>
          <w:b/>
        </w:rPr>
        <w:t xml:space="preserve">Vitamin K deficiency. </w:t>
      </w:r>
      <w:r w:rsidRPr="00785C0B">
        <w:rPr>
          <w:bCs/>
        </w:rPr>
        <w:t>Hemorrhagic disease of the newborn</w:t>
      </w:r>
      <w:r w:rsidRPr="00785C0B">
        <w:t xml:space="preserve"> is a coagulation disturbance caused by vitamin K deficiency. Vitamin K is responsible for γ-carboxylation of coagulation factors II, VII, IX, X, C, and S by the liver. Deficiency of the vitamin results in a bleeding diathesis. Newborns are relatively vitamin K deficient for a variety of reasons: They have low vitamin K stores at birth, vitamin K passes the placenta poorly, the levels of vitamin K in breast milk are low, and the gut flora has not yet been developed (vitamin K is normally produced by bacteria in the intestines). Antibiotics can eliminate bacteria that produce vitamin K, thus increasing the likelihood of bleeding. </w:t>
      </w:r>
    </w:p>
    <w:p w14:paraId="4516E43A" w14:textId="77777777" w:rsidR="00FE77AB" w:rsidRDefault="00FE77AB" w:rsidP="00785C0B">
      <w:pPr>
        <w:spacing w:after="0" w:line="240" w:lineRule="auto"/>
        <w:rPr>
          <w:rFonts w:ascii="Times New Roman" w:hAnsi="Times New Roman" w:cs="Times New Roman"/>
          <w:b/>
          <w:sz w:val="24"/>
          <w:szCs w:val="24"/>
        </w:rPr>
      </w:pPr>
    </w:p>
    <w:p w14:paraId="43653D86" w14:textId="2E6CE998" w:rsidR="00FE53CD" w:rsidRDefault="00785C0B" w:rsidP="00785C0B">
      <w:p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 xml:space="preserve">Pyridoxine deficiency. </w:t>
      </w:r>
      <w:r w:rsidRPr="00785C0B">
        <w:rPr>
          <w:rFonts w:ascii="Times New Roman" w:hAnsi="Times New Roman" w:cs="Times New Roman"/>
          <w:bCs/>
          <w:sz w:val="24"/>
          <w:szCs w:val="24"/>
        </w:rPr>
        <w:t>Pyridoxine deficiency</w:t>
      </w:r>
      <w:r w:rsidRPr="00785C0B">
        <w:rPr>
          <w:rFonts w:ascii="Times New Roman" w:hAnsi="Times New Roman" w:cs="Times New Roman"/>
          <w:sz w:val="24"/>
          <w:szCs w:val="24"/>
        </w:rPr>
        <w:t xml:space="preserve"> is rare in developed countries. Isoniazid use can cause pyridoxine deficiency. Findings include neuropathy and a sideroblastic anemia. (Pyridoxine is a required cofactor in heme synthesis.) Patients taking isoniazid should receive pyridoxine supplementation. </w:t>
      </w:r>
    </w:p>
    <w:p w14:paraId="234A2730" w14:textId="77777777" w:rsidR="00FE53CD" w:rsidRDefault="00FE53CD">
      <w:pPr>
        <w:rPr>
          <w:rFonts w:ascii="Times New Roman" w:hAnsi="Times New Roman" w:cs="Times New Roman"/>
          <w:b/>
          <w:sz w:val="24"/>
          <w:szCs w:val="24"/>
        </w:rPr>
      </w:pPr>
      <w:r>
        <w:rPr>
          <w:rFonts w:ascii="Times New Roman" w:hAnsi="Times New Roman" w:cs="Times New Roman"/>
          <w:b/>
          <w:sz w:val="24"/>
          <w:szCs w:val="24"/>
        </w:rPr>
        <w:br w:type="page"/>
      </w:r>
    </w:p>
    <w:p w14:paraId="04A09E9D" w14:textId="77777777" w:rsidR="00785C0B" w:rsidRPr="00785C0B" w:rsidRDefault="00785C0B" w:rsidP="00785C0B">
      <w:p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lastRenderedPageBreak/>
        <w:t xml:space="preserve">Answers. </w:t>
      </w:r>
    </w:p>
    <w:p w14:paraId="20F1A05D" w14:textId="77777777" w:rsidR="00785C0B" w:rsidRPr="00785C0B" w:rsidRDefault="00785C0B" w:rsidP="00785C0B">
      <w:pPr>
        <w:spacing w:after="0" w:line="240" w:lineRule="auto"/>
        <w:rPr>
          <w:rFonts w:ascii="Times New Roman" w:hAnsi="Times New Roman" w:cs="Times New Roman"/>
          <w:b/>
          <w:sz w:val="24"/>
          <w:szCs w:val="24"/>
        </w:rPr>
      </w:pPr>
    </w:p>
    <w:p w14:paraId="70A1D385" w14:textId="77777777" w:rsidR="00785C0B" w:rsidRPr="00785C0B" w:rsidRDefault="00785C0B" w:rsidP="00EE48F0">
      <w:pPr>
        <w:numPr>
          <w:ilvl w:val="0"/>
          <w:numId w:val="470"/>
        </w:num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 xml:space="preserve">E. </w:t>
      </w:r>
      <w:r w:rsidRPr="00785C0B">
        <w:rPr>
          <w:rFonts w:ascii="Times New Roman" w:hAnsi="Times New Roman" w:cs="Times New Roman"/>
          <w:b/>
          <w:sz w:val="24"/>
          <w:szCs w:val="24"/>
        </w:rPr>
        <w:tab/>
      </w:r>
      <w:r w:rsidRPr="00785C0B">
        <w:rPr>
          <w:rFonts w:ascii="Times New Roman" w:hAnsi="Times New Roman" w:cs="Times New Roman"/>
          <w:sz w:val="24"/>
          <w:szCs w:val="24"/>
        </w:rPr>
        <w:t xml:space="preserve"> Scurvy, which is caused by vitamin C (ascorbic acid) deficiency, is associated with ecchymoses, perifollicular petechiae, and swelling of the gingiva.</w:t>
      </w:r>
    </w:p>
    <w:p w14:paraId="0B3C76F4" w14:textId="77777777" w:rsidR="00785C0B" w:rsidRPr="00785C0B" w:rsidRDefault="00785C0B" w:rsidP="00785C0B">
      <w:pPr>
        <w:spacing w:after="0" w:line="240" w:lineRule="auto"/>
        <w:ind w:left="720"/>
        <w:rPr>
          <w:rFonts w:ascii="Times New Roman" w:hAnsi="Times New Roman" w:cs="Times New Roman"/>
          <w:b/>
          <w:sz w:val="24"/>
          <w:szCs w:val="24"/>
        </w:rPr>
      </w:pPr>
    </w:p>
    <w:p w14:paraId="29AC15D4" w14:textId="77777777" w:rsidR="00785C0B" w:rsidRPr="00785C0B" w:rsidRDefault="00785C0B" w:rsidP="00EE48F0">
      <w:pPr>
        <w:numPr>
          <w:ilvl w:val="0"/>
          <w:numId w:val="470"/>
        </w:num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A.</w:t>
      </w:r>
      <w:r w:rsidRPr="00785C0B">
        <w:rPr>
          <w:rFonts w:ascii="Times New Roman" w:hAnsi="Times New Roman" w:cs="Times New Roman"/>
          <w:b/>
          <w:sz w:val="24"/>
          <w:szCs w:val="24"/>
        </w:rPr>
        <w:tab/>
      </w:r>
      <w:r w:rsidRPr="00785C0B">
        <w:rPr>
          <w:rFonts w:ascii="Times New Roman" w:hAnsi="Times New Roman" w:cs="Times New Roman"/>
          <w:sz w:val="24"/>
          <w:szCs w:val="24"/>
        </w:rPr>
        <w:t xml:space="preserve"> Korsakoff psychosis, which is caused by vitamin B</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 xml:space="preserve"> (thiamine) deficiency, is characterized by memory loss and confabulation. It typically occurs in alcoholics. </w:t>
      </w:r>
    </w:p>
    <w:p w14:paraId="49CE3FC8" w14:textId="77777777" w:rsidR="00785C0B" w:rsidRPr="00785C0B" w:rsidRDefault="00785C0B" w:rsidP="00785C0B">
      <w:pPr>
        <w:pStyle w:val="ListParagraph"/>
        <w:spacing w:after="0" w:line="240" w:lineRule="auto"/>
        <w:rPr>
          <w:rFonts w:ascii="Times New Roman" w:hAnsi="Times New Roman" w:cs="Times New Roman"/>
          <w:b/>
          <w:sz w:val="24"/>
          <w:szCs w:val="24"/>
        </w:rPr>
      </w:pPr>
    </w:p>
    <w:p w14:paraId="0871A65D" w14:textId="77777777" w:rsidR="00785C0B" w:rsidRPr="00785C0B" w:rsidRDefault="00785C0B" w:rsidP="00EE48F0">
      <w:pPr>
        <w:numPr>
          <w:ilvl w:val="0"/>
          <w:numId w:val="470"/>
        </w:num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 xml:space="preserve">D. </w:t>
      </w:r>
      <w:r w:rsidRPr="00785C0B">
        <w:rPr>
          <w:rFonts w:ascii="Times New Roman" w:hAnsi="Times New Roman" w:cs="Times New Roman"/>
          <w:b/>
          <w:sz w:val="24"/>
          <w:szCs w:val="24"/>
        </w:rPr>
        <w:tab/>
      </w:r>
      <w:r w:rsidRPr="00785C0B">
        <w:rPr>
          <w:rFonts w:ascii="Times New Roman" w:hAnsi="Times New Roman" w:cs="Times New Roman"/>
          <w:sz w:val="24"/>
          <w:szCs w:val="24"/>
        </w:rPr>
        <w:t xml:space="preserve"> Vitamin B</w:t>
      </w:r>
      <w:r w:rsidRPr="00785C0B">
        <w:rPr>
          <w:rFonts w:ascii="Times New Roman" w:hAnsi="Times New Roman" w:cs="Times New Roman"/>
          <w:sz w:val="24"/>
          <w:szCs w:val="24"/>
          <w:vertAlign w:val="subscript"/>
        </w:rPr>
        <w:t>12</w:t>
      </w:r>
      <w:r w:rsidRPr="00785C0B">
        <w:rPr>
          <w:rFonts w:ascii="Times New Roman" w:hAnsi="Times New Roman" w:cs="Times New Roman"/>
          <w:sz w:val="24"/>
          <w:szCs w:val="24"/>
        </w:rPr>
        <w:t xml:space="preserve"> (cobalamin) deficiency can cause subacute degeneration of the spinal cord. Findings include diminished proprioception, bilateral spastic paresis, and hyperreflexia of the lower extremities.</w:t>
      </w:r>
    </w:p>
    <w:p w14:paraId="0B07F4F0" w14:textId="77777777" w:rsidR="00785C0B" w:rsidRPr="00785C0B" w:rsidRDefault="00785C0B" w:rsidP="00785C0B">
      <w:pPr>
        <w:spacing w:after="0" w:line="240" w:lineRule="auto"/>
        <w:rPr>
          <w:rFonts w:ascii="Times New Roman" w:hAnsi="Times New Roman" w:cs="Times New Roman"/>
          <w:b/>
          <w:sz w:val="24"/>
          <w:szCs w:val="24"/>
        </w:rPr>
      </w:pPr>
    </w:p>
    <w:p w14:paraId="4B4C42AD" w14:textId="77777777" w:rsidR="00785C0B" w:rsidRPr="00785C0B" w:rsidRDefault="00785C0B" w:rsidP="00EE48F0">
      <w:pPr>
        <w:numPr>
          <w:ilvl w:val="0"/>
          <w:numId w:val="470"/>
        </w:num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 xml:space="preserve">A. </w:t>
      </w:r>
      <w:r w:rsidRPr="00785C0B">
        <w:rPr>
          <w:rFonts w:ascii="Times New Roman" w:hAnsi="Times New Roman" w:cs="Times New Roman"/>
          <w:b/>
          <w:sz w:val="24"/>
          <w:szCs w:val="24"/>
        </w:rPr>
        <w:tab/>
      </w:r>
      <w:r w:rsidRPr="00785C0B">
        <w:rPr>
          <w:rFonts w:ascii="Times New Roman" w:hAnsi="Times New Roman" w:cs="Times New Roman"/>
          <w:sz w:val="24"/>
          <w:szCs w:val="24"/>
        </w:rPr>
        <w:t>Wernicke’s encephalopathy, which is caused by vitamin B</w:t>
      </w:r>
      <w:r w:rsidRPr="00785C0B">
        <w:rPr>
          <w:rFonts w:ascii="Times New Roman" w:hAnsi="Times New Roman" w:cs="Times New Roman"/>
          <w:sz w:val="24"/>
          <w:szCs w:val="24"/>
          <w:vertAlign w:val="subscript"/>
        </w:rPr>
        <w:t>1</w:t>
      </w:r>
      <w:r w:rsidRPr="00785C0B">
        <w:rPr>
          <w:rFonts w:ascii="Times New Roman" w:hAnsi="Times New Roman" w:cs="Times New Roman"/>
          <w:sz w:val="24"/>
          <w:szCs w:val="24"/>
        </w:rPr>
        <w:t xml:space="preserve"> (thiamine) deficiency, is associated with ophthalmoplegia, ataxia, and confusion.</w:t>
      </w:r>
    </w:p>
    <w:p w14:paraId="47A6B61F" w14:textId="77777777" w:rsidR="00785C0B" w:rsidRPr="00785C0B" w:rsidRDefault="00785C0B" w:rsidP="00785C0B">
      <w:pPr>
        <w:spacing w:after="0" w:line="240" w:lineRule="auto"/>
        <w:rPr>
          <w:rFonts w:ascii="Times New Roman" w:hAnsi="Times New Roman" w:cs="Times New Roman"/>
          <w:b/>
          <w:sz w:val="24"/>
          <w:szCs w:val="24"/>
        </w:rPr>
      </w:pPr>
    </w:p>
    <w:p w14:paraId="61A5A3D8" w14:textId="77777777" w:rsidR="00785C0B" w:rsidRPr="00785C0B" w:rsidRDefault="00785C0B" w:rsidP="00EE48F0">
      <w:pPr>
        <w:numPr>
          <w:ilvl w:val="0"/>
          <w:numId w:val="470"/>
        </w:num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C.</w:t>
      </w:r>
      <w:r w:rsidRPr="00785C0B">
        <w:rPr>
          <w:rFonts w:ascii="Times New Roman" w:hAnsi="Times New Roman" w:cs="Times New Roman"/>
          <w:b/>
          <w:sz w:val="24"/>
          <w:szCs w:val="24"/>
        </w:rPr>
        <w:tab/>
      </w:r>
      <w:r w:rsidRPr="00785C0B">
        <w:rPr>
          <w:rFonts w:ascii="Times New Roman" w:hAnsi="Times New Roman" w:cs="Times New Roman"/>
          <w:sz w:val="24"/>
          <w:szCs w:val="24"/>
        </w:rPr>
        <w:t xml:space="preserve">Folate deficiency causes megaloblastic anemia, which is a macrocytic anemia often associated with pancytopenia. Vitamin B12 deficiency also causes megaloblastic anemia, but in this patient, poor nutrition and growth suggest folate deficiency as a more likely cause. (Vitamin B12 deficiency is almost never caused by inadequate intake.)   </w:t>
      </w:r>
    </w:p>
    <w:p w14:paraId="2A8B747B" w14:textId="77777777" w:rsidR="00785C0B" w:rsidRPr="00785C0B" w:rsidRDefault="00785C0B" w:rsidP="00785C0B">
      <w:pPr>
        <w:spacing w:after="0" w:line="240" w:lineRule="auto"/>
        <w:rPr>
          <w:rFonts w:ascii="Times New Roman" w:hAnsi="Times New Roman" w:cs="Times New Roman"/>
          <w:b/>
          <w:sz w:val="24"/>
          <w:szCs w:val="24"/>
        </w:rPr>
      </w:pPr>
    </w:p>
    <w:p w14:paraId="43005273" w14:textId="77777777" w:rsidR="00785C0B" w:rsidRPr="00785C0B" w:rsidRDefault="00785C0B" w:rsidP="00EE48F0">
      <w:pPr>
        <w:numPr>
          <w:ilvl w:val="0"/>
          <w:numId w:val="470"/>
        </w:num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 xml:space="preserve">G. </w:t>
      </w:r>
      <w:r w:rsidRPr="00785C0B">
        <w:rPr>
          <w:rFonts w:ascii="Times New Roman" w:hAnsi="Times New Roman" w:cs="Times New Roman"/>
          <w:b/>
          <w:sz w:val="24"/>
          <w:szCs w:val="24"/>
        </w:rPr>
        <w:tab/>
      </w:r>
      <w:r w:rsidRPr="00785C0B">
        <w:rPr>
          <w:rFonts w:ascii="Times New Roman" w:hAnsi="Times New Roman" w:cs="Times New Roman"/>
          <w:sz w:val="24"/>
          <w:szCs w:val="24"/>
        </w:rPr>
        <w:t xml:space="preserve">Vitamin K deficiency causes hemorrhagic disease of the newborn. Factors predisposing to vitamin K deficiency include exclusive breast feeding and antibiotic use. </w:t>
      </w:r>
    </w:p>
    <w:p w14:paraId="7E67CF5A" w14:textId="77777777" w:rsidR="00785C0B" w:rsidRPr="00785C0B" w:rsidRDefault="00785C0B" w:rsidP="00785C0B">
      <w:pPr>
        <w:spacing w:after="0" w:line="240" w:lineRule="auto"/>
        <w:rPr>
          <w:rFonts w:ascii="Times New Roman" w:hAnsi="Times New Roman" w:cs="Times New Roman"/>
          <w:b/>
          <w:sz w:val="24"/>
          <w:szCs w:val="24"/>
        </w:rPr>
      </w:pPr>
    </w:p>
    <w:p w14:paraId="354F7BF3" w14:textId="77777777" w:rsidR="00AB0D6B" w:rsidRDefault="00785C0B" w:rsidP="00EE48F0">
      <w:pPr>
        <w:numPr>
          <w:ilvl w:val="0"/>
          <w:numId w:val="470"/>
        </w:numPr>
        <w:spacing w:after="0" w:line="240" w:lineRule="auto"/>
        <w:rPr>
          <w:rFonts w:ascii="Times New Roman" w:hAnsi="Times New Roman" w:cs="Times New Roman"/>
          <w:b/>
          <w:sz w:val="24"/>
          <w:szCs w:val="24"/>
        </w:rPr>
      </w:pPr>
      <w:r w:rsidRPr="00785C0B">
        <w:rPr>
          <w:rFonts w:ascii="Times New Roman" w:hAnsi="Times New Roman" w:cs="Times New Roman"/>
          <w:b/>
          <w:sz w:val="24"/>
          <w:szCs w:val="24"/>
        </w:rPr>
        <w:t>B</w:t>
      </w:r>
      <w:r w:rsidRPr="00785C0B">
        <w:rPr>
          <w:rFonts w:ascii="Times New Roman" w:hAnsi="Times New Roman" w:cs="Times New Roman"/>
          <w:sz w:val="24"/>
          <w:szCs w:val="24"/>
        </w:rPr>
        <w:t xml:space="preserve">. </w:t>
      </w:r>
      <w:r w:rsidRPr="00785C0B">
        <w:rPr>
          <w:rFonts w:ascii="Times New Roman" w:hAnsi="Times New Roman" w:cs="Times New Roman"/>
          <w:sz w:val="24"/>
          <w:szCs w:val="24"/>
        </w:rPr>
        <w:tab/>
        <w:t>Vitamin B</w:t>
      </w:r>
      <w:r w:rsidRPr="00785C0B">
        <w:rPr>
          <w:rFonts w:ascii="Times New Roman" w:hAnsi="Times New Roman" w:cs="Times New Roman"/>
          <w:sz w:val="24"/>
          <w:szCs w:val="24"/>
          <w:vertAlign w:val="subscript"/>
        </w:rPr>
        <w:t>6</w:t>
      </w:r>
      <w:r w:rsidRPr="00785C0B">
        <w:rPr>
          <w:rFonts w:ascii="Times New Roman" w:hAnsi="Times New Roman" w:cs="Times New Roman"/>
          <w:sz w:val="24"/>
          <w:szCs w:val="24"/>
        </w:rPr>
        <w:t xml:space="preserve"> (pyridoxine) deficiency causes neuropathy and sideroblastic anemia. Patients taking isoniazid are predisposed to pyridoxine deficiency.    </w:t>
      </w:r>
    </w:p>
    <w:p w14:paraId="0B82D4DF" w14:textId="4552D692" w:rsidR="00785C0B" w:rsidRPr="00785C0B" w:rsidRDefault="00AB0D6B" w:rsidP="00785C0B">
      <w:pPr>
        <w:spacing w:after="0" w:line="240" w:lineRule="auto"/>
        <w:rPr>
          <w:rFonts w:ascii="Times New Roman" w:hAnsi="Times New Roman" w:cs="Times New Roman"/>
          <w:sz w:val="24"/>
          <w:szCs w:val="24"/>
        </w:rPr>
      </w:pPr>
      <w:r>
        <w:rPr>
          <w:rFonts w:ascii="Times New Roman" w:hAnsi="Times New Roman" w:cs="Times New Roman"/>
          <w:b/>
          <w:sz w:val="24"/>
          <w:szCs w:val="24"/>
        </w:rPr>
        <w:br w:type="page"/>
      </w:r>
      <w:r w:rsidR="00785C0B" w:rsidRPr="00785C0B">
        <w:rPr>
          <w:rFonts w:ascii="Times New Roman" w:hAnsi="Times New Roman" w:cs="Times New Roman"/>
          <w:sz w:val="24"/>
          <w:szCs w:val="24"/>
        </w:rPr>
        <w:lastRenderedPageBreak/>
        <w:t>What is the primary reason for the delay in clinical effect following initiation of warfarin therapy?</w:t>
      </w:r>
    </w:p>
    <w:p w14:paraId="352D2F4D" w14:textId="77777777" w:rsidR="00785C0B" w:rsidRPr="00785C0B" w:rsidRDefault="00785C0B" w:rsidP="00785C0B">
      <w:pPr>
        <w:spacing w:after="0" w:line="240" w:lineRule="auto"/>
        <w:rPr>
          <w:rFonts w:ascii="Times New Roman" w:hAnsi="Times New Roman" w:cs="Times New Roman"/>
          <w:sz w:val="24"/>
          <w:szCs w:val="24"/>
        </w:rPr>
      </w:pPr>
    </w:p>
    <w:p w14:paraId="217C70F8" w14:textId="77777777" w:rsidR="00785C0B" w:rsidRPr="00785C0B" w:rsidRDefault="00785C0B" w:rsidP="00785C0B">
      <w:pPr>
        <w:spacing w:after="0" w:line="240" w:lineRule="auto"/>
        <w:ind w:left="1440" w:hanging="720"/>
        <w:rPr>
          <w:rFonts w:ascii="Times New Roman" w:hAnsi="Times New Roman" w:cs="Times New Roman"/>
          <w:sz w:val="24"/>
          <w:szCs w:val="24"/>
        </w:rPr>
      </w:pPr>
      <w:r w:rsidRPr="00785C0B">
        <w:rPr>
          <w:rFonts w:ascii="Times New Roman" w:hAnsi="Times New Roman" w:cs="Times New Roman"/>
          <w:sz w:val="24"/>
          <w:szCs w:val="24"/>
        </w:rPr>
        <w:t>A.</w:t>
      </w:r>
      <w:r w:rsidRPr="00785C0B">
        <w:rPr>
          <w:rFonts w:ascii="Times New Roman" w:hAnsi="Times New Roman" w:cs="Times New Roman"/>
          <w:sz w:val="24"/>
          <w:szCs w:val="24"/>
        </w:rPr>
        <w:tab/>
        <w:t>Elevated concentration of clotting factors present during acute thromboembolism</w:t>
      </w:r>
    </w:p>
    <w:p w14:paraId="3E06A552" w14:textId="77777777" w:rsidR="00785C0B" w:rsidRPr="00785C0B" w:rsidRDefault="00785C0B" w:rsidP="00785C0B">
      <w:pPr>
        <w:spacing w:after="0" w:line="240" w:lineRule="auto"/>
        <w:ind w:firstLine="720"/>
        <w:rPr>
          <w:rFonts w:ascii="Times New Roman" w:hAnsi="Times New Roman" w:cs="Times New Roman"/>
          <w:sz w:val="24"/>
          <w:szCs w:val="24"/>
        </w:rPr>
      </w:pPr>
      <w:r w:rsidRPr="00785C0B">
        <w:rPr>
          <w:rFonts w:ascii="Times New Roman" w:hAnsi="Times New Roman" w:cs="Times New Roman"/>
          <w:sz w:val="24"/>
          <w:szCs w:val="24"/>
        </w:rPr>
        <w:t>B.</w:t>
      </w:r>
      <w:r w:rsidRPr="00785C0B">
        <w:rPr>
          <w:rFonts w:ascii="Times New Roman" w:hAnsi="Times New Roman" w:cs="Times New Roman"/>
          <w:sz w:val="24"/>
          <w:szCs w:val="24"/>
        </w:rPr>
        <w:tab/>
        <w:t>Long half-life of the drug</w:t>
      </w:r>
    </w:p>
    <w:p w14:paraId="200122B8" w14:textId="77777777" w:rsidR="00785C0B" w:rsidRPr="00785C0B" w:rsidRDefault="00785C0B" w:rsidP="00785C0B">
      <w:pPr>
        <w:spacing w:after="0" w:line="240" w:lineRule="auto"/>
        <w:ind w:firstLine="720"/>
        <w:rPr>
          <w:rFonts w:ascii="Times New Roman" w:hAnsi="Times New Roman" w:cs="Times New Roman"/>
          <w:sz w:val="24"/>
          <w:szCs w:val="24"/>
        </w:rPr>
      </w:pPr>
      <w:r w:rsidRPr="00785C0B">
        <w:rPr>
          <w:rFonts w:ascii="Times New Roman" w:hAnsi="Times New Roman" w:cs="Times New Roman"/>
          <w:sz w:val="24"/>
          <w:szCs w:val="24"/>
        </w:rPr>
        <w:t>C.</w:t>
      </w:r>
      <w:r w:rsidRPr="00785C0B">
        <w:rPr>
          <w:rFonts w:ascii="Times New Roman" w:hAnsi="Times New Roman" w:cs="Times New Roman"/>
          <w:sz w:val="24"/>
          <w:szCs w:val="24"/>
        </w:rPr>
        <w:tab/>
        <w:t>Long half-life of clotting factor II</w:t>
      </w:r>
    </w:p>
    <w:p w14:paraId="23D90D36" w14:textId="15FE68D9" w:rsidR="00785C0B" w:rsidRPr="00785C0B" w:rsidRDefault="00785C0B" w:rsidP="00AB0D6B">
      <w:pPr>
        <w:spacing w:after="0" w:line="240" w:lineRule="auto"/>
        <w:ind w:left="1440" w:hanging="720"/>
        <w:rPr>
          <w:rFonts w:ascii="Times New Roman" w:hAnsi="Times New Roman" w:cs="Times New Roman"/>
          <w:sz w:val="24"/>
          <w:szCs w:val="24"/>
        </w:rPr>
      </w:pPr>
      <w:r w:rsidRPr="00785C0B">
        <w:rPr>
          <w:rFonts w:ascii="Times New Roman" w:hAnsi="Times New Roman" w:cs="Times New Roman"/>
          <w:sz w:val="24"/>
          <w:szCs w:val="24"/>
        </w:rPr>
        <w:t>D.</w:t>
      </w:r>
      <w:r w:rsidRPr="00785C0B">
        <w:rPr>
          <w:rFonts w:ascii="Times New Roman" w:hAnsi="Times New Roman" w:cs="Times New Roman"/>
          <w:sz w:val="24"/>
          <w:szCs w:val="24"/>
        </w:rPr>
        <w:tab/>
        <w:t>Inhibition of warfarin effect by concurrent administration of low-molecular-weight heparin.</w:t>
      </w:r>
      <w:r w:rsidRPr="00785C0B">
        <w:rPr>
          <w:rFonts w:ascii="Times New Roman" w:hAnsi="Times New Roman" w:cs="Times New Roman"/>
          <w:sz w:val="24"/>
          <w:szCs w:val="24"/>
        </w:rPr>
        <w:tab/>
      </w:r>
    </w:p>
    <w:p w14:paraId="58DC9600"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br w:type="page"/>
      </w:r>
      <w:r w:rsidRPr="00785C0B">
        <w:rPr>
          <w:rFonts w:ascii="Times New Roman" w:hAnsi="Times New Roman" w:cs="Times New Roman"/>
          <w:sz w:val="24"/>
          <w:szCs w:val="24"/>
        </w:rPr>
        <w:lastRenderedPageBreak/>
        <w:t xml:space="preserve">Warfarin functions as a vitamin K antagonist.  Coagulation factors II, VII, IX, and X are biologically inactive unless their amino-terminal glutamate residues are carboxylated. This requires reduced vitamin K. Following the carboxylation reaction, vitamin K is converted to vitamin K epoxide. Vitamin K epoxide is converted back to vitamin K by vitamin K epoxide reductase.  Vitamin K is subsequently reduced and can be used again in the carboxylation of coagulation factors.  The primary mechanism of warfarin is inhibition of vitamin K epoxide reductase, which results in diminished recycling of vitamin K and diminished production of fully functional coagulation factors II, VII, IX, and X.   </w:t>
      </w:r>
    </w:p>
    <w:p w14:paraId="21735F7C" w14:textId="77777777" w:rsidR="00785C0B" w:rsidRPr="00785C0B" w:rsidRDefault="00785C0B" w:rsidP="00785C0B">
      <w:pPr>
        <w:spacing w:after="0" w:line="240" w:lineRule="auto"/>
        <w:rPr>
          <w:rFonts w:ascii="Times New Roman" w:hAnsi="Times New Roman" w:cs="Times New Roman"/>
          <w:sz w:val="24"/>
          <w:szCs w:val="24"/>
        </w:rPr>
      </w:pPr>
    </w:p>
    <w:p w14:paraId="6222D796" w14:textId="77777777" w:rsidR="00785C0B" w:rsidRPr="00785C0B" w:rsidRDefault="00785C0B" w:rsidP="00785C0B">
      <w:pPr>
        <w:spacing w:after="0" w:line="240" w:lineRule="auto"/>
        <w:jc w:val="center"/>
        <w:rPr>
          <w:rFonts w:ascii="Times New Roman" w:hAnsi="Times New Roman" w:cs="Times New Roman"/>
          <w:sz w:val="24"/>
          <w:szCs w:val="24"/>
        </w:rPr>
      </w:pPr>
      <w:r w:rsidRPr="00785C0B">
        <w:rPr>
          <w:rFonts w:ascii="Times New Roman" w:hAnsi="Times New Roman" w:cs="Times New Roman"/>
          <w:noProof/>
          <w:sz w:val="24"/>
          <w:szCs w:val="24"/>
        </w:rPr>
        <w:drawing>
          <wp:inline distT="0" distB="0" distL="0" distR="0" wp14:anchorId="75F2C1E7" wp14:editId="7D05AE61">
            <wp:extent cx="2510790" cy="2656205"/>
            <wp:effectExtent l="0" t="0" r="3810" b="0"/>
            <wp:docPr id="347401" name="Picture 347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10790" cy="2656205"/>
                    </a:xfrm>
                    <a:prstGeom prst="rect">
                      <a:avLst/>
                    </a:prstGeom>
                    <a:noFill/>
                    <a:ln>
                      <a:noFill/>
                    </a:ln>
                  </pic:spPr>
                </pic:pic>
              </a:graphicData>
            </a:graphic>
          </wp:inline>
        </w:drawing>
      </w:r>
    </w:p>
    <w:p w14:paraId="6DB57087"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Vit KH</w:t>
      </w:r>
      <w:r w:rsidRPr="00785C0B">
        <w:rPr>
          <w:rFonts w:ascii="Times New Roman" w:hAnsi="Times New Roman" w:cs="Times New Roman"/>
          <w:sz w:val="24"/>
          <w:szCs w:val="24"/>
          <w:vertAlign w:val="subscript"/>
        </w:rPr>
        <w:t>2</w:t>
      </w:r>
      <w:r w:rsidRPr="00785C0B">
        <w:rPr>
          <w:rFonts w:ascii="Times New Roman" w:hAnsi="Times New Roman" w:cs="Times New Roman"/>
          <w:sz w:val="24"/>
          <w:szCs w:val="24"/>
        </w:rPr>
        <w:t xml:space="preserve">   – reduced vitamin K</w:t>
      </w:r>
      <w:r w:rsidRPr="00785C0B">
        <w:rPr>
          <w:rFonts w:ascii="Times New Roman" w:hAnsi="Times New Roman" w:cs="Times New Roman"/>
          <w:sz w:val="24"/>
          <w:szCs w:val="24"/>
        </w:rPr>
        <w:tab/>
      </w:r>
    </w:p>
    <w:p w14:paraId="64AADF7B"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t>Vit KO    – vitamin K epoxide</w:t>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r w:rsidRPr="00785C0B">
        <w:rPr>
          <w:rFonts w:ascii="Times New Roman" w:hAnsi="Times New Roman" w:cs="Times New Roman"/>
          <w:sz w:val="24"/>
          <w:szCs w:val="24"/>
        </w:rPr>
        <w:tab/>
      </w:r>
    </w:p>
    <w:p w14:paraId="0A4C5604" w14:textId="77777777" w:rsidR="00B82DFC" w:rsidRDefault="00B82DFC" w:rsidP="00785C0B">
      <w:pPr>
        <w:tabs>
          <w:tab w:val="left" w:pos="720"/>
          <w:tab w:val="left" w:pos="1590"/>
        </w:tabs>
        <w:spacing w:after="0" w:line="240" w:lineRule="auto"/>
        <w:rPr>
          <w:rFonts w:ascii="Times New Roman" w:hAnsi="Times New Roman" w:cs="Times New Roman"/>
          <w:sz w:val="24"/>
          <w:szCs w:val="24"/>
        </w:rPr>
      </w:pPr>
    </w:p>
    <w:p w14:paraId="71AA7CD0" w14:textId="77777777" w:rsidR="00AB0D6B" w:rsidRPr="00AB0D6B" w:rsidRDefault="00785C0B" w:rsidP="00785C0B">
      <w:pPr>
        <w:tabs>
          <w:tab w:val="left" w:pos="720"/>
          <w:tab w:val="left" w:pos="1590"/>
        </w:tabs>
        <w:spacing w:after="0" w:line="240" w:lineRule="auto"/>
        <w:rPr>
          <w:rFonts w:ascii="Times New Roman" w:hAnsi="Times New Roman" w:cs="Times New Roman"/>
          <w:b/>
          <w:sz w:val="24"/>
          <w:szCs w:val="24"/>
        </w:rPr>
      </w:pPr>
      <w:r w:rsidRPr="00785C0B">
        <w:rPr>
          <w:rFonts w:ascii="Times New Roman" w:hAnsi="Times New Roman" w:cs="Times New Roman"/>
          <w:sz w:val="24"/>
          <w:szCs w:val="24"/>
        </w:rPr>
        <w:t xml:space="preserve">Coagulation factors </w:t>
      </w:r>
      <w:r w:rsidRPr="00785C0B">
        <w:rPr>
          <w:rFonts w:ascii="Times New Roman" w:hAnsi="Times New Roman" w:cs="Times New Roman"/>
          <w:i/>
          <w:sz w:val="24"/>
          <w:szCs w:val="24"/>
        </w:rPr>
        <w:t>that have already been produced</w:t>
      </w:r>
      <w:r w:rsidRPr="00785C0B">
        <w:rPr>
          <w:rFonts w:ascii="Times New Roman" w:hAnsi="Times New Roman" w:cs="Times New Roman"/>
          <w:sz w:val="24"/>
          <w:szCs w:val="24"/>
        </w:rPr>
        <w:t xml:space="preserve"> are unaffected by warfarin. They must be metabolized before the effect of warfarin can be seen. Factor II has the longest half-life, about 60-100 hours. The primary reason for the delayed onset of warfarin is that factor II must be metabolized before the effect can be seen.  </w:t>
      </w:r>
    </w:p>
    <w:p w14:paraId="11F0B1F6" w14:textId="348333A5" w:rsidR="00785C0B" w:rsidRPr="00785C0B" w:rsidRDefault="00AB0D6B" w:rsidP="00785C0B">
      <w:pPr>
        <w:tabs>
          <w:tab w:val="left" w:pos="720"/>
          <w:tab w:val="left" w:pos="1590"/>
        </w:tabs>
        <w:spacing w:after="0" w:line="240" w:lineRule="auto"/>
        <w:rPr>
          <w:rFonts w:ascii="Times New Roman" w:hAnsi="Times New Roman" w:cs="Times New Roman"/>
          <w:b/>
          <w:sz w:val="24"/>
          <w:szCs w:val="24"/>
        </w:rPr>
      </w:pPr>
      <w:r w:rsidRPr="00AB0D6B">
        <w:rPr>
          <w:rFonts w:ascii="Times New Roman" w:hAnsi="Times New Roman" w:cs="Times New Roman"/>
          <w:b/>
          <w:sz w:val="24"/>
          <w:szCs w:val="24"/>
        </w:rPr>
        <w:br w:type="page"/>
      </w:r>
      <w:r w:rsidRPr="00AB0D6B">
        <w:rPr>
          <w:rFonts w:ascii="Times New Roman" w:hAnsi="Times New Roman" w:cs="Times New Roman"/>
          <w:b/>
          <w:sz w:val="24"/>
          <w:szCs w:val="24"/>
        </w:rPr>
        <w:lastRenderedPageBreak/>
        <w:t xml:space="preserve">Answer </w:t>
      </w:r>
      <w:r w:rsidR="00785C0B" w:rsidRPr="00785C0B">
        <w:rPr>
          <w:rFonts w:ascii="Times New Roman" w:hAnsi="Times New Roman" w:cs="Times New Roman"/>
          <w:b/>
          <w:sz w:val="24"/>
          <w:szCs w:val="24"/>
        </w:rPr>
        <w:t>C is correct</w:t>
      </w:r>
      <w:r w:rsidR="00785C0B" w:rsidRPr="00785C0B">
        <w:rPr>
          <w:rFonts w:ascii="Times New Roman" w:hAnsi="Times New Roman" w:cs="Times New Roman"/>
          <w:sz w:val="24"/>
          <w:szCs w:val="24"/>
        </w:rPr>
        <w:t xml:space="preserve">.  The primary reason for the delayed onset of warfarin is that factor II, which has a half-life of 60-100 hours, must be metabolized before the effect can be seen.  </w:t>
      </w:r>
    </w:p>
    <w:p w14:paraId="59E7E855" w14:textId="77777777" w:rsidR="00785C0B" w:rsidRPr="00785C0B" w:rsidRDefault="00785C0B" w:rsidP="00785C0B">
      <w:pPr>
        <w:spacing w:after="0" w:line="240" w:lineRule="auto"/>
        <w:rPr>
          <w:rFonts w:ascii="Times New Roman" w:hAnsi="Times New Roman" w:cs="Times New Roman"/>
          <w:b/>
          <w:sz w:val="24"/>
          <w:szCs w:val="24"/>
        </w:rPr>
      </w:pPr>
    </w:p>
    <w:p w14:paraId="30C8E709"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A is incorrect</w:t>
      </w:r>
      <w:r w:rsidRPr="00785C0B">
        <w:rPr>
          <w:rFonts w:ascii="Times New Roman" w:hAnsi="Times New Roman" w:cs="Times New Roman"/>
          <w:sz w:val="24"/>
          <w:szCs w:val="24"/>
        </w:rPr>
        <w:t>.  Onset of warfarin is unaffected by the presence of acute thromboembolism.</w:t>
      </w:r>
    </w:p>
    <w:p w14:paraId="26541C2A" w14:textId="77777777" w:rsidR="00785C0B" w:rsidRPr="00785C0B" w:rsidRDefault="00785C0B" w:rsidP="00785C0B">
      <w:pPr>
        <w:spacing w:after="0" w:line="240" w:lineRule="auto"/>
        <w:rPr>
          <w:rFonts w:ascii="Times New Roman" w:hAnsi="Times New Roman" w:cs="Times New Roman"/>
          <w:sz w:val="24"/>
          <w:szCs w:val="24"/>
        </w:rPr>
      </w:pPr>
    </w:p>
    <w:p w14:paraId="03C92D36" w14:textId="77777777" w:rsidR="00785C0B" w:rsidRPr="00785C0B" w:rsidRDefault="00785C0B" w:rsidP="00785C0B">
      <w:pPr>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B is incorrect</w:t>
      </w:r>
      <w:r w:rsidRPr="00785C0B">
        <w:rPr>
          <w:rFonts w:ascii="Times New Roman" w:hAnsi="Times New Roman" w:cs="Times New Roman"/>
          <w:sz w:val="24"/>
          <w:szCs w:val="24"/>
        </w:rPr>
        <w:t xml:space="preserve">.  Warfarin has a long half-life, about 40 hours. This influences dosing strategy, but does not affect onset of action. </w:t>
      </w:r>
    </w:p>
    <w:p w14:paraId="57D81BB3" w14:textId="77777777" w:rsidR="00785C0B" w:rsidRPr="00785C0B" w:rsidRDefault="00785C0B" w:rsidP="00785C0B">
      <w:pPr>
        <w:tabs>
          <w:tab w:val="left" w:pos="720"/>
          <w:tab w:val="left" w:pos="1590"/>
        </w:tabs>
        <w:spacing w:after="0" w:line="240" w:lineRule="auto"/>
        <w:rPr>
          <w:rFonts w:ascii="Times New Roman" w:hAnsi="Times New Roman" w:cs="Times New Roman"/>
          <w:sz w:val="24"/>
          <w:szCs w:val="24"/>
        </w:rPr>
      </w:pPr>
    </w:p>
    <w:p w14:paraId="18AB8CE1" w14:textId="77777777" w:rsidR="001D5574" w:rsidRDefault="00785C0B" w:rsidP="00785C0B">
      <w:pPr>
        <w:tabs>
          <w:tab w:val="left" w:pos="720"/>
          <w:tab w:val="left" w:pos="1590"/>
        </w:tabs>
        <w:spacing w:after="0" w:line="240" w:lineRule="auto"/>
        <w:rPr>
          <w:rFonts w:ascii="Times New Roman" w:hAnsi="Times New Roman" w:cs="Times New Roman"/>
          <w:sz w:val="24"/>
          <w:szCs w:val="24"/>
        </w:rPr>
      </w:pPr>
      <w:r w:rsidRPr="00785C0B">
        <w:rPr>
          <w:rFonts w:ascii="Times New Roman" w:hAnsi="Times New Roman" w:cs="Times New Roman"/>
          <w:b/>
          <w:sz w:val="24"/>
          <w:szCs w:val="24"/>
        </w:rPr>
        <w:t>Answer D is incorrect</w:t>
      </w:r>
      <w:r w:rsidRPr="00785C0B">
        <w:rPr>
          <w:rFonts w:ascii="Times New Roman" w:hAnsi="Times New Roman" w:cs="Times New Roman"/>
          <w:sz w:val="24"/>
          <w:szCs w:val="24"/>
        </w:rPr>
        <w:t>. Low-molecular-weight heparin does not inhibit warfarin.</w:t>
      </w:r>
    </w:p>
    <w:p w14:paraId="084847F8" w14:textId="5C08FD16" w:rsidR="0093408F" w:rsidRPr="00785C0B" w:rsidRDefault="0093408F" w:rsidP="00785C0B">
      <w:pPr>
        <w:spacing w:after="0" w:line="240" w:lineRule="auto"/>
        <w:rPr>
          <w:rFonts w:ascii="Times New Roman" w:hAnsi="Times New Roman" w:cs="Times New Roman"/>
          <w:sz w:val="24"/>
          <w:szCs w:val="24"/>
        </w:rPr>
      </w:pPr>
    </w:p>
    <w:sectPr w:rsidR="0093408F" w:rsidRPr="00785C0B">
      <w:footerReference w:type="default" r:id="rId4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2BAE2E" w14:textId="77777777" w:rsidR="00DC55B9" w:rsidRDefault="00DC55B9" w:rsidP="001136FB">
      <w:pPr>
        <w:spacing w:after="0" w:line="240" w:lineRule="auto"/>
      </w:pPr>
      <w:r>
        <w:separator/>
      </w:r>
    </w:p>
  </w:endnote>
  <w:endnote w:type="continuationSeparator" w:id="0">
    <w:p w14:paraId="51B94615" w14:textId="77777777" w:rsidR="00DC55B9" w:rsidRDefault="00DC55B9" w:rsidP="00113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MS Sans Serif">
    <w:altName w:val="Arial"/>
    <w:panose1 w:val="00000000000000000000"/>
    <w:charset w:val="4D"/>
    <w:family w:val="swiss"/>
    <w:notTrueType/>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entury Schoolbook">
    <w:panose1 w:val="02040604050505020304"/>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SymbolPS">
    <w:altName w:val="Cambria"/>
    <w:panose1 w:val="00000000000000000000"/>
    <w:charset w:val="02"/>
    <w:family w:val="roman"/>
    <w:notTrueType/>
    <w:pitch w:val="variable"/>
    <w:sig w:usb0="00000000" w:usb1="10000000" w:usb2="00000000" w:usb3="00000000" w:csb0="80000000" w:csb1="00000000"/>
  </w:font>
  <w:font w:name="MS PGothic">
    <w:charset w:val="80"/>
    <w:family w:val="swiss"/>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5098169"/>
      <w:docPartObj>
        <w:docPartGallery w:val="Page Numbers (Bottom of Page)"/>
        <w:docPartUnique/>
      </w:docPartObj>
    </w:sdtPr>
    <w:sdtEndPr>
      <w:rPr>
        <w:noProof/>
      </w:rPr>
    </w:sdtEndPr>
    <w:sdtContent>
      <w:p w14:paraId="2EA7EDF7" w14:textId="77777777" w:rsidR="00DC55B9" w:rsidRDefault="00DC55B9">
        <w:pPr>
          <w:pStyle w:val="Footer"/>
          <w:jc w:val="center"/>
        </w:pPr>
        <w:r>
          <w:fldChar w:fldCharType="begin"/>
        </w:r>
        <w:r>
          <w:instrText xml:space="preserve"> PAGE   \* MERGEFORMAT </w:instrText>
        </w:r>
        <w:r>
          <w:fldChar w:fldCharType="separate"/>
        </w:r>
        <w:r w:rsidR="0000066A">
          <w:rPr>
            <w:noProof/>
          </w:rPr>
          <w:t>1095</w:t>
        </w:r>
        <w:r>
          <w:rPr>
            <w:noProof/>
          </w:rPr>
          <w:fldChar w:fldCharType="end"/>
        </w:r>
      </w:p>
    </w:sdtContent>
  </w:sdt>
  <w:p w14:paraId="7B60F9DD" w14:textId="77777777" w:rsidR="00DC55B9" w:rsidRDefault="00DC55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FFBBFE" w14:textId="77777777" w:rsidR="00DC55B9" w:rsidRDefault="00DC55B9" w:rsidP="001136FB">
      <w:pPr>
        <w:spacing w:after="0" w:line="240" w:lineRule="auto"/>
      </w:pPr>
      <w:r>
        <w:separator/>
      </w:r>
    </w:p>
  </w:footnote>
  <w:footnote w:type="continuationSeparator" w:id="0">
    <w:p w14:paraId="2DA32280" w14:textId="77777777" w:rsidR="00DC55B9" w:rsidRDefault="00DC55B9" w:rsidP="001136F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D6A5C"/>
    <w:multiLevelType w:val="hybridMultilevel"/>
    <w:tmpl w:val="8EFE1E1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04D2DE9"/>
    <w:multiLevelType w:val="hybridMultilevel"/>
    <w:tmpl w:val="64DA81C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04F1282"/>
    <w:multiLevelType w:val="hybridMultilevel"/>
    <w:tmpl w:val="11680090"/>
    <w:lvl w:ilvl="0" w:tplc="F4AE59BC">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nsid w:val="0058625C"/>
    <w:multiLevelType w:val="hybridMultilevel"/>
    <w:tmpl w:val="4FCE26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AC7C0F"/>
    <w:multiLevelType w:val="hybridMultilevel"/>
    <w:tmpl w:val="2668AA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2290573"/>
    <w:multiLevelType w:val="hybridMultilevel"/>
    <w:tmpl w:val="6CA2FE5C"/>
    <w:lvl w:ilvl="0" w:tplc="960CD2E4">
      <w:start w:val="1"/>
      <w:numFmt w:val="bullet"/>
      <w:lvlText w:val="•"/>
      <w:lvlJc w:val="left"/>
      <w:pPr>
        <w:tabs>
          <w:tab w:val="num" w:pos="720"/>
        </w:tabs>
        <w:ind w:left="720" w:hanging="360"/>
      </w:pPr>
      <w:rPr>
        <w:rFonts w:ascii="Times New Roman" w:hAnsi="Times New Roman" w:cs="Times New Roman" w:hint="default"/>
      </w:rPr>
    </w:lvl>
    <w:lvl w:ilvl="1" w:tplc="F1E46410" w:tentative="1">
      <w:start w:val="1"/>
      <w:numFmt w:val="bullet"/>
      <w:lvlText w:val="•"/>
      <w:lvlJc w:val="left"/>
      <w:pPr>
        <w:tabs>
          <w:tab w:val="num" w:pos="1440"/>
        </w:tabs>
        <w:ind w:left="1440" w:hanging="360"/>
      </w:pPr>
      <w:rPr>
        <w:rFonts w:ascii="Times New Roman" w:hAnsi="Times New Roman" w:cs="Times New Roman" w:hint="default"/>
      </w:rPr>
    </w:lvl>
    <w:lvl w:ilvl="2" w:tplc="3244BE78" w:tentative="1">
      <w:start w:val="1"/>
      <w:numFmt w:val="bullet"/>
      <w:lvlText w:val="•"/>
      <w:lvlJc w:val="left"/>
      <w:pPr>
        <w:tabs>
          <w:tab w:val="num" w:pos="2160"/>
        </w:tabs>
        <w:ind w:left="2160" w:hanging="360"/>
      </w:pPr>
      <w:rPr>
        <w:rFonts w:ascii="Times New Roman" w:hAnsi="Times New Roman" w:cs="Times New Roman" w:hint="default"/>
      </w:rPr>
    </w:lvl>
    <w:lvl w:ilvl="3" w:tplc="A77E11EA" w:tentative="1">
      <w:start w:val="1"/>
      <w:numFmt w:val="bullet"/>
      <w:lvlText w:val="•"/>
      <w:lvlJc w:val="left"/>
      <w:pPr>
        <w:tabs>
          <w:tab w:val="num" w:pos="2880"/>
        </w:tabs>
        <w:ind w:left="2880" w:hanging="360"/>
      </w:pPr>
      <w:rPr>
        <w:rFonts w:ascii="Times New Roman" w:hAnsi="Times New Roman" w:cs="Times New Roman" w:hint="default"/>
      </w:rPr>
    </w:lvl>
    <w:lvl w:ilvl="4" w:tplc="8E54C2C4" w:tentative="1">
      <w:start w:val="1"/>
      <w:numFmt w:val="bullet"/>
      <w:lvlText w:val="•"/>
      <w:lvlJc w:val="left"/>
      <w:pPr>
        <w:tabs>
          <w:tab w:val="num" w:pos="3600"/>
        </w:tabs>
        <w:ind w:left="3600" w:hanging="360"/>
      </w:pPr>
      <w:rPr>
        <w:rFonts w:ascii="Times New Roman" w:hAnsi="Times New Roman" w:cs="Times New Roman" w:hint="default"/>
      </w:rPr>
    </w:lvl>
    <w:lvl w:ilvl="5" w:tplc="6FF0A5DA" w:tentative="1">
      <w:start w:val="1"/>
      <w:numFmt w:val="bullet"/>
      <w:lvlText w:val="•"/>
      <w:lvlJc w:val="left"/>
      <w:pPr>
        <w:tabs>
          <w:tab w:val="num" w:pos="4320"/>
        </w:tabs>
        <w:ind w:left="4320" w:hanging="360"/>
      </w:pPr>
      <w:rPr>
        <w:rFonts w:ascii="Times New Roman" w:hAnsi="Times New Roman" w:cs="Times New Roman" w:hint="default"/>
      </w:rPr>
    </w:lvl>
    <w:lvl w:ilvl="6" w:tplc="19C64728" w:tentative="1">
      <w:start w:val="1"/>
      <w:numFmt w:val="bullet"/>
      <w:lvlText w:val="•"/>
      <w:lvlJc w:val="left"/>
      <w:pPr>
        <w:tabs>
          <w:tab w:val="num" w:pos="5040"/>
        </w:tabs>
        <w:ind w:left="5040" w:hanging="360"/>
      </w:pPr>
      <w:rPr>
        <w:rFonts w:ascii="Times New Roman" w:hAnsi="Times New Roman" w:cs="Times New Roman" w:hint="default"/>
      </w:rPr>
    </w:lvl>
    <w:lvl w:ilvl="7" w:tplc="20908C18" w:tentative="1">
      <w:start w:val="1"/>
      <w:numFmt w:val="bullet"/>
      <w:lvlText w:val="•"/>
      <w:lvlJc w:val="left"/>
      <w:pPr>
        <w:tabs>
          <w:tab w:val="num" w:pos="5760"/>
        </w:tabs>
        <w:ind w:left="5760" w:hanging="360"/>
      </w:pPr>
      <w:rPr>
        <w:rFonts w:ascii="Times New Roman" w:hAnsi="Times New Roman" w:cs="Times New Roman" w:hint="default"/>
      </w:rPr>
    </w:lvl>
    <w:lvl w:ilvl="8" w:tplc="0D642552" w:tentative="1">
      <w:start w:val="1"/>
      <w:numFmt w:val="bullet"/>
      <w:lvlText w:val="•"/>
      <w:lvlJc w:val="left"/>
      <w:pPr>
        <w:tabs>
          <w:tab w:val="num" w:pos="6480"/>
        </w:tabs>
        <w:ind w:left="6480" w:hanging="360"/>
      </w:pPr>
      <w:rPr>
        <w:rFonts w:ascii="Times New Roman" w:hAnsi="Times New Roman" w:cs="Times New Roman" w:hint="default"/>
      </w:rPr>
    </w:lvl>
  </w:abstractNum>
  <w:abstractNum w:abstractNumId="6">
    <w:nsid w:val="022914D1"/>
    <w:multiLevelType w:val="multilevel"/>
    <w:tmpl w:val="FAA8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28C66AF"/>
    <w:multiLevelType w:val="hybridMultilevel"/>
    <w:tmpl w:val="FFCCE18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0296735E"/>
    <w:multiLevelType w:val="multilevel"/>
    <w:tmpl w:val="3EB8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3B90B81"/>
    <w:multiLevelType w:val="hybridMultilevel"/>
    <w:tmpl w:val="918E86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3E35A6A"/>
    <w:multiLevelType w:val="hybridMultilevel"/>
    <w:tmpl w:val="A75C24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3EF27B4"/>
    <w:multiLevelType w:val="multilevel"/>
    <w:tmpl w:val="9444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44A3266"/>
    <w:multiLevelType w:val="hybridMultilevel"/>
    <w:tmpl w:val="D09C88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4BD7384"/>
    <w:multiLevelType w:val="multilevel"/>
    <w:tmpl w:val="45008BD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4DD330D"/>
    <w:multiLevelType w:val="hybridMultilevel"/>
    <w:tmpl w:val="33244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5314F58"/>
    <w:multiLevelType w:val="hybridMultilevel"/>
    <w:tmpl w:val="94982A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5496E97"/>
    <w:multiLevelType w:val="hybridMultilevel"/>
    <w:tmpl w:val="52C243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06AE6911"/>
    <w:multiLevelType w:val="hybridMultilevel"/>
    <w:tmpl w:val="9AF656A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06F64453"/>
    <w:multiLevelType w:val="hybridMultilevel"/>
    <w:tmpl w:val="B47699A6"/>
    <w:lvl w:ilvl="0" w:tplc="04090015">
      <w:start w:val="1"/>
      <w:numFmt w:val="upp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nsid w:val="070E44F5"/>
    <w:multiLevelType w:val="hybridMultilevel"/>
    <w:tmpl w:val="8EE0985E"/>
    <w:lvl w:ilvl="0" w:tplc="04090015">
      <w:start w:val="1"/>
      <w:numFmt w:val="upp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07381578"/>
    <w:multiLevelType w:val="multilevel"/>
    <w:tmpl w:val="A006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7475F30"/>
    <w:multiLevelType w:val="hybridMultilevel"/>
    <w:tmpl w:val="EAAE93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078706B1"/>
    <w:multiLevelType w:val="hybridMultilevel"/>
    <w:tmpl w:val="C17A0B26"/>
    <w:lvl w:ilvl="0" w:tplc="498859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07D94570"/>
    <w:multiLevelType w:val="hybridMultilevel"/>
    <w:tmpl w:val="49D863E2"/>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07FD17D7"/>
    <w:multiLevelType w:val="hybridMultilevel"/>
    <w:tmpl w:val="BC08281C"/>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081A04D9"/>
    <w:multiLevelType w:val="hybridMultilevel"/>
    <w:tmpl w:val="0C2E87A6"/>
    <w:lvl w:ilvl="0" w:tplc="6A26C902">
      <w:start w:val="1"/>
      <w:numFmt w:val="upperLetter"/>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nsid w:val="08392A6E"/>
    <w:multiLevelType w:val="hybridMultilevel"/>
    <w:tmpl w:val="E6420022"/>
    <w:lvl w:ilvl="0" w:tplc="5880A734">
      <w:start w:val="1"/>
      <w:numFmt w:val="upperLetter"/>
      <w:lvlText w:val="%1."/>
      <w:lvlJc w:val="left"/>
      <w:pPr>
        <w:tabs>
          <w:tab w:val="num" w:pos="605"/>
        </w:tabs>
        <w:ind w:left="605" w:hanging="360"/>
      </w:pPr>
      <w:rPr>
        <w:rFonts w:cs="Times New Roman" w:hint="default"/>
      </w:rPr>
    </w:lvl>
    <w:lvl w:ilvl="1" w:tplc="04090019" w:tentative="1">
      <w:start w:val="1"/>
      <w:numFmt w:val="lowerLetter"/>
      <w:lvlText w:val="%2."/>
      <w:lvlJc w:val="left"/>
      <w:pPr>
        <w:tabs>
          <w:tab w:val="num" w:pos="1325"/>
        </w:tabs>
        <w:ind w:left="1325" w:hanging="360"/>
      </w:pPr>
      <w:rPr>
        <w:rFonts w:cs="Times New Roman"/>
      </w:rPr>
    </w:lvl>
    <w:lvl w:ilvl="2" w:tplc="0409001B" w:tentative="1">
      <w:start w:val="1"/>
      <w:numFmt w:val="lowerRoman"/>
      <w:lvlText w:val="%3."/>
      <w:lvlJc w:val="right"/>
      <w:pPr>
        <w:tabs>
          <w:tab w:val="num" w:pos="2045"/>
        </w:tabs>
        <w:ind w:left="2045" w:hanging="180"/>
      </w:pPr>
      <w:rPr>
        <w:rFonts w:cs="Times New Roman"/>
      </w:rPr>
    </w:lvl>
    <w:lvl w:ilvl="3" w:tplc="0409000F" w:tentative="1">
      <w:start w:val="1"/>
      <w:numFmt w:val="decimal"/>
      <w:lvlText w:val="%4."/>
      <w:lvlJc w:val="left"/>
      <w:pPr>
        <w:tabs>
          <w:tab w:val="num" w:pos="2765"/>
        </w:tabs>
        <w:ind w:left="2765" w:hanging="360"/>
      </w:pPr>
      <w:rPr>
        <w:rFonts w:cs="Times New Roman"/>
      </w:rPr>
    </w:lvl>
    <w:lvl w:ilvl="4" w:tplc="04090019" w:tentative="1">
      <w:start w:val="1"/>
      <w:numFmt w:val="lowerLetter"/>
      <w:lvlText w:val="%5."/>
      <w:lvlJc w:val="left"/>
      <w:pPr>
        <w:tabs>
          <w:tab w:val="num" w:pos="3485"/>
        </w:tabs>
        <w:ind w:left="3485" w:hanging="360"/>
      </w:pPr>
      <w:rPr>
        <w:rFonts w:cs="Times New Roman"/>
      </w:rPr>
    </w:lvl>
    <w:lvl w:ilvl="5" w:tplc="0409001B" w:tentative="1">
      <w:start w:val="1"/>
      <w:numFmt w:val="lowerRoman"/>
      <w:lvlText w:val="%6."/>
      <w:lvlJc w:val="right"/>
      <w:pPr>
        <w:tabs>
          <w:tab w:val="num" w:pos="4205"/>
        </w:tabs>
        <w:ind w:left="4205" w:hanging="180"/>
      </w:pPr>
      <w:rPr>
        <w:rFonts w:cs="Times New Roman"/>
      </w:rPr>
    </w:lvl>
    <w:lvl w:ilvl="6" w:tplc="0409000F" w:tentative="1">
      <w:start w:val="1"/>
      <w:numFmt w:val="decimal"/>
      <w:lvlText w:val="%7."/>
      <w:lvlJc w:val="left"/>
      <w:pPr>
        <w:tabs>
          <w:tab w:val="num" w:pos="4925"/>
        </w:tabs>
        <w:ind w:left="4925" w:hanging="360"/>
      </w:pPr>
      <w:rPr>
        <w:rFonts w:cs="Times New Roman"/>
      </w:rPr>
    </w:lvl>
    <w:lvl w:ilvl="7" w:tplc="04090019" w:tentative="1">
      <w:start w:val="1"/>
      <w:numFmt w:val="lowerLetter"/>
      <w:lvlText w:val="%8."/>
      <w:lvlJc w:val="left"/>
      <w:pPr>
        <w:tabs>
          <w:tab w:val="num" w:pos="5645"/>
        </w:tabs>
        <w:ind w:left="5645" w:hanging="360"/>
      </w:pPr>
      <w:rPr>
        <w:rFonts w:cs="Times New Roman"/>
      </w:rPr>
    </w:lvl>
    <w:lvl w:ilvl="8" w:tplc="0409001B" w:tentative="1">
      <w:start w:val="1"/>
      <w:numFmt w:val="lowerRoman"/>
      <w:lvlText w:val="%9."/>
      <w:lvlJc w:val="right"/>
      <w:pPr>
        <w:tabs>
          <w:tab w:val="num" w:pos="6365"/>
        </w:tabs>
        <w:ind w:left="6365" w:hanging="180"/>
      </w:pPr>
      <w:rPr>
        <w:rFonts w:cs="Times New Roman"/>
      </w:rPr>
    </w:lvl>
  </w:abstractNum>
  <w:abstractNum w:abstractNumId="27">
    <w:nsid w:val="08490209"/>
    <w:multiLevelType w:val="hybridMultilevel"/>
    <w:tmpl w:val="36F25A1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084E5A02"/>
    <w:multiLevelType w:val="hybridMultilevel"/>
    <w:tmpl w:val="7E1A4C92"/>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08652F41"/>
    <w:multiLevelType w:val="hybridMultilevel"/>
    <w:tmpl w:val="3580F7BE"/>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08850834"/>
    <w:multiLevelType w:val="hybridMultilevel"/>
    <w:tmpl w:val="C02871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BF3AF7"/>
    <w:multiLevelType w:val="hybridMultilevel"/>
    <w:tmpl w:val="7FCE6D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08E26CE7"/>
    <w:multiLevelType w:val="hybridMultilevel"/>
    <w:tmpl w:val="8CFAC9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8F837DD"/>
    <w:multiLevelType w:val="multilevel"/>
    <w:tmpl w:val="AB9E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9733075"/>
    <w:multiLevelType w:val="hybridMultilevel"/>
    <w:tmpl w:val="9C561750"/>
    <w:lvl w:ilvl="0" w:tplc="4DCE499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09A06794"/>
    <w:multiLevelType w:val="hybridMultilevel"/>
    <w:tmpl w:val="CD18C2DC"/>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nsid w:val="09C03B16"/>
    <w:multiLevelType w:val="hybridMultilevel"/>
    <w:tmpl w:val="01FCA1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09F104E2"/>
    <w:multiLevelType w:val="hybridMultilevel"/>
    <w:tmpl w:val="5A9C7CF8"/>
    <w:lvl w:ilvl="0" w:tplc="36E42442">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0A2D7E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nsid w:val="0A372236"/>
    <w:multiLevelType w:val="hybridMultilevel"/>
    <w:tmpl w:val="6A56D94C"/>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0A575997"/>
    <w:multiLevelType w:val="hybridMultilevel"/>
    <w:tmpl w:val="6486C2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0A7F6875"/>
    <w:multiLevelType w:val="multilevel"/>
    <w:tmpl w:val="5790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0A8A0D7F"/>
    <w:multiLevelType w:val="hybridMultilevel"/>
    <w:tmpl w:val="E1EA7050"/>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0AEC2B7D"/>
    <w:multiLevelType w:val="hybridMultilevel"/>
    <w:tmpl w:val="32F64E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nsid w:val="0BEA4520"/>
    <w:multiLevelType w:val="hybridMultilevel"/>
    <w:tmpl w:val="092C4F80"/>
    <w:lvl w:ilvl="0" w:tplc="01660C16">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nsid w:val="0BF85A93"/>
    <w:multiLevelType w:val="hybridMultilevel"/>
    <w:tmpl w:val="F3F836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C357D43"/>
    <w:multiLevelType w:val="hybridMultilevel"/>
    <w:tmpl w:val="936E7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0C3A3BB1"/>
    <w:multiLevelType w:val="hybridMultilevel"/>
    <w:tmpl w:val="4E5A36C8"/>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8">
    <w:nsid w:val="0C4D2125"/>
    <w:multiLevelType w:val="hybridMultilevel"/>
    <w:tmpl w:val="813656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0D343656"/>
    <w:multiLevelType w:val="hybridMultilevel"/>
    <w:tmpl w:val="7CEC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0E300418"/>
    <w:multiLevelType w:val="hybridMultilevel"/>
    <w:tmpl w:val="6FA8194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0ED11609"/>
    <w:multiLevelType w:val="hybridMultilevel"/>
    <w:tmpl w:val="A7DEA23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0EEF226E"/>
    <w:multiLevelType w:val="hybridMultilevel"/>
    <w:tmpl w:val="3712FA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0F130D78"/>
    <w:multiLevelType w:val="hybridMultilevel"/>
    <w:tmpl w:val="5150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0F3F1246"/>
    <w:multiLevelType w:val="hybridMultilevel"/>
    <w:tmpl w:val="D8B897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0F5A1EE2"/>
    <w:multiLevelType w:val="multilevel"/>
    <w:tmpl w:val="152A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F5C6E52"/>
    <w:multiLevelType w:val="multilevel"/>
    <w:tmpl w:val="12B2A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nsid w:val="0F667F03"/>
    <w:multiLevelType w:val="hybridMultilevel"/>
    <w:tmpl w:val="6C92AD1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0F6C557F"/>
    <w:multiLevelType w:val="multilevel"/>
    <w:tmpl w:val="4B4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0F8B0D75"/>
    <w:multiLevelType w:val="hybridMultilevel"/>
    <w:tmpl w:val="9908639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nsid w:val="10280014"/>
    <w:multiLevelType w:val="multilevel"/>
    <w:tmpl w:val="6984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075190E"/>
    <w:multiLevelType w:val="hybridMultilevel"/>
    <w:tmpl w:val="D6564C7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0F82D6D"/>
    <w:multiLevelType w:val="hybridMultilevel"/>
    <w:tmpl w:val="893E9B1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nsid w:val="11564AE2"/>
    <w:multiLevelType w:val="hybridMultilevel"/>
    <w:tmpl w:val="57EC740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nsid w:val="11912B8D"/>
    <w:multiLevelType w:val="hybridMultilevel"/>
    <w:tmpl w:val="41A4AEF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5">
    <w:nsid w:val="119B1904"/>
    <w:multiLevelType w:val="hybridMultilevel"/>
    <w:tmpl w:val="172C54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1A51700"/>
    <w:multiLevelType w:val="multilevel"/>
    <w:tmpl w:val="2996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1F81224"/>
    <w:multiLevelType w:val="hybridMultilevel"/>
    <w:tmpl w:val="99ACECBC"/>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8">
    <w:nsid w:val="120A3AEC"/>
    <w:multiLevelType w:val="multilevel"/>
    <w:tmpl w:val="777E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2404D10"/>
    <w:multiLevelType w:val="hybridMultilevel"/>
    <w:tmpl w:val="EFB0E56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nsid w:val="12690BED"/>
    <w:multiLevelType w:val="multilevel"/>
    <w:tmpl w:val="5B16F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2C30916"/>
    <w:multiLevelType w:val="hybridMultilevel"/>
    <w:tmpl w:val="86B676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2C54A9C"/>
    <w:multiLevelType w:val="multilevel"/>
    <w:tmpl w:val="95CC5DF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nsid w:val="13542E07"/>
    <w:multiLevelType w:val="hybridMultilevel"/>
    <w:tmpl w:val="2108A59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4">
    <w:nsid w:val="136667E9"/>
    <w:multiLevelType w:val="hybridMultilevel"/>
    <w:tmpl w:val="3B908D68"/>
    <w:lvl w:ilvl="0" w:tplc="04090001">
      <w:start w:val="1"/>
      <w:numFmt w:val="bullet"/>
      <w:lvlText w:val=""/>
      <w:lvlJc w:val="left"/>
      <w:pPr>
        <w:tabs>
          <w:tab w:val="num" w:pos="720"/>
        </w:tabs>
        <w:ind w:left="720" w:hanging="360"/>
      </w:pPr>
      <w:rPr>
        <w:rFonts w:ascii="Symbol" w:hAnsi="Symbol" w:cs="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cs="Wingdings" w:hint="default"/>
      </w:rPr>
    </w:lvl>
    <w:lvl w:ilvl="3" w:tplc="04090001" w:tentative="1">
      <w:start w:val="1"/>
      <w:numFmt w:val="bullet"/>
      <w:lvlText w:val=""/>
      <w:lvlJc w:val="left"/>
      <w:pPr>
        <w:tabs>
          <w:tab w:val="num" w:pos="2880"/>
        </w:tabs>
        <w:ind w:left="2880" w:hanging="360"/>
      </w:pPr>
      <w:rPr>
        <w:rFonts w:ascii="Symbol" w:hAnsi="Symbol" w:cs="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cs="Wingdings" w:hint="default"/>
      </w:rPr>
    </w:lvl>
    <w:lvl w:ilvl="6" w:tplc="04090001" w:tentative="1">
      <w:start w:val="1"/>
      <w:numFmt w:val="bullet"/>
      <w:lvlText w:val=""/>
      <w:lvlJc w:val="left"/>
      <w:pPr>
        <w:tabs>
          <w:tab w:val="num" w:pos="5040"/>
        </w:tabs>
        <w:ind w:left="5040" w:hanging="360"/>
      </w:pPr>
      <w:rPr>
        <w:rFonts w:ascii="Symbol" w:hAnsi="Symbol" w:cs="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cs="Wingdings" w:hint="default"/>
      </w:rPr>
    </w:lvl>
  </w:abstractNum>
  <w:abstractNum w:abstractNumId="75">
    <w:nsid w:val="13C0552B"/>
    <w:multiLevelType w:val="hybridMultilevel"/>
    <w:tmpl w:val="C79078F6"/>
    <w:lvl w:ilvl="0" w:tplc="BED4565E">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nsid w:val="13DB7852"/>
    <w:multiLevelType w:val="hybridMultilevel"/>
    <w:tmpl w:val="D33C59A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49A03EE"/>
    <w:multiLevelType w:val="hybridMultilevel"/>
    <w:tmpl w:val="197851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54D50D3"/>
    <w:multiLevelType w:val="hybridMultilevel"/>
    <w:tmpl w:val="9CFA94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5B73D50"/>
    <w:multiLevelType w:val="hybridMultilevel"/>
    <w:tmpl w:val="36F6DB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15FA58BD"/>
    <w:multiLevelType w:val="hybridMultilevel"/>
    <w:tmpl w:val="49885D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16237A81"/>
    <w:multiLevelType w:val="hybridMultilevel"/>
    <w:tmpl w:val="F83A82F8"/>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
    <w:nsid w:val="16376DF9"/>
    <w:multiLevelType w:val="hybridMultilevel"/>
    <w:tmpl w:val="3AF4F002"/>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16946FF1"/>
    <w:multiLevelType w:val="hybridMultilevel"/>
    <w:tmpl w:val="8824342C"/>
    <w:lvl w:ilvl="0" w:tplc="04090015">
      <w:start w:val="1"/>
      <w:numFmt w:val="upperLetter"/>
      <w:lvlText w:val="%1."/>
      <w:lvlJc w:val="left"/>
      <w:pPr>
        <w:tabs>
          <w:tab w:val="num" w:pos="720"/>
        </w:tabs>
        <w:ind w:left="720" w:hanging="360"/>
      </w:pPr>
      <w:rPr>
        <w:rFonts w:hint="default"/>
      </w:rPr>
    </w:lvl>
    <w:lvl w:ilvl="1" w:tplc="D31C5E28">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nsid w:val="16C37C3E"/>
    <w:multiLevelType w:val="hybridMultilevel"/>
    <w:tmpl w:val="35043936"/>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5">
    <w:nsid w:val="16CB1BB0"/>
    <w:multiLevelType w:val="hybridMultilevel"/>
    <w:tmpl w:val="DD9AF0BE"/>
    <w:lvl w:ilvl="0" w:tplc="04090015">
      <w:start w:val="1"/>
      <w:numFmt w:val="upp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6">
    <w:nsid w:val="16CF2F3A"/>
    <w:multiLevelType w:val="multilevel"/>
    <w:tmpl w:val="0C94F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6E21038"/>
    <w:multiLevelType w:val="hybridMultilevel"/>
    <w:tmpl w:val="067AC3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7763C51"/>
    <w:multiLevelType w:val="hybridMultilevel"/>
    <w:tmpl w:val="45F4F12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nsid w:val="17985EE9"/>
    <w:multiLevelType w:val="hybridMultilevel"/>
    <w:tmpl w:val="3A2AC800"/>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0">
    <w:nsid w:val="180357CC"/>
    <w:multiLevelType w:val="hybridMultilevel"/>
    <w:tmpl w:val="60FE7740"/>
    <w:lvl w:ilvl="0" w:tplc="04090015">
      <w:start w:val="1"/>
      <w:numFmt w:val="upp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1">
    <w:nsid w:val="183C7E31"/>
    <w:multiLevelType w:val="hybridMultilevel"/>
    <w:tmpl w:val="C4325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185C3745"/>
    <w:multiLevelType w:val="hybridMultilevel"/>
    <w:tmpl w:val="A322EE4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nsid w:val="185D51AA"/>
    <w:multiLevelType w:val="hybridMultilevel"/>
    <w:tmpl w:val="0CAA203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nsid w:val="18F6593B"/>
    <w:multiLevelType w:val="hybridMultilevel"/>
    <w:tmpl w:val="F2CC0E06"/>
    <w:lvl w:ilvl="0" w:tplc="04090015">
      <w:start w:val="1"/>
      <w:numFmt w:val="upperLetter"/>
      <w:lvlText w:val="%1."/>
      <w:lvlJc w:val="left"/>
      <w:pPr>
        <w:tabs>
          <w:tab w:val="num" w:pos="720"/>
        </w:tabs>
        <w:ind w:left="720" w:hanging="360"/>
      </w:pPr>
      <w:rPr>
        <w:rFonts w:cs="Times New Roman" w:hint="default"/>
      </w:rPr>
    </w:lvl>
    <w:lvl w:ilvl="1" w:tplc="588C8752">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5">
    <w:nsid w:val="196A1AE9"/>
    <w:multiLevelType w:val="hybridMultilevel"/>
    <w:tmpl w:val="154C4F80"/>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6">
    <w:nsid w:val="19882CBD"/>
    <w:multiLevelType w:val="hybridMultilevel"/>
    <w:tmpl w:val="4EBE49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198C51EA"/>
    <w:multiLevelType w:val="hybridMultilevel"/>
    <w:tmpl w:val="6C8CB8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nsid w:val="19AB6CFE"/>
    <w:multiLevelType w:val="hybridMultilevel"/>
    <w:tmpl w:val="897E290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9">
    <w:nsid w:val="19CA7DA4"/>
    <w:multiLevelType w:val="hybridMultilevel"/>
    <w:tmpl w:val="83BE8148"/>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0">
    <w:nsid w:val="1A3108F0"/>
    <w:multiLevelType w:val="hybridMultilevel"/>
    <w:tmpl w:val="BDCCCC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1A8E760E"/>
    <w:multiLevelType w:val="hybridMultilevel"/>
    <w:tmpl w:val="4A9484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2">
    <w:nsid w:val="1AE74CA6"/>
    <w:multiLevelType w:val="hybridMultilevel"/>
    <w:tmpl w:val="7494B3E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3">
    <w:nsid w:val="1AEC7796"/>
    <w:multiLevelType w:val="hybridMultilevel"/>
    <w:tmpl w:val="ABB83E48"/>
    <w:lvl w:ilvl="0" w:tplc="2B1088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nsid w:val="1B3E3E0A"/>
    <w:multiLevelType w:val="hybridMultilevel"/>
    <w:tmpl w:val="848C992C"/>
    <w:lvl w:ilvl="0" w:tplc="04090015">
      <w:start w:val="1"/>
      <w:numFmt w:val="upperLetter"/>
      <w:lvlText w:val="%1."/>
      <w:lvlJc w:val="left"/>
      <w:pPr>
        <w:ind w:left="971" w:hanging="360"/>
      </w:pPr>
    </w:lvl>
    <w:lvl w:ilvl="1" w:tplc="04090019" w:tentative="1">
      <w:start w:val="1"/>
      <w:numFmt w:val="lowerLetter"/>
      <w:lvlText w:val="%2."/>
      <w:lvlJc w:val="left"/>
      <w:pPr>
        <w:ind w:left="1691" w:hanging="360"/>
      </w:pPr>
    </w:lvl>
    <w:lvl w:ilvl="2" w:tplc="0409001B" w:tentative="1">
      <w:start w:val="1"/>
      <w:numFmt w:val="lowerRoman"/>
      <w:lvlText w:val="%3."/>
      <w:lvlJc w:val="right"/>
      <w:pPr>
        <w:ind w:left="2411" w:hanging="180"/>
      </w:pPr>
    </w:lvl>
    <w:lvl w:ilvl="3" w:tplc="0409000F" w:tentative="1">
      <w:start w:val="1"/>
      <w:numFmt w:val="decimal"/>
      <w:lvlText w:val="%4."/>
      <w:lvlJc w:val="left"/>
      <w:pPr>
        <w:ind w:left="3131" w:hanging="360"/>
      </w:pPr>
    </w:lvl>
    <w:lvl w:ilvl="4" w:tplc="04090019" w:tentative="1">
      <w:start w:val="1"/>
      <w:numFmt w:val="lowerLetter"/>
      <w:lvlText w:val="%5."/>
      <w:lvlJc w:val="left"/>
      <w:pPr>
        <w:ind w:left="3851" w:hanging="360"/>
      </w:pPr>
    </w:lvl>
    <w:lvl w:ilvl="5" w:tplc="0409001B" w:tentative="1">
      <w:start w:val="1"/>
      <w:numFmt w:val="lowerRoman"/>
      <w:lvlText w:val="%6."/>
      <w:lvlJc w:val="right"/>
      <w:pPr>
        <w:ind w:left="4571" w:hanging="180"/>
      </w:pPr>
    </w:lvl>
    <w:lvl w:ilvl="6" w:tplc="0409000F" w:tentative="1">
      <w:start w:val="1"/>
      <w:numFmt w:val="decimal"/>
      <w:lvlText w:val="%7."/>
      <w:lvlJc w:val="left"/>
      <w:pPr>
        <w:ind w:left="5291" w:hanging="360"/>
      </w:pPr>
    </w:lvl>
    <w:lvl w:ilvl="7" w:tplc="04090019" w:tentative="1">
      <w:start w:val="1"/>
      <w:numFmt w:val="lowerLetter"/>
      <w:lvlText w:val="%8."/>
      <w:lvlJc w:val="left"/>
      <w:pPr>
        <w:ind w:left="6011" w:hanging="360"/>
      </w:pPr>
    </w:lvl>
    <w:lvl w:ilvl="8" w:tplc="0409001B" w:tentative="1">
      <w:start w:val="1"/>
      <w:numFmt w:val="lowerRoman"/>
      <w:lvlText w:val="%9."/>
      <w:lvlJc w:val="right"/>
      <w:pPr>
        <w:ind w:left="6731" w:hanging="180"/>
      </w:pPr>
    </w:lvl>
  </w:abstractNum>
  <w:abstractNum w:abstractNumId="105">
    <w:nsid w:val="1C024011"/>
    <w:multiLevelType w:val="hybridMultilevel"/>
    <w:tmpl w:val="FA0894F6"/>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6">
    <w:nsid w:val="1C1458DC"/>
    <w:multiLevelType w:val="hybridMultilevel"/>
    <w:tmpl w:val="CA04A5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1C4D7F32"/>
    <w:multiLevelType w:val="hybridMultilevel"/>
    <w:tmpl w:val="B138599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8">
    <w:nsid w:val="1C77438A"/>
    <w:multiLevelType w:val="hybridMultilevel"/>
    <w:tmpl w:val="FBDCD0EA"/>
    <w:lvl w:ilvl="0" w:tplc="D278BE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nsid w:val="1C8C601F"/>
    <w:multiLevelType w:val="hybridMultilevel"/>
    <w:tmpl w:val="FC62CFB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0">
    <w:nsid w:val="1CD83927"/>
    <w:multiLevelType w:val="hybridMultilevel"/>
    <w:tmpl w:val="986A81CC"/>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11">
    <w:nsid w:val="1CFA6737"/>
    <w:multiLevelType w:val="hybridMultilevel"/>
    <w:tmpl w:val="F60241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1CFD54C8"/>
    <w:multiLevelType w:val="hybridMultilevel"/>
    <w:tmpl w:val="62AA9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1D0C12FA"/>
    <w:multiLevelType w:val="hybridMultilevel"/>
    <w:tmpl w:val="CF765B0C"/>
    <w:lvl w:ilvl="0" w:tplc="6A9C3C54">
      <w:start w:val="1"/>
      <w:numFmt w:val="upp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4">
    <w:nsid w:val="1D422C7C"/>
    <w:multiLevelType w:val="hybridMultilevel"/>
    <w:tmpl w:val="8CA4DC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nsid w:val="1D74231A"/>
    <w:multiLevelType w:val="hybridMultilevel"/>
    <w:tmpl w:val="95FA42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nsid w:val="1E350014"/>
    <w:multiLevelType w:val="hybridMultilevel"/>
    <w:tmpl w:val="D47C3E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1E4912F7"/>
    <w:multiLevelType w:val="multilevel"/>
    <w:tmpl w:val="67D23C2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nsid w:val="1E6547C0"/>
    <w:multiLevelType w:val="hybridMultilevel"/>
    <w:tmpl w:val="8F30BB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nsid w:val="1E881137"/>
    <w:multiLevelType w:val="hybridMultilevel"/>
    <w:tmpl w:val="89003818"/>
    <w:lvl w:ilvl="0" w:tplc="B94C2B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nsid w:val="1E9A2A61"/>
    <w:multiLevelType w:val="multilevel"/>
    <w:tmpl w:val="1FA69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1EC107E1"/>
    <w:multiLevelType w:val="hybridMultilevel"/>
    <w:tmpl w:val="C79657B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2">
    <w:nsid w:val="1F146FCB"/>
    <w:multiLevelType w:val="hybridMultilevel"/>
    <w:tmpl w:val="8E1AEBD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3">
    <w:nsid w:val="1F386E9F"/>
    <w:multiLevelType w:val="multilevel"/>
    <w:tmpl w:val="2BD61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4">
    <w:nsid w:val="1FF2377A"/>
    <w:multiLevelType w:val="multilevel"/>
    <w:tmpl w:val="FAA8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201C1540"/>
    <w:multiLevelType w:val="hybridMultilevel"/>
    <w:tmpl w:val="60CE34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0800F42"/>
    <w:multiLevelType w:val="hybridMultilevel"/>
    <w:tmpl w:val="F300EA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0924191"/>
    <w:multiLevelType w:val="hybridMultilevel"/>
    <w:tmpl w:val="18A022BC"/>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8">
    <w:nsid w:val="20B5009E"/>
    <w:multiLevelType w:val="hybridMultilevel"/>
    <w:tmpl w:val="DB98055A"/>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9">
    <w:nsid w:val="20EB0DB4"/>
    <w:multiLevelType w:val="hybridMultilevel"/>
    <w:tmpl w:val="D2D4CB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0">
    <w:nsid w:val="211E2544"/>
    <w:multiLevelType w:val="hybridMultilevel"/>
    <w:tmpl w:val="AA76192E"/>
    <w:lvl w:ilvl="0" w:tplc="04090001">
      <w:start w:val="1"/>
      <w:numFmt w:val="bullet"/>
      <w:lvlText w:val=""/>
      <w:lvlJc w:val="left"/>
      <w:pPr>
        <w:tabs>
          <w:tab w:val="num" w:pos="1440"/>
        </w:tabs>
        <w:ind w:left="1440" w:hanging="360"/>
      </w:pPr>
      <w:rPr>
        <w:rFonts w:ascii="Symbol" w:hAnsi="Symbol" w:cs="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cs="Wingdings" w:hint="default"/>
      </w:rPr>
    </w:lvl>
    <w:lvl w:ilvl="3" w:tplc="04090001" w:tentative="1">
      <w:start w:val="1"/>
      <w:numFmt w:val="bullet"/>
      <w:lvlText w:val=""/>
      <w:lvlJc w:val="left"/>
      <w:pPr>
        <w:tabs>
          <w:tab w:val="num" w:pos="3600"/>
        </w:tabs>
        <w:ind w:left="3600" w:hanging="360"/>
      </w:pPr>
      <w:rPr>
        <w:rFonts w:ascii="Symbol" w:hAnsi="Symbol" w:cs="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cs="Wingdings" w:hint="default"/>
      </w:rPr>
    </w:lvl>
    <w:lvl w:ilvl="6" w:tplc="04090001" w:tentative="1">
      <w:start w:val="1"/>
      <w:numFmt w:val="bullet"/>
      <w:lvlText w:val=""/>
      <w:lvlJc w:val="left"/>
      <w:pPr>
        <w:tabs>
          <w:tab w:val="num" w:pos="5760"/>
        </w:tabs>
        <w:ind w:left="5760" w:hanging="360"/>
      </w:pPr>
      <w:rPr>
        <w:rFonts w:ascii="Symbol" w:hAnsi="Symbol" w:cs="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cs="Wingdings" w:hint="default"/>
      </w:rPr>
    </w:lvl>
  </w:abstractNum>
  <w:abstractNum w:abstractNumId="131">
    <w:nsid w:val="214A3E7E"/>
    <w:multiLevelType w:val="hybridMultilevel"/>
    <w:tmpl w:val="EC3680C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2">
    <w:nsid w:val="215039E6"/>
    <w:multiLevelType w:val="hybridMultilevel"/>
    <w:tmpl w:val="0F8A6BD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3">
    <w:nsid w:val="218C2A89"/>
    <w:multiLevelType w:val="hybridMultilevel"/>
    <w:tmpl w:val="E9FCE61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4">
    <w:nsid w:val="22206266"/>
    <w:multiLevelType w:val="hybridMultilevel"/>
    <w:tmpl w:val="A0008C2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5">
    <w:nsid w:val="22AE1E4F"/>
    <w:multiLevelType w:val="multilevel"/>
    <w:tmpl w:val="E99ED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22EC5D4E"/>
    <w:multiLevelType w:val="hybridMultilevel"/>
    <w:tmpl w:val="826E35C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7">
    <w:nsid w:val="23384D8D"/>
    <w:multiLevelType w:val="multilevel"/>
    <w:tmpl w:val="BA3C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239130B3"/>
    <w:multiLevelType w:val="hybridMultilevel"/>
    <w:tmpl w:val="F6A22E1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9">
    <w:nsid w:val="23924918"/>
    <w:multiLevelType w:val="hybridMultilevel"/>
    <w:tmpl w:val="6EA4058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0">
    <w:nsid w:val="239A1512"/>
    <w:multiLevelType w:val="hybridMultilevel"/>
    <w:tmpl w:val="D34EDF5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1">
    <w:nsid w:val="23A643F9"/>
    <w:multiLevelType w:val="hybridMultilevel"/>
    <w:tmpl w:val="F0C8A79C"/>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2">
    <w:nsid w:val="23AA73D5"/>
    <w:multiLevelType w:val="hybridMultilevel"/>
    <w:tmpl w:val="E1763002"/>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3">
    <w:nsid w:val="23BE607A"/>
    <w:multiLevelType w:val="hybridMultilevel"/>
    <w:tmpl w:val="E7F6445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4">
    <w:nsid w:val="23C855B5"/>
    <w:multiLevelType w:val="hybridMultilevel"/>
    <w:tmpl w:val="C8B2E81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5">
    <w:nsid w:val="23D31644"/>
    <w:multiLevelType w:val="hybridMultilevel"/>
    <w:tmpl w:val="C1C8AE6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6">
    <w:nsid w:val="24021DE5"/>
    <w:multiLevelType w:val="hybridMultilevel"/>
    <w:tmpl w:val="D00026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240D305D"/>
    <w:multiLevelType w:val="hybridMultilevel"/>
    <w:tmpl w:val="1750BC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41919B4"/>
    <w:multiLevelType w:val="hybridMultilevel"/>
    <w:tmpl w:val="934A0D2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9">
    <w:nsid w:val="241D304E"/>
    <w:multiLevelType w:val="hybridMultilevel"/>
    <w:tmpl w:val="F19458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0">
    <w:nsid w:val="241E4858"/>
    <w:multiLevelType w:val="hybridMultilevel"/>
    <w:tmpl w:val="338E56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1">
    <w:nsid w:val="242C741B"/>
    <w:multiLevelType w:val="multilevel"/>
    <w:tmpl w:val="0816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24627B49"/>
    <w:multiLevelType w:val="hybridMultilevel"/>
    <w:tmpl w:val="4EC096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473134F"/>
    <w:multiLevelType w:val="hybridMultilevel"/>
    <w:tmpl w:val="C668FF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4">
    <w:nsid w:val="24992C13"/>
    <w:multiLevelType w:val="hybridMultilevel"/>
    <w:tmpl w:val="BB60DBB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5">
    <w:nsid w:val="25311473"/>
    <w:multiLevelType w:val="hybridMultilevel"/>
    <w:tmpl w:val="2CBA55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257411EC"/>
    <w:multiLevelType w:val="multilevel"/>
    <w:tmpl w:val="C4F6A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25B246A5"/>
    <w:multiLevelType w:val="hybridMultilevel"/>
    <w:tmpl w:val="813EC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25FD1C0E"/>
    <w:multiLevelType w:val="hybridMultilevel"/>
    <w:tmpl w:val="6554D002"/>
    <w:lvl w:ilvl="0" w:tplc="CDAE23DE">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9">
    <w:nsid w:val="261F3705"/>
    <w:multiLevelType w:val="hybridMultilevel"/>
    <w:tmpl w:val="46D856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2634599F"/>
    <w:multiLevelType w:val="hybridMultilevel"/>
    <w:tmpl w:val="0C80D534"/>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1">
    <w:nsid w:val="26540C9D"/>
    <w:multiLevelType w:val="hybridMultilevel"/>
    <w:tmpl w:val="26FCD7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2">
    <w:nsid w:val="26775DE9"/>
    <w:multiLevelType w:val="hybridMultilevel"/>
    <w:tmpl w:val="10EC7762"/>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3">
    <w:nsid w:val="267B66DF"/>
    <w:multiLevelType w:val="hybridMultilevel"/>
    <w:tmpl w:val="5A76D0AC"/>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4">
    <w:nsid w:val="27121A34"/>
    <w:multiLevelType w:val="multilevel"/>
    <w:tmpl w:val="DAAA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27A21DC3"/>
    <w:multiLevelType w:val="hybridMultilevel"/>
    <w:tmpl w:val="D0B67B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6">
    <w:nsid w:val="27ED68E6"/>
    <w:multiLevelType w:val="hybridMultilevel"/>
    <w:tmpl w:val="FB70AA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7">
    <w:nsid w:val="28016991"/>
    <w:multiLevelType w:val="multilevel"/>
    <w:tmpl w:val="5C6A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282E2193"/>
    <w:multiLevelType w:val="multilevel"/>
    <w:tmpl w:val="7BAE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28381C0B"/>
    <w:multiLevelType w:val="hybridMultilevel"/>
    <w:tmpl w:val="0776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28592289"/>
    <w:multiLevelType w:val="hybridMultilevel"/>
    <w:tmpl w:val="5914B8CC"/>
    <w:lvl w:ilvl="0" w:tplc="04090001">
      <w:start w:val="1"/>
      <w:numFmt w:val="bullet"/>
      <w:lvlText w:val=""/>
      <w:lvlJc w:val="left"/>
      <w:pPr>
        <w:tabs>
          <w:tab w:val="num" w:pos="696"/>
        </w:tabs>
        <w:ind w:left="696" w:hanging="360"/>
      </w:pPr>
      <w:rPr>
        <w:rFonts w:ascii="Symbol" w:hAnsi="Symbol" w:hint="default"/>
      </w:rPr>
    </w:lvl>
    <w:lvl w:ilvl="1" w:tplc="04090003" w:tentative="1">
      <w:start w:val="1"/>
      <w:numFmt w:val="bullet"/>
      <w:lvlText w:val="o"/>
      <w:lvlJc w:val="left"/>
      <w:pPr>
        <w:tabs>
          <w:tab w:val="num" w:pos="1416"/>
        </w:tabs>
        <w:ind w:left="1416" w:hanging="360"/>
      </w:pPr>
      <w:rPr>
        <w:rFonts w:ascii="Courier New" w:hAnsi="Courier New" w:cs="Courier New" w:hint="default"/>
      </w:rPr>
    </w:lvl>
    <w:lvl w:ilvl="2" w:tplc="04090005" w:tentative="1">
      <w:start w:val="1"/>
      <w:numFmt w:val="bullet"/>
      <w:lvlText w:val=""/>
      <w:lvlJc w:val="left"/>
      <w:pPr>
        <w:tabs>
          <w:tab w:val="num" w:pos="2136"/>
        </w:tabs>
        <w:ind w:left="2136" w:hanging="360"/>
      </w:pPr>
      <w:rPr>
        <w:rFonts w:ascii="Wingdings" w:hAnsi="Wingdings" w:hint="default"/>
      </w:rPr>
    </w:lvl>
    <w:lvl w:ilvl="3" w:tplc="04090001" w:tentative="1">
      <w:start w:val="1"/>
      <w:numFmt w:val="bullet"/>
      <w:lvlText w:val=""/>
      <w:lvlJc w:val="left"/>
      <w:pPr>
        <w:tabs>
          <w:tab w:val="num" w:pos="2856"/>
        </w:tabs>
        <w:ind w:left="2856" w:hanging="360"/>
      </w:pPr>
      <w:rPr>
        <w:rFonts w:ascii="Symbol" w:hAnsi="Symbol" w:hint="default"/>
      </w:rPr>
    </w:lvl>
    <w:lvl w:ilvl="4" w:tplc="04090003" w:tentative="1">
      <w:start w:val="1"/>
      <w:numFmt w:val="bullet"/>
      <w:lvlText w:val="o"/>
      <w:lvlJc w:val="left"/>
      <w:pPr>
        <w:tabs>
          <w:tab w:val="num" w:pos="3576"/>
        </w:tabs>
        <w:ind w:left="3576" w:hanging="360"/>
      </w:pPr>
      <w:rPr>
        <w:rFonts w:ascii="Courier New" w:hAnsi="Courier New" w:cs="Courier New" w:hint="default"/>
      </w:rPr>
    </w:lvl>
    <w:lvl w:ilvl="5" w:tplc="04090005" w:tentative="1">
      <w:start w:val="1"/>
      <w:numFmt w:val="bullet"/>
      <w:lvlText w:val=""/>
      <w:lvlJc w:val="left"/>
      <w:pPr>
        <w:tabs>
          <w:tab w:val="num" w:pos="4296"/>
        </w:tabs>
        <w:ind w:left="4296" w:hanging="360"/>
      </w:pPr>
      <w:rPr>
        <w:rFonts w:ascii="Wingdings" w:hAnsi="Wingdings" w:hint="default"/>
      </w:rPr>
    </w:lvl>
    <w:lvl w:ilvl="6" w:tplc="04090001" w:tentative="1">
      <w:start w:val="1"/>
      <w:numFmt w:val="bullet"/>
      <w:lvlText w:val=""/>
      <w:lvlJc w:val="left"/>
      <w:pPr>
        <w:tabs>
          <w:tab w:val="num" w:pos="5016"/>
        </w:tabs>
        <w:ind w:left="5016" w:hanging="360"/>
      </w:pPr>
      <w:rPr>
        <w:rFonts w:ascii="Symbol" w:hAnsi="Symbol" w:hint="default"/>
      </w:rPr>
    </w:lvl>
    <w:lvl w:ilvl="7" w:tplc="04090003" w:tentative="1">
      <w:start w:val="1"/>
      <w:numFmt w:val="bullet"/>
      <w:lvlText w:val="o"/>
      <w:lvlJc w:val="left"/>
      <w:pPr>
        <w:tabs>
          <w:tab w:val="num" w:pos="5736"/>
        </w:tabs>
        <w:ind w:left="5736" w:hanging="360"/>
      </w:pPr>
      <w:rPr>
        <w:rFonts w:ascii="Courier New" w:hAnsi="Courier New" w:cs="Courier New" w:hint="default"/>
      </w:rPr>
    </w:lvl>
    <w:lvl w:ilvl="8" w:tplc="04090005" w:tentative="1">
      <w:start w:val="1"/>
      <w:numFmt w:val="bullet"/>
      <w:lvlText w:val=""/>
      <w:lvlJc w:val="left"/>
      <w:pPr>
        <w:tabs>
          <w:tab w:val="num" w:pos="6456"/>
        </w:tabs>
        <w:ind w:left="6456" w:hanging="360"/>
      </w:pPr>
      <w:rPr>
        <w:rFonts w:ascii="Wingdings" w:hAnsi="Wingdings" w:hint="default"/>
      </w:rPr>
    </w:lvl>
  </w:abstractNum>
  <w:abstractNum w:abstractNumId="171">
    <w:nsid w:val="2865540A"/>
    <w:multiLevelType w:val="hybridMultilevel"/>
    <w:tmpl w:val="D23CCDE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2">
    <w:nsid w:val="28E74F41"/>
    <w:multiLevelType w:val="hybridMultilevel"/>
    <w:tmpl w:val="4EA0D05E"/>
    <w:lvl w:ilvl="0" w:tplc="04090015">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3">
    <w:nsid w:val="29333945"/>
    <w:multiLevelType w:val="hybridMultilevel"/>
    <w:tmpl w:val="31DC23C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29461568"/>
    <w:multiLevelType w:val="hybridMultilevel"/>
    <w:tmpl w:val="AE847A6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5">
    <w:nsid w:val="29712071"/>
    <w:multiLevelType w:val="hybridMultilevel"/>
    <w:tmpl w:val="819468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6">
    <w:nsid w:val="29F019F2"/>
    <w:multiLevelType w:val="hybridMultilevel"/>
    <w:tmpl w:val="ED08053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7">
    <w:nsid w:val="2A193AF8"/>
    <w:multiLevelType w:val="hybridMultilevel"/>
    <w:tmpl w:val="A82E8F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2A2924E0"/>
    <w:multiLevelType w:val="multilevel"/>
    <w:tmpl w:val="68E8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2A3A3A4F"/>
    <w:multiLevelType w:val="hybridMultilevel"/>
    <w:tmpl w:val="95A463F4"/>
    <w:lvl w:ilvl="0" w:tplc="04090015">
      <w:start w:val="1"/>
      <w:numFmt w:val="upp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0">
    <w:nsid w:val="2A5A0845"/>
    <w:multiLevelType w:val="hybridMultilevel"/>
    <w:tmpl w:val="43E64C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1">
    <w:nsid w:val="2A680AD5"/>
    <w:multiLevelType w:val="hybridMultilevel"/>
    <w:tmpl w:val="81925898"/>
    <w:lvl w:ilvl="0" w:tplc="196830A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nsid w:val="2AEF3B68"/>
    <w:multiLevelType w:val="hybridMultilevel"/>
    <w:tmpl w:val="21D43C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2BBF7B46"/>
    <w:multiLevelType w:val="hybridMultilevel"/>
    <w:tmpl w:val="E20EDA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4">
    <w:nsid w:val="2BEE7865"/>
    <w:multiLevelType w:val="multilevel"/>
    <w:tmpl w:val="35EC1C5E"/>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85">
    <w:nsid w:val="2C04635E"/>
    <w:multiLevelType w:val="multilevel"/>
    <w:tmpl w:val="AAC4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2C197A05"/>
    <w:multiLevelType w:val="hybridMultilevel"/>
    <w:tmpl w:val="E466DB48"/>
    <w:lvl w:ilvl="0" w:tplc="01349BEE">
      <w:start w:val="1"/>
      <w:numFmt w:val="bullet"/>
      <w:lvlText w:val="•"/>
      <w:lvlJc w:val="left"/>
      <w:pPr>
        <w:tabs>
          <w:tab w:val="num" w:pos="720"/>
        </w:tabs>
        <w:ind w:left="720" w:hanging="360"/>
      </w:pPr>
      <w:rPr>
        <w:rFonts w:ascii="Times New Roman" w:hAnsi="Times New Roman" w:cs="Times New Roman" w:hint="default"/>
      </w:rPr>
    </w:lvl>
    <w:lvl w:ilvl="1" w:tplc="A8A06DD2" w:tentative="1">
      <w:start w:val="1"/>
      <w:numFmt w:val="bullet"/>
      <w:lvlText w:val="•"/>
      <w:lvlJc w:val="left"/>
      <w:pPr>
        <w:tabs>
          <w:tab w:val="num" w:pos="1440"/>
        </w:tabs>
        <w:ind w:left="1440" w:hanging="360"/>
      </w:pPr>
      <w:rPr>
        <w:rFonts w:ascii="Times New Roman" w:hAnsi="Times New Roman" w:cs="Times New Roman" w:hint="default"/>
      </w:rPr>
    </w:lvl>
    <w:lvl w:ilvl="2" w:tplc="71DC5DE6" w:tentative="1">
      <w:start w:val="1"/>
      <w:numFmt w:val="bullet"/>
      <w:lvlText w:val="•"/>
      <w:lvlJc w:val="left"/>
      <w:pPr>
        <w:tabs>
          <w:tab w:val="num" w:pos="2160"/>
        </w:tabs>
        <w:ind w:left="2160" w:hanging="360"/>
      </w:pPr>
      <w:rPr>
        <w:rFonts w:ascii="Times New Roman" w:hAnsi="Times New Roman" w:cs="Times New Roman" w:hint="default"/>
      </w:rPr>
    </w:lvl>
    <w:lvl w:ilvl="3" w:tplc="A2365ABA" w:tentative="1">
      <w:start w:val="1"/>
      <w:numFmt w:val="bullet"/>
      <w:lvlText w:val="•"/>
      <w:lvlJc w:val="left"/>
      <w:pPr>
        <w:tabs>
          <w:tab w:val="num" w:pos="2880"/>
        </w:tabs>
        <w:ind w:left="2880" w:hanging="360"/>
      </w:pPr>
      <w:rPr>
        <w:rFonts w:ascii="Times New Roman" w:hAnsi="Times New Roman" w:cs="Times New Roman" w:hint="default"/>
      </w:rPr>
    </w:lvl>
    <w:lvl w:ilvl="4" w:tplc="17929222" w:tentative="1">
      <w:start w:val="1"/>
      <w:numFmt w:val="bullet"/>
      <w:lvlText w:val="•"/>
      <w:lvlJc w:val="left"/>
      <w:pPr>
        <w:tabs>
          <w:tab w:val="num" w:pos="3600"/>
        </w:tabs>
        <w:ind w:left="3600" w:hanging="360"/>
      </w:pPr>
      <w:rPr>
        <w:rFonts w:ascii="Times New Roman" w:hAnsi="Times New Roman" w:cs="Times New Roman" w:hint="default"/>
      </w:rPr>
    </w:lvl>
    <w:lvl w:ilvl="5" w:tplc="9CA635B4" w:tentative="1">
      <w:start w:val="1"/>
      <w:numFmt w:val="bullet"/>
      <w:lvlText w:val="•"/>
      <w:lvlJc w:val="left"/>
      <w:pPr>
        <w:tabs>
          <w:tab w:val="num" w:pos="4320"/>
        </w:tabs>
        <w:ind w:left="4320" w:hanging="360"/>
      </w:pPr>
      <w:rPr>
        <w:rFonts w:ascii="Times New Roman" w:hAnsi="Times New Roman" w:cs="Times New Roman" w:hint="default"/>
      </w:rPr>
    </w:lvl>
    <w:lvl w:ilvl="6" w:tplc="87F8B5AA" w:tentative="1">
      <w:start w:val="1"/>
      <w:numFmt w:val="bullet"/>
      <w:lvlText w:val="•"/>
      <w:lvlJc w:val="left"/>
      <w:pPr>
        <w:tabs>
          <w:tab w:val="num" w:pos="5040"/>
        </w:tabs>
        <w:ind w:left="5040" w:hanging="360"/>
      </w:pPr>
      <w:rPr>
        <w:rFonts w:ascii="Times New Roman" w:hAnsi="Times New Roman" w:cs="Times New Roman" w:hint="default"/>
      </w:rPr>
    </w:lvl>
    <w:lvl w:ilvl="7" w:tplc="E96C842E" w:tentative="1">
      <w:start w:val="1"/>
      <w:numFmt w:val="bullet"/>
      <w:lvlText w:val="•"/>
      <w:lvlJc w:val="left"/>
      <w:pPr>
        <w:tabs>
          <w:tab w:val="num" w:pos="5760"/>
        </w:tabs>
        <w:ind w:left="5760" w:hanging="360"/>
      </w:pPr>
      <w:rPr>
        <w:rFonts w:ascii="Times New Roman" w:hAnsi="Times New Roman" w:cs="Times New Roman" w:hint="default"/>
      </w:rPr>
    </w:lvl>
    <w:lvl w:ilvl="8" w:tplc="73786058" w:tentative="1">
      <w:start w:val="1"/>
      <w:numFmt w:val="bullet"/>
      <w:lvlText w:val="•"/>
      <w:lvlJc w:val="left"/>
      <w:pPr>
        <w:tabs>
          <w:tab w:val="num" w:pos="6480"/>
        </w:tabs>
        <w:ind w:left="6480" w:hanging="360"/>
      </w:pPr>
      <w:rPr>
        <w:rFonts w:ascii="Times New Roman" w:hAnsi="Times New Roman" w:cs="Times New Roman" w:hint="default"/>
      </w:rPr>
    </w:lvl>
  </w:abstractNum>
  <w:abstractNum w:abstractNumId="187">
    <w:nsid w:val="2C317C8E"/>
    <w:multiLevelType w:val="hybridMultilevel"/>
    <w:tmpl w:val="44A6206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2C5A23CA"/>
    <w:multiLevelType w:val="hybridMultilevel"/>
    <w:tmpl w:val="5AACFA00"/>
    <w:lvl w:ilvl="0" w:tplc="22E400D6">
      <w:start w:val="1"/>
      <w:numFmt w:val="decimal"/>
      <w:lvlText w:val="%1."/>
      <w:lvlJc w:val="left"/>
      <w:pPr>
        <w:tabs>
          <w:tab w:val="num" w:pos="1080"/>
        </w:tabs>
        <w:ind w:left="1080" w:hanging="360"/>
      </w:pPr>
      <w:rPr>
        <w:rFonts w:cs="Times New Roman" w:hint="default"/>
        <w:sz w:val="22"/>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9">
    <w:nsid w:val="2C5F6133"/>
    <w:multiLevelType w:val="hybridMultilevel"/>
    <w:tmpl w:val="29BEA134"/>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0">
    <w:nsid w:val="2C7957B6"/>
    <w:multiLevelType w:val="hybridMultilevel"/>
    <w:tmpl w:val="9E8025E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1">
    <w:nsid w:val="2CA87283"/>
    <w:multiLevelType w:val="hybridMultilevel"/>
    <w:tmpl w:val="94D897AE"/>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2">
    <w:nsid w:val="2CB43245"/>
    <w:multiLevelType w:val="hybridMultilevel"/>
    <w:tmpl w:val="8E0CFD2E"/>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3">
    <w:nsid w:val="2CB71284"/>
    <w:multiLevelType w:val="hybridMultilevel"/>
    <w:tmpl w:val="F0904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2CDA7159"/>
    <w:multiLevelType w:val="hybridMultilevel"/>
    <w:tmpl w:val="6D70F9B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5">
    <w:nsid w:val="2CF906D2"/>
    <w:multiLevelType w:val="hybridMultilevel"/>
    <w:tmpl w:val="83D047C8"/>
    <w:lvl w:ilvl="0" w:tplc="2A50A8A0">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6">
    <w:nsid w:val="2D26537B"/>
    <w:multiLevelType w:val="hybridMultilevel"/>
    <w:tmpl w:val="B872A2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7">
    <w:nsid w:val="2D6067CC"/>
    <w:multiLevelType w:val="multilevel"/>
    <w:tmpl w:val="9420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2D752B52"/>
    <w:multiLevelType w:val="hybridMultilevel"/>
    <w:tmpl w:val="AE78C2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2DC4031D"/>
    <w:multiLevelType w:val="hybridMultilevel"/>
    <w:tmpl w:val="3BDCDEC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0">
    <w:nsid w:val="2DD03618"/>
    <w:multiLevelType w:val="hybridMultilevel"/>
    <w:tmpl w:val="E4504E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2DD05299"/>
    <w:multiLevelType w:val="hybridMultilevel"/>
    <w:tmpl w:val="08A863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2">
    <w:nsid w:val="2DE853AA"/>
    <w:multiLevelType w:val="hybridMultilevel"/>
    <w:tmpl w:val="D3EEDDA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2E0F2BB2"/>
    <w:multiLevelType w:val="multilevel"/>
    <w:tmpl w:val="F2BE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2E163BB3"/>
    <w:multiLevelType w:val="hybridMultilevel"/>
    <w:tmpl w:val="1E16AB7E"/>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5">
    <w:nsid w:val="2E5A5C2C"/>
    <w:multiLevelType w:val="hybridMultilevel"/>
    <w:tmpl w:val="78943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2ED601CA"/>
    <w:multiLevelType w:val="hybridMultilevel"/>
    <w:tmpl w:val="A052F212"/>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7">
    <w:nsid w:val="2F8C4CCA"/>
    <w:multiLevelType w:val="hybridMultilevel"/>
    <w:tmpl w:val="9C1094A2"/>
    <w:lvl w:ilvl="0" w:tplc="25D6EA14">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8">
    <w:nsid w:val="2FF20142"/>
    <w:multiLevelType w:val="multilevel"/>
    <w:tmpl w:val="F1D0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301E30AD"/>
    <w:multiLevelType w:val="multilevel"/>
    <w:tmpl w:val="58D8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30706BFA"/>
    <w:multiLevelType w:val="multilevel"/>
    <w:tmpl w:val="535C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30AE3F00"/>
    <w:multiLevelType w:val="hybridMultilevel"/>
    <w:tmpl w:val="E7A095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30C1069F"/>
    <w:multiLevelType w:val="multilevel"/>
    <w:tmpl w:val="67BA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30E56D78"/>
    <w:multiLevelType w:val="hybridMultilevel"/>
    <w:tmpl w:val="89D29E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322D2BFF"/>
    <w:multiLevelType w:val="multilevel"/>
    <w:tmpl w:val="2760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32D001FE"/>
    <w:multiLevelType w:val="hybridMultilevel"/>
    <w:tmpl w:val="307A2440"/>
    <w:lvl w:ilvl="0" w:tplc="04090015">
      <w:start w:val="1"/>
      <w:numFmt w:val="upperLetter"/>
      <w:lvlText w:val="%1."/>
      <w:lvlJc w:val="left"/>
      <w:pPr>
        <w:ind w:left="630" w:hanging="360"/>
      </w:pPr>
      <w:rPr>
        <w:rFonts w:cs="Times New Roman" w:hint="default"/>
      </w:rPr>
    </w:lvl>
    <w:lvl w:ilvl="1" w:tplc="04090019" w:tentative="1">
      <w:start w:val="1"/>
      <w:numFmt w:val="lowerLetter"/>
      <w:lvlText w:val="%2."/>
      <w:lvlJc w:val="left"/>
      <w:pPr>
        <w:ind w:left="1350" w:hanging="360"/>
      </w:pPr>
      <w:rPr>
        <w:rFonts w:cs="Times New Roman"/>
      </w:rPr>
    </w:lvl>
    <w:lvl w:ilvl="2" w:tplc="0409001B" w:tentative="1">
      <w:start w:val="1"/>
      <w:numFmt w:val="lowerRoman"/>
      <w:lvlText w:val="%3."/>
      <w:lvlJc w:val="right"/>
      <w:pPr>
        <w:ind w:left="2070" w:hanging="180"/>
      </w:pPr>
      <w:rPr>
        <w:rFonts w:cs="Times New Roman"/>
      </w:rPr>
    </w:lvl>
    <w:lvl w:ilvl="3" w:tplc="0409000F" w:tentative="1">
      <w:start w:val="1"/>
      <w:numFmt w:val="decimal"/>
      <w:lvlText w:val="%4."/>
      <w:lvlJc w:val="left"/>
      <w:pPr>
        <w:ind w:left="2790" w:hanging="360"/>
      </w:pPr>
      <w:rPr>
        <w:rFonts w:cs="Times New Roman"/>
      </w:rPr>
    </w:lvl>
    <w:lvl w:ilvl="4" w:tplc="04090019" w:tentative="1">
      <w:start w:val="1"/>
      <w:numFmt w:val="lowerLetter"/>
      <w:lvlText w:val="%5."/>
      <w:lvlJc w:val="left"/>
      <w:pPr>
        <w:ind w:left="3510" w:hanging="360"/>
      </w:pPr>
      <w:rPr>
        <w:rFonts w:cs="Times New Roman"/>
      </w:rPr>
    </w:lvl>
    <w:lvl w:ilvl="5" w:tplc="0409001B" w:tentative="1">
      <w:start w:val="1"/>
      <w:numFmt w:val="lowerRoman"/>
      <w:lvlText w:val="%6."/>
      <w:lvlJc w:val="right"/>
      <w:pPr>
        <w:ind w:left="4230" w:hanging="180"/>
      </w:pPr>
      <w:rPr>
        <w:rFonts w:cs="Times New Roman"/>
      </w:rPr>
    </w:lvl>
    <w:lvl w:ilvl="6" w:tplc="0409000F" w:tentative="1">
      <w:start w:val="1"/>
      <w:numFmt w:val="decimal"/>
      <w:lvlText w:val="%7."/>
      <w:lvlJc w:val="left"/>
      <w:pPr>
        <w:ind w:left="4950" w:hanging="360"/>
      </w:pPr>
      <w:rPr>
        <w:rFonts w:cs="Times New Roman"/>
      </w:rPr>
    </w:lvl>
    <w:lvl w:ilvl="7" w:tplc="04090019" w:tentative="1">
      <w:start w:val="1"/>
      <w:numFmt w:val="lowerLetter"/>
      <w:lvlText w:val="%8."/>
      <w:lvlJc w:val="left"/>
      <w:pPr>
        <w:ind w:left="5670" w:hanging="360"/>
      </w:pPr>
      <w:rPr>
        <w:rFonts w:cs="Times New Roman"/>
      </w:rPr>
    </w:lvl>
    <w:lvl w:ilvl="8" w:tplc="0409001B" w:tentative="1">
      <w:start w:val="1"/>
      <w:numFmt w:val="lowerRoman"/>
      <w:lvlText w:val="%9."/>
      <w:lvlJc w:val="right"/>
      <w:pPr>
        <w:ind w:left="6390" w:hanging="180"/>
      </w:pPr>
      <w:rPr>
        <w:rFonts w:cs="Times New Roman"/>
      </w:rPr>
    </w:lvl>
  </w:abstractNum>
  <w:abstractNum w:abstractNumId="216">
    <w:nsid w:val="32E52C36"/>
    <w:multiLevelType w:val="hybridMultilevel"/>
    <w:tmpl w:val="9B4AF0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32FD5CEE"/>
    <w:multiLevelType w:val="hybridMultilevel"/>
    <w:tmpl w:val="DAD6F8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8">
    <w:nsid w:val="33062FB0"/>
    <w:multiLevelType w:val="multilevel"/>
    <w:tmpl w:val="5048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332129D4"/>
    <w:multiLevelType w:val="hybridMultilevel"/>
    <w:tmpl w:val="F51E0C1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0">
    <w:nsid w:val="33BF6697"/>
    <w:multiLevelType w:val="hybridMultilevel"/>
    <w:tmpl w:val="E892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34316F22"/>
    <w:multiLevelType w:val="hybridMultilevel"/>
    <w:tmpl w:val="513276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343B6B3D"/>
    <w:multiLevelType w:val="hybridMultilevel"/>
    <w:tmpl w:val="511ABB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3">
    <w:nsid w:val="3453091E"/>
    <w:multiLevelType w:val="hybridMultilevel"/>
    <w:tmpl w:val="F52881B8"/>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4">
    <w:nsid w:val="34D500BD"/>
    <w:multiLevelType w:val="multilevel"/>
    <w:tmpl w:val="DF184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34DE6A92"/>
    <w:multiLevelType w:val="hybridMultilevel"/>
    <w:tmpl w:val="6742EAB2"/>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6">
    <w:nsid w:val="34E45A49"/>
    <w:multiLevelType w:val="hybridMultilevel"/>
    <w:tmpl w:val="30963F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34EC6D51"/>
    <w:multiLevelType w:val="hybridMultilevel"/>
    <w:tmpl w:val="C7F0C6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35971088"/>
    <w:multiLevelType w:val="hybridMultilevel"/>
    <w:tmpl w:val="9C5C124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9">
    <w:nsid w:val="359A0ED1"/>
    <w:multiLevelType w:val="hybridMultilevel"/>
    <w:tmpl w:val="531CB77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0">
    <w:nsid w:val="359E369A"/>
    <w:multiLevelType w:val="hybridMultilevel"/>
    <w:tmpl w:val="A678B8A8"/>
    <w:lvl w:ilvl="0" w:tplc="04090015">
      <w:start w:val="1"/>
      <w:numFmt w:val="upp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1">
    <w:nsid w:val="35A837D7"/>
    <w:multiLevelType w:val="hybridMultilevel"/>
    <w:tmpl w:val="E12AC0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2">
    <w:nsid w:val="35EB2755"/>
    <w:multiLevelType w:val="hybridMultilevel"/>
    <w:tmpl w:val="4B0EF0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3">
    <w:nsid w:val="35F715CC"/>
    <w:multiLevelType w:val="hybridMultilevel"/>
    <w:tmpl w:val="C946F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363B3718"/>
    <w:multiLevelType w:val="hybridMultilevel"/>
    <w:tmpl w:val="B036A860"/>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5">
    <w:nsid w:val="368D76C6"/>
    <w:multiLevelType w:val="hybridMultilevel"/>
    <w:tmpl w:val="A5CE42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36C1403D"/>
    <w:multiLevelType w:val="hybridMultilevel"/>
    <w:tmpl w:val="78B2E25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7">
    <w:nsid w:val="36CB55E2"/>
    <w:multiLevelType w:val="hybridMultilevel"/>
    <w:tmpl w:val="076065DC"/>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8">
    <w:nsid w:val="36D13613"/>
    <w:multiLevelType w:val="hybridMultilevel"/>
    <w:tmpl w:val="000AE1E2"/>
    <w:lvl w:ilvl="0" w:tplc="04090015">
      <w:start w:val="1"/>
      <w:numFmt w:val="upp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9">
    <w:nsid w:val="36D305C1"/>
    <w:multiLevelType w:val="hybridMultilevel"/>
    <w:tmpl w:val="D9B8285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0">
    <w:nsid w:val="375A3BEF"/>
    <w:multiLevelType w:val="hybridMultilevel"/>
    <w:tmpl w:val="A6941512"/>
    <w:lvl w:ilvl="0" w:tplc="04090015">
      <w:start w:val="1"/>
      <w:numFmt w:val="upp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1">
    <w:nsid w:val="378B7EA9"/>
    <w:multiLevelType w:val="multilevel"/>
    <w:tmpl w:val="C314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37AB6BAA"/>
    <w:multiLevelType w:val="hybridMultilevel"/>
    <w:tmpl w:val="1496068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3">
    <w:nsid w:val="383519B5"/>
    <w:multiLevelType w:val="hybridMultilevel"/>
    <w:tmpl w:val="E036F7EC"/>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4">
    <w:nsid w:val="38456CE5"/>
    <w:multiLevelType w:val="hybridMultilevel"/>
    <w:tmpl w:val="D598C48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5">
    <w:nsid w:val="385A035A"/>
    <w:multiLevelType w:val="hybridMultilevel"/>
    <w:tmpl w:val="8CFAC9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387936AC"/>
    <w:multiLevelType w:val="hybridMultilevel"/>
    <w:tmpl w:val="04BACB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38CF1C6F"/>
    <w:multiLevelType w:val="hybridMultilevel"/>
    <w:tmpl w:val="CC42AD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38F13603"/>
    <w:multiLevelType w:val="hybridMultilevel"/>
    <w:tmpl w:val="ABE29D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394672E0"/>
    <w:multiLevelType w:val="hybridMultilevel"/>
    <w:tmpl w:val="A6BAD072"/>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0">
    <w:nsid w:val="39762A49"/>
    <w:multiLevelType w:val="hybridMultilevel"/>
    <w:tmpl w:val="CB0C10E0"/>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1">
    <w:nsid w:val="39F3666E"/>
    <w:multiLevelType w:val="hybridMultilevel"/>
    <w:tmpl w:val="F18C0AA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2">
    <w:nsid w:val="3A1D3840"/>
    <w:multiLevelType w:val="hybridMultilevel"/>
    <w:tmpl w:val="47FCDB7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3">
    <w:nsid w:val="3A4936B5"/>
    <w:multiLevelType w:val="multilevel"/>
    <w:tmpl w:val="191E0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3A6F6271"/>
    <w:multiLevelType w:val="hybridMultilevel"/>
    <w:tmpl w:val="9E92E60C"/>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5">
    <w:nsid w:val="3A976EB1"/>
    <w:multiLevelType w:val="hybridMultilevel"/>
    <w:tmpl w:val="908A8194"/>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6">
    <w:nsid w:val="3AA8116C"/>
    <w:multiLevelType w:val="hybridMultilevel"/>
    <w:tmpl w:val="6AFE0F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3AB442F1"/>
    <w:multiLevelType w:val="hybridMultilevel"/>
    <w:tmpl w:val="9B6ADD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8">
    <w:nsid w:val="3AED5104"/>
    <w:multiLevelType w:val="hybridMultilevel"/>
    <w:tmpl w:val="4D5E86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9">
    <w:nsid w:val="3AF04C55"/>
    <w:multiLevelType w:val="hybridMultilevel"/>
    <w:tmpl w:val="3B2A168E"/>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0">
    <w:nsid w:val="3B1145EF"/>
    <w:multiLevelType w:val="hybridMultilevel"/>
    <w:tmpl w:val="A168B0B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1">
    <w:nsid w:val="3B2378E1"/>
    <w:multiLevelType w:val="hybridMultilevel"/>
    <w:tmpl w:val="66F09240"/>
    <w:lvl w:ilvl="0" w:tplc="04090015">
      <w:start w:val="1"/>
      <w:numFmt w:val="upp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2">
    <w:nsid w:val="3B712503"/>
    <w:multiLevelType w:val="hybridMultilevel"/>
    <w:tmpl w:val="90C0BC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3BB67B2E"/>
    <w:multiLevelType w:val="hybridMultilevel"/>
    <w:tmpl w:val="CB7A8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3BC22FD7"/>
    <w:multiLevelType w:val="hybridMultilevel"/>
    <w:tmpl w:val="D052801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5">
    <w:nsid w:val="3BEA2E71"/>
    <w:multiLevelType w:val="hybridMultilevel"/>
    <w:tmpl w:val="90020B10"/>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6">
    <w:nsid w:val="3C1E1801"/>
    <w:multiLevelType w:val="hybridMultilevel"/>
    <w:tmpl w:val="4AAC257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7">
    <w:nsid w:val="3D231AEC"/>
    <w:multiLevelType w:val="hybridMultilevel"/>
    <w:tmpl w:val="3070A3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3D233367"/>
    <w:multiLevelType w:val="hybridMultilevel"/>
    <w:tmpl w:val="540A7476"/>
    <w:lvl w:ilvl="0" w:tplc="620CD068">
      <w:start w:val="1"/>
      <w:numFmt w:val="upperLetter"/>
      <w:lvlText w:val="%1."/>
      <w:lvlJc w:val="left"/>
      <w:pPr>
        <w:tabs>
          <w:tab w:val="num" w:pos="720"/>
        </w:tabs>
        <w:ind w:left="720" w:hanging="360"/>
      </w:pPr>
    </w:lvl>
    <w:lvl w:ilvl="1" w:tplc="B3C4186E">
      <w:start w:val="1"/>
      <w:numFmt w:val="upperLetter"/>
      <w:lvlText w:val="%2."/>
      <w:lvlJc w:val="left"/>
      <w:pPr>
        <w:tabs>
          <w:tab w:val="num" w:pos="1440"/>
        </w:tabs>
        <w:ind w:left="1440" w:hanging="360"/>
      </w:pPr>
    </w:lvl>
    <w:lvl w:ilvl="2" w:tplc="84DA36D8">
      <w:start w:val="1"/>
      <w:numFmt w:val="upperLetter"/>
      <w:lvlText w:val="%3."/>
      <w:lvlJc w:val="left"/>
      <w:pPr>
        <w:tabs>
          <w:tab w:val="num" w:pos="2160"/>
        </w:tabs>
        <w:ind w:left="2160" w:hanging="360"/>
      </w:pPr>
    </w:lvl>
    <w:lvl w:ilvl="3" w:tplc="7DCA1F6C" w:tentative="1">
      <w:start w:val="1"/>
      <w:numFmt w:val="upperLetter"/>
      <w:lvlText w:val="%4."/>
      <w:lvlJc w:val="left"/>
      <w:pPr>
        <w:tabs>
          <w:tab w:val="num" w:pos="2880"/>
        </w:tabs>
        <w:ind w:left="2880" w:hanging="360"/>
      </w:pPr>
    </w:lvl>
    <w:lvl w:ilvl="4" w:tplc="B428D704" w:tentative="1">
      <w:start w:val="1"/>
      <w:numFmt w:val="upperLetter"/>
      <w:lvlText w:val="%5."/>
      <w:lvlJc w:val="left"/>
      <w:pPr>
        <w:tabs>
          <w:tab w:val="num" w:pos="3600"/>
        </w:tabs>
        <w:ind w:left="3600" w:hanging="360"/>
      </w:pPr>
    </w:lvl>
    <w:lvl w:ilvl="5" w:tplc="4CA488DE" w:tentative="1">
      <w:start w:val="1"/>
      <w:numFmt w:val="upperLetter"/>
      <w:lvlText w:val="%6."/>
      <w:lvlJc w:val="left"/>
      <w:pPr>
        <w:tabs>
          <w:tab w:val="num" w:pos="4320"/>
        </w:tabs>
        <w:ind w:left="4320" w:hanging="360"/>
      </w:pPr>
    </w:lvl>
    <w:lvl w:ilvl="6" w:tplc="3ED6ED2C" w:tentative="1">
      <w:start w:val="1"/>
      <w:numFmt w:val="upperLetter"/>
      <w:lvlText w:val="%7."/>
      <w:lvlJc w:val="left"/>
      <w:pPr>
        <w:tabs>
          <w:tab w:val="num" w:pos="5040"/>
        </w:tabs>
        <w:ind w:left="5040" w:hanging="360"/>
      </w:pPr>
    </w:lvl>
    <w:lvl w:ilvl="7" w:tplc="31FAD4F8" w:tentative="1">
      <w:start w:val="1"/>
      <w:numFmt w:val="upperLetter"/>
      <w:lvlText w:val="%8."/>
      <w:lvlJc w:val="left"/>
      <w:pPr>
        <w:tabs>
          <w:tab w:val="num" w:pos="5760"/>
        </w:tabs>
        <w:ind w:left="5760" w:hanging="360"/>
      </w:pPr>
    </w:lvl>
    <w:lvl w:ilvl="8" w:tplc="C7DAA8B0" w:tentative="1">
      <w:start w:val="1"/>
      <w:numFmt w:val="upperLetter"/>
      <w:lvlText w:val="%9."/>
      <w:lvlJc w:val="left"/>
      <w:pPr>
        <w:tabs>
          <w:tab w:val="num" w:pos="6480"/>
        </w:tabs>
        <w:ind w:left="6480" w:hanging="360"/>
      </w:pPr>
    </w:lvl>
  </w:abstractNum>
  <w:abstractNum w:abstractNumId="269">
    <w:nsid w:val="3D8724B9"/>
    <w:multiLevelType w:val="hybridMultilevel"/>
    <w:tmpl w:val="E9C25986"/>
    <w:lvl w:ilvl="0" w:tplc="C5A60BD8">
      <w:start w:val="1"/>
      <w:numFmt w:val="upperLetter"/>
      <w:lvlText w:val="%1."/>
      <w:lvlJc w:val="left"/>
      <w:pPr>
        <w:tabs>
          <w:tab w:val="num" w:pos="720"/>
        </w:tabs>
        <w:ind w:left="720" w:hanging="360"/>
      </w:pPr>
    </w:lvl>
    <w:lvl w:ilvl="1" w:tplc="DCC2B6A8" w:tentative="1">
      <w:start w:val="1"/>
      <w:numFmt w:val="upperLetter"/>
      <w:lvlText w:val="%2."/>
      <w:lvlJc w:val="left"/>
      <w:pPr>
        <w:tabs>
          <w:tab w:val="num" w:pos="1440"/>
        </w:tabs>
        <w:ind w:left="1440" w:hanging="360"/>
      </w:pPr>
    </w:lvl>
    <w:lvl w:ilvl="2" w:tplc="BF76A8E8" w:tentative="1">
      <w:start w:val="1"/>
      <w:numFmt w:val="upperLetter"/>
      <w:lvlText w:val="%3."/>
      <w:lvlJc w:val="left"/>
      <w:pPr>
        <w:tabs>
          <w:tab w:val="num" w:pos="2160"/>
        </w:tabs>
        <w:ind w:left="2160" w:hanging="360"/>
      </w:pPr>
    </w:lvl>
    <w:lvl w:ilvl="3" w:tplc="70F83E3E">
      <w:start w:val="1"/>
      <w:numFmt w:val="upperLetter"/>
      <w:lvlText w:val="%4."/>
      <w:lvlJc w:val="left"/>
      <w:pPr>
        <w:tabs>
          <w:tab w:val="num" w:pos="2880"/>
        </w:tabs>
        <w:ind w:left="2880" w:hanging="360"/>
      </w:pPr>
    </w:lvl>
    <w:lvl w:ilvl="4" w:tplc="48DA2E3E" w:tentative="1">
      <w:start w:val="1"/>
      <w:numFmt w:val="upperLetter"/>
      <w:lvlText w:val="%5."/>
      <w:lvlJc w:val="left"/>
      <w:pPr>
        <w:tabs>
          <w:tab w:val="num" w:pos="3600"/>
        </w:tabs>
        <w:ind w:left="3600" w:hanging="360"/>
      </w:pPr>
    </w:lvl>
    <w:lvl w:ilvl="5" w:tplc="84D42868" w:tentative="1">
      <w:start w:val="1"/>
      <w:numFmt w:val="upperLetter"/>
      <w:lvlText w:val="%6."/>
      <w:lvlJc w:val="left"/>
      <w:pPr>
        <w:tabs>
          <w:tab w:val="num" w:pos="4320"/>
        </w:tabs>
        <w:ind w:left="4320" w:hanging="360"/>
      </w:pPr>
    </w:lvl>
    <w:lvl w:ilvl="6" w:tplc="6F92C1B0" w:tentative="1">
      <w:start w:val="1"/>
      <w:numFmt w:val="upperLetter"/>
      <w:lvlText w:val="%7."/>
      <w:lvlJc w:val="left"/>
      <w:pPr>
        <w:tabs>
          <w:tab w:val="num" w:pos="5040"/>
        </w:tabs>
        <w:ind w:left="5040" w:hanging="360"/>
      </w:pPr>
    </w:lvl>
    <w:lvl w:ilvl="7" w:tplc="36AE229C" w:tentative="1">
      <w:start w:val="1"/>
      <w:numFmt w:val="upperLetter"/>
      <w:lvlText w:val="%8."/>
      <w:lvlJc w:val="left"/>
      <w:pPr>
        <w:tabs>
          <w:tab w:val="num" w:pos="5760"/>
        </w:tabs>
        <w:ind w:left="5760" w:hanging="360"/>
      </w:pPr>
    </w:lvl>
    <w:lvl w:ilvl="8" w:tplc="3E165086" w:tentative="1">
      <w:start w:val="1"/>
      <w:numFmt w:val="upperLetter"/>
      <w:lvlText w:val="%9."/>
      <w:lvlJc w:val="left"/>
      <w:pPr>
        <w:tabs>
          <w:tab w:val="num" w:pos="6480"/>
        </w:tabs>
        <w:ind w:left="6480" w:hanging="360"/>
      </w:pPr>
    </w:lvl>
  </w:abstractNum>
  <w:abstractNum w:abstractNumId="270">
    <w:nsid w:val="3DDB31B3"/>
    <w:multiLevelType w:val="hybridMultilevel"/>
    <w:tmpl w:val="5EC88C50"/>
    <w:lvl w:ilvl="0" w:tplc="04090015">
      <w:start w:val="1"/>
      <w:numFmt w:val="upp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1">
    <w:nsid w:val="3DF50DEC"/>
    <w:multiLevelType w:val="hybridMultilevel"/>
    <w:tmpl w:val="716001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3E1E4413"/>
    <w:multiLevelType w:val="hybridMultilevel"/>
    <w:tmpl w:val="B9E8A06E"/>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3">
    <w:nsid w:val="3FA54FEE"/>
    <w:multiLevelType w:val="hybridMultilevel"/>
    <w:tmpl w:val="6D62DA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3FE57C18"/>
    <w:multiLevelType w:val="hybridMultilevel"/>
    <w:tmpl w:val="5A6073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4043048A"/>
    <w:multiLevelType w:val="hybridMultilevel"/>
    <w:tmpl w:val="7C5683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40732CC7"/>
    <w:multiLevelType w:val="hybridMultilevel"/>
    <w:tmpl w:val="21FC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nsid w:val="40E70D2A"/>
    <w:multiLevelType w:val="hybridMultilevel"/>
    <w:tmpl w:val="8B5EFA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8">
    <w:nsid w:val="428B08FF"/>
    <w:multiLevelType w:val="hybridMultilevel"/>
    <w:tmpl w:val="96CA38FE"/>
    <w:lvl w:ilvl="0" w:tplc="04090015">
      <w:start w:val="1"/>
      <w:numFmt w:val="upp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9">
    <w:nsid w:val="42AE4913"/>
    <w:multiLevelType w:val="hybridMultilevel"/>
    <w:tmpl w:val="4DCAA90C"/>
    <w:lvl w:ilvl="0" w:tplc="04090001">
      <w:start w:val="1"/>
      <w:numFmt w:val="bullet"/>
      <w:lvlText w:val=""/>
      <w:lvlJc w:val="left"/>
      <w:pPr>
        <w:tabs>
          <w:tab w:val="num" w:pos="900"/>
        </w:tabs>
        <w:ind w:left="90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0">
    <w:nsid w:val="42E20DD4"/>
    <w:multiLevelType w:val="hybridMultilevel"/>
    <w:tmpl w:val="10063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43025CE6"/>
    <w:multiLevelType w:val="hybridMultilevel"/>
    <w:tmpl w:val="202A533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2">
    <w:nsid w:val="432828D0"/>
    <w:multiLevelType w:val="hybridMultilevel"/>
    <w:tmpl w:val="D4B4797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3">
    <w:nsid w:val="434E3AE9"/>
    <w:multiLevelType w:val="hybridMultilevel"/>
    <w:tmpl w:val="604841FC"/>
    <w:lvl w:ilvl="0" w:tplc="04090015">
      <w:start w:val="1"/>
      <w:numFmt w:val="upp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4">
    <w:nsid w:val="43F839AF"/>
    <w:multiLevelType w:val="hybridMultilevel"/>
    <w:tmpl w:val="BFD2630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5">
    <w:nsid w:val="44122461"/>
    <w:multiLevelType w:val="hybridMultilevel"/>
    <w:tmpl w:val="869A33BC"/>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6">
    <w:nsid w:val="44F4097F"/>
    <w:multiLevelType w:val="hybridMultilevel"/>
    <w:tmpl w:val="05E2F3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44FD631C"/>
    <w:multiLevelType w:val="multilevel"/>
    <w:tmpl w:val="C5EC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450931B6"/>
    <w:multiLevelType w:val="hybridMultilevel"/>
    <w:tmpl w:val="7F2A0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45434D2F"/>
    <w:multiLevelType w:val="multilevel"/>
    <w:tmpl w:val="FAA8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45D35FE5"/>
    <w:multiLevelType w:val="hybridMultilevel"/>
    <w:tmpl w:val="7E70F95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1">
    <w:nsid w:val="46D6533F"/>
    <w:multiLevelType w:val="multilevel"/>
    <w:tmpl w:val="D2E2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475F4881"/>
    <w:multiLevelType w:val="hybridMultilevel"/>
    <w:tmpl w:val="91004978"/>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3">
    <w:nsid w:val="476E15F9"/>
    <w:multiLevelType w:val="hybridMultilevel"/>
    <w:tmpl w:val="B0843F4A"/>
    <w:lvl w:ilvl="0" w:tplc="04090015">
      <w:start w:val="1"/>
      <w:numFmt w:val="upp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4">
    <w:nsid w:val="47A25C6E"/>
    <w:multiLevelType w:val="hybridMultilevel"/>
    <w:tmpl w:val="3788ACF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5">
    <w:nsid w:val="47D32122"/>
    <w:multiLevelType w:val="hybridMultilevel"/>
    <w:tmpl w:val="9880F03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6">
    <w:nsid w:val="47E56056"/>
    <w:multiLevelType w:val="hybridMultilevel"/>
    <w:tmpl w:val="4D68ECA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7">
    <w:nsid w:val="47F84B38"/>
    <w:multiLevelType w:val="hybridMultilevel"/>
    <w:tmpl w:val="1D8000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4808257B"/>
    <w:multiLevelType w:val="hybridMultilevel"/>
    <w:tmpl w:val="83B058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48977A78"/>
    <w:multiLevelType w:val="hybridMultilevel"/>
    <w:tmpl w:val="EDC05E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4A1F40EA"/>
    <w:multiLevelType w:val="hybridMultilevel"/>
    <w:tmpl w:val="E864FC1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1">
    <w:nsid w:val="4A805B0B"/>
    <w:multiLevelType w:val="hybridMultilevel"/>
    <w:tmpl w:val="2124CCA2"/>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2">
    <w:nsid w:val="4AE4612B"/>
    <w:multiLevelType w:val="hybridMultilevel"/>
    <w:tmpl w:val="12E06214"/>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3">
    <w:nsid w:val="4B180CD0"/>
    <w:multiLevelType w:val="hybridMultilevel"/>
    <w:tmpl w:val="530410C8"/>
    <w:lvl w:ilvl="0" w:tplc="04090015">
      <w:start w:val="1"/>
      <w:numFmt w:val="upperLetter"/>
      <w:lvlText w:val="%1."/>
      <w:lvlJc w:val="left"/>
      <w:pPr>
        <w:tabs>
          <w:tab w:val="num" w:pos="780"/>
        </w:tabs>
        <w:ind w:left="78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304">
    <w:nsid w:val="4B2C0CD1"/>
    <w:multiLevelType w:val="hybridMultilevel"/>
    <w:tmpl w:val="58F063EA"/>
    <w:lvl w:ilvl="0" w:tplc="04090015">
      <w:start w:val="1"/>
      <w:numFmt w:val="upp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5">
    <w:nsid w:val="4B4852F8"/>
    <w:multiLevelType w:val="hybridMultilevel"/>
    <w:tmpl w:val="570E0C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6">
    <w:nsid w:val="4BFE1397"/>
    <w:multiLevelType w:val="hybridMultilevel"/>
    <w:tmpl w:val="67188BF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7">
    <w:nsid w:val="4BFF35D2"/>
    <w:multiLevelType w:val="hybridMultilevel"/>
    <w:tmpl w:val="D726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nsid w:val="4C0C1DE3"/>
    <w:multiLevelType w:val="hybridMultilevel"/>
    <w:tmpl w:val="9C3E64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4C243C8D"/>
    <w:multiLevelType w:val="hybridMultilevel"/>
    <w:tmpl w:val="4A5884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4C4F436A"/>
    <w:multiLevelType w:val="hybridMultilevel"/>
    <w:tmpl w:val="1C683E8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4D114059"/>
    <w:multiLevelType w:val="hybridMultilevel"/>
    <w:tmpl w:val="C3F8B8F8"/>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2">
    <w:nsid w:val="4D503E55"/>
    <w:multiLevelType w:val="hybridMultilevel"/>
    <w:tmpl w:val="924C03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4D795B31"/>
    <w:multiLevelType w:val="hybridMultilevel"/>
    <w:tmpl w:val="6A70B4C0"/>
    <w:lvl w:ilvl="0" w:tplc="04090015">
      <w:start w:val="1"/>
      <w:numFmt w:val="upp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14">
    <w:nsid w:val="4DAB5EF6"/>
    <w:multiLevelType w:val="hybridMultilevel"/>
    <w:tmpl w:val="B0A659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5">
    <w:nsid w:val="4E39293A"/>
    <w:multiLevelType w:val="hybridMultilevel"/>
    <w:tmpl w:val="B61CE92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6">
    <w:nsid w:val="4E7114ED"/>
    <w:multiLevelType w:val="hybridMultilevel"/>
    <w:tmpl w:val="E0DCDB2A"/>
    <w:lvl w:ilvl="0" w:tplc="04090001">
      <w:start w:val="1"/>
      <w:numFmt w:val="bullet"/>
      <w:lvlText w:val=""/>
      <w:lvlJc w:val="left"/>
      <w:pPr>
        <w:tabs>
          <w:tab w:val="num" w:pos="720"/>
        </w:tabs>
        <w:ind w:left="720" w:hanging="360"/>
      </w:pPr>
      <w:rPr>
        <w:rFonts w:ascii="Symbol" w:hAnsi="Symbol" w:cs="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cs="Wingdings" w:hint="default"/>
      </w:rPr>
    </w:lvl>
    <w:lvl w:ilvl="3" w:tplc="04090001" w:tentative="1">
      <w:start w:val="1"/>
      <w:numFmt w:val="bullet"/>
      <w:lvlText w:val=""/>
      <w:lvlJc w:val="left"/>
      <w:pPr>
        <w:tabs>
          <w:tab w:val="num" w:pos="2880"/>
        </w:tabs>
        <w:ind w:left="2880" w:hanging="360"/>
      </w:pPr>
      <w:rPr>
        <w:rFonts w:ascii="Symbol" w:hAnsi="Symbol" w:cs="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cs="Wingdings" w:hint="default"/>
      </w:rPr>
    </w:lvl>
    <w:lvl w:ilvl="6" w:tplc="04090001" w:tentative="1">
      <w:start w:val="1"/>
      <w:numFmt w:val="bullet"/>
      <w:lvlText w:val=""/>
      <w:lvlJc w:val="left"/>
      <w:pPr>
        <w:tabs>
          <w:tab w:val="num" w:pos="5040"/>
        </w:tabs>
        <w:ind w:left="5040" w:hanging="360"/>
      </w:pPr>
      <w:rPr>
        <w:rFonts w:ascii="Symbol" w:hAnsi="Symbol" w:cs="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cs="Wingdings" w:hint="default"/>
      </w:rPr>
    </w:lvl>
  </w:abstractNum>
  <w:abstractNum w:abstractNumId="317">
    <w:nsid w:val="4EC073E8"/>
    <w:multiLevelType w:val="multilevel"/>
    <w:tmpl w:val="9AE8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4F135E16"/>
    <w:multiLevelType w:val="hybridMultilevel"/>
    <w:tmpl w:val="67242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9">
    <w:nsid w:val="4F757E8D"/>
    <w:multiLevelType w:val="multilevel"/>
    <w:tmpl w:val="9BF6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4F8C6796"/>
    <w:multiLevelType w:val="multilevel"/>
    <w:tmpl w:val="5642BE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nsid w:val="4FA778E6"/>
    <w:multiLevelType w:val="hybridMultilevel"/>
    <w:tmpl w:val="D850F77E"/>
    <w:lvl w:ilvl="0" w:tplc="04090001">
      <w:start w:val="1"/>
      <w:numFmt w:val="bullet"/>
      <w:lvlText w:val=""/>
      <w:lvlJc w:val="left"/>
      <w:pPr>
        <w:tabs>
          <w:tab w:val="num" w:pos="780"/>
        </w:tabs>
        <w:ind w:left="780" w:hanging="360"/>
      </w:pPr>
      <w:rPr>
        <w:rFonts w:ascii="Symbol" w:hAnsi="Symbol" w:cs="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cs="Wingdings" w:hint="default"/>
      </w:rPr>
    </w:lvl>
    <w:lvl w:ilvl="3" w:tplc="04090001" w:tentative="1">
      <w:start w:val="1"/>
      <w:numFmt w:val="bullet"/>
      <w:lvlText w:val=""/>
      <w:lvlJc w:val="left"/>
      <w:pPr>
        <w:tabs>
          <w:tab w:val="num" w:pos="2940"/>
        </w:tabs>
        <w:ind w:left="2940" w:hanging="360"/>
      </w:pPr>
      <w:rPr>
        <w:rFonts w:ascii="Symbol" w:hAnsi="Symbol" w:cs="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cs="Wingdings" w:hint="default"/>
      </w:rPr>
    </w:lvl>
    <w:lvl w:ilvl="6" w:tplc="04090001" w:tentative="1">
      <w:start w:val="1"/>
      <w:numFmt w:val="bullet"/>
      <w:lvlText w:val=""/>
      <w:lvlJc w:val="left"/>
      <w:pPr>
        <w:tabs>
          <w:tab w:val="num" w:pos="5100"/>
        </w:tabs>
        <w:ind w:left="5100" w:hanging="360"/>
      </w:pPr>
      <w:rPr>
        <w:rFonts w:ascii="Symbol" w:hAnsi="Symbol" w:cs="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cs="Wingdings" w:hint="default"/>
      </w:rPr>
    </w:lvl>
  </w:abstractNum>
  <w:abstractNum w:abstractNumId="322">
    <w:nsid w:val="50E94762"/>
    <w:multiLevelType w:val="hybridMultilevel"/>
    <w:tmpl w:val="CEBC8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50F517C1"/>
    <w:multiLevelType w:val="hybridMultilevel"/>
    <w:tmpl w:val="38E62F8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4">
    <w:nsid w:val="50FC1E73"/>
    <w:multiLevelType w:val="hybridMultilevel"/>
    <w:tmpl w:val="B8B68B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5">
    <w:nsid w:val="510E403F"/>
    <w:multiLevelType w:val="hybridMultilevel"/>
    <w:tmpl w:val="5BF64782"/>
    <w:lvl w:ilvl="0" w:tplc="D24C6EFC">
      <w:start w:val="1"/>
      <w:numFmt w:val="upperLetter"/>
      <w:lvlText w:val="%1."/>
      <w:lvlJc w:val="left"/>
      <w:pPr>
        <w:tabs>
          <w:tab w:val="num" w:pos="765"/>
        </w:tabs>
        <w:ind w:left="765" w:hanging="40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6">
    <w:nsid w:val="51236139"/>
    <w:multiLevelType w:val="hybridMultilevel"/>
    <w:tmpl w:val="02F25568"/>
    <w:lvl w:ilvl="0" w:tplc="B93E294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7">
    <w:nsid w:val="51322CA8"/>
    <w:multiLevelType w:val="hybridMultilevel"/>
    <w:tmpl w:val="DBBAEA5C"/>
    <w:lvl w:ilvl="0" w:tplc="F9026BB8">
      <w:start w:val="1"/>
      <w:numFmt w:val="upperLetter"/>
      <w:lvlText w:val="%1."/>
      <w:lvlJc w:val="left"/>
      <w:pPr>
        <w:tabs>
          <w:tab w:val="num" w:pos="765"/>
        </w:tabs>
        <w:ind w:left="765" w:hanging="40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8">
    <w:nsid w:val="5133664E"/>
    <w:multiLevelType w:val="hybridMultilevel"/>
    <w:tmpl w:val="AEAA293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9">
    <w:nsid w:val="51C07CFA"/>
    <w:multiLevelType w:val="hybridMultilevel"/>
    <w:tmpl w:val="361062F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0">
    <w:nsid w:val="51CF31D7"/>
    <w:multiLevelType w:val="hybridMultilevel"/>
    <w:tmpl w:val="224E799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1">
    <w:nsid w:val="51E51454"/>
    <w:multiLevelType w:val="hybridMultilevel"/>
    <w:tmpl w:val="F4365A36"/>
    <w:lvl w:ilvl="0" w:tplc="D53622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2">
    <w:nsid w:val="52264185"/>
    <w:multiLevelType w:val="hybridMultilevel"/>
    <w:tmpl w:val="1FF2DF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523A332D"/>
    <w:multiLevelType w:val="hybridMultilevel"/>
    <w:tmpl w:val="A82AFEDC"/>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4">
    <w:nsid w:val="528A359C"/>
    <w:multiLevelType w:val="hybridMultilevel"/>
    <w:tmpl w:val="96E09178"/>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5">
    <w:nsid w:val="52A66F30"/>
    <w:multiLevelType w:val="hybridMultilevel"/>
    <w:tmpl w:val="8938CAD8"/>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52C3480F"/>
    <w:multiLevelType w:val="hybridMultilevel"/>
    <w:tmpl w:val="F618B9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53005D28"/>
    <w:multiLevelType w:val="multilevel"/>
    <w:tmpl w:val="3C6C7DF0"/>
    <w:lvl w:ilvl="0">
      <w:start w:val="1"/>
      <w:numFmt w:val="upperRoman"/>
      <w:lvlText w:val="%1."/>
      <w:lvlJc w:val="right"/>
      <w:pPr>
        <w:tabs>
          <w:tab w:val="num" w:pos="720"/>
        </w:tabs>
        <w:ind w:left="720" w:hanging="360"/>
      </w:pPr>
    </w:lvl>
    <w:lvl w:ilvl="1">
      <w:start w:val="1"/>
      <w:numFmt w:val="upperLetter"/>
      <w:lvlText w:val="%2."/>
      <w:lvlJc w:val="right"/>
      <w:pPr>
        <w:tabs>
          <w:tab w:val="num" w:pos="1440"/>
        </w:tabs>
        <w:ind w:left="1440" w:hanging="360"/>
      </w:pPr>
    </w:lvl>
    <w:lvl w:ilvl="2">
      <w:start w:val="1"/>
      <w:numFmt w:val="decimal"/>
      <w:lvlText w:val="%3."/>
      <w:lvlJc w:val="right"/>
      <w:pPr>
        <w:tabs>
          <w:tab w:val="num" w:pos="2160"/>
        </w:tabs>
        <w:ind w:left="2160" w:hanging="360"/>
      </w:pPr>
    </w:lvl>
    <w:lvl w:ilvl="3">
      <w:start w:val="1"/>
      <w:numFmt w:val="lowerLetter"/>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38">
    <w:nsid w:val="530124B8"/>
    <w:multiLevelType w:val="hybridMultilevel"/>
    <w:tmpl w:val="AA0E8A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9">
    <w:nsid w:val="534712F2"/>
    <w:multiLevelType w:val="hybridMultilevel"/>
    <w:tmpl w:val="87F8D8A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53595346"/>
    <w:multiLevelType w:val="hybridMultilevel"/>
    <w:tmpl w:val="CDE20CB2"/>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1">
    <w:nsid w:val="535C370C"/>
    <w:multiLevelType w:val="multilevel"/>
    <w:tmpl w:val="FF36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53703D0D"/>
    <w:multiLevelType w:val="hybridMultilevel"/>
    <w:tmpl w:val="93FEE168"/>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3">
    <w:nsid w:val="53A82423"/>
    <w:multiLevelType w:val="hybridMultilevel"/>
    <w:tmpl w:val="C4E4FB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53B46207"/>
    <w:multiLevelType w:val="hybridMultilevel"/>
    <w:tmpl w:val="3EA80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53C90260"/>
    <w:multiLevelType w:val="multilevel"/>
    <w:tmpl w:val="9FA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5408702A"/>
    <w:multiLevelType w:val="hybridMultilevel"/>
    <w:tmpl w:val="BE86B92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7">
    <w:nsid w:val="544B035B"/>
    <w:multiLevelType w:val="hybridMultilevel"/>
    <w:tmpl w:val="FAB6AA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8">
    <w:nsid w:val="54A930F7"/>
    <w:multiLevelType w:val="multilevel"/>
    <w:tmpl w:val="6236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54C961A9"/>
    <w:multiLevelType w:val="hybridMultilevel"/>
    <w:tmpl w:val="B6464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nsid w:val="55155FBC"/>
    <w:multiLevelType w:val="hybridMultilevel"/>
    <w:tmpl w:val="587C241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1">
    <w:nsid w:val="55654424"/>
    <w:multiLevelType w:val="hybridMultilevel"/>
    <w:tmpl w:val="0D3AE80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2">
    <w:nsid w:val="559D38E9"/>
    <w:multiLevelType w:val="hybridMultilevel"/>
    <w:tmpl w:val="84FEAEA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3">
    <w:nsid w:val="55A13A20"/>
    <w:multiLevelType w:val="hybridMultilevel"/>
    <w:tmpl w:val="0A20BDCA"/>
    <w:lvl w:ilvl="0" w:tplc="04090015">
      <w:start w:val="1"/>
      <w:numFmt w:val="upp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55C35EA9"/>
    <w:multiLevelType w:val="hybridMultilevel"/>
    <w:tmpl w:val="6A5E16F6"/>
    <w:lvl w:ilvl="0" w:tplc="5FB61D16">
      <w:start w:val="1"/>
      <w:numFmt w:val="upperLetter"/>
      <w:lvlText w:val="%1."/>
      <w:lvlJc w:val="left"/>
      <w:pPr>
        <w:ind w:left="1440" w:hanging="360"/>
      </w:pPr>
      <w:rPr>
        <w:rFonts w:ascii="Times New Roman" w:eastAsia="Times New Roman" w:hAnsi="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5">
    <w:nsid w:val="564E3F10"/>
    <w:multiLevelType w:val="hybridMultilevel"/>
    <w:tmpl w:val="448E4F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566A59A4"/>
    <w:multiLevelType w:val="hybridMultilevel"/>
    <w:tmpl w:val="3E0E1790"/>
    <w:lvl w:ilvl="0" w:tplc="04090015">
      <w:start w:val="1"/>
      <w:numFmt w:val="upperLetter"/>
      <w:lvlText w:val="%1."/>
      <w:lvlJc w:val="left"/>
      <w:pPr>
        <w:tabs>
          <w:tab w:val="num" w:pos="789"/>
        </w:tabs>
        <w:ind w:left="789" w:hanging="360"/>
      </w:pPr>
    </w:lvl>
    <w:lvl w:ilvl="1" w:tplc="04090019" w:tentative="1">
      <w:start w:val="1"/>
      <w:numFmt w:val="lowerLetter"/>
      <w:lvlText w:val="%2."/>
      <w:lvlJc w:val="left"/>
      <w:pPr>
        <w:tabs>
          <w:tab w:val="num" w:pos="1509"/>
        </w:tabs>
        <w:ind w:left="1509" w:hanging="360"/>
      </w:pPr>
    </w:lvl>
    <w:lvl w:ilvl="2" w:tplc="0409001B" w:tentative="1">
      <w:start w:val="1"/>
      <w:numFmt w:val="lowerRoman"/>
      <w:lvlText w:val="%3."/>
      <w:lvlJc w:val="right"/>
      <w:pPr>
        <w:tabs>
          <w:tab w:val="num" w:pos="2229"/>
        </w:tabs>
        <w:ind w:left="2229" w:hanging="180"/>
      </w:pPr>
    </w:lvl>
    <w:lvl w:ilvl="3" w:tplc="0409000F" w:tentative="1">
      <w:start w:val="1"/>
      <w:numFmt w:val="decimal"/>
      <w:lvlText w:val="%4."/>
      <w:lvlJc w:val="left"/>
      <w:pPr>
        <w:tabs>
          <w:tab w:val="num" w:pos="2949"/>
        </w:tabs>
        <w:ind w:left="2949" w:hanging="360"/>
      </w:pPr>
    </w:lvl>
    <w:lvl w:ilvl="4" w:tplc="04090019" w:tentative="1">
      <w:start w:val="1"/>
      <w:numFmt w:val="lowerLetter"/>
      <w:lvlText w:val="%5."/>
      <w:lvlJc w:val="left"/>
      <w:pPr>
        <w:tabs>
          <w:tab w:val="num" w:pos="3669"/>
        </w:tabs>
        <w:ind w:left="3669" w:hanging="360"/>
      </w:pPr>
    </w:lvl>
    <w:lvl w:ilvl="5" w:tplc="0409001B" w:tentative="1">
      <w:start w:val="1"/>
      <w:numFmt w:val="lowerRoman"/>
      <w:lvlText w:val="%6."/>
      <w:lvlJc w:val="right"/>
      <w:pPr>
        <w:tabs>
          <w:tab w:val="num" w:pos="4389"/>
        </w:tabs>
        <w:ind w:left="4389" w:hanging="180"/>
      </w:pPr>
    </w:lvl>
    <w:lvl w:ilvl="6" w:tplc="0409000F" w:tentative="1">
      <w:start w:val="1"/>
      <w:numFmt w:val="decimal"/>
      <w:lvlText w:val="%7."/>
      <w:lvlJc w:val="left"/>
      <w:pPr>
        <w:tabs>
          <w:tab w:val="num" w:pos="5109"/>
        </w:tabs>
        <w:ind w:left="5109" w:hanging="360"/>
      </w:pPr>
    </w:lvl>
    <w:lvl w:ilvl="7" w:tplc="04090019" w:tentative="1">
      <w:start w:val="1"/>
      <w:numFmt w:val="lowerLetter"/>
      <w:lvlText w:val="%8."/>
      <w:lvlJc w:val="left"/>
      <w:pPr>
        <w:tabs>
          <w:tab w:val="num" w:pos="5829"/>
        </w:tabs>
        <w:ind w:left="5829" w:hanging="360"/>
      </w:pPr>
    </w:lvl>
    <w:lvl w:ilvl="8" w:tplc="0409001B" w:tentative="1">
      <w:start w:val="1"/>
      <w:numFmt w:val="lowerRoman"/>
      <w:lvlText w:val="%9."/>
      <w:lvlJc w:val="right"/>
      <w:pPr>
        <w:tabs>
          <w:tab w:val="num" w:pos="6549"/>
        </w:tabs>
        <w:ind w:left="6549" w:hanging="180"/>
      </w:pPr>
    </w:lvl>
  </w:abstractNum>
  <w:abstractNum w:abstractNumId="357">
    <w:nsid w:val="56DB635C"/>
    <w:multiLevelType w:val="hybridMultilevel"/>
    <w:tmpl w:val="2F4857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8">
    <w:nsid w:val="576747D3"/>
    <w:multiLevelType w:val="multilevel"/>
    <w:tmpl w:val="3940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57A80447"/>
    <w:multiLevelType w:val="hybridMultilevel"/>
    <w:tmpl w:val="7D8622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0">
    <w:nsid w:val="57B45861"/>
    <w:multiLevelType w:val="hybridMultilevel"/>
    <w:tmpl w:val="7B74AD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57FB0133"/>
    <w:multiLevelType w:val="hybridMultilevel"/>
    <w:tmpl w:val="3B18537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2">
    <w:nsid w:val="58156DD9"/>
    <w:multiLevelType w:val="hybridMultilevel"/>
    <w:tmpl w:val="52A4ECD4"/>
    <w:lvl w:ilvl="0" w:tplc="95A67BE4">
      <w:start w:val="1"/>
      <w:numFmt w:val="decimal"/>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63">
    <w:nsid w:val="581848FA"/>
    <w:multiLevelType w:val="hybridMultilevel"/>
    <w:tmpl w:val="579C6DEC"/>
    <w:lvl w:ilvl="0" w:tplc="764CD32C">
      <w:start w:val="1"/>
      <w:numFmt w:val="upperLetter"/>
      <w:lvlText w:val="%1."/>
      <w:lvlJc w:val="left"/>
      <w:pPr>
        <w:tabs>
          <w:tab w:val="num" w:pos="1080"/>
        </w:tabs>
        <w:ind w:left="1080" w:hanging="72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4">
    <w:nsid w:val="58230A0A"/>
    <w:multiLevelType w:val="hybridMultilevel"/>
    <w:tmpl w:val="42D083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58517010"/>
    <w:multiLevelType w:val="hybridMultilevel"/>
    <w:tmpl w:val="74380832"/>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6">
    <w:nsid w:val="58544C4B"/>
    <w:multiLevelType w:val="multilevel"/>
    <w:tmpl w:val="2F24C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58EC1C44"/>
    <w:multiLevelType w:val="multilevel"/>
    <w:tmpl w:val="8A626510"/>
    <w:lvl w:ilvl="0">
      <w:start w:val="1"/>
      <w:numFmt w:val="bullet"/>
      <w:lvlText w:val=""/>
      <w:lvlJc w:val="left"/>
      <w:pPr>
        <w:tabs>
          <w:tab w:val="num" w:pos="336"/>
        </w:tabs>
        <w:ind w:left="336" w:hanging="360"/>
      </w:pPr>
      <w:rPr>
        <w:rFonts w:ascii="Symbol" w:hAnsi="Symbol" w:hint="default"/>
        <w:sz w:val="20"/>
      </w:rPr>
    </w:lvl>
    <w:lvl w:ilvl="1">
      <w:start w:val="1"/>
      <w:numFmt w:val="bullet"/>
      <w:lvlText w:val="o"/>
      <w:lvlJc w:val="left"/>
      <w:pPr>
        <w:tabs>
          <w:tab w:val="num" w:pos="1056"/>
        </w:tabs>
        <w:ind w:left="1056" w:hanging="360"/>
      </w:pPr>
      <w:rPr>
        <w:rFonts w:ascii="Courier New" w:hAnsi="Courier New" w:hint="default"/>
        <w:sz w:val="20"/>
      </w:rPr>
    </w:lvl>
    <w:lvl w:ilvl="2">
      <w:start w:val="1"/>
      <w:numFmt w:val="upperLetter"/>
      <w:lvlText w:val="%3."/>
      <w:lvlJc w:val="left"/>
      <w:pPr>
        <w:ind w:left="1776" w:hanging="360"/>
      </w:pPr>
      <w:rPr>
        <w:rFonts w:hint="default"/>
      </w:rPr>
    </w:lvl>
    <w:lvl w:ilvl="3" w:tentative="1">
      <w:start w:val="1"/>
      <w:numFmt w:val="bullet"/>
      <w:lvlText w:val=""/>
      <w:lvlJc w:val="left"/>
      <w:pPr>
        <w:tabs>
          <w:tab w:val="num" w:pos="2496"/>
        </w:tabs>
        <w:ind w:left="2496" w:hanging="360"/>
      </w:pPr>
      <w:rPr>
        <w:rFonts w:ascii="Wingdings" w:hAnsi="Wingdings" w:hint="default"/>
        <w:sz w:val="20"/>
      </w:rPr>
    </w:lvl>
    <w:lvl w:ilvl="4" w:tentative="1">
      <w:start w:val="1"/>
      <w:numFmt w:val="bullet"/>
      <w:lvlText w:val=""/>
      <w:lvlJc w:val="left"/>
      <w:pPr>
        <w:tabs>
          <w:tab w:val="num" w:pos="3216"/>
        </w:tabs>
        <w:ind w:left="3216" w:hanging="360"/>
      </w:pPr>
      <w:rPr>
        <w:rFonts w:ascii="Wingdings" w:hAnsi="Wingdings" w:hint="default"/>
        <w:sz w:val="20"/>
      </w:rPr>
    </w:lvl>
    <w:lvl w:ilvl="5" w:tentative="1">
      <w:start w:val="1"/>
      <w:numFmt w:val="bullet"/>
      <w:lvlText w:val=""/>
      <w:lvlJc w:val="left"/>
      <w:pPr>
        <w:tabs>
          <w:tab w:val="num" w:pos="3936"/>
        </w:tabs>
        <w:ind w:left="3936" w:hanging="360"/>
      </w:pPr>
      <w:rPr>
        <w:rFonts w:ascii="Wingdings" w:hAnsi="Wingdings" w:hint="default"/>
        <w:sz w:val="20"/>
      </w:rPr>
    </w:lvl>
    <w:lvl w:ilvl="6" w:tentative="1">
      <w:start w:val="1"/>
      <w:numFmt w:val="bullet"/>
      <w:lvlText w:val=""/>
      <w:lvlJc w:val="left"/>
      <w:pPr>
        <w:tabs>
          <w:tab w:val="num" w:pos="4656"/>
        </w:tabs>
        <w:ind w:left="4656" w:hanging="360"/>
      </w:pPr>
      <w:rPr>
        <w:rFonts w:ascii="Wingdings" w:hAnsi="Wingdings" w:hint="default"/>
        <w:sz w:val="20"/>
      </w:rPr>
    </w:lvl>
    <w:lvl w:ilvl="7" w:tentative="1">
      <w:start w:val="1"/>
      <w:numFmt w:val="bullet"/>
      <w:lvlText w:val=""/>
      <w:lvlJc w:val="left"/>
      <w:pPr>
        <w:tabs>
          <w:tab w:val="num" w:pos="5376"/>
        </w:tabs>
        <w:ind w:left="5376" w:hanging="360"/>
      </w:pPr>
      <w:rPr>
        <w:rFonts w:ascii="Wingdings" w:hAnsi="Wingdings" w:hint="default"/>
        <w:sz w:val="20"/>
      </w:rPr>
    </w:lvl>
    <w:lvl w:ilvl="8" w:tentative="1">
      <w:start w:val="1"/>
      <w:numFmt w:val="bullet"/>
      <w:lvlText w:val=""/>
      <w:lvlJc w:val="left"/>
      <w:pPr>
        <w:tabs>
          <w:tab w:val="num" w:pos="6096"/>
        </w:tabs>
        <w:ind w:left="6096" w:hanging="360"/>
      </w:pPr>
      <w:rPr>
        <w:rFonts w:ascii="Wingdings" w:hAnsi="Wingdings" w:hint="default"/>
        <w:sz w:val="20"/>
      </w:rPr>
    </w:lvl>
  </w:abstractNum>
  <w:abstractNum w:abstractNumId="368">
    <w:nsid w:val="59154304"/>
    <w:multiLevelType w:val="hybridMultilevel"/>
    <w:tmpl w:val="6840E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nsid w:val="59350B94"/>
    <w:multiLevelType w:val="hybridMultilevel"/>
    <w:tmpl w:val="89FCEE5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0">
    <w:nsid w:val="593A47FF"/>
    <w:multiLevelType w:val="hybridMultilevel"/>
    <w:tmpl w:val="8C0E700A"/>
    <w:lvl w:ilvl="0" w:tplc="04090001">
      <w:start w:val="1"/>
      <w:numFmt w:val="bullet"/>
      <w:lvlText w:val=""/>
      <w:lvlJc w:val="left"/>
      <w:pPr>
        <w:tabs>
          <w:tab w:val="num" w:pos="744"/>
        </w:tabs>
        <w:ind w:left="744" w:hanging="360"/>
      </w:pPr>
      <w:rPr>
        <w:rFonts w:ascii="Symbol" w:hAnsi="Symbol" w:hint="default"/>
      </w:rPr>
    </w:lvl>
    <w:lvl w:ilvl="1" w:tplc="04090003" w:tentative="1">
      <w:start w:val="1"/>
      <w:numFmt w:val="bullet"/>
      <w:lvlText w:val="o"/>
      <w:lvlJc w:val="left"/>
      <w:pPr>
        <w:tabs>
          <w:tab w:val="num" w:pos="1464"/>
        </w:tabs>
        <w:ind w:left="1464" w:hanging="360"/>
      </w:pPr>
      <w:rPr>
        <w:rFonts w:ascii="Courier New" w:hAnsi="Courier New" w:cs="Courier New" w:hint="default"/>
      </w:rPr>
    </w:lvl>
    <w:lvl w:ilvl="2" w:tplc="04090005" w:tentative="1">
      <w:start w:val="1"/>
      <w:numFmt w:val="bullet"/>
      <w:lvlText w:val=""/>
      <w:lvlJc w:val="left"/>
      <w:pPr>
        <w:tabs>
          <w:tab w:val="num" w:pos="2184"/>
        </w:tabs>
        <w:ind w:left="2184" w:hanging="360"/>
      </w:pPr>
      <w:rPr>
        <w:rFonts w:ascii="Wingdings" w:hAnsi="Wingdings" w:hint="default"/>
      </w:rPr>
    </w:lvl>
    <w:lvl w:ilvl="3" w:tplc="04090001" w:tentative="1">
      <w:start w:val="1"/>
      <w:numFmt w:val="bullet"/>
      <w:lvlText w:val=""/>
      <w:lvlJc w:val="left"/>
      <w:pPr>
        <w:tabs>
          <w:tab w:val="num" w:pos="2904"/>
        </w:tabs>
        <w:ind w:left="2904" w:hanging="360"/>
      </w:pPr>
      <w:rPr>
        <w:rFonts w:ascii="Symbol" w:hAnsi="Symbol" w:hint="default"/>
      </w:rPr>
    </w:lvl>
    <w:lvl w:ilvl="4" w:tplc="04090003" w:tentative="1">
      <w:start w:val="1"/>
      <w:numFmt w:val="bullet"/>
      <w:lvlText w:val="o"/>
      <w:lvlJc w:val="left"/>
      <w:pPr>
        <w:tabs>
          <w:tab w:val="num" w:pos="3624"/>
        </w:tabs>
        <w:ind w:left="3624" w:hanging="360"/>
      </w:pPr>
      <w:rPr>
        <w:rFonts w:ascii="Courier New" w:hAnsi="Courier New" w:cs="Courier New" w:hint="default"/>
      </w:rPr>
    </w:lvl>
    <w:lvl w:ilvl="5" w:tplc="04090005" w:tentative="1">
      <w:start w:val="1"/>
      <w:numFmt w:val="bullet"/>
      <w:lvlText w:val=""/>
      <w:lvlJc w:val="left"/>
      <w:pPr>
        <w:tabs>
          <w:tab w:val="num" w:pos="4344"/>
        </w:tabs>
        <w:ind w:left="4344" w:hanging="360"/>
      </w:pPr>
      <w:rPr>
        <w:rFonts w:ascii="Wingdings" w:hAnsi="Wingdings" w:hint="default"/>
      </w:rPr>
    </w:lvl>
    <w:lvl w:ilvl="6" w:tplc="04090001" w:tentative="1">
      <w:start w:val="1"/>
      <w:numFmt w:val="bullet"/>
      <w:lvlText w:val=""/>
      <w:lvlJc w:val="left"/>
      <w:pPr>
        <w:tabs>
          <w:tab w:val="num" w:pos="5064"/>
        </w:tabs>
        <w:ind w:left="5064" w:hanging="360"/>
      </w:pPr>
      <w:rPr>
        <w:rFonts w:ascii="Symbol" w:hAnsi="Symbol" w:hint="default"/>
      </w:rPr>
    </w:lvl>
    <w:lvl w:ilvl="7" w:tplc="04090003" w:tentative="1">
      <w:start w:val="1"/>
      <w:numFmt w:val="bullet"/>
      <w:lvlText w:val="o"/>
      <w:lvlJc w:val="left"/>
      <w:pPr>
        <w:tabs>
          <w:tab w:val="num" w:pos="5784"/>
        </w:tabs>
        <w:ind w:left="5784" w:hanging="360"/>
      </w:pPr>
      <w:rPr>
        <w:rFonts w:ascii="Courier New" w:hAnsi="Courier New" w:cs="Courier New" w:hint="default"/>
      </w:rPr>
    </w:lvl>
    <w:lvl w:ilvl="8" w:tplc="04090005" w:tentative="1">
      <w:start w:val="1"/>
      <w:numFmt w:val="bullet"/>
      <w:lvlText w:val=""/>
      <w:lvlJc w:val="left"/>
      <w:pPr>
        <w:tabs>
          <w:tab w:val="num" w:pos="6504"/>
        </w:tabs>
        <w:ind w:left="6504" w:hanging="360"/>
      </w:pPr>
      <w:rPr>
        <w:rFonts w:ascii="Wingdings" w:hAnsi="Wingdings" w:hint="default"/>
      </w:rPr>
    </w:lvl>
  </w:abstractNum>
  <w:abstractNum w:abstractNumId="371">
    <w:nsid w:val="59736183"/>
    <w:multiLevelType w:val="hybridMultilevel"/>
    <w:tmpl w:val="B2088E6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2">
    <w:nsid w:val="599A3330"/>
    <w:multiLevelType w:val="hybridMultilevel"/>
    <w:tmpl w:val="1188CB84"/>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3">
    <w:nsid w:val="59D75C62"/>
    <w:multiLevelType w:val="hybridMultilevel"/>
    <w:tmpl w:val="2F788BD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4">
    <w:nsid w:val="5A634C70"/>
    <w:multiLevelType w:val="hybridMultilevel"/>
    <w:tmpl w:val="B642743E"/>
    <w:lvl w:ilvl="0" w:tplc="D772B956">
      <w:start w:val="1"/>
      <w:numFmt w:val="upperLetter"/>
      <w:lvlText w:val="%1."/>
      <w:lvlJc w:val="left"/>
      <w:pPr>
        <w:tabs>
          <w:tab w:val="num" w:pos="900"/>
        </w:tabs>
        <w:ind w:left="900" w:hanging="360"/>
      </w:pPr>
      <w:rPr>
        <w:rFonts w:hint="default"/>
        <w:i w:val="0"/>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75">
    <w:nsid w:val="5AE24BA7"/>
    <w:multiLevelType w:val="hybridMultilevel"/>
    <w:tmpl w:val="77D23FA8"/>
    <w:lvl w:ilvl="0" w:tplc="04090001">
      <w:start w:val="1"/>
      <w:numFmt w:val="bullet"/>
      <w:lvlText w:val=""/>
      <w:lvlJc w:val="left"/>
      <w:pPr>
        <w:tabs>
          <w:tab w:val="num" w:pos="744"/>
        </w:tabs>
        <w:ind w:left="744" w:hanging="360"/>
      </w:pPr>
      <w:rPr>
        <w:rFonts w:ascii="Symbol" w:hAnsi="Symbol" w:hint="default"/>
      </w:rPr>
    </w:lvl>
    <w:lvl w:ilvl="1" w:tplc="04090003">
      <w:start w:val="1"/>
      <w:numFmt w:val="bullet"/>
      <w:lvlText w:val="o"/>
      <w:lvlJc w:val="left"/>
      <w:pPr>
        <w:tabs>
          <w:tab w:val="num" w:pos="1464"/>
        </w:tabs>
        <w:ind w:left="1464" w:hanging="360"/>
      </w:pPr>
      <w:rPr>
        <w:rFonts w:ascii="Courier New" w:hAnsi="Courier New" w:cs="Courier New" w:hint="default"/>
      </w:rPr>
    </w:lvl>
    <w:lvl w:ilvl="2" w:tplc="04090005">
      <w:start w:val="1"/>
      <w:numFmt w:val="bullet"/>
      <w:lvlText w:val=""/>
      <w:lvlJc w:val="left"/>
      <w:pPr>
        <w:tabs>
          <w:tab w:val="num" w:pos="2184"/>
        </w:tabs>
        <w:ind w:left="2184" w:hanging="360"/>
      </w:pPr>
      <w:rPr>
        <w:rFonts w:ascii="Wingdings" w:hAnsi="Wingdings" w:hint="default"/>
      </w:rPr>
    </w:lvl>
    <w:lvl w:ilvl="3" w:tplc="04090001" w:tentative="1">
      <w:start w:val="1"/>
      <w:numFmt w:val="bullet"/>
      <w:lvlText w:val=""/>
      <w:lvlJc w:val="left"/>
      <w:pPr>
        <w:tabs>
          <w:tab w:val="num" w:pos="2904"/>
        </w:tabs>
        <w:ind w:left="2904" w:hanging="360"/>
      </w:pPr>
      <w:rPr>
        <w:rFonts w:ascii="Symbol" w:hAnsi="Symbol" w:hint="default"/>
      </w:rPr>
    </w:lvl>
    <w:lvl w:ilvl="4" w:tplc="04090003" w:tentative="1">
      <w:start w:val="1"/>
      <w:numFmt w:val="bullet"/>
      <w:lvlText w:val="o"/>
      <w:lvlJc w:val="left"/>
      <w:pPr>
        <w:tabs>
          <w:tab w:val="num" w:pos="3624"/>
        </w:tabs>
        <w:ind w:left="3624" w:hanging="360"/>
      </w:pPr>
      <w:rPr>
        <w:rFonts w:ascii="Courier New" w:hAnsi="Courier New" w:cs="Courier New" w:hint="default"/>
      </w:rPr>
    </w:lvl>
    <w:lvl w:ilvl="5" w:tplc="04090005" w:tentative="1">
      <w:start w:val="1"/>
      <w:numFmt w:val="bullet"/>
      <w:lvlText w:val=""/>
      <w:lvlJc w:val="left"/>
      <w:pPr>
        <w:tabs>
          <w:tab w:val="num" w:pos="4344"/>
        </w:tabs>
        <w:ind w:left="4344" w:hanging="360"/>
      </w:pPr>
      <w:rPr>
        <w:rFonts w:ascii="Wingdings" w:hAnsi="Wingdings" w:hint="default"/>
      </w:rPr>
    </w:lvl>
    <w:lvl w:ilvl="6" w:tplc="04090001" w:tentative="1">
      <w:start w:val="1"/>
      <w:numFmt w:val="bullet"/>
      <w:lvlText w:val=""/>
      <w:lvlJc w:val="left"/>
      <w:pPr>
        <w:tabs>
          <w:tab w:val="num" w:pos="5064"/>
        </w:tabs>
        <w:ind w:left="5064" w:hanging="360"/>
      </w:pPr>
      <w:rPr>
        <w:rFonts w:ascii="Symbol" w:hAnsi="Symbol" w:hint="default"/>
      </w:rPr>
    </w:lvl>
    <w:lvl w:ilvl="7" w:tplc="04090003" w:tentative="1">
      <w:start w:val="1"/>
      <w:numFmt w:val="bullet"/>
      <w:lvlText w:val="o"/>
      <w:lvlJc w:val="left"/>
      <w:pPr>
        <w:tabs>
          <w:tab w:val="num" w:pos="5784"/>
        </w:tabs>
        <w:ind w:left="5784" w:hanging="360"/>
      </w:pPr>
      <w:rPr>
        <w:rFonts w:ascii="Courier New" w:hAnsi="Courier New" w:cs="Courier New" w:hint="default"/>
      </w:rPr>
    </w:lvl>
    <w:lvl w:ilvl="8" w:tplc="04090005" w:tentative="1">
      <w:start w:val="1"/>
      <w:numFmt w:val="bullet"/>
      <w:lvlText w:val=""/>
      <w:lvlJc w:val="left"/>
      <w:pPr>
        <w:tabs>
          <w:tab w:val="num" w:pos="6504"/>
        </w:tabs>
        <w:ind w:left="6504" w:hanging="360"/>
      </w:pPr>
      <w:rPr>
        <w:rFonts w:ascii="Wingdings" w:hAnsi="Wingdings" w:hint="default"/>
      </w:rPr>
    </w:lvl>
  </w:abstractNum>
  <w:abstractNum w:abstractNumId="376">
    <w:nsid w:val="5B1B6242"/>
    <w:multiLevelType w:val="hybridMultilevel"/>
    <w:tmpl w:val="6ED2DA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7">
    <w:nsid w:val="5B562C78"/>
    <w:multiLevelType w:val="hybridMultilevel"/>
    <w:tmpl w:val="9E36042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8">
    <w:nsid w:val="5BE526B2"/>
    <w:multiLevelType w:val="multilevel"/>
    <w:tmpl w:val="74C08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5C3760C6"/>
    <w:multiLevelType w:val="hybridMultilevel"/>
    <w:tmpl w:val="AC12AF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0">
    <w:nsid w:val="5C5D1A58"/>
    <w:multiLevelType w:val="hybridMultilevel"/>
    <w:tmpl w:val="D4CAE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nsid w:val="5CAB59EC"/>
    <w:multiLevelType w:val="hybridMultilevel"/>
    <w:tmpl w:val="F244B31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2">
    <w:nsid w:val="5CEE5B55"/>
    <w:multiLevelType w:val="hybridMultilevel"/>
    <w:tmpl w:val="EF2890D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3">
    <w:nsid w:val="5DB77C38"/>
    <w:multiLevelType w:val="hybridMultilevel"/>
    <w:tmpl w:val="8D0C9548"/>
    <w:lvl w:ilvl="0" w:tplc="9A2CF000">
      <w:start w:val="1"/>
      <w:numFmt w:val="bullet"/>
      <w:lvlText w:val="•"/>
      <w:lvlJc w:val="left"/>
      <w:pPr>
        <w:tabs>
          <w:tab w:val="num" w:pos="720"/>
        </w:tabs>
        <w:ind w:left="720" w:hanging="360"/>
      </w:pPr>
      <w:rPr>
        <w:rFonts w:ascii="Times New Roman" w:hAnsi="Times New Roman" w:cs="Times New Roman" w:hint="default"/>
      </w:rPr>
    </w:lvl>
    <w:lvl w:ilvl="1" w:tplc="D3D63134">
      <w:start w:val="1423"/>
      <w:numFmt w:val="bullet"/>
      <w:lvlText w:val="•"/>
      <w:lvlJc w:val="left"/>
      <w:pPr>
        <w:tabs>
          <w:tab w:val="num" w:pos="1440"/>
        </w:tabs>
        <w:ind w:left="1440" w:hanging="360"/>
      </w:pPr>
      <w:rPr>
        <w:rFonts w:ascii="Times New Roman" w:hAnsi="Times New Roman" w:cs="Times New Roman" w:hint="default"/>
      </w:rPr>
    </w:lvl>
    <w:lvl w:ilvl="2" w:tplc="00FE8872">
      <w:start w:val="1"/>
      <w:numFmt w:val="bullet"/>
      <w:lvlText w:val="•"/>
      <w:lvlJc w:val="left"/>
      <w:pPr>
        <w:tabs>
          <w:tab w:val="num" w:pos="2160"/>
        </w:tabs>
        <w:ind w:left="2160" w:hanging="360"/>
      </w:pPr>
      <w:rPr>
        <w:rFonts w:ascii="Times New Roman" w:hAnsi="Times New Roman" w:cs="Times New Roman" w:hint="default"/>
      </w:rPr>
    </w:lvl>
    <w:lvl w:ilvl="3" w:tplc="2310A826" w:tentative="1">
      <w:start w:val="1"/>
      <w:numFmt w:val="bullet"/>
      <w:lvlText w:val="•"/>
      <w:lvlJc w:val="left"/>
      <w:pPr>
        <w:tabs>
          <w:tab w:val="num" w:pos="2880"/>
        </w:tabs>
        <w:ind w:left="2880" w:hanging="360"/>
      </w:pPr>
      <w:rPr>
        <w:rFonts w:ascii="Times New Roman" w:hAnsi="Times New Roman" w:cs="Times New Roman" w:hint="default"/>
      </w:rPr>
    </w:lvl>
    <w:lvl w:ilvl="4" w:tplc="57C819B6" w:tentative="1">
      <w:start w:val="1"/>
      <w:numFmt w:val="bullet"/>
      <w:lvlText w:val="•"/>
      <w:lvlJc w:val="left"/>
      <w:pPr>
        <w:tabs>
          <w:tab w:val="num" w:pos="3600"/>
        </w:tabs>
        <w:ind w:left="3600" w:hanging="360"/>
      </w:pPr>
      <w:rPr>
        <w:rFonts w:ascii="Times New Roman" w:hAnsi="Times New Roman" w:cs="Times New Roman" w:hint="default"/>
      </w:rPr>
    </w:lvl>
    <w:lvl w:ilvl="5" w:tplc="B614A5A6" w:tentative="1">
      <w:start w:val="1"/>
      <w:numFmt w:val="bullet"/>
      <w:lvlText w:val="•"/>
      <w:lvlJc w:val="left"/>
      <w:pPr>
        <w:tabs>
          <w:tab w:val="num" w:pos="4320"/>
        </w:tabs>
        <w:ind w:left="4320" w:hanging="360"/>
      </w:pPr>
      <w:rPr>
        <w:rFonts w:ascii="Times New Roman" w:hAnsi="Times New Roman" w:cs="Times New Roman" w:hint="default"/>
      </w:rPr>
    </w:lvl>
    <w:lvl w:ilvl="6" w:tplc="422AC6CA" w:tentative="1">
      <w:start w:val="1"/>
      <w:numFmt w:val="bullet"/>
      <w:lvlText w:val="•"/>
      <w:lvlJc w:val="left"/>
      <w:pPr>
        <w:tabs>
          <w:tab w:val="num" w:pos="5040"/>
        </w:tabs>
        <w:ind w:left="5040" w:hanging="360"/>
      </w:pPr>
      <w:rPr>
        <w:rFonts w:ascii="Times New Roman" w:hAnsi="Times New Roman" w:cs="Times New Roman" w:hint="default"/>
      </w:rPr>
    </w:lvl>
    <w:lvl w:ilvl="7" w:tplc="EC4A93E0" w:tentative="1">
      <w:start w:val="1"/>
      <w:numFmt w:val="bullet"/>
      <w:lvlText w:val="•"/>
      <w:lvlJc w:val="left"/>
      <w:pPr>
        <w:tabs>
          <w:tab w:val="num" w:pos="5760"/>
        </w:tabs>
        <w:ind w:left="5760" w:hanging="360"/>
      </w:pPr>
      <w:rPr>
        <w:rFonts w:ascii="Times New Roman" w:hAnsi="Times New Roman" w:cs="Times New Roman" w:hint="default"/>
      </w:rPr>
    </w:lvl>
    <w:lvl w:ilvl="8" w:tplc="736EAE24" w:tentative="1">
      <w:start w:val="1"/>
      <w:numFmt w:val="bullet"/>
      <w:lvlText w:val="•"/>
      <w:lvlJc w:val="left"/>
      <w:pPr>
        <w:tabs>
          <w:tab w:val="num" w:pos="6480"/>
        </w:tabs>
        <w:ind w:left="6480" w:hanging="360"/>
      </w:pPr>
      <w:rPr>
        <w:rFonts w:ascii="Times New Roman" w:hAnsi="Times New Roman" w:cs="Times New Roman" w:hint="default"/>
      </w:rPr>
    </w:lvl>
  </w:abstractNum>
  <w:abstractNum w:abstractNumId="384">
    <w:nsid w:val="5DC063AD"/>
    <w:multiLevelType w:val="multilevel"/>
    <w:tmpl w:val="858A8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nsid w:val="5E082D17"/>
    <w:multiLevelType w:val="multilevel"/>
    <w:tmpl w:val="EDD6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nsid w:val="5E1462FC"/>
    <w:multiLevelType w:val="hybridMultilevel"/>
    <w:tmpl w:val="A58EC662"/>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7">
    <w:nsid w:val="5E714CEE"/>
    <w:multiLevelType w:val="hybridMultilevel"/>
    <w:tmpl w:val="3A8436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5EA77777"/>
    <w:multiLevelType w:val="hybridMultilevel"/>
    <w:tmpl w:val="B84CEA6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9">
    <w:nsid w:val="5EF221AE"/>
    <w:multiLevelType w:val="hybridMultilevel"/>
    <w:tmpl w:val="314487B8"/>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0">
    <w:nsid w:val="5F662651"/>
    <w:multiLevelType w:val="hybridMultilevel"/>
    <w:tmpl w:val="6FF2121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1">
    <w:nsid w:val="5F71376C"/>
    <w:multiLevelType w:val="hybridMultilevel"/>
    <w:tmpl w:val="D22A30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2">
    <w:nsid w:val="5FBC0302"/>
    <w:multiLevelType w:val="hybridMultilevel"/>
    <w:tmpl w:val="1234B794"/>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3">
    <w:nsid w:val="607F2885"/>
    <w:multiLevelType w:val="hybridMultilevel"/>
    <w:tmpl w:val="5EDA27C4"/>
    <w:lvl w:ilvl="0" w:tplc="04090015">
      <w:start w:val="1"/>
      <w:numFmt w:val="upp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94">
    <w:nsid w:val="60D7632B"/>
    <w:multiLevelType w:val="hybridMultilevel"/>
    <w:tmpl w:val="6EE81C78"/>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5">
    <w:nsid w:val="60E8614F"/>
    <w:multiLevelType w:val="hybridMultilevel"/>
    <w:tmpl w:val="C5980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nsid w:val="6161105B"/>
    <w:multiLevelType w:val="hybridMultilevel"/>
    <w:tmpl w:val="77BA8E0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7">
    <w:nsid w:val="62286BFF"/>
    <w:multiLevelType w:val="multilevel"/>
    <w:tmpl w:val="E9D8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nsid w:val="624D7F0F"/>
    <w:multiLevelType w:val="hybridMultilevel"/>
    <w:tmpl w:val="33B04022"/>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9">
    <w:nsid w:val="63C66D25"/>
    <w:multiLevelType w:val="hybridMultilevel"/>
    <w:tmpl w:val="1096967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0">
    <w:nsid w:val="644F7817"/>
    <w:multiLevelType w:val="hybridMultilevel"/>
    <w:tmpl w:val="C2C0EAE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1">
    <w:nsid w:val="64544137"/>
    <w:multiLevelType w:val="hybridMultilevel"/>
    <w:tmpl w:val="4A90F27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nsid w:val="651C1D4C"/>
    <w:multiLevelType w:val="hybridMultilevel"/>
    <w:tmpl w:val="26DE988E"/>
    <w:lvl w:ilvl="0" w:tplc="04090015">
      <w:start w:val="1"/>
      <w:numFmt w:val="upp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03">
    <w:nsid w:val="655B1FC7"/>
    <w:multiLevelType w:val="multilevel"/>
    <w:tmpl w:val="B27236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4">
    <w:nsid w:val="656354C8"/>
    <w:multiLevelType w:val="hybridMultilevel"/>
    <w:tmpl w:val="67B866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nsid w:val="656D517A"/>
    <w:multiLevelType w:val="hybridMultilevel"/>
    <w:tmpl w:val="520E405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6">
    <w:nsid w:val="65DD2698"/>
    <w:multiLevelType w:val="hybridMultilevel"/>
    <w:tmpl w:val="AD2CE53C"/>
    <w:lvl w:ilvl="0" w:tplc="04090015">
      <w:start w:val="1"/>
      <w:numFmt w:val="upperLetter"/>
      <w:lvlText w:val="%1."/>
      <w:lvlJc w:val="left"/>
      <w:pPr>
        <w:ind w:left="1392" w:hanging="360"/>
      </w:pPr>
    </w:lvl>
    <w:lvl w:ilvl="1" w:tplc="04090019" w:tentative="1">
      <w:start w:val="1"/>
      <w:numFmt w:val="lowerLetter"/>
      <w:lvlText w:val="%2."/>
      <w:lvlJc w:val="left"/>
      <w:pPr>
        <w:ind w:left="2112" w:hanging="360"/>
      </w:pPr>
    </w:lvl>
    <w:lvl w:ilvl="2" w:tplc="0409001B" w:tentative="1">
      <w:start w:val="1"/>
      <w:numFmt w:val="lowerRoman"/>
      <w:lvlText w:val="%3."/>
      <w:lvlJc w:val="right"/>
      <w:pPr>
        <w:ind w:left="2832" w:hanging="180"/>
      </w:pPr>
    </w:lvl>
    <w:lvl w:ilvl="3" w:tplc="0409000F" w:tentative="1">
      <w:start w:val="1"/>
      <w:numFmt w:val="decimal"/>
      <w:lvlText w:val="%4."/>
      <w:lvlJc w:val="left"/>
      <w:pPr>
        <w:ind w:left="3552" w:hanging="360"/>
      </w:pPr>
    </w:lvl>
    <w:lvl w:ilvl="4" w:tplc="04090019" w:tentative="1">
      <w:start w:val="1"/>
      <w:numFmt w:val="lowerLetter"/>
      <w:lvlText w:val="%5."/>
      <w:lvlJc w:val="left"/>
      <w:pPr>
        <w:ind w:left="4272" w:hanging="360"/>
      </w:pPr>
    </w:lvl>
    <w:lvl w:ilvl="5" w:tplc="0409001B" w:tentative="1">
      <w:start w:val="1"/>
      <w:numFmt w:val="lowerRoman"/>
      <w:lvlText w:val="%6."/>
      <w:lvlJc w:val="right"/>
      <w:pPr>
        <w:ind w:left="4992" w:hanging="180"/>
      </w:pPr>
    </w:lvl>
    <w:lvl w:ilvl="6" w:tplc="0409000F" w:tentative="1">
      <w:start w:val="1"/>
      <w:numFmt w:val="decimal"/>
      <w:lvlText w:val="%7."/>
      <w:lvlJc w:val="left"/>
      <w:pPr>
        <w:ind w:left="5712" w:hanging="360"/>
      </w:pPr>
    </w:lvl>
    <w:lvl w:ilvl="7" w:tplc="04090019" w:tentative="1">
      <w:start w:val="1"/>
      <w:numFmt w:val="lowerLetter"/>
      <w:lvlText w:val="%8."/>
      <w:lvlJc w:val="left"/>
      <w:pPr>
        <w:ind w:left="6432" w:hanging="360"/>
      </w:pPr>
    </w:lvl>
    <w:lvl w:ilvl="8" w:tplc="0409001B" w:tentative="1">
      <w:start w:val="1"/>
      <w:numFmt w:val="lowerRoman"/>
      <w:lvlText w:val="%9."/>
      <w:lvlJc w:val="right"/>
      <w:pPr>
        <w:ind w:left="7152" w:hanging="180"/>
      </w:pPr>
    </w:lvl>
  </w:abstractNum>
  <w:abstractNum w:abstractNumId="407">
    <w:nsid w:val="65EA04E1"/>
    <w:multiLevelType w:val="hybridMultilevel"/>
    <w:tmpl w:val="5EFA05B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8">
    <w:nsid w:val="663C5013"/>
    <w:multiLevelType w:val="hybridMultilevel"/>
    <w:tmpl w:val="A5FE8F22"/>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9">
    <w:nsid w:val="66E701B3"/>
    <w:multiLevelType w:val="hybridMultilevel"/>
    <w:tmpl w:val="CC6A85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0">
    <w:nsid w:val="66EA75FA"/>
    <w:multiLevelType w:val="hybridMultilevel"/>
    <w:tmpl w:val="AF5E59F8"/>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1">
    <w:nsid w:val="66F04FF5"/>
    <w:multiLevelType w:val="hybridMultilevel"/>
    <w:tmpl w:val="8DAC66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nsid w:val="670A2770"/>
    <w:multiLevelType w:val="hybridMultilevel"/>
    <w:tmpl w:val="753AAD34"/>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cs="Wingdings" w:hint="default"/>
      </w:rPr>
    </w:lvl>
    <w:lvl w:ilvl="3" w:tplc="04090001" w:tentative="1">
      <w:start w:val="1"/>
      <w:numFmt w:val="bullet"/>
      <w:lvlText w:val=""/>
      <w:lvlJc w:val="left"/>
      <w:pPr>
        <w:tabs>
          <w:tab w:val="num" w:pos="3600"/>
        </w:tabs>
        <w:ind w:left="3600" w:hanging="360"/>
      </w:pPr>
      <w:rPr>
        <w:rFonts w:ascii="Symbol" w:hAnsi="Symbol" w:cs="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cs="Wingdings" w:hint="default"/>
      </w:rPr>
    </w:lvl>
    <w:lvl w:ilvl="6" w:tplc="04090001" w:tentative="1">
      <w:start w:val="1"/>
      <w:numFmt w:val="bullet"/>
      <w:lvlText w:val=""/>
      <w:lvlJc w:val="left"/>
      <w:pPr>
        <w:tabs>
          <w:tab w:val="num" w:pos="5760"/>
        </w:tabs>
        <w:ind w:left="5760" w:hanging="360"/>
      </w:pPr>
      <w:rPr>
        <w:rFonts w:ascii="Symbol" w:hAnsi="Symbol" w:cs="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cs="Wingdings" w:hint="default"/>
      </w:rPr>
    </w:lvl>
  </w:abstractNum>
  <w:abstractNum w:abstractNumId="413">
    <w:nsid w:val="6746329D"/>
    <w:multiLevelType w:val="hybridMultilevel"/>
    <w:tmpl w:val="FB800B6C"/>
    <w:lvl w:ilvl="0" w:tplc="9DF43778">
      <w:start w:val="1"/>
      <w:numFmt w:val="upp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nsid w:val="67724D59"/>
    <w:multiLevelType w:val="multilevel"/>
    <w:tmpl w:val="FAA8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nsid w:val="67DF1B50"/>
    <w:multiLevelType w:val="hybridMultilevel"/>
    <w:tmpl w:val="E794A92C"/>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6">
    <w:nsid w:val="68222583"/>
    <w:multiLevelType w:val="multilevel"/>
    <w:tmpl w:val="B6AC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nsid w:val="690117CF"/>
    <w:multiLevelType w:val="hybridMultilevel"/>
    <w:tmpl w:val="8B0A9C3E"/>
    <w:lvl w:ilvl="0" w:tplc="74B25F56">
      <w:start w:val="1"/>
      <w:numFmt w:val="upperLetter"/>
      <w:lvlText w:val="%1."/>
      <w:lvlJc w:val="left"/>
      <w:pPr>
        <w:ind w:left="720" w:hanging="360"/>
      </w:pPr>
      <w:rPr>
        <w:rFonts w:ascii="Times New Roman" w:eastAsia="Times New Roman" w:hAnsi="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nsid w:val="69133E03"/>
    <w:multiLevelType w:val="hybridMultilevel"/>
    <w:tmpl w:val="CC94E604"/>
    <w:lvl w:ilvl="0" w:tplc="D6D690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9">
    <w:nsid w:val="696D3F1B"/>
    <w:multiLevelType w:val="hybridMultilevel"/>
    <w:tmpl w:val="D220D60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0">
    <w:nsid w:val="69AF1D01"/>
    <w:multiLevelType w:val="hybridMultilevel"/>
    <w:tmpl w:val="B82054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1">
    <w:nsid w:val="69B34850"/>
    <w:multiLevelType w:val="hybridMultilevel"/>
    <w:tmpl w:val="6D967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69E66005"/>
    <w:multiLevelType w:val="hybridMultilevel"/>
    <w:tmpl w:val="65365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nsid w:val="6AAD449B"/>
    <w:multiLevelType w:val="hybridMultilevel"/>
    <w:tmpl w:val="87CC296A"/>
    <w:lvl w:ilvl="0" w:tplc="11043976">
      <w:start w:val="1"/>
      <w:numFmt w:val="upperLetter"/>
      <w:lvlText w:val="%1."/>
      <w:lvlJc w:val="left"/>
      <w:pPr>
        <w:ind w:left="360" w:hanging="360"/>
      </w:pPr>
      <w:rPr>
        <w:rFonts w:ascii="Times New Roman" w:eastAsia="Calibri"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4">
    <w:nsid w:val="6AFA57BB"/>
    <w:multiLevelType w:val="multilevel"/>
    <w:tmpl w:val="E42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nsid w:val="6B2B1EC9"/>
    <w:multiLevelType w:val="hybridMultilevel"/>
    <w:tmpl w:val="171E5A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nsid w:val="6B42235A"/>
    <w:multiLevelType w:val="hybridMultilevel"/>
    <w:tmpl w:val="78F00D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7">
    <w:nsid w:val="6B5A2494"/>
    <w:multiLevelType w:val="hybridMultilevel"/>
    <w:tmpl w:val="DC900ABA"/>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28">
    <w:nsid w:val="6BDF2218"/>
    <w:multiLevelType w:val="hybridMultilevel"/>
    <w:tmpl w:val="3BDA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nsid w:val="6C5F39F3"/>
    <w:multiLevelType w:val="hybridMultilevel"/>
    <w:tmpl w:val="DDDCCE84"/>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0">
    <w:nsid w:val="6CF23F8C"/>
    <w:multiLevelType w:val="hybridMultilevel"/>
    <w:tmpl w:val="777A08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1">
    <w:nsid w:val="6D0C43D8"/>
    <w:multiLevelType w:val="hybridMultilevel"/>
    <w:tmpl w:val="29B2F2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2">
    <w:nsid w:val="6D4969B7"/>
    <w:multiLevelType w:val="hybridMultilevel"/>
    <w:tmpl w:val="37808B96"/>
    <w:lvl w:ilvl="0" w:tplc="A482C24E">
      <w:start w:val="1"/>
      <w:numFmt w:val="upperLetter"/>
      <w:lvlText w:val="%1."/>
      <w:lvlJc w:val="left"/>
      <w:pPr>
        <w:ind w:left="1440" w:hanging="360"/>
      </w:pPr>
      <w:rPr>
        <w:rFonts w:ascii="Times New Roman" w:eastAsia="Times New Roman" w:hAnsi="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3">
    <w:nsid w:val="6D61039E"/>
    <w:multiLevelType w:val="hybridMultilevel"/>
    <w:tmpl w:val="E8300E9E"/>
    <w:lvl w:ilvl="0" w:tplc="00504434">
      <w:start w:val="1"/>
      <w:numFmt w:val="upperLetter"/>
      <w:lvlText w:val="%1."/>
      <w:lvlJc w:val="left"/>
      <w:pPr>
        <w:tabs>
          <w:tab w:val="num" w:pos="720"/>
        </w:tabs>
        <w:ind w:left="720" w:hanging="360"/>
      </w:pPr>
    </w:lvl>
    <w:lvl w:ilvl="1" w:tplc="0E1A71CA">
      <w:start w:val="1"/>
      <w:numFmt w:val="upperLetter"/>
      <w:lvlText w:val="%2."/>
      <w:lvlJc w:val="left"/>
      <w:pPr>
        <w:tabs>
          <w:tab w:val="num" w:pos="1440"/>
        </w:tabs>
        <w:ind w:left="1440" w:hanging="360"/>
      </w:pPr>
    </w:lvl>
    <w:lvl w:ilvl="2" w:tplc="EA02CC84">
      <w:start w:val="1"/>
      <w:numFmt w:val="upperLetter"/>
      <w:lvlText w:val="%3."/>
      <w:lvlJc w:val="left"/>
      <w:pPr>
        <w:tabs>
          <w:tab w:val="num" w:pos="2160"/>
        </w:tabs>
        <w:ind w:left="2160" w:hanging="360"/>
      </w:pPr>
    </w:lvl>
    <w:lvl w:ilvl="3" w:tplc="5F268D82" w:tentative="1">
      <w:start w:val="1"/>
      <w:numFmt w:val="upperLetter"/>
      <w:lvlText w:val="%4."/>
      <w:lvlJc w:val="left"/>
      <w:pPr>
        <w:tabs>
          <w:tab w:val="num" w:pos="2880"/>
        </w:tabs>
        <w:ind w:left="2880" w:hanging="360"/>
      </w:pPr>
    </w:lvl>
    <w:lvl w:ilvl="4" w:tplc="412812F2" w:tentative="1">
      <w:start w:val="1"/>
      <w:numFmt w:val="upperLetter"/>
      <w:lvlText w:val="%5."/>
      <w:lvlJc w:val="left"/>
      <w:pPr>
        <w:tabs>
          <w:tab w:val="num" w:pos="3600"/>
        </w:tabs>
        <w:ind w:left="3600" w:hanging="360"/>
      </w:pPr>
    </w:lvl>
    <w:lvl w:ilvl="5" w:tplc="11F40EDC" w:tentative="1">
      <w:start w:val="1"/>
      <w:numFmt w:val="upperLetter"/>
      <w:lvlText w:val="%6."/>
      <w:lvlJc w:val="left"/>
      <w:pPr>
        <w:tabs>
          <w:tab w:val="num" w:pos="4320"/>
        </w:tabs>
        <w:ind w:left="4320" w:hanging="360"/>
      </w:pPr>
    </w:lvl>
    <w:lvl w:ilvl="6" w:tplc="5D1EDD64" w:tentative="1">
      <w:start w:val="1"/>
      <w:numFmt w:val="upperLetter"/>
      <w:lvlText w:val="%7."/>
      <w:lvlJc w:val="left"/>
      <w:pPr>
        <w:tabs>
          <w:tab w:val="num" w:pos="5040"/>
        </w:tabs>
        <w:ind w:left="5040" w:hanging="360"/>
      </w:pPr>
    </w:lvl>
    <w:lvl w:ilvl="7" w:tplc="070CD5E4" w:tentative="1">
      <w:start w:val="1"/>
      <w:numFmt w:val="upperLetter"/>
      <w:lvlText w:val="%8."/>
      <w:lvlJc w:val="left"/>
      <w:pPr>
        <w:tabs>
          <w:tab w:val="num" w:pos="5760"/>
        </w:tabs>
        <w:ind w:left="5760" w:hanging="360"/>
      </w:pPr>
    </w:lvl>
    <w:lvl w:ilvl="8" w:tplc="45FE7916" w:tentative="1">
      <w:start w:val="1"/>
      <w:numFmt w:val="upperLetter"/>
      <w:lvlText w:val="%9."/>
      <w:lvlJc w:val="left"/>
      <w:pPr>
        <w:tabs>
          <w:tab w:val="num" w:pos="6480"/>
        </w:tabs>
        <w:ind w:left="6480" w:hanging="360"/>
      </w:pPr>
    </w:lvl>
  </w:abstractNum>
  <w:abstractNum w:abstractNumId="434">
    <w:nsid w:val="6DC84D9F"/>
    <w:multiLevelType w:val="hybridMultilevel"/>
    <w:tmpl w:val="48C4E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nsid w:val="6E0B72BD"/>
    <w:multiLevelType w:val="hybridMultilevel"/>
    <w:tmpl w:val="76E46766"/>
    <w:lvl w:ilvl="0" w:tplc="04090015">
      <w:start w:val="1"/>
      <w:numFmt w:val="upp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36">
    <w:nsid w:val="6E8D6222"/>
    <w:multiLevelType w:val="multilevel"/>
    <w:tmpl w:val="F18C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nsid w:val="6E906472"/>
    <w:multiLevelType w:val="hybridMultilevel"/>
    <w:tmpl w:val="7FBCBB4C"/>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8">
    <w:nsid w:val="6EF5073E"/>
    <w:multiLevelType w:val="hybridMultilevel"/>
    <w:tmpl w:val="0D8E4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nsid w:val="6F0677F7"/>
    <w:multiLevelType w:val="hybridMultilevel"/>
    <w:tmpl w:val="C8B4200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0">
    <w:nsid w:val="6F7645A0"/>
    <w:multiLevelType w:val="hybridMultilevel"/>
    <w:tmpl w:val="23B2B8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nsid w:val="6FF147BE"/>
    <w:multiLevelType w:val="hybridMultilevel"/>
    <w:tmpl w:val="A340713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2">
    <w:nsid w:val="701D66B6"/>
    <w:multiLevelType w:val="hybridMultilevel"/>
    <w:tmpl w:val="3EA23824"/>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3">
    <w:nsid w:val="71257471"/>
    <w:multiLevelType w:val="hybridMultilevel"/>
    <w:tmpl w:val="C21E9DF4"/>
    <w:lvl w:ilvl="0" w:tplc="04090001">
      <w:start w:val="1"/>
      <w:numFmt w:val="bullet"/>
      <w:lvlText w:val=""/>
      <w:lvlJc w:val="left"/>
      <w:pPr>
        <w:tabs>
          <w:tab w:val="num" w:pos="720"/>
        </w:tabs>
        <w:ind w:left="720" w:hanging="360"/>
      </w:pPr>
      <w:rPr>
        <w:rFonts w:ascii="Symbol" w:hAnsi="Symbol" w:cs="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cs="Wingdings" w:hint="default"/>
      </w:rPr>
    </w:lvl>
    <w:lvl w:ilvl="3" w:tplc="04090001" w:tentative="1">
      <w:start w:val="1"/>
      <w:numFmt w:val="bullet"/>
      <w:lvlText w:val=""/>
      <w:lvlJc w:val="left"/>
      <w:pPr>
        <w:tabs>
          <w:tab w:val="num" w:pos="2880"/>
        </w:tabs>
        <w:ind w:left="2880" w:hanging="360"/>
      </w:pPr>
      <w:rPr>
        <w:rFonts w:ascii="Symbol" w:hAnsi="Symbol" w:cs="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cs="Wingdings" w:hint="default"/>
      </w:rPr>
    </w:lvl>
    <w:lvl w:ilvl="6" w:tplc="04090001" w:tentative="1">
      <w:start w:val="1"/>
      <w:numFmt w:val="bullet"/>
      <w:lvlText w:val=""/>
      <w:lvlJc w:val="left"/>
      <w:pPr>
        <w:tabs>
          <w:tab w:val="num" w:pos="5040"/>
        </w:tabs>
        <w:ind w:left="5040" w:hanging="360"/>
      </w:pPr>
      <w:rPr>
        <w:rFonts w:ascii="Symbol" w:hAnsi="Symbol" w:cs="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cs="Wingdings" w:hint="default"/>
      </w:rPr>
    </w:lvl>
  </w:abstractNum>
  <w:abstractNum w:abstractNumId="444">
    <w:nsid w:val="714658F5"/>
    <w:multiLevelType w:val="hybridMultilevel"/>
    <w:tmpl w:val="DC763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nsid w:val="715A6C35"/>
    <w:multiLevelType w:val="hybridMultilevel"/>
    <w:tmpl w:val="FC4CB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nsid w:val="7190752D"/>
    <w:multiLevelType w:val="hybridMultilevel"/>
    <w:tmpl w:val="30F698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nsid w:val="72060F80"/>
    <w:multiLevelType w:val="hybridMultilevel"/>
    <w:tmpl w:val="AEE61B32"/>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8">
    <w:nsid w:val="7224294B"/>
    <w:multiLevelType w:val="multilevel"/>
    <w:tmpl w:val="966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nsid w:val="7252738E"/>
    <w:multiLevelType w:val="hybridMultilevel"/>
    <w:tmpl w:val="5A7CAA5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0">
    <w:nsid w:val="725E4380"/>
    <w:multiLevelType w:val="hybridMultilevel"/>
    <w:tmpl w:val="9A5EA48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1">
    <w:nsid w:val="72A56EF4"/>
    <w:multiLevelType w:val="hybridMultilevel"/>
    <w:tmpl w:val="F148E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nsid w:val="73277F23"/>
    <w:multiLevelType w:val="hybridMultilevel"/>
    <w:tmpl w:val="B8565F4A"/>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53">
    <w:nsid w:val="74053C95"/>
    <w:multiLevelType w:val="hybridMultilevel"/>
    <w:tmpl w:val="7376F5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4">
    <w:nsid w:val="74147346"/>
    <w:multiLevelType w:val="hybridMultilevel"/>
    <w:tmpl w:val="47CE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nsid w:val="74F65E0E"/>
    <w:multiLevelType w:val="hybridMultilevel"/>
    <w:tmpl w:val="B3D815B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6">
    <w:nsid w:val="7519089F"/>
    <w:multiLevelType w:val="multilevel"/>
    <w:tmpl w:val="DCFE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7">
    <w:nsid w:val="754E0946"/>
    <w:multiLevelType w:val="multilevel"/>
    <w:tmpl w:val="28743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754F18CF"/>
    <w:multiLevelType w:val="multilevel"/>
    <w:tmpl w:val="C0F060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75BA2687"/>
    <w:multiLevelType w:val="hybridMultilevel"/>
    <w:tmpl w:val="A12A4D4C"/>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0">
    <w:nsid w:val="75C12ECF"/>
    <w:multiLevelType w:val="hybridMultilevel"/>
    <w:tmpl w:val="11BEFDC6"/>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1">
    <w:nsid w:val="75CF44F1"/>
    <w:multiLevelType w:val="hybridMultilevel"/>
    <w:tmpl w:val="1736BFA8"/>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2">
    <w:nsid w:val="768F1648"/>
    <w:multiLevelType w:val="hybridMultilevel"/>
    <w:tmpl w:val="2DA0DDB8"/>
    <w:lvl w:ilvl="0" w:tplc="0409000F">
      <w:start w:val="1"/>
      <w:numFmt w:val="decimal"/>
      <w:lvlText w:val="%1."/>
      <w:lvlJc w:val="left"/>
      <w:pPr>
        <w:tabs>
          <w:tab w:val="num" w:pos="720"/>
        </w:tabs>
        <w:ind w:left="720" w:hanging="36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3">
    <w:nsid w:val="76AC7B23"/>
    <w:multiLevelType w:val="hybridMultilevel"/>
    <w:tmpl w:val="0AD25D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4">
    <w:nsid w:val="7706787D"/>
    <w:multiLevelType w:val="hybridMultilevel"/>
    <w:tmpl w:val="4FCEFA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5">
    <w:nsid w:val="77664C6E"/>
    <w:multiLevelType w:val="hybridMultilevel"/>
    <w:tmpl w:val="C1648F6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6">
    <w:nsid w:val="77A25BBC"/>
    <w:multiLevelType w:val="hybridMultilevel"/>
    <w:tmpl w:val="77EAC6D0"/>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67">
    <w:nsid w:val="77D74568"/>
    <w:multiLevelType w:val="hybridMultilevel"/>
    <w:tmpl w:val="BC64C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nsid w:val="77E15414"/>
    <w:multiLevelType w:val="hybridMultilevel"/>
    <w:tmpl w:val="7B7CB4D0"/>
    <w:lvl w:ilvl="0" w:tplc="45123C9C">
      <w:start w:val="1"/>
      <w:numFmt w:val="bullet"/>
      <w:lvlText w:val="•"/>
      <w:lvlJc w:val="left"/>
      <w:pPr>
        <w:tabs>
          <w:tab w:val="num" w:pos="720"/>
        </w:tabs>
        <w:ind w:left="720" w:hanging="360"/>
      </w:pPr>
      <w:rPr>
        <w:rFonts w:ascii="Times New Roman" w:hAnsi="Times New Roman" w:cs="Times New Roman" w:hint="default"/>
      </w:rPr>
    </w:lvl>
    <w:lvl w:ilvl="1" w:tplc="7BAE540A">
      <w:start w:val="1298"/>
      <w:numFmt w:val="bullet"/>
      <w:lvlText w:val="•"/>
      <w:lvlJc w:val="left"/>
      <w:pPr>
        <w:tabs>
          <w:tab w:val="num" w:pos="1440"/>
        </w:tabs>
        <w:ind w:left="1440" w:hanging="360"/>
      </w:pPr>
      <w:rPr>
        <w:rFonts w:ascii="Times New Roman" w:hAnsi="Times New Roman" w:cs="Times New Roman" w:hint="default"/>
      </w:rPr>
    </w:lvl>
    <w:lvl w:ilvl="2" w:tplc="65F26ADC" w:tentative="1">
      <w:start w:val="1"/>
      <w:numFmt w:val="bullet"/>
      <w:lvlText w:val="•"/>
      <w:lvlJc w:val="left"/>
      <w:pPr>
        <w:tabs>
          <w:tab w:val="num" w:pos="2160"/>
        </w:tabs>
        <w:ind w:left="2160" w:hanging="360"/>
      </w:pPr>
      <w:rPr>
        <w:rFonts w:ascii="Times New Roman" w:hAnsi="Times New Roman" w:cs="Times New Roman" w:hint="default"/>
      </w:rPr>
    </w:lvl>
    <w:lvl w:ilvl="3" w:tplc="FE328BAE" w:tentative="1">
      <w:start w:val="1"/>
      <w:numFmt w:val="bullet"/>
      <w:lvlText w:val="•"/>
      <w:lvlJc w:val="left"/>
      <w:pPr>
        <w:tabs>
          <w:tab w:val="num" w:pos="2880"/>
        </w:tabs>
        <w:ind w:left="2880" w:hanging="360"/>
      </w:pPr>
      <w:rPr>
        <w:rFonts w:ascii="Times New Roman" w:hAnsi="Times New Roman" w:cs="Times New Roman" w:hint="default"/>
      </w:rPr>
    </w:lvl>
    <w:lvl w:ilvl="4" w:tplc="1786CC92" w:tentative="1">
      <w:start w:val="1"/>
      <w:numFmt w:val="bullet"/>
      <w:lvlText w:val="•"/>
      <w:lvlJc w:val="left"/>
      <w:pPr>
        <w:tabs>
          <w:tab w:val="num" w:pos="3600"/>
        </w:tabs>
        <w:ind w:left="3600" w:hanging="360"/>
      </w:pPr>
      <w:rPr>
        <w:rFonts w:ascii="Times New Roman" w:hAnsi="Times New Roman" w:cs="Times New Roman" w:hint="default"/>
      </w:rPr>
    </w:lvl>
    <w:lvl w:ilvl="5" w:tplc="9C863430" w:tentative="1">
      <w:start w:val="1"/>
      <w:numFmt w:val="bullet"/>
      <w:lvlText w:val="•"/>
      <w:lvlJc w:val="left"/>
      <w:pPr>
        <w:tabs>
          <w:tab w:val="num" w:pos="4320"/>
        </w:tabs>
        <w:ind w:left="4320" w:hanging="360"/>
      </w:pPr>
      <w:rPr>
        <w:rFonts w:ascii="Times New Roman" w:hAnsi="Times New Roman" w:cs="Times New Roman" w:hint="default"/>
      </w:rPr>
    </w:lvl>
    <w:lvl w:ilvl="6" w:tplc="743E0472" w:tentative="1">
      <w:start w:val="1"/>
      <w:numFmt w:val="bullet"/>
      <w:lvlText w:val="•"/>
      <w:lvlJc w:val="left"/>
      <w:pPr>
        <w:tabs>
          <w:tab w:val="num" w:pos="5040"/>
        </w:tabs>
        <w:ind w:left="5040" w:hanging="360"/>
      </w:pPr>
      <w:rPr>
        <w:rFonts w:ascii="Times New Roman" w:hAnsi="Times New Roman" w:cs="Times New Roman" w:hint="default"/>
      </w:rPr>
    </w:lvl>
    <w:lvl w:ilvl="7" w:tplc="C12E7A62" w:tentative="1">
      <w:start w:val="1"/>
      <w:numFmt w:val="bullet"/>
      <w:lvlText w:val="•"/>
      <w:lvlJc w:val="left"/>
      <w:pPr>
        <w:tabs>
          <w:tab w:val="num" w:pos="5760"/>
        </w:tabs>
        <w:ind w:left="5760" w:hanging="360"/>
      </w:pPr>
      <w:rPr>
        <w:rFonts w:ascii="Times New Roman" w:hAnsi="Times New Roman" w:cs="Times New Roman" w:hint="default"/>
      </w:rPr>
    </w:lvl>
    <w:lvl w:ilvl="8" w:tplc="95EE3B3E" w:tentative="1">
      <w:start w:val="1"/>
      <w:numFmt w:val="bullet"/>
      <w:lvlText w:val="•"/>
      <w:lvlJc w:val="left"/>
      <w:pPr>
        <w:tabs>
          <w:tab w:val="num" w:pos="6480"/>
        </w:tabs>
        <w:ind w:left="6480" w:hanging="360"/>
      </w:pPr>
      <w:rPr>
        <w:rFonts w:ascii="Times New Roman" w:hAnsi="Times New Roman" w:cs="Times New Roman" w:hint="default"/>
      </w:rPr>
    </w:lvl>
  </w:abstractNum>
  <w:abstractNum w:abstractNumId="469">
    <w:nsid w:val="77EB4BFC"/>
    <w:multiLevelType w:val="hybridMultilevel"/>
    <w:tmpl w:val="650858F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0">
    <w:nsid w:val="784A7820"/>
    <w:multiLevelType w:val="hybridMultilevel"/>
    <w:tmpl w:val="BE868CF0"/>
    <w:lvl w:ilvl="0" w:tplc="04090015">
      <w:start w:val="1"/>
      <w:numFmt w:val="upp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1">
    <w:nsid w:val="78B21F20"/>
    <w:multiLevelType w:val="multilevel"/>
    <w:tmpl w:val="C4F6A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nsid w:val="79446958"/>
    <w:multiLevelType w:val="hybridMultilevel"/>
    <w:tmpl w:val="D6C03A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nsid w:val="79562C92"/>
    <w:multiLevelType w:val="hybridMultilevel"/>
    <w:tmpl w:val="0FE048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nsid w:val="79D93D07"/>
    <w:multiLevelType w:val="hybridMultilevel"/>
    <w:tmpl w:val="EB0CC8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nsid w:val="7A1131A4"/>
    <w:multiLevelType w:val="hybridMultilevel"/>
    <w:tmpl w:val="39B677BA"/>
    <w:lvl w:ilvl="0" w:tplc="04090001">
      <w:start w:val="1"/>
      <w:numFmt w:val="bullet"/>
      <w:lvlText w:val=""/>
      <w:lvlJc w:val="left"/>
      <w:pPr>
        <w:tabs>
          <w:tab w:val="num" w:pos="744"/>
        </w:tabs>
        <w:ind w:left="744" w:hanging="360"/>
      </w:pPr>
      <w:rPr>
        <w:rFonts w:ascii="Symbol" w:hAnsi="Symbol" w:hint="default"/>
      </w:rPr>
    </w:lvl>
    <w:lvl w:ilvl="1" w:tplc="04090003" w:tentative="1">
      <w:start w:val="1"/>
      <w:numFmt w:val="bullet"/>
      <w:lvlText w:val="o"/>
      <w:lvlJc w:val="left"/>
      <w:pPr>
        <w:tabs>
          <w:tab w:val="num" w:pos="1464"/>
        </w:tabs>
        <w:ind w:left="1464" w:hanging="360"/>
      </w:pPr>
      <w:rPr>
        <w:rFonts w:ascii="Courier New" w:hAnsi="Courier New" w:cs="Courier New" w:hint="default"/>
      </w:rPr>
    </w:lvl>
    <w:lvl w:ilvl="2" w:tplc="04090005" w:tentative="1">
      <w:start w:val="1"/>
      <w:numFmt w:val="bullet"/>
      <w:lvlText w:val=""/>
      <w:lvlJc w:val="left"/>
      <w:pPr>
        <w:tabs>
          <w:tab w:val="num" w:pos="2184"/>
        </w:tabs>
        <w:ind w:left="2184" w:hanging="360"/>
      </w:pPr>
      <w:rPr>
        <w:rFonts w:ascii="Wingdings" w:hAnsi="Wingdings" w:hint="default"/>
      </w:rPr>
    </w:lvl>
    <w:lvl w:ilvl="3" w:tplc="04090001" w:tentative="1">
      <w:start w:val="1"/>
      <w:numFmt w:val="bullet"/>
      <w:lvlText w:val=""/>
      <w:lvlJc w:val="left"/>
      <w:pPr>
        <w:tabs>
          <w:tab w:val="num" w:pos="2904"/>
        </w:tabs>
        <w:ind w:left="2904" w:hanging="360"/>
      </w:pPr>
      <w:rPr>
        <w:rFonts w:ascii="Symbol" w:hAnsi="Symbol" w:hint="default"/>
      </w:rPr>
    </w:lvl>
    <w:lvl w:ilvl="4" w:tplc="04090003" w:tentative="1">
      <w:start w:val="1"/>
      <w:numFmt w:val="bullet"/>
      <w:lvlText w:val="o"/>
      <w:lvlJc w:val="left"/>
      <w:pPr>
        <w:tabs>
          <w:tab w:val="num" w:pos="3624"/>
        </w:tabs>
        <w:ind w:left="3624" w:hanging="360"/>
      </w:pPr>
      <w:rPr>
        <w:rFonts w:ascii="Courier New" w:hAnsi="Courier New" w:cs="Courier New" w:hint="default"/>
      </w:rPr>
    </w:lvl>
    <w:lvl w:ilvl="5" w:tplc="04090005" w:tentative="1">
      <w:start w:val="1"/>
      <w:numFmt w:val="bullet"/>
      <w:lvlText w:val=""/>
      <w:lvlJc w:val="left"/>
      <w:pPr>
        <w:tabs>
          <w:tab w:val="num" w:pos="4344"/>
        </w:tabs>
        <w:ind w:left="4344" w:hanging="360"/>
      </w:pPr>
      <w:rPr>
        <w:rFonts w:ascii="Wingdings" w:hAnsi="Wingdings" w:hint="default"/>
      </w:rPr>
    </w:lvl>
    <w:lvl w:ilvl="6" w:tplc="04090001" w:tentative="1">
      <w:start w:val="1"/>
      <w:numFmt w:val="bullet"/>
      <w:lvlText w:val=""/>
      <w:lvlJc w:val="left"/>
      <w:pPr>
        <w:tabs>
          <w:tab w:val="num" w:pos="5064"/>
        </w:tabs>
        <w:ind w:left="5064" w:hanging="360"/>
      </w:pPr>
      <w:rPr>
        <w:rFonts w:ascii="Symbol" w:hAnsi="Symbol" w:hint="default"/>
      </w:rPr>
    </w:lvl>
    <w:lvl w:ilvl="7" w:tplc="04090003" w:tentative="1">
      <w:start w:val="1"/>
      <w:numFmt w:val="bullet"/>
      <w:lvlText w:val="o"/>
      <w:lvlJc w:val="left"/>
      <w:pPr>
        <w:tabs>
          <w:tab w:val="num" w:pos="5784"/>
        </w:tabs>
        <w:ind w:left="5784" w:hanging="360"/>
      </w:pPr>
      <w:rPr>
        <w:rFonts w:ascii="Courier New" w:hAnsi="Courier New" w:cs="Courier New" w:hint="default"/>
      </w:rPr>
    </w:lvl>
    <w:lvl w:ilvl="8" w:tplc="04090005" w:tentative="1">
      <w:start w:val="1"/>
      <w:numFmt w:val="bullet"/>
      <w:lvlText w:val=""/>
      <w:lvlJc w:val="left"/>
      <w:pPr>
        <w:tabs>
          <w:tab w:val="num" w:pos="6504"/>
        </w:tabs>
        <w:ind w:left="6504" w:hanging="360"/>
      </w:pPr>
      <w:rPr>
        <w:rFonts w:ascii="Wingdings" w:hAnsi="Wingdings" w:hint="default"/>
      </w:rPr>
    </w:lvl>
  </w:abstractNum>
  <w:abstractNum w:abstractNumId="476">
    <w:nsid w:val="7A4C0EA4"/>
    <w:multiLevelType w:val="hybridMultilevel"/>
    <w:tmpl w:val="76F888EC"/>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7">
    <w:nsid w:val="7ABF54B0"/>
    <w:multiLevelType w:val="multilevel"/>
    <w:tmpl w:val="5AD8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nsid w:val="7B5533EB"/>
    <w:multiLevelType w:val="multilevel"/>
    <w:tmpl w:val="BBBA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nsid w:val="7B7515F2"/>
    <w:multiLevelType w:val="hybridMultilevel"/>
    <w:tmpl w:val="5E4E61A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0">
    <w:nsid w:val="7BEA00CF"/>
    <w:multiLevelType w:val="multilevel"/>
    <w:tmpl w:val="4AB0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nsid w:val="7CB50CE8"/>
    <w:multiLevelType w:val="multilevel"/>
    <w:tmpl w:val="B66E2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nsid w:val="7CB74DF2"/>
    <w:multiLevelType w:val="hybridMultilevel"/>
    <w:tmpl w:val="90407D16"/>
    <w:lvl w:ilvl="0" w:tplc="04090015">
      <w:start w:val="1"/>
      <w:numFmt w:val="upperLetter"/>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83">
    <w:nsid w:val="7CED720F"/>
    <w:multiLevelType w:val="hybridMultilevel"/>
    <w:tmpl w:val="35FEDED2"/>
    <w:lvl w:ilvl="0" w:tplc="780267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4">
    <w:nsid w:val="7D073F23"/>
    <w:multiLevelType w:val="hybridMultilevel"/>
    <w:tmpl w:val="7C7E5F04"/>
    <w:lvl w:ilvl="0" w:tplc="04090015">
      <w:start w:val="1"/>
      <w:numFmt w:val="upp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85">
    <w:nsid w:val="7D4D4DE6"/>
    <w:multiLevelType w:val="hybridMultilevel"/>
    <w:tmpl w:val="67E8CA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6">
    <w:nsid w:val="7DA32B99"/>
    <w:multiLevelType w:val="hybridMultilevel"/>
    <w:tmpl w:val="860CF11A"/>
    <w:lvl w:ilvl="0" w:tplc="2D3A6F92">
      <w:start w:val="1"/>
      <w:numFmt w:val="bullet"/>
      <w:lvlText w:val="•"/>
      <w:lvlJc w:val="left"/>
      <w:pPr>
        <w:tabs>
          <w:tab w:val="num" w:pos="720"/>
        </w:tabs>
        <w:ind w:left="720" w:hanging="360"/>
      </w:pPr>
      <w:rPr>
        <w:rFonts w:ascii="Times New Roman" w:hAnsi="Times New Roman" w:hint="default"/>
      </w:rPr>
    </w:lvl>
    <w:lvl w:ilvl="1" w:tplc="B46E5596">
      <w:start w:val="1306"/>
      <w:numFmt w:val="bullet"/>
      <w:lvlText w:val="–"/>
      <w:lvlJc w:val="left"/>
      <w:pPr>
        <w:tabs>
          <w:tab w:val="num" w:pos="1440"/>
        </w:tabs>
        <w:ind w:left="1440" w:hanging="360"/>
      </w:pPr>
      <w:rPr>
        <w:rFonts w:ascii="Times New Roman" w:hAnsi="Times New Roman" w:hint="default"/>
      </w:rPr>
    </w:lvl>
    <w:lvl w:ilvl="2" w:tplc="D0724576">
      <w:start w:val="1"/>
      <w:numFmt w:val="bullet"/>
      <w:lvlText w:val="•"/>
      <w:lvlJc w:val="left"/>
      <w:pPr>
        <w:tabs>
          <w:tab w:val="num" w:pos="2160"/>
        </w:tabs>
        <w:ind w:left="2160" w:hanging="360"/>
      </w:pPr>
      <w:rPr>
        <w:rFonts w:ascii="Times New Roman" w:hAnsi="Times New Roman" w:hint="default"/>
      </w:rPr>
    </w:lvl>
    <w:lvl w:ilvl="3" w:tplc="1A325268" w:tentative="1">
      <w:start w:val="1"/>
      <w:numFmt w:val="bullet"/>
      <w:lvlText w:val="•"/>
      <w:lvlJc w:val="left"/>
      <w:pPr>
        <w:tabs>
          <w:tab w:val="num" w:pos="2880"/>
        </w:tabs>
        <w:ind w:left="2880" w:hanging="360"/>
      </w:pPr>
      <w:rPr>
        <w:rFonts w:ascii="Times New Roman" w:hAnsi="Times New Roman" w:hint="default"/>
      </w:rPr>
    </w:lvl>
    <w:lvl w:ilvl="4" w:tplc="D39A4580" w:tentative="1">
      <w:start w:val="1"/>
      <w:numFmt w:val="bullet"/>
      <w:lvlText w:val="•"/>
      <w:lvlJc w:val="left"/>
      <w:pPr>
        <w:tabs>
          <w:tab w:val="num" w:pos="3600"/>
        </w:tabs>
        <w:ind w:left="3600" w:hanging="360"/>
      </w:pPr>
      <w:rPr>
        <w:rFonts w:ascii="Times New Roman" w:hAnsi="Times New Roman" w:hint="default"/>
      </w:rPr>
    </w:lvl>
    <w:lvl w:ilvl="5" w:tplc="AD38B4D4" w:tentative="1">
      <w:start w:val="1"/>
      <w:numFmt w:val="bullet"/>
      <w:lvlText w:val="•"/>
      <w:lvlJc w:val="left"/>
      <w:pPr>
        <w:tabs>
          <w:tab w:val="num" w:pos="4320"/>
        </w:tabs>
        <w:ind w:left="4320" w:hanging="360"/>
      </w:pPr>
      <w:rPr>
        <w:rFonts w:ascii="Times New Roman" w:hAnsi="Times New Roman" w:hint="default"/>
      </w:rPr>
    </w:lvl>
    <w:lvl w:ilvl="6" w:tplc="A4A4CC74" w:tentative="1">
      <w:start w:val="1"/>
      <w:numFmt w:val="bullet"/>
      <w:lvlText w:val="•"/>
      <w:lvlJc w:val="left"/>
      <w:pPr>
        <w:tabs>
          <w:tab w:val="num" w:pos="5040"/>
        </w:tabs>
        <w:ind w:left="5040" w:hanging="360"/>
      </w:pPr>
      <w:rPr>
        <w:rFonts w:ascii="Times New Roman" w:hAnsi="Times New Roman" w:hint="default"/>
      </w:rPr>
    </w:lvl>
    <w:lvl w:ilvl="7" w:tplc="1CDA29D6" w:tentative="1">
      <w:start w:val="1"/>
      <w:numFmt w:val="bullet"/>
      <w:lvlText w:val="•"/>
      <w:lvlJc w:val="left"/>
      <w:pPr>
        <w:tabs>
          <w:tab w:val="num" w:pos="5760"/>
        </w:tabs>
        <w:ind w:left="5760" w:hanging="360"/>
      </w:pPr>
      <w:rPr>
        <w:rFonts w:ascii="Times New Roman" w:hAnsi="Times New Roman" w:hint="default"/>
      </w:rPr>
    </w:lvl>
    <w:lvl w:ilvl="8" w:tplc="54A0D372" w:tentative="1">
      <w:start w:val="1"/>
      <w:numFmt w:val="bullet"/>
      <w:lvlText w:val="•"/>
      <w:lvlJc w:val="left"/>
      <w:pPr>
        <w:tabs>
          <w:tab w:val="num" w:pos="6480"/>
        </w:tabs>
        <w:ind w:left="6480" w:hanging="360"/>
      </w:pPr>
      <w:rPr>
        <w:rFonts w:ascii="Times New Roman" w:hAnsi="Times New Roman" w:hint="default"/>
      </w:rPr>
    </w:lvl>
  </w:abstractNum>
  <w:abstractNum w:abstractNumId="487">
    <w:nsid w:val="7DBA250B"/>
    <w:multiLevelType w:val="hybridMultilevel"/>
    <w:tmpl w:val="BF2C8A0A"/>
    <w:lvl w:ilvl="0" w:tplc="3D9E50A4">
      <w:start w:val="1"/>
      <w:numFmt w:val="upp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8">
    <w:nsid w:val="7E34714A"/>
    <w:multiLevelType w:val="hybridMultilevel"/>
    <w:tmpl w:val="D70A39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9">
    <w:nsid w:val="7E402FBA"/>
    <w:multiLevelType w:val="hybridMultilevel"/>
    <w:tmpl w:val="64F21F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0">
    <w:nsid w:val="7E486108"/>
    <w:multiLevelType w:val="multilevel"/>
    <w:tmpl w:val="723C0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7E5A083D"/>
    <w:multiLevelType w:val="hybridMultilevel"/>
    <w:tmpl w:val="40C650A2"/>
    <w:lvl w:ilvl="0" w:tplc="B10C9B50">
      <w:start w:val="1"/>
      <w:numFmt w:val="upp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92">
    <w:nsid w:val="7E9B5DA1"/>
    <w:multiLevelType w:val="hybridMultilevel"/>
    <w:tmpl w:val="0100B6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nsid w:val="7EB12E4B"/>
    <w:multiLevelType w:val="hybridMultilevel"/>
    <w:tmpl w:val="F24CE81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4">
    <w:nsid w:val="7EC11109"/>
    <w:multiLevelType w:val="hybridMultilevel"/>
    <w:tmpl w:val="8C7046EE"/>
    <w:lvl w:ilvl="0" w:tplc="04090001">
      <w:start w:val="1"/>
      <w:numFmt w:val="bullet"/>
      <w:lvlText w:val=""/>
      <w:lvlJc w:val="left"/>
      <w:pPr>
        <w:tabs>
          <w:tab w:val="num" w:pos="744"/>
        </w:tabs>
        <w:ind w:left="744" w:hanging="360"/>
      </w:pPr>
      <w:rPr>
        <w:rFonts w:ascii="Symbol" w:hAnsi="Symbol" w:hint="default"/>
      </w:rPr>
    </w:lvl>
    <w:lvl w:ilvl="1" w:tplc="04090003" w:tentative="1">
      <w:start w:val="1"/>
      <w:numFmt w:val="bullet"/>
      <w:lvlText w:val="o"/>
      <w:lvlJc w:val="left"/>
      <w:pPr>
        <w:tabs>
          <w:tab w:val="num" w:pos="1464"/>
        </w:tabs>
        <w:ind w:left="1464" w:hanging="360"/>
      </w:pPr>
      <w:rPr>
        <w:rFonts w:ascii="Courier New" w:hAnsi="Courier New" w:cs="Courier New" w:hint="default"/>
      </w:rPr>
    </w:lvl>
    <w:lvl w:ilvl="2" w:tplc="04090005" w:tentative="1">
      <w:start w:val="1"/>
      <w:numFmt w:val="bullet"/>
      <w:lvlText w:val=""/>
      <w:lvlJc w:val="left"/>
      <w:pPr>
        <w:tabs>
          <w:tab w:val="num" w:pos="2184"/>
        </w:tabs>
        <w:ind w:left="2184" w:hanging="360"/>
      </w:pPr>
      <w:rPr>
        <w:rFonts w:ascii="Wingdings" w:hAnsi="Wingdings" w:hint="default"/>
      </w:rPr>
    </w:lvl>
    <w:lvl w:ilvl="3" w:tplc="04090001" w:tentative="1">
      <w:start w:val="1"/>
      <w:numFmt w:val="bullet"/>
      <w:lvlText w:val=""/>
      <w:lvlJc w:val="left"/>
      <w:pPr>
        <w:tabs>
          <w:tab w:val="num" w:pos="2904"/>
        </w:tabs>
        <w:ind w:left="2904" w:hanging="360"/>
      </w:pPr>
      <w:rPr>
        <w:rFonts w:ascii="Symbol" w:hAnsi="Symbol" w:hint="default"/>
      </w:rPr>
    </w:lvl>
    <w:lvl w:ilvl="4" w:tplc="04090003" w:tentative="1">
      <w:start w:val="1"/>
      <w:numFmt w:val="bullet"/>
      <w:lvlText w:val="o"/>
      <w:lvlJc w:val="left"/>
      <w:pPr>
        <w:tabs>
          <w:tab w:val="num" w:pos="3624"/>
        </w:tabs>
        <w:ind w:left="3624" w:hanging="360"/>
      </w:pPr>
      <w:rPr>
        <w:rFonts w:ascii="Courier New" w:hAnsi="Courier New" w:cs="Courier New" w:hint="default"/>
      </w:rPr>
    </w:lvl>
    <w:lvl w:ilvl="5" w:tplc="04090005" w:tentative="1">
      <w:start w:val="1"/>
      <w:numFmt w:val="bullet"/>
      <w:lvlText w:val=""/>
      <w:lvlJc w:val="left"/>
      <w:pPr>
        <w:tabs>
          <w:tab w:val="num" w:pos="4344"/>
        </w:tabs>
        <w:ind w:left="4344" w:hanging="360"/>
      </w:pPr>
      <w:rPr>
        <w:rFonts w:ascii="Wingdings" w:hAnsi="Wingdings" w:hint="default"/>
      </w:rPr>
    </w:lvl>
    <w:lvl w:ilvl="6" w:tplc="04090001" w:tentative="1">
      <w:start w:val="1"/>
      <w:numFmt w:val="bullet"/>
      <w:lvlText w:val=""/>
      <w:lvlJc w:val="left"/>
      <w:pPr>
        <w:tabs>
          <w:tab w:val="num" w:pos="5064"/>
        </w:tabs>
        <w:ind w:left="5064" w:hanging="360"/>
      </w:pPr>
      <w:rPr>
        <w:rFonts w:ascii="Symbol" w:hAnsi="Symbol" w:hint="default"/>
      </w:rPr>
    </w:lvl>
    <w:lvl w:ilvl="7" w:tplc="04090003" w:tentative="1">
      <w:start w:val="1"/>
      <w:numFmt w:val="bullet"/>
      <w:lvlText w:val="o"/>
      <w:lvlJc w:val="left"/>
      <w:pPr>
        <w:tabs>
          <w:tab w:val="num" w:pos="5784"/>
        </w:tabs>
        <w:ind w:left="5784" w:hanging="360"/>
      </w:pPr>
      <w:rPr>
        <w:rFonts w:ascii="Courier New" w:hAnsi="Courier New" w:cs="Courier New" w:hint="default"/>
      </w:rPr>
    </w:lvl>
    <w:lvl w:ilvl="8" w:tplc="04090005" w:tentative="1">
      <w:start w:val="1"/>
      <w:numFmt w:val="bullet"/>
      <w:lvlText w:val=""/>
      <w:lvlJc w:val="left"/>
      <w:pPr>
        <w:tabs>
          <w:tab w:val="num" w:pos="6504"/>
        </w:tabs>
        <w:ind w:left="6504" w:hanging="360"/>
      </w:pPr>
      <w:rPr>
        <w:rFonts w:ascii="Wingdings" w:hAnsi="Wingdings" w:hint="default"/>
      </w:rPr>
    </w:lvl>
  </w:abstractNum>
  <w:abstractNum w:abstractNumId="495">
    <w:nsid w:val="7EE329A9"/>
    <w:multiLevelType w:val="hybridMultilevel"/>
    <w:tmpl w:val="E53A8E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6">
    <w:nsid w:val="7EF716EF"/>
    <w:multiLevelType w:val="multilevel"/>
    <w:tmpl w:val="FAA8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nsid w:val="7F692E83"/>
    <w:multiLevelType w:val="hybridMultilevel"/>
    <w:tmpl w:val="D35052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8">
    <w:nsid w:val="7F7740AD"/>
    <w:multiLevelType w:val="hybridMultilevel"/>
    <w:tmpl w:val="01741E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9">
    <w:nsid w:val="7F9B3C6D"/>
    <w:multiLevelType w:val="multilevel"/>
    <w:tmpl w:val="B51A5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17"/>
  </w:num>
  <w:num w:numId="3">
    <w:abstractNumId w:val="190"/>
  </w:num>
  <w:num w:numId="4">
    <w:abstractNumId w:val="469"/>
  </w:num>
  <w:num w:numId="5">
    <w:abstractNumId w:val="7"/>
  </w:num>
  <w:num w:numId="6">
    <w:abstractNumId w:val="211"/>
  </w:num>
  <w:num w:numId="7">
    <w:abstractNumId w:val="344"/>
  </w:num>
  <w:num w:numId="8">
    <w:abstractNumId w:val="215"/>
  </w:num>
  <w:num w:numId="9">
    <w:abstractNumId w:val="486"/>
  </w:num>
  <w:num w:numId="10">
    <w:abstractNumId w:val="275"/>
  </w:num>
  <w:num w:numId="11">
    <w:abstractNumId w:val="247"/>
  </w:num>
  <w:num w:numId="12">
    <w:abstractNumId w:val="383"/>
  </w:num>
  <w:num w:numId="13">
    <w:abstractNumId w:val="298"/>
  </w:num>
  <w:num w:numId="14">
    <w:abstractNumId w:val="339"/>
  </w:num>
  <w:num w:numId="15">
    <w:abstractNumId w:val="446"/>
  </w:num>
  <w:num w:numId="16">
    <w:abstractNumId w:val="186"/>
  </w:num>
  <w:num w:numId="17">
    <w:abstractNumId w:val="5"/>
  </w:num>
  <w:num w:numId="18">
    <w:abstractNumId w:val="468"/>
  </w:num>
  <w:num w:numId="19">
    <w:abstractNumId w:val="412"/>
  </w:num>
  <w:num w:numId="20">
    <w:abstractNumId w:val="130"/>
  </w:num>
  <w:num w:numId="2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7"/>
  </w:num>
  <w:num w:numId="25">
    <w:abstractNumId w:val="156"/>
  </w:num>
  <w:num w:numId="26">
    <w:abstractNumId w:val="471"/>
  </w:num>
  <w:num w:numId="27">
    <w:abstractNumId w:val="35"/>
  </w:num>
  <w:num w:numId="28">
    <w:abstractNumId w:val="48"/>
  </w:num>
  <w:num w:numId="29">
    <w:abstractNumId w:val="196"/>
  </w:num>
  <w:num w:numId="30">
    <w:abstractNumId w:val="24"/>
  </w:num>
  <w:num w:numId="31">
    <w:abstractNumId w:val="201"/>
  </w:num>
  <w:num w:numId="32">
    <w:abstractNumId w:val="353"/>
  </w:num>
  <w:num w:numId="33">
    <w:abstractNumId w:val="418"/>
  </w:num>
  <w:num w:numId="34">
    <w:abstractNumId w:val="157"/>
  </w:num>
  <w:num w:numId="35">
    <w:abstractNumId w:val="46"/>
  </w:num>
  <w:num w:numId="36">
    <w:abstractNumId w:val="23"/>
  </w:num>
  <w:num w:numId="37">
    <w:abstractNumId w:val="292"/>
  </w:num>
  <w:num w:numId="38">
    <w:abstractNumId w:val="94"/>
  </w:num>
  <w:num w:numId="39">
    <w:abstractNumId w:val="87"/>
  </w:num>
  <w:num w:numId="40">
    <w:abstractNumId w:val="484"/>
  </w:num>
  <w:num w:numId="41">
    <w:abstractNumId w:val="148"/>
  </w:num>
  <w:num w:numId="42">
    <w:abstractNumId w:val="319"/>
  </w:num>
  <w:num w:numId="43">
    <w:abstractNumId w:val="207"/>
  </w:num>
  <w:num w:numId="44">
    <w:abstractNumId w:val="62"/>
  </w:num>
  <w:num w:numId="45">
    <w:abstractNumId w:val="235"/>
  </w:num>
  <w:num w:numId="46">
    <w:abstractNumId w:val="33"/>
  </w:num>
  <w:num w:numId="47">
    <w:abstractNumId w:val="369"/>
  </w:num>
  <w:num w:numId="48">
    <w:abstractNumId w:val="403"/>
  </w:num>
  <w:num w:numId="49">
    <w:abstractNumId w:val="117"/>
  </w:num>
  <w:num w:numId="50">
    <w:abstractNumId w:val="367"/>
  </w:num>
  <w:num w:numId="51">
    <w:abstractNumId w:val="47"/>
  </w:num>
  <w:num w:numId="52">
    <w:abstractNumId w:val="170"/>
  </w:num>
  <w:num w:numId="53">
    <w:abstractNumId w:val="175"/>
  </w:num>
  <w:num w:numId="54">
    <w:abstractNumId w:val="110"/>
  </w:num>
  <w:num w:numId="55">
    <w:abstractNumId w:val="488"/>
  </w:num>
  <w:num w:numId="56">
    <w:abstractNumId w:val="428"/>
  </w:num>
  <w:num w:numId="57">
    <w:abstractNumId w:val="174"/>
  </w:num>
  <w:num w:numId="58">
    <w:abstractNumId w:val="273"/>
  </w:num>
  <w:num w:numId="59">
    <w:abstractNumId w:val="82"/>
  </w:num>
  <w:num w:numId="60">
    <w:abstractNumId w:val="426"/>
  </w:num>
  <w:num w:numId="61">
    <w:abstractNumId w:val="363"/>
  </w:num>
  <w:num w:numId="62">
    <w:abstractNumId w:val="55"/>
  </w:num>
  <w:num w:numId="63">
    <w:abstractNumId w:val="384"/>
  </w:num>
  <w:num w:numId="64">
    <w:abstractNumId w:val="317"/>
  </w:num>
  <w:num w:numId="65">
    <w:abstractNumId w:val="12"/>
  </w:num>
  <w:num w:numId="66">
    <w:abstractNumId w:val="472"/>
  </w:num>
  <w:num w:numId="67">
    <w:abstractNumId w:val="386"/>
  </w:num>
  <w:num w:numId="68">
    <w:abstractNumId w:val="184"/>
  </w:num>
  <w:num w:numId="69">
    <w:abstractNumId w:val="241"/>
  </w:num>
  <w:num w:numId="70">
    <w:abstractNumId w:val="191"/>
  </w:num>
  <w:num w:numId="71">
    <w:abstractNumId w:val="216"/>
  </w:num>
  <w:num w:numId="72">
    <w:abstractNumId w:val="210"/>
  </w:num>
  <w:num w:numId="73">
    <w:abstractNumId w:val="135"/>
  </w:num>
  <w:num w:numId="74">
    <w:abstractNumId w:val="59"/>
  </w:num>
  <w:num w:numId="75">
    <w:abstractNumId w:val="271"/>
  </w:num>
  <w:num w:numId="76">
    <w:abstractNumId w:val="389"/>
  </w:num>
  <w:num w:numId="77">
    <w:abstractNumId w:val="26"/>
  </w:num>
  <w:num w:numId="78">
    <w:abstractNumId w:val="227"/>
  </w:num>
  <w:num w:numId="79">
    <w:abstractNumId w:val="73"/>
  </w:num>
  <w:num w:numId="80">
    <w:abstractNumId w:val="244"/>
  </w:num>
  <w:num w:numId="81">
    <w:abstractNumId w:val="464"/>
  </w:num>
  <w:num w:numId="82">
    <w:abstractNumId w:val="315"/>
  </w:num>
  <w:num w:numId="83">
    <w:abstractNumId w:val="70"/>
  </w:num>
  <w:num w:numId="84">
    <w:abstractNumId w:val="297"/>
  </w:num>
  <w:num w:numId="85">
    <w:abstractNumId w:val="86"/>
  </w:num>
  <w:num w:numId="86">
    <w:abstractNumId w:val="280"/>
  </w:num>
  <w:num w:numId="87">
    <w:abstractNumId w:val="9"/>
  </w:num>
  <w:num w:numId="88">
    <w:abstractNumId w:val="248"/>
  </w:num>
  <w:num w:numId="89">
    <w:abstractNumId w:val="42"/>
  </w:num>
  <w:num w:numId="90">
    <w:abstractNumId w:val="11"/>
  </w:num>
  <w:num w:numId="91">
    <w:abstractNumId w:val="85"/>
  </w:num>
  <w:num w:numId="92">
    <w:abstractNumId w:val="374"/>
  </w:num>
  <w:num w:numId="93">
    <w:abstractNumId w:val="362"/>
  </w:num>
  <w:num w:numId="94">
    <w:abstractNumId w:val="131"/>
  </w:num>
  <w:num w:numId="95">
    <w:abstractNumId w:val="427"/>
  </w:num>
  <w:num w:numId="96">
    <w:abstractNumId w:val="243"/>
  </w:num>
  <w:num w:numId="97">
    <w:abstractNumId w:val="293"/>
  </w:num>
  <w:num w:numId="98">
    <w:abstractNumId w:val="53"/>
  </w:num>
  <w:num w:numId="99">
    <w:abstractNumId w:val="99"/>
  </w:num>
  <w:num w:numId="100">
    <w:abstractNumId w:val="265"/>
  </w:num>
  <w:num w:numId="101">
    <w:abstractNumId w:val="78"/>
  </w:num>
  <w:num w:numId="102">
    <w:abstractNumId w:val="350"/>
  </w:num>
  <w:num w:numId="103">
    <w:abstractNumId w:val="392"/>
  </w:num>
  <w:num w:numId="104">
    <w:abstractNumId w:val="28"/>
  </w:num>
  <w:num w:numId="105">
    <w:abstractNumId w:val="71"/>
  </w:num>
  <w:num w:numId="106">
    <w:abstractNumId w:val="328"/>
  </w:num>
  <w:num w:numId="107">
    <w:abstractNumId w:val="83"/>
  </w:num>
  <w:num w:numId="108">
    <w:abstractNumId w:val="17"/>
  </w:num>
  <w:num w:numId="109">
    <w:abstractNumId w:val="77"/>
  </w:num>
  <w:num w:numId="110">
    <w:abstractNumId w:val="67"/>
  </w:num>
  <w:num w:numId="111">
    <w:abstractNumId w:val="114"/>
  </w:num>
  <w:num w:numId="112">
    <w:abstractNumId w:val="107"/>
  </w:num>
  <w:num w:numId="113">
    <w:abstractNumId w:val="239"/>
  </w:num>
  <w:num w:numId="114">
    <w:abstractNumId w:val="450"/>
  </w:num>
  <w:num w:numId="115">
    <w:abstractNumId w:val="495"/>
  </w:num>
  <w:num w:numId="116">
    <w:abstractNumId w:val="334"/>
  </w:num>
  <w:num w:numId="117">
    <w:abstractNumId w:val="134"/>
  </w:num>
  <w:num w:numId="118">
    <w:abstractNumId w:val="395"/>
  </w:num>
  <w:num w:numId="119">
    <w:abstractNumId w:val="140"/>
  </w:num>
  <w:num w:numId="120">
    <w:abstractNumId w:val="19"/>
  </w:num>
  <w:num w:numId="121">
    <w:abstractNumId w:val="476"/>
  </w:num>
  <w:num w:numId="122">
    <w:abstractNumId w:val="89"/>
  </w:num>
  <w:num w:numId="123">
    <w:abstractNumId w:val="457"/>
  </w:num>
  <w:num w:numId="124">
    <w:abstractNumId w:val="262"/>
  </w:num>
  <w:num w:numId="125">
    <w:abstractNumId w:val="408"/>
  </w:num>
  <w:num w:numId="126">
    <w:abstractNumId w:val="462"/>
  </w:num>
  <w:num w:numId="127">
    <w:abstractNumId w:val="390"/>
  </w:num>
  <w:num w:numId="128">
    <w:abstractNumId w:val="264"/>
  </w:num>
  <w:num w:numId="129">
    <w:abstractNumId w:val="81"/>
  </w:num>
  <w:num w:numId="130">
    <w:abstractNumId w:val="6"/>
  </w:num>
  <w:num w:numId="131">
    <w:abstractNumId w:val="237"/>
  </w:num>
  <w:num w:numId="132">
    <w:abstractNumId w:val="13"/>
  </w:num>
  <w:num w:numId="133">
    <w:abstractNumId w:val="473"/>
  </w:num>
  <w:num w:numId="134">
    <w:abstractNumId w:val="229"/>
  </w:num>
  <w:num w:numId="135">
    <w:abstractNumId w:val="160"/>
  </w:num>
  <w:num w:numId="136">
    <w:abstractNumId w:val="447"/>
  </w:num>
  <w:num w:numId="137">
    <w:abstractNumId w:val="305"/>
  </w:num>
  <w:num w:numId="138">
    <w:abstractNumId w:val="377"/>
  </w:num>
  <w:num w:numId="139">
    <w:abstractNumId w:val="342"/>
  </w:num>
  <w:num w:numId="140">
    <w:abstractNumId w:val="109"/>
  </w:num>
  <w:num w:numId="141">
    <w:abstractNumId w:val="411"/>
  </w:num>
  <w:num w:numId="142">
    <w:abstractNumId w:val="355"/>
  </w:num>
  <w:num w:numId="143">
    <w:abstractNumId w:val="405"/>
  </w:num>
  <w:num w:numId="144">
    <w:abstractNumId w:val="299"/>
  </w:num>
  <w:num w:numId="145">
    <w:abstractNumId w:val="223"/>
  </w:num>
  <w:num w:numId="146">
    <w:abstractNumId w:val="443"/>
  </w:num>
  <w:num w:numId="147">
    <w:abstractNumId w:val="221"/>
  </w:num>
  <w:num w:numId="148">
    <w:abstractNumId w:val="379"/>
  </w:num>
  <w:num w:numId="149">
    <w:abstractNumId w:val="138"/>
  </w:num>
  <w:num w:numId="150">
    <w:abstractNumId w:val="360"/>
  </w:num>
  <w:num w:numId="151">
    <w:abstractNumId w:val="307"/>
  </w:num>
  <w:num w:numId="152">
    <w:abstractNumId w:val="467"/>
  </w:num>
  <w:num w:numId="153">
    <w:abstractNumId w:val="88"/>
  </w:num>
  <w:num w:numId="154">
    <w:abstractNumId w:val="49"/>
  </w:num>
  <w:num w:numId="155">
    <w:abstractNumId w:val="276"/>
  </w:num>
  <w:num w:numId="156">
    <w:abstractNumId w:val="213"/>
  </w:num>
  <w:num w:numId="157">
    <w:abstractNumId w:val="240"/>
  </w:num>
  <w:num w:numId="158">
    <w:abstractNumId w:val="249"/>
  </w:num>
  <w:num w:numId="159">
    <w:abstractNumId w:val="133"/>
  </w:num>
  <w:num w:numId="160">
    <w:abstractNumId w:val="15"/>
  </w:num>
  <w:num w:numId="161">
    <w:abstractNumId w:val="402"/>
  </w:num>
  <w:num w:numId="162">
    <w:abstractNumId w:val="284"/>
  </w:num>
  <w:num w:numId="163">
    <w:abstractNumId w:val="3"/>
  </w:num>
  <w:num w:numId="164">
    <w:abstractNumId w:val="308"/>
  </w:num>
  <w:num w:numId="165">
    <w:abstractNumId w:val="108"/>
  </w:num>
  <w:num w:numId="166">
    <w:abstractNumId w:val="259"/>
  </w:num>
  <w:num w:numId="167">
    <w:abstractNumId w:val="492"/>
  </w:num>
  <w:num w:numId="168">
    <w:abstractNumId w:val="154"/>
  </w:num>
  <w:num w:numId="169">
    <w:abstractNumId w:val="322"/>
  </w:num>
  <w:num w:numId="170">
    <w:abstractNumId w:val="144"/>
  </w:num>
  <w:num w:numId="171">
    <w:abstractNumId w:val="159"/>
  </w:num>
  <w:num w:numId="172">
    <w:abstractNumId w:val="197"/>
  </w:num>
  <w:num w:numId="173">
    <w:abstractNumId w:val="341"/>
  </w:num>
  <w:num w:numId="174">
    <w:abstractNumId w:val="416"/>
  </w:num>
  <w:num w:numId="175">
    <w:abstractNumId w:val="203"/>
  </w:num>
  <w:num w:numId="176">
    <w:abstractNumId w:val="209"/>
  </w:num>
  <w:num w:numId="177">
    <w:abstractNumId w:val="349"/>
  </w:num>
  <w:num w:numId="178">
    <w:abstractNumId w:val="474"/>
  </w:num>
  <w:num w:numId="179">
    <w:abstractNumId w:val="54"/>
  </w:num>
  <w:num w:numId="180">
    <w:abstractNumId w:val="145"/>
  </w:num>
  <w:num w:numId="181">
    <w:abstractNumId w:val="179"/>
  </w:num>
  <w:num w:numId="182">
    <w:abstractNumId w:val="84"/>
  </w:num>
  <w:num w:numId="183">
    <w:abstractNumId w:val="218"/>
  </w:num>
  <w:num w:numId="184">
    <w:abstractNumId w:val="142"/>
  </w:num>
  <w:num w:numId="185">
    <w:abstractNumId w:val="76"/>
  </w:num>
  <w:num w:numId="186">
    <w:abstractNumId w:val="419"/>
  </w:num>
  <w:num w:numId="187">
    <w:abstractNumId w:val="257"/>
  </w:num>
  <w:num w:numId="188">
    <w:abstractNumId w:val="330"/>
  </w:num>
  <w:num w:numId="189">
    <w:abstractNumId w:val="381"/>
  </w:num>
  <w:num w:numId="190">
    <w:abstractNumId w:val="316"/>
  </w:num>
  <w:num w:numId="191">
    <w:abstractNumId w:val="321"/>
  </w:num>
  <w:num w:numId="192">
    <w:abstractNumId w:val="74"/>
  </w:num>
  <w:num w:numId="193">
    <w:abstractNumId w:val="499"/>
  </w:num>
  <w:num w:numId="194">
    <w:abstractNumId w:val="267"/>
  </w:num>
  <w:num w:numId="195">
    <w:abstractNumId w:val="373"/>
  </w:num>
  <w:num w:numId="196">
    <w:abstractNumId w:val="423"/>
  </w:num>
  <w:num w:numId="197">
    <w:abstractNumId w:val="149"/>
  </w:num>
  <w:num w:numId="198">
    <w:abstractNumId w:val="463"/>
  </w:num>
  <w:num w:numId="199">
    <w:abstractNumId w:val="453"/>
  </w:num>
  <w:num w:numId="200">
    <w:abstractNumId w:val="258"/>
  </w:num>
  <w:num w:numId="201">
    <w:abstractNumId w:val="180"/>
  </w:num>
  <w:num w:numId="202">
    <w:abstractNumId w:val="222"/>
  </w:num>
  <w:num w:numId="203">
    <w:abstractNumId w:val="489"/>
  </w:num>
  <w:num w:numId="204">
    <w:abstractNumId w:val="231"/>
  </w:num>
  <w:num w:numId="205">
    <w:abstractNumId w:val="335"/>
  </w:num>
  <w:num w:numId="206">
    <w:abstractNumId w:val="225"/>
  </w:num>
  <w:num w:numId="207">
    <w:abstractNumId w:val="152"/>
  </w:num>
  <w:num w:numId="208">
    <w:abstractNumId w:val="119"/>
  </w:num>
  <w:num w:numId="209">
    <w:abstractNumId w:val="173"/>
  </w:num>
  <w:num w:numId="210">
    <w:abstractNumId w:val="72"/>
  </w:num>
  <w:num w:numId="211">
    <w:abstractNumId w:val="331"/>
  </w:num>
  <w:num w:numId="212">
    <w:abstractNumId w:val="143"/>
  </w:num>
  <w:num w:numId="213">
    <w:abstractNumId w:val="2"/>
  </w:num>
  <w:num w:numId="214">
    <w:abstractNumId w:val="238"/>
  </w:num>
  <w:num w:numId="215">
    <w:abstractNumId w:val="167"/>
  </w:num>
  <w:num w:numId="216">
    <w:abstractNumId w:val="113"/>
  </w:num>
  <w:num w:numId="217">
    <w:abstractNumId w:val="169"/>
  </w:num>
  <w:num w:numId="218">
    <w:abstractNumId w:val="193"/>
  </w:num>
  <w:num w:numId="219">
    <w:abstractNumId w:val="438"/>
  </w:num>
  <w:num w:numId="220">
    <w:abstractNumId w:val="253"/>
  </w:num>
  <w:num w:numId="221">
    <w:abstractNumId w:val="245"/>
  </w:num>
  <w:num w:numId="222">
    <w:abstractNumId w:val="32"/>
  </w:num>
  <w:num w:numId="223">
    <w:abstractNumId w:val="44"/>
  </w:num>
  <w:num w:numId="224">
    <w:abstractNumId w:val="233"/>
  </w:num>
  <w:num w:numId="225">
    <w:abstractNumId w:val="51"/>
  </w:num>
  <w:num w:numId="226">
    <w:abstractNumId w:val="75"/>
  </w:num>
  <w:num w:numId="227">
    <w:abstractNumId w:val="242"/>
  </w:num>
  <w:num w:numId="228">
    <w:abstractNumId w:val="178"/>
  </w:num>
  <w:num w:numId="229">
    <w:abstractNumId w:val="415"/>
  </w:num>
  <w:num w:numId="230">
    <w:abstractNumId w:val="470"/>
  </w:num>
  <w:num w:numId="231">
    <w:abstractNumId w:val="177"/>
  </w:num>
  <w:num w:numId="232">
    <w:abstractNumId w:val="493"/>
  </w:num>
  <w:num w:numId="233">
    <w:abstractNumId w:val="198"/>
  </w:num>
  <w:num w:numId="234">
    <w:abstractNumId w:val="189"/>
  </w:num>
  <w:num w:numId="235">
    <w:abstractNumId w:val="329"/>
  </w:num>
  <w:num w:numId="236">
    <w:abstractNumId w:val="188"/>
  </w:num>
  <w:num w:numId="237">
    <w:abstractNumId w:val="326"/>
  </w:num>
  <w:num w:numId="238">
    <w:abstractNumId w:val="226"/>
  </w:num>
  <w:num w:numId="239">
    <w:abstractNumId w:val="394"/>
  </w:num>
  <w:num w:numId="240">
    <w:abstractNumId w:val="206"/>
  </w:num>
  <w:num w:numId="241">
    <w:abstractNumId w:val="478"/>
  </w:num>
  <w:num w:numId="242">
    <w:abstractNumId w:val="481"/>
  </w:num>
  <w:num w:numId="243">
    <w:abstractNumId w:val="444"/>
  </w:num>
  <w:num w:numId="244">
    <w:abstractNumId w:val="91"/>
  </w:num>
  <w:num w:numId="245">
    <w:abstractNumId w:val="368"/>
  </w:num>
  <w:num w:numId="246">
    <w:abstractNumId w:val="479"/>
  </w:num>
  <w:num w:numId="247">
    <w:abstractNumId w:val="101"/>
  </w:num>
  <w:num w:numId="248">
    <w:abstractNumId w:val="194"/>
  </w:num>
  <w:num w:numId="249">
    <w:abstractNumId w:val="496"/>
  </w:num>
  <w:num w:numId="250">
    <w:abstractNumId w:val="414"/>
  </w:num>
  <w:num w:numId="251">
    <w:abstractNumId w:val="289"/>
  </w:num>
  <w:num w:numId="252">
    <w:abstractNumId w:val="39"/>
  </w:num>
  <w:num w:numId="253">
    <w:abstractNumId w:val="25"/>
  </w:num>
  <w:num w:numId="254">
    <w:abstractNumId w:val="181"/>
  </w:num>
  <w:num w:numId="255">
    <w:abstractNumId w:val="441"/>
  </w:num>
  <w:num w:numId="256">
    <w:abstractNumId w:val="460"/>
  </w:num>
  <w:num w:numId="257">
    <w:abstractNumId w:val="199"/>
  </w:num>
  <w:num w:numId="258">
    <w:abstractNumId w:val="185"/>
  </w:num>
  <w:num w:numId="259">
    <w:abstractNumId w:val="372"/>
  </w:num>
  <w:num w:numId="260">
    <w:abstractNumId w:val="228"/>
  </w:num>
  <w:num w:numId="261">
    <w:abstractNumId w:val="435"/>
  </w:num>
  <w:num w:numId="262">
    <w:abstractNumId w:val="38"/>
  </w:num>
  <w:num w:numId="263">
    <w:abstractNumId w:val="18"/>
  </w:num>
  <w:num w:numId="264">
    <w:abstractNumId w:val="98"/>
  </w:num>
  <w:num w:numId="265">
    <w:abstractNumId w:val="10"/>
  </w:num>
  <w:num w:numId="266">
    <w:abstractNumId w:val="338"/>
  </w:num>
  <w:num w:numId="267">
    <w:abstractNumId w:val="409"/>
  </w:num>
  <w:num w:numId="268">
    <w:abstractNumId w:val="97"/>
  </w:num>
  <w:num w:numId="269">
    <w:abstractNumId w:val="139"/>
  </w:num>
  <w:num w:numId="270">
    <w:abstractNumId w:val="30"/>
  </w:num>
  <w:num w:numId="271">
    <w:abstractNumId w:val="313"/>
  </w:num>
  <w:num w:numId="272">
    <w:abstractNumId w:val="436"/>
  </w:num>
  <w:num w:numId="273">
    <w:abstractNumId w:val="285"/>
  </w:num>
  <w:num w:numId="274">
    <w:abstractNumId w:val="413"/>
  </w:num>
  <w:num w:numId="275">
    <w:abstractNumId w:val="230"/>
  </w:num>
  <w:num w:numId="276">
    <w:abstractNumId w:val="254"/>
  </w:num>
  <w:num w:numId="277">
    <w:abstractNumId w:val="301"/>
  </w:num>
  <w:num w:numId="278">
    <w:abstractNumId w:val="490"/>
  </w:num>
  <w:num w:numId="279">
    <w:abstractNumId w:val="410"/>
  </w:num>
  <w:num w:numId="280">
    <w:abstractNumId w:val="320"/>
  </w:num>
  <w:num w:numId="281">
    <w:abstractNumId w:val="440"/>
  </w:num>
  <w:num w:numId="282">
    <w:abstractNumId w:val="29"/>
  </w:num>
  <w:num w:numId="283">
    <w:abstractNumId w:val="92"/>
  </w:num>
  <w:num w:numId="284">
    <w:abstractNumId w:val="69"/>
  </w:num>
  <w:num w:numId="285">
    <w:abstractNumId w:val="425"/>
  </w:num>
  <w:num w:numId="286">
    <w:abstractNumId w:val="357"/>
  </w:num>
  <w:num w:numId="287">
    <w:abstractNumId w:val="192"/>
  </w:num>
  <w:num w:numId="288">
    <w:abstractNumId w:val="385"/>
  </w:num>
  <w:num w:numId="289">
    <w:abstractNumId w:val="448"/>
  </w:num>
  <w:num w:numId="290">
    <w:abstractNumId w:val="365"/>
  </w:num>
  <w:num w:numId="291">
    <w:abstractNumId w:val="380"/>
  </w:num>
  <w:num w:numId="292">
    <w:abstractNumId w:val="205"/>
  </w:num>
  <w:num w:numId="293">
    <w:abstractNumId w:val="445"/>
  </w:num>
  <w:num w:numId="294">
    <w:abstractNumId w:val="387"/>
  </w:num>
  <w:num w:numId="295">
    <w:abstractNumId w:val="359"/>
  </w:num>
  <w:num w:numId="296">
    <w:abstractNumId w:val="420"/>
  </w:num>
  <w:num w:numId="297">
    <w:abstractNumId w:val="166"/>
  </w:num>
  <w:num w:numId="298">
    <w:abstractNumId w:val="141"/>
  </w:num>
  <w:num w:numId="299">
    <w:abstractNumId w:val="378"/>
  </w:num>
  <w:num w:numId="300">
    <w:abstractNumId w:val="407"/>
  </w:num>
  <w:num w:numId="301">
    <w:abstractNumId w:val="234"/>
  </w:num>
  <w:num w:numId="302">
    <w:abstractNumId w:val="261"/>
  </w:num>
  <w:num w:numId="303">
    <w:abstractNumId w:val="195"/>
  </w:num>
  <w:num w:numId="304">
    <w:abstractNumId w:val="252"/>
  </w:num>
  <w:num w:numId="305">
    <w:abstractNumId w:val="282"/>
  </w:num>
  <w:num w:numId="306">
    <w:abstractNumId w:val="162"/>
  </w:num>
  <w:num w:numId="307">
    <w:abstractNumId w:val="332"/>
  </w:num>
  <w:num w:numId="308">
    <w:abstractNumId w:val="302"/>
  </w:num>
  <w:num w:numId="309">
    <w:abstractNumId w:val="65"/>
  </w:num>
  <w:num w:numId="310">
    <w:abstractNumId w:val="64"/>
  </w:num>
  <w:num w:numId="311">
    <w:abstractNumId w:val="158"/>
  </w:num>
  <w:num w:numId="312">
    <w:abstractNumId w:val="269"/>
  </w:num>
  <w:num w:numId="313">
    <w:abstractNumId w:val="37"/>
  </w:num>
  <w:num w:numId="314">
    <w:abstractNumId w:val="150"/>
  </w:num>
  <w:num w:numId="315">
    <w:abstractNumId w:val="217"/>
  </w:num>
  <w:num w:numId="316">
    <w:abstractNumId w:val="121"/>
  </w:num>
  <w:num w:numId="317">
    <w:abstractNumId w:val="304"/>
  </w:num>
  <w:num w:numId="318">
    <w:abstractNumId w:val="1"/>
  </w:num>
  <w:num w:numId="319">
    <w:abstractNumId w:val="429"/>
  </w:num>
  <w:num w:numId="320">
    <w:abstractNumId w:val="400"/>
  </w:num>
  <w:num w:numId="321">
    <w:abstractNumId w:val="432"/>
  </w:num>
  <w:num w:numId="322">
    <w:abstractNumId w:val="399"/>
  </w:num>
  <w:num w:numId="323">
    <w:abstractNumId w:val="303"/>
  </w:num>
  <w:num w:numId="324">
    <w:abstractNumId w:val="103"/>
  </w:num>
  <w:num w:numId="325">
    <w:abstractNumId w:val="294"/>
  </w:num>
  <w:num w:numId="326">
    <w:abstractNumId w:val="376"/>
  </w:num>
  <w:num w:numId="327">
    <w:abstractNumId w:val="325"/>
  </w:num>
  <w:num w:numId="328">
    <w:abstractNumId w:val="270"/>
  </w:num>
  <w:num w:numId="329">
    <w:abstractNumId w:val="260"/>
  </w:num>
  <w:num w:numId="330">
    <w:abstractNumId w:val="43"/>
  </w:num>
  <w:num w:numId="331">
    <w:abstractNumId w:val="80"/>
  </w:num>
  <w:num w:numId="332">
    <w:abstractNumId w:val="100"/>
  </w:num>
  <w:num w:numId="333">
    <w:abstractNumId w:val="290"/>
  </w:num>
  <w:num w:numId="334">
    <w:abstractNumId w:val="268"/>
  </w:num>
  <w:num w:numId="33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abstractNumId w:val="336"/>
  </w:num>
  <w:num w:numId="337">
    <w:abstractNumId w:val="323"/>
  </w:num>
  <w:num w:numId="338">
    <w:abstractNumId w:val="382"/>
  </w:num>
  <w:num w:numId="339">
    <w:abstractNumId w:val="494"/>
  </w:num>
  <w:num w:numId="340">
    <w:abstractNumId w:val="375"/>
  </w:num>
  <w:num w:numId="341">
    <w:abstractNumId w:val="421"/>
  </w:num>
  <w:num w:numId="342">
    <w:abstractNumId w:val="483"/>
  </w:num>
  <w:num w:numId="343">
    <w:abstractNumId w:val="312"/>
  </w:num>
  <w:num w:numId="344">
    <w:abstractNumId w:val="34"/>
  </w:num>
  <w:num w:numId="345">
    <w:abstractNumId w:val="437"/>
  </w:num>
  <w:num w:numId="346">
    <w:abstractNumId w:val="314"/>
  </w:num>
  <w:num w:numId="347">
    <w:abstractNumId w:val="118"/>
  </w:num>
  <w:num w:numId="348">
    <w:abstractNumId w:val="21"/>
  </w:num>
  <w:num w:numId="349">
    <w:abstractNumId w:val="4"/>
  </w:num>
  <w:num w:numId="350">
    <w:abstractNumId w:val="318"/>
  </w:num>
  <w:num w:numId="351">
    <w:abstractNumId w:val="232"/>
  </w:num>
  <w:num w:numId="352">
    <w:abstractNumId w:val="391"/>
  </w:num>
  <w:num w:numId="353">
    <w:abstractNumId w:val="129"/>
  </w:num>
  <w:num w:numId="354">
    <w:abstractNumId w:val="31"/>
  </w:num>
  <w:num w:numId="355">
    <w:abstractNumId w:val="163"/>
  </w:num>
  <w:num w:numId="356">
    <w:abstractNumId w:val="364"/>
  </w:num>
  <w:num w:numId="357">
    <w:abstractNumId w:val="63"/>
  </w:num>
  <w:num w:numId="358">
    <w:abstractNumId w:val="388"/>
  </w:num>
  <w:num w:numId="359">
    <w:abstractNumId w:val="487"/>
  </w:num>
  <w:num w:numId="360">
    <w:abstractNumId w:val="354"/>
  </w:num>
  <w:num w:numId="361">
    <w:abstractNumId w:val="465"/>
  </w:num>
  <w:num w:numId="362">
    <w:abstractNumId w:val="327"/>
  </w:num>
  <w:num w:numId="363">
    <w:abstractNumId w:val="128"/>
  </w:num>
  <w:num w:numId="364">
    <w:abstractNumId w:val="343"/>
  </w:num>
  <w:num w:numId="365">
    <w:abstractNumId w:val="246"/>
  </w:num>
  <w:num w:numId="366">
    <w:abstractNumId w:val="204"/>
  </w:num>
  <w:num w:numId="367">
    <w:abstractNumId w:val="274"/>
  </w:num>
  <w:num w:numId="368">
    <w:abstractNumId w:val="147"/>
  </w:num>
  <w:num w:numId="369">
    <w:abstractNumId w:val="498"/>
  </w:num>
  <w:num w:numId="370">
    <w:abstractNumId w:val="278"/>
  </w:num>
  <w:num w:numId="371">
    <w:abstractNumId w:val="370"/>
  </w:num>
  <w:num w:numId="372">
    <w:abstractNumId w:val="459"/>
  </w:num>
  <w:num w:numId="373">
    <w:abstractNumId w:val="56"/>
  </w:num>
  <w:num w:numId="374">
    <w:abstractNumId w:val="456"/>
  </w:num>
  <w:num w:numId="375">
    <w:abstractNumId w:val="348"/>
  </w:num>
  <w:num w:numId="376">
    <w:abstractNumId w:val="137"/>
  </w:num>
  <w:num w:numId="377">
    <w:abstractNumId w:val="347"/>
  </w:num>
  <w:num w:numId="378">
    <w:abstractNumId w:val="352"/>
  </w:num>
  <w:num w:numId="379">
    <w:abstractNumId w:val="324"/>
  </w:num>
  <w:num w:numId="380">
    <w:abstractNumId w:val="361"/>
  </w:num>
  <w:num w:numId="381">
    <w:abstractNumId w:val="171"/>
  </w:num>
  <w:num w:numId="382">
    <w:abstractNumId w:val="161"/>
  </w:num>
  <w:num w:numId="383">
    <w:abstractNumId w:val="165"/>
  </w:num>
  <w:num w:numId="384">
    <w:abstractNumId w:val="40"/>
  </w:num>
  <w:num w:numId="385">
    <w:abstractNumId w:val="485"/>
  </w:num>
  <w:num w:numId="386">
    <w:abstractNumId w:val="277"/>
  </w:num>
  <w:num w:numId="387">
    <w:abstractNumId w:val="115"/>
  </w:num>
  <w:num w:numId="388">
    <w:abstractNumId w:val="153"/>
  </w:num>
  <w:num w:numId="389">
    <w:abstractNumId w:val="404"/>
  </w:num>
  <w:num w:numId="390">
    <w:abstractNumId w:val="146"/>
  </w:num>
  <w:num w:numId="391">
    <w:abstractNumId w:val="124"/>
  </w:num>
  <w:num w:numId="392">
    <w:abstractNumId w:val="433"/>
  </w:num>
  <w:num w:numId="393">
    <w:abstractNumId w:val="306"/>
  </w:num>
  <w:num w:numId="394">
    <w:abstractNumId w:val="183"/>
  </w:num>
  <w:num w:numId="395">
    <w:abstractNumId w:val="358"/>
  </w:num>
  <w:num w:numId="396">
    <w:abstractNumId w:val="66"/>
  </w:num>
  <w:num w:numId="397">
    <w:abstractNumId w:val="208"/>
  </w:num>
  <w:num w:numId="398">
    <w:abstractNumId w:val="155"/>
  </w:num>
  <w:num w:numId="399">
    <w:abstractNumId w:val="79"/>
  </w:num>
  <w:num w:numId="400">
    <w:abstractNumId w:val="164"/>
  </w:num>
  <w:num w:numId="401">
    <w:abstractNumId w:val="116"/>
  </w:num>
  <w:num w:numId="402">
    <w:abstractNumId w:val="102"/>
  </w:num>
  <w:num w:numId="403">
    <w:abstractNumId w:val="36"/>
  </w:num>
  <w:num w:numId="404">
    <w:abstractNumId w:val="461"/>
  </w:num>
  <w:num w:numId="405">
    <w:abstractNumId w:val="111"/>
  </w:num>
  <w:num w:numId="406">
    <w:abstractNumId w:val="126"/>
  </w:num>
  <w:num w:numId="407">
    <w:abstractNumId w:val="125"/>
  </w:num>
  <w:num w:numId="408">
    <w:abstractNumId w:val="397"/>
  </w:num>
  <w:num w:numId="409">
    <w:abstractNumId w:val="95"/>
  </w:num>
  <w:num w:numId="410">
    <w:abstractNumId w:val="105"/>
  </w:num>
  <w:num w:numId="411">
    <w:abstractNumId w:val="22"/>
  </w:num>
  <w:num w:numId="412">
    <w:abstractNumId w:val="430"/>
  </w:num>
  <w:num w:numId="413">
    <w:abstractNumId w:val="45"/>
  </w:num>
  <w:num w:numId="414">
    <w:abstractNumId w:val="136"/>
  </w:num>
  <w:num w:numId="415">
    <w:abstractNumId w:val="351"/>
  </w:num>
  <w:num w:numId="416">
    <w:abstractNumId w:val="333"/>
  </w:num>
  <w:num w:numId="417">
    <w:abstractNumId w:val="287"/>
  </w:num>
  <w:num w:numId="418">
    <w:abstractNumId w:val="497"/>
  </w:num>
  <w:num w:numId="419">
    <w:abstractNumId w:val="176"/>
  </w:num>
  <w:num w:numId="420">
    <w:abstractNumId w:val="57"/>
  </w:num>
  <w:num w:numId="421">
    <w:abstractNumId w:val="256"/>
  </w:num>
  <w:num w:numId="422">
    <w:abstractNumId w:val="182"/>
  </w:num>
  <w:num w:numId="423">
    <w:abstractNumId w:val="168"/>
  </w:num>
  <w:num w:numId="424">
    <w:abstractNumId w:val="291"/>
  </w:num>
  <w:num w:numId="425">
    <w:abstractNumId w:val="477"/>
  </w:num>
  <w:num w:numId="426">
    <w:abstractNumId w:val="480"/>
  </w:num>
  <w:num w:numId="427">
    <w:abstractNumId w:val="214"/>
  </w:num>
  <w:num w:numId="428">
    <w:abstractNumId w:val="58"/>
  </w:num>
  <w:num w:numId="429">
    <w:abstractNumId w:val="424"/>
  </w:num>
  <w:num w:numId="430">
    <w:abstractNumId w:val="491"/>
  </w:num>
  <w:num w:numId="431">
    <w:abstractNumId w:val="60"/>
  </w:num>
  <w:num w:numId="432">
    <w:abstractNumId w:val="475"/>
  </w:num>
  <w:num w:numId="433">
    <w:abstractNumId w:val="366"/>
  </w:num>
  <w:num w:numId="434">
    <w:abstractNumId w:val="396"/>
  </w:num>
  <w:num w:numId="435">
    <w:abstractNumId w:val="236"/>
  </w:num>
  <w:num w:numId="436">
    <w:abstractNumId w:val="295"/>
  </w:num>
  <w:num w:numId="437">
    <w:abstractNumId w:val="455"/>
  </w:num>
  <w:num w:numId="438">
    <w:abstractNumId w:val="442"/>
  </w:num>
  <w:num w:numId="439">
    <w:abstractNumId w:val="300"/>
  </w:num>
  <w:num w:numId="440">
    <w:abstractNumId w:val="356"/>
  </w:num>
  <w:num w:numId="441">
    <w:abstractNumId w:val="283"/>
  </w:num>
  <w:num w:numId="442">
    <w:abstractNumId w:val="50"/>
  </w:num>
  <w:num w:numId="443">
    <w:abstractNumId w:val="16"/>
  </w:num>
  <w:num w:numId="444">
    <w:abstractNumId w:val="296"/>
  </w:num>
  <w:num w:numId="445">
    <w:abstractNumId w:val="27"/>
  </w:num>
  <w:num w:numId="446">
    <w:abstractNumId w:val="340"/>
  </w:num>
  <w:num w:numId="447">
    <w:abstractNumId w:val="371"/>
  </w:num>
  <w:num w:numId="448">
    <w:abstractNumId w:val="346"/>
  </w:num>
  <w:num w:numId="449">
    <w:abstractNumId w:val="439"/>
  </w:num>
  <w:num w:numId="450">
    <w:abstractNumId w:val="132"/>
  </w:num>
  <w:num w:numId="451">
    <w:abstractNumId w:val="52"/>
  </w:num>
  <w:num w:numId="452">
    <w:abstractNumId w:val="434"/>
  </w:num>
  <w:num w:numId="453">
    <w:abstractNumId w:val="449"/>
  </w:num>
  <w:num w:numId="454">
    <w:abstractNumId w:val="393"/>
  </w:num>
  <w:num w:numId="455">
    <w:abstractNumId w:val="250"/>
  </w:num>
  <w:num w:numId="456">
    <w:abstractNumId w:val="219"/>
  </w:num>
  <w:num w:numId="457">
    <w:abstractNumId w:val="96"/>
  </w:num>
  <w:num w:numId="458">
    <w:abstractNumId w:val="272"/>
  </w:num>
  <w:num w:numId="459">
    <w:abstractNumId w:val="452"/>
  </w:num>
  <w:num w:numId="460">
    <w:abstractNumId w:val="398"/>
  </w:num>
  <w:num w:numId="461">
    <w:abstractNumId w:val="122"/>
  </w:num>
  <w:num w:numId="462">
    <w:abstractNumId w:val="212"/>
  </w:num>
  <w:num w:numId="463">
    <w:abstractNumId w:val="451"/>
  </w:num>
  <w:num w:numId="464">
    <w:abstractNumId w:val="120"/>
  </w:num>
  <w:num w:numId="465">
    <w:abstractNumId w:val="251"/>
  </w:num>
  <w:num w:numId="466">
    <w:abstractNumId w:val="466"/>
  </w:num>
  <w:num w:numId="467">
    <w:abstractNumId w:val="255"/>
  </w:num>
  <w:num w:numId="468">
    <w:abstractNumId w:val="106"/>
  </w:num>
  <w:num w:numId="469">
    <w:abstractNumId w:val="263"/>
  </w:num>
  <w:num w:numId="470">
    <w:abstractNumId w:val="422"/>
  </w:num>
  <w:num w:numId="471">
    <w:abstractNumId w:val="281"/>
  </w:num>
  <w:num w:numId="472">
    <w:abstractNumId w:val="431"/>
  </w:num>
  <w:num w:numId="473">
    <w:abstractNumId w:val="401"/>
  </w:num>
  <w:num w:numId="474">
    <w:abstractNumId w:val="406"/>
  </w:num>
  <w:num w:numId="475">
    <w:abstractNumId w:val="200"/>
  </w:num>
  <w:num w:numId="476">
    <w:abstractNumId w:val="286"/>
  </w:num>
  <w:num w:numId="477">
    <w:abstractNumId w:val="61"/>
  </w:num>
  <w:num w:numId="478">
    <w:abstractNumId w:val="187"/>
  </w:num>
  <w:num w:numId="479">
    <w:abstractNumId w:val="41"/>
  </w:num>
  <w:num w:numId="480">
    <w:abstractNumId w:val="0"/>
  </w:num>
  <w:num w:numId="481">
    <w:abstractNumId w:val="266"/>
  </w:num>
  <w:num w:numId="482">
    <w:abstractNumId w:val="172"/>
  </w:num>
  <w:num w:numId="483">
    <w:abstractNumId w:val="309"/>
  </w:num>
  <w:num w:numId="484">
    <w:abstractNumId w:val="14"/>
  </w:num>
  <w:num w:numId="485">
    <w:abstractNumId w:val="311"/>
  </w:num>
  <w:num w:numId="486">
    <w:abstractNumId w:val="454"/>
  </w:num>
  <w:num w:numId="487">
    <w:abstractNumId w:val="112"/>
  </w:num>
  <w:num w:numId="488">
    <w:abstractNumId w:val="288"/>
  </w:num>
  <w:num w:numId="489">
    <w:abstractNumId w:val="68"/>
  </w:num>
  <w:num w:numId="490">
    <w:abstractNumId w:val="345"/>
  </w:num>
  <w:num w:numId="491">
    <w:abstractNumId w:val="8"/>
  </w:num>
  <w:num w:numId="492">
    <w:abstractNumId w:val="20"/>
  </w:num>
  <w:num w:numId="493">
    <w:abstractNumId w:val="458"/>
  </w:num>
  <w:num w:numId="494">
    <w:abstractNumId w:val="337"/>
  </w:num>
  <w:num w:numId="495">
    <w:abstractNumId w:val="224"/>
  </w:num>
  <w:num w:numId="496">
    <w:abstractNumId w:val="151"/>
  </w:num>
  <w:num w:numId="497">
    <w:abstractNumId w:val="202"/>
  </w:num>
  <w:num w:numId="498">
    <w:abstractNumId w:val="310"/>
  </w:num>
  <w:num w:numId="499">
    <w:abstractNumId w:val="104"/>
  </w:num>
  <w:num w:numId="500">
    <w:abstractNumId w:val="220"/>
  </w:num>
  <w:numIdMacAtCleanup w:val="4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7637"/>
    <w:rsid w:val="0000066A"/>
    <w:rsid w:val="000052D0"/>
    <w:rsid w:val="00015A2E"/>
    <w:rsid w:val="00033A59"/>
    <w:rsid w:val="00043ABF"/>
    <w:rsid w:val="00053668"/>
    <w:rsid w:val="0005475A"/>
    <w:rsid w:val="00064685"/>
    <w:rsid w:val="000703F0"/>
    <w:rsid w:val="0007051F"/>
    <w:rsid w:val="000718CC"/>
    <w:rsid w:val="00074127"/>
    <w:rsid w:val="000759A2"/>
    <w:rsid w:val="000847F0"/>
    <w:rsid w:val="00084B26"/>
    <w:rsid w:val="00095881"/>
    <w:rsid w:val="000A19D9"/>
    <w:rsid w:val="000A35A5"/>
    <w:rsid w:val="000A6B15"/>
    <w:rsid w:val="000A7075"/>
    <w:rsid w:val="000B0576"/>
    <w:rsid w:val="000B1685"/>
    <w:rsid w:val="000B4EAD"/>
    <w:rsid w:val="000B7892"/>
    <w:rsid w:val="000C0433"/>
    <w:rsid w:val="000D0875"/>
    <w:rsid w:val="000D76F7"/>
    <w:rsid w:val="000E4478"/>
    <w:rsid w:val="000E4EF2"/>
    <w:rsid w:val="000E5A6B"/>
    <w:rsid w:val="000E707E"/>
    <w:rsid w:val="000F12ED"/>
    <w:rsid w:val="000F1DEB"/>
    <w:rsid w:val="000F26E1"/>
    <w:rsid w:val="000F54C3"/>
    <w:rsid w:val="000F6112"/>
    <w:rsid w:val="001136FB"/>
    <w:rsid w:val="0011478C"/>
    <w:rsid w:val="0011608F"/>
    <w:rsid w:val="001232B6"/>
    <w:rsid w:val="00124B02"/>
    <w:rsid w:val="001345C7"/>
    <w:rsid w:val="0015289C"/>
    <w:rsid w:val="00154566"/>
    <w:rsid w:val="00160B33"/>
    <w:rsid w:val="00164926"/>
    <w:rsid w:val="001677C7"/>
    <w:rsid w:val="001727DD"/>
    <w:rsid w:val="00175EB8"/>
    <w:rsid w:val="00182F86"/>
    <w:rsid w:val="0018514E"/>
    <w:rsid w:val="00192E29"/>
    <w:rsid w:val="001951D0"/>
    <w:rsid w:val="001A4A1D"/>
    <w:rsid w:val="001A56BC"/>
    <w:rsid w:val="001C2B1A"/>
    <w:rsid w:val="001C3F71"/>
    <w:rsid w:val="001C6BBF"/>
    <w:rsid w:val="001D0636"/>
    <w:rsid w:val="001D11F6"/>
    <w:rsid w:val="001D499D"/>
    <w:rsid w:val="001D5574"/>
    <w:rsid w:val="001E1725"/>
    <w:rsid w:val="001E395F"/>
    <w:rsid w:val="00210185"/>
    <w:rsid w:val="002213D7"/>
    <w:rsid w:val="00221A88"/>
    <w:rsid w:val="0022297E"/>
    <w:rsid w:val="00225F17"/>
    <w:rsid w:val="00226FBC"/>
    <w:rsid w:val="00232922"/>
    <w:rsid w:val="00241E8A"/>
    <w:rsid w:val="0025189F"/>
    <w:rsid w:val="00257265"/>
    <w:rsid w:val="00263209"/>
    <w:rsid w:val="00267B72"/>
    <w:rsid w:val="002702B9"/>
    <w:rsid w:val="00272331"/>
    <w:rsid w:val="002761F2"/>
    <w:rsid w:val="002A1802"/>
    <w:rsid w:val="002A62E8"/>
    <w:rsid w:val="002B0D3B"/>
    <w:rsid w:val="002B18E4"/>
    <w:rsid w:val="002B250C"/>
    <w:rsid w:val="002B7978"/>
    <w:rsid w:val="002C221A"/>
    <w:rsid w:val="002C334E"/>
    <w:rsid w:val="002C3F8C"/>
    <w:rsid w:val="002C5020"/>
    <w:rsid w:val="002C50BB"/>
    <w:rsid w:val="002D7DD1"/>
    <w:rsid w:val="002E6261"/>
    <w:rsid w:val="002F6014"/>
    <w:rsid w:val="003202CF"/>
    <w:rsid w:val="003237A7"/>
    <w:rsid w:val="0033582E"/>
    <w:rsid w:val="00341B8B"/>
    <w:rsid w:val="00347BB9"/>
    <w:rsid w:val="00353411"/>
    <w:rsid w:val="00356259"/>
    <w:rsid w:val="0035627B"/>
    <w:rsid w:val="0036352D"/>
    <w:rsid w:val="003809AC"/>
    <w:rsid w:val="00381009"/>
    <w:rsid w:val="0038361D"/>
    <w:rsid w:val="003908C9"/>
    <w:rsid w:val="00390B4B"/>
    <w:rsid w:val="00393832"/>
    <w:rsid w:val="0039698C"/>
    <w:rsid w:val="003971B9"/>
    <w:rsid w:val="003A223B"/>
    <w:rsid w:val="003A4E30"/>
    <w:rsid w:val="003B691D"/>
    <w:rsid w:val="003B720F"/>
    <w:rsid w:val="003C2F43"/>
    <w:rsid w:val="003C33D5"/>
    <w:rsid w:val="003C7300"/>
    <w:rsid w:val="003D21C4"/>
    <w:rsid w:val="003D7B03"/>
    <w:rsid w:val="003F0B9E"/>
    <w:rsid w:val="004004E4"/>
    <w:rsid w:val="00404FB0"/>
    <w:rsid w:val="00405BD0"/>
    <w:rsid w:val="00411587"/>
    <w:rsid w:val="004134B1"/>
    <w:rsid w:val="00413FFF"/>
    <w:rsid w:val="00427DF9"/>
    <w:rsid w:val="0043251A"/>
    <w:rsid w:val="0043364F"/>
    <w:rsid w:val="00436E61"/>
    <w:rsid w:val="00437BD4"/>
    <w:rsid w:val="00443218"/>
    <w:rsid w:val="00446E8D"/>
    <w:rsid w:val="0044701A"/>
    <w:rsid w:val="0044728C"/>
    <w:rsid w:val="00451033"/>
    <w:rsid w:val="0045660A"/>
    <w:rsid w:val="0046393D"/>
    <w:rsid w:val="004754EF"/>
    <w:rsid w:val="0048480A"/>
    <w:rsid w:val="004A3A7E"/>
    <w:rsid w:val="004B0FCC"/>
    <w:rsid w:val="004C04AE"/>
    <w:rsid w:val="004C2904"/>
    <w:rsid w:val="004C2B3F"/>
    <w:rsid w:val="004C74F7"/>
    <w:rsid w:val="004D0C01"/>
    <w:rsid w:val="004D78BF"/>
    <w:rsid w:val="004E3985"/>
    <w:rsid w:val="004E43C7"/>
    <w:rsid w:val="004F372C"/>
    <w:rsid w:val="004F475E"/>
    <w:rsid w:val="004F6836"/>
    <w:rsid w:val="00505B66"/>
    <w:rsid w:val="00512D20"/>
    <w:rsid w:val="00513A1B"/>
    <w:rsid w:val="0051483D"/>
    <w:rsid w:val="005163B3"/>
    <w:rsid w:val="00521E4F"/>
    <w:rsid w:val="005305F9"/>
    <w:rsid w:val="00537D3B"/>
    <w:rsid w:val="00541E49"/>
    <w:rsid w:val="00541F06"/>
    <w:rsid w:val="005450A9"/>
    <w:rsid w:val="005508F3"/>
    <w:rsid w:val="00551C25"/>
    <w:rsid w:val="0055302C"/>
    <w:rsid w:val="00560D55"/>
    <w:rsid w:val="005631D6"/>
    <w:rsid w:val="0057206C"/>
    <w:rsid w:val="00572F57"/>
    <w:rsid w:val="005776D1"/>
    <w:rsid w:val="005812AF"/>
    <w:rsid w:val="00590A9F"/>
    <w:rsid w:val="00590F26"/>
    <w:rsid w:val="005B2C59"/>
    <w:rsid w:val="005B5CB4"/>
    <w:rsid w:val="005C0B80"/>
    <w:rsid w:val="005C3502"/>
    <w:rsid w:val="005C5A9A"/>
    <w:rsid w:val="005D1E93"/>
    <w:rsid w:val="005D749F"/>
    <w:rsid w:val="005E468D"/>
    <w:rsid w:val="00601E6D"/>
    <w:rsid w:val="00614863"/>
    <w:rsid w:val="006148A4"/>
    <w:rsid w:val="00616ED8"/>
    <w:rsid w:val="00620EB4"/>
    <w:rsid w:val="00624E13"/>
    <w:rsid w:val="0063051A"/>
    <w:rsid w:val="00634EDD"/>
    <w:rsid w:val="006504B0"/>
    <w:rsid w:val="00652240"/>
    <w:rsid w:val="0065226A"/>
    <w:rsid w:val="00652975"/>
    <w:rsid w:val="00653545"/>
    <w:rsid w:val="00664601"/>
    <w:rsid w:val="00672E85"/>
    <w:rsid w:val="00687147"/>
    <w:rsid w:val="00691D59"/>
    <w:rsid w:val="00692281"/>
    <w:rsid w:val="006942F7"/>
    <w:rsid w:val="00695F27"/>
    <w:rsid w:val="00695FC2"/>
    <w:rsid w:val="0069748E"/>
    <w:rsid w:val="006A3546"/>
    <w:rsid w:val="006A5D9E"/>
    <w:rsid w:val="006B0EDE"/>
    <w:rsid w:val="006B2921"/>
    <w:rsid w:val="006C20E0"/>
    <w:rsid w:val="006C349A"/>
    <w:rsid w:val="006C382A"/>
    <w:rsid w:val="006D16BE"/>
    <w:rsid w:val="006D3D3B"/>
    <w:rsid w:val="006D4CDD"/>
    <w:rsid w:val="006E7AFB"/>
    <w:rsid w:val="006F61BF"/>
    <w:rsid w:val="006F6DFE"/>
    <w:rsid w:val="006F79EC"/>
    <w:rsid w:val="00705222"/>
    <w:rsid w:val="00711AB0"/>
    <w:rsid w:val="00714F05"/>
    <w:rsid w:val="00716005"/>
    <w:rsid w:val="00716BBD"/>
    <w:rsid w:val="00716C35"/>
    <w:rsid w:val="0071766F"/>
    <w:rsid w:val="007260DB"/>
    <w:rsid w:val="00727072"/>
    <w:rsid w:val="00732F6F"/>
    <w:rsid w:val="00742343"/>
    <w:rsid w:val="00747708"/>
    <w:rsid w:val="00747A12"/>
    <w:rsid w:val="0076123D"/>
    <w:rsid w:val="00761CB3"/>
    <w:rsid w:val="007646BE"/>
    <w:rsid w:val="0076796B"/>
    <w:rsid w:val="00775226"/>
    <w:rsid w:val="00776F9A"/>
    <w:rsid w:val="00785C0B"/>
    <w:rsid w:val="00786980"/>
    <w:rsid w:val="00796434"/>
    <w:rsid w:val="007A0B81"/>
    <w:rsid w:val="007A2702"/>
    <w:rsid w:val="007A413A"/>
    <w:rsid w:val="007A5CBD"/>
    <w:rsid w:val="007A6481"/>
    <w:rsid w:val="007B18FF"/>
    <w:rsid w:val="007B5569"/>
    <w:rsid w:val="007B7A45"/>
    <w:rsid w:val="007B7D7B"/>
    <w:rsid w:val="007C1850"/>
    <w:rsid w:val="007C2378"/>
    <w:rsid w:val="007C2AE6"/>
    <w:rsid w:val="007C50AC"/>
    <w:rsid w:val="007C53A7"/>
    <w:rsid w:val="007D677D"/>
    <w:rsid w:val="007D69F3"/>
    <w:rsid w:val="007D7EE0"/>
    <w:rsid w:val="007E1455"/>
    <w:rsid w:val="007E2139"/>
    <w:rsid w:val="007F0A24"/>
    <w:rsid w:val="007F0B26"/>
    <w:rsid w:val="007F20B0"/>
    <w:rsid w:val="007F3044"/>
    <w:rsid w:val="007F345C"/>
    <w:rsid w:val="007F3FEE"/>
    <w:rsid w:val="007F5E44"/>
    <w:rsid w:val="007F776C"/>
    <w:rsid w:val="00804B6A"/>
    <w:rsid w:val="0080502F"/>
    <w:rsid w:val="00807637"/>
    <w:rsid w:val="00816782"/>
    <w:rsid w:val="008175F9"/>
    <w:rsid w:val="00823EAF"/>
    <w:rsid w:val="0082707E"/>
    <w:rsid w:val="0083422A"/>
    <w:rsid w:val="00841E24"/>
    <w:rsid w:val="00843E08"/>
    <w:rsid w:val="00844CBE"/>
    <w:rsid w:val="0084649E"/>
    <w:rsid w:val="00851B02"/>
    <w:rsid w:val="0086032E"/>
    <w:rsid w:val="00861B32"/>
    <w:rsid w:val="0086409B"/>
    <w:rsid w:val="008750FB"/>
    <w:rsid w:val="00882C0A"/>
    <w:rsid w:val="00882D49"/>
    <w:rsid w:val="00897933"/>
    <w:rsid w:val="008A1FCB"/>
    <w:rsid w:val="008A2E27"/>
    <w:rsid w:val="008A40BD"/>
    <w:rsid w:val="008A57A4"/>
    <w:rsid w:val="008A7FD9"/>
    <w:rsid w:val="008B4BDE"/>
    <w:rsid w:val="008C4777"/>
    <w:rsid w:val="008D1EE0"/>
    <w:rsid w:val="008D4D6D"/>
    <w:rsid w:val="008D6614"/>
    <w:rsid w:val="008D7FA2"/>
    <w:rsid w:val="008E4D67"/>
    <w:rsid w:val="008E69B3"/>
    <w:rsid w:val="00911AE2"/>
    <w:rsid w:val="009232CA"/>
    <w:rsid w:val="009245AD"/>
    <w:rsid w:val="00927701"/>
    <w:rsid w:val="00931A67"/>
    <w:rsid w:val="0093408F"/>
    <w:rsid w:val="00944334"/>
    <w:rsid w:val="00944635"/>
    <w:rsid w:val="00944AB5"/>
    <w:rsid w:val="00946887"/>
    <w:rsid w:val="009537E1"/>
    <w:rsid w:val="00955C96"/>
    <w:rsid w:val="009628A2"/>
    <w:rsid w:val="00972676"/>
    <w:rsid w:val="009821DA"/>
    <w:rsid w:val="0098386D"/>
    <w:rsid w:val="00983DEB"/>
    <w:rsid w:val="0098586E"/>
    <w:rsid w:val="00987230"/>
    <w:rsid w:val="009936A4"/>
    <w:rsid w:val="00994815"/>
    <w:rsid w:val="00995E30"/>
    <w:rsid w:val="009A582B"/>
    <w:rsid w:val="009B0099"/>
    <w:rsid w:val="009B021B"/>
    <w:rsid w:val="009B2AFF"/>
    <w:rsid w:val="009B3065"/>
    <w:rsid w:val="009B4326"/>
    <w:rsid w:val="009B5DAE"/>
    <w:rsid w:val="009B6B0E"/>
    <w:rsid w:val="009C5F46"/>
    <w:rsid w:val="009D36B9"/>
    <w:rsid w:val="009E0072"/>
    <w:rsid w:val="009E0D19"/>
    <w:rsid w:val="009F1363"/>
    <w:rsid w:val="009F2370"/>
    <w:rsid w:val="009F3790"/>
    <w:rsid w:val="00A05936"/>
    <w:rsid w:val="00A108EA"/>
    <w:rsid w:val="00A15D66"/>
    <w:rsid w:val="00A26E0F"/>
    <w:rsid w:val="00A27C90"/>
    <w:rsid w:val="00A30EDC"/>
    <w:rsid w:val="00A36BBB"/>
    <w:rsid w:val="00A414E9"/>
    <w:rsid w:val="00A42884"/>
    <w:rsid w:val="00A43469"/>
    <w:rsid w:val="00A5329A"/>
    <w:rsid w:val="00A5582D"/>
    <w:rsid w:val="00A60FD9"/>
    <w:rsid w:val="00A6127A"/>
    <w:rsid w:val="00A65EB3"/>
    <w:rsid w:val="00A66AF4"/>
    <w:rsid w:val="00A70087"/>
    <w:rsid w:val="00A702A5"/>
    <w:rsid w:val="00A77C03"/>
    <w:rsid w:val="00A8365C"/>
    <w:rsid w:val="00A94DCF"/>
    <w:rsid w:val="00AA35CB"/>
    <w:rsid w:val="00AB0D6B"/>
    <w:rsid w:val="00AC0726"/>
    <w:rsid w:val="00AC486E"/>
    <w:rsid w:val="00AD3A9D"/>
    <w:rsid w:val="00AE2222"/>
    <w:rsid w:val="00B053A5"/>
    <w:rsid w:val="00B10480"/>
    <w:rsid w:val="00B16E36"/>
    <w:rsid w:val="00B303E7"/>
    <w:rsid w:val="00B3194C"/>
    <w:rsid w:val="00B37185"/>
    <w:rsid w:val="00B409A7"/>
    <w:rsid w:val="00B43B04"/>
    <w:rsid w:val="00B44278"/>
    <w:rsid w:val="00B47155"/>
    <w:rsid w:val="00B51016"/>
    <w:rsid w:val="00B5529E"/>
    <w:rsid w:val="00B652FF"/>
    <w:rsid w:val="00B6727F"/>
    <w:rsid w:val="00B71BD0"/>
    <w:rsid w:val="00B71C7F"/>
    <w:rsid w:val="00B721DE"/>
    <w:rsid w:val="00B76D40"/>
    <w:rsid w:val="00B8073D"/>
    <w:rsid w:val="00B80C00"/>
    <w:rsid w:val="00B82DFC"/>
    <w:rsid w:val="00BA1669"/>
    <w:rsid w:val="00BA1C18"/>
    <w:rsid w:val="00BB578B"/>
    <w:rsid w:val="00BB679A"/>
    <w:rsid w:val="00BC00EE"/>
    <w:rsid w:val="00BD3874"/>
    <w:rsid w:val="00BD5ED8"/>
    <w:rsid w:val="00BE7E49"/>
    <w:rsid w:val="00BF003C"/>
    <w:rsid w:val="00BF3906"/>
    <w:rsid w:val="00BF42CD"/>
    <w:rsid w:val="00BF600E"/>
    <w:rsid w:val="00C03CD6"/>
    <w:rsid w:val="00C05DBF"/>
    <w:rsid w:val="00C06D89"/>
    <w:rsid w:val="00C06DEE"/>
    <w:rsid w:val="00C11131"/>
    <w:rsid w:val="00C11A02"/>
    <w:rsid w:val="00C124B6"/>
    <w:rsid w:val="00C14C1C"/>
    <w:rsid w:val="00C169C5"/>
    <w:rsid w:val="00C4301C"/>
    <w:rsid w:val="00C44314"/>
    <w:rsid w:val="00C50596"/>
    <w:rsid w:val="00C53BE7"/>
    <w:rsid w:val="00C5718B"/>
    <w:rsid w:val="00C73C19"/>
    <w:rsid w:val="00C769BD"/>
    <w:rsid w:val="00C81DC5"/>
    <w:rsid w:val="00C827A0"/>
    <w:rsid w:val="00C94A63"/>
    <w:rsid w:val="00CA4062"/>
    <w:rsid w:val="00CA4975"/>
    <w:rsid w:val="00CB23FA"/>
    <w:rsid w:val="00CB7A89"/>
    <w:rsid w:val="00CC1137"/>
    <w:rsid w:val="00CD0BE7"/>
    <w:rsid w:val="00CD2319"/>
    <w:rsid w:val="00CE23AB"/>
    <w:rsid w:val="00CE41CC"/>
    <w:rsid w:val="00CE475B"/>
    <w:rsid w:val="00CF0AFE"/>
    <w:rsid w:val="00CF26C7"/>
    <w:rsid w:val="00CF6961"/>
    <w:rsid w:val="00D07B3E"/>
    <w:rsid w:val="00D14085"/>
    <w:rsid w:val="00D143B8"/>
    <w:rsid w:val="00D15FDA"/>
    <w:rsid w:val="00D35345"/>
    <w:rsid w:val="00D41E5E"/>
    <w:rsid w:val="00D4218E"/>
    <w:rsid w:val="00D443D1"/>
    <w:rsid w:val="00D50E11"/>
    <w:rsid w:val="00D51FFE"/>
    <w:rsid w:val="00D525DA"/>
    <w:rsid w:val="00D542BB"/>
    <w:rsid w:val="00D6460F"/>
    <w:rsid w:val="00D71A61"/>
    <w:rsid w:val="00D723FB"/>
    <w:rsid w:val="00D74F1C"/>
    <w:rsid w:val="00D828D6"/>
    <w:rsid w:val="00D87E89"/>
    <w:rsid w:val="00D90E6A"/>
    <w:rsid w:val="00D93497"/>
    <w:rsid w:val="00D96FD7"/>
    <w:rsid w:val="00DA057E"/>
    <w:rsid w:val="00DA4DFC"/>
    <w:rsid w:val="00DA52F1"/>
    <w:rsid w:val="00DB128F"/>
    <w:rsid w:val="00DC1BD0"/>
    <w:rsid w:val="00DC55B9"/>
    <w:rsid w:val="00DD03D1"/>
    <w:rsid w:val="00DD084F"/>
    <w:rsid w:val="00DD7E7C"/>
    <w:rsid w:val="00DE163E"/>
    <w:rsid w:val="00DE2887"/>
    <w:rsid w:val="00DE2CA2"/>
    <w:rsid w:val="00DF69FC"/>
    <w:rsid w:val="00E10896"/>
    <w:rsid w:val="00E14F43"/>
    <w:rsid w:val="00E15FDF"/>
    <w:rsid w:val="00E17EB9"/>
    <w:rsid w:val="00E17EC4"/>
    <w:rsid w:val="00E2125A"/>
    <w:rsid w:val="00E21284"/>
    <w:rsid w:val="00E35EE1"/>
    <w:rsid w:val="00E47B63"/>
    <w:rsid w:val="00E76B1E"/>
    <w:rsid w:val="00E8207D"/>
    <w:rsid w:val="00EA32F3"/>
    <w:rsid w:val="00EA51DF"/>
    <w:rsid w:val="00EA52B3"/>
    <w:rsid w:val="00EA5EA8"/>
    <w:rsid w:val="00EB2C6D"/>
    <w:rsid w:val="00EB538B"/>
    <w:rsid w:val="00EC4859"/>
    <w:rsid w:val="00ED213E"/>
    <w:rsid w:val="00ED6C06"/>
    <w:rsid w:val="00ED70B9"/>
    <w:rsid w:val="00ED7FA5"/>
    <w:rsid w:val="00EE0F20"/>
    <w:rsid w:val="00EE48F0"/>
    <w:rsid w:val="00EE490C"/>
    <w:rsid w:val="00EE753B"/>
    <w:rsid w:val="00F00E4B"/>
    <w:rsid w:val="00F057F9"/>
    <w:rsid w:val="00F06FA6"/>
    <w:rsid w:val="00F14558"/>
    <w:rsid w:val="00F24EFA"/>
    <w:rsid w:val="00F3667F"/>
    <w:rsid w:val="00F37B1B"/>
    <w:rsid w:val="00F4366D"/>
    <w:rsid w:val="00F470A4"/>
    <w:rsid w:val="00F531B4"/>
    <w:rsid w:val="00F654DB"/>
    <w:rsid w:val="00F7785A"/>
    <w:rsid w:val="00F871FE"/>
    <w:rsid w:val="00F907C0"/>
    <w:rsid w:val="00FA0E9E"/>
    <w:rsid w:val="00FB00E9"/>
    <w:rsid w:val="00FB29CC"/>
    <w:rsid w:val="00FB3A83"/>
    <w:rsid w:val="00FB4042"/>
    <w:rsid w:val="00FB6464"/>
    <w:rsid w:val="00FC735B"/>
    <w:rsid w:val="00FD0BBC"/>
    <w:rsid w:val="00FD295C"/>
    <w:rsid w:val="00FD5EB5"/>
    <w:rsid w:val="00FE1FC7"/>
    <w:rsid w:val="00FE53CD"/>
    <w:rsid w:val="00FE65F9"/>
    <w:rsid w:val="00FE77AB"/>
    <w:rsid w:val="00FF1F04"/>
    <w:rsid w:val="00FF4E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400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AA35CB"/>
    <w:pPr>
      <w:widowControl w:val="0"/>
      <w:autoSpaceDE w:val="0"/>
      <w:autoSpaceDN w:val="0"/>
      <w:adjustRightInd w:val="0"/>
      <w:spacing w:after="0" w:line="240" w:lineRule="auto"/>
      <w:outlineLvl w:val="1"/>
    </w:pPr>
    <w:rPr>
      <w:rFonts w:ascii="MS Sans Serif" w:eastAsia="Calibri" w:hAnsi="MS Sans Serif" w:cs="MS Sans Serif"/>
      <w:sz w:val="24"/>
      <w:szCs w:val="24"/>
    </w:rPr>
  </w:style>
  <w:style w:type="paragraph" w:styleId="Heading3">
    <w:name w:val="heading 3"/>
    <w:basedOn w:val="Normal"/>
    <w:link w:val="Heading3Char"/>
    <w:qFormat/>
    <w:rsid w:val="00C44314"/>
    <w:pPr>
      <w:spacing w:before="308" w:after="154" w:line="240" w:lineRule="auto"/>
      <w:outlineLvl w:val="2"/>
    </w:pPr>
    <w:rPr>
      <w:rFonts w:ascii="Times New Roman" w:eastAsia="Times New Roman" w:hAnsi="Times New Roman" w:cs="Times New Roman"/>
      <w:b/>
      <w:bCs/>
      <w:color w:val="724128"/>
      <w:sz w:val="26"/>
      <w:szCs w:val="26"/>
    </w:rPr>
  </w:style>
  <w:style w:type="paragraph" w:styleId="Heading4">
    <w:name w:val="heading 4"/>
    <w:basedOn w:val="Normal"/>
    <w:next w:val="Normal"/>
    <w:link w:val="Heading4Char"/>
    <w:qFormat/>
    <w:rsid w:val="00E47B63"/>
    <w:pPr>
      <w:keepNext/>
      <w:spacing w:before="240" w:after="60" w:line="240" w:lineRule="auto"/>
      <w:outlineLvl w:val="3"/>
    </w:pPr>
    <w:rPr>
      <w:rFonts w:ascii="Times New Roman" w:eastAsia="Times New Roman" w:hAnsi="Times New Roman" w:cs="Times New Roman"/>
      <w:b/>
      <w:bCs/>
      <w:color w:val="00000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4F6836"/>
    <w:pPr>
      <w:spacing w:after="12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F6836"/>
    <w:pPr>
      <w:ind w:left="720"/>
      <w:contextualSpacing/>
    </w:pPr>
    <w:rPr>
      <w:rFonts w:ascii="Calibri" w:eastAsia="Calibri" w:hAnsi="Calibri" w:cs="Calibri"/>
    </w:rPr>
  </w:style>
  <w:style w:type="character" w:styleId="Hyperlink">
    <w:name w:val="Hyperlink"/>
    <w:rsid w:val="004F6836"/>
    <w:rPr>
      <w:color w:val="0000FF"/>
      <w:u w:val="single"/>
    </w:rPr>
  </w:style>
  <w:style w:type="paragraph" w:styleId="BalloonText">
    <w:name w:val="Balloon Text"/>
    <w:basedOn w:val="Normal"/>
    <w:link w:val="BalloonTextChar"/>
    <w:uiPriority w:val="99"/>
    <w:semiHidden/>
    <w:unhideWhenUsed/>
    <w:rsid w:val="004F68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6836"/>
    <w:rPr>
      <w:rFonts w:ascii="Tahoma" w:hAnsi="Tahoma" w:cs="Tahoma"/>
      <w:sz w:val="16"/>
      <w:szCs w:val="16"/>
    </w:rPr>
  </w:style>
  <w:style w:type="character" w:customStyle="1" w:styleId="search-hit">
    <w:name w:val="search-hit"/>
    <w:basedOn w:val="DefaultParagraphFont"/>
    <w:rsid w:val="0011478C"/>
  </w:style>
  <w:style w:type="character" w:customStyle="1" w:styleId="Hyperlink4">
    <w:name w:val="Hyperlink4"/>
    <w:basedOn w:val="DefaultParagraphFont"/>
    <w:rsid w:val="0011478C"/>
    <w:rPr>
      <w:strike w:val="0"/>
      <w:dstrike w:val="0"/>
      <w:color w:val="2F4A8B"/>
      <w:u w:val="none"/>
      <w:effect w:val="none"/>
    </w:rPr>
  </w:style>
  <w:style w:type="paragraph" w:customStyle="1" w:styleId="content1">
    <w:name w:val="content1"/>
    <w:basedOn w:val="Normal"/>
    <w:rsid w:val="0011478C"/>
    <w:pPr>
      <w:spacing w:before="100" w:beforeAutospacing="1" w:after="100" w:afterAutospacing="1" w:line="240" w:lineRule="auto"/>
    </w:pPr>
    <w:rPr>
      <w:rFonts w:ascii="Times New Roman" w:eastAsia="Times New Roman" w:hAnsi="Times New Roman" w:cs="Times New Roman"/>
      <w:sz w:val="23"/>
      <w:szCs w:val="23"/>
    </w:rPr>
  </w:style>
  <w:style w:type="character" w:styleId="Strong">
    <w:name w:val="Strong"/>
    <w:basedOn w:val="DefaultParagraphFont"/>
    <w:qFormat/>
    <w:rsid w:val="0011478C"/>
    <w:rPr>
      <w:b/>
      <w:bCs/>
    </w:rPr>
  </w:style>
  <w:style w:type="character" w:customStyle="1" w:styleId="text">
    <w:name w:val="text"/>
    <w:basedOn w:val="DefaultParagraphFont"/>
    <w:rsid w:val="0011478C"/>
  </w:style>
  <w:style w:type="character" w:customStyle="1" w:styleId="Heading3Char">
    <w:name w:val="Heading 3 Char"/>
    <w:basedOn w:val="DefaultParagraphFont"/>
    <w:link w:val="Heading3"/>
    <w:rsid w:val="00C44314"/>
    <w:rPr>
      <w:rFonts w:ascii="Times New Roman" w:eastAsia="Times New Roman" w:hAnsi="Times New Roman" w:cs="Times New Roman"/>
      <w:b/>
      <w:bCs/>
      <w:color w:val="724128"/>
      <w:sz w:val="26"/>
      <w:szCs w:val="26"/>
    </w:rPr>
  </w:style>
  <w:style w:type="character" w:customStyle="1" w:styleId="googqs-tidbit-0">
    <w:name w:val="goog_qs-tidbit-0"/>
    <w:basedOn w:val="DefaultParagraphFont"/>
    <w:rsid w:val="00C44314"/>
  </w:style>
  <w:style w:type="character" w:customStyle="1" w:styleId="mw-headline">
    <w:name w:val="mw-headline"/>
    <w:basedOn w:val="DefaultParagraphFont"/>
    <w:rsid w:val="00C44314"/>
  </w:style>
  <w:style w:type="paragraph" w:styleId="BodyText">
    <w:name w:val="Body Text"/>
    <w:basedOn w:val="Normal"/>
    <w:next w:val="Normal"/>
    <w:link w:val="BodyTextChar"/>
    <w:rsid w:val="00C44314"/>
    <w:pPr>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44314"/>
    <w:rPr>
      <w:rFonts w:ascii="Times New Roman" w:eastAsia="Times New Roman" w:hAnsi="Times New Roman" w:cs="Times New Roman"/>
      <w:sz w:val="24"/>
      <w:szCs w:val="24"/>
    </w:rPr>
  </w:style>
  <w:style w:type="character" w:customStyle="1" w:styleId="Title1">
    <w:name w:val="Title1"/>
    <w:basedOn w:val="DefaultParagraphFont"/>
    <w:rsid w:val="00C44314"/>
  </w:style>
  <w:style w:type="paragraph" w:styleId="Header">
    <w:name w:val="header"/>
    <w:basedOn w:val="Normal"/>
    <w:link w:val="HeaderChar"/>
    <w:uiPriority w:val="99"/>
    <w:unhideWhenUsed/>
    <w:rsid w:val="001136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FB"/>
  </w:style>
  <w:style w:type="paragraph" w:styleId="Footer">
    <w:name w:val="footer"/>
    <w:basedOn w:val="Normal"/>
    <w:link w:val="FooterChar"/>
    <w:uiPriority w:val="99"/>
    <w:unhideWhenUsed/>
    <w:rsid w:val="001136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6FB"/>
  </w:style>
  <w:style w:type="character" w:customStyle="1" w:styleId="Hyperlink3">
    <w:name w:val="Hyperlink3"/>
    <w:rsid w:val="00D51FFE"/>
    <w:rPr>
      <w:strike w:val="0"/>
      <w:dstrike w:val="0"/>
      <w:color w:val="0000FF"/>
      <w:u w:val="none"/>
      <w:effect w:val="none"/>
    </w:rPr>
  </w:style>
  <w:style w:type="character" w:customStyle="1" w:styleId="contentmain1">
    <w:name w:val="contentmain1"/>
    <w:basedOn w:val="DefaultParagraphFont"/>
    <w:rsid w:val="00D51FFE"/>
  </w:style>
  <w:style w:type="paragraph" w:customStyle="1" w:styleId="NormalWeb9">
    <w:name w:val="Normal (Web)9"/>
    <w:basedOn w:val="Normal"/>
    <w:rsid w:val="00D51FFE"/>
    <w:pPr>
      <w:spacing w:before="75" w:after="225" w:line="240" w:lineRule="auto"/>
    </w:pPr>
    <w:rPr>
      <w:rFonts w:ascii="Times New Roman" w:eastAsia="Times New Roman" w:hAnsi="Times New Roman" w:cs="Times New Roman"/>
      <w:sz w:val="24"/>
      <w:szCs w:val="24"/>
    </w:rPr>
  </w:style>
  <w:style w:type="character" w:styleId="Emphasis">
    <w:name w:val="Emphasis"/>
    <w:qFormat/>
    <w:rsid w:val="00D51FFE"/>
    <w:rPr>
      <w:rFonts w:cs="Times New Roman"/>
      <w:i/>
      <w:iCs/>
    </w:rPr>
  </w:style>
  <w:style w:type="paragraph" w:styleId="NoSpacing">
    <w:name w:val="No Spacing"/>
    <w:qFormat/>
    <w:rsid w:val="00D51FFE"/>
    <w:pPr>
      <w:spacing w:after="0" w:line="240" w:lineRule="auto"/>
    </w:pPr>
    <w:rPr>
      <w:rFonts w:ascii="Times New Roman" w:eastAsia="Times New Roman" w:hAnsi="Times New Roman" w:cs="Times New Roman"/>
      <w:sz w:val="24"/>
    </w:rPr>
  </w:style>
  <w:style w:type="character" w:customStyle="1" w:styleId="ipa1">
    <w:name w:val="ipa1"/>
    <w:rsid w:val="00D51FFE"/>
    <w:rPr>
      <w:rFonts w:ascii="Arial Unicode MS" w:hAnsi="Arial Unicode MS" w:hint="default"/>
    </w:rPr>
  </w:style>
  <w:style w:type="character" w:customStyle="1" w:styleId="h32">
    <w:name w:val="h32"/>
    <w:rsid w:val="00537D3B"/>
    <w:rPr>
      <w:b/>
      <w:bCs/>
    </w:rPr>
  </w:style>
  <w:style w:type="paragraph" w:styleId="Caption">
    <w:name w:val="caption"/>
    <w:basedOn w:val="Normal"/>
    <w:next w:val="Normal"/>
    <w:qFormat/>
    <w:rsid w:val="00537D3B"/>
    <w:pPr>
      <w:widowControl w:val="0"/>
      <w:spacing w:line="240" w:lineRule="auto"/>
    </w:pPr>
    <w:rPr>
      <w:rFonts w:ascii="Times New Roman" w:eastAsia="Calibri" w:hAnsi="Times New Roman" w:cs="Times New Roman"/>
      <w:b/>
      <w:bCs/>
      <w:color w:val="4F81BD"/>
      <w:sz w:val="18"/>
      <w:szCs w:val="18"/>
    </w:rPr>
  </w:style>
  <w:style w:type="paragraph" w:styleId="PlainText">
    <w:name w:val="Plain Text"/>
    <w:basedOn w:val="Normal"/>
    <w:link w:val="PlainTextChar"/>
    <w:semiHidden/>
    <w:rsid w:val="00537D3B"/>
    <w:pPr>
      <w:spacing w:after="0" w:line="240" w:lineRule="auto"/>
    </w:pPr>
    <w:rPr>
      <w:rFonts w:ascii="Arial" w:eastAsia="Calibri" w:hAnsi="Arial" w:cs="Times New Roman"/>
      <w:sz w:val="21"/>
      <w:szCs w:val="21"/>
    </w:rPr>
  </w:style>
  <w:style w:type="character" w:customStyle="1" w:styleId="PlainTextChar">
    <w:name w:val="Plain Text Char"/>
    <w:basedOn w:val="DefaultParagraphFont"/>
    <w:link w:val="PlainText"/>
    <w:semiHidden/>
    <w:rsid w:val="00537D3B"/>
    <w:rPr>
      <w:rFonts w:ascii="Arial" w:eastAsia="Calibri" w:hAnsi="Arial" w:cs="Times New Roman"/>
      <w:sz w:val="21"/>
      <w:szCs w:val="21"/>
    </w:rPr>
  </w:style>
  <w:style w:type="paragraph" w:customStyle="1" w:styleId="headinganchor1">
    <w:name w:val="headinganchor1"/>
    <w:basedOn w:val="Normal"/>
    <w:rsid w:val="00537D3B"/>
    <w:pPr>
      <w:spacing w:after="100" w:line="336" w:lineRule="auto"/>
    </w:pPr>
    <w:rPr>
      <w:rFonts w:ascii="Times New Roman" w:eastAsia="Times New Roman" w:hAnsi="Times New Roman" w:cs="Times New Roman"/>
      <w:sz w:val="24"/>
      <w:szCs w:val="24"/>
    </w:rPr>
  </w:style>
  <w:style w:type="character" w:customStyle="1" w:styleId="table-caption">
    <w:name w:val="table-caption"/>
    <w:basedOn w:val="DefaultParagraphFont"/>
    <w:rsid w:val="00537D3B"/>
  </w:style>
  <w:style w:type="character" w:customStyle="1" w:styleId="Heading2Char">
    <w:name w:val="Heading 2 Char"/>
    <w:basedOn w:val="DefaultParagraphFont"/>
    <w:link w:val="Heading2"/>
    <w:rsid w:val="00AA35CB"/>
    <w:rPr>
      <w:rFonts w:ascii="MS Sans Serif" w:eastAsia="Calibri" w:hAnsi="MS Sans Serif" w:cs="MS Sans Serif"/>
      <w:sz w:val="24"/>
      <w:szCs w:val="24"/>
    </w:rPr>
  </w:style>
  <w:style w:type="character" w:customStyle="1" w:styleId="figure-caption1">
    <w:name w:val="figure-caption1"/>
    <w:rsid w:val="00AA35CB"/>
    <w:rPr>
      <w:sz w:val="11"/>
      <w:szCs w:val="11"/>
    </w:rPr>
  </w:style>
  <w:style w:type="paragraph" w:customStyle="1" w:styleId="ColorfulList-Accent11">
    <w:name w:val="Colorful List - Accent 11"/>
    <w:basedOn w:val="Normal"/>
    <w:rsid w:val="00841E24"/>
    <w:pPr>
      <w:spacing w:after="0" w:line="240" w:lineRule="auto"/>
      <w:ind w:left="720"/>
      <w:contextualSpacing/>
    </w:pPr>
    <w:rPr>
      <w:rFonts w:ascii="Cambria" w:eastAsia="Times New Roman" w:hAnsi="Cambria" w:cs="Times New Roman"/>
      <w:sz w:val="24"/>
      <w:szCs w:val="24"/>
    </w:rPr>
  </w:style>
  <w:style w:type="paragraph" w:customStyle="1" w:styleId="Default">
    <w:name w:val="Default"/>
    <w:rsid w:val="00841E24"/>
    <w:pPr>
      <w:autoSpaceDE w:val="0"/>
      <w:autoSpaceDN w:val="0"/>
      <w:adjustRightInd w:val="0"/>
      <w:spacing w:after="0" w:line="240" w:lineRule="auto"/>
    </w:pPr>
    <w:rPr>
      <w:rFonts w:ascii="Century Schoolbook" w:eastAsia="Calibri" w:hAnsi="Century Schoolbook" w:cs="Century Schoolbook"/>
      <w:color w:val="000000"/>
      <w:sz w:val="24"/>
      <w:szCs w:val="24"/>
    </w:rPr>
  </w:style>
  <w:style w:type="paragraph" w:customStyle="1" w:styleId="CM10">
    <w:name w:val="CM10"/>
    <w:basedOn w:val="Default"/>
    <w:next w:val="Default"/>
    <w:rsid w:val="00841E24"/>
    <w:rPr>
      <w:rFonts w:cs="Times New Roman"/>
      <w:color w:val="auto"/>
    </w:rPr>
  </w:style>
  <w:style w:type="character" w:customStyle="1" w:styleId="Heading4Char">
    <w:name w:val="Heading 4 Char"/>
    <w:basedOn w:val="DefaultParagraphFont"/>
    <w:link w:val="Heading4"/>
    <w:rsid w:val="00E47B63"/>
    <w:rPr>
      <w:rFonts w:ascii="Times New Roman" w:eastAsia="Times New Roman" w:hAnsi="Times New Roman" w:cs="Times New Roman"/>
      <w:b/>
      <w:bCs/>
      <w:color w:val="000000"/>
      <w:sz w:val="28"/>
      <w:szCs w:val="28"/>
    </w:rPr>
  </w:style>
  <w:style w:type="character" w:customStyle="1" w:styleId="fadewordcontainer">
    <w:name w:val="fadewordcontainer"/>
    <w:basedOn w:val="DefaultParagraphFont"/>
    <w:rsid w:val="00E47B63"/>
  </w:style>
  <w:style w:type="paragraph" w:customStyle="1" w:styleId="sidetable">
    <w:name w:val="sidetable"/>
    <w:basedOn w:val="Normal"/>
    <w:rsid w:val="00E47B63"/>
    <w:pPr>
      <w:spacing w:after="90" w:line="300" w:lineRule="atLeast"/>
    </w:pPr>
    <w:rPr>
      <w:rFonts w:ascii="Verdana" w:eastAsia="Times New Roman" w:hAnsi="Verdana" w:cs="Arial"/>
      <w:color w:val="666666"/>
      <w:sz w:val="15"/>
      <w:szCs w:val="15"/>
    </w:rPr>
  </w:style>
  <w:style w:type="character" w:customStyle="1" w:styleId="section-title-10">
    <w:name w:val="section-title-10"/>
    <w:basedOn w:val="DefaultParagraphFont"/>
    <w:rsid w:val="00E47B63"/>
  </w:style>
  <w:style w:type="character" w:customStyle="1" w:styleId="figure-caption">
    <w:name w:val="figure-caption"/>
    <w:rsid w:val="00DB128F"/>
  </w:style>
  <w:style w:type="character" w:customStyle="1" w:styleId="header3">
    <w:name w:val="header_3"/>
    <w:basedOn w:val="DefaultParagraphFont"/>
    <w:rsid w:val="00DB128F"/>
  </w:style>
  <w:style w:type="character" w:customStyle="1" w:styleId="mmdefinition1">
    <w:name w:val="mmdefinition1"/>
    <w:rsid w:val="00DB128F"/>
    <w:rPr>
      <w:i/>
      <w:iCs/>
    </w:rPr>
  </w:style>
  <w:style w:type="paragraph" w:customStyle="1" w:styleId="contentbody">
    <w:name w:val="contentbody"/>
    <w:basedOn w:val="Normal"/>
    <w:rsid w:val="00785C0B"/>
    <w:pPr>
      <w:spacing w:after="120" w:line="285" w:lineRule="atLeast"/>
      <w:ind w:left="15"/>
    </w:pPr>
    <w:rPr>
      <w:rFonts w:ascii="Verdana" w:eastAsia="Times New Roman" w:hAnsi="Verdana" w:cs="Times New Roman"/>
      <w:color w:val="333333"/>
      <w:sz w:val="18"/>
      <w:szCs w:val="18"/>
    </w:rPr>
  </w:style>
  <w:style w:type="character" w:customStyle="1" w:styleId="Emphasis2">
    <w:name w:val="Emphasis2"/>
    <w:basedOn w:val="DefaultParagraphFont"/>
    <w:rsid w:val="00785C0B"/>
    <w:rPr>
      <w:b/>
      <w:bCs/>
      <w:i w:val="0"/>
      <w:iCs w:val="0"/>
      <w:color w:val="000000"/>
    </w:rPr>
  </w:style>
  <w:style w:type="character" w:customStyle="1" w:styleId="ft">
    <w:name w:val="ft"/>
    <w:basedOn w:val="DefaultParagraphFont"/>
    <w:rsid w:val="00785C0B"/>
    <w:rPr>
      <w:b w:val="0"/>
      <w:bCs w:val="0"/>
      <w:color w:val="222222"/>
      <w:sz w:val="27"/>
      <w:szCs w:val="27"/>
    </w:rPr>
  </w:style>
  <w:style w:type="character" w:customStyle="1" w:styleId="apple-converted-space">
    <w:name w:val="apple-converted-space"/>
    <w:basedOn w:val="DefaultParagraphFont"/>
    <w:rsid w:val="00C4301C"/>
  </w:style>
  <w:style w:type="table" w:styleId="TableGrid">
    <w:name w:val="Table Grid"/>
    <w:basedOn w:val="TableNormal"/>
    <w:uiPriority w:val="59"/>
    <w:rsid w:val="005508F3"/>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til">
    <w:name w:val="util"/>
    <w:basedOn w:val="DefaultParagraphFont"/>
    <w:rsid w:val="003D7B03"/>
  </w:style>
  <w:style w:type="paragraph" w:customStyle="1" w:styleId="figure-text">
    <w:name w:val="figure-text"/>
    <w:basedOn w:val="Normal"/>
    <w:rsid w:val="003D7B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gure-title">
    <w:name w:val="figure-title"/>
    <w:basedOn w:val="DefaultParagraphFont"/>
    <w:rsid w:val="003D7B0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AA35CB"/>
    <w:pPr>
      <w:widowControl w:val="0"/>
      <w:autoSpaceDE w:val="0"/>
      <w:autoSpaceDN w:val="0"/>
      <w:adjustRightInd w:val="0"/>
      <w:spacing w:after="0" w:line="240" w:lineRule="auto"/>
      <w:outlineLvl w:val="1"/>
    </w:pPr>
    <w:rPr>
      <w:rFonts w:ascii="MS Sans Serif" w:eastAsia="Calibri" w:hAnsi="MS Sans Serif" w:cs="MS Sans Serif"/>
      <w:sz w:val="24"/>
      <w:szCs w:val="24"/>
    </w:rPr>
  </w:style>
  <w:style w:type="paragraph" w:styleId="Heading3">
    <w:name w:val="heading 3"/>
    <w:basedOn w:val="Normal"/>
    <w:link w:val="Heading3Char"/>
    <w:qFormat/>
    <w:rsid w:val="00C44314"/>
    <w:pPr>
      <w:spacing w:before="308" w:after="154" w:line="240" w:lineRule="auto"/>
      <w:outlineLvl w:val="2"/>
    </w:pPr>
    <w:rPr>
      <w:rFonts w:ascii="Times New Roman" w:eastAsia="Times New Roman" w:hAnsi="Times New Roman" w:cs="Times New Roman"/>
      <w:b/>
      <w:bCs/>
      <w:color w:val="724128"/>
      <w:sz w:val="26"/>
      <w:szCs w:val="26"/>
    </w:rPr>
  </w:style>
  <w:style w:type="paragraph" w:styleId="Heading4">
    <w:name w:val="heading 4"/>
    <w:basedOn w:val="Normal"/>
    <w:next w:val="Normal"/>
    <w:link w:val="Heading4Char"/>
    <w:qFormat/>
    <w:rsid w:val="00E47B63"/>
    <w:pPr>
      <w:keepNext/>
      <w:spacing w:before="240" w:after="60" w:line="240" w:lineRule="auto"/>
      <w:outlineLvl w:val="3"/>
    </w:pPr>
    <w:rPr>
      <w:rFonts w:ascii="Times New Roman" w:eastAsia="Times New Roman" w:hAnsi="Times New Roman" w:cs="Times New Roman"/>
      <w:b/>
      <w:bCs/>
      <w:color w:val="00000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4F6836"/>
    <w:pPr>
      <w:spacing w:after="12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F6836"/>
    <w:pPr>
      <w:ind w:left="720"/>
      <w:contextualSpacing/>
    </w:pPr>
    <w:rPr>
      <w:rFonts w:ascii="Calibri" w:eastAsia="Calibri" w:hAnsi="Calibri" w:cs="Calibri"/>
    </w:rPr>
  </w:style>
  <w:style w:type="character" w:styleId="Hyperlink">
    <w:name w:val="Hyperlink"/>
    <w:rsid w:val="004F6836"/>
    <w:rPr>
      <w:color w:val="0000FF"/>
      <w:u w:val="single"/>
    </w:rPr>
  </w:style>
  <w:style w:type="paragraph" w:styleId="BalloonText">
    <w:name w:val="Balloon Text"/>
    <w:basedOn w:val="Normal"/>
    <w:link w:val="BalloonTextChar"/>
    <w:uiPriority w:val="99"/>
    <w:semiHidden/>
    <w:unhideWhenUsed/>
    <w:rsid w:val="004F68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6836"/>
    <w:rPr>
      <w:rFonts w:ascii="Tahoma" w:hAnsi="Tahoma" w:cs="Tahoma"/>
      <w:sz w:val="16"/>
      <w:szCs w:val="16"/>
    </w:rPr>
  </w:style>
  <w:style w:type="character" w:customStyle="1" w:styleId="search-hit">
    <w:name w:val="search-hit"/>
    <w:basedOn w:val="DefaultParagraphFont"/>
    <w:rsid w:val="0011478C"/>
  </w:style>
  <w:style w:type="character" w:customStyle="1" w:styleId="Hyperlink4">
    <w:name w:val="Hyperlink4"/>
    <w:basedOn w:val="DefaultParagraphFont"/>
    <w:rsid w:val="0011478C"/>
    <w:rPr>
      <w:strike w:val="0"/>
      <w:dstrike w:val="0"/>
      <w:color w:val="2F4A8B"/>
      <w:u w:val="none"/>
      <w:effect w:val="none"/>
    </w:rPr>
  </w:style>
  <w:style w:type="paragraph" w:customStyle="1" w:styleId="content1">
    <w:name w:val="content1"/>
    <w:basedOn w:val="Normal"/>
    <w:rsid w:val="0011478C"/>
    <w:pPr>
      <w:spacing w:before="100" w:beforeAutospacing="1" w:after="100" w:afterAutospacing="1" w:line="240" w:lineRule="auto"/>
    </w:pPr>
    <w:rPr>
      <w:rFonts w:ascii="Times New Roman" w:eastAsia="Times New Roman" w:hAnsi="Times New Roman" w:cs="Times New Roman"/>
      <w:sz w:val="23"/>
      <w:szCs w:val="23"/>
    </w:rPr>
  </w:style>
  <w:style w:type="character" w:styleId="Strong">
    <w:name w:val="Strong"/>
    <w:basedOn w:val="DefaultParagraphFont"/>
    <w:qFormat/>
    <w:rsid w:val="0011478C"/>
    <w:rPr>
      <w:b/>
      <w:bCs/>
    </w:rPr>
  </w:style>
  <w:style w:type="character" w:customStyle="1" w:styleId="text">
    <w:name w:val="text"/>
    <w:basedOn w:val="DefaultParagraphFont"/>
    <w:rsid w:val="0011478C"/>
  </w:style>
  <w:style w:type="character" w:customStyle="1" w:styleId="Heading3Char">
    <w:name w:val="Heading 3 Char"/>
    <w:basedOn w:val="DefaultParagraphFont"/>
    <w:link w:val="Heading3"/>
    <w:rsid w:val="00C44314"/>
    <w:rPr>
      <w:rFonts w:ascii="Times New Roman" w:eastAsia="Times New Roman" w:hAnsi="Times New Roman" w:cs="Times New Roman"/>
      <w:b/>
      <w:bCs/>
      <w:color w:val="724128"/>
      <w:sz w:val="26"/>
      <w:szCs w:val="26"/>
    </w:rPr>
  </w:style>
  <w:style w:type="character" w:customStyle="1" w:styleId="googqs-tidbit-0">
    <w:name w:val="goog_qs-tidbit-0"/>
    <w:basedOn w:val="DefaultParagraphFont"/>
    <w:rsid w:val="00C44314"/>
  </w:style>
  <w:style w:type="character" w:customStyle="1" w:styleId="mw-headline">
    <w:name w:val="mw-headline"/>
    <w:basedOn w:val="DefaultParagraphFont"/>
    <w:rsid w:val="00C44314"/>
  </w:style>
  <w:style w:type="paragraph" w:styleId="BodyText">
    <w:name w:val="Body Text"/>
    <w:basedOn w:val="Normal"/>
    <w:next w:val="Normal"/>
    <w:link w:val="BodyTextChar"/>
    <w:rsid w:val="00C44314"/>
    <w:pPr>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44314"/>
    <w:rPr>
      <w:rFonts w:ascii="Times New Roman" w:eastAsia="Times New Roman" w:hAnsi="Times New Roman" w:cs="Times New Roman"/>
      <w:sz w:val="24"/>
      <w:szCs w:val="24"/>
    </w:rPr>
  </w:style>
  <w:style w:type="character" w:customStyle="1" w:styleId="Title1">
    <w:name w:val="Title1"/>
    <w:basedOn w:val="DefaultParagraphFont"/>
    <w:rsid w:val="00C44314"/>
  </w:style>
  <w:style w:type="paragraph" w:styleId="Header">
    <w:name w:val="header"/>
    <w:basedOn w:val="Normal"/>
    <w:link w:val="HeaderChar"/>
    <w:uiPriority w:val="99"/>
    <w:unhideWhenUsed/>
    <w:rsid w:val="001136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FB"/>
  </w:style>
  <w:style w:type="paragraph" w:styleId="Footer">
    <w:name w:val="footer"/>
    <w:basedOn w:val="Normal"/>
    <w:link w:val="FooterChar"/>
    <w:uiPriority w:val="99"/>
    <w:unhideWhenUsed/>
    <w:rsid w:val="001136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6FB"/>
  </w:style>
  <w:style w:type="character" w:customStyle="1" w:styleId="Hyperlink3">
    <w:name w:val="Hyperlink3"/>
    <w:rsid w:val="00D51FFE"/>
    <w:rPr>
      <w:strike w:val="0"/>
      <w:dstrike w:val="0"/>
      <w:color w:val="0000FF"/>
      <w:u w:val="none"/>
      <w:effect w:val="none"/>
    </w:rPr>
  </w:style>
  <w:style w:type="character" w:customStyle="1" w:styleId="contentmain1">
    <w:name w:val="contentmain1"/>
    <w:basedOn w:val="DefaultParagraphFont"/>
    <w:rsid w:val="00D51FFE"/>
  </w:style>
  <w:style w:type="paragraph" w:customStyle="1" w:styleId="NormalWeb9">
    <w:name w:val="Normal (Web)9"/>
    <w:basedOn w:val="Normal"/>
    <w:rsid w:val="00D51FFE"/>
    <w:pPr>
      <w:spacing w:before="75" w:after="225" w:line="240" w:lineRule="auto"/>
    </w:pPr>
    <w:rPr>
      <w:rFonts w:ascii="Times New Roman" w:eastAsia="Times New Roman" w:hAnsi="Times New Roman" w:cs="Times New Roman"/>
      <w:sz w:val="24"/>
      <w:szCs w:val="24"/>
    </w:rPr>
  </w:style>
  <w:style w:type="character" w:styleId="Emphasis">
    <w:name w:val="Emphasis"/>
    <w:qFormat/>
    <w:rsid w:val="00D51FFE"/>
    <w:rPr>
      <w:rFonts w:cs="Times New Roman"/>
      <w:i/>
      <w:iCs/>
    </w:rPr>
  </w:style>
  <w:style w:type="paragraph" w:styleId="NoSpacing">
    <w:name w:val="No Spacing"/>
    <w:qFormat/>
    <w:rsid w:val="00D51FFE"/>
    <w:pPr>
      <w:spacing w:after="0" w:line="240" w:lineRule="auto"/>
    </w:pPr>
    <w:rPr>
      <w:rFonts w:ascii="Times New Roman" w:eastAsia="Times New Roman" w:hAnsi="Times New Roman" w:cs="Times New Roman"/>
      <w:sz w:val="24"/>
    </w:rPr>
  </w:style>
  <w:style w:type="character" w:customStyle="1" w:styleId="ipa1">
    <w:name w:val="ipa1"/>
    <w:rsid w:val="00D51FFE"/>
    <w:rPr>
      <w:rFonts w:ascii="Arial Unicode MS" w:hAnsi="Arial Unicode MS" w:hint="default"/>
    </w:rPr>
  </w:style>
  <w:style w:type="character" w:customStyle="1" w:styleId="h32">
    <w:name w:val="h32"/>
    <w:rsid w:val="00537D3B"/>
    <w:rPr>
      <w:b/>
      <w:bCs/>
    </w:rPr>
  </w:style>
  <w:style w:type="paragraph" w:styleId="Caption">
    <w:name w:val="caption"/>
    <w:basedOn w:val="Normal"/>
    <w:next w:val="Normal"/>
    <w:qFormat/>
    <w:rsid w:val="00537D3B"/>
    <w:pPr>
      <w:widowControl w:val="0"/>
      <w:spacing w:line="240" w:lineRule="auto"/>
    </w:pPr>
    <w:rPr>
      <w:rFonts w:ascii="Times New Roman" w:eastAsia="Calibri" w:hAnsi="Times New Roman" w:cs="Times New Roman"/>
      <w:b/>
      <w:bCs/>
      <w:color w:val="4F81BD"/>
      <w:sz w:val="18"/>
      <w:szCs w:val="18"/>
    </w:rPr>
  </w:style>
  <w:style w:type="paragraph" w:styleId="PlainText">
    <w:name w:val="Plain Text"/>
    <w:basedOn w:val="Normal"/>
    <w:link w:val="PlainTextChar"/>
    <w:semiHidden/>
    <w:rsid w:val="00537D3B"/>
    <w:pPr>
      <w:spacing w:after="0" w:line="240" w:lineRule="auto"/>
    </w:pPr>
    <w:rPr>
      <w:rFonts w:ascii="Arial" w:eastAsia="Calibri" w:hAnsi="Arial" w:cs="Times New Roman"/>
      <w:sz w:val="21"/>
      <w:szCs w:val="21"/>
    </w:rPr>
  </w:style>
  <w:style w:type="character" w:customStyle="1" w:styleId="PlainTextChar">
    <w:name w:val="Plain Text Char"/>
    <w:basedOn w:val="DefaultParagraphFont"/>
    <w:link w:val="PlainText"/>
    <w:semiHidden/>
    <w:rsid w:val="00537D3B"/>
    <w:rPr>
      <w:rFonts w:ascii="Arial" w:eastAsia="Calibri" w:hAnsi="Arial" w:cs="Times New Roman"/>
      <w:sz w:val="21"/>
      <w:szCs w:val="21"/>
    </w:rPr>
  </w:style>
  <w:style w:type="paragraph" w:customStyle="1" w:styleId="headinganchor1">
    <w:name w:val="headinganchor1"/>
    <w:basedOn w:val="Normal"/>
    <w:rsid w:val="00537D3B"/>
    <w:pPr>
      <w:spacing w:after="100" w:line="336" w:lineRule="auto"/>
    </w:pPr>
    <w:rPr>
      <w:rFonts w:ascii="Times New Roman" w:eastAsia="Times New Roman" w:hAnsi="Times New Roman" w:cs="Times New Roman"/>
      <w:sz w:val="24"/>
      <w:szCs w:val="24"/>
    </w:rPr>
  </w:style>
  <w:style w:type="character" w:customStyle="1" w:styleId="table-caption">
    <w:name w:val="table-caption"/>
    <w:basedOn w:val="DefaultParagraphFont"/>
    <w:rsid w:val="00537D3B"/>
  </w:style>
  <w:style w:type="character" w:customStyle="1" w:styleId="Heading2Char">
    <w:name w:val="Heading 2 Char"/>
    <w:basedOn w:val="DefaultParagraphFont"/>
    <w:link w:val="Heading2"/>
    <w:rsid w:val="00AA35CB"/>
    <w:rPr>
      <w:rFonts w:ascii="MS Sans Serif" w:eastAsia="Calibri" w:hAnsi="MS Sans Serif" w:cs="MS Sans Serif"/>
      <w:sz w:val="24"/>
      <w:szCs w:val="24"/>
    </w:rPr>
  </w:style>
  <w:style w:type="character" w:customStyle="1" w:styleId="figure-caption1">
    <w:name w:val="figure-caption1"/>
    <w:rsid w:val="00AA35CB"/>
    <w:rPr>
      <w:sz w:val="11"/>
      <w:szCs w:val="11"/>
    </w:rPr>
  </w:style>
  <w:style w:type="paragraph" w:customStyle="1" w:styleId="ColorfulList-Accent11">
    <w:name w:val="Colorful List - Accent 11"/>
    <w:basedOn w:val="Normal"/>
    <w:rsid w:val="00841E24"/>
    <w:pPr>
      <w:spacing w:after="0" w:line="240" w:lineRule="auto"/>
      <w:ind w:left="720"/>
      <w:contextualSpacing/>
    </w:pPr>
    <w:rPr>
      <w:rFonts w:ascii="Cambria" w:eastAsia="Times New Roman" w:hAnsi="Cambria" w:cs="Times New Roman"/>
      <w:sz w:val="24"/>
      <w:szCs w:val="24"/>
    </w:rPr>
  </w:style>
  <w:style w:type="paragraph" w:customStyle="1" w:styleId="Default">
    <w:name w:val="Default"/>
    <w:rsid w:val="00841E24"/>
    <w:pPr>
      <w:autoSpaceDE w:val="0"/>
      <w:autoSpaceDN w:val="0"/>
      <w:adjustRightInd w:val="0"/>
      <w:spacing w:after="0" w:line="240" w:lineRule="auto"/>
    </w:pPr>
    <w:rPr>
      <w:rFonts w:ascii="Century Schoolbook" w:eastAsia="Calibri" w:hAnsi="Century Schoolbook" w:cs="Century Schoolbook"/>
      <w:color w:val="000000"/>
      <w:sz w:val="24"/>
      <w:szCs w:val="24"/>
    </w:rPr>
  </w:style>
  <w:style w:type="paragraph" w:customStyle="1" w:styleId="CM10">
    <w:name w:val="CM10"/>
    <w:basedOn w:val="Default"/>
    <w:next w:val="Default"/>
    <w:rsid w:val="00841E24"/>
    <w:rPr>
      <w:rFonts w:cs="Times New Roman"/>
      <w:color w:val="auto"/>
    </w:rPr>
  </w:style>
  <w:style w:type="character" w:customStyle="1" w:styleId="Heading4Char">
    <w:name w:val="Heading 4 Char"/>
    <w:basedOn w:val="DefaultParagraphFont"/>
    <w:link w:val="Heading4"/>
    <w:rsid w:val="00E47B63"/>
    <w:rPr>
      <w:rFonts w:ascii="Times New Roman" w:eastAsia="Times New Roman" w:hAnsi="Times New Roman" w:cs="Times New Roman"/>
      <w:b/>
      <w:bCs/>
      <w:color w:val="000000"/>
      <w:sz w:val="28"/>
      <w:szCs w:val="28"/>
    </w:rPr>
  </w:style>
  <w:style w:type="character" w:customStyle="1" w:styleId="fadewordcontainer">
    <w:name w:val="fadewordcontainer"/>
    <w:basedOn w:val="DefaultParagraphFont"/>
    <w:rsid w:val="00E47B63"/>
  </w:style>
  <w:style w:type="paragraph" w:customStyle="1" w:styleId="sidetable">
    <w:name w:val="sidetable"/>
    <w:basedOn w:val="Normal"/>
    <w:rsid w:val="00E47B63"/>
    <w:pPr>
      <w:spacing w:after="90" w:line="300" w:lineRule="atLeast"/>
    </w:pPr>
    <w:rPr>
      <w:rFonts w:ascii="Verdana" w:eastAsia="Times New Roman" w:hAnsi="Verdana" w:cs="Arial"/>
      <w:color w:val="666666"/>
      <w:sz w:val="15"/>
      <w:szCs w:val="15"/>
    </w:rPr>
  </w:style>
  <w:style w:type="character" w:customStyle="1" w:styleId="section-title-10">
    <w:name w:val="section-title-10"/>
    <w:basedOn w:val="DefaultParagraphFont"/>
    <w:rsid w:val="00E47B63"/>
  </w:style>
  <w:style w:type="character" w:customStyle="1" w:styleId="figure-caption">
    <w:name w:val="figure-caption"/>
    <w:rsid w:val="00DB128F"/>
  </w:style>
  <w:style w:type="character" w:customStyle="1" w:styleId="header3">
    <w:name w:val="header_3"/>
    <w:basedOn w:val="DefaultParagraphFont"/>
    <w:rsid w:val="00DB128F"/>
  </w:style>
  <w:style w:type="character" w:customStyle="1" w:styleId="mmdefinition1">
    <w:name w:val="mmdefinition1"/>
    <w:rsid w:val="00DB128F"/>
    <w:rPr>
      <w:i/>
      <w:iCs/>
    </w:rPr>
  </w:style>
  <w:style w:type="paragraph" w:customStyle="1" w:styleId="contentbody">
    <w:name w:val="contentbody"/>
    <w:basedOn w:val="Normal"/>
    <w:rsid w:val="00785C0B"/>
    <w:pPr>
      <w:spacing w:after="120" w:line="285" w:lineRule="atLeast"/>
      <w:ind w:left="15"/>
    </w:pPr>
    <w:rPr>
      <w:rFonts w:ascii="Verdana" w:eastAsia="Times New Roman" w:hAnsi="Verdana" w:cs="Times New Roman"/>
      <w:color w:val="333333"/>
      <w:sz w:val="18"/>
      <w:szCs w:val="18"/>
    </w:rPr>
  </w:style>
  <w:style w:type="character" w:customStyle="1" w:styleId="Emphasis2">
    <w:name w:val="Emphasis2"/>
    <w:basedOn w:val="DefaultParagraphFont"/>
    <w:rsid w:val="00785C0B"/>
    <w:rPr>
      <w:b/>
      <w:bCs/>
      <w:i w:val="0"/>
      <w:iCs w:val="0"/>
      <w:color w:val="000000"/>
    </w:rPr>
  </w:style>
  <w:style w:type="character" w:customStyle="1" w:styleId="ft">
    <w:name w:val="ft"/>
    <w:basedOn w:val="DefaultParagraphFont"/>
    <w:rsid w:val="00785C0B"/>
    <w:rPr>
      <w:b w:val="0"/>
      <w:bCs w:val="0"/>
      <w:color w:val="222222"/>
      <w:sz w:val="27"/>
      <w:szCs w:val="27"/>
    </w:rPr>
  </w:style>
  <w:style w:type="character" w:customStyle="1" w:styleId="apple-converted-space">
    <w:name w:val="apple-converted-space"/>
    <w:basedOn w:val="DefaultParagraphFont"/>
    <w:rsid w:val="00C4301C"/>
  </w:style>
  <w:style w:type="table" w:styleId="TableGrid">
    <w:name w:val="Table Grid"/>
    <w:basedOn w:val="TableNormal"/>
    <w:uiPriority w:val="59"/>
    <w:rsid w:val="005508F3"/>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til">
    <w:name w:val="util"/>
    <w:basedOn w:val="DefaultParagraphFont"/>
    <w:rsid w:val="003D7B03"/>
  </w:style>
  <w:style w:type="paragraph" w:customStyle="1" w:styleId="figure-text">
    <w:name w:val="figure-text"/>
    <w:basedOn w:val="Normal"/>
    <w:rsid w:val="003D7B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gure-title">
    <w:name w:val="figure-title"/>
    <w:basedOn w:val="DefaultParagraphFont"/>
    <w:rsid w:val="003D7B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817658">
      <w:bodyDiv w:val="1"/>
      <w:marLeft w:val="0"/>
      <w:marRight w:val="0"/>
      <w:marTop w:val="0"/>
      <w:marBottom w:val="0"/>
      <w:divBdr>
        <w:top w:val="none" w:sz="0" w:space="0" w:color="auto"/>
        <w:left w:val="none" w:sz="0" w:space="0" w:color="auto"/>
        <w:bottom w:val="none" w:sz="0" w:space="0" w:color="auto"/>
        <w:right w:val="none" w:sz="0" w:space="0" w:color="auto"/>
      </w:divBdr>
      <w:divsChild>
        <w:div w:id="1795097341">
          <w:marLeft w:val="0"/>
          <w:marRight w:val="0"/>
          <w:marTop w:val="0"/>
          <w:marBottom w:val="0"/>
          <w:divBdr>
            <w:top w:val="none" w:sz="0" w:space="0" w:color="auto"/>
            <w:left w:val="none" w:sz="0" w:space="0" w:color="auto"/>
            <w:bottom w:val="none" w:sz="0" w:space="0" w:color="auto"/>
            <w:right w:val="none" w:sz="0" w:space="0" w:color="auto"/>
          </w:divBdr>
        </w:div>
        <w:div w:id="1525051116">
          <w:marLeft w:val="0"/>
          <w:marRight w:val="0"/>
          <w:marTop w:val="0"/>
          <w:marBottom w:val="0"/>
          <w:divBdr>
            <w:top w:val="none" w:sz="0" w:space="0" w:color="auto"/>
            <w:left w:val="none" w:sz="0" w:space="0" w:color="auto"/>
            <w:bottom w:val="none" w:sz="0" w:space="0" w:color="auto"/>
            <w:right w:val="none" w:sz="0" w:space="0" w:color="auto"/>
          </w:divBdr>
        </w:div>
        <w:div w:id="1071390849">
          <w:marLeft w:val="0"/>
          <w:marRight w:val="0"/>
          <w:marTop w:val="0"/>
          <w:marBottom w:val="0"/>
          <w:divBdr>
            <w:top w:val="none" w:sz="0" w:space="0" w:color="auto"/>
            <w:left w:val="none" w:sz="0" w:space="0" w:color="auto"/>
            <w:bottom w:val="none" w:sz="0" w:space="0" w:color="auto"/>
            <w:right w:val="none" w:sz="0" w:space="0" w:color="auto"/>
          </w:divBdr>
        </w:div>
      </w:divsChild>
    </w:div>
    <w:div w:id="627707063">
      <w:bodyDiv w:val="1"/>
      <w:marLeft w:val="0"/>
      <w:marRight w:val="0"/>
      <w:marTop w:val="0"/>
      <w:marBottom w:val="0"/>
      <w:divBdr>
        <w:top w:val="none" w:sz="0" w:space="0" w:color="auto"/>
        <w:left w:val="none" w:sz="0" w:space="0" w:color="auto"/>
        <w:bottom w:val="none" w:sz="0" w:space="0" w:color="auto"/>
        <w:right w:val="none" w:sz="0" w:space="0" w:color="auto"/>
      </w:divBdr>
    </w:div>
    <w:div w:id="661349943">
      <w:bodyDiv w:val="1"/>
      <w:marLeft w:val="0"/>
      <w:marRight w:val="0"/>
      <w:marTop w:val="0"/>
      <w:marBottom w:val="0"/>
      <w:divBdr>
        <w:top w:val="none" w:sz="0" w:space="0" w:color="auto"/>
        <w:left w:val="none" w:sz="0" w:space="0" w:color="auto"/>
        <w:bottom w:val="none" w:sz="0" w:space="0" w:color="auto"/>
        <w:right w:val="none" w:sz="0" w:space="0" w:color="auto"/>
      </w:divBdr>
    </w:div>
    <w:div w:id="900560709">
      <w:bodyDiv w:val="1"/>
      <w:marLeft w:val="0"/>
      <w:marRight w:val="0"/>
      <w:marTop w:val="0"/>
      <w:marBottom w:val="0"/>
      <w:divBdr>
        <w:top w:val="none" w:sz="0" w:space="0" w:color="auto"/>
        <w:left w:val="none" w:sz="0" w:space="0" w:color="auto"/>
        <w:bottom w:val="none" w:sz="0" w:space="0" w:color="auto"/>
        <w:right w:val="none" w:sz="0" w:space="0" w:color="auto"/>
      </w:divBdr>
    </w:div>
    <w:div w:id="1137838926">
      <w:bodyDiv w:val="1"/>
      <w:marLeft w:val="0"/>
      <w:marRight w:val="0"/>
      <w:marTop w:val="0"/>
      <w:marBottom w:val="0"/>
      <w:divBdr>
        <w:top w:val="none" w:sz="0" w:space="0" w:color="auto"/>
        <w:left w:val="none" w:sz="0" w:space="0" w:color="auto"/>
        <w:bottom w:val="none" w:sz="0" w:space="0" w:color="auto"/>
        <w:right w:val="none" w:sz="0" w:space="0" w:color="auto"/>
      </w:divBdr>
    </w:div>
    <w:div w:id="1152141914">
      <w:bodyDiv w:val="1"/>
      <w:marLeft w:val="0"/>
      <w:marRight w:val="0"/>
      <w:marTop w:val="0"/>
      <w:marBottom w:val="0"/>
      <w:divBdr>
        <w:top w:val="none" w:sz="0" w:space="0" w:color="auto"/>
        <w:left w:val="none" w:sz="0" w:space="0" w:color="auto"/>
        <w:bottom w:val="none" w:sz="0" w:space="0" w:color="auto"/>
        <w:right w:val="none" w:sz="0" w:space="0" w:color="auto"/>
      </w:divBdr>
    </w:div>
    <w:div w:id="1339575441">
      <w:bodyDiv w:val="1"/>
      <w:marLeft w:val="0"/>
      <w:marRight w:val="0"/>
      <w:marTop w:val="0"/>
      <w:marBottom w:val="0"/>
      <w:divBdr>
        <w:top w:val="none" w:sz="0" w:space="0" w:color="auto"/>
        <w:left w:val="none" w:sz="0" w:space="0" w:color="auto"/>
        <w:bottom w:val="none" w:sz="0" w:space="0" w:color="auto"/>
        <w:right w:val="none" w:sz="0" w:space="0" w:color="auto"/>
      </w:divBdr>
    </w:div>
    <w:div w:id="1383214199">
      <w:bodyDiv w:val="1"/>
      <w:marLeft w:val="0"/>
      <w:marRight w:val="0"/>
      <w:marTop w:val="0"/>
      <w:marBottom w:val="0"/>
      <w:divBdr>
        <w:top w:val="none" w:sz="0" w:space="0" w:color="auto"/>
        <w:left w:val="none" w:sz="0" w:space="0" w:color="auto"/>
        <w:bottom w:val="none" w:sz="0" w:space="0" w:color="auto"/>
        <w:right w:val="none" w:sz="0" w:space="0" w:color="auto"/>
      </w:divBdr>
    </w:div>
    <w:div w:id="1486777883">
      <w:bodyDiv w:val="1"/>
      <w:marLeft w:val="0"/>
      <w:marRight w:val="0"/>
      <w:marTop w:val="0"/>
      <w:marBottom w:val="0"/>
      <w:divBdr>
        <w:top w:val="none" w:sz="0" w:space="0" w:color="auto"/>
        <w:left w:val="none" w:sz="0" w:space="0" w:color="auto"/>
        <w:bottom w:val="none" w:sz="0" w:space="0" w:color="auto"/>
        <w:right w:val="none" w:sz="0" w:space="0" w:color="auto"/>
      </w:divBdr>
    </w:div>
    <w:div w:id="1844738311">
      <w:bodyDiv w:val="1"/>
      <w:marLeft w:val="0"/>
      <w:marRight w:val="0"/>
      <w:marTop w:val="0"/>
      <w:marBottom w:val="0"/>
      <w:divBdr>
        <w:top w:val="none" w:sz="0" w:space="0" w:color="auto"/>
        <w:left w:val="none" w:sz="0" w:space="0" w:color="auto"/>
        <w:bottom w:val="none" w:sz="0" w:space="0" w:color="auto"/>
        <w:right w:val="none" w:sz="0" w:space="0" w:color="auto"/>
      </w:divBdr>
    </w:div>
    <w:div w:id="1850178027">
      <w:bodyDiv w:val="1"/>
      <w:marLeft w:val="0"/>
      <w:marRight w:val="0"/>
      <w:marTop w:val="0"/>
      <w:marBottom w:val="0"/>
      <w:divBdr>
        <w:top w:val="none" w:sz="0" w:space="0" w:color="auto"/>
        <w:left w:val="none" w:sz="0" w:space="0" w:color="auto"/>
        <w:bottom w:val="none" w:sz="0" w:space="0" w:color="auto"/>
        <w:right w:val="none" w:sz="0" w:space="0" w:color="auto"/>
      </w:divBdr>
      <w:divsChild>
        <w:div w:id="425658684">
          <w:marLeft w:val="0"/>
          <w:marRight w:val="0"/>
          <w:marTop w:val="0"/>
          <w:marBottom w:val="0"/>
          <w:divBdr>
            <w:top w:val="none" w:sz="0" w:space="0" w:color="auto"/>
            <w:left w:val="none" w:sz="0" w:space="0" w:color="auto"/>
            <w:bottom w:val="none" w:sz="0" w:space="0" w:color="auto"/>
            <w:right w:val="none" w:sz="0" w:space="0" w:color="auto"/>
          </w:divBdr>
        </w:div>
      </w:divsChild>
    </w:div>
    <w:div w:id="1924603807">
      <w:bodyDiv w:val="1"/>
      <w:marLeft w:val="0"/>
      <w:marRight w:val="0"/>
      <w:marTop w:val="0"/>
      <w:marBottom w:val="0"/>
      <w:divBdr>
        <w:top w:val="none" w:sz="0" w:space="0" w:color="auto"/>
        <w:left w:val="none" w:sz="0" w:space="0" w:color="auto"/>
        <w:bottom w:val="none" w:sz="0" w:space="0" w:color="auto"/>
        <w:right w:val="none" w:sz="0" w:space="0" w:color="auto"/>
      </w:divBdr>
    </w:div>
    <w:div w:id="1982688906">
      <w:bodyDiv w:val="1"/>
      <w:marLeft w:val="0"/>
      <w:marRight w:val="0"/>
      <w:marTop w:val="0"/>
      <w:marBottom w:val="0"/>
      <w:divBdr>
        <w:top w:val="none" w:sz="0" w:space="0" w:color="auto"/>
        <w:left w:val="none" w:sz="0" w:space="0" w:color="auto"/>
        <w:bottom w:val="none" w:sz="0" w:space="0" w:color="auto"/>
        <w:right w:val="none" w:sz="0" w:space="0" w:color="auto"/>
      </w:divBdr>
    </w:div>
    <w:div w:id="2099059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267.png"/><Relationship Id="rId20" Type="http://schemas.openxmlformats.org/officeDocument/2006/relationships/image" Target="media/image10.jpeg"/><Relationship Id="rId21" Type="http://schemas.openxmlformats.org/officeDocument/2006/relationships/image" Target="media/image11.png"/><Relationship Id="rId22" Type="http://schemas.openxmlformats.org/officeDocument/2006/relationships/hyperlink" Target="http://en.wikipedia.org/wiki/Hepatitis" TargetMode="External"/><Relationship Id="rId23" Type="http://schemas.openxmlformats.org/officeDocument/2006/relationships/hyperlink" Target="http://en.wikipedia.org/wiki/Primary_biliary_cirrhosis" TargetMode="External"/><Relationship Id="rId24" Type="http://schemas.openxmlformats.org/officeDocument/2006/relationships/hyperlink" Target="http://en.wikipedia.org/wiki/Bacterial_endocarditis" TargetMode="External"/><Relationship Id="rId25" Type="http://schemas.openxmlformats.org/officeDocument/2006/relationships/hyperlink" Target="http://en.wikipedia.org/wiki/Leukemia" TargetMode="External"/><Relationship Id="rId26" Type="http://schemas.openxmlformats.org/officeDocument/2006/relationships/hyperlink" Target="http://en.wikipedia.org/wiki/Dermatomyositis" TargetMode="External"/><Relationship Id="rId27" Type="http://schemas.openxmlformats.org/officeDocument/2006/relationships/hyperlink" Target="http://en.wikipedia.org/wiki/Infectious_mononucleosis" TargetMode="External"/><Relationship Id="rId28" Type="http://schemas.openxmlformats.org/officeDocument/2006/relationships/hyperlink" Target="http://en.wikipedia.org/wiki/Systemic_sclerosis" TargetMode="External"/><Relationship Id="rId29" Type="http://schemas.openxmlformats.org/officeDocument/2006/relationships/hyperlink" Target="http://en.wikipedia.org/wiki/Systemic_lupus_erythematosus" TargetMode="External"/><Relationship Id="rId170" Type="http://schemas.openxmlformats.org/officeDocument/2006/relationships/image" Target="media/image131.jpeg"/><Relationship Id="rId171" Type="http://schemas.openxmlformats.org/officeDocument/2006/relationships/image" Target="media/image132.jpeg"/><Relationship Id="rId172" Type="http://schemas.openxmlformats.org/officeDocument/2006/relationships/image" Target="media/image133.jpeg"/><Relationship Id="rId173" Type="http://schemas.openxmlformats.org/officeDocument/2006/relationships/image" Target="media/image134.jpeg"/><Relationship Id="rId174" Type="http://schemas.openxmlformats.org/officeDocument/2006/relationships/image" Target="media/image135.emf"/><Relationship Id="rId175" Type="http://schemas.openxmlformats.org/officeDocument/2006/relationships/hyperlink" Target="http://en.wikipedia.org/wiki/Hypercalcemia" TargetMode="External"/><Relationship Id="rId176" Type="http://schemas.openxmlformats.org/officeDocument/2006/relationships/hyperlink" Target="http://en.wikipedia.org/wiki/Parathyroid_hormone-related_protein" TargetMode="External"/><Relationship Id="rId177" Type="http://schemas.openxmlformats.org/officeDocument/2006/relationships/hyperlink" Target="http://en.wikipedia.org/wiki/Bradykinin" TargetMode="External"/><Relationship Id="rId178" Type="http://schemas.openxmlformats.org/officeDocument/2006/relationships/image" Target="media/image136.jpeg"/><Relationship Id="rId179" Type="http://schemas.openxmlformats.org/officeDocument/2006/relationships/image" Target="media/image137.jpeg"/><Relationship Id="rId230" Type="http://schemas.openxmlformats.org/officeDocument/2006/relationships/image" Target="media/image176.jpeg"/><Relationship Id="rId231" Type="http://schemas.openxmlformats.org/officeDocument/2006/relationships/hyperlink" Target="http://en.wikipedia.org/wiki/Chickenpox" TargetMode="External"/><Relationship Id="rId232" Type="http://schemas.openxmlformats.org/officeDocument/2006/relationships/hyperlink" Target="http://en.wikipedia.org/wiki/Ophthalmic_nerve" TargetMode="External"/><Relationship Id="rId233" Type="http://schemas.openxmlformats.org/officeDocument/2006/relationships/image" Target="media/image177.jpeg"/><Relationship Id="rId234" Type="http://schemas.openxmlformats.org/officeDocument/2006/relationships/hyperlink" Target="http://en.wikipedia.org/wiki/File:Melanoma.jpg" TargetMode="External"/><Relationship Id="rId235" Type="http://schemas.openxmlformats.org/officeDocument/2006/relationships/image" Target="media/image178.jpeg"/><Relationship Id="rId236" Type="http://schemas.openxmlformats.org/officeDocument/2006/relationships/hyperlink" Target="http://en.wikipedia.org/wiki/Adenosine_triphosphate" TargetMode="External"/><Relationship Id="rId237" Type="http://schemas.openxmlformats.org/officeDocument/2006/relationships/image" Target="media/image179.png"/><Relationship Id="rId238" Type="http://schemas.openxmlformats.org/officeDocument/2006/relationships/hyperlink" Target="http://upload.wikimedia.org/wikipedia/commons/6/6e/Sarcomere.svg" TargetMode="External"/><Relationship Id="rId239" Type="http://schemas.openxmlformats.org/officeDocument/2006/relationships/image" Target="media/image180.png"/><Relationship Id="rId460" Type="http://schemas.openxmlformats.org/officeDocument/2006/relationships/image" Target="media/image268.jpeg"/><Relationship Id="rId461" Type="http://schemas.openxmlformats.org/officeDocument/2006/relationships/image" Target="media/image269.gif"/><Relationship Id="rId462" Type="http://schemas.openxmlformats.org/officeDocument/2006/relationships/image" Target="media/image270.png"/><Relationship Id="rId463" Type="http://schemas.openxmlformats.org/officeDocument/2006/relationships/image" Target="media/image271.png"/><Relationship Id="rId464" Type="http://schemas.openxmlformats.org/officeDocument/2006/relationships/hyperlink" Target="http://en.wikipedia.org/wiki/File:Correlation_examples.png" TargetMode="External"/><Relationship Id="rId465" Type="http://schemas.openxmlformats.org/officeDocument/2006/relationships/image" Target="media/image272.png"/><Relationship Id="rId466" Type="http://schemas.openxmlformats.org/officeDocument/2006/relationships/image" Target="media/image273.jpeg"/><Relationship Id="rId467" Type="http://schemas.openxmlformats.org/officeDocument/2006/relationships/image" Target="media/image274.jpeg"/><Relationship Id="rId468" Type="http://schemas.openxmlformats.org/officeDocument/2006/relationships/image" Target="media/image275.emf"/><Relationship Id="rId469" Type="http://schemas.openxmlformats.org/officeDocument/2006/relationships/image" Target="media/image276.jpeg"/><Relationship Id="rId30" Type="http://schemas.openxmlformats.org/officeDocument/2006/relationships/hyperlink" Target="http://en.wikipedia.org/wiki/Antigens" TargetMode="External"/><Relationship Id="rId31" Type="http://schemas.openxmlformats.org/officeDocument/2006/relationships/image" Target="media/image12.png"/><Relationship Id="rId32" Type="http://schemas.openxmlformats.org/officeDocument/2006/relationships/image" Target="media/image13.wmf"/><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jpeg"/><Relationship Id="rId36" Type="http://schemas.openxmlformats.org/officeDocument/2006/relationships/image" Target="media/image17.jpeg"/><Relationship Id="rId37" Type="http://schemas.openxmlformats.org/officeDocument/2006/relationships/image" Target="media/image18.png"/><Relationship Id="rId38" Type="http://schemas.openxmlformats.org/officeDocument/2006/relationships/image" Target="media/image19.emf"/><Relationship Id="rId39" Type="http://schemas.openxmlformats.org/officeDocument/2006/relationships/image" Target="media/image20.png"/><Relationship Id="rId180" Type="http://schemas.openxmlformats.org/officeDocument/2006/relationships/hyperlink" Target="http://en.wikipedia.org/wiki/Cushing's_syndrome" TargetMode="External"/><Relationship Id="rId181" Type="http://schemas.openxmlformats.org/officeDocument/2006/relationships/image" Target="media/image138.jpeg"/><Relationship Id="rId182" Type="http://schemas.openxmlformats.org/officeDocument/2006/relationships/hyperlink" Target="http://en.wikipedia.org/wiki/ACE_inhibitors" TargetMode="External"/><Relationship Id="rId183" Type="http://schemas.openxmlformats.org/officeDocument/2006/relationships/hyperlink" Target="http://en.wikipedia.org/wiki/Shortness_of_breath" TargetMode="External"/><Relationship Id="rId184" Type="http://schemas.openxmlformats.org/officeDocument/2006/relationships/hyperlink" Target="http://en.wikipedia.org/wiki/Fatigue_(physical)" TargetMode="External"/><Relationship Id="rId185" Type="http://schemas.openxmlformats.org/officeDocument/2006/relationships/hyperlink" Target="http://en.wikipedia.org/wiki/Edema" TargetMode="External"/><Relationship Id="rId186" Type="http://schemas.openxmlformats.org/officeDocument/2006/relationships/hyperlink" Target="http://en.wikipedia.org/wiki/Medical_emergency" TargetMode="External"/><Relationship Id="rId187" Type="http://schemas.openxmlformats.org/officeDocument/2006/relationships/hyperlink" Target="http://en.wikipedia.org/wiki/Pericardium" TargetMode="External"/><Relationship Id="rId188" Type="http://schemas.openxmlformats.org/officeDocument/2006/relationships/image" Target="media/image139.jpeg"/><Relationship Id="rId189" Type="http://schemas.openxmlformats.org/officeDocument/2006/relationships/image" Target="media/image140.jpeg"/><Relationship Id="rId240" Type="http://schemas.openxmlformats.org/officeDocument/2006/relationships/image" Target="media/image181.jpeg"/><Relationship Id="rId241" Type="http://schemas.openxmlformats.org/officeDocument/2006/relationships/image" Target="media/image182.jpeg"/><Relationship Id="rId242" Type="http://schemas.openxmlformats.org/officeDocument/2006/relationships/image" Target="media/image183.jpeg"/><Relationship Id="rId243" Type="http://schemas.openxmlformats.org/officeDocument/2006/relationships/hyperlink" Target="http://en.wikipedia.org/wiki/Bone_marrow" TargetMode="External"/><Relationship Id="rId244" Type="http://schemas.openxmlformats.org/officeDocument/2006/relationships/image" Target="media/image184.jpeg"/><Relationship Id="rId245" Type="http://schemas.openxmlformats.org/officeDocument/2006/relationships/image" Target="media/image185.png"/><Relationship Id="rId246" Type="http://schemas.openxmlformats.org/officeDocument/2006/relationships/image" Target="media/image186.jpeg"/><Relationship Id="rId247" Type="http://schemas.openxmlformats.org/officeDocument/2006/relationships/image" Target="media/image187.jpeg"/><Relationship Id="rId248" Type="http://schemas.openxmlformats.org/officeDocument/2006/relationships/image" Target="media/image188.png"/><Relationship Id="rId249" Type="http://schemas.openxmlformats.org/officeDocument/2006/relationships/image" Target="media/image189.jpeg"/><Relationship Id="rId470" Type="http://schemas.openxmlformats.org/officeDocument/2006/relationships/image" Target="media/image277.jpeg"/><Relationship Id="rId471" Type="http://schemas.openxmlformats.org/officeDocument/2006/relationships/hyperlink" Target="javascript:showcontent('active','references');" TargetMode="External"/><Relationship Id="rId472" Type="http://schemas.openxmlformats.org/officeDocument/2006/relationships/image" Target="media/image278.jpeg"/><Relationship Id="rId473" Type="http://schemas.openxmlformats.org/officeDocument/2006/relationships/image" Target="media/image279.jpeg"/><Relationship Id="rId474" Type="http://schemas.openxmlformats.org/officeDocument/2006/relationships/image" Target="media/image280.jpeg"/><Relationship Id="rId475" Type="http://schemas.openxmlformats.org/officeDocument/2006/relationships/image" Target="media/image281.emf"/><Relationship Id="rId476" Type="http://schemas.openxmlformats.org/officeDocument/2006/relationships/image" Target="media/image282.emf"/><Relationship Id="rId477" Type="http://schemas.openxmlformats.org/officeDocument/2006/relationships/image" Target="media/image283.png"/><Relationship Id="rId478" Type="http://schemas.openxmlformats.org/officeDocument/2006/relationships/image" Target="media/image284.png"/><Relationship Id="rId479" Type="http://schemas.openxmlformats.org/officeDocument/2006/relationships/image" Target="media/image285.png"/><Relationship Id="rId40" Type="http://schemas.openxmlformats.org/officeDocument/2006/relationships/image" Target="media/image21.jpeg"/><Relationship Id="rId41" Type="http://schemas.openxmlformats.org/officeDocument/2006/relationships/hyperlink" Target="http://upload.wikimedia.org/wikipedia/commons/1/11/Catabolism_schematic.svg" TargetMode="External"/><Relationship Id="rId42" Type="http://schemas.openxmlformats.org/officeDocument/2006/relationships/image" Target="media/image22.png"/><Relationship Id="rId43" Type="http://schemas.openxmlformats.org/officeDocument/2006/relationships/image" Target="media/image23.jpeg"/><Relationship Id="rId44" Type="http://schemas.openxmlformats.org/officeDocument/2006/relationships/image" Target="media/image24.jpeg"/><Relationship Id="rId45" Type="http://schemas.openxmlformats.org/officeDocument/2006/relationships/image" Target="media/image25.jpeg"/><Relationship Id="rId46" Type="http://schemas.openxmlformats.org/officeDocument/2006/relationships/hyperlink" Target="http://users.rcn.com/jkimball.ma.ultranet/BiologyPages/A/AnimalTissues.html" TargetMode="External"/><Relationship Id="rId47" Type="http://schemas.openxmlformats.org/officeDocument/2006/relationships/image" Target="media/image26.jpeg"/><Relationship Id="rId48" Type="http://schemas.openxmlformats.org/officeDocument/2006/relationships/image" Target="media/image27.jpeg"/><Relationship Id="rId49" Type="http://schemas.openxmlformats.org/officeDocument/2006/relationships/hyperlink" Target="http://users.rcn.com/jkimball.ma.ultranet/BiologyPages/J/Junctions.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javascript:refimgshow(1)" TargetMode="External"/><Relationship Id="rId190" Type="http://schemas.openxmlformats.org/officeDocument/2006/relationships/image" Target="media/image141.jpeg"/><Relationship Id="rId191" Type="http://schemas.openxmlformats.org/officeDocument/2006/relationships/image" Target="media/image142.jpeg"/><Relationship Id="rId192" Type="http://schemas.openxmlformats.org/officeDocument/2006/relationships/hyperlink" Target="http://en.wikipedia.org/wiki/Back_pain" TargetMode="External"/><Relationship Id="rId193" Type="http://schemas.openxmlformats.org/officeDocument/2006/relationships/image" Target="media/image143.jpeg"/><Relationship Id="rId194" Type="http://schemas.openxmlformats.org/officeDocument/2006/relationships/image" Target="media/image144.jpeg"/><Relationship Id="rId195" Type="http://schemas.openxmlformats.org/officeDocument/2006/relationships/image" Target="media/image145.png"/><Relationship Id="rId196" Type="http://schemas.openxmlformats.org/officeDocument/2006/relationships/image" Target="cid:image001.png@01CD123E.F41E9650" TargetMode="External"/><Relationship Id="rId197" Type="http://schemas.openxmlformats.org/officeDocument/2006/relationships/hyperlink" Target="http://upload.wikimedia.org/wikipedia/commons/7/72/Blastocyst_English.svg" TargetMode="External"/><Relationship Id="rId198" Type="http://schemas.openxmlformats.org/officeDocument/2006/relationships/image" Target="media/image146.png"/><Relationship Id="rId199" Type="http://schemas.openxmlformats.org/officeDocument/2006/relationships/image" Target="media/image147.jpeg"/><Relationship Id="rId250" Type="http://schemas.openxmlformats.org/officeDocument/2006/relationships/image" Target="media/image190.png"/><Relationship Id="rId251" Type="http://schemas.openxmlformats.org/officeDocument/2006/relationships/image" Target="media/image191.jpeg"/><Relationship Id="rId252" Type="http://schemas.openxmlformats.org/officeDocument/2006/relationships/image" Target="media/image192.jpeg"/><Relationship Id="rId253" Type="http://schemas.openxmlformats.org/officeDocument/2006/relationships/image" Target="media/image193.jpeg"/><Relationship Id="rId254" Type="http://schemas.openxmlformats.org/officeDocument/2006/relationships/image" Target="media/image194.png"/><Relationship Id="rId255" Type="http://schemas.openxmlformats.org/officeDocument/2006/relationships/hyperlink" Target="http://www.mdconsult.com.webproxy.ouhsc.edu/books/linkTo?type=bookPage&amp;isbn=978-1-4160-6193-9&amp;eid=4-u1.0-B978-1-4160-6193-9..10056-9--bib202&amp;appID=MDC" TargetMode="External"/><Relationship Id="rId256" Type="http://schemas.openxmlformats.org/officeDocument/2006/relationships/image" Target="media/image195.png"/><Relationship Id="rId257" Type="http://schemas.openxmlformats.org/officeDocument/2006/relationships/image" Target="media/image196.jpeg"/><Relationship Id="rId258" Type="http://schemas.openxmlformats.org/officeDocument/2006/relationships/image" Target="media/image197.jpeg"/><Relationship Id="rId259" Type="http://schemas.openxmlformats.org/officeDocument/2006/relationships/image" Target="media/image198.png"/><Relationship Id="rId480" Type="http://schemas.openxmlformats.org/officeDocument/2006/relationships/image" Target="media/image286.png"/><Relationship Id="rId481" Type="http://schemas.openxmlformats.org/officeDocument/2006/relationships/image" Target="media/image287.png"/><Relationship Id="rId482" Type="http://schemas.openxmlformats.org/officeDocument/2006/relationships/image" Target="media/image288.png"/><Relationship Id="rId483" Type="http://schemas.openxmlformats.org/officeDocument/2006/relationships/image" Target="media/image289.png"/><Relationship Id="rId484" Type="http://schemas.openxmlformats.org/officeDocument/2006/relationships/image" Target="media/image290.png"/><Relationship Id="rId485" Type="http://schemas.openxmlformats.org/officeDocument/2006/relationships/image" Target="media/image291.png"/><Relationship Id="rId486" Type="http://schemas.openxmlformats.org/officeDocument/2006/relationships/image" Target="media/image292.png"/><Relationship Id="rId487" Type="http://schemas.openxmlformats.org/officeDocument/2006/relationships/image" Target="media/image293.png"/><Relationship Id="rId488" Type="http://schemas.openxmlformats.org/officeDocument/2006/relationships/image" Target="media/image294.jpeg"/><Relationship Id="rId489" Type="http://schemas.openxmlformats.org/officeDocument/2006/relationships/image" Target="media/image295.jpeg"/><Relationship Id="rId50" Type="http://schemas.openxmlformats.org/officeDocument/2006/relationships/image" Target="media/image28.jpeg"/><Relationship Id="rId51" Type="http://schemas.openxmlformats.org/officeDocument/2006/relationships/image" Target="media/image29.png"/><Relationship Id="rId52" Type="http://schemas.openxmlformats.org/officeDocument/2006/relationships/hyperlink" Target="http://www.ncbi.nlm.nih.gov/bookshelf/?book=hmg&amp;part=A3037&amp;rendertype=def-item&amp;id=A3393" TargetMode="External"/><Relationship Id="rId53" Type="http://schemas.openxmlformats.org/officeDocument/2006/relationships/hyperlink" Target="http://www.ncbi.nlm.nih.gov/bookshelf/?book=hmg&amp;part=A3037&amp;rendertype=def-item&amp;id=A3246" TargetMode="External"/><Relationship Id="rId54" Type="http://schemas.openxmlformats.org/officeDocument/2006/relationships/hyperlink" Target="http://www.ncbi.nlm.nih.gov/bookshelf/?book=hmg&amp;part=A3037&amp;rendertype=def-item&amp;id=A3388" TargetMode="External"/><Relationship Id="rId55" Type="http://schemas.openxmlformats.org/officeDocument/2006/relationships/hyperlink" Target="http://www.ncbi.nlm.nih.gov/bookshelf/?book=hmg&amp;part=A3037&amp;rendertype=def-item&amp;id=A3388" TargetMode="External"/><Relationship Id="rId56" Type="http://schemas.openxmlformats.org/officeDocument/2006/relationships/image" Target="media/image30.jpe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jpeg"/><Relationship Id="rId260" Type="http://schemas.openxmlformats.org/officeDocument/2006/relationships/image" Target="media/image199.png"/><Relationship Id="rId261" Type="http://schemas.openxmlformats.org/officeDocument/2006/relationships/image" Target="media/image200.jpeg"/><Relationship Id="rId262" Type="http://schemas.openxmlformats.org/officeDocument/2006/relationships/image" Target="media/image201.jpg"/><Relationship Id="rId263" Type="http://schemas.openxmlformats.org/officeDocument/2006/relationships/image" Target="media/image202.jpeg"/><Relationship Id="rId264" Type="http://schemas.openxmlformats.org/officeDocument/2006/relationships/image" Target="media/image203.jpeg"/><Relationship Id="rId265" Type="http://schemas.openxmlformats.org/officeDocument/2006/relationships/hyperlink" Target="http://upload.wikimedia.org/wikipedia/commons/f/f1/Myeloblast_with_Auer_rod_smear_2010-01-27.JPG" TargetMode="External"/><Relationship Id="rId266" Type="http://schemas.openxmlformats.org/officeDocument/2006/relationships/image" Target="media/image204.jpeg"/><Relationship Id="rId267" Type="http://schemas.openxmlformats.org/officeDocument/2006/relationships/image" Target="media/image205.png"/><Relationship Id="rId268" Type="http://schemas.openxmlformats.org/officeDocument/2006/relationships/image" Target="media/image206.jpeg"/><Relationship Id="rId269" Type="http://schemas.openxmlformats.org/officeDocument/2006/relationships/image" Target="media/image207.png"/><Relationship Id="rId490" Type="http://schemas.openxmlformats.org/officeDocument/2006/relationships/image" Target="media/image296.jpeg"/><Relationship Id="rId491" Type="http://schemas.openxmlformats.org/officeDocument/2006/relationships/image" Target="media/image297.jpeg"/><Relationship Id="rId492" Type="http://schemas.openxmlformats.org/officeDocument/2006/relationships/image" Target="media/image298.jpeg"/><Relationship Id="rId493" Type="http://schemas.openxmlformats.org/officeDocument/2006/relationships/footer" Target="footer1.xml"/><Relationship Id="rId494" Type="http://schemas.openxmlformats.org/officeDocument/2006/relationships/fontTable" Target="fontTable.xml"/><Relationship Id="rId495" Type="http://schemas.openxmlformats.org/officeDocument/2006/relationships/theme" Target="theme/theme1.xml"/><Relationship Id="rId100" Type="http://schemas.openxmlformats.org/officeDocument/2006/relationships/image" Target="media/image69.emf"/><Relationship Id="rId101" Type="http://schemas.openxmlformats.org/officeDocument/2006/relationships/image" Target="media/image70.png"/><Relationship Id="rId102" Type="http://schemas.openxmlformats.org/officeDocument/2006/relationships/image" Target="media/image71.jpeg"/><Relationship Id="rId103" Type="http://schemas.openxmlformats.org/officeDocument/2006/relationships/image" Target="media/image72.jpeg"/><Relationship Id="rId104" Type="http://schemas.openxmlformats.org/officeDocument/2006/relationships/hyperlink" Target="http://en.wikipedia.org/wiki/Hematopoietic_stem_cell_transplantation" TargetMode="External"/><Relationship Id="rId105" Type="http://schemas.openxmlformats.org/officeDocument/2006/relationships/image" Target="media/image73.jpeg"/><Relationship Id="rId106" Type="http://schemas.openxmlformats.org/officeDocument/2006/relationships/image" Target="media/image74.jpg"/><Relationship Id="rId107" Type="http://schemas.openxmlformats.org/officeDocument/2006/relationships/image" Target="media/image75.jpeg"/><Relationship Id="rId108" Type="http://schemas.openxmlformats.org/officeDocument/2006/relationships/image" Target="media/image76.jpeg"/><Relationship Id="rId109" Type="http://schemas.openxmlformats.org/officeDocument/2006/relationships/image" Target="media/image77.jpe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hyperlink" Target="http://en.wikipedia.org/wiki/Homogentisate_1,2-dioxygenase" TargetMode="External"/><Relationship Id="rId69" Type="http://schemas.openxmlformats.org/officeDocument/2006/relationships/image" Target="media/image42.png"/><Relationship Id="rId270" Type="http://schemas.openxmlformats.org/officeDocument/2006/relationships/image" Target="media/image208.jpeg"/><Relationship Id="rId271" Type="http://schemas.openxmlformats.org/officeDocument/2006/relationships/image" Target="media/image209.jpeg"/><Relationship Id="rId272" Type="http://schemas.openxmlformats.org/officeDocument/2006/relationships/image" Target="media/image210.jpeg"/><Relationship Id="rId273" Type="http://schemas.openxmlformats.org/officeDocument/2006/relationships/image" Target="media/image211.jpeg"/><Relationship Id="rId274" Type="http://schemas.openxmlformats.org/officeDocument/2006/relationships/image" Target="media/image212.jpeg"/><Relationship Id="rId275" Type="http://schemas.openxmlformats.org/officeDocument/2006/relationships/image" Target="media/image213.jpeg"/><Relationship Id="rId276" Type="http://schemas.openxmlformats.org/officeDocument/2006/relationships/image" Target="media/image214.jpeg"/><Relationship Id="rId277" Type="http://schemas.openxmlformats.org/officeDocument/2006/relationships/image" Target="media/image215.jpeg"/><Relationship Id="rId278" Type="http://schemas.openxmlformats.org/officeDocument/2006/relationships/image" Target="media/image216.jpeg"/><Relationship Id="rId279" Type="http://schemas.openxmlformats.org/officeDocument/2006/relationships/image" Target="media/image217.jpeg"/><Relationship Id="rId110" Type="http://schemas.openxmlformats.org/officeDocument/2006/relationships/image" Target="media/image78.jpeg"/><Relationship Id="rId111" Type="http://schemas.openxmlformats.org/officeDocument/2006/relationships/image" Target="media/image79.jpeg"/><Relationship Id="rId112" Type="http://schemas.openxmlformats.org/officeDocument/2006/relationships/image" Target="media/image80.jpeg"/><Relationship Id="rId113" Type="http://schemas.openxmlformats.org/officeDocument/2006/relationships/image" Target="media/image81.jpeg"/><Relationship Id="rId114" Type="http://schemas.openxmlformats.org/officeDocument/2006/relationships/image" Target="media/image82.jpeg"/><Relationship Id="rId115" Type="http://schemas.openxmlformats.org/officeDocument/2006/relationships/image" Target="media/image83.pn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hyperlink" Target="http://en.wikipedia.org/wiki/Lysosome" TargetMode="External"/><Relationship Id="rId75" Type="http://schemas.openxmlformats.org/officeDocument/2006/relationships/hyperlink" Target="http://en.wikipedia.org/wiki/Mucopolysaccharides" TargetMode="External"/><Relationship Id="rId76" Type="http://schemas.openxmlformats.org/officeDocument/2006/relationships/image" Target="media/image47.png"/><Relationship Id="rId77" Type="http://schemas.openxmlformats.org/officeDocument/2006/relationships/image" Target="media/image48.jpeg"/><Relationship Id="rId78" Type="http://schemas.openxmlformats.org/officeDocument/2006/relationships/image" Target="media/image49.emf"/><Relationship Id="rId79" Type="http://schemas.openxmlformats.org/officeDocument/2006/relationships/image" Target="media/image50.png"/><Relationship Id="rId116" Type="http://schemas.openxmlformats.org/officeDocument/2006/relationships/image" Target="media/image84.jpeg"/><Relationship Id="rId117" Type="http://schemas.openxmlformats.org/officeDocument/2006/relationships/image" Target="media/image85.jpeg"/><Relationship Id="rId118" Type="http://schemas.openxmlformats.org/officeDocument/2006/relationships/image" Target="media/image86.png"/><Relationship Id="rId119" Type="http://schemas.openxmlformats.org/officeDocument/2006/relationships/image" Target="media/image87.jpeg"/><Relationship Id="rId280" Type="http://schemas.openxmlformats.org/officeDocument/2006/relationships/image" Target="media/image218.jpeg"/><Relationship Id="rId281" Type="http://schemas.openxmlformats.org/officeDocument/2006/relationships/image" Target="media/image219.png"/><Relationship Id="rId282" Type="http://schemas.openxmlformats.org/officeDocument/2006/relationships/image" Target="media/image220.jpeg"/><Relationship Id="rId283" Type="http://schemas.openxmlformats.org/officeDocument/2006/relationships/image" Target="media/image221.jpeg"/><Relationship Id="rId284" Type="http://schemas.openxmlformats.org/officeDocument/2006/relationships/image" Target="media/image222.png"/><Relationship Id="rId285" Type="http://schemas.openxmlformats.org/officeDocument/2006/relationships/image" Target="media/image223.jpeg"/><Relationship Id="rId286" Type="http://schemas.openxmlformats.org/officeDocument/2006/relationships/image" Target="media/image224.jpeg"/><Relationship Id="rId287" Type="http://schemas.openxmlformats.org/officeDocument/2006/relationships/image" Target="media/image225.jpeg"/><Relationship Id="rId288" Type="http://schemas.openxmlformats.org/officeDocument/2006/relationships/hyperlink" Target="http://en.wikipedia.org/wiki/Hereditary_spherocytosis" TargetMode="External"/><Relationship Id="rId289" Type="http://schemas.openxmlformats.org/officeDocument/2006/relationships/image" Target="media/image226.png"/><Relationship Id="rId400" Type="http://schemas.openxmlformats.org/officeDocument/2006/relationships/hyperlink" Target="http://en.wikipedia.org/wiki/Vagus_nerve" TargetMode="External"/><Relationship Id="rId401" Type="http://schemas.openxmlformats.org/officeDocument/2006/relationships/hyperlink" Target="http://en.wikipedia.org/wiki/Glossopharyngeal_nerve" TargetMode="External"/><Relationship Id="rId402" Type="http://schemas.openxmlformats.org/officeDocument/2006/relationships/hyperlink" Target="http://en.wikipedia.org/wiki/Dysphagia" TargetMode="External"/><Relationship Id="rId403" Type="http://schemas.openxmlformats.org/officeDocument/2006/relationships/hyperlink" Target="http://en.wikipedia.org/wiki/Hoarseness" TargetMode="External"/><Relationship Id="rId404" Type="http://schemas.openxmlformats.org/officeDocument/2006/relationships/hyperlink" Target="http://en.wikipedia.org/wiki/Gag_reflex" TargetMode="External"/><Relationship Id="rId405" Type="http://schemas.openxmlformats.org/officeDocument/2006/relationships/hyperlink" Target="http://en.wikipedia.org/wiki/Horner%27s_syndrome" TargetMode="External"/><Relationship Id="rId406" Type="http://schemas.openxmlformats.org/officeDocument/2006/relationships/image" Target="media/image252.png"/><Relationship Id="rId407" Type="http://schemas.openxmlformats.org/officeDocument/2006/relationships/image" Target="media/image253.png"/><Relationship Id="rId408" Type="http://schemas.openxmlformats.org/officeDocument/2006/relationships/image" Target="media/image254.png"/><Relationship Id="rId409" Type="http://schemas.openxmlformats.org/officeDocument/2006/relationships/image" Target="media/image255.png"/><Relationship Id="rId120" Type="http://schemas.openxmlformats.org/officeDocument/2006/relationships/image" Target="media/image88.png"/><Relationship Id="rId121" Type="http://schemas.openxmlformats.org/officeDocument/2006/relationships/hyperlink" Target="http://upload.wikimedia.org/wikipedia/commons/6/68/EMminor09.JPG" TargetMode="External"/><Relationship Id="rId122" Type="http://schemas.openxmlformats.org/officeDocument/2006/relationships/image" Target="media/image89.jpeg"/><Relationship Id="rId123" Type="http://schemas.openxmlformats.org/officeDocument/2006/relationships/image" Target="media/image90.png"/><Relationship Id="rId124" Type="http://schemas.openxmlformats.org/officeDocument/2006/relationships/image" Target="media/image91.png"/><Relationship Id="rId125" Type="http://schemas.openxmlformats.org/officeDocument/2006/relationships/image" Target="media/image92.jpeg"/><Relationship Id="rId80" Type="http://schemas.openxmlformats.org/officeDocument/2006/relationships/image" Target="media/image51.png"/><Relationship Id="rId81" Type="http://schemas.openxmlformats.org/officeDocument/2006/relationships/hyperlink" Target="http://upload.wikimedia.org/wikipedia/commons/f/f2/Necrogran10x.jpg" TargetMode="External"/><Relationship Id="rId82" Type="http://schemas.openxmlformats.org/officeDocument/2006/relationships/image" Target="media/image52.jpeg"/><Relationship Id="rId83" Type="http://schemas.openxmlformats.org/officeDocument/2006/relationships/image" Target="media/image53.jpeg"/><Relationship Id="rId84" Type="http://schemas.openxmlformats.org/officeDocument/2006/relationships/image" Target="media/image54.jpeg"/><Relationship Id="rId85" Type="http://schemas.openxmlformats.org/officeDocument/2006/relationships/image" Target="media/image55.jpeg"/><Relationship Id="rId86" Type="http://schemas.openxmlformats.org/officeDocument/2006/relationships/image" Target="media/image56.jpeg"/><Relationship Id="rId87" Type="http://schemas.openxmlformats.org/officeDocument/2006/relationships/image" Target="media/image57.jpeg"/><Relationship Id="rId88" Type="http://schemas.openxmlformats.org/officeDocument/2006/relationships/image" Target="media/image58.jpeg"/><Relationship Id="rId89" Type="http://schemas.openxmlformats.org/officeDocument/2006/relationships/image" Target="media/image59.jpeg"/><Relationship Id="rId126" Type="http://schemas.openxmlformats.org/officeDocument/2006/relationships/image" Target="media/image93.jpeg"/><Relationship Id="rId127" Type="http://schemas.openxmlformats.org/officeDocument/2006/relationships/image" Target="media/image94.jpeg"/><Relationship Id="rId128" Type="http://schemas.openxmlformats.org/officeDocument/2006/relationships/image" Target="media/image95.jpeg"/><Relationship Id="rId129" Type="http://schemas.openxmlformats.org/officeDocument/2006/relationships/image" Target="media/image96.jpeg"/><Relationship Id="rId359" Type="http://schemas.openxmlformats.org/officeDocument/2006/relationships/image" Target="media/image2240.png"/><Relationship Id="rId410" Type="http://schemas.openxmlformats.org/officeDocument/2006/relationships/image" Target="media/image256.png"/><Relationship Id="rId411" Type="http://schemas.openxmlformats.org/officeDocument/2006/relationships/image" Target="media/image257.png"/><Relationship Id="rId412" Type="http://schemas.openxmlformats.org/officeDocument/2006/relationships/image" Target="media/image258.png"/><Relationship Id="rId413" Type="http://schemas.openxmlformats.org/officeDocument/2006/relationships/image" Target="media/image259.png"/><Relationship Id="rId414" Type="http://schemas.openxmlformats.org/officeDocument/2006/relationships/image" Target="media/image260.png"/><Relationship Id="rId415" Type="http://schemas.openxmlformats.org/officeDocument/2006/relationships/image" Target="media/image261.png"/><Relationship Id="rId416" Type="http://schemas.openxmlformats.org/officeDocument/2006/relationships/image" Target="media/image262.jpeg"/><Relationship Id="rId417" Type="http://schemas.openxmlformats.org/officeDocument/2006/relationships/hyperlink" Target="http://en.wikipedia.org/wiki/Quinidine" TargetMode="External"/><Relationship Id="rId418" Type="http://schemas.openxmlformats.org/officeDocument/2006/relationships/hyperlink" Target="http://en.wikipedia.org/wiki/Procainamide" TargetMode="External"/><Relationship Id="rId419" Type="http://schemas.openxmlformats.org/officeDocument/2006/relationships/hyperlink" Target="http://en.wikipedia.org/wiki/Disopyramide" TargetMode="External"/><Relationship Id="rId130" Type="http://schemas.openxmlformats.org/officeDocument/2006/relationships/image" Target="media/image97.jpeg"/><Relationship Id="rId131" Type="http://schemas.openxmlformats.org/officeDocument/2006/relationships/image" Target="media/image98.png"/><Relationship Id="rId132" Type="http://schemas.openxmlformats.org/officeDocument/2006/relationships/hyperlink" Target="javascript:showrefcontent('refrenceslayer');" TargetMode="External"/><Relationship Id="rId133" Type="http://schemas.openxmlformats.org/officeDocument/2006/relationships/image" Target="media/image99.jpeg"/><Relationship Id="rId134" Type="http://schemas.openxmlformats.org/officeDocument/2006/relationships/image" Target="media/image100.jpeg"/><Relationship Id="rId135" Type="http://schemas.openxmlformats.org/officeDocument/2006/relationships/hyperlink" Target="http://en.wikipedia.org/wiki/Wikipedia:IPA_for_English" TargetMode="External"/><Relationship Id="rId90" Type="http://schemas.openxmlformats.org/officeDocument/2006/relationships/image" Target="media/image60.jpeg"/><Relationship Id="rId91" Type="http://schemas.openxmlformats.org/officeDocument/2006/relationships/hyperlink" Target="http://en.wikipedia.org/wiki/Pus" TargetMode="External"/><Relationship Id="rId92" Type="http://schemas.openxmlformats.org/officeDocument/2006/relationships/image" Target="media/image61.emf"/><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image" Target="media/image67.jpeg"/><Relationship Id="rId99" Type="http://schemas.openxmlformats.org/officeDocument/2006/relationships/image" Target="media/image68.emf"/><Relationship Id="rId136" Type="http://schemas.openxmlformats.org/officeDocument/2006/relationships/image" Target="media/image101.jpeg"/><Relationship Id="rId137" Type="http://schemas.openxmlformats.org/officeDocument/2006/relationships/image" Target="media/image102.jpeg"/><Relationship Id="rId138" Type="http://schemas.openxmlformats.org/officeDocument/2006/relationships/image" Target="media/image103.jpeg"/><Relationship Id="rId139" Type="http://schemas.openxmlformats.org/officeDocument/2006/relationships/image" Target="media/image104.jpeg"/><Relationship Id="rId360" Type="http://schemas.openxmlformats.org/officeDocument/2006/relationships/image" Target="media/image227.jpeg"/><Relationship Id="rId361" Type="http://schemas.openxmlformats.org/officeDocument/2006/relationships/image" Target="media/image228.emf"/><Relationship Id="rId362" Type="http://schemas.openxmlformats.org/officeDocument/2006/relationships/image" Target="media/image229.emf"/><Relationship Id="rId363" Type="http://schemas.openxmlformats.org/officeDocument/2006/relationships/image" Target="media/image230.png"/><Relationship Id="rId364" Type="http://schemas.openxmlformats.org/officeDocument/2006/relationships/image" Target="media/image231.jpeg"/><Relationship Id="rId365" Type="http://schemas.openxmlformats.org/officeDocument/2006/relationships/image" Target="media/image232.jpeg"/><Relationship Id="rId366" Type="http://schemas.openxmlformats.org/officeDocument/2006/relationships/image" Target="media/image233.jpeg"/><Relationship Id="rId367" Type="http://schemas.openxmlformats.org/officeDocument/2006/relationships/hyperlink" Target="http://www.mdconsult.com.webproxy.ouhsc.edu/books/linkTo?type=bookPage&amp;isbn=978-0-323-04743-2&amp;eid=4-u1.0-B978-0-323-04743-2..50040-8--bib2&amp;appID=MDC" TargetMode="External"/><Relationship Id="rId368" Type="http://schemas.openxmlformats.org/officeDocument/2006/relationships/image" Target="media/image234.tmp"/><Relationship Id="rId369" Type="http://schemas.openxmlformats.org/officeDocument/2006/relationships/image" Target="media/image235.png"/><Relationship Id="rId420" Type="http://schemas.openxmlformats.org/officeDocument/2006/relationships/hyperlink" Target="http://en.wikipedia.org/wiki/Sodium_channel" TargetMode="External"/><Relationship Id="rId421" Type="http://schemas.openxmlformats.org/officeDocument/2006/relationships/hyperlink" Target="http://en.wikipedia.org/wiki/Lidocaine" TargetMode="External"/><Relationship Id="rId422" Type="http://schemas.openxmlformats.org/officeDocument/2006/relationships/hyperlink" Target="http://en.wikipedia.org/wiki/Phenytoin" TargetMode="External"/><Relationship Id="rId423" Type="http://schemas.openxmlformats.org/officeDocument/2006/relationships/hyperlink" Target="http://en.wikipedia.org/wiki/Mexiletine" TargetMode="External"/><Relationship Id="rId424" Type="http://schemas.openxmlformats.org/officeDocument/2006/relationships/hyperlink" Target="http://en.wikipedia.org/wiki/Sodium_channel" TargetMode="External"/><Relationship Id="rId425" Type="http://schemas.openxmlformats.org/officeDocument/2006/relationships/hyperlink" Target="http://en.wikipedia.org/wiki/Flecainide" TargetMode="External"/><Relationship Id="rId426" Type="http://schemas.openxmlformats.org/officeDocument/2006/relationships/hyperlink" Target="http://en.wikipedia.org/wiki/Propafenone" TargetMode="External"/><Relationship Id="rId427" Type="http://schemas.openxmlformats.org/officeDocument/2006/relationships/hyperlink" Target="http://en.wikipedia.org/wiki/Moricizine" TargetMode="External"/><Relationship Id="rId428" Type="http://schemas.openxmlformats.org/officeDocument/2006/relationships/hyperlink" Target="http://en.wikipedia.org/wiki/Sodium_channel" TargetMode="External"/><Relationship Id="rId429" Type="http://schemas.openxmlformats.org/officeDocument/2006/relationships/hyperlink" Target="http://en.wikipedia.org/wiki/Propranolol" TargetMode="External"/><Relationship Id="rId140" Type="http://schemas.openxmlformats.org/officeDocument/2006/relationships/image" Target="media/image105.jpeg"/><Relationship Id="rId141" Type="http://schemas.openxmlformats.org/officeDocument/2006/relationships/image" Target="media/image106.png"/><Relationship Id="rId142" Type="http://schemas.openxmlformats.org/officeDocument/2006/relationships/hyperlink" Target="http://en.wikipedia.org/wiki/Epithelial" TargetMode="External"/><Relationship Id="rId143" Type="http://schemas.openxmlformats.org/officeDocument/2006/relationships/hyperlink" Target="http://en.wikipedia.org/wiki/Bacteria" TargetMode="External"/><Relationship Id="rId144" Type="http://schemas.openxmlformats.org/officeDocument/2006/relationships/image" Target="media/image107.jpeg"/><Relationship Id="rId145" Type="http://schemas.openxmlformats.org/officeDocument/2006/relationships/image" Target="media/image108.jpeg"/><Relationship Id="rId146" Type="http://schemas.openxmlformats.org/officeDocument/2006/relationships/image" Target="media/image109.jpeg"/><Relationship Id="rId147" Type="http://schemas.openxmlformats.org/officeDocument/2006/relationships/image" Target="media/image110.jpeg"/><Relationship Id="rId148" Type="http://schemas.openxmlformats.org/officeDocument/2006/relationships/image" Target="media/image111.jpeg"/><Relationship Id="rId149" Type="http://schemas.openxmlformats.org/officeDocument/2006/relationships/image" Target="media/image112.jpeg"/><Relationship Id="rId200" Type="http://schemas.openxmlformats.org/officeDocument/2006/relationships/image" Target="media/image148.png"/><Relationship Id="rId201" Type="http://schemas.openxmlformats.org/officeDocument/2006/relationships/image" Target="media/image149.jpeg"/><Relationship Id="rId202" Type="http://schemas.openxmlformats.org/officeDocument/2006/relationships/hyperlink" Target="http://en.wikipedia.org/wiki/File:MenstrualCycle2_en.svg" TargetMode="External"/><Relationship Id="rId203" Type="http://schemas.openxmlformats.org/officeDocument/2006/relationships/image" Target="media/image150.png"/><Relationship Id="rId204" Type="http://schemas.openxmlformats.org/officeDocument/2006/relationships/image" Target="media/image151.jpeg"/><Relationship Id="rId205" Type="http://schemas.openxmlformats.org/officeDocument/2006/relationships/image" Target="media/image152.jpeg"/><Relationship Id="rId206" Type="http://schemas.openxmlformats.org/officeDocument/2006/relationships/image" Target="media/image153.jpeg"/><Relationship Id="rId207" Type="http://schemas.openxmlformats.org/officeDocument/2006/relationships/image" Target="media/image154.jpeg"/><Relationship Id="rId208" Type="http://schemas.openxmlformats.org/officeDocument/2006/relationships/image" Target="media/image155.png"/><Relationship Id="rId209" Type="http://schemas.openxmlformats.org/officeDocument/2006/relationships/image" Target="media/image156.jpeg"/><Relationship Id="rId370" Type="http://schemas.openxmlformats.org/officeDocument/2006/relationships/image" Target="media/image236.png"/><Relationship Id="rId371" Type="http://schemas.openxmlformats.org/officeDocument/2006/relationships/image" Target="media/image237.png"/><Relationship Id="rId372" Type="http://schemas.openxmlformats.org/officeDocument/2006/relationships/image" Target="media/image238.jpeg"/><Relationship Id="rId373" Type="http://schemas.openxmlformats.org/officeDocument/2006/relationships/image" Target="media/image239.jpeg"/><Relationship Id="rId374" Type="http://schemas.openxmlformats.org/officeDocument/2006/relationships/image" Target="media/image240.png"/><Relationship Id="rId375" Type="http://schemas.openxmlformats.org/officeDocument/2006/relationships/hyperlink" Target="http://outreach.mcb.harvard.edu/animations/actionpotential.swf" TargetMode="External"/><Relationship Id="rId376" Type="http://schemas.openxmlformats.org/officeDocument/2006/relationships/hyperlink" Target="http://upload.wikimedia.org/wikipedia/commons/1/1a/Papilledema.jpg" TargetMode="External"/><Relationship Id="rId377" Type="http://schemas.openxmlformats.org/officeDocument/2006/relationships/image" Target="media/image241.jpeg"/><Relationship Id="rId378" Type="http://schemas.openxmlformats.org/officeDocument/2006/relationships/hyperlink" Target="http://en.wikipedia.org/wiki/Parkinsonism" TargetMode="External"/><Relationship Id="rId379" Type="http://schemas.openxmlformats.org/officeDocument/2006/relationships/image" Target="media/image242.emf"/><Relationship Id="rId430" Type="http://schemas.openxmlformats.org/officeDocument/2006/relationships/hyperlink" Target="http://en.wikipedia.org/wiki/Esmolol" TargetMode="External"/><Relationship Id="rId431" Type="http://schemas.openxmlformats.org/officeDocument/2006/relationships/hyperlink" Target="http://en.wikipedia.org/wiki/Timolol" TargetMode="External"/><Relationship Id="rId432" Type="http://schemas.openxmlformats.org/officeDocument/2006/relationships/hyperlink" Target="http://en.wikipedia.org/wiki/Metoprolol" TargetMode="External"/><Relationship Id="rId433" Type="http://schemas.openxmlformats.org/officeDocument/2006/relationships/hyperlink" Target="http://en.wikipedia.org/wiki/Atenolol" TargetMode="External"/><Relationship Id="rId434" Type="http://schemas.openxmlformats.org/officeDocument/2006/relationships/hyperlink" Target="http://en.wikipedia.org/wiki/Bisoprolol" TargetMode="External"/><Relationship Id="rId435" Type="http://schemas.openxmlformats.org/officeDocument/2006/relationships/hyperlink" Target="http://en.wikipedia.org/wiki/Beta_blocker" TargetMode="External"/><Relationship Id="rId436" Type="http://schemas.openxmlformats.org/officeDocument/2006/relationships/hyperlink" Target="http://en.wikipedia.org/wiki/Amiodarone" TargetMode="External"/><Relationship Id="rId437" Type="http://schemas.openxmlformats.org/officeDocument/2006/relationships/hyperlink" Target="http://en.wikipedia.org/wiki/Sotalol" TargetMode="External"/><Relationship Id="rId438" Type="http://schemas.openxmlformats.org/officeDocument/2006/relationships/hyperlink" Target="http://en.wikipedia.org/wiki/Ibutilide" TargetMode="External"/><Relationship Id="rId439" Type="http://schemas.openxmlformats.org/officeDocument/2006/relationships/hyperlink" Target="http://en.wikipedia.org/wiki/Dofetilide" TargetMode="External"/><Relationship Id="rId150" Type="http://schemas.openxmlformats.org/officeDocument/2006/relationships/image" Target="media/image113.jpeg"/><Relationship Id="rId151" Type="http://schemas.openxmlformats.org/officeDocument/2006/relationships/image" Target="media/image114.jpeg"/><Relationship Id="rId152" Type="http://schemas.openxmlformats.org/officeDocument/2006/relationships/image" Target="media/image115.jpeg"/><Relationship Id="rId153" Type="http://schemas.openxmlformats.org/officeDocument/2006/relationships/image" Target="media/image116.jpeg"/><Relationship Id="rId154" Type="http://schemas.openxmlformats.org/officeDocument/2006/relationships/image" Target="media/image117.jpeg"/><Relationship Id="rId155" Type="http://schemas.openxmlformats.org/officeDocument/2006/relationships/image" Target="media/image118.jpeg"/><Relationship Id="rId156" Type="http://schemas.openxmlformats.org/officeDocument/2006/relationships/image" Target="media/image119.jpeg"/><Relationship Id="rId157" Type="http://schemas.openxmlformats.org/officeDocument/2006/relationships/image" Target="media/image120.jpeg"/><Relationship Id="rId158" Type="http://schemas.openxmlformats.org/officeDocument/2006/relationships/hyperlink" Target="http://upload.wikimedia.org/wikipedia/commons/9/9d/Strep_Classification.svg" TargetMode="External"/><Relationship Id="rId159" Type="http://schemas.openxmlformats.org/officeDocument/2006/relationships/image" Target="media/image121.png"/><Relationship Id="rId210" Type="http://schemas.openxmlformats.org/officeDocument/2006/relationships/image" Target="media/image157.jpeg"/><Relationship Id="rId211" Type="http://schemas.openxmlformats.org/officeDocument/2006/relationships/image" Target="media/image158.jpeg"/><Relationship Id="rId212" Type="http://schemas.openxmlformats.org/officeDocument/2006/relationships/image" Target="media/image159.jpeg"/><Relationship Id="rId213" Type="http://schemas.openxmlformats.org/officeDocument/2006/relationships/hyperlink" Target="http://en.wikipedia.org/wiki/File:Uterine_fibroids.png" TargetMode="External"/><Relationship Id="rId214" Type="http://schemas.openxmlformats.org/officeDocument/2006/relationships/image" Target="media/image160.png"/><Relationship Id="rId215" Type="http://schemas.openxmlformats.org/officeDocument/2006/relationships/image" Target="media/image161.jpeg"/><Relationship Id="rId216" Type="http://schemas.openxmlformats.org/officeDocument/2006/relationships/image" Target="media/image162.jpeg"/><Relationship Id="rId217" Type="http://schemas.openxmlformats.org/officeDocument/2006/relationships/image" Target="media/image163.jpeg"/><Relationship Id="rId218" Type="http://schemas.openxmlformats.org/officeDocument/2006/relationships/image" Target="media/image164.jpeg"/><Relationship Id="rId219" Type="http://schemas.openxmlformats.org/officeDocument/2006/relationships/image" Target="media/image165.jpeg"/><Relationship Id="rId380" Type="http://schemas.openxmlformats.org/officeDocument/2006/relationships/image" Target="media/image243.png"/><Relationship Id="rId389" Type="http://schemas.openxmlformats.org/officeDocument/2006/relationships/image" Target="media/image251.png"/><Relationship Id="rId440" Type="http://schemas.openxmlformats.org/officeDocument/2006/relationships/hyperlink" Target="http://en.wikipedia.org/wiki/Potassium_channel_blocker" TargetMode="External"/><Relationship Id="rId441" Type="http://schemas.openxmlformats.org/officeDocument/2006/relationships/hyperlink" Target="http://en.wikipedia.org/wiki/Sotalol" TargetMode="External"/><Relationship Id="rId442" Type="http://schemas.openxmlformats.org/officeDocument/2006/relationships/hyperlink" Target="http://en.wikipedia.org/wiki/Beta_blocker" TargetMode="External"/><Relationship Id="rId443" Type="http://schemas.openxmlformats.org/officeDocument/2006/relationships/hyperlink" Target="http://en.wikipedia.org/wiki/Verapamil" TargetMode="External"/><Relationship Id="rId444" Type="http://schemas.openxmlformats.org/officeDocument/2006/relationships/hyperlink" Target="http://en.wikipedia.org/wiki/Diltiazem" TargetMode="External"/><Relationship Id="rId445" Type="http://schemas.openxmlformats.org/officeDocument/2006/relationships/hyperlink" Target="http://en.wikipedia.org/wiki/Calcium_channel_blocker" TargetMode="External"/><Relationship Id="rId446" Type="http://schemas.openxmlformats.org/officeDocument/2006/relationships/hyperlink" Target="http://en.wikipedia.org/wiki/Adenosine" TargetMode="External"/><Relationship Id="rId447" Type="http://schemas.openxmlformats.org/officeDocument/2006/relationships/hyperlink" Target="http://en.wikipedia.org/wiki/Digoxin" TargetMode="External"/><Relationship Id="rId448" Type="http://schemas.openxmlformats.org/officeDocument/2006/relationships/image" Target="media/image263.png"/><Relationship Id="rId449" Type="http://schemas.openxmlformats.org/officeDocument/2006/relationships/image" Target="media/image264.jpeg"/><Relationship Id="rId10" Type="http://schemas.openxmlformats.org/officeDocument/2006/relationships/image" Target="media/image1.jpeg"/><Relationship Id="rId11" Type="http://schemas.openxmlformats.org/officeDocument/2006/relationships/hyperlink" Target="http://upload.wikimedia.org/wikipedia/commons/a/ac/Fluorescent_uric_acid.JPG" TargetMode="External"/><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9.jpeg"/><Relationship Id="rId160" Type="http://schemas.openxmlformats.org/officeDocument/2006/relationships/image" Target="media/image122.jpeg"/><Relationship Id="rId161" Type="http://schemas.openxmlformats.org/officeDocument/2006/relationships/image" Target="media/image123.jpeg"/><Relationship Id="rId162" Type="http://schemas.openxmlformats.org/officeDocument/2006/relationships/image" Target="media/image124.jpeg"/><Relationship Id="rId163" Type="http://schemas.openxmlformats.org/officeDocument/2006/relationships/image" Target="media/image125.jpeg"/><Relationship Id="rId164" Type="http://schemas.openxmlformats.org/officeDocument/2006/relationships/image" Target="media/image126.jpeg"/><Relationship Id="rId165" Type="http://schemas.openxmlformats.org/officeDocument/2006/relationships/image" Target="media/image127.jpeg"/><Relationship Id="rId166" Type="http://schemas.openxmlformats.org/officeDocument/2006/relationships/hyperlink" Target="http://en.wikipedia.org/wiki/File:Action_potential" TargetMode="External"/><Relationship Id="rId167" Type="http://schemas.openxmlformats.org/officeDocument/2006/relationships/image" Target="media/image128.png"/><Relationship Id="rId168" Type="http://schemas.openxmlformats.org/officeDocument/2006/relationships/image" Target="media/image129.png"/><Relationship Id="rId169" Type="http://schemas.openxmlformats.org/officeDocument/2006/relationships/image" Target="media/image130.jpeg"/><Relationship Id="rId220" Type="http://schemas.openxmlformats.org/officeDocument/2006/relationships/image" Target="media/image166.jpeg"/><Relationship Id="rId221" Type="http://schemas.openxmlformats.org/officeDocument/2006/relationships/image" Target="media/image167.jpeg"/><Relationship Id="rId222" Type="http://schemas.openxmlformats.org/officeDocument/2006/relationships/image" Target="media/image168.jpeg"/><Relationship Id="rId223" Type="http://schemas.openxmlformats.org/officeDocument/2006/relationships/image" Target="media/image169.jpeg"/><Relationship Id="rId224" Type="http://schemas.openxmlformats.org/officeDocument/2006/relationships/image" Target="media/image170.jpeg"/><Relationship Id="rId225" Type="http://schemas.openxmlformats.org/officeDocument/2006/relationships/image" Target="media/image171.png"/><Relationship Id="rId226" Type="http://schemas.openxmlformats.org/officeDocument/2006/relationships/image" Target="media/image172.png"/><Relationship Id="rId227" Type="http://schemas.openxmlformats.org/officeDocument/2006/relationships/image" Target="media/image173.png"/><Relationship Id="rId228" Type="http://schemas.openxmlformats.org/officeDocument/2006/relationships/image" Target="media/image174.jpeg"/><Relationship Id="rId229" Type="http://schemas.openxmlformats.org/officeDocument/2006/relationships/image" Target="media/image175.jpeg"/><Relationship Id="rId390" Type="http://schemas.openxmlformats.org/officeDocument/2006/relationships/image" Target="media/image244.emf"/><Relationship Id="rId391" Type="http://schemas.openxmlformats.org/officeDocument/2006/relationships/image" Target="media/image245.emf"/><Relationship Id="rId392" Type="http://schemas.openxmlformats.org/officeDocument/2006/relationships/image" Target="media/image246.emf"/><Relationship Id="rId393" Type="http://schemas.openxmlformats.org/officeDocument/2006/relationships/image" Target="media/image247.jpeg"/><Relationship Id="rId394" Type="http://schemas.openxmlformats.org/officeDocument/2006/relationships/image" Target="media/image248.png"/><Relationship Id="rId395" Type="http://schemas.openxmlformats.org/officeDocument/2006/relationships/image" Target="media/image249.png"/><Relationship Id="rId396" Type="http://schemas.openxmlformats.org/officeDocument/2006/relationships/image" Target="media/image250.png"/><Relationship Id="rId397" Type="http://schemas.openxmlformats.org/officeDocument/2006/relationships/hyperlink" Target="http://en.wikipedia.org/wiki/Vertigo_(medical)" TargetMode="External"/><Relationship Id="rId398" Type="http://schemas.openxmlformats.org/officeDocument/2006/relationships/hyperlink" Target="http://en.wikipedia.org/wiki/Pathologic_nystagmus" TargetMode="External"/><Relationship Id="rId399" Type="http://schemas.openxmlformats.org/officeDocument/2006/relationships/hyperlink" Target="http://en.wikipedia.org/wiki/Ataxia" TargetMode="External"/><Relationship Id="rId450" Type="http://schemas.openxmlformats.org/officeDocument/2006/relationships/image" Target="media/image265.jpeg"/><Relationship Id="rId451" Type="http://schemas.openxmlformats.org/officeDocument/2006/relationships/image" Target="media/image265.emf"/><Relationship Id="rId452" Type="http://schemas.openxmlformats.org/officeDocument/2006/relationships/image" Target="media/image266.png"/><Relationship Id="rId453" Type="http://schemas.openxmlformats.org/officeDocument/2006/relationships/hyperlink" Target="http://en.wikipedia.org/wiki/Anthracycline" TargetMode="External"/><Relationship Id="rId454" Type="http://schemas.openxmlformats.org/officeDocument/2006/relationships/hyperlink" Target="http://en.wikipedia.org/wiki/Imatinib" TargetMode="External"/><Relationship Id="rId455" Type="http://schemas.openxmlformats.org/officeDocument/2006/relationships/hyperlink" Target="http://en.wikipedia.org/wiki/Actinomycin" TargetMode="External"/><Relationship Id="rId456" Type="http://schemas.openxmlformats.org/officeDocument/2006/relationships/hyperlink" Target="http://en.wikipedia.org/wiki/Bleomycin" TargetMode="External"/><Relationship Id="rId457" Type="http://schemas.openxmlformats.org/officeDocument/2006/relationships/hyperlink" Target="http://en.wikipedia.org/wiki/Plicamycin" TargetMode="External"/><Relationship Id="rId458" Type="http://schemas.openxmlformats.org/officeDocument/2006/relationships/hyperlink" Target="http://en.wikipedia.org/wiki/Mitomy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0535F8-06B6-344C-BA37-E28210DA7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1177</Pages>
  <Words>186072</Words>
  <Characters>1060613</Characters>
  <Application>Microsoft Macintosh Word</Application>
  <DocSecurity>0</DocSecurity>
  <Lines>8838</Lines>
  <Paragraphs>2488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Blevins, Steve M. (HSC)</dc:creator>
  <cp:lastModifiedBy>Jonathan Lee</cp:lastModifiedBy>
  <cp:revision>381</cp:revision>
  <dcterms:created xsi:type="dcterms:W3CDTF">2012-12-27T17:09:00Z</dcterms:created>
  <dcterms:modified xsi:type="dcterms:W3CDTF">2014-02-05T21:45:00Z</dcterms:modified>
</cp:coreProperties>
</file>